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565328" w14:textId="77777777" w:rsidR="00D407C3" w:rsidRPr="00CE417A" w:rsidRDefault="00D407C3" w:rsidP="00D407C3">
      <w:pPr>
        <w:spacing w:after="120" w:line="264" w:lineRule="auto"/>
        <w:jc w:val="center"/>
        <w:rPr>
          <w:rFonts w:ascii="Times New Roman" w:eastAsia="Times New Roman" w:hAnsi="Times New Roman"/>
          <w:smallCaps/>
          <w:sz w:val="28"/>
          <w:szCs w:val="28"/>
          <w:lang w:val="uk-UA"/>
        </w:rPr>
      </w:pPr>
      <w:r w:rsidRPr="00CE417A">
        <w:rPr>
          <w:rFonts w:ascii="Times New Roman" w:eastAsia="Times New Roman" w:hAnsi="Times New Roman"/>
          <w:smallCaps/>
          <w:sz w:val="28"/>
          <w:szCs w:val="28"/>
          <w:lang w:val="uk-UA"/>
        </w:rPr>
        <w:t>Міністерство освіти і науки України</w:t>
      </w:r>
    </w:p>
    <w:p w14:paraId="1EC0F4F5" w14:textId="77777777" w:rsidR="00D407C3" w:rsidRPr="00CE417A" w:rsidRDefault="00D407C3" w:rsidP="00D407C3">
      <w:pPr>
        <w:spacing w:after="120" w:line="264" w:lineRule="auto"/>
        <w:jc w:val="center"/>
        <w:rPr>
          <w:rFonts w:ascii="Times New Roman" w:eastAsia="Times New Roman" w:hAnsi="Times New Roman"/>
          <w:smallCaps/>
          <w:sz w:val="28"/>
          <w:szCs w:val="28"/>
          <w:lang w:val="uk-UA"/>
        </w:rPr>
      </w:pPr>
      <w:r w:rsidRPr="00CE417A">
        <w:rPr>
          <w:rFonts w:ascii="Times New Roman" w:eastAsia="Times New Roman" w:hAnsi="Times New Roman"/>
          <w:smallCaps/>
          <w:sz w:val="28"/>
          <w:szCs w:val="28"/>
          <w:lang w:val="uk-UA"/>
        </w:rPr>
        <w:t>Національний технічний університет України</w:t>
      </w:r>
      <w:r w:rsidRPr="00CE417A">
        <w:rPr>
          <w:rFonts w:ascii="Times New Roman" w:eastAsia="Times New Roman" w:hAnsi="Times New Roman"/>
          <w:smallCaps/>
          <w:sz w:val="28"/>
          <w:szCs w:val="28"/>
          <w:lang w:val="uk-UA"/>
        </w:rPr>
        <w:br/>
        <w:t>«Київський політехнічний інститут імені Ігоря Сікорського»</w:t>
      </w:r>
    </w:p>
    <w:p w14:paraId="6B822328" w14:textId="77777777" w:rsidR="00D407C3" w:rsidRPr="00CE417A" w:rsidRDefault="00D407C3" w:rsidP="00D407C3">
      <w:pPr>
        <w:spacing w:after="0" w:line="264" w:lineRule="auto"/>
        <w:rPr>
          <w:rFonts w:ascii="Times New Roman" w:eastAsia="Times New Roman" w:hAnsi="Times New Roman"/>
          <w:sz w:val="24"/>
          <w:szCs w:val="26"/>
          <w:lang w:val="uk-UA"/>
        </w:rPr>
      </w:pPr>
    </w:p>
    <w:p w14:paraId="7A8BB2A9" w14:textId="77777777" w:rsidR="00D407C3" w:rsidRPr="00CE417A" w:rsidRDefault="00D407C3" w:rsidP="00D407C3">
      <w:pPr>
        <w:spacing w:after="0" w:line="264" w:lineRule="auto"/>
        <w:rPr>
          <w:rFonts w:ascii="Times New Roman" w:eastAsia="Times New Roman" w:hAnsi="Times New Roman"/>
          <w:sz w:val="24"/>
          <w:szCs w:val="26"/>
          <w:lang w:val="uk-UA"/>
        </w:rPr>
      </w:pPr>
    </w:p>
    <w:p w14:paraId="5C51E46B" w14:textId="77777777" w:rsidR="00D407C3" w:rsidRPr="00CE417A" w:rsidRDefault="00D407C3" w:rsidP="00D407C3">
      <w:pPr>
        <w:spacing w:after="0" w:line="264" w:lineRule="auto"/>
        <w:rPr>
          <w:rFonts w:ascii="Times New Roman" w:eastAsia="Times New Roman" w:hAnsi="Times New Roman"/>
          <w:sz w:val="24"/>
          <w:szCs w:val="26"/>
          <w:lang w:val="uk-UA"/>
        </w:rPr>
      </w:pPr>
    </w:p>
    <w:p w14:paraId="4CB4D3C8" w14:textId="77777777" w:rsidR="00D407C3" w:rsidRPr="00CE417A" w:rsidRDefault="00D407C3" w:rsidP="00D407C3">
      <w:pPr>
        <w:spacing w:after="0" w:line="264" w:lineRule="auto"/>
        <w:rPr>
          <w:rFonts w:ascii="Times New Roman" w:eastAsia="Times New Roman" w:hAnsi="Times New Roman"/>
          <w:sz w:val="24"/>
          <w:szCs w:val="26"/>
          <w:lang w:val="uk-UA"/>
        </w:rPr>
      </w:pPr>
    </w:p>
    <w:p w14:paraId="502D839C" w14:textId="77777777" w:rsidR="00D407C3" w:rsidRPr="00CE417A" w:rsidRDefault="00D407C3" w:rsidP="00D407C3">
      <w:pPr>
        <w:spacing w:after="0" w:line="264" w:lineRule="auto"/>
        <w:rPr>
          <w:rFonts w:ascii="Times New Roman" w:eastAsia="Times New Roman" w:hAnsi="Times New Roman"/>
          <w:sz w:val="24"/>
          <w:szCs w:val="26"/>
          <w:lang w:val="uk-UA"/>
        </w:rPr>
      </w:pPr>
    </w:p>
    <w:p w14:paraId="7D1EDD59" w14:textId="77777777" w:rsidR="00D407C3" w:rsidRDefault="00D407C3" w:rsidP="00D407C3">
      <w:pPr>
        <w:spacing w:after="0" w:line="264" w:lineRule="auto"/>
        <w:rPr>
          <w:rFonts w:ascii="Times New Roman" w:eastAsia="Times New Roman" w:hAnsi="Times New Roman"/>
          <w:sz w:val="24"/>
          <w:szCs w:val="26"/>
          <w:lang w:val="uk-UA"/>
        </w:rPr>
      </w:pPr>
    </w:p>
    <w:p w14:paraId="42E71E74" w14:textId="77777777" w:rsidR="00D407C3" w:rsidRPr="00CE417A" w:rsidRDefault="00D407C3" w:rsidP="00D407C3">
      <w:pPr>
        <w:spacing w:after="0" w:line="264" w:lineRule="auto"/>
        <w:rPr>
          <w:rFonts w:ascii="Times New Roman" w:eastAsia="Times New Roman" w:hAnsi="Times New Roman"/>
          <w:sz w:val="24"/>
          <w:szCs w:val="26"/>
          <w:lang w:val="uk-UA"/>
        </w:rPr>
      </w:pPr>
    </w:p>
    <w:p w14:paraId="37882B32" w14:textId="77777777" w:rsidR="00D407C3" w:rsidRPr="00CE417A" w:rsidRDefault="00D407C3" w:rsidP="00D407C3">
      <w:pPr>
        <w:spacing w:after="0" w:line="264" w:lineRule="auto"/>
        <w:rPr>
          <w:rFonts w:ascii="Times New Roman" w:eastAsia="Times New Roman" w:hAnsi="Times New Roman"/>
          <w:sz w:val="24"/>
          <w:szCs w:val="26"/>
          <w:lang w:val="uk-UA"/>
        </w:rPr>
      </w:pPr>
    </w:p>
    <w:p w14:paraId="7DEDFBF2" w14:textId="77777777" w:rsidR="00D407C3" w:rsidRPr="00CE417A" w:rsidRDefault="00D407C3" w:rsidP="00D407C3">
      <w:pPr>
        <w:spacing w:after="0" w:line="264" w:lineRule="auto"/>
        <w:rPr>
          <w:rFonts w:ascii="Times New Roman" w:eastAsia="Times New Roman" w:hAnsi="Times New Roman"/>
          <w:sz w:val="24"/>
          <w:szCs w:val="26"/>
          <w:lang w:val="uk-UA"/>
        </w:rPr>
      </w:pPr>
    </w:p>
    <w:p w14:paraId="2DE76A80" w14:textId="19D8B907" w:rsidR="00D407C3" w:rsidRPr="00D407C3" w:rsidRDefault="00D407C3" w:rsidP="00D407C3">
      <w:pPr>
        <w:spacing w:after="0" w:line="264" w:lineRule="auto"/>
        <w:jc w:val="center"/>
        <w:rPr>
          <w:rFonts w:ascii="Times New Roman" w:eastAsia="Times New Roman" w:hAnsi="Times New Roman"/>
          <w:b/>
          <w:smallCaps/>
          <w:sz w:val="96"/>
          <w:szCs w:val="96"/>
          <w:lang w:val="uk-UA"/>
        </w:rPr>
      </w:pPr>
      <w:r w:rsidRPr="00D407C3">
        <w:rPr>
          <w:rFonts w:ascii="Times New Roman" w:eastAsia="Times New Roman" w:hAnsi="Times New Roman"/>
          <w:b/>
          <w:smallCaps/>
          <w:sz w:val="96"/>
          <w:szCs w:val="96"/>
          <w:lang w:val="uk-UA"/>
        </w:rPr>
        <w:t>Вимірювальні прилади</w:t>
      </w:r>
    </w:p>
    <w:p w14:paraId="21ED8672" w14:textId="1AFC9CD3" w:rsidR="00D407C3" w:rsidRPr="00D407C3" w:rsidRDefault="00D407C3" w:rsidP="00D407C3">
      <w:pPr>
        <w:spacing w:after="0" w:line="264" w:lineRule="auto"/>
        <w:jc w:val="center"/>
        <w:rPr>
          <w:rFonts w:ascii="Times New Roman" w:eastAsia="Times New Roman" w:hAnsi="Times New Roman"/>
          <w:b/>
          <w:smallCaps/>
          <w:sz w:val="56"/>
          <w:szCs w:val="56"/>
          <w:lang w:val="uk-UA"/>
        </w:rPr>
      </w:pPr>
      <w:r w:rsidRPr="00D407C3">
        <w:rPr>
          <w:rFonts w:ascii="Times New Roman" w:eastAsia="Times New Roman" w:hAnsi="Times New Roman"/>
          <w:b/>
          <w:smallCaps/>
          <w:sz w:val="56"/>
          <w:szCs w:val="56"/>
          <w:lang w:val="uk-UA"/>
        </w:rPr>
        <w:t xml:space="preserve">курсовий </w:t>
      </w:r>
      <w:proofErr w:type="spellStart"/>
      <w:r w:rsidRPr="00D407C3">
        <w:rPr>
          <w:rFonts w:ascii="Times New Roman" w:eastAsia="Times New Roman" w:hAnsi="Times New Roman"/>
          <w:b/>
          <w:smallCaps/>
          <w:sz w:val="56"/>
          <w:szCs w:val="56"/>
          <w:lang w:val="uk-UA"/>
        </w:rPr>
        <w:t>проєкт</w:t>
      </w:r>
      <w:proofErr w:type="spellEnd"/>
    </w:p>
    <w:p w14:paraId="304B8401" w14:textId="77777777" w:rsidR="00D407C3" w:rsidRPr="00CE417A" w:rsidRDefault="00D407C3" w:rsidP="00D407C3">
      <w:pPr>
        <w:spacing w:after="0" w:line="264" w:lineRule="auto"/>
        <w:rPr>
          <w:rFonts w:ascii="Times New Roman" w:hAnsi="Times New Roman"/>
          <w:sz w:val="24"/>
          <w:szCs w:val="26"/>
          <w:lang w:val="uk-UA"/>
        </w:rPr>
      </w:pPr>
    </w:p>
    <w:p w14:paraId="5C13E3DE" w14:textId="77777777" w:rsidR="00D407C3" w:rsidRPr="00CE417A" w:rsidRDefault="00D407C3" w:rsidP="00D407C3">
      <w:pPr>
        <w:spacing w:after="0" w:line="264" w:lineRule="auto"/>
        <w:rPr>
          <w:rFonts w:ascii="Times New Roman" w:hAnsi="Times New Roman"/>
          <w:sz w:val="24"/>
          <w:szCs w:val="26"/>
          <w:lang w:val="uk-UA"/>
        </w:rPr>
      </w:pPr>
    </w:p>
    <w:p w14:paraId="02199CC2" w14:textId="77777777" w:rsidR="00D407C3" w:rsidRPr="000C66AC" w:rsidRDefault="00D407C3" w:rsidP="00D407C3">
      <w:pPr>
        <w:spacing w:after="0" w:line="264" w:lineRule="auto"/>
        <w:jc w:val="center"/>
        <w:rPr>
          <w:rFonts w:ascii="Times New Roman" w:hAnsi="Times New Roman"/>
          <w:b/>
          <w:sz w:val="36"/>
          <w:szCs w:val="26"/>
          <w:lang w:val="uk-UA"/>
        </w:rPr>
      </w:pPr>
      <w:r w:rsidRPr="000C66AC">
        <w:rPr>
          <w:rFonts w:ascii="Times New Roman" w:hAnsi="Times New Roman"/>
          <w:b/>
          <w:sz w:val="36"/>
          <w:szCs w:val="26"/>
          <w:lang w:val="uk-UA"/>
        </w:rPr>
        <w:t xml:space="preserve">Рекомендації до виконання </w:t>
      </w:r>
      <w:r w:rsidRPr="000C66AC">
        <w:rPr>
          <w:rFonts w:ascii="Times New Roman" w:hAnsi="Times New Roman"/>
          <w:b/>
          <w:sz w:val="36"/>
          <w:szCs w:val="26"/>
          <w:lang w:val="uk-UA"/>
        </w:rPr>
        <w:br/>
        <w:t xml:space="preserve">курсового </w:t>
      </w:r>
      <w:proofErr w:type="spellStart"/>
      <w:r w:rsidRPr="000C66AC">
        <w:rPr>
          <w:rFonts w:ascii="Times New Roman" w:hAnsi="Times New Roman"/>
          <w:b/>
          <w:sz w:val="36"/>
          <w:szCs w:val="26"/>
          <w:lang w:val="uk-UA"/>
        </w:rPr>
        <w:t>проєкту</w:t>
      </w:r>
      <w:proofErr w:type="spellEnd"/>
    </w:p>
    <w:p w14:paraId="2B9F818A" w14:textId="77777777" w:rsidR="00D407C3" w:rsidRPr="00CE417A" w:rsidRDefault="00D407C3" w:rsidP="00D407C3">
      <w:pPr>
        <w:spacing w:after="0" w:line="264" w:lineRule="auto"/>
        <w:rPr>
          <w:rFonts w:ascii="Times New Roman" w:eastAsia="Times New Roman" w:hAnsi="Times New Roman"/>
          <w:sz w:val="24"/>
          <w:szCs w:val="26"/>
          <w:lang w:val="uk-UA"/>
        </w:rPr>
      </w:pPr>
    </w:p>
    <w:p w14:paraId="2139546B" w14:textId="77777777" w:rsidR="00D407C3" w:rsidRPr="00CE417A" w:rsidRDefault="00D407C3" w:rsidP="00D407C3">
      <w:pPr>
        <w:spacing w:after="0" w:line="264" w:lineRule="auto"/>
        <w:rPr>
          <w:rFonts w:ascii="Times New Roman" w:eastAsia="Times New Roman" w:hAnsi="Times New Roman"/>
          <w:sz w:val="24"/>
          <w:szCs w:val="26"/>
          <w:lang w:val="uk-UA"/>
        </w:rPr>
      </w:pPr>
    </w:p>
    <w:p w14:paraId="4EE0B7D6" w14:textId="77777777" w:rsidR="00D407C3" w:rsidRPr="00CE417A" w:rsidRDefault="00D407C3" w:rsidP="00D407C3">
      <w:pPr>
        <w:spacing w:after="0" w:line="264" w:lineRule="auto"/>
        <w:rPr>
          <w:rFonts w:ascii="Times New Roman" w:eastAsia="Times New Roman" w:hAnsi="Times New Roman"/>
          <w:sz w:val="24"/>
          <w:szCs w:val="26"/>
          <w:lang w:val="uk-UA"/>
        </w:rPr>
      </w:pPr>
    </w:p>
    <w:p w14:paraId="1DF97C17" w14:textId="3B254BD1" w:rsidR="00D407C3" w:rsidRPr="00CE417A" w:rsidRDefault="00D407C3" w:rsidP="00D407C3">
      <w:pPr>
        <w:spacing w:after="0" w:line="264" w:lineRule="auto"/>
        <w:jc w:val="center"/>
        <w:rPr>
          <w:rFonts w:ascii="Times New Roman" w:hAnsi="Times New Roman"/>
          <w:sz w:val="24"/>
          <w:szCs w:val="26"/>
          <w:lang w:val="uk-UA"/>
        </w:rPr>
      </w:pPr>
      <w:r w:rsidRPr="00CE417A">
        <w:rPr>
          <w:rFonts w:ascii="Times New Roman" w:hAnsi="Times New Roman"/>
          <w:sz w:val="24"/>
          <w:szCs w:val="26"/>
          <w:lang w:val="uk-UA"/>
        </w:rPr>
        <w:t xml:space="preserve">Рекомендовано Методичною радою КПІ ім. Ігоря Сікорського </w:t>
      </w:r>
      <w:r w:rsidRPr="00CE417A">
        <w:rPr>
          <w:rFonts w:ascii="Times New Roman" w:hAnsi="Times New Roman"/>
          <w:sz w:val="24"/>
          <w:szCs w:val="26"/>
          <w:lang w:val="uk-UA"/>
        </w:rPr>
        <w:br/>
        <w:t xml:space="preserve">як навчальний посібник для здобувачів ступеня </w:t>
      </w:r>
      <w:r w:rsidRPr="00D407C3">
        <w:rPr>
          <w:rFonts w:ascii="Times New Roman" w:hAnsi="Times New Roman"/>
          <w:sz w:val="24"/>
          <w:szCs w:val="26"/>
          <w:lang w:val="uk-UA"/>
        </w:rPr>
        <w:t>бакалавра</w:t>
      </w:r>
      <w:r w:rsidRPr="00CE417A">
        <w:rPr>
          <w:rFonts w:ascii="Times New Roman" w:hAnsi="Times New Roman"/>
          <w:color w:val="FF0000"/>
          <w:sz w:val="24"/>
          <w:szCs w:val="26"/>
          <w:lang w:val="uk-UA"/>
        </w:rPr>
        <w:t xml:space="preserve"> </w:t>
      </w:r>
      <w:r w:rsidRPr="00CE417A">
        <w:rPr>
          <w:rFonts w:ascii="Times New Roman" w:hAnsi="Times New Roman"/>
          <w:sz w:val="24"/>
          <w:szCs w:val="26"/>
          <w:lang w:val="uk-UA"/>
        </w:rPr>
        <w:br/>
        <w:t xml:space="preserve">за освітньою програмою </w:t>
      </w:r>
      <w:r w:rsidRPr="00A022C6">
        <w:rPr>
          <w:rFonts w:ascii="Times New Roman" w:hAnsi="Times New Roman"/>
          <w:sz w:val="24"/>
          <w:szCs w:val="26"/>
          <w:lang w:val="uk-UA"/>
        </w:rPr>
        <w:t>«</w:t>
      </w:r>
      <w:r w:rsidRPr="00CF58CF">
        <w:rPr>
          <w:rFonts w:ascii="Times New Roman" w:hAnsi="Times New Roman"/>
          <w:sz w:val="24"/>
          <w:szCs w:val="26"/>
          <w:lang w:val="uk-UA"/>
        </w:rPr>
        <w:t>Інформаційні вимірювальні технології</w:t>
      </w:r>
      <w:r w:rsidRPr="00A022C6">
        <w:rPr>
          <w:rFonts w:ascii="Times New Roman" w:hAnsi="Times New Roman"/>
          <w:sz w:val="24"/>
          <w:szCs w:val="26"/>
          <w:lang w:val="uk-UA"/>
        </w:rPr>
        <w:t>»</w:t>
      </w:r>
      <w:r w:rsidRPr="00A022C6">
        <w:rPr>
          <w:rFonts w:ascii="Times New Roman" w:hAnsi="Times New Roman"/>
          <w:sz w:val="24"/>
          <w:szCs w:val="26"/>
          <w:lang w:val="uk-UA"/>
        </w:rPr>
        <w:br/>
        <w:t xml:space="preserve">спеціальності </w:t>
      </w:r>
      <w:r w:rsidRPr="00CF58CF">
        <w:rPr>
          <w:rFonts w:ascii="Times New Roman" w:hAnsi="Times New Roman"/>
          <w:sz w:val="24"/>
          <w:szCs w:val="26"/>
          <w:lang w:val="uk-UA"/>
        </w:rPr>
        <w:t>152 Метрологія та інформаційно-вимірювальна техніка</w:t>
      </w:r>
    </w:p>
    <w:p w14:paraId="071A2EB0" w14:textId="77777777" w:rsidR="00D407C3" w:rsidRDefault="00D407C3" w:rsidP="00D407C3">
      <w:pPr>
        <w:spacing w:after="0" w:line="264" w:lineRule="auto"/>
        <w:jc w:val="center"/>
        <w:rPr>
          <w:rFonts w:ascii="Times New Roman" w:hAnsi="Times New Roman"/>
          <w:sz w:val="28"/>
          <w:szCs w:val="26"/>
          <w:lang w:val="uk-UA"/>
        </w:rPr>
      </w:pPr>
    </w:p>
    <w:p w14:paraId="127DCF7C" w14:textId="77777777" w:rsidR="00D407C3" w:rsidRDefault="00D407C3" w:rsidP="00D407C3">
      <w:pPr>
        <w:spacing w:after="0" w:line="264" w:lineRule="auto"/>
        <w:jc w:val="center"/>
        <w:rPr>
          <w:rFonts w:ascii="Times New Roman" w:hAnsi="Times New Roman"/>
          <w:sz w:val="28"/>
          <w:szCs w:val="26"/>
          <w:lang w:val="uk-UA"/>
        </w:rPr>
      </w:pPr>
    </w:p>
    <w:p w14:paraId="7F8D8EB3" w14:textId="385C2079" w:rsidR="00D407C3" w:rsidRPr="00BD4EA6" w:rsidRDefault="00D407C3" w:rsidP="00D407C3">
      <w:pPr>
        <w:spacing w:after="0" w:line="264" w:lineRule="auto"/>
        <w:jc w:val="center"/>
        <w:rPr>
          <w:rFonts w:ascii="Times New Roman" w:hAnsi="Times New Roman"/>
          <w:sz w:val="28"/>
          <w:szCs w:val="26"/>
          <w:lang w:val="uk-UA"/>
        </w:rPr>
      </w:pPr>
      <w:r w:rsidRPr="00BD4EA6">
        <w:rPr>
          <w:rFonts w:ascii="Times New Roman" w:hAnsi="Times New Roman"/>
          <w:sz w:val="28"/>
          <w:szCs w:val="26"/>
          <w:lang w:val="uk-UA"/>
        </w:rPr>
        <w:t xml:space="preserve">Укладачі: </w:t>
      </w:r>
      <w:r w:rsidRPr="008E520D">
        <w:rPr>
          <w:rFonts w:ascii="Times New Roman" w:hAnsi="Times New Roman"/>
          <w:sz w:val="28"/>
          <w:szCs w:val="26"/>
          <w:lang w:val="uk-UA"/>
        </w:rPr>
        <w:t xml:space="preserve">В.С. Єременко, В.М. </w:t>
      </w:r>
      <w:proofErr w:type="spellStart"/>
      <w:r w:rsidRPr="008E520D">
        <w:rPr>
          <w:rFonts w:ascii="Times New Roman" w:hAnsi="Times New Roman"/>
          <w:sz w:val="28"/>
          <w:szCs w:val="26"/>
          <w:lang w:val="uk-UA"/>
        </w:rPr>
        <w:t>Мокійчук</w:t>
      </w:r>
      <w:proofErr w:type="spellEnd"/>
      <w:r w:rsidRPr="008E520D">
        <w:rPr>
          <w:rFonts w:ascii="Times New Roman" w:hAnsi="Times New Roman"/>
          <w:sz w:val="28"/>
          <w:szCs w:val="26"/>
          <w:lang w:val="uk-UA"/>
        </w:rPr>
        <w:t>, А.П. Щербань</w:t>
      </w:r>
    </w:p>
    <w:p w14:paraId="74A8743E" w14:textId="77777777" w:rsidR="00D407C3" w:rsidRPr="00CE417A" w:rsidRDefault="00D407C3" w:rsidP="00D407C3">
      <w:pPr>
        <w:spacing w:after="0" w:line="264" w:lineRule="auto"/>
        <w:rPr>
          <w:rFonts w:ascii="Times New Roman" w:eastAsia="Times New Roman" w:hAnsi="Times New Roman"/>
          <w:sz w:val="24"/>
          <w:szCs w:val="26"/>
          <w:lang w:val="uk-UA"/>
        </w:rPr>
      </w:pPr>
    </w:p>
    <w:p w14:paraId="7D805B3E" w14:textId="77777777" w:rsidR="00D407C3" w:rsidRPr="00CE417A" w:rsidRDefault="00D407C3" w:rsidP="00D407C3">
      <w:pPr>
        <w:spacing w:after="0" w:line="264" w:lineRule="auto"/>
        <w:rPr>
          <w:rFonts w:ascii="Times New Roman" w:eastAsia="Times New Roman" w:hAnsi="Times New Roman"/>
          <w:sz w:val="24"/>
          <w:szCs w:val="26"/>
          <w:lang w:val="uk-UA"/>
        </w:rPr>
      </w:pPr>
    </w:p>
    <w:p w14:paraId="403948F1" w14:textId="77777777" w:rsidR="00D407C3" w:rsidRPr="00CE417A" w:rsidRDefault="00D407C3" w:rsidP="00D407C3">
      <w:pPr>
        <w:spacing w:after="0" w:line="240" w:lineRule="auto"/>
        <w:jc w:val="center"/>
        <w:rPr>
          <w:rFonts w:ascii="Times New Roman" w:hAnsi="Times New Roman"/>
          <w:spacing w:val="20"/>
          <w:lang w:val="uk-UA"/>
        </w:rPr>
      </w:pPr>
      <w:r w:rsidRPr="00CE417A">
        <w:rPr>
          <w:rFonts w:ascii="Times New Roman" w:hAnsi="Times New Roman"/>
          <w:spacing w:val="20"/>
          <w:lang w:val="uk-UA"/>
        </w:rPr>
        <w:t>Електронне мережеве навчальне видання</w:t>
      </w:r>
    </w:p>
    <w:p w14:paraId="70B02349" w14:textId="77777777" w:rsidR="00D407C3" w:rsidRPr="00CE417A" w:rsidRDefault="00D407C3" w:rsidP="00D407C3">
      <w:pPr>
        <w:spacing w:after="0" w:line="264" w:lineRule="auto"/>
        <w:rPr>
          <w:rFonts w:ascii="Times New Roman" w:eastAsia="Times New Roman" w:hAnsi="Times New Roman"/>
          <w:sz w:val="24"/>
          <w:szCs w:val="26"/>
          <w:lang w:val="uk-UA"/>
        </w:rPr>
      </w:pPr>
    </w:p>
    <w:p w14:paraId="30468A47" w14:textId="77777777" w:rsidR="00D407C3" w:rsidRPr="00CE417A" w:rsidRDefault="00D407C3" w:rsidP="00D407C3">
      <w:pPr>
        <w:spacing w:after="0" w:line="264" w:lineRule="auto"/>
        <w:rPr>
          <w:rFonts w:ascii="Times New Roman" w:eastAsia="Times New Roman" w:hAnsi="Times New Roman"/>
          <w:sz w:val="24"/>
          <w:szCs w:val="26"/>
          <w:lang w:val="uk-UA"/>
        </w:rPr>
      </w:pPr>
    </w:p>
    <w:p w14:paraId="3077BE4F" w14:textId="77777777" w:rsidR="00D407C3" w:rsidRPr="004F69EA" w:rsidRDefault="00D407C3" w:rsidP="00D407C3">
      <w:pPr>
        <w:spacing w:after="0" w:line="264" w:lineRule="auto"/>
        <w:jc w:val="center"/>
        <w:rPr>
          <w:rFonts w:ascii="Times New Roman" w:hAnsi="Times New Roman"/>
          <w:smallCaps/>
          <w:sz w:val="28"/>
          <w:lang w:val="uk-UA"/>
        </w:rPr>
      </w:pPr>
      <w:r w:rsidRPr="004F69EA">
        <w:rPr>
          <w:rFonts w:ascii="Times New Roman" w:hAnsi="Times New Roman"/>
          <w:smallCaps/>
          <w:sz w:val="28"/>
          <w:lang w:val="uk-UA"/>
        </w:rPr>
        <w:t>Київ</w:t>
      </w:r>
    </w:p>
    <w:p w14:paraId="7CCCAC1F" w14:textId="77777777" w:rsidR="00D407C3" w:rsidRPr="004F69EA" w:rsidRDefault="00D407C3" w:rsidP="00D407C3">
      <w:pPr>
        <w:spacing w:after="0" w:line="264" w:lineRule="auto"/>
        <w:jc w:val="center"/>
        <w:rPr>
          <w:rFonts w:ascii="Times New Roman" w:hAnsi="Times New Roman"/>
          <w:smallCaps/>
          <w:sz w:val="28"/>
          <w:lang w:val="uk-UA"/>
        </w:rPr>
      </w:pPr>
      <w:r w:rsidRPr="004F69EA">
        <w:rPr>
          <w:rFonts w:ascii="Times New Roman" w:hAnsi="Times New Roman"/>
          <w:smallCaps/>
          <w:sz w:val="28"/>
          <w:lang w:val="uk-UA"/>
        </w:rPr>
        <w:t>КПІ ім. Ігоря Сікорського</w:t>
      </w:r>
    </w:p>
    <w:p w14:paraId="52F40FC8" w14:textId="1E498551" w:rsidR="00D407C3" w:rsidRPr="004F69EA" w:rsidRDefault="00D407C3" w:rsidP="00D407C3">
      <w:pPr>
        <w:spacing w:after="0" w:line="264" w:lineRule="auto"/>
        <w:jc w:val="center"/>
        <w:rPr>
          <w:rFonts w:ascii="Times New Roman" w:hAnsi="Times New Roman"/>
          <w:smallCaps/>
          <w:sz w:val="24"/>
          <w:szCs w:val="28"/>
          <w:lang w:val="uk-UA"/>
        </w:rPr>
      </w:pPr>
      <w:r w:rsidRPr="004F69EA">
        <w:rPr>
          <w:rFonts w:ascii="Times New Roman" w:hAnsi="Times New Roman"/>
          <w:smallCaps/>
          <w:sz w:val="28"/>
          <w:lang w:val="uk-UA"/>
        </w:rPr>
        <w:t>20</w:t>
      </w:r>
      <w:r w:rsidRPr="00D407C3">
        <w:rPr>
          <w:rFonts w:ascii="Times New Roman" w:hAnsi="Times New Roman"/>
          <w:smallCaps/>
          <w:sz w:val="28"/>
          <w:lang w:val="uk-UA"/>
        </w:rPr>
        <w:t>23</w:t>
      </w:r>
      <w:r w:rsidRPr="004F69EA">
        <w:rPr>
          <w:rFonts w:ascii="Times New Roman" w:hAnsi="Times New Roman"/>
          <w:smallCaps/>
          <w:sz w:val="24"/>
          <w:szCs w:val="28"/>
          <w:lang w:val="uk-UA"/>
        </w:rPr>
        <w:br w:type="page"/>
      </w:r>
    </w:p>
    <w:p w14:paraId="62BFFC2D" w14:textId="723CD1CB" w:rsidR="00A719B5" w:rsidRPr="00A719B5" w:rsidRDefault="00D407C3" w:rsidP="00A719B5">
      <w:pPr>
        <w:spacing w:after="0"/>
        <w:ind w:right="-2"/>
        <w:rPr>
          <w:color w:val="FF0000"/>
          <w:szCs w:val="28"/>
        </w:rPr>
      </w:pPr>
      <w:r w:rsidRPr="00CE417A">
        <w:rPr>
          <w:rFonts w:ascii="Times New Roman" w:hAnsi="Times New Roman"/>
          <w:sz w:val="24"/>
          <w:szCs w:val="28"/>
          <w:lang w:val="uk-UA"/>
        </w:rPr>
        <w:lastRenderedPageBreak/>
        <w:t xml:space="preserve">УДК </w:t>
      </w:r>
      <w:r w:rsidR="00A719B5" w:rsidRPr="00A719B5">
        <w:rPr>
          <w:rFonts w:ascii="Times New Roman" w:hAnsi="Times New Roman"/>
          <w:sz w:val="24"/>
          <w:szCs w:val="28"/>
          <w:lang w:val="uk-UA"/>
        </w:rPr>
        <w:t>621.317.7</w:t>
      </w:r>
    </w:p>
    <w:p w14:paraId="5619EFFB" w14:textId="59E6C5A7" w:rsidR="00D407C3" w:rsidRPr="00CE417A" w:rsidRDefault="00D407C3" w:rsidP="00D407C3">
      <w:pPr>
        <w:tabs>
          <w:tab w:val="left" w:pos="567"/>
        </w:tabs>
        <w:spacing w:after="0" w:line="240" w:lineRule="auto"/>
        <w:ind w:right="-2"/>
        <w:rPr>
          <w:rFonts w:ascii="Times New Roman" w:hAnsi="Times New Roman"/>
          <w:sz w:val="24"/>
          <w:szCs w:val="28"/>
          <w:lang w:val="uk-UA"/>
        </w:rPr>
      </w:pPr>
    </w:p>
    <w:p w14:paraId="0C8606B7" w14:textId="77777777" w:rsidR="00D407C3" w:rsidRPr="00CE417A" w:rsidRDefault="00D407C3" w:rsidP="00D407C3">
      <w:pPr>
        <w:tabs>
          <w:tab w:val="left" w:pos="567"/>
        </w:tabs>
        <w:spacing w:after="0" w:line="240" w:lineRule="auto"/>
        <w:ind w:right="-2"/>
        <w:rPr>
          <w:rFonts w:ascii="Times New Roman" w:hAnsi="Times New Roman"/>
          <w:sz w:val="24"/>
          <w:szCs w:val="28"/>
          <w:lang w:val="uk-UA"/>
        </w:rPr>
      </w:pPr>
    </w:p>
    <w:p w14:paraId="0CBC5168" w14:textId="77777777" w:rsidR="00D407C3" w:rsidRPr="00CE417A" w:rsidRDefault="00D407C3" w:rsidP="00D407C3">
      <w:pPr>
        <w:tabs>
          <w:tab w:val="left" w:pos="567"/>
        </w:tabs>
        <w:spacing w:after="0" w:line="240" w:lineRule="auto"/>
        <w:ind w:right="-2"/>
        <w:rPr>
          <w:rFonts w:ascii="Times New Roman" w:hAnsi="Times New Roman"/>
          <w:sz w:val="24"/>
          <w:szCs w:val="28"/>
          <w:lang w:val="uk-UA"/>
        </w:rPr>
      </w:pPr>
    </w:p>
    <w:p w14:paraId="2F8BBBBA" w14:textId="60D42635" w:rsidR="00D407C3" w:rsidRPr="00084B36" w:rsidRDefault="00D407C3" w:rsidP="00D407C3">
      <w:pPr>
        <w:tabs>
          <w:tab w:val="left" w:pos="2410"/>
        </w:tabs>
        <w:spacing w:after="0" w:line="240" w:lineRule="auto"/>
        <w:ind w:left="2410" w:right="-2" w:hanging="2410"/>
        <w:rPr>
          <w:rFonts w:ascii="Times New Roman" w:hAnsi="Times New Roman"/>
          <w:sz w:val="24"/>
          <w:szCs w:val="24"/>
          <w:lang w:val="uk-UA"/>
        </w:rPr>
      </w:pPr>
      <w:r w:rsidRPr="000231C5">
        <w:rPr>
          <w:rFonts w:ascii="Times New Roman" w:hAnsi="Times New Roman"/>
          <w:sz w:val="24"/>
          <w:szCs w:val="24"/>
          <w:lang w:val="uk-UA"/>
        </w:rPr>
        <w:t>Укладачі</w:t>
      </w:r>
      <w:r w:rsidRPr="00CE417A">
        <w:rPr>
          <w:rFonts w:ascii="Times New Roman" w:hAnsi="Times New Roman"/>
          <w:sz w:val="24"/>
          <w:szCs w:val="24"/>
          <w:lang w:val="uk-UA"/>
        </w:rPr>
        <w:t>:</w:t>
      </w:r>
      <w:r w:rsidRPr="00CE417A">
        <w:rPr>
          <w:rFonts w:ascii="Times New Roman" w:hAnsi="Times New Roman"/>
          <w:sz w:val="24"/>
          <w:szCs w:val="24"/>
          <w:lang w:val="uk-UA"/>
        </w:rPr>
        <w:tab/>
      </w:r>
      <w:r w:rsidRPr="00084B36">
        <w:rPr>
          <w:rFonts w:ascii="Times New Roman" w:hAnsi="Times New Roman"/>
          <w:i/>
          <w:sz w:val="24"/>
          <w:szCs w:val="24"/>
          <w:lang w:val="uk-UA"/>
        </w:rPr>
        <w:t>Єременко Володимир Станіславович</w:t>
      </w:r>
      <w:r w:rsidRPr="00084B36">
        <w:rPr>
          <w:rFonts w:ascii="Times New Roman" w:hAnsi="Times New Roman"/>
          <w:sz w:val="24"/>
          <w:szCs w:val="24"/>
          <w:lang w:val="uk-UA"/>
        </w:rPr>
        <w:t xml:space="preserve">, д-р </w:t>
      </w:r>
      <w:proofErr w:type="spellStart"/>
      <w:r w:rsidRPr="00084B36">
        <w:rPr>
          <w:rFonts w:ascii="Times New Roman" w:hAnsi="Times New Roman"/>
          <w:sz w:val="24"/>
          <w:szCs w:val="24"/>
          <w:lang w:val="uk-UA"/>
        </w:rPr>
        <w:t>техн</w:t>
      </w:r>
      <w:proofErr w:type="spellEnd"/>
      <w:r w:rsidRPr="00084B36">
        <w:rPr>
          <w:rFonts w:ascii="Times New Roman" w:hAnsi="Times New Roman"/>
          <w:sz w:val="24"/>
          <w:szCs w:val="24"/>
          <w:lang w:val="uk-UA"/>
        </w:rPr>
        <w:t>. наук, доц.</w:t>
      </w:r>
    </w:p>
    <w:p w14:paraId="1EADAA36" w14:textId="09CE0111" w:rsidR="00D407C3" w:rsidRPr="00084B36" w:rsidRDefault="00D407C3" w:rsidP="00D407C3">
      <w:pPr>
        <w:tabs>
          <w:tab w:val="left" w:pos="2410"/>
        </w:tabs>
        <w:spacing w:after="0" w:line="240" w:lineRule="auto"/>
        <w:ind w:left="2410" w:right="-2" w:hanging="2410"/>
        <w:rPr>
          <w:rFonts w:ascii="Times New Roman" w:hAnsi="Times New Roman"/>
          <w:sz w:val="24"/>
          <w:szCs w:val="24"/>
          <w:lang w:val="uk-UA"/>
        </w:rPr>
      </w:pPr>
      <w:r w:rsidRPr="00084B36">
        <w:rPr>
          <w:rFonts w:ascii="Times New Roman" w:hAnsi="Times New Roman"/>
          <w:sz w:val="24"/>
          <w:szCs w:val="24"/>
          <w:lang w:val="uk-UA"/>
        </w:rPr>
        <w:tab/>
      </w:r>
      <w:proofErr w:type="spellStart"/>
      <w:r w:rsidRPr="00084B36">
        <w:rPr>
          <w:rFonts w:ascii="Times New Roman" w:hAnsi="Times New Roman"/>
          <w:i/>
          <w:sz w:val="24"/>
          <w:szCs w:val="24"/>
          <w:lang w:val="uk-UA"/>
        </w:rPr>
        <w:t>Мокійчук</w:t>
      </w:r>
      <w:proofErr w:type="spellEnd"/>
      <w:r w:rsidRPr="00084B36">
        <w:rPr>
          <w:rFonts w:ascii="Times New Roman" w:hAnsi="Times New Roman"/>
          <w:i/>
          <w:sz w:val="24"/>
          <w:szCs w:val="24"/>
          <w:lang w:val="uk-UA"/>
        </w:rPr>
        <w:t xml:space="preserve"> Валентин Михайлович</w:t>
      </w:r>
      <w:r w:rsidRPr="00084B36">
        <w:rPr>
          <w:rFonts w:ascii="Times New Roman" w:hAnsi="Times New Roman"/>
          <w:sz w:val="24"/>
          <w:szCs w:val="24"/>
          <w:lang w:val="uk-UA"/>
        </w:rPr>
        <w:t xml:space="preserve">, </w:t>
      </w:r>
      <w:proofErr w:type="spellStart"/>
      <w:r w:rsidRPr="00084B36">
        <w:rPr>
          <w:rFonts w:ascii="Times New Roman" w:hAnsi="Times New Roman"/>
          <w:sz w:val="24"/>
          <w:szCs w:val="24"/>
          <w:lang w:val="uk-UA"/>
        </w:rPr>
        <w:t>канд</w:t>
      </w:r>
      <w:proofErr w:type="spellEnd"/>
      <w:r w:rsidRPr="00084B36">
        <w:rPr>
          <w:rFonts w:ascii="Times New Roman" w:hAnsi="Times New Roman"/>
          <w:sz w:val="24"/>
          <w:szCs w:val="24"/>
          <w:lang w:val="uk-UA"/>
        </w:rPr>
        <w:t xml:space="preserve">. </w:t>
      </w:r>
      <w:proofErr w:type="spellStart"/>
      <w:r w:rsidRPr="00084B36">
        <w:rPr>
          <w:rFonts w:ascii="Times New Roman" w:hAnsi="Times New Roman"/>
          <w:sz w:val="24"/>
          <w:szCs w:val="24"/>
          <w:lang w:val="uk-UA"/>
        </w:rPr>
        <w:t>техн</w:t>
      </w:r>
      <w:proofErr w:type="spellEnd"/>
      <w:r w:rsidRPr="00084B36">
        <w:rPr>
          <w:rFonts w:ascii="Times New Roman" w:hAnsi="Times New Roman"/>
          <w:sz w:val="24"/>
          <w:szCs w:val="24"/>
          <w:lang w:val="uk-UA"/>
        </w:rPr>
        <w:t>. наук, доц.</w:t>
      </w:r>
    </w:p>
    <w:p w14:paraId="076792B7" w14:textId="55E4116E" w:rsidR="00D407C3" w:rsidRPr="00084B36" w:rsidRDefault="00D407C3" w:rsidP="00D407C3">
      <w:pPr>
        <w:tabs>
          <w:tab w:val="left" w:pos="2410"/>
        </w:tabs>
        <w:spacing w:after="0" w:line="240" w:lineRule="auto"/>
        <w:ind w:left="2410" w:right="-2" w:hanging="2410"/>
        <w:rPr>
          <w:rFonts w:ascii="Times New Roman" w:hAnsi="Times New Roman"/>
          <w:sz w:val="24"/>
          <w:szCs w:val="24"/>
          <w:lang w:val="uk-UA"/>
        </w:rPr>
      </w:pPr>
      <w:r w:rsidRPr="00084B36">
        <w:rPr>
          <w:rFonts w:ascii="Times New Roman" w:hAnsi="Times New Roman"/>
          <w:i/>
          <w:sz w:val="24"/>
          <w:szCs w:val="24"/>
          <w:lang w:val="uk-UA"/>
        </w:rPr>
        <w:tab/>
        <w:t>Щербань Анастасія Павлівна</w:t>
      </w:r>
      <w:r w:rsidR="00084B36" w:rsidRPr="00084B36">
        <w:rPr>
          <w:rFonts w:ascii="Times New Roman" w:hAnsi="Times New Roman"/>
          <w:i/>
          <w:sz w:val="24"/>
          <w:szCs w:val="24"/>
          <w:lang w:val="uk-UA"/>
        </w:rPr>
        <w:t xml:space="preserve">, </w:t>
      </w:r>
      <w:proofErr w:type="spellStart"/>
      <w:r w:rsidR="00084B36" w:rsidRPr="00084B36">
        <w:rPr>
          <w:rFonts w:ascii="Times New Roman" w:hAnsi="Times New Roman"/>
          <w:iCs/>
          <w:sz w:val="24"/>
          <w:szCs w:val="24"/>
          <w:lang w:val="uk-UA"/>
        </w:rPr>
        <w:t>канд.техн.наук</w:t>
      </w:r>
      <w:proofErr w:type="spellEnd"/>
    </w:p>
    <w:p w14:paraId="2B7439B1" w14:textId="77777777" w:rsidR="00D407C3" w:rsidRPr="00CE417A" w:rsidRDefault="00D407C3" w:rsidP="00D407C3">
      <w:pPr>
        <w:tabs>
          <w:tab w:val="left" w:pos="2410"/>
        </w:tabs>
        <w:spacing w:after="0" w:line="240" w:lineRule="auto"/>
        <w:ind w:left="2410" w:right="-2" w:hanging="2410"/>
        <w:rPr>
          <w:rFonts w:ascii="Times New Roman" w:hAnsi="Times New Roman"/>
          <w:sz w:val="24"/>
          <w:szCs w:val="28"/>
          <w:lang w:val="uk-UA"/>
        </w:rPr>
      </w:pPr>
    </w:p>
    <w:p w14:paraId="43913C47" w14:textId="33A4F0C9" w:rsidR="00D407C3" w:rsidRDefault="00D407C3" w:rsidP="00084B36">
      <w:pPr>
        <w:tabs>
          <w:tab w:val="left" w:pos="2410"/>
        </w:tabs>
        <w:spacing w:after="0" w:line="240" w:lineRule="auto"/>
        <w:ind w:left="2410" w:right="-2" w:hanging="2410"/>
        <w:rPr>
          <w:rFonts w:ascii="Times New Roman" w:hAnsi="Times New Roman"/>
          <w:sz w:val="24"/>
          <w:szCs w:val="28"/>
          <w:lang w:val="uk-UA"/>
        </w:rPr>
      </w:pPr>
      <w:r w:rsidRPr="00CE417A">
        <w:rPr>
          <w:rFonts w:ascii="Times New Roman" w:hAnsi="Times New Roman"/>
          <w:sz w:val="24"/>
          <w:szCs w:val="28"/>
          <w:lang w:val="uk-UA"/>
        </w:rPr>
        <w:t>Рецензент</w:t>
      </w:r>
      <w:r w:rsidRPr="00CE417A">
        <w:rPr>
          <w:rFonts w:ascii="Times New Roman" w:hAnsi="Times New Roman"/>
          <w:sz w:val="24"/>
          <w:szCs w:val="28"/>
          <w:lang w:val="uk-UA"/>
        </w:rPr>
        <w:tab/>
      </w:r>
      <w:proofErr w:type="spellStart"/>
      <w:r w:rsidR="00084B36" w:rsidRPr="00C61F01">
        <w:rPr>
          <w:rFonts w:ascii="Times New Roman" w:hAnsi="Times New Roman"/>
          <w:i/>
          <w:sz w:val="24"/>
          <w:szCs w:val="28"/>
          <w:lang w:val="uk-UA"/>
        </w:rPr>
        <w:t>Монченко</w:t>
      </w:r>
      <w:proofErr w:type="spellEnd"/>
      <w:r w:rsidR="00084B36" w:rsidRPr="00C61F01">
        <w:rPr>
          <w:rFonts w:ascii="Times New Roman" w:hAnsi="Times New Roman"/>
          <w:i/>
          <w:sz w:val="24"/>
          <w:szCs w:val="28"/>
          <w:lang w:val="uk-UA"/>
        </w:rPr>
        <w:t xml:space="preserve"> О.В.</w:t>
      </w:r>
      <w:r w:rsidR="00084B36" w:rsidRPr="00C61F01">
        <w:rPr>
          <w:rFonts w:ascii="Times New Roman" w:hAnsi="Times New Roman"/>
          <w:sz w:val="24"/>
          <w:szCs w:val="28"/>
          <w:lang w:val="uk-UA"/>
        </w:rPr>
        <w:t xml:space="preserve">, </w:t>
      </w:r>
      <w:proofErr w:type="spellStart"/>
      <w:r w:rsidR="00084B36" w:rsidRPr="00C61F01">
        <w:rPr>
          <w:rFonts w:ascii="Times New Roman" w:hAnsi="Times New Roman"/>
          <w:sz w:val="24"/>
          <w:szCs w:val="28"/>
          <w:lang w:val="uk-UA"/>
        </w:rPr>
        <w:t>к.т.н</w:t>
      </w:r>
      <w:proofErr w:type="spellEnd"/>
      <w:r w:rsidR="00084B36" w:rsidRPr="00C61F01">
        <w:rPr>
          <w:rFonts w:ascii="Times New Roman" w:hAnsi="Times New Roman"/>
          <w:sz w:val="24"/>
          <w:szCs w:val="28"/>
          <w:lang w:val="uk-UA"/>
        </w:rPr>
        <w:t>., доц., доцент кафедри біокібернетики та аерокосмічної медицини факультету  екологічної безпеки, інженерії та технологій Національного авіаційного університету</w:t>
      </w:r>
    </w:p>
    <w:p w14:paraId="59B61BAC" w14:textId="77777777" w:rsidR="00084B36" w:rsidRPr="00CE417A" w:rsidRDefault="00084B36" w:rsidP="00084B36">
      <w:pPr>
        <w:tabs>
          <w:tab w:val="left" w:pos="2410"/>
        </w:tabs>
        <w:spacing w:after="0" w:line="240" w:lineRule="auto"/>
        <w:ind w:left="2410" w:right="-2" w:hanging="2410"/>
        <w:rPr>
          <w:rFonts w:ascii="Times New Roman" w:hAnsi="Times New Roman"/>
          <w:sz w:val="24"/>
          <w:szCs w:val="28"/>
          <w:lang w:val="uk-UA"/>
        </w:rPr>
      </w:pPr>
    </w:p>
    <w:p w14:paraId="35C23FF8" w14:textId="43681D5D" w:rsidR="00D407C3" w:rsidRPr="00CE417A" w:rsidRDefault="00D407C3" w:rsidP="00D407C3">
      <w:pPr>
        <w:tabs>
          <w:tab w:val="left" w:pos="2410"/>
        </w:tabs>
        <w:spacing w:after="0" w:line="240" w:lineRule="auto"/>
        <w:ind w:right="-2"/>
        <w:rPr>
          <w:rFonts w:ascii="Times New Roman" w:hAnsi="Times New Roman"/>
          <w:sz w:val="24"/>
          <w:szCs w:val="28"/>
          <w:lang w:val="uk-UA"/>
        </w:rPr>
      </w:pPr>
      <w:r w:rsidRPr="00CE417A">
        <w:rPr>
          <w:rFonts w:ascii="Times New Roman" w:hAnsi="Times New Roman"/>
          <w:sz w:val="24"/>
          <w:szCs w:val="28"/>
          <w:lang w:val="uk-UA"/>
        </w:rPr>
        <w:t xml:space="preserve">Відповідальний </w:t>
      </w:r>
      <w:r w:rsidRPr="00CE417A">
        <w:rPr>
          <w:rFonts w:ascii="Times New Roman" w:hAnsi="Times New Roman"/>
          <w:sz w:val="24"/>
          <w:szCs w:val="28"/>
          <w:lang w:val="uk-UA"/>
        </w:rPr>
        <w:br/>
        <w:t>редактор</w:t>
      </w:r>
      <w:r w:rsidRPr="00CE417A">
        <w:rPr>
          <w:rFonts w:ascii="Times New Roman" w:hAnsi="Times New Roman"/>
          <w:sz w:val="24"/>
          <w:szCs w:val="28"/>
          <w:lang w:val="uk-UA"/>
        </w:rPr>
        <w:tab/>
      </w:r>
      <w:r w:rsidR="00084B36" w:rsidRPr="00C61F01">
        <w:rPr>
          <w:rFonts w:ascii="Times New Roman" w:hAnsi="Times New Roman"/>
          <w:i/>
          <w:sz w:val="24"/>
          <w:szCs w:val="28"/>
          <w:lang w:val="uk-UA"/>
        </w:rPr>
        <w:t>Морозова М.М.</w:t>
      </w:r>
      <w:r w:rsidR="00084B36" w:rsidRPr="00C61F01">
        <w:rPr>
          <w:rFonts w:ascii="Times New Roman" w:hAnsi="Times New Roman"/>
          <w:sz w:val="24"/>
          <w:szCs w:val="28"/>
          <w:lang w:val="uk-UA"/>
        </w:rPr>
        <w:t xml:space="preserve">, </w:t>
      </w:r>
      <w:proofErr w:type="spellStart"/>
      <w:r w:rsidR="00084B36" w:rsidRPr="00C61F01">
        <w:rPr>
          <w:rFonts w:ascii="Times New Roman" w:hAnsi="Times New Roman"/>
          <w:sz w:val="24"/>
          <w:szCs w:val="28"/>
          <w:lang w:val="uk-UA"/>
        </w:rPr>
        <w:t>к.т.н</w:t>
      </w:r>
      <w:proofErr w:type="spellEnd"/>
      <w:r w:rsidR="00084B36" w:rsidRPr="00C61F01">
        <w:rPr>
          <w:rFonts w:ascii="Times New Roman" w:hAnsi="Times New Roman"/>
          <w:sz w:val="24"/>
          <w:szCs w:val="28"/>
          <w:lang w:val="uk-UA"/>
        </w:rPr>
        <w:t>., старший викладач кафедри ІВТ</w:t>
      </w:r>
    </w:p>
    <w:p w14:paraId="781CCE34" w14:textId="77777777" w:rsidR="00D407C3" w:rsidRPr="00CE417A" w:rsidRDefault="00D407C3" w:rsidP="00D407C3">
      <w:pPr>
        <w:spacing w:after="0" w:line="240" w:lineRule="auto"/>
        <w:ind w:right="-2"/>
        <w:rPr>
          <w:rFonts w:ascii="Times New Roman" w:hAnsi="Times New Roman"/>
          <w:sz w:val="24"/>
          <w:szCs w:val="24"/>
          <w:lang w:val="uk-UA"/>
        </w:rPr>
      </w:pPr>
    </w:p>
    <w:p w14:paraId="041F9B2D" w14:textId="77777777" w:rsidR="00D407C3" w:rsidRPr="00CE417A" w:rsidRDefault="00D407C3" w:rsidP="00D407C3">
      <w:pPr>
        <w:spacing w:after="0" w:line="240" w:lineRule="auto"/>
        <w:ind w:right="-2"/>
        <w:rPr>
          <w:rFonts w:ascii="Times New Roman" w:hAnsi="Times New Roman"/>
          <w:sz w:val="24"/>
          <w:szCs w:val="24"/>
          <w:lang w:val="uk-UA"/>
        </w:rPr>
      </w:pPr>
    </w:p>
    <w:p w14:paraId="4B90D19B" w14:textId="77777777" w:rsidR="00D407C3" w:rsidRPr="00CE417A" w:rsidRDefault="00D407C3" w:rsidP="00D407C3">
      <w:pPr>
        <w:spacing w:after="0" w:line="240" w:lineRule="auto"/>
        <w:ind w:right="-2"/>
        <w:rPr>
          <w:rFonts w:ascii="Times New Roman" w:hAnsi="Times New Roman"/>
          <w:sz w:val="24"/>
          <w:szCs w:val="24"/>
          <w:lang w:val="uk-UA"/>
        </w:rPr>
      </w:pPr>
    </w:p>
    <w:p w14:paraId="0DC6135C" w14:textId="54F6023B" w:rsidR="00D407C3" w:rsidRPr="00084B36" w:rsidRDefault="00D407C3" w:rsidP="00D407C3">
      <w:pPr>
        <w:spacing w:after="0" w:line="240" w:lineRule="auto"/>
        <w:ind w:right="-2"/>
        <w:jc w:val="center"/>
        <w:rPr>
          <w:rFonts w:ascii="Times New Roman" w:hAnsi="Times New Roman"/>
          <w:i/>
          <w:szCs w:val="28"/>
          <w:lang w:val="uk-UA"/>
        </w:rPr>
      </w:pPr>
      <w:r w:rsidRPr="00CE417A">
        <w:rPr>
          <w:rFonts w:ascii="Times New Roman" w:hAnsi="Times New Roman"/>
          <w:i/>
          <w:szCs w:val="28"/>
          <w:lang w:val="uk-UA"/>
        </w:rPr>
        <w:t xml:space="preserve">Гриф надано Методичною радою КПІ ім. Ігоря Сікорського </w:t>
      </w:r>
      <w:r w:rsidRPr="00CE417A">
        <w:rPr>
          <w:rFonts w:ascii="Times New Roman" w:hAnsi="Times New Roman"/>
          <w:i/>
          <w:szCs w:val="28"/>
          <w:lang w:val="uk-UA"/>
        </w:rPr>
        <w:br/>
        <w:t xml:space="preserve">(протокол № </w:t>
      </w:r>
      <w:r w:rsidR="00936B9A" w:rsidRPr="00936B9A">
        <w:rPr>
          <w:rFonts w:ascii="Times New Roman" w:hAnsi="Times New Roman"/>
          <w:i/>
          <w:szCs w:val="28"/>
          <w:lang w:val="uk-UA"/>
        </w:rPr>
        <w:t>3</w:t>
      </w:r>
      <w:r w:rsidRPr="00936B9A">
        <w:rPr>
          <w:rFonts w:ascii="Times New Roman" w:hAnsi="Times New Roman"/>
          <w:i/>
          <w:szCs w:val="28"/>
          <w:lang w:val="uk-UA"/>
        </w:rPr>
        <w:t xml:space="preserve"> від </w:t>
      </w:r>
      <w:r w:rsidR="00936B9A" w:rsidRPr="00936B9A">
        <w:rPr>
          <w:rFonts w:ascii="Times New Roman" w:hAnsi="Times New Roman"/>
          <w:i/>
          <w:szCs w:val="28"/>
          <w:lang w:val="uk-UA"/>
        </w:rPr>
        <w:t>07</w:t>
      </w:r>
      <w:r w:rsidRPr="00936B9A">
        <w:rPr>
          <w:rFonts w:ascii="Times New Roman" w:hAnsi="Times New Roman"/>
          <w:i/>
          <w:szCs w:val="28"/>
          <w:lang w:val="uk-UA"/>
        </w:rPr>
        <w:t>.</w:t>
      </w:r>
      <w:r w:rsidR="00936B9A" w:rsidRPr="00936B9A">
        <w:rPr>
          <w:rFonts w:ascii="Times New Roman" w:hAnsi="Times New Roman"/>
          <w:i/>
          <w:szCs w:val="28"/>
          <w:lang w:val="uk-UA"/>
        </w:rPr>
        <w:t>12</w:t>
      </w:r>
      <w:r w:rsidRPr="00936B9A">
        <w:rPr>
          <w:rFonts w:ascii="Times New Roman" w:hAnsi="Times New Roman"/>
          <w:i/>
          <w:szCs w:val="28"/>
          <w:lang w:val="uk-UA"/>
        </w:rPr>
        <w:t>.</w:t>
      </w:r>
      <w:r w:rsidR="00936B9A" w:rsidRPr="00936B9A">
        <w:rPr>
          <w:rFonts w:ascii="Times New Roman" w:hAnsi="Times New Roman"/>
          <w:i/>
          <w:szCs w:val="28"/>
          <w:lang w:val="uk-UA"/>
        </w:rPr>
        <w:t>2023</w:t>
      </w:r>
      <w:r w:rsidRPr="00936B9A">
        <w:rPr>
          <w:rFonts w:ascii="Times New Roman" w:hAnsi="Times New Roman"/>
          <w:i/>
          <w:szCs w:val="28"/>
          <w:lang w:val="uk-UA"/>
        </w:rPr>
        <w:t xml:space="preserve"> </w:t>
      </w:r>
      <w:r w:rsidRPr="00CE417A">
        <w:rPr>
          <w:rFonts w:ascii="Times New Roman" w:hAnsi="Times New Roman"/>
          <w:i/>
          <w:szCs w:val="28"/>
          <w:lang w:val="uk-UA"/>
        </w:rPr>
        <w:t xml:space="preserve">р.) </w:t>
      </w:r>
      <w:r w:rsidRPr="00CE417A">
        <w:rPr>
          <w:rFonts w:ascii="Times New Roman" w:hAnsi="Times New Roman"/>
          <w:i/>
          <w:szCs w:val="28"/>
          <w:lang w:val="uk-UA"/>
        </w:rPr>
        <w:br/>
        <w:t xml:space="preserve">за поданням вченої ради </w:t>
      </w:r>
      <w:r w:rsidR="00084B36">
        <w:rPr>
          <w:rFonts w:ascii="Times New Roman" w:hAnsi="Times New Roman"/>
          <w:i/>
          <w:szCs w:val="28"/>
          <w:lang w:val="uk-UA"/>
        </w:rPr>
        <w:t xml:space="preserve">Приладобудівного </w:t>
      </w:r>
      <w:r w:rsidRPr="00084B36">
        <w:rPr>
          <w:rFonts w:ascii="Times New Roman" w:hAnsi="Times New Roman"/>
          <w:i/>
          <w:szCs w:val="28"/>
          <w:lang w:val="uk-UA"/>
        </w:rPr>
        <w:t xml:space="preserve">факультету </w:t>
      </w:r>
      <w:r w:rsidRPr="00CE417A">
        <w:rPr>
          <w:rFonts w:ascii="Times New Roman" w:hAnsi="Times New Roman"/>
          <w:i/>
          <w:szCs w:val="28"/>
          <w:lang w:val="uk-UA"/>
        </w:rPr>
        <w:br/>
      </w:r>
      <w:r w:rsidRPr="00084B36">
        <w:rPr>
          <w:rFonts w:ascii="Times New Roman" w:hAnsi="Times New Roman"/>
          <w:i/>
          <w:szCs w:val="28"/>
          <w:lang w:val="uk-UA"/>
        </w:rPr>
        <w:t xml:space="preserve">(протокол № </w:t>
      </w:r>
      <w:r w:rsidR="00084B36" w:rsidRPr="00084B36">
        <w:rPr>
          <w:rFonts w:ascii="Times New Roman" w:hAnsi="Times New Roman"/>
          <w:i/>
          <w:szCs w:val="28"/>
          <w:lang w:val="uk-UA"/>
        </w:rPr>
        <w:t>10</w:t>
      </w:r>
      <w:r w:rsidRPr="00084B36">
        <w:rPr>
          <w:rFonts w:ascii="Times New Roman" w:hAnsi="Times New Roman"/>
          <w:i/>
          <w:szCs w:val="28"/>
          <w:lang w:val="uk-UA"/>
        </w:rPr>
        <w:t xml:space="preserve"> від </w:t>
      </w:r>
      <w:r w:rsidR="00084B36" w:rsidRPr="00084B36">
        <w:rPr>
          <w:rFonts w:ascii="Times New Roman" w:hAnsi="Times New Roman"/>
          <w:i/>
          <w:szCs w:val="28"/>
          <w:lang w:val="uk-UA"/>
        </w:rPr>
        <w:t>17</w:t>
      </w:r>
      <w:r w:rsidRPr="00084B36">
        <w:rPr>
          <w:rFonts w:ascii="Times New Roman" w:hAnsi="Times New Roman"/>
          <w:i/>
          <w:szCs w:val="28"/>
          <w:lang w:val="uk-UA"/>
        </w:rPr>
        <w:t>.</w:t>
      </w:r>
      <w:r w:rsidR="00084B36" w:rsidRPr="00084B36">
        <w:rPr>
          <w:rFonts w:ascii="Times New Roman" w:hAnsi="Times New Roman"/>
          <w:i/>
          <w:szCs w:val="28"/>
          <w:lang w:val="uk-UA"/>
        </w:rPr>
        <w:t>10</w:t>
      </w:r>
      <w:r w:rsidRPr="00084B36">
        <w:rPr>
          <w:rFonts w:ascii="Times New Roman" w:hAnsi="Times New Roman"/>
          <w:i/>
          <w:szCs w:val="28"/>
          <w:lang w:val="uk-UA"/>
        </w:rPr>
        <w:t>.</w:t>
      </w:r>
      <w:r w:rsidR="00084B36" w:rsidRPr="00084B36">
        <w:rPr>
          <w:rFonts w:ascii="Times New Roman" w:hAnsi="Times New Roman"/>
          <w:i/>
          <w:szCs w:val="28"/>
          <w:lang w:val="uk-UA"/>
        </w:rPr>
        <w:t>2023</w:t>
      </w:r>
      <w:r w:rsidRPr="00084B36">
        <w:rPr>
          <w:rFonts w:ascii="Times New Roman" w:hAnsi="Times New Roman"/>
          <w:i/>
          <w:szCs w:val="28"/>
          <w:lang w:val="uk-UA"/>
        </w:rPr>
        <w:t xml:space="preserve"> р.)</w:t>
      </w:r>
    </w:p>
    <w:p w14:paraId="02E1610E" w14:textId="77777777" w:rsidR="00D407C3" w:rsidRPr="00084B36" w:rsidRDefault="00D407C3" w:rsidP="00D407C3">
      <w:pPr>
        <w:spacing w:after="0" w:line="240" w:lineRule="auto"/>
        <w:ind w:right="-2"/>
        <w:rPr>
          <w:rFonts w:ascii="Times New Roman" w:hAnsi="Times New Roman"/>
          <w:sz w:val="24"/>
          <w:szCs w:val="24"/>
          <w:lang w:val="uk-UA"/>
        </w:rPr>
      </w:pPr>
    </w:p>
    <w:p w14:paraId="1BDE0E65" w14:textId="77777777" w:rsidR="00D407C3" w:rsidRPr="00CE417A" w:rsidRDefault="00D407C3" w:rsidP="00D407C3">
      <w:pPr>
        <w:spacing w:after="0" w:line="240" w:lineRule="auto"/>
        <w:ind w:right="-2"/>
        <w:rPr>
          <w:rFonts w:ascii="Times New Roman" w:hAnsi="Times New Roman"/>
          <w:sz w:val="24"/>
          <w:szCs w:val="24"/>
          <w:lang w:val="uk-UA"/>
        </w:rPr>
      </w:pPr>
    </w:p>
    <w:p w14:paraId="30DAE7BF" w14:textId="77777777" w:rsidR="00D407C3" w:rsidRPr="00CE417A" w:rsidRDefault="00D407C3" w:rsidP="00D407C3">
      <w:pPr>
        <w:spacing w:after="0" w:line="240" w:lineRule="auto"/>
        <w:ind w:right="-2"/>
        <w:rPr>
          <w:rFonts w:ascii="Times New Roman" w:hAnsi="Times New Roman"/>
          <w:sz w:val="24"/>
          <w:szCs w:val="24"/>
          <w:lang w:val="uk-UA"/>
        </w:rPr>
      </w:pP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0"/>
        <w:gridCol w:w="8837"/>
      </w:tblGrid>
      <w:tr w:rsidR="00D407C3" w:rsidRPr="00356730" w14:paraId="33E2C81C" w14:textId="77777777" w:rsidTr="00D415E3">
        <w:tc>
          <w:tcPr>
            <w:tcW w:w="817" w:type="dxa"/>
          </w:tcPr>
          <w:p w14:paraId="58F966EC" w14:textId="77777777" w:rsidR="00D407C3" w:rsidRPr="00CE417A" w:rsidRDefault="00D407C3" w:rsidP="00D415E3">
            <w:pPr>
              <w:ind w:right="-2"/>
              <w:rPr>
                <w:rFonts w:ascii="Times New Roman" w:hAnsi="Times New Roman"/>
                <w:color w:val="FF0000"/>
                <w:szCs w:val="24"/>
                <w:lang w:val="uk-UA"/>
              </w:rPr>
            </w:pPr>
          </w:p>
          <w:p w14:paraId="72EE5215" w14:textId="4F8097DB" w:rsidR="00D407C3" w:rsidRPr="00CE417A" w:rsidRDefault="00D407C3" w:rsidP="00D415E3">
            <w:pPr>
              <w:ind w:right="-2"/>
              <w:rPr>
                <w:rFonts w:ascii="Times New Roman" w:hAnsi="Times New Roman"/>
                <w:color w:val="FF0000"/>
                <w:szCs w:val="24"/>
                <w:lang w:val="uk-UA"/>
              </w:rPr>
            </w:pPr>
          </w:p>
        </w:tc>
        <w:tc>
          <w:tcPr>
            <w:tcW w:w="9036" w:type="dxa"/>
          </w:tcPr>
          <w:p w14:paraId="3BCFF47A" w14:textId="3D973BF2" w:rsidR="00D407C3" w:rsidRPr="00AC7BA5" w:rsidRDefault="00084B36" w:rsidP="00AC7BA5">
            <w:pPr>
              <w:ind w:right="-2" w:firstLine="459"/>
              <w:jc w:val="both"/>
              <w:rPr>
                <w:rFonts w:ascii="Times New Roman" w:hAnsi="Times New Roman"/>
                <w:color w:val="FF0000"/>
                <w:szCs w:val="24"/>
                <w:lang w:val="uk-UA"/>
              </w:rPr>
            </w:pPr>
            <w:r w:rsidRPr="00AC7BA5">
              <w:rPr>
                <w:rFonts w:ascii="Times New Roman" w:hAnsi="Times New Roman"/>
                <w:b/>
                <w:szCs w:val="24"/>
                <w:lang w:val="uk-UA"/>
              </w:rPr>
              <w:t>Вимірювальні прилади</w:t>
            </w:r>
            <w:r w:rsidR="00D407C3" w:rsidRPr="00AC7BA5">
              <w:rPr>
                <w:rFonts w:ascii="Times New Roman" w:hAnsi="Times New Roman"/>
                <w:szCs w:val="24"/>
                <w:lang w:val="uk-UA"/>
              </w:rPr>
              <w:t xml:space="preserve">. </w:t>
            </w:r>
            <w:r w:rsidRPr="00AC7BA5">
              <w:rPr>
                <w:rFonts w:ascii="Times New Roman" w:hAnsi="Times New Roman"/>
                <w:szCs w:val="24"/>
                <w:lang w:val="uk-UA"/>
              </w:rPr>
              <w:t xml:space="preserve">Курсовий </w:t>
            </w:r>
            <w:proofErr w:type="spellStart"/>
            <w:r w:rsidRPr="00AC7BA5">
              <w:rPr>
                <w:rFonts w:ascii="Times New Roman" w:hAnsi="Times New Roman"/>
                <w:szCs w:val="24"/>
                <w:lang w:val="uk-UA"/>
              </w:rPr>
              <w:t>проєкт</w:t>
            </w:r>
            <w:proofErr w:type="spellEnd"/>
            <w:r w:rsidR="00D407C3" w:rsidRPr="00AC7BA5">
              <w:rPr>
                <w:rFonts w:ascii="Times New Roman" w:hAnsi="Times New Roman"/>
                <w:szCs w:val="24"/>
                <w:lang w:val="uk-UA"/>
              </w:rPr>
              <w:t xml:space="preserve"> </w:t>
            </w:r>
            <w:r w:rsidR="00D407C3" w:rsidRPr="00CE417A">
              <w:rPr>
                <w:rFonts w:ascii="Times New Roman" w:hAnsi="Times New Roman"/>
                <w:szCs w:val="24"/>
                <w:lang w:val="uk-UA"/>
              </w:rPr>
              <w:t>[Електрон</w:t>
            </w:r>
            <w:r w:rsidR="00D407C3">
              <w:rPr>
                <w:rFonts w:ascii="Times New Roman" w:hAnsi="Times New Roman"/>
                <w:szCs w:val="24"/>
                <w:lang w:val="uk-UA"/>
              </w:rPr>
              <w:t>ний</w:t>
            </w:r>
            <w:r w:rsidR="00D407C3" w:rsidRPr="00CE417A">
              <w:rPr>
                <w:rFonts w:ascii="Times New Roman" w:hAnsi="Times New Roman"/>
                <w:szCs w:val="24"/>
                <w:lang w:val="uk-UA"/>
              </w:rPr>
              <w:t xml:space="preserve"> ресурс] : </w:t>
            </w:r>
            <w:proofErr w:type="spellStart"/>
            <w:r w:rsidR="00D407C3">
              <w:rPr>
                <w:rFonts w:ascii="Times New Roman" w:hAnsi="Times New Roman"/>
                <w:szCs w:val="24"/>
                <w:lang w:val="uk-UA"/>
              </w:rPr>
              <w:t>р</w:t>
            </w:r>
            <w:r w:rsidR="00D407C3" w:rsidRPr="00356730">
              <w:rPr>
                <w:rFonts w:ascii="Times New Roman" w:hAnsi="Times New Roman"/>
                <w:szCs w:val="24"/>
                <w:lang w:val="uk-UA"/>
              </w:rPr>
              <w:t>ек</w:t>
            </w:r>
            <w:proofErr w:type="spellEnd"/>
            <w:r w:rsidR="00D407C3">
              <w:rPr>
                <w:rFonts w:ascii="Times New Roman" w:hAnsi="Times New Roman"/>
                <w:szCs w:val="24"/>
                <w:lang w:val="uk-UA"/>
              </w:rPr>
              <w:t>. до виконання</w:t>
            </w:r>
            <w:r w:rsidR="00D407C3" w:rsidRPr="00356730">
              <w:rPr>
                <w:rFonts w:ascii="Times New Roman" w:hAnsi="Times New Roman"/>
                <w:szCs w:val="24"/>
                <w:lang w:val="uk-UA"/>
              </w:rPr>
              <w:t xml:space="preserve"> </w:t>
            </w:r>
            <w:r w:rsidR="00D407C3">
              <w:rPr>
                <w:rFonts w:ascii="Times New Roman" w:hAnsi="Times New Roman"/>
                <w:szCs w:val="24"/>
                <w:lang w:val="uk-UA"/>
              </w:rPr>
              <w:t>курсового</w:t>
            </w:r>
            <w:r w:rsidR="00D407C3" w:rsidRPr="00356730">
              <w:rPr>
                <w:rFonts w:ascii="Times New Roman" w:hAnsi="Times New Roman"/>
                <w:szCs w:val="24"/>
                <w:lang w:val="uk-UA"/>
              </w:rPr>
              <w:t xml:space="preserve"> </w:t>
            </w:r>
            <w:proofErr w:type="spellStart"/>
            <w:r w:rsidR="00D407C3">
              <w:rPr>
                <w:rFonts w:ascii="Times New Roman" w:hAnsi="Times New Roman"/>
                <w:szCs w:val="24"/>
                <w:lang w:val="uk-UA"/>
              </w:rPr>
              <w:t>проєкту</w:t>
            </w:r>
            <w:proofErr w:type="spellEnd"/>
            <w:r w:rsidR="00D407C3" w:rsidRPr="00CE417A">
              <w:rPr>
                <w:rFonts w:ascii="Times New Roman" w:hAnsi="Times New Roman"/>
                <w:szCs w:val="24"/>
                <w:lang w:val="uk-UA"/>
              </w:rPr>
              <w:t xml:space="preserve"> </w:t>
            </w:r>
            <w:r w:rsidR="00D407C3">
              <w:rPr>
                <w:rFonts w:ascii="Times New Roman" w:hAnsi="Times New Roman"/>
                <w:szCs w:val="24"/>
                <w:lang w:val="uk-UA"/>
              </w:rPr>
              <w:t xml:space="preserve">: </w:t>
            </w:r>
            <w:proofErr w:type="spellStart"/>
            <w:r w:rsidR="00D407C3">
              <w:rPr>
                <w:rFonts w:ascii="Times New Roman" w:hAnsi="Times New Roman"/>
                <w:szCs w:val="24"/>
                <w:lang w:val="uk-UA"/>
              </w:rPr>
              <w:t>навч</w:t>
            </w:r>
            <w:proofErr w:type="spellEnd"/>
            <w:r w:rsidR="00D407C3">
              <w:rPr>
                <w:rFonts w:ascii="Times New Roman" w:hAnsi="Times New Roman"/>
                <w:szCs w:val="24"/>
                <w:lang w:val="uk-UA"/>
              </w:rPr>
              <w:t xml:space="preserve">. </w:t>
            </w:r>
            <w:proofErr w:type="spellStart"/>
            <w:r w:rsidR="00D407C3">
              <w:rPr>
                <w:rFonts w:ascii="Times New Roman" w:hAnsi="Times New Roman"/>
                <w:szCs w:val="24"/>
                <w:lang w:val="uk-UA"/>
              </w:rPr>
              <w:t>посіб</w:t>
            </w:r>
            <w:proofErr w:type="spellEnd"/>
            <w:r w:rsidR="00D407C3">
              <w:rPr>
                <w:rFonts w:ascii="Times New Roman" w:hAnsi="Times New Roman"/>
                <w:szCs w:val="24"/>
                <w:lang w:val="uk-UA"/>
              </w:rPr>
              <w:t>.</w:t>
            </w:r>
            <w:r w:rsidR="00D407C3" w:rsidRPr="00CE417A">
              <w:rPr>
                <w:rFonts w:ascii="Times New Roman" w:hAnsi="Times New Roman"/>
                <w:szCs w:val="24"/>
                <w:lang w:val="uk-UA"/>
              </w:rPr>
              <w:t xml:space="preserve"> </w:t>
            </w:r>
            <w:r w:rsidR="00D407C3" w:rsidRPr="009E5633">
              <w:rPr>
                <w:rFonts w:ascii="Times New Roman" w:hAnsi="Times New Roman"/>
                <w:szCs w:val="24"/>
                <w:lang w:val="uk-UA"/>
              </w:rPr>
              <w:t>для здоб</w:t>
            </w:r>
            <w:r w:rsidR="00D407C3">
              <w:rPr>
                <w:rFonts w:ascii="Times New Roman" w:hAnsi="Times New Roman"/>
                <w:szCs w:val="24"/>
                <w:lang w:val="uk-UA"/>
              </w:rPr>
              <w:t>увачів</w:t>
            </w:r>
            <w:r w:rsidR="00D407C3" w:rsidRPr="009E5633">
              <w:rPr>
                <w:rFonts w:ascii="Times New Roman" w:hAnsi="Times New Roman"/>
                <w:szCs w:val="24"/>
                <w:lang w:val="uk-UA"/>
              </w:rPr>
              <w:t xml:space="preserve"> ступ</w:t>
            </w:r>
            <w:r w:rsidR="00D407C3">
              <w:rPr>
                <w:rFonts w:ascii="Times New Roman" w:hAnsi="Times New Roman"/>
                <w:szCs w:val="24"/>
                <w:lang w:val="uk-UA"/>
              </w:rPr>
              <w:t>еня</w:t>
            </w:r>
            <w:r w:rsidR="00D407C3" w:rsidRPr="009E5633">
              <w:rPr>
                <w:rFonts w:ascii="Times New Roman" w:hAnsi="Times New Roman"/>
                <w:szCs w:val="24"/>
                <w:lang w:val="uk-UA"/>
              </w:rPr>
              <w:t xml:space="preserve"> </w:t>
            </w:r>
            <w:r w:rsidR="00D407C3" w:rsidRPr="00AC7BA5">
              <w:rPr>
                <w:rFonts w:ascii="Times New Roman" w:hAnsi="Times New Roman"/>
                <w:szCs w:val="24"/>
                <w:lang w:val="uk-UA"/>
              </w:rPr>
              <w:t>бакалавра</w:t>
            </w:r>
            <w:r w:rsidR="00D407C3" w:rsidRPr="00CE417A">
              <w:rPr>
                <w:rFonts w:ascii="Times New Roman" w:hAnsi="Times New Roman"/>
                <w:color w:val="FF0000"/>
                <w:szCs w:val="24"/>
                <w:lang w:val="uk-UA"/>
              </w:rPr>
              <w:t xml:space="preserve"> </w:t>
            </w:r>
            <w:r w:rsidR="00D407C3" w:rsidRPr="00CE417A">
              <w:rPr>
                <w:rFonts w:ascii="Times New Roman" w:hAnsi="Times New Roman"/>
                <w:szCs w:val="24"/>
                <w:lang w:val="uk-UA"/>
              </w:rPr>
              <w:t xml:space="preserve">за </w:t>
            </w:r>
            <w:r w:rsidR="00D407C3">
              <w:rPr>
                <w:rFonts w:ascii="Times New Roman" w:hAnsi="Times New Roman"/>
                <w:szCs w:val="24"/>
                <w:lang w:val="uk-UA"/>
              </w:rPr>
              <w:t xml:space="preserve">освіт. </w:t>
            </w:r>
            <w:r w:rsidR="00D407C3" w:rsidRPr="00AC7BA5">
              <w:rPr>
                <w:rFonts w:ascii="Times New Roman" w:hAnsi="Times New Roman"/>
                <w:szCs w:val="24"/>
                <w:lang w:val="uk-UA"/>
              </w:rPr>
              <w:t>програмою «</w:t>
            </w:r>
            <w:r w:rsidR="00AC7BA5" w:rsidRPr="00AC7BA5">
              <w:rPr>
                <w:rFonts w:ascii="Times New Roman" w:hAnsi="Times New Roman"/>
                <w:szCs w:val="24"/>
                <w:lang w:val="uk-UA"/>
              </w:rPr>
              <w:t>Інформаційні вимірювальні технології</w:t>
            </w:r>
            <w:r w:rsidR="00D407C3" w:rsidRPr="00AC7BA5">
              <w:rPr>
                <w:rFonts w:ascii="Times New Roman" w:hAnsi="Times New Roman"/>
                <w:szCs w:val="24"/>
                <w:lang w:val="uk-UA"/>
              </w:rPr>
              <w:t xml:space="preserve">» спец. </w:t>
            </w:r>
            <w:r w:rsidR="00AC7BA5" w:rsidRPr="00AC7BA5">
              <w:rPr>
                <w:rFonts w:ascii="Times New Roman" w:hAnsi="Times New Roman"/>
                <w:szCs w:val="24"/>
                <w:lang w:val="uk-UA"/>
              </w:rPr>
              <w:t>152</w:t>
            </w:r>
            <w:r w:rsidR="00D407C3" w:rsidRPr="00AC7BA5">
              <w:rPr>
                <w:rFonts w:ascii="Times New Roman" w:hAnsi="Times New Roman"/>
                <w:szCs w:val="24"/>
                <w:lang w:val="uk-UA"/>
              </w:rPr>
              <w:t xml:space="preserve"> </w:t>
            </w:r>
            <w:r w:rsidR="00AC7BA5" w:rsidRPr="00AC7BA5">
              <w:rPr>
                <w:rFonts w:ascii="Times New Roman" w:hAnsi="Times New Roman"/>
                <w:szCs w:val="24"/>
                <w:lang w:val="uk-UA"/>
              </w:rPr>
              <w:t xml:space="preserve">Метрологія та інформаційно-вимірювальна техніка </w:t>
            </w:r>
            <w:r w:rsidR="00D407C3" w:rsidRPr="00AC7BA5">
              <w:rPr>
                <w:rFonts w:ascii="Times New Roman" w:hAnsi="Times New Roman"/>
                <w:szCs w:val="24"/>
                <w:lang w:val="uk-UA"/>
              </w:rPr>
              <w:t xml:space="preserve">/ КПІ ім. Ігоря Сікорського ; уклад.: </w:t>
            </w:r>
            <w:r w:rsidR="00AC7BA5" w:rsidRPr="00AC7BA5">
              <w:rPr>
                <w:rFonts w:ascii="Times New Roman" w:hAnsi="Times New Roman"/>
                <w:szCs w:val="24"/>
                <w:lang w:val="uk-UA"/>
              </w:rPr>
              <w:t xml:space="preserve">В.С. Єременко, В.М. </w:t>
            </w:r>
            <w:proofErr w:type="spellStart"/>
            <w:r w:rsidR="00AC7BA5" w:rsidRPr="00AC7BA5">
              <w:rPr>
                <w:rFonts w:ascii="Times New Roman" w:hAnsi="Times New Roman"/>
                <w:szCs w:val="24"/>
                <w:lang w:val="uk-UA"/>
              </w:rPr>
              <w:t>Мокійчук</w:t>
            </w:r>
            <w:proofErr w:type="spellEnd"/>
            <w:r w:rsidR="00AC7BA5" w:rsidRPr="00AC7BA5">
              <w:rPr>
                <w:rFonts w:ascii="Times New Roman" w:hAnsi="Times New Roman"/>
                <w:szCs w:val="24"/>
                <w:lang w:val="uk-UA"/>
              </w:rPr>
              <w:t xml:space="preserve">, А.П. Щербань </w:t>
            </w:r>
            <w:r w:rsidR="00D407C3" w:rsidRPr="00AC7BA5">
              <w:rPr>
                <w:rFonts w:ascii="Times New Roman" w:hAnsi="Times New Roman"/>
                <w:szCs w:val="24"/>
                <w:lang w:val="uk-UA"/>
              </w:rPr>
              <w:t>. – Електрон. текст. дані (1 файл). – Київ : КПІ ім. Ігоря Сікорського, 20</w:t>
            </w:r>
            <w:r w:rsidR="00AC7BA5" w:rsidRPr="00AC7BA5">
              <w:rPr>
                <w:rFonts w:ascii="Times New Roman" w:hAnsi="Times New Roman"/>
                <w:szCs w:val="24"/>
                <w:lang w:val="uk-UA"/>
              </w:rPr>
              <w:t>23</w:t>
            </w:r>
            <w:r w:rsidR="00D407C3" w:rsidRPr="00AC7BA5">
              <w:rPr>
                <w:rFonts w:ascii="Times New Roman" w:hAnsi="Times New Roman"/>
                <w:szCs w:val="24"/>
                <w:lang w:val="uk-UA"/>
              </w:rPr>
              <w:t xml:space="preserve">. – </w:t>
            </w:r>
            <w:r w:rsidR="00AC7BA5" w:rsidRPr="00AC7BA5">
              <w:rPr>
                <w:rFonts w:ascii="Times New Roman" w:hAnsi="Times New Roman"/>
                <w:szCs w:val="24"/>
                <w:lang w:val="uk-UA"/>
              </w:rPr>
              <w:t>40</w:t>
            </w:r>
            <w:r w:rsidR="00D407C3" w:rsidRPr="00AC7BA5">
              <w:rPr>
                <w:rFonts w:ascii="Times New Roman" w:hAnsi="Times New Roman"/>
                <w:szCs w:val="24"/>
                <w:lang w:val="uk-UA"/>
              </w:rPr>
              <w:t> с.</w:t>
            </w:r>
          </w:p>
        </w:tc>
      </w:tr>
      <w:tr w:rsidR="00D407C3" w:rsidRPr="00356730" w14:paraId="19F647AD" w14:textId="77777777" w:rsidTr="00D415E3">
        <w:tc>
          <w:tcPr>
            <w:tcW w:w="817" w:type="dxa"/>
          </w:tcPr>
          <w:p w14:paraId="1E23A135" w14:textId="77777777" w:rsidR="00D407C3" w:rsidRPr="00CE417A" w:rsidRDefault="00D407C3" w:rsidP="00D415E3">
            <w:pPr>
              <w:ind w:right="-2"/>
              <w:rPr>
                <w:rFonts w:ascii="Times New Roman" w:hAnsi="Times New Roman"/>
                <w:color w:val="FF0000"/>
                <w:lang w:val="uk-UA"/>
              </w:rPr>
            </w:pPr>
          </w:p>
        </w:tc>
        <w:tc>
          <w:tcPr>
            <w:tcW w:w="9036" w:type="dxa"/>
          </w:tcPr>
          <w:p w14:paraId="5E5EE967" w14:textId="77777777" w:rsidR="00D407C3" w:rsidRDefault="00D407C3" w:rsidP="00D415E3">
            <w:pPr>
              <w:ind w:right="-2"/>
              <w:jc w:val="both"/>
              <w:rPr>
                <w:rFonts w:ascii="Times New Roman" w:hAnsi="Times New Roman"/>
                <w:color w:val="FF0000"/>
                <w:lang w:val="uk-UA"/>
              </w:rPr>
            </w:pPr>
          </w:p>
          <w:p w14:paraId="57EC2939" w14:textId="1B4C6F84" w:rsidR="00AC7BA5" w:rsidRPr="00CE417A" w:rsidRDefault="00AC7BA5" w:rsidP="00D415E3">
            <w:pPr>
              <w:ind w:right="-2"/>
              <w:jc w:val="both"/>
              <w:rPr>
                <w:rFonts w:ascii="Times New Roman" w:hAnsi="Times New Roman"/>
                <w:color w:val="FF0000"/>
                <w:lang w:val="uk-UA"/>
              </w:rPr>
            </w:pPr>
          </w:p>
        </w:tc>
      </w:tr>
      <w:tr w:rsidR="00D407C3" w:rsidRPr="00CE417A" w14:paraId="5BC8A5C5" w14:textId="77777777" w:rsidTr="00D415E3">
        <w:tc>
          <w:tcPr>
            <w:tcW w:w="817" w:type="dxa"/>
          </w:tcPr>
          <w:p w14:paraId="182874C4" w14:textId="77777777" w:rsidR="00D407C3" w:rsidRPr="00CE417A" w:rsidRDefault="00D407C3" w:rsidP="00D415E3">
            <w:pPr>
              <w:ind w:right="-2"/>
              <w:rPr>
                <w:rFonts w:ascii="Times New Roman" w:hAnsi="Times New Roman"/>
                <w:color w:val="FF0000"/>
                <w:lang w:val="uk-UA"/>
              </w:rPr>
            </w:pPr>
          </w:p>
        </w:tc>
        <w:tc>
          <w:tcPr>
            <w:tcW w:w="9036" w:type="dxa"/>
          </w:tcPr>
          <w:p w14:paraId="3BE41FBD" w14:textId="77777777" w:rsidR="00AC7BA5" w:rsidRDefault="00AC7BA5" w:rsidP="00AC7BA5">
            <w:pPr>
              <w:spacing w:after="120"/>
              <w:ind w:right="-2" w:firstLine="567"/>
              <w:rPr>
                <w:rFonts w:ascii="Times New Roman" w:hAnsi="Times New Roman"/>
                <w:lang w:val="uk-UA"/>
              </w:rPr>
            </w:pPr>
            <w:r>
              <w:rPr>
                <w:rFonts w:ascii="Times New Roman" w:hAnsi="Times New Roman"/>
                <w:lang w:val="uk-UA"/>
              </w:rPr>
              <w:t xml:space="preserve">Викладено рекомендовану тематику, структуру та вимоги до оформлення курсового </w:t>
            </w:r>
            <w:proofErr w:type="spellStart"/>
            <w:r>
              <w:rPr>
                <w:rFonts w:ascii="Times New Roman" w:hAnsi="Times New Roman"/>
                <w:lang w:val="uk-UA"/>
              </w:rPr>
              <w:t>проєкту</w:t>
            </w:r>
            <w:proofErr w:type="spellEnd"/>
            <w:r>
              <w:rPr>
                <w:rFonts w:ascii="Times New Roman" w:hAnsi="Times New Roman"/>
                <w:lang w:val="uk-UA"/>
              </w:rPr>
              <w:t>.</w:t>
            </w:r>
          </w:p>
          <w:p w14:paraId="39A25A38" w14:textId="77777777" w:rsidR="00AC7BA5" w:rsidRDefault="00AC7BA5" w:rsidP="00AC7BA5">
            <w:pPr>
              <w:spacing w:after="120"/>
              <w:ind w:right="-2" w:firstLine="567"/>
              <w:rPr>
                <w:rFonts w:ascii="Times New Roman" w:hAnsi="Times New Roman"/>
                <w:lang w:val="uk-UA"/>
              </w:rPr>
            </w:pPr>
            <w:r>
              <w:rPr>
                <w:rFonts w:ascii="Times New Roman" w:hAnsi="Times New Roman"/>
                <w:lang w:val="uk-UA"/>
              </w:rPr>
              <w:t>Наведено зразки розрахунків окремих блоків вимірювальних приладів та розрахунки метрологічних характеристик.</w:t>
            </w:r>
          </w:p>
          <w:p w14:paraId="246BF7E7" w14:textId="77777777" w:rsidR="00AC7BA5" w:rsidRDefault="00AC7BA5" w:rsidP="00AC7BA5">
            <w:pPr>
              <w:spacing w:after="120"/>
              <w:ind w:right="-2" w:firstLine="567"/>
              <w:rPr>
                <w:rFonts w:ascii="Times New Roman" w:hAnsi="Times New Roman"/>
                <w:lang w:val="uk-UA"/>
              </w:rPr>
            </w:pPr>
            <w:r w:rsidRPr="00C62F07">
              <w:rPr>
                <w:rFonts w:ascii="Times New Roman" w:hAnsi="Times New Roman"/>
                <w:lang w:val="uk-UA"/>
              </w:rPr>
              <w:t xml:space="preserve">Призначений для здобувачів ступеня бакалавра </w:t>
            </w:r>
            <w:r>
              <w:rPr>
                <w:rFonts w:ascii="Times New Roman" w:hAnsi="Times New Roman"/>
                <w:lang w:val="uk-UA"/>
              </w:rPr>
              <w:t>за спеціальністю 152 «Метрологія та інформаційно-вимірювальні технології».</w:t>
            </w:r>
          </w:p>
          <w:p w14:paraId="5D121F6D" w14:textId="77777777" w:rsidR="00AC7BA5" w:rsidRPr="00B258F7" w:rsidRDefault="00AC7BA5" w:rsidP="00AC7BA5">
            <w:pPr>
              <w:spacing w:after="120"/>
              <w:ind w:right="-2" w:firstLine="567"/>
              <w:rPr>
                <w:rFonts w:ascii="Times New Roman" w:hAnsi="Times New Roman"/>
                <w:lang w:val="uk-UA"/>
              </w:rPr>
            </w:pPr>
            <w:r>
              <w:rPr>
                <w:rFonts w:ascii="Times New Roman" w:hAnsi="Times New Roman"/>
                <w:lang w:val="uk-UA"/>
              </w:rPr>
              <w:t xml:space="preserve">Також буде корисний для здобувачів ступеня бакалавра з інших інженерних спеціальностей, </w:t>
            </w:r>
            <w:proofErr w:type="spellStart"/>
            <w:r>
              <w:rPr>
                <w:rFonts w:ascii="Times New Roman" w:hAnsi="Times New Roman"/>
                <w:lang w:val="uk-UA"/>
              </w:rPr>
              <w:t>пов</w:t>
            </w:r>
            <w:proofErr w:type="spellEnd"/>
            <w:r>
              <w:rPr>
                <w:rFonts w:ascii="Times New Roman" w:hAnsi="Times New Roman"/>
                <w:lang w:val="en-US"/>
              </w:rPr>
              <w:t>’</w:t>
            </w:r>
            <w:proofErr w:type="spellStart"/>
            <w:r>
              <w:rPr>
                <w:rFonts w:ascii="Times New Roman" w:hAnsi="Times New Roman"/>
                <w:lang w:val="uk-UA"/>
              </w:rPr>
              <w:t>язаних</w:t>
            </w:r>
            <w:proofErr w:type="spellEnd"/>
            <w:r>
              <w:rPr>
                <w:rFonts w:ascii="Times New Roman" w:hAnsi="Times New Roman"/>
                <w:lang w:val="uk-UA"/>
              </w:rPr>
              <w:t xml:space="preserve"> з приладобудуванням.</w:t>
            </w:r>
          </w:p>
          <w:p w14:paraId="1D623645" w14:textId="3CD7BFC1" w:rsidR="00D407C3" w:rsidRPr="00CE417A" w:rsidRDefault="00D407C3" w:rsidP="00D415E3">
            <w:pPr>
              <w:jc w:val="both"/>
              <w:rPr>
                <w:rFonts w:ascii="Times New Roman" w:hAnsi="Times New Roman"/>
                <w:color w:val="FF0000"/>
                <w:lang w:val="uk-UA"/>
              </w:rPr>
            </w:pPr>
          </w:p>
        </w:tc>
      </w:tr>
      <w:tr w:rsidR="00D407C3" w:rsidRPr="00CE417A" w14:paraId="594E86D0" w14:textId="77777777" w:rsidTr="00D415E3">
        <w:tc>
          <w:tcPr>
            <w:tcW w:w="817" w:type="dxa"/>
          </w:tcPr>
          <w:p w14:paraId="3B8C52F4" w14:textId="77777777" w:rsidR="00D407C3" w:rsidRPr="00CE417A" w:rsidRDefault="00D407C3" w:rsidP="00D415E3">
            <w:pPr>
              <w:ind w:right="-2"/>
              <w:rPr>
                <w:rFonts w:ascii="Times New Roman" w:hAnsi="Times New Roman"/>
                <w:color w:val="FF0000"/>
                <w:lang w:val="uk-UA"/>
              </w:rPr>
            </w:pPr>
          </w:p>
        </w:tc>
        <w:tc>
          <w:tcPr>
            <w:tcW w:w="9036" w:type="dxa"/>
          </w:tcPr>
          <w:p w14:paraId="1157330F" w14:textId="77777777" w:rsidR="00D407C3" w:rsidRPr="00CE417A" w:rsidRDefault="00D407C3" w:rsidP="00D415E3">
            <w:pPr>
              <w:spacing w:line="276" w:lineRule="auto"/>
              <w:jc w:val="both"/>
              <w:rPr>
                <w:rFonts w:ascii="Times New Roman" w:eastAsia="Times New Roman" w:hAnsi="Times New Roman"/>
                <w:color w:val="FF0000"/>
                <w:lang w:val="uk-UA"/>
              </w:rPr>
            </w:pPr>
          </w:p>
        </w:tc>
      </w:tr>
      <w:tr w:rsidR="00D407C3" w:rsidRPr="00CE417A" w14:paraId="3593A81B" w14:textId="77777777" w:rsidTr="00D415E3">
        <w:trPr>
          <w:trHeight w:val="63"/>
        </w:trPr>
        <w:tc>
          <w:tcPr>
            <w:tcW w:w="817" w:type="dxa"/>
          </w:tcPr>
          <w:p w14:paraId="3496B487" w14:textId="77777777" w:rsidR="00D407C3" w:rsidRPr="00CE417A" w:rsidRDefault="00D407C3" w:rsidP="00D415E3">
            <w:pPr>
              <w:ind w:right="-2"/>
              <w:rPr>
                <w:rFonts w:ascii="Times New Roman" w:hAnsi="Times New Roman"/>
                <w:color w:val="FF0000"/>
                <w:lang w:val="uk-UA"/>
              </w:rPr>
            </w:pPr>
          </w:p>
        </w:tc>
        <w:tc>
          <w:tcPr>
            <w:tcW w:w="9036" w:type="dxa"/>
          </w:tcPr>
          <w:p w14:paraId="74EFF962" w14:textId="6DAC395F" w:rsidR="00A719B5" w:rsidRPr="00A719B5" w:rsidRDefault="00D407C3" w:rsidP="00A719B5">
            <w:pPr>
              <w:ind w:right="-2"/>
              <w:jc w:val="right"/>
              <w:rPr>
                <w:rFonts w:ascii="Times New Roman" w:eastAsiaTheme="minorHAnsi" w:hAnsi="Times New Roman"/>
              </w:rPr>
            </w:pPr>
            <w:r w:rsidRPr="00A719B5">
              <w:rPr>
                <w:rFonts w:ascii="Times New Roman" w:eastAsiaTheme="minorHAnsi" w:hAnsi="Times New Roman"/>
                <w:lang w:val="uk-UA"/>
              </w:rPr>
              <w:t>УДК</w:t>
            </w:r>
            <w:r w:rsidR="00A719B5" w:rsidRPr="00A719B5">
              <w:rPr>
                <w:rFonts w:ascii="Times New Roman" w:eastAsiaTheme="minorHAnsi" w:hAnsi="Times New Roman"/>
                <w:lang w:val="uk-UA"/>
              </w:rPr>
              <w:t xml:space="preserve"> 621.317.7</w:t>
            </w:r>
          </w:p>
          <w:p w14:paraId="14986627" w14:textId="353F0902" w:rsidR="00D407C3" w:rsidRPr="00CE417A" w:rsidRDefault="00D407C3" w:rsidP="00D415E3">
            <w:pPr>
              <w:ind w:right="-2"/>
              <w:jc w:val="right"/>
              <w:rPr>
                <w:rFonts w:ascii="Times New Roman" w:eastAsiaTheme="minorHAnsi" w:hAnsi="Times New Roman"/>
                <w:lang w:val="uk-UA"/>
              </w:rPr>
            </w:pPr>
          </w:p>
        </w:tc>
      </w:tr>
    </w:tbl>
    <w:p w14:paraId="5D57D552" w14:textId="77777777" w:rsidR="00D407C3" w:rsidRPr="00CE417A" w:rsidRDefault="00D407C3" w:rsidP="00D407C3">
      <w:pPr>
        <w:spacing w:after="0" w:line="240" w:lineRule="auto"/>
        <w:rPr>
          <w:rFonts w:ascii="Times New Roman" w:eastAsia="Times New Roman" w:hAnsi="Times New Roman"/>
          <w:sz w:val="24"/>
          <w:szCs w:val="26"/>
          <w:lang w:val="uk-UA"/>
        </w:rPr>
      </w:pPr>
    </w:p>
    <w:p w14:paraId="74099792" w14:textId="77777777" w:rsidR="00D407C3" w:rsidRPr="00CE417A" w:rsidRDefault="00D407C3" w:rsidP="00D407C3">
      <w:pPr>
        <w:spacing w:after="0" w:line="240" w:lineRule="auto"/>
        <w:rPr>
          <w:rFonts w:ascii="Times New Roman" w:eastAsia="Times New Roman" w:hAnsi="Times New Roman"/>
          <w:sz w:val="24"/>
          <w:szCs w:val="26"/>
          <w:lang w:val="uk-UA"/>
        </w:rPr>
      </w:pPr>
    </w:p>
    <w:p w14:paraId="2F08BFD7" w14:textId="000CBA91" w:rsidR="00D407C3" w:rsidRPr="00CE417A" w:rsidRDefault="00D407C3" w:rsidP="00D407C3">
      <w:pPr>
        <w:spacing w:after="0" w:line="240" w:lineRule="auto"/>
        <w:ind w:right="-2"/>
        <w:jc w:val="center"/>
        <w:rPr>
          <w:rFonts w:ascii="Times New Roman" w:hAnsi="Times New Roman"/>
          <w:sz w:val="20"/>
          <w:lang w:val="uk-UA"/>
        </w:rPr>
      </w:pPr>
      <w:r w:rsidRPr="00CE417A">
        <w:rPr>
          <w:rFonts w:ascii="Times New Roman" w:hAnsi="Times New Roman"/>
          <w:sz w:val="20"/>
          <w:lang w:val="uk-UA"/>
        </w:rPr>
        <w:t xml:space="preserve">Реєстр. № НП </w:t>
      </w:r>
      <w:r w:rsidR="00936B9A" w:rsidRPr="00936B9A">
        <w:rPr>
          <w:rFonts w:ascii="Times New Roman" w:hAnsi="Times New Roman"/>
          <w:sz w:val="20"/>
          <w:lang w:val="uk-UA"/>
        </w:rPr>
        <w:t>23</w:t>
      </w:r>
      <w:r w:rsidRPr="00936B9A">
        <w:rPr>
          <w:rFonts w:ascii="Times New Roman" w:hAnsi="Times New Roman"/>
          <w:sz w:val="20"/>
          <w:lang w:val="uk-UA"/>
        </w:rPr>
        <w:t>/</w:t>
      </w:r>
      <w:r w:rsidR="00936B9A" w:rsidRPr="00936B9A">
        <w:rPr>
          <w:rFonts w:ascii="Times New Roman" w:hAnsi="Times New Roman"/>
          <w:sz w:val="20"/>
          <w:lang w:val="uk-UA"/>
        </w:rPr>
        <w:t>24</w:t>
      </w:r>
      <w:r w:rsidRPr="00936B9A">
        <w:rPr>
          <w:rFonts w:ascii="Times New Roman" w:hAnsi="Times New Roman"/>
          <w:sz w:val="20"/>
          <w:lang w:val="uk-UA"/>
        </w:rPr>
        <w:t>-</w:t>
      </w:r>
      <w:r w:rsidR="00936B9A" w:rsidRPr="00936B9A">
        <w:rPr>
          <w:rFonts w:ascii="Times New Roman" w:hAnsi="Times New Roman"/>
          <w:sz w:val="20"/>
          <w:lang w:val="uk-UA"/>
        </w:rPr>
        <w:t>159</w:t>
      </w:r>
      <w:r w:rsidRPr="00936B9A">
        <w:rPr>
          <w:rFonts w:ascii="Times New Roman" w:hAnsi="Times New Roman"/>
          <w:sz w:val="20"/>
          <w:lang w:val="uk-UA"/>
        </w:rPr>
        <w:t xml:space="preserve">. </w:t>
      </w:r>
      <w:r w:rsidRPr="00CE417A">
        <w:rPr>
          <w:rFonts w:ascii="Times New Roman" w:hAnsi="Times New Roman"/>
          <w:sz w:val="20"/>
          <w:lang w:val="uk-UA"/>
        </w:rPr>
        <w:t xml:space="preserve">Обсяг </w:t>
      </w:r>
      <w:r w:rsidR="0097254D" w:rsidRPr="0097254D">
        <w:rPr>
          <w:rFonts w:ascii="Times New Roman" w:hAnsi="Times New Roman"/>
          <w:sz w:val="20"/>
          <w:lang w:val="uk-UA"/>
        </w:rPr>
        <w:t>1,8</w:t>
      </w:r>
      <w:r w:rsidRPr="0097254D">
        <w:rPr>
          <w:rFonts w:ascii="Times New Roman" w:hAnsi="Times New Roman"/>
          <w:sz w:val="20"/>
          <w:lang w:val="uk-UA"/>
        </w:rPr>
        <w:t xml:space="preserve"> </w:t>
      </w:r>
      <w:proofErr w:type="spellStart"/>
      <w:r w:rsidRPr="00CE417A">
        <w:rPr>
          <w:rFonts w:ascii="Times New Roman" w:hAnsi="Times New Roman"/>
          <w:sz w:val="20"/>
          <w:lang w:val="uk-UA"/>
        </w:rPr>
        <w:t>авт</w:t>
      </w:r>
      <w:proofErr w:type="spellEnd"/>
      <w:r w:rsidRPr="00CE417A">
        <w:rPr>
          <w:rFonts w:ascii="Times New Roman" w:hAnsi="Times New Roman"/>
          <w:sz w:val="20"/>
          <w:lang w:val="uk-UA"/>
        </w:rPr>
        <w:t xml:space="preserve">. </w:t>
      </w:r>
      <w:proofErr w:type="spellStart"/>
      <w:r w:rsidRPr="00CE417A">
        <w:rPr>
          <w:rFonts w:ascii="Times New Roman" w:hAnsi="Times New Roman"/>
          <w:sz w:val="20"/>
          <w:lang w:val="uk-UA"/>
        </w:rPr>
        <w:t>арк</w:t>
      </w:r>
      <w:proofErr w:type="spellEnd"/>
      <w:r w:rsidRPr="00CE417A">
        <w:rPr>
          <w:rFonts w:ascii="Times New Roman" w:hAnsi="Times New Roman"/>
          <w:sz w:val="20"/>
          <w:lang w:val="uk-UA"/>
        </w:rPr>
        <w:t>.</w:t>
      </w:r>
    </w:p>
    <w:p w14:paraId="7DB4620F" w14:textId="77777777" w:rsidR="00D407C3" w:rsidRPr="00CE417A" w:rsidRDefault="00D407C3" w:rsidP="00D407C3">
      <w:pPr>
        <w:spacing w:before="120" w:after="0" w:line="240" w:lineRule="auto"/>
        <w:ind w:right="-2"/>
        <w:jc w:val="center"/>
        <w:rPr>
          <w:rFonts w:ascii="Times New Roman" w:hAnsi="Times New Roman"/>
          <w:sz w:val="20"/>
          <w:lang w:val="uk-UA"/>
        </w:rPr>
      </w:pPr>
      <w:r w:rsidRPr="00CE417A">
        <w:rPr>
          <w:rFonts w:ascii="Times New Roman" w:hAnsi="Times New Roman"/>
          <w:sz w:val="20"/>
          <w:lang w:val="uk-UA"/>
        </w:rPr>
        <w:t xml:space="preserve">Національний технічний університет України </w:t>
      </w:r>
      <w:r w:rsidRPr="00CE417A">
        <w:rPr>
          <w:rFonts w:ascii="Times New Roman" w:hAnsi="Times New Roman"/>
          <w:sz w:val="20"/>
          <w:lang w:val="uk-UA"/>
        </w:rPr>
        <w:br/>
        <w:t>«Київський політехнічний інститут імені Ігоря Сікорського»</w:t>
      </w:r>
    </w:p>
    <w:p w14:paraId="0C22DA2E" w14:textId="77777777" w:rsidR="00D407C3" w:rsidRPr="00CE417A" w:rsidRDefault="00D407C3" w:rsidP="00D407C3">
      <w:pPr>
        <w:spacing w:after="0" w:line="240" w:lineRule="auto"/>
        <w:ind w:right="-2"/>
        <w:jc w:val="center"/>
        <w:rPr>
          <w:rFonts w:ascii="Times New Roman" w:hAnsi="Times New Roman"/>
          <w:sz w:val="20"/>
          <w:lang w:val="uk-UA"/>
        </w:rPr>
      </w:pPr>
      <w:r w:rsidRPr="00CE417A">
        <w:rPr>
          <w:rFonts w:ascii="Times New Roman" w:hAnsi="Times New Roman"/>
          <w:sz w:val="20"/>
          <w:lang w:val="uk-UA"/>
        </w:rPr>
        <w:t>проспект Берестейський, 37, м. Київ, 03056</w:t>
      </w:r>
      <w:r w:rsidRPr="00CE417A">
        <w:rPr>
          <w:rFonts w:ascii="Times New Roman" w:hAnsi="Times New Roman"/>
          <w:sz w:val="20"/>
          <w:lang w:val="uk-UA"/>
        </w:rPr>
        <w:br/>
      </w:r>
      <w:hyperlink r:id="rId7" w:history="1">
        <w:r w:rsidRPr="00CE417A">
          <w:rPr>
            <w:rFonts w:ascii="Times New Roman" w:hAnsi="Times New Roman"/>
            <w:sz w:val="20"/>
            <w:lang w:val="uk-UA"/>
          </w:rPr>
          <w:t>https://kpi.ua</w:t>
        </w:r>
      </w:hyperlink>
    </w:p>
    <w:p w14:paraId="3018CC96" w14:textId="77777777" w:rsidR="00D407C3" w:rsidRPr="00CE417A" w:rsidRDefault="00D407C3" w:rsidP="00D407C3">
      <w:pPr>
        <w:spacing w:after="0" w:line="240" w:lineRule="auto"/>
        <w:ind w:right="-2"/>
        <w:jc w:val="center"/>
        <w:rPr>
          <w:rFonts w:ascii="Times New Roman" w:hAnsi="Times New Roman"/>
          <w:sz w:val="18"/>
          <w:lang w:val="uk-UA"/>
        </w:rPr>
      </w:pPr>
      <w:r w:rsidRPr="00CE417A">
        <w:rPr>
          <w:rFonts w:ascii="Times New Roman" w:hAnsi="Times New Roman"/>
          <w:sz w:val="18"/>
          <w:lang w:val="uk-UA"/>
        </w:rPr>
        <w:t xml:space="preserve">Свідоцтво про внесення до Державного реєстру видавців, виготовлювачів </w:t>
      </w:r>
      <w:r w:rsidRPr="00CE417A">
        <w:rPr>
          <w:rFonts w:ascii="Times New Roman" w:hAnsi="Times New Roman"/>
          <w:sz w:val="18"/>
          <w:lang w:val="uk-UA"/>
        </w:rPr>
        <w:br/>
        <w:t>і розповсюджувачів видавничої продукції ДК № 5354 від 25.05.2017 р.</w:t>
      </w:r>
    </w:p>
    <w:p w14:paraId="426D60F9" w14:textId="77777777" w:rsidR="00D407C3" w:rsidRPr="00CE417A" w:rsidRDefault="00D407C3" w:rsidP="00D407C3">
      <w:pPr>
        <w:spacing w:after="0" w:line="240" w:lineRule="auto"/>
        <w:rPr>
          <w:rFonts w:ascii="Times New Roman" w:eastAsia="Times New Roman" w:hAnsi="Times New Roman"/>
          <w:sz w:val="24"/>
          <w:szCs w:val="26"/>
          <w:lang w:val="uk-UA"/>
        </w:rPr>
      </w:pPr>
    </w:p>
    <w:p w14:paraId="792DF90F" w14:textId="77777777" w:rsidR="00D407C3" w:rsidRDefault="00D407C3" w:rsidP="00D407C3">
      <w:pPr>
        <w:spacing w:after="0" w:line="240" w:lineRule="auto"/>
        <w:rPr>
          <w:rFonts w:ascii="Times New Roman" w:eastAsia="Times New Roman" w:hAnsi="Times New Roman"/>
          <w:sz w:val="24"/>
          <w:szCs w:val="26"/>
          <w:lang w:val="uk-UA"/>
        </w:rPr>
      </w:pPr>
    </w:p>
    <w:p w14:paraId="4232C086" w14:textId="5562328E" w:rsidR="00D407C3" w:rsidRPr="00CE417A" w:rsidRDefault="00D407C3" w:rsidP="00D407C3">
      <w:pPr>
        <w:spacing w:after="0" w:line="240" w:lineRule="auto"/>
        <w:ind w:left="284" w:right="-2"/>
        <w:jc w:val="right"/>
        <w:rPr>
          <w:lang w:val="uk-UA"/>
        </w:rPr>
      </w:pPr>
      <w:r w:rsidRPr="00CE417A">
        <w:rPr>
          <w:rFonts w:ascii="Times New Roman" w:hAnsi="Times New Roman"/>
          <w:sz w:val="24"/>
          <w:szCs w:val="26"/>
          <w:lang w:val="uk-UA"/>
        </w:rPr>
        <w:sym w:font="Symbol" w:char="F0E3"/>
      </w:r>
      <w:r w:rsidRPr="00CE417A">
        <w:rPr>
          <w:rFonts w:ascii="Times New Roman" w:hAnsi="Times New Roman"/>
          <w:sz w:val="24"/>
          <w:szCs w:val="26"/>
          <w:lang w:val="uk-UA"/>
        </w:rPr>
        <w:t xml:space="preserve"> КПІ ім. Ігоря Сікорського, 20</w:t>
      </w:r>
      <w:r w:rsidR="0097254D" w:rsidRPr="0097254D">
        <w:rPr>
          <w:rFonts w:ascii="Times New Roman" w:hAnsi="Times New Roman"/>
          <w:sz w:val="24"/>
          <w:szCs w:val="26"/>
          <w:lang w:val="uk-UA"/>
        </w:rPr>
        <w:t>23</w:t>
      </w:r>
    </w:p>
    <w:p w14:paraId="1BC9E160" w14:textId="18FD2EFB" w:rsidR="00CF58CF" w:rsidRPr="003B21F3" w:rsidRDefault="003B21F3" w:rsidP="00CF58CF">
      <w:pPr>
        <w:jc w:val="center"/>
        <w:rPr>
          <w:rFonts w:ascii="Times New Roman" w:hAnsi="Times New Roman"/>
          <w:b/>
          <w:sz w:val="24"/>
          <w:szCs w:val="24"/>
          <w:lang w:val="uk-UA"/>
        </w:rPr>
      </w:pPr>
      <w:r w:rsidRPr="003B21F3">
        <w:rPr>
          <w:rFonts w:ascii="Times New Roman" w:hAnsi="Times New Roman"/>
          <w:b/>
          <w:sz w:val="24"/>
          <w:szCs w:val="24"/>
          <w:lang w:val="uk-UA"/>
        </w:rPr>
        <w:lastRenderedPageBreak/>
        <w:t>З</w:t>
      </w:r>
      <w:r w:rsidR="00CF58CF" w:rsidRPr="003B21F3">
        <w:rPr>
          <w:rFonts w:ascii="Times New Roman" w:hAnsi="Times New Roman"/>
          <w:b/>
          <w:sz w:val="24"/>
          <w:szCs w:val="24"/>
          <w:lang w:val="uk-UA"/>
        </w:rPr>
        <w:t>МІСТ</w:t>
      </w:r>
    </w:p>
    <w:p w14:paraId="2AD7EA81" w14:textId="77777777" w:rsidR="00CF58CF" w:rsidRPr="003B21F3" w:rsidRDefault="00CF58CF" w:rsidP="00CF58CF">
      <w:pPr>
        <w:jc w:val="center"/>
        <w:rPr>
          <w:rFonts w:ascii="Times New Roman" w:hAnsi="Times New Roman"/>
          <w:b/>
          <w:sz w:val="24"/>
          <w:szCs w:val="24"/>
          <w:lang w:val="uk-UA"/>
        </w:rPr>
      </w:pPr>
    </w:p>
    <w:tbl>
      <w:tblPr>
        <w:tblW w:w="4851" w:type="pct"/>
        <w:tblInd w:w="108" w:type="dxa"/>
        <w:tblLayout w:type="fixed"/>
        <w:tblLook w:val="01E0" w:firstRow="1" w:lastRow="1" w:firstColumn="1" w:lastColumn="1" w:noHBand="0" w:noVBand="0"/>
      </w:tblPr>
      <w:tblGrid>
        <w:gridCol w:w="8869"/>
        <w:gridCol w:w="481"/>
      </w:tblGrid>
      <w:tr w:rsidR="00CF58CF" w:rsidRPr="00E02348" w14:paraId="2FCD7B04" w14:textId="77777777" w:rsidTr="00E02348">
        <w:trPr>
          <w:trHeight w:val="204"/>
        </w:trPr>
        <w:tc>
          <w:tcPr>
            <w:tcW w:w="4743" w:type="pct"/>
            <w:shd w:val="clear" w:color="auto" w:fill="auto"/>
            <w:tcMar>
              <w:left w:w="6" w:type="dxa"/>
              <w:right w:w="6" w:type="dxa"/>
            </w:tcMar>
          </w:tcPr>
          <w:p w14:paraId="384C2D68" w14:textId="603B6D2B" w:rsidR="00CF58CF" w:rsidRPr="00E02348" w:rsidRDefault="002A0640" w:rsidP="003A3DD5">
            <w:pPr>
              <w:jc w:val="both"/>
              <w:rPr>
                <w:rFonts w:ascii="Times New Roman" w:hAnsi="Times New Roman"/>
                <w:sz w:val="24"/>
                <w:szCs w:val="24"/>
                <w:lang w:val="uk-UA"/>
              </w:rPr>
            </w:pPr>
            <w:r w:rsidRPr="00E02348">
              <w:rPr>
                <w:rFonts w:ascii="Times New Roman" w:hAnsi="Times New Roman"/>
                <w:sz w:val="24"/>
                <w:szCs w:val="24"/>
                <w:lang w:val="uk-UA"/>
              </w:rPr>
              <w:t>Вступ…………………………………………………………………………………………</w:t>
            </w:r>
          </w:p>
        </w:tc>
        <w:tc>
          <w:tcPr>
            <w:tcW w:w="257" w:type="pct"/>
            <w:shd w:val="clear" w:color="auto" w:fill="auto"/>
            <w:tcMar>
              <w:left w:w="6" w:type="dxa"/>
              <w:right w:w="6" w:type="dxa"/>
            </w:tcMar>
          </w:tcPr>
          <w:p w14:paraId="5D76C0C0" w14:textId="6B881239" w:rsidR="00CF58CF" w:rsidRPr="00E02348" w:rsidRDefault="00CF58CF" w:rsidP="003A3DD5">
            <w:pPr>
              <w:rPr>
                <w:rFonts w:ascii="Times New Roman" w:hAnsi="Times New Roman"/>
                <w:sz w:val="24"/>
                <w:szCs w:val="24"/>
                <w:lang w:val="uk-UA"/>
              </w:rPr>
            </w:pPr>
            <w:r w:rsidRPr="00E02348">
              <w:rPr>
                <w:rFonts w:ascii="Times New Roman" w:hAnsi="Times New Roman"/>
                <w:sz w:val="24"/>
                <w:szCs w:val="24"/>
                <w:lang w:val="uk-UA"/>
              </w:rPr>
              <w:t>4</w:t>
            </w:r>
          </w:p>
        </w:tc>
      </w:tr>
      <w:tr w:rsidR="00C759EE" w:rsidRPr="00E02348" w14:paraId="79B415FC" w14:textId="77777777" w:rsidTr="00E02348">
        <w:trPr>
          <w:trHeight w:val="204"/>
        </w:trPr>
        <w:tc>
          <w:tcPr>
            <w:tcW w:w="4743" w:type="pct"/>
            <w:shd w:val="clear" w:color="auto" w:fill="auto"/>
            <w:tcMar>
              <w:left w:w="6" w:type="dxa"/>
              <w:right w:w="6" w:type="dxa"/>
            </w:tcMar>
          </w:tcPr>
          <w:p w14:paraId="6263663E" w14:textId="62D7FAA3" w:rsidR="00C759EE" w:rsidRPr="00E02348" w:rsidRDefault="00C759EE" w:rsidP="003A3DD5">
            <w:pPr>
              <w:jc w:val="both"/>
              <w:rPr>
                <w:rFonts w:ascii="Times New Roman" w:hAnsi="Times New Roman"/>
                <w:sz w:val="24"/>
                <w:szCs w:val="24"/>
                <w:lang w:val="uk-UA"/>
              </w:rPr>
            </w:pPr>
            <w:r w:rsidRPr="00E02348">
              <w:rPr>
                <w:rFonts w:ascii="Times New Roman" w:hAnsi="Times New Roman"/>
                <w:sz w:val="24"/>
                <w:szCs w:val="24"/>
                <w:lang w:val="uk-UA"/>
              </w:rPr>
              <w:t>1 Загальні відомості…………………………………………………………………………</w:t>
            </w:r>
          </w:p>
        </w:tc>
        <w:tc>
          <w:tcPr>
            <w:tcW w:w="257" w:type="pct"/>
            <w:shd w:val="clear" w:color="auto" w:fill="auto"/>
            <w:tcMar>
              <w:left w:w="6" w:type="dxa"/>
              <w:right w:w="6" w:type="dxa"/>
            </w:tcMar>
          </w:tcPr>
          <w:p w14:paraId="1A563ECE" w14:textId="12B72E43" w:rsidR="00C759EE" w:rsidRPr="00E02348" w:rsidRDefault="00C759EE" w:rsidP="003A3DD5">
            <w:pPr>
              <w:rPr>
                <w:rFonts w:ascii="Times New Roman" w:hAnsi="Times New Roman"/>
                <w:sz w:val="24"/>
                <w:szCs w:val="24"/>
                <w:lang w:val="uk-UA"/>
              </w:rPr>
            </w:pPr>
            <w:r w:rsidRPr="00E02348">
              <w:rPr>
                <w:rFonts w:ascii="Times New Roman" w:hAnsi="Times New Roman"/>
                <w:sz w:val="24"/>
                <w:szCs w:val="24"/>
                <w:lang w:val="uk-UA"/>
              </w:rPr>
              <w:t>4</w:t>
            </w:r>
          </w:p>
        </w:tc>
      </w:tr>
      <w:tr w:rsidR="00CF58CF" w:rsidRPr="00E02348" w14:paraId="4C6DBBD6" w14:textId="77777777" w:rsidTr="00E02348">
        <w:tc>
          <w:tcPr>
            <w:tcW w:w="4743" w:type="pct"/>
            <w:shd w:val="clear" w:color="auto" w:fill="auto"/>
            <w:tcMar>
              <w:left w:w="6" w:type="dxa"/>
              <w:right w:w="6" w:type="dxa"/>
            </w:tcMar>
          </w:tcPr>
          <w:p w14:paraId="78F50631" w14:textId="6DA89664" w:rsidR="00CF58CF" w:rsidRPr="00E02348" w:rsidRDefault="00CF58CF" w:rsidP="003A3DD5">
            <w:pPr>
              <w:jc w:val="both"/>
              <w:rPr>
                <w:rFonts w:ascii="Times New Roman" w:hAnsi="Times New Roman"/>
                <w:sz w:val="24"/>
                <w:szCs w:val="24"/>
                <w:lang w:val="uk-UA"/>
              </w:rPr>
            </w:pPr>
            <w:r w:rsidRPr="00E02348">
              <w:rPr>
                <w:rFonts w:ascii="Times New Roman" w:hAnsi="Times New Roman"/>
                <w:sz w:val="24"/>
                <w:szCs w:val="24"/>
                <w:lang w:val="uk-UA"/>
              </w:rPr>
              <w:t xml:space="preserve">2 Структура курсового </w:t>
            </w:r>
            <w:proofErr w:type="spellStart"/>
            <w:r w:rsidR="006E505E" w:rsidRPr="00E02348">
              <w:rPr>
                <w:rFonts w:ascii="Times New Roman" w:hAnsi="Times New Roman"/>
                <w:sz w:val="24"/>
                <w:szCs w:val="24"/>
                <w:lang w:val="uk-UA"/>
              </w:rPr>
              <w:t>проєкт</w:t>
            </w:r>
            <w:r w:rsidRPr="00E02348">
              <w:rPr>
                <w:rFonts w:ascii="Times New Roman" w:hAnsi="Times New Roman"/>
                <w:sz w:val="24"/>
                <w:szCs w:val="24"/>
                <w:lang w:val="uk-UA"/>
              </w:rPr>
              <w:t>у</w:t>
            </w:r>
            <w:proofErr w:type="spellEnd"/>
            <w:r w:rsidR="00E02348" w:rsidRPr="00E02348">
              <w:rPr>
                <w:rFonts w:ascii="Times New Roman" w:hAnsi="Times New Roman"/>
                <w:sz w:val="24"/>
                <w:szCs w:val="24"/>
                <w:lang w:val="uk-UA"/>
              </w:rPr>
              <w:t>…………………………………………………………….</w:t>
            </w:r>
          </w:p>
        </w:tc>
        <w:tc>
          <w:tcPr>
            <w:tcW w:w="257" w:type="pct"/>
            <w:shd w:val="clear" w:color="auto" w:fill="auto"/>
            <w:tcMar>
              <w:left w:w="6" w:type="dxa"/>
              <w:right w:w="6" w:type="dxa"/>
            </w:tcMar>
          </w:tcPr>
          <w:p w14:paraId="6AFB796A" w14:textId="145F9DED" w:rsidR="00CF58CF" w:rsidRPr="00E02348" w:rsidRDefault="00C759EE" w:rsidP="003A3DD5">
            <w:pPr>
              <w:rPr>
                <w:rFonts w:ascii="Times New Roman" w:hAnsi="Times New Roman"/>
                <w:sz w:val="24"/>
                <w:szCs w:val="24"/>
                <w:lang w:val="uk-UA"/>
              </w:rPr>
            </w:pPr>
            <w:r w:rsidRPr="00E02348">
              <w:rPr>
                <w:rFonts w:ascii="Times New Roman" w:hAnsi="Times New Roman"/>
                <w:sz w:val="24"/>
                <w:szCs w:val="24"/>
                <w:lang w:val="uk-UA"/>
              </w:rPr>
              <w:t>5</w:t>
            </w:r>
          </w:p>
        </w:tc>
      </w:tr>
      <w:tr w:rsidR="00CF58CF" w:rsidRPr="00E02348" w14:paraId="1B3C809E" w14:textId="77777777" w:rsidTr="00E02348">
        <w:tc>
          <w:tcPr>
            <w:tcW w:w="4743" w:type="pct"/>
            <w:shd w:val="clear" w:color="auto" w:fill="auto"/>
            <w:tcMar>
              <w:left w:w="6" w:type="dxa"/>
              <w:right w:w="6" w:type="dxa"/>
            </w:tcMar>
          </w:tcPr>
          <w:p w14:paraId="28CBE2FA" w14:textId="0AAEC6F9" w:rsidR="00CF58CF" w:rsidRPr="00E02348" w:rsidRDefault="00CF58CF" w:rsidP="003A3DD5">
            <w:pPr>
              <w:jc w:val="both"/>
              <w:rPr>
                <w:rFonts w:ascii="Times New Roman" w:hAnsi="Times New Roman"/>
                <w:sz w:val="24"/>
                <w:szCs w:val="24"/>
                <w:lang w:val="uk-UA"/>
              </w:rPr>
            </w:pPr>
            <w:r w:rsidRPr="00E02348">
              <w:rPr>
                <w:rFonts w:ascii="Times New Roman" w:hAnsi="Times New Roman"/>
                <w:sz w:val="24"/>
                <w:szCs w:val="24"/>
                <w:lang w:val="uk-UA"/>
              </w:rPr>
              <w:t xml:space="preserve">3 Правила оформлення курсового </w:t>
            </w:r>
            <w:proofErr w:type="spellStart"/>
            <w:r w:rsidR="006E505E" w:rsidRPr="00E02348">
              <w:rPr>
                <w:rFonts w:ascii="Times New Roman" w:hAnsi="Times New Roman"/>
                <w:sz w:val="24"/>
                <w:szCs w:val="24"/>
                <w:lang w:val="uk-UA"/>
              </w:rPr>
              <w:t>проєкт</w:t>
            </w:r>
            <w:r w:rsidRPr="00E02348">
              <w:rPr>
                <w:rFonts w:ascii="Times New Roman" w:hAnsi="Times New Roman"/>
                <w:sz w:val="24"/>
                <w:szCs w:val="24"/>
                <w:lang w:val="uk-UA"/>
              </w:rPr>
              <w:t>у</w:t>
            </w:r>
            <w:proofErr w:type="spellEnd"/>
            <w:r w:rsidR="00E02348" w:rsidRPr="00E02348">
              <w:rPr>
                <w:rFonts w:ascii="Times New Roman" w:hAnsi="Times New Roman"/>
                <w:sz w:val="24"/>
                <w:szCs w:val="24"/>
                <w:lang w:val="uk-UA"/>
              </w:rPr>
              <w:t>………………………………………………..</w:t>
            </w:r>
          </w:p>
        </w:tc>
        <w:tc>
          <w:tcPr>
            <w:tcW w:w="257" w:type="pct"/>
            <w:shd w:val="clear" w:color="auto" w:fill="auto"/>
            <w:tcMar>
              <w:left w:w="6" w:type="dxa"/>
              <w:right w:w="6" w:type="dxa"/>
            </w:tcMar>
          </w:tcPr>
          <w:p w14:paraId="30CF4951" w14:textId="5F727A8D" w:rsidR="00CF58CF" w:rsidRPr="00E02348" w:rsidRDefault="00C759EE" w:rsidP="003A3DD5">
            <w:pPr>
              <w:rPr>
                <w:rFonts w:ascii="Times New Roman" w:hAnsi="Times New Roman"/>
                <w:sz w:val="24"/>
                <w:szCs w:val="24"/>
                <w:lang w:val="uk-UA"/>
              </w:rPr>
            </w:pPr>
            <w:r w:rsidRPr="00E02348">
              <w:rPr>
                <w:rFonts w:ascii="Times New Roman" w:hAnsi="Times New Roman"/>
                <w:sz w:val="24"/>
                <w:szCs w:val="24"/>
                <w:lang w:val="uk-UA"/>
              </w:rPr>
              <w:t>6</w:t>
            </w:r>
          </w:p>
        </w:tc>
      </w:tr>
      <w:tr w:rsidR="00CF58CF" w:rsidRPr="00E02348" w14:paraId="699E028A" w14:textId="77777777" w:rsidTr="00E02348">
        <w:tc>
          <w:tcPr>
            <w:tcW w:w="4743" w:type="pct"/>
            <w:shd w:val="clear" w:color="auto" w:fill="auto"/>
            <w:tcMar>
              <w:left w:w="6" w:type="dxa"/>
              <w:right w:w="6" w:type="dxa"/>
            </w:tcMar>
          </w:tcPr>
          <w:p w14:paraId="7B1EFF38" w14:textId="7755EEE7" w:rsidR="00CF58CF" w:rsidRPr="00E02348" w:rsidRDefault="00CF58CF" w:rsidP="003A3DD5">
            <w:pPr>
              <w:jc w:val="both"/>
              <w:rPr>
                <w:rFonts w:ascii="Times New Roman" w:hAnsi="Times New Roman"/>
                <w:sz w:val="24"/>
                <w:szCs w:val="24"/>
                <w:lang w:val="uk-UA"/>
              </w:rPr>
            </w:pPr>
            <w:r w:rsidRPr="00E02348">
              <w:rPr>
                <w:rFonts w:ascii="Times New Roman" w:hAnsi="Times New Roman"/>
                <w:sz w:val="24"/>
                <w:szCs w:val="24"/>
                <w:lang w:val="uk-UA"/>
              </w:rPr>
              <w:t xml:space="preserve">4 Захист курсового </w:t>
            </w:r>
            <w:proofErr w:type="spellStart"/>
            <w:r w:rsidR="006E505E" w:rsidRPr="00E02348">
              <w:rPr>
                <w:rFonts w:ascii="Times New Roman" w:hAnsi="Times New Roman"/>
                <w:sz w:val="24"/>
                <w:szCs w:val="24"/>
                <w:lang w:val="uk-UA"/>
              </w:rPr>
              <w:t>проєкт</w:t>
            </w:r>
            <w:r w:rsidRPr="00E02348">
              <w:rPr>
                <w:rFonts w:ascii="Times New Roman" w:hAnsi="Times New Roman"/>
                <w:sz w:val="24"/>
                <w:szCs w:val="24"/>
                <w:lang w:val="uk-UA"/>
              </w:rPr>
              <w:t>у</w:t>
            </w:r>
            <w:proofErr w:type="spellEnd"/>
            <w:r w:rsidR="00E02348" w:rsidRPr="00E02348">
              <w:rPr>
                <w:rFonts w:ascii="Times New Roman" w:hAnsi="Times New Roman"/>
                <w:sz w:val="24"/>
                <w:szCs w:val="24"/>
                <w:lang w:val="uk-UA"/>
              </w:rPr>
              <w:t>………………………………………………………………...</w:t>
            </w:r>
          </w:p>
        </w:tc>
        <w:tc>
          <w:tcPr>
            <w:tcW w:w="257" w:type="pct"/>
            <w:shd w:val="clear" w:color="auto" w:fill="auto"/>
            <w:tcMar>
              <w:left w:w="6" w:type="dxa"/>
              <w:right w:w="6" w:type="dxa"/>
            </w:tcMar>
          </w:tcPr>
          <w:p w14:paraId="6F31EEAB" w14:textId="00464654" w:rsidR="00CF58CF" w:rsidRPr="00E02348" w:rsidRDefault="00CF58CF" w:rsidP="003A3DD5">
            <w:pPr>
              <w:rPr>
                <w:rFonts w:ascii="Times New Roman" w:hAnsi="Times New Roman"/>
                <w:sz w:val="24"/>
                <w:szCs w:val="24"/>
                <w:lang w:val="uk-UA"/>
              </w:rPr>
            </w:pPr>
            <w:r w:rsidRPr="00E02348">
              <w:rPr>
                <w:rFonts w:ascii="Times New Roman" w:hAnsi="Times New Roman"/>
                <w:sz w:val="24"/>
                <w:szCs w:val="24"/>
                <w:lang w:val="uk-UA"/>
              </w:rPr>
              <w:t>1</w:t>
            </w:r>
            <w:r w:rsidR="00C759EE" w:rsidRPr="00E02348">
              <w:rPr>
                <w:rFonts w:ascii="Times New Roman" w:hAnsi="Times New Roman"/>
                <w:sz w:val="24"/>
                <w:szCs w:val="24"/>
                <w:lang w:val="uk-UA"/>
              </w:rPr>
              <w:t>0</w:t>
            </w:r>
          </w:p>
        </w:tc>
      </w:tr>
      <w:tr w:rsidR="00CF58CF" w:rsidRPr="00E02348" w14:paraId="39B137BB" w14:textId="77777777" w:rsidTr="00E02348">
        <w:tc>
          <w:tcPr>
            <w:tcW w:w="4743" w:type="pct"/>
            <w:shd w:val="clear" w:color="auto" w:fill="auto"/>
            <w:tcMar>
              <w:left w:w="6" w:type="dxa"/>
              <w:right w:w="6" w:type="dxa"/>
            </w:tcMar>
          </w:tcPr>
          <w:p w14:paraId="6DD4620A" w14:textId="62A93EBB" w:rsidR="00CF58CF" w:rsidRPr="00E02348" w:rsidRDefault="00CF58CF" w:rsidP="003A3DD5">
            <w:pPr>
              <w:jc w:val="both"/>
              <w:rPr>
                <w:rFonts w:ascii="Times New Roman" w:hAnsi="Times New Roman"/>
                <w:sz w:val="24"/>
                <w:szCs w:val="24"/>
                <w:lang w:val="uk-UA"/>
              </w:rPr>
            </w:pPr>
            <w:r w:rsidRPr="00E02348">
              <w:rPr>
                <w:rFonts w:ascii="Times New Roman" w:hAnsi="Times New Roman"/>
                <w:sz w:val="24"/>
                <w:szCs w:val="24"/>
                <w:lang w:val="uk-UA"/>
              </w:rPr>
              <w:t>5 Приклади розрахунків структурних схем приладів</w:t>
            </w:r>
            <w:r w:rsidR="00E02348" w:rsidRPr="00E02348">
              <w:rPr>
                <w:rFonts w:ascii="Times New Roman" w:hAnsi="Times New Roman"/>
                <w:sz w:val="24"/>
                <w:szCs w:val="24"/>
                <w:lang w:val="uk-UA"/>
              </w:rPr>
              <w:t>…………………………………….</w:t>
            </w:r>
          </w:p>
        </w:tc>
        <w:tc>
          <w:tcPr>
            <w:tcW w:w="257" w:type="pct"/>
            <w:shd w:val="clear" w:color="auto" w:fill="auto"/>
            <w:tcMar>
              <w:left w:w="6" w:type="dxa"/>
              <w:right w:w="6" w:type="dxa"/>
            </w:tcMar>
          </w:tcPr>
          <w:p w14:paraId="07C207C8" w14:textId="346E626D" w:rsidR="00CF58CF" w:rsidRPr="00E02348" w:rsidRDefault="00CF58CF" w:rsidP="003A3DD5">
            <w:pPr>
              <w:rPr>
                <w:rFonts w:ascii="Times New Roman" w:hAnsi="Times New Roman"/>
                <w:sz w:val="24"/>
                <w:szCs w:val="24"/>
                <w:lang w:val="uk-UA"/>
              </w:rPr>
            </w:pPr>
            <w:r w:rsidRPr="00E02348">
              <w:rPr>
                <w:rFonts w:ascii="Times New Roman" w:hAnsi="Times New Roman"/>
                <w:sz w:val="24"/>
                <w:szCs w:val="24"/>
                <w:lang w:val="uk-UA"/>
              </w:rPr>
              <w:t>1</w:t>
            </w:r>
            <w:r w:rsidR="00E02348" w:rsidRPr="00E02348">
              <w:rPr>
                <w:rFonts w:ascii="Times New Roman" w:hAnsi="Times New Roman"/>
                <w:sz w:val="24"/>
                <w:szCs w:val="24"/>
                <w:lang w:val="uk-UA"/>
              </w:rPr>
              <w:t>3</w:t>
            </w:r>
          </w:p>
        </w:tc>
      </w:tr>
      <w:tr w:rsidR="00CF58CF" w:rsidRPr="00E02348" w14:paraId="0D1E60E4" w14:textId="77777777" w:rsidTr="00E02348">
        <w:tc>
          <w:tcPr>
            <w:tcW w:w="4743" w:type="pct"/>
            <w:shd w:val="clear" w:color="auto" w:fill="auto"/>
            <w:tcMar>
              <w:left w:w="6" w:type="dxa"/>
              <w:right w:w="6" w:type="dxa"/>
            </w:tcMar>
          </w:tcPr>
          <w:p w14:paraId="5EB3E3FD" w14:textId="5AD136C8" w:rsidR="00CF58CF" w:rsidRPr="00E02348" w:rsidRDefault="00CF58CF" w:rsidP="003A3DD5">
            <w:pPr>
              <w:jc w:val="both"/>
              <w:rPr>
                <w:rFonts w:ascii="Times New Roman" w:hAnsi="Times New Roman"/>
                <w:sz w:val="24"/>
                <w:szCs w:val="24"/>
                <w:lang w:val="uk-UA"/>
              </w:rPr>
            </w:pPr>
            <w:r w:rsidRPr="00E02348">
              <w:rPr>
                <w:rFonts w:ascii="Times New Roman" w:hAnsi="Times New Roman"/>
                <w:sz w:val="24"/>
                <w:szCs w:val="24"/>
                <w:lang w:val="uk-UA"/>
              </w:rPr>
              <w:t>6 Розрахунок інструментальних похибо</w:t>
            </w:r>
            <w:r w:rsidR="00E02348" w:rsidRPr="00E02348">
              <w:rPr>
                <w:rFonts w:ascii="Times New Roman" w:hAnsi="Times New Roman"/>
                <w:sz w:val="24"/>
                <w:szCs w:val="24"/>
                <w:lang w:val="uk-UA"/>
              </w:rPr>
              <w:t>к…………………………………………………</w:t>
            </w:r>
          </w:p>
        </w:tc>
        <w:tc>
          <w:tcPr>
            <w:tcW w:w="257" w:type="pct"/>
            <w:shd w:val="clear" w:color="auto" w:fill="auto"/>
            <w:tcMar>
              <w:left w:w="6" w:type="dxa"/>
              <w:right w:w="6" w:type="dxa"/>
            </w:tcMar>
          </w:tcPr>
          <w:p w14:paraId="363E3FB2" w14:textId="1099E0A8" w:rsidR="00CF58CF" w:rsidRPr="00E02348" w:rsidRDefault="00CF58CF" w:rsidP="003A3DD5">
            <w:pPr>
              <w:rPr>
                <w:rFonts w:ascii="Times New Roman" w:hAnsi="Times New Roman"/>
                <w:sz w:val="24"/>
                <w:szCs w:val="24"/>
                <w:lang w:val="uk-UA"/>
              </w:rPr>
            </w:pPr>
            <w:r w:rsidRPr="00E02348">
              <w:rPr>
                <w:rFonts w:ascii="Times New Roman" w:hAnsi="Times New Roman"/>
                <w:sz w:val="24"/>
                <w:szCs w:val="24"/>
                <w:lang w:val="uk-UA"/>
              </w:rPr>
              <w:t>2</w:t>
            </w:r>
            <w:r w:rsidR="00E02348" w:rsidRPr="00E02348">
              <w:rPr>
                <w:rFonts w:ascii="Times New Roman" w:hAnsi="Times New Roman"/>
                <w:sz w:val="24"/>
                <w:szCs w:val="24"/>
                <w:lang w:val="uk-UA"/>
              </w:rPr>
              <w:t>0</w:t>
            </w:r>
          </w:p>
        </w:tc>
      </w:tr>
      <w:tr w:rsidR="00E02348" w:rsidRPr="00E02348" w14:paraId="5871066B" w14:textId="77777777" w:rsidTr="00E02348">
        <w:tc>
          <w:tcPr>
            <w:tcW w:w="4743" w:type="pct"/>
            <w:shd w:val="clear" w:color="auto" w:fill="auto"/>
            <w:tcMar>
              <w:left w:w="6" w:type="dxa"/>
              <w:right w:w="6" w:type="dxa"/>
            </w:tcMar>
          </w:tcPr>
          <w:p w14:paraId="1B1E6999" w14:textId="77D8E0E6" w:rsidR="00E02348" w:rsidRPr="00E02348" w:rsidRDefault="00E02348" w:rsidP="003A3DD5">
            <w:pPr>
              <w:jc w:val="both"/>
              <w:rPr>
                <w:rFonts w:ascii="Times New Roman" w:hAnsi="Times New Roman"/>
                <w:sz w:val="24"/>
                <w:szCs w:val="24"/>
                <w:lang w:val="uk-UA"/>
              </w:rPr>
            </w:pPr>
            <w:r w:rsidRPr="00E02348">
              <w:rPr>
                <w:rFonts w:ascii="Times New Roman" w:hAnsi="Times New Roman"/>
                <w:sz w:val="24"/>
                <w:szCs w:val="24"/>
                <w:lang w:val="uk-UA"/>
              </w:rPr>
              <w:t xml:space="preserve">7 Тематика курсового </w:t>
            </w:r>
            <w:proofErr w:type="spellStart"/>
            <w:r w:rsidRPr="00E02348">
              <w:rPr>
                <w:rFonts w:ascii="Times New Roman" w:hAnsi="Times New Roman"/>
                <w:sz w:val="24"/>
                <w:szCs w:val="24"/>
                <w:lang w:val="uk-UA"/>
              </w:rPr>
              <w:t>проєкту</w:t>
            </w:r>
            <w:proofErr w:type="spellEnd"/>
            <w:r w:rsidRPr="00E02348">
              <w:rPr>
                <w:rFonts w:ascii="Times New Roman" w:hAnsi="Times New Roman"/>
                <w:sz w:val="24"/>
                <w:szCs w:val="24"/>
                <w:lang w:val="uk-UA"/>
              </w:rPr>
              <w:t>……………………………………………………………...</w:t>
            </w:r>
          </w:p>
        </w:tc>
        <w:tc>
          <w:tcPr>
            <w:tcW w:w="257" w:type="pct"/>
            <w:shd w:val="clear" w:color="auto" w:fill="auto"/>
            <w:tcMar>
              <w:left w:w="6" w:type="dxa"/>
              <w:right w:w="6" w:type="dxa"/>
            </w:tcMar>
          </w:tcPr>
          <w:p w14:paraId="78C5D45E" w14:textId="34BF1C69" w:rsidR="00E02348" w:rsidRPr="00E02348" w:rsidRDefault="00E02348" w:rsidP="003A3DD5">
            <w:pPr>
              <w:rPr>
                <w:rFonts w:ascii="Times New Roman" w:hAnsi="Times New Roman"/>
                <w:sz w:val="24"/>
                <w:szCs w:val="24"/>
                <w:lang w:val="uk-UA"/>
              </w:rPr>
            </w:pPr>
            <w:r w:rsidRPr="00E02348">
              <w:rPr>
                <w:rFonts w:ascii="Times New Roman" w:hAnsi="Times New Roman"/>
                <w:sz w:val="24"/>
                <w:szCs w:val="24"/>
                <w:lang w:val="uk-UA"/>
              </w:rPr>
              <w:t>28</w:t>
            </w:r>
          </w:p>
        </w:tc>
      </w:tr>
      <w:tr w:rsidR="00CF58CF" w:rsidRPr="00E02348" w14:paraId="603D0BCD" w14:textId="77777777" w:rsidTr="00E02348">
        <w:tc>
          <w:tcPr>
            <w:tcW w:w="4743" w:type="pct"/>
            <w:shd w:val="clear" w:color="auto" w:fill="auto"/>
            <w:tcMar>
              <w:left w:w="6" w:type="dxa"/>
              <w:right w:w="6" w:type="dxa"/>
            </w:tcMar>
          </w:tcPr>
          <w:p w14:paraId="6177BA68" w14:textId="0F507C61" w:rsidR="00CF58CF" w:rsidRPr="00E02348" w:rsidRDefault="00CF58CF" w:rsidP="003A3DD5">
            <w:pPr>
              <w:jc w:val="both"/>
              <w:rPr>
                <w:rFonts w:ascii="Times New Roman" w:hAnsi="Times New Roman"/>
                <w:sz w:val="24"/>
                <w:szCs w:val="24"/>
                <w:lang w:val="uk-UA"/>
              </w:rPr>
            </w:pPr>
            <w:r w:rsidRPr="00E02348">
              <w:rPr>
                <w:rFonts w:ascii="Times New Roman" w:hAnsi="Times New Roman"/>
                <w:sz w:val="24"/>
                <w:szCs w:val="24"/>
                <w:lang w:val="uk-UA"/>
              </w:rPr>
              <w:t>Список рекомендованої літератури</w:t>
            </w:r>
            <w:r w:rsidR="00E02348" w:rsidRPr="00E02348">
              <w:rPr>
                <w:rFonts w:ascii="Times New Roman" w:hAnsi="Times New Roman"/>
                <w:sz w:val="24"/>
                <w:szCs w:val="24"/>
                <w:lang w:val="uk-UA"/>
              </w:rPr>
              <w:t>………………………………………………………..</w:t>
            </w:r>
          </w:p>
        </w:tc>
        <w:tc>
          <w:tcPr>
            <w:tcW w:w="257" w:type="pct"/>
            <w:shd w:val="clear" w:color="auto" w:fill="auto"/>
            <w:tcMar>
              <w:left w:w="6" w:type="dxa"/>
              <w:right w:w="6" w:type="dxa"/>
            </w:tcMar>
          </w:tcPr>
          <w:p w14:paraId="49370EBC" w14:textId="030DC732" w:rsidR="00CF58CF" w:rsidRPr="00E02348" w:rsidRDefault="00CF58CF" w:rsidP="003A3DD5">
            <w:pPr>
              <w:rPr>
                <w:rFonts w:ascii="Times New Roman" w:hAnsi="Times New Roman"/>
                <w:sz w:val="24"/>
                <w:szCs w:val="24"/>
                <w:lang w:val="uk-UA"/>
              </w:rPr>
            </w:pPr>
            <w:r w:rsidRPr="00E02348">
              <w:rPr>
                <w:rFonts w:ascii="Times New Roman" w:hAnsi="Times New Roman"/>
                <w:sz w:val="24"/>
                <w:szCs w:val="24"/>
                <w:lang w:val="uk-UA"/>
              </w:rPr>
              <w:t>3</w:t>
            </w:r>
            <w:r w:rsidR="00E02348">
              <w:rPr>
                <w:rFonts w:ascii="Times New Roman" w:hAnsi="Times New Roman"/>
                <w:sz w:val="24"/>
                <w:szCs w:val="24"/>
                <w:lang w:val="uk-UA"/>
              </w:rPr>
              <w:t>1</w:t>
            </w:r>
          </w:p>
        </w:tc>
      </w:tr>
      <w:tr w:rsidR="00CF58CF" w:rsidRPr="003B21F3" w14:paraId="7B36D414" w14:textId="77777777" w:rsidTr="00E02348">
        <w:tc>
          <w:tcPr>
            <w:tcW w:w="4743" w:type="pct"/>
            <w:shd w:val="clear" w:color="auto" w:fill="auto"/>
            <w:tcMar>
              <w:left w:w="6" w:type="dxa"/>
              <w:right w:w="6" w:type="dxa"/>
            </w:tcMar>
          </w:tcPr>
          <w:p w14:paraId="20FA9895" w14:textId="7AA5B740" w:rsidR="00CF58CF" w:rsidRPr="00E02348" w:rsidRDefault="00CF58CF" w:rsidP="003A3DD5">
            <w:pPr>
              <w:jc w:val="both"/>
              <w:rPr>
                <w:rFonts w:ascii="Times New Roman" w:hAnsi="Times New Roman"/>
                <w:sz w:val="24"/>
                <w:szCs w:val="24"/>
                <w:lang w:val="uk-UA"/>
              </w:rPr>
            </w:pPr>
            <w:r w:rsidRPr="00E02348">
              <w:rPr>
                <w:rFonts w:ascii="Times New Roman" w:hAnsi="Times New Roman"/>
                <w:sz w:val="24"/>
                <w:szCs w:val="24"/>
                <w:lang w:val="uk-UA"/>
              </w:rPr>
              <w:t>Додатки</w:t>
            </w:r>
            <w:r w:rsidR="00E02348" w:rsidRPr="00E02348">
              <w:rPr>
                <w:rFonts w:ascii="Times New Roman" w:hAnsi="Times New Roman"/>
                <w:sz w:val="24"/>
                <w:szCs w:val="24"/>
                <w:lang w:val="uk-UA"/>
              </w:rPr>
              <w:t>………………………………………………………………………………………</w:t>
            </w:r>
          </w:p>
        </w:tc>
        <w:tc>
          <w:tcPr>
            <w:tcW w:w="257" w:type="pct"/>
            <w:shd w:val="clear" w:color="auto" w:fill="auto"/>
            <w:tcMar>
              <w:left w:w="6" w:type="dxa"/>
              <w:right w:w="6" w:type="dxa"/>
            </w:tcMar>
          </w:tcPr>
          <w:p w14:paraId="48BC4F31" w14:textId="7D439CD1" w:rsidR="00CF58CF" w:rsidRPr="003B21F3" w:rsidRDefault="00CF58CF" w:rsidP="003A3DD5">
            <w:pPr>
              <w:rPr>
                <w:rFonts w:ascii="Times New Roman" w:hAnsi="Times New Roman"/>
                <w:sz w:val="24"/>
                <w:szCs w:val="24"/>
                <w:lang w:val="uk-UA"/>
              </w:rPr>
            </w:pPr>
            <w:r w:rsidRPr="00E02348">
              <w:rPr>
                <w:rFonts w:ascii="Times New Roman" w:hAnsi="Times New Roman"/>
                <w:sz w:val="24"/>
                <w:szCs w:val="24"/>
                <w:lang w:val="uk-UA"/>
              </w:rPr>
              <w:t>3</w:t>
            </w:r>
            <w:r w:rsidR="00E02348">
              <w:rPr>
                <w:rFonts w:ascii="Times New Roman" w:hAnsi="Times New Roman"/>
                <w:sz w:val="24"/>
                <w:szCs w:val="24"/>
                <w:lang w:val="uk-UA"/>
              </w:rPr>
              <w:t>2</w:t>
            </w:r>
          </w:p>
        </w:tc>
      </w:tr>
      <w:tr w:rsidR="00CF58CF" w:rsidRPr="001E68B2" w14:paraId="6B2D75DD" w14:textId="77777777" w:rsidTr="00E02348">
        <w:tc>
          <w:tcPr>
            <w:tcW w:w="4743" w:type="pct"/>
            <w:shd w:val="clear" w:color="auto" w:fill="auto"/>
            <w:tcMar>
              <w:left w:w="6" w:type="dxa"/>
              <w:right w:w="6" w:type="dxa"/>
            </w:tcMar>
          </w:tcPr>
          <w:p w14:paraId="0172F5D6" w14:textId="77777777" w:rsidR="00CF58CF" w:rsidRPr="001E68B2" w:rsidRDefault="00CF58CF" w:rsidP="003A3DD5">
            <w:pPr>
              <w:pStyle w:val="3"/>
              <w:jc w:val="both"/>
              <w:rPr>
                <w:sz w:val="20"/>
                <w:lang w:val="uk-UA"/>
              </w:rPr>
            </w:pPr>
          </w:p>
        </w:tc>
        <w:tc>
          <w:tcPr>
            <w:tcW w:w="257" w:type="pct"/>
            <w:shd w:val="clear" w:color="auto" w:fill="auto"/>
            <w:tcMar>
              <w:left w:w="6" w:type="dxa"/>
              <w:right w:w="6" w:type="dxa"/>
            </w:tcMar>
          </w:tcPr>
          <w:p w14:paraId="324DBBE1" w14:textId="77777777" w:rsidR="00CF58CF" w:rsidRPr="001E68B2" w:rsidRDefault="00CF58CF" w:rsidP="003A3DD5">
            <w:pPr>
              <w:jc w:val="center"/>
              <w:rPr>
                <w:lang w:val="uk-UA"/>
              </w:rPr>
            </w:pPr>
          </w:p>
        </w:tc>
      </w:tr>
    </w:tbl>
    <w:p w14:paraId="4A0F7D6F" w14:textId="77777777" w:rsidR="00CF58CF" w:rsidRPr="00037391" w:rsidRDefault="00CF58CF" w:rsidP="00CF58CF">
      <w:pPr>
        <w:rPr>
          <w:b/>
          <w:lang w:val="uk-UA"/>
        </w:rPr>
      </w:pPr>
    </w:p>
    <w:p w14:paraId="4F4BDAF9" w14:textId="126BBC0C" w:rsidR="00CF58CF" w:rsidRPr="002A0640" w:rsidRDefault="00CF58CF" w:rsidP="00CF58CF">
      <w:pPr>
        <w:jc w:val="center"/>
        <w:rPr>
          <w:rFonts w:ascii="Times New Roman" w:hAnsi="Times New Roman"/>
          <w:b/>
          <w:sz w:val="28"/>
          <w:szCs w:val="28"/>
          <w:lang w:val="uk-UA"/>
        </w:rPr>
      </w:pPr>
      <w:r w:rsidRPr="00037391">
        <w:rPr>
          <w:b/>
          <w:lang w:val="uk-UA"/>
        </w:rPr>
        <w:br w:type="page"/>
      </w:r>
      <w:r w:rsidR="002A0640" w:rsidRPr="002A0640">
        <w:rPr>
          <w:rFonts w:ascii="Times New Roman" w:hAnsi="Times New Roman"/>
          <w:b/>
          <w:sz w:val="28"/>
          <w:szCs w:val="28"/>
          <w:lang w:val="uk-UA"/>
        </w:rPr>
        <w:lastRenderedPageBreak/>
        <w:t>Вступ</w:t>
      </w:r>
    </w:p>
    <w:p w14:paraId="2C1C5F85" w14:textId="77777777" w:rsidR="00CF58CF" w:rsidRPr="003B21F3" w:rsidRDefault="00CF58CF" w:rsidP="00CF58CF">
      <w:pPr>
        <w:jc w:val="center"/>
        <w:rPr>
          <w:rFonts w:ascii="Times New Roman" w:hAnsi="Times New Roman"/>
          <w:sz w:val="24"/>
          <w:szCs w:val="24"/>
          <w:lang w:val="uk-UA"/>
        </w:rPr>
      </w:pPr>
    </w:p>
    <w:p w14:paraId="57893BB8" w14:textId="6D16910B" w:rsidR="00CF58CF" w:rsidRDefault="00CF58CF" w:rsidP="00CF58CF">
      <w:pPr>
        <w:pStyle w:val="ad"/>
        <w:ind w:firstLine="425"/>
        <w:rPr>
          <w:szCs w:val="24"/>
        </w:rPr>
      </w:pPr>
      <w:r w:rsidRPr="003B21F3">
        <w:rPr>
          <w:szCs w:val="24"/>
        </w:rPr>
        <w:t xml:space="preserve">Курсовий </w:t>
      </w:r>
      <w:proofErr w:type="spellStart"/>
      <w:r w:rsidRPr="003B21F3">
        <w:rPr>
          <w:szCs w:val="24"/>
        </w:rPr>
        <w:t>про</w:t>
      </w:r>
      <w:r w:rsidR="006E505E">
        <w:rPr>
          <w:szCs w:val="24"/>
        </w:rPr>
        <w:t>є</w:t>
      </w:r>
      <w:r w:rsidRPr="003B21F3">
        <w:rPr>
          <w:szCs w:val="24"/>
        </w:rPr>
        <w:t>кт</w:t>
      </w:r>
      <w:proofErr w:type="spellEnd"/>
      <w:r w:rsidRPr="003B21F3">
        <w:rPr>
          <w:szCs w:val="24"/>
        </w:rPr>
        <w:t xml:space="preserve"> з дисципліни “ Вимірювальні прилади. Частина 2. Цифрові вимірювальні прилади.” виконується у </w:t>
      </w:r>
      <w:r w:rsidR="00A16A0E">
        <w:rPr>
          <w:szCs w:val="24"/>
        </w:rPr>
        <w:t>5</w:t>
      </w:r>
      <w:r w:rsidRPr="003B21F3">
        <w:rPr>
          <w:szCs w:val="24"/>
        </w:rPr>
        <w:t xml:space="preserve"> навчальному семестрі і є кінцевим результатом розробки нового вимірювального приладу, або його значної частини, виконаний студентом самостійно під керівництвом викладача, протягом встановленого терміну відповідно до технічного завдання на основі набутих з даної та суміжних дисциплін знань та умінь, а також матеріалів промислових та науково-дослідних підприємств, студентських науково-дослідних товариств.</w:t>
      </w:r>
    </w:p>
    <w:p w14:paraId="1B09D267" w14:textId="62D96D44" w:rsidR="002A0640" w:rsidRDefault="002A0640" w:rsidP="00CF58CF">
      <w:pPr>
        <w:pStyle w:val="ad"/>
        <w:ind w:firstLine="425"/>
        <w:rPr>
          <w:szCs w:val="24"/>
        </w:rPr>
      </w:pPr>
    </w:p>
    <w:p w14:paraId="4A41BE37" w14:textId="48B1E913" w:rsidR="002A0640" w:rsidRPr="002A0640" w:rsidRDefault="002A0640" w:rsidP="002A0640">
      <w:pPr>
        <w:pStyle w:val="ad"/>
        <w:ind w:firstLine="425"/>
        <w:jc w:val="center"/>
        <w:rPr>
          <w:b/>
          <w:bCs/>
          <w:sz w:val="28"/>
          <w:szCs w:val="28"/>
        </w:rPr>
      </w:pPr>
      <w:r w:rsidRPr="002A0640">
        <w:rPr>
          <w:b/>
          <w:bCs/>
          <w:sz w:val="28"/>
          <w:szCs w:val="28"/>
        </w:rPr>
        <w:t>1. Загальні відомості</w:t>
      </w:r>
    </w:p>
    <w:p w14:paraId="46C4E9D8" w14:textId="570038E2" w:rsidR="00CF58CF" w:rsidRPr="003B21F3" w:rsidRDefault="00CF58CF" w:rsidP="00CF58CF">
      <w:pPr>
        <w:pStyle w:val="ad"/>
        <w:ind w:firstLine="426"/>
        <w:rPr>
          <w:szCs w:val="24"/>
        </w:rPr>
      </w:pPr>
      <w:r w:rsidRPr="002A0640">
        <w:rPr>
          <w:b/>
          <w:bCs/>
          <w:szCs w:val="24"/>
        </w:rPr>
        <w:t>1.</w:t>
      </w:r>
      <w:r w:rsidR="002A0640">
        <w:rPr>
          <w:b/>
          <w:bCs/>
          <w:szCs w:val="24"/>
        </w:rPr>
        <w:t>1.</w:t>
      </w:r>
      <w:r w:rsidRPr="003B21F3">
        <w:rPr>
          <w:szCs w:val="24"/>
        </w:rPr>
        <w:t xml:space="preserve"> Мета курсового </w:t>
      </w:r>
      <w:proofErr w:type="spellStart"/>
      <w:r w:rsidRPr="003B21F3">
        <w:rPr>
          <w:szCs w:val="24"/>
        </w:rPr>
        <w:t>про</w:t>
      </w:r>
      <w:r w:rsidR="006E505E">
        <w:rPr>
          <w:szCs w:val="24"/>
        </w:rPr>
        <w:t>є</w:t>
      </w:r>
      <w:r w:rsidRPr="003B21F3">
        <w:rPr>
          <w:szCs w:val="24"/>
        </w:rPr>
        <w:t>ктування</w:t>
      </w:r>
      <w:proofErr w:type="spellEnd"/>
    </w:p>
    <w:p w14:paraId="0B4BE1CF" w14:textId="41CAED4A" w:rsidR="00CF58CF" w:rsidRPr="003B21F3" w:rsidRDefault="00CF58CF" w:rsidP="00CF58CF">
      <w:pPr>
        <w:pStyle w:val="ad"/>
        <w:ind w:firstLine="425"/>
        <w:rPr>
          <w:szCs w:val="24"/>
        </w:rPr>
      </w:pPr>
      <w:r w:rsidRPr="003B21F3">
        <w:rPr>
          <w:szCs w:val="24"/>
        </w:rPr>
        <w:t xml:space="preserve">Курсовий </w:t>
      </w:r>
      <w:proofErr w:type="spellStart"/>
      <w:r w:rsidRPr="003B21F3">
        <w:rPr>
          <w:szCs w:val="24"/>
        </w:rPr>
        <w:t>про</w:t>
      </w:r>
      <w:r w:rsidR="006E505E">
        <w:rPr>
          <w:szCs w:val="24"/>
        </w:rPr>
        <w:t>є</w:t>
      </w:r>
      <w:r w:rsidRPr="003B21F3">
        <w:rPr>
          <w:szCs w:val="24"/>
        </w:rPr>
        <w:t>кт</w:t>
      </w:r>
      <w:proofErr w:type="spellEnd"/>
      <w:r w:rsidRPr="003B21F3">
        <w:rPr>
          <w:szCs w:val="24"/>
        </w:rPr>
        <w:t xml:space="preserve"> виконується з метою закріплення, поглиблення, систематизації та узагальнення теоретичних знань, набутих студентами під час вивчення даної дисципліни, самостійного та комплексного розв’язання завдань, пов’язаних з розробкою нових вимірювальних приладів із застосуванням  сучасної елементної бази та новітніх інформаційних технологій, довідникової літератури, , єдиних стандартів та норм, типових </w:t>
      </w:r>
      <w:proofErr w:type="spellStart"/>
      <w:r w:rsidR="006E505E">
        <w:rPr>
          <w:szCs w:val="24"/>
        </w:rPr>
        <w:t>проєкт</w:t>
      </w:r>
      <w:r w:rsidRPr="003B21F3">
        <w:rPr>
          <w:szCs w:val="24"/>
        </w:rPr>
        <w:t>ів</w:t>
      </w:r>
      <w:proofErr w:type="spellEnd"/>
      <w:r w:rsidRPr="003B21F3">
        <w:rPr>
          <w:szCs w:val="24"/>
        </w:rPr>
        <w:t xml:space="preserve"> тощо. </w:t>
      </w:r>
    </w:p>
    <w:p w14:paraId="7922699C" w14:textId="73959221" w:rsidR="00CF58CF" w:rsidRDefault="00CF58CF" w:rsidP="00CF58CF">
      <w:pPr>
        <w:pStyle w:val="ad"/>
        <w:ind w:firstLine="425"/>
        <w:rPr>
          <w:szCs w:val="24"/>
        </w:rPr>
      </w:pPr>
      <w:r w:rsidRPr="003B21F3">
        <w:rPr>
          <w:szCs w:val="24"/>
        </w:rPr>
        <w:t xml:space="preserve">Виконання курсового </w:t>
      </w:r>
      <w:proofErr w:type="spellStart"/>
      <w:r w:rsidR="006E505E">
        <w:rPr>
          <w:szCs w:val="24"/>
        </w:rPr>
        <w:t>проєкт</w:t>
      </w:r>
      <w:r w:rsidRPr="003B21F3">
        <w:rPr>
          <w:szCs w:val="24"/>
        </w:rPr>
        <w:t>у</w:t>
      </w:r>
      <w:proofErr w:type="spellEnd"/>
      <w:r w:rsidRPr="003B21F3">
        <w:rPr>
          <w:szCs w:val="24"/>
        </w:rPr>
        <w:t xml:space="preserve"> здійснюється згідно завдання, що видається керівником </w:t>
      </w:r>
      <w:proofErr w:type="spellStart"/>
      <w:r w:rsidR="006E505E">
        <w:rPr>
          <w:szCs w:val="24"/>
        </w:rPr>
        <w:t>проєкт</w:t>
      </w:r>
      <w:r w:rsidRPr="003B21F3">
        <w:rPr>
          <w:szCs w:val="24"/>
        </w:rPr>
        <w:t>у</w:t>
      </w:r>
      <w:proofErr w:type="spellEnd"/>
      <w:r w:rsidRPr="003B21F3">
        <w:rPr>
          <w:szCs w:val="24"/>
        </w:rPr>
        <w:t xml:space="preserve"> (додаток 1).</w:t>
      </w:r>
    </w:p>
    <w:p w14:paraId="0200A5F8" w14:textId="77777777" w:rsidR="002A0640" w:rsidRPr="003B21F3" w:rsidRDefault="002A0640" w:rsidP="00CF58CF">
      <w:pPr>
        <w:pStyle w:val="ad"/>
        <w:ind w:firstLine="425"/>
        <w:rPr>
          <w:szCs w:val="24"/>
        </w:rPr>
      </w:pPr>
    </w:p>
    <w:p w14:paraId="383A7457" w14:textId="31C24362" w:rsidR="00CF58CF" w:rsidRPr="003B21F3" w:rsidRDefault="00CF58CF" w:rsidP="00CF58CF">
      <w:pPr>
        <w:pStyle w:val="ad"/>
        <w:ind w:firstLine="426"/>
        <w:rPr>
          <w:szCs w:val="24"/>
        </w:rPr>
      </w:pPr>
      <w:r w:rsidRPr="002A0640">
        <w:rPr>
          <w:b/>
          <w:bCs/>
          <w:szCs w:val="24"/>
        </w:rPr>
        <w:t>1.</w:t>
      </w:r>
      <w:r w:rsidR="002A0640" w:rsidRPr="002A0640">
        <w:rPr>
          <w:b/>
          <w:bCs/>
          <w:szCs w:val="24"/>
        </w:rPr>
        <w:t>2</w:t>
      </w:r>
      <w:r w:rsidR="002A0640">
        <w:rPr>
          <w:b/>
          <w:bCs/>
          <w:szCs w:val="24"/>
        </w:rPr>
        <w:t>.</w:t>
      </w:r>
      <w:r w:rsidRPr="003B21F3">
        <w:rPr>
          <w:szCs w:val="24"/>
        </w:rPr>
        <w:t xml:space="preserve"> Зміст і обсяг курсового </w:t>
      </w:r>
      <w:proofErr w:type="spellStart"/>
      <w:r w:rsidR="006E505E">
        <w:rPr>
          <w:szCs w:val="24"/>
        </w:rPr>
        <w:t>проєкт</w:t>
      </w:r>
      <w:r w:rsidRPr="003B21F3">
        <w:rPr>
          <w:szCs w:val="24"/>
        </w:rPr>
        <w:t>у</w:t>
      </w:r>
      <w:proofErr w:type="spellEnd"/>
    </w:p>
    <w:p w14:paraId="358E1263" w14:textId="05273894" w:rsidR="00CF58CF" w:rsidRDefault="00CF58CF" w:rsidP="00CF58CF">
      <w:pPr>
        <w:pStyle w:val="ad"/>
        <w:ind w:firstLine="425"/>
        <w:rPr>
          <w:szCs w:val="24"/>
        </w:rPr>
      </w:pPr>
      <w:r w:rsidRPr="003B21F3">
        <w:rPr>
          <w:szCs w:val="24"/>
        </w:rPr>
        <w:t xml:space="preserve">В процесі роботи над курсовим </w:t>
      </w:r>
      <w:proofErr w:type="spellStart"/>
      <w:r w:rsidR="006E505E">
        <w:rPr>
          <w:szCs w:val="24"/>
        </w:rPr>
        <w:t>проєкт</w:t>
      </w:r>
      <w:r w:rsidRPr="003B21F3">
        <w:rPr>
          <w:szCs w:val="24"/>
        </w:rPr>
        <w:t>ом</w:t>
      </w:r>
      <w:proofErr w:type="spellEnd"/>
      <w:r w:rsidRPr="003B21F3">
        <w:rPr>
          <w:szCs w:val="24"/>
        </w:rPr>
        <w:t xml:space="preserve"> студенти розробляють технічне завдання на вимірювальний прилад за завданням викладача, виконують розрахунки основних параметрів заданого приладу, розробляють структурну та принципову схеми приладу.</w:t>
      </w:r>
    </w:p>
    <w:p w14:paraId="07444C8A" w14:textId="77777777" w:rsidR="002A0640" w:rsidRPr="003B21F3" w:rsidRDefault="002A0640" w:rsidP="00CF58CF">
      <w:pPr>
        <w:pStyle w:val="ad"/>
        <w:ind w:firstLine="425"/>
        <w:rPr>
          <w:szCs w:val="24"/>
        </w:rPr>
      </w:pPr>
    </w:p>
    <w:p w14:paraId="26641F35" w14:textId="6D8FA294" w:rsidR="00CF58CF" w:rsidRPr="003B21F3" w:rsidRDefault="00CF58CF" w:rsidP="00CF58CF">
      <w:pPr>
        <w:pStyle w:val="ad"/>
        <w:ind w:firstLine="426"/>
        <w:rPr>
          <w:szCs w:val="24"/>
        </w:rPr>
      </w:pPr>
      <w:r w:rsidRPr="002A0640">
        <w:rPr>
          <w:b/>
          <w:bCs/>
          <w:szCs w:val="24"/>
        </w:rPr>
        <w:t>1.</w:t>
      </w:r>
      <w:r w:rsidR="002A0640" w:rsidRPr="002A0640">
        <w:rPr>
          <w:b/>
          <w:bCs/>
          <w:szCs w:val="24"/>
        </w:rPr>
        <w:t>3.</w:t>
      </w:r>
      <w:r w:rsidRPr="002A0640">
        <w:rPr>
          <w:szCs w:val="24"/>
        </w:rPr>
        <w:t> </w:t>
      </w:r>
      <w:r w:rsidRPr="003B21F3">
        <w:rPr>
          <w:szCs w:val="24"/>
        </w:rPr>
        <w:t xml:space="preserve">Перелік матеріалів </w:t>
      </w:r>
      <w:proofErr w:type="spellStart"/>
      <w:r w:rsidR="006E505E">
        <w:rPr>
          <w:szCs w:val="24"/>
        </w:rPr>
        <w:t>проєкт</w:t>
      </w:r>
      <w:r w:rsidRPr="003B21F3">
        <w:rPr>
          <w:szCs w:val="24"/>
        </w:rPr>
        <w:t>у</w:t>
      </w:r>
      <w:proofErr w:type="spellEnd"/>
    </w:p>
    <w:p w14:paraId="6A0DF36B" w14:textId="1D2A30E0" w:rsidR="00CF58CF" w:rsidRPr="003B21F3" w:rsidRDefault="00CF58CF" w:rsidP="00CF58CF">
      <w:pPr>
        <w:pStyle w:val="ad"/>
        <w:ind w:firstLine="426"/>
        <w:rPr>
          <w:szCs w:val="24"/>
        </w:rPr>
      </w:pPr>
      <w:r w:rsidRPr="003B21F3">
        <w:rPr>
          <w:szCs w:val="24"/>
        </w:rPr>
        <w:t xml:space="preserve">Документація </w:t>
      </w:r>
      <w:proofErr w:type="spellStart"/>
      <w:r w:rsidR="006E505E">
        <w:rPr>
          <w:szCs w:val="24"/>
        </w:rPr>
        <w:t>проєкт</w:t>
      </w:r>
      <w:r w:rsidRPr="003B21F3">
        <w:rPr>
          <w:szCs w:val="24"/>
        </w:rPr>
        <w:t>у</w:t>
      </w:r>
      <w:proofErr w:type="spellEnd"/>
      <w:r w:rsidRPr="003B21F3">
        <w:rPr>
          <w:szCs w:val="24"/>
        </w:rPr>
        <w:t xml:space="preserve"> складається з:</w:t>
      </w:r>
    </w:p>
    <w:p w14:paraId="34402E6E"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 xml:space="preserve">технічного завдання, </w:t>
      </w:r>
    </w:p>
    <w:p w14:paraId="1D4214A5"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пояснювальної записки (20-25 сторінок),</w:t>
      </w:r>
    </w:p>
    <w:p w14:paraId="0B1EB9E3"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креслень, виконаних відповідно до вимог ЄСКД (схеми електричної структурної та принципової),</w:t>
      </w:r>
    </w:p>
    <w:p w14:paraId="34CDF8EE"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допоміжної технічної документації (переліку елементів електричних принципових схем, специфікацій тощо).</w:t>
      </w:r>
    </w:p>
    <w:p w14:paraId="5CD39687" w14:textId="62390ACB" w:rsidR="00CF58CF" w:rsidRDefault="00CF58CF" w:rsidP="00CF58CF">
      <w:pPr>
        <w:pStyle w:val="ad"/>
        <w:numPr>
          <w:ilvl w:val="0"/>
          <w:numId w:val="7"/>
        </w:numPr>
        <w:tabs>
          <w:tab w:val="clear" w:pos="720"/>
        </w:tabs>
        <w:ind w:left="426" w:hanging="284"/>
        <w:rPr>
          <w:szCs w:val="24"/>
        </w:rPr>
      </w:pPr>
      <w:r w:rsidRPr="003B21F3">
        <w:rPr>
          <w:szCs w:val="24"/>
        </w:rPr>
        <w:t xml:space="preserve">програми, що симулює роботу приладу на персональному комп’ютері (ПК) (складену, наприклад, в системі </w:t>
      </w:r>
      <w:proofErr w:type="spellStart"/>
      <w:r w:rsidRPr="003B21F3">
        <w:rPr>
          <w:szCs w:val="24"/>
        </w:rPr>
        <w:t>Electronics</w:t>
      </w:r>
      <w:proofErr w:type="spellEnd"/>
      <w:r w:rsidRPr="003B21F3">
        <w:rPr>
          <w:szCs w:val="24"/>
        </w:rPr>
        <w:t xml:space="preserve"> </w:t>
      </w:r>
      <w:proofErr w:type="spellStart"/>
      <w:r w:rsidRPr="003B21F3">
        <w:rPr>
          <w:szCs w:val="24"/>
        </w:rPr>
        <w:t>Workbench</w:t>
      </w:r>
      <w:proofErr w:type="spellEnd"/>
      <w:r w:rsidRPr="003B21F3">
        <w:rPr>
          <w:szCs w:val="24"/>
        </w:rPr>
        <w:t xml:space="preserve">, </w:t>
      </w:r>
      <w:proofErr w:type="spellStart"/>
      <w:r w:rsidRPr="003B21F3">
        <w:rPr>
          <w:szCs w:val="24"/>
        </w:rPr>
        <w:t>Multisim</w:t>
      </w:r>
      <w:proofErr w:type="spellEnd"/>
      <w:r w:rsidRPr="003B21F3">
        <w:rPr>
          <w:szCs w:val="24"/>
        </w:rPr>
        <w:t>, тощо).</w:t>
      </w:r>
    </w:p>
    <w:p w14:paraId="41600495" w14:textId="77777777" w:rsidR="002A0640" w:rsidRPr="003B21F3" w:rsidRDefault="002A0640" w:rsidP="002A0640">
      <w:pPr>
        <w:pStyle w:val="ad"/>
        <w:ind w:left="426" w:firstLine="0"/>
        <w:rPr>
          <w:szCs w:val="24"/>
        </w:rPr>
      </w:pPr>
    </w:p>
    <w:p w14:paraId="3C42B19A" w14:textId="6068E469" w:rsidR="00CF58CF" w:rsidRPr="003B21F3" w:rsidRDefault="00CF58CF" w:rsidP="00CF58CF">
      <w:pPr>
        <w:pStyle w:val="ad"/>
        <w:ind w:firstLine="425"/>
        <w:rPr>
          <w:color w:val="FF0000"/>
          <w:szCs w:val="24"/>
        </w:rPr>
      </w:pPr>
      <w:r w:rsidRPr="002A0640">
        <w:rPr>
          <w:b/>
          <w:bCs/>
          <w:szCs w:val="24"/>
        </w:rPr>
        <w:t>1.</w:t>
      </w:r>
      <w:r w:rsidR="002A0640" w:rsidRPr="002A0640">
        <w:rPr>
          <w:b/>
          <w:bCs/>
          <w:szCs w:val="24"/>
        </w:rPr>
        <w:t>4.</w:t>
      </w:r>
      <w:r w:rsidRPr="003B21F3">
        <w:rPr>
          <w:szCs w:val="24"/>
        </w:rPr>
        <w:t xml:space="preserve"> Вся графічна і текстова документація </w:t>
      </w:r>
      <w:proofErr w:type="spellStart"/>
      <w:r w:rsidR="006E505E">
        <w:rPr>
          <w:szCs w:val="24"/>
        </w:rPr>
        <w:t>проєкт</w:t>
      </w:r>
      <w:r w:rsidRPr="003B21F3">
        <w:rPr>
          <w:szCs w:val="24"/>
        </w:rPr>
        <w:t>у</w:t>
      </w:r>
      <w:proofErr w:type="spellEnd"/>
      <w:r w:rsidRPr="003B21F3">
        <w:rPr>
          <w:szCs w:val="24"/>
        </w:rPr>
        <w:t xml:space="preserve"> повинна оформлюватись у повній відповідності з вимогами єдиної системи конструкторської документації (ЄСКД) або в електронному варіанті в прийнятих для вибраного прикладного пакета позначень і “Положення про курсове </w:t>
      </w:r>
      <w:proofErr w:type="spellStart"/>
      <w:r w:rsidR="006E505E">
        <w:rPr>
          <w:szCs w:val="24"/>
        </w:rPr>
        <w:t>проєкт</w:t>
      </w:r>
      <w:r w:rsidRPr="003B21F3">
        <w:rPr>
          <w:szCs w:val="24"/>
        </w:rPr>
        <w:t>ування</w:t>
      </w:r>
      <w:proofErr w:type="spellEnd"/>
      <w:r w:rsidRPr="003B21F3">
        <w:rPr>
          <w:szCs w:val="24"/>
        </w:rPr>
        <w:t>”</w:t>
      </w:r>
      <w:r w:rsidRPr="003B21F3">
        <w:rPr>
          <w:color w:val="FF0000"/>
          <w:szCs w:val="24"/>
        </w:rPr>
        <w:t>.</w:t>
      </w:r>
    </w:p>
    <w:p w14:paraId="65A444BF" w14:textId="2FE7E734" w:rsidR="00CF58CF" w:rsidRPr="003B21F3" w:rsidRDefault="00CF58CF" w:rsidP="00CF58CF">
      <w:pPr>
        <w:pStyle w:val="ad"/>
        <w:ind w:firstLine="425"/>
        <w:rPr>
          <w:szCs w:val="24"/>
        </w:rPr>
      </w:pPr>
      <w:r w:rsidRPr="003B21F3">
        <w:rPr>
          <w:szCs w:val="24"/>
        </w:rPr>
        <w:t>Технічне завдання та пояснювальна записка, як текстові документи, повинні відповідати</w:t>
      </w:r>
      <w:r w:rsidR="00B42B69">
        <w:rPr>
          <w:szCs w:val="24"/>
        </w:rPr>
        <w:t xml:space="preserve"> вимогам щодо конструкторської документації.</w:t>
      </w:r>
    </w:p>
    <w:p w14:paraId="69EE517D" w14:textId="565C112F" w:rsidR="00CF58CF" w:rsidRPr="003B21F3" w:rsidRDefault="00CF58CF" w:rsidP="00CF58CF">
      <w:pPr>
        <w:pStyle w:val="ad"/>
        <w:ind w:firstLine="425"/>
        <w:rPr>
          <w:szCs w:val="24"/>
        </w:rPr>
      </w:pPr>
      <w:r w:rsidRPr="003B21F3">
        <w:rPr>
          <w:szCs w:val="24"/>
        </w:rPr>
        <w:t xml:space="preserve">Технічне завдання повинно </w:t>
      </w:r>
      <w:r w:rsidRPr="003C4749">
        <w:rPr>
          <w:szCs w:val="24"/>
        </w:rPr>
        <w:t xml:space="preserve">відповідати </w:t>
      </w:r>
      <w:r w:rsidR="00B42B69" w:rsidRPr="003C4749">
        <w:rPr>
          <w:szCs w:val="24"/>
        </w:rPr>
        <w:t>ДСТУ 3974-2000 «Система розроблення та поставлення продукції на виробництво»</w:t>
      </w:r>
      <w:r w:rsidRPr="003C4749">
        <w:rPr>
          <w:szCs w:val="24"/>
        </w:rPr>
        <w:t xml:space="preserve"> [</w:t>
      </w:r>
      <w:r w:rsidR="00B42B69" w:rsidRPr="003C4749">
        <w:rPr>
          <w:szCs w:val="24"/>
        </w:rPr>
        <w:t>1</w:t>
      </w:r>
      <w:r w:rsidRPr="003C4749">
        <w:rPr>
          <w:szCs w:val="24"/>
        </w:rPr>
        <w:t>].</w:t>
      </w:r>
    </w:p>
    <w:p w14:paraId="76B91D25" w14:textId="1B0E70CE" w:rsidR="00CF58CF" w:rsidRPr="003B21F3" w:rsidRDefault="00CF58CF" w:rsidP="00CF58CF">
      <w:pPr>
        <w:pStyle w:val="ad"/>
        <w:ind w:firstLine="425"/>
        <w:rPr>
          <w:szCs w:val="24"/>
        </w:rPr>
      </w:pPr>
      <w:r w:rsidRPr="003B21F3">
        <w:rPr>
          <w:szCs w:val="24"/>
        </w:rPr>
        <w:t>При викладенні матеріалу роботи необхідно вживати терміни згідно ДСТУ 2681-94 [</w:t>
      </w:r>
      <w:r w:rsidR="003C4749">
        <w:rPr>
          <w:szCs w:val="24"/>
        </w:rPr>
        <w:t>2</w:t>
      </w:r>
      <w:r w:rsidRPr="003B21F3">
        <w:rPr>
          <w:szCs w:val="24"/>
        </w:rPr>
        <w:t>].</w:t>
      </w:r>
    </w:p>
    <w:p w14:paraId="36A0147F" w14:textId="77777777" w:rsidR="00CF58CF" w:rsidRPr="003B21F3" w:rsidRDefault="00CF58CF" w:rsidP="00CF58CF">
      <w:pPr>
        <w:pStyle w:val="ad"/>
        <w:ind w:firstLine="425"/>
        <w:rPr>
          <w:szCs w:val="24"/>
        </w:rPr>
      </w:pPr>
      <w:r w:rsidRPr="003B21F3">
        <w:rPr>
          <w:szCs w:val="24"/>
        </w:rPr>
        <w:t>Пояснювальна записка, у загальному випадку повинна містити такі розділи:</w:t>
      </w:r>
    </w:p>
    <w:p w14:paraId="363F0FF3"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вступ,</w:t>
      </w:r>
    </w:p>
    <w:p w14:paraId="2C539F84" w14:textId="4C7C38F2" w:rsidR="00CF58CF" w:rsidRPr="003B21F3" w:rsidRDefault="00CF58CF" w:rsidP="00CF58CF">
      <w:pPr>
        <w:pStyle w:val="ad"/>
        <w:numPr>
          <w:ilvl w:val="0"/>
          <w:numId w:val="7"/>
        </w:numPr>
        <w:tabs>
          <w:tab w:val="clear" w:pos="720"/>
        </w:tabs>
        <w:ind w:left="426" w:hanging="284"/>
        <w:rPr>
          <w:szCs w:val="24"/>
        </w:rPr>
      </w:pPr>
      <w:r w:rsidRPr="003B21F3">
        <w:rPr>
          <w:szCs w:val="24"/>
        </w:rPr>
        <w:t xml:space="preserve">огляд та аналіз відомих технічних рішень згідно запропонованої теми </w:t>
      </w:r>
      <w:proofErr w:type="spellStart"/>
      <w:r w:rsidRPr="003B21F3">
        <w:rPr>
          <w:szCs w:val="24"/>
        </w:rPr>
        <w:t>про</w:t>
      </w:r>
      <w:r w:rsidR="003C4749">
        <w:rPr>
          <w:szCs w:val="24"/>
        </w:rPr>
        <w:t>є</w:t>
      </w:r>
      <w:r w:rsidRPr="003B21F3">
        <w:rPr>
          <w:szCs w:val="24"/>
        </w:rPr>
        <w:t>кта</w:t>
      </w:r>
      <w:proofErr w:type="spellEnd"/>
      <w:r w:rsidRPr="003B21F3">
        <w:rPr>
          <w:szCs w:val="24"/>
        </w:rPr>
        <w:t>,</w:t>
      </w:r>
    </w:p>
    <w:p w14:paraId="1F1B544F"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вибір, обґрунтування та розрахунок структурної схеми,</w:t>
      </w:r>
    </w:p>
    <w:p w14:paraId="767E2DDE"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розрахунок вузлів принципової схеми,</w:t>
      </w:r>
    </w:p>
    <w:p w14:paraId="61B28F50"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lastRenderedPageBreak/>
        <w:t>опис роботи принципової схеми,</w:t>
      </w:r>
    </w:p>
    <w:p w14:paraId="1A30DF09"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розрахунок похибок,</w:t>
      </w:r>
    </w:p>
    <w:p w14:paraId="5FE9101E" w14:textId="77777777" w:rsidR="00CF58CF" w:rsidRPr="003B21F3" w:rsidRDefault="00CF58CF" w:rsidP="00CF58CF">
      <w:pPr>
        <w:pStyle w:val="ad"/>
        <w:numPr>
          <w:ilvl w:val="0"/>
          <w:numId w:val="7"/>
        </w:numPr>
        <w:tabs>
          <w:tab w:val="clear" w:pos="720"/>
          <w:tab w:val="num" w:pos="0"/>
        </w:tabs>
        <w:ind w:left="426" w:hanging="284"/>
        <w:rPr>
          <w:szCs w:val="24"/>
        </w:rPr>
      </w:pPr>
      <w:r w:rsidRPr="003B21F3">
        <w:rPr>
          <w:szCs w:val="24"/>
        </w:rPr>
        <w:t xml:space="preserve">виконаний на ПК розрахунок характеристик приладу, </w:t>
      </w:r>
      <w:proofErr w:type="spellStart"/>
      <w:r w:rsidRPr="003B21F3">
        <w:rPr>
          <w:szCs w:val="24"/>
        </w:rPr>
        <w:t>градуювальна</w:t>
      </w:r>
      <w:proofErr w:type="spellEnd"/>
      <w:r w:rsidRPr="003B21F3">
        <w:rPr>
          <w:szCs w:val="24"/>
        </w:rPr>
        <w:t xml:space="preserve"> характеристика та необхідні графіки, що характеризують його роботу,</w:t>
      </w:r>
    </w:p>
    <w:p w14:paraId="0B1C436A" w14:textId="77777777" w:rsidR="00CF58CF" w:rsidRPr="003B21F3" w:rsidRDefault="00CF58CF" w:rsidP="00CF58CF">
      <w:pPr>
        <w:pStyle w:val="ad"/>
        <w:numPr>
          <w:ilvl w:val="0"/>
          <w:numId w:val="7"/>
        </w:numPr>
        <w:tabs>
          <w:tab w:val="clear" w:pos="720"/>
          <w:tab w:val="num" w:pos="0"/>
        </w:tabs>
        <w:ind w:left="426" w:hanging="284"/>
        <w:rPr>
          <w:szCs w:val="24"/>
        </w:rPr>
      </w:pPr>
      <w:r w:rsidRPr="003B21F3">
        <w:rPr>
          <w:szCs w:val="24"/>
        </w:rPr>
        <w:t>висновки,</w:t>
      </w:r>
    </w:p>
    <w:p w14:paraId="5652FE4A" w14:textId="54A17381" w:rsidR="00CF58CF" w:rsidRDefault="00CF58CF" w:rsidP="00CF58CF">
      <w:pPr>
        <w:pStyle w:val="ad"/>
        <w:numPr>
          <w:ilvl w:val="0"/>
          <w:numId w:val="7"/>
        </w:numPr>
        <w:tabs>
          <w:tab w:val="clear" w:pos="720"/>
          <w:tab w:val="num" w:pos="0"/>
        </w:tabs>
        <w:ind w:left="426" w:hanging="284"/>
        <w:rPr>
          <w:szCs w:val="24"/>
        </w:rPr>
      </w:pPr>
      <w:r w:rsidRPr="003B21F3">
        <w:rPr>
          <w:szCs w:val="24"/>
        </w:rPr>
        <w:t>перелік посилань.</w:t>
      </w:r>
    </w:p>
    <w:p w14:paraId="50D902AA" w14:textId="77777777" w:rsidR="003C4749" w:rsidRPr="003B21F3" w:rsidRDefault="003C4749" w:rsidP="003C4749">
      <w:pPr>
        <w:pStyle w:val="ad"/>
        <w:ind w:left="426" w:firstLine="0"/>
        <w:rPr>
          <w:szCs w:val="24"/>
        </w:rPr>
      </w:pPr>
    </w:p>
    <w:p w14:paraId="48F25358" w14:textId="72C62A2E" w:rsidR="00CF58CF" w:rsidRPr="003B21F3" w:rsidRDefault="00CF58CF" w:rsidP="00CF58CF">
      <w:pPr>
        <w:pStyle w:val="ad"/>
        <w:ind w:firstLine="425"/>
        <w:rPr>
          <w:szCs w:val="24"/>
        </w:rPr>
      </w:pPr>
      <w:r w:rsidRPr="006E505E">
        <w:rPr>
          <w:b/>
          <w:bCs/>
          <w:szCs w:val="24"/>
        </w:rPr>
        <w:t>1.</w:t>
      </w:r>
      <w:r w:rsidR="003C4749" w:rsidRPr="006E505E">
        <w:rPr>
          <w:b/>
          <w:bCs/>
          <w:szCs w:val="24"/>
        </w:rPr>
        <w:t>5.</w:t>
      </w:r>
      <w:r w:rsidRPr="006E505E">
        <w:rPr>
          <w:szCs w:val="24"/>
        </w:rPr>
        <w:t> </w:t>
      </w:r>
      <w:r w:rsidRPr="003B21F3">
        <w:rPr>
          <w:szCs w:val="24"/>
        </w:rPr>
        <w:t xml:space="preserve">Етапи курсового </w:t>
      </w:r>
      <w:proofErr w:type="spellStart"/>
      <w:r w:rsidR="006E505E">
        <w:rPr>
          <w:szCs w:val="24"/>
        </w:rPr>
        <w:t>проєкт</w:t>
      </w:r>
      <w:r w:rsidRPr="003B21F3">
        <w:rPr>
          <w:szCs w:val="24"/>
        </w:rPr>
        <w:t>ування</w:t>
      </w:r>
      <w:proofErr w:type="spellEnd"/>
    </w:p>
    <w:p w14:paraId="1374377B" w14:textId="23F206BE" w:rsidR="00CF58CF" w:rsidRPr="003B21F3" w:rsidRDefault="00CF58CF" w:rsidP="00CF58CF">
      <w:pPr>
        <w:pStyle w:val="ad"/>
        <w:ind w:left="426" w:firstLine="0"/>
        <w:rPr>
          <w:szCs w:val="24"/>
        </w:rPr>
      </w:pPr>
      <w:r w:rsidRPr="003B21F3">
        <w:rPr>
          <w:szCs w:val="24"/>
        </w:rPr>
        <w:t xml:space="preserve">Курсове </w:t>
      </w:r>
      <w:proofErr w:type="spellStart"/>
      <w:r w:rsidR="006E505E">
        <w:rPr>
          <w:szCs w:val="24"/>
        </w:rPr>
        <w:t>проєкт</w:t>
      </w:r>
      <w:r w:rsidRPr="003B21F3">
        <w:rPr>
          <w:szCs w:val="24"/>
        </w:rPr>
        <w:t>ування</w:t>
      </w:r>
      <w:proofErr w:type="spellEnd"/>
      <w:r w:rsidRPr="003B21F3">
        <w:rPr>
          <w:szCs w:val="24"/>
        </w:rPr>
        <w:t xml:space="preserve"> складається з наступні етапів:</w:t>
      </w:r>
    </w:p>
    <w:p w14:paraId="6C811B5C"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визначення теми;</w:t>
      </w:r>
    </w:p>
    <w:p w14:paraId="300382AC" w14:textId="798CF596" w:rsidR="00CF58CF" w:rsidRPr="003B21F3" w:rsidRDefault="00CF58CF" w:rsidP="00CF58CF">
      <w:pPr>
        <w:pStyle w:val="ad"/>
        <w:numPr>
          <w:ilvl w:val="0"/>
          <w:numId w:val="7"/>
        </w:numPr>
        <w:tabs>
          <w:tab w:val="clear" w:pos="720"/>
        </w:tabs>
        <w:ind w:left="426" w:hanging="284"/>
        <w:rPr>
          <w:szCs w:val="24"/>
        </w:rPr>
      </w:pPr>
      <w:r w:rsidRPr="003B21F3">
        <w:rPr>
          <w:szCs w:val="24"/>
        </w:rPr>
        <w:t xml:space="preserve">оформлення завдання на курсове </w:t>
      </w:r>
      <w:proofErr w:type="spellStart"/>
      <w:r w:rsidR="006E505E">
        <w:rPr>
          <w:szCs w:val="24"/>
        </w:rPr>
        <w:t>проєкт</w:t>
      </w:r>
      <w:r w:rsidRPr="003B21F3">
        <w:rPr>
          <w:szCs w:val="24"/>
        </w:rPr>
        <w:t>ування</w:t>
      </w:r>
      <w:proofErr w:type="spellEnd"/>
      <w:r w:rsidRPr="003B21F3">
        <w:rPr>
          <w:szCs w:val="24"/>
        </w:rPr>
        <w:t>;</w:t>
      </w:r>
    </w:p>
    <w:p w14:paraId="11B8C9D8" w14:textId="08213D11" w:rsidR="00CF58CF" w:rsidRPr="003B21F3" w:rsidRDefault="00CF58CF" w:rsidP="00CF58CF">
      <w:pPr>
        <w:pStyle w:val="ad"/>
        <w:numPr>
          <w:ilvl w:val="0"/>
          <w:numId w:val="7"/>
        </w:numPr>
        <w:tabs>
          <w:tab w:val="clear" w:pos="720"/>
        </w:tabs>
        <w:ind w:left="426" w:hanging="284"/>
        <w:rPr>
          <w:szCs w:val="24"/>
        </w:rPr>
      </w:pPr>
      <w:r w:rsidRPr="003B21F3">
        <w:rPr>
          <w:szCs w:val="24"/>
        </w:rPr>
        <w:t xml:space="preserve">безпосереднє виконання курсового </w:t>
      </w:r>
      <w:proofErr w:type="spellStart"/>
      <w:r w:rsidR="006E505E">
        <w:rPr>
          <w:szCs w:val="24"/>
        </w:rPr>
        <w:t>проєкт</w:t>
      </w:r>
      <w:r w:rsidRPr="003B21F3">
        <w:rPr>
          <w:szCs w:val="24"/>
        </w:rPr>
        <w:t>у</w:t>
      </w:r>
      <w:proofErr w:type="spellEnd"/>
      <w:r w:rsidRPr="003B21F3">
        <w:rPr>
          <w:szCs w:val="24"/>
        </w:rPr>
        <w:t>;</w:t>
      </w:r>
    </w:p>
    <w:p w14:paraId="79241046"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оформлення пояснювальної записки, графічного та іншого ілюстративного матеріалу;</w:t>
      </w:r>
    </w:p>
    <w:p w14:paraId="77913F18" w14:textId="207F539D" w:rsidR="00CF58CF" w:rsidRDefault="00CF58CF" w:rsidP="00CF58CF">
      <w:pPr>
        <w:pStyle w:val="ad"/>
        <w:numPr>
          <w:ilvl w:val="0"/>
          <w:numId w:val="7"/>
        </w:numPr>
        <w:tabs>
          <w:tab w:val="clear" w:pos="720"/>
        </w:tabs>
        <w:ind w:left="426" w:hanging="284"/>
        <w:rPr>
          <w:szCs w:val="24"/>
        </w:rPr>
      </w:pPr>
      <w:r w:rsidRPr="003B21F3">
        <w:rPr>
          <w:szCs w:val="24"/>
        </w:rPr>
        <w:t xml:space="preserve">захист курсового </w:t>
      </w:r>
      <w:proofErr w:type="spellStart"/>
      <w:r w:rsidR="006E505E">
        <w:rPr>
          <w:szCs w:val="24"/>
        </w:rPr>
        <w:t>проєкт</w:t>
      </w:r>
      <w:r w:rsidRPr="003B21F3">
        <w:rPr>
          <w:szCs w:val="24"/>
        </w:rPr>
        <w:t>у</w:t>
      </w:r>
      <w:proofErr w:type="spellEnd"/>
      <w:r w:rsidRPr="003B21F3">
        <w:rPr>
          <w:szCs w:val="24"/>
        </w:rPr>
        <w:t>.</w:t>
      </w:r>
    </w:p>
    <w:p w14:paraId="733AD2E8" w14:textId="77777777" w:rsidR="006E505E" w:rsidRPr="003B21F3" w:rsidRDefault="006E505E" w:rsidP="006E505E">
      <w:pPr>
        <w:pStyle w:val="ad"/>
        <w:ind w:left="426" w:firstLine="0"/>
        <w:rPr>
          <w:szCs w:val="24"/>
        </w:rPr>
      </w:pPr>
    </w:p>
    <w:p w14:paraId="1A2E6AB1" w14:textId="491EF085" w:rsidR="00CF58CF" w:rsidRPr="003B21F3" w:rsidRDefault="00CF58CF" w:rsidP="00CF58CF">
      <w:pPr>
        <w:pStyle w:val="ad"/>
        <w:ind w:firstLine="426"/>
        <w:rPr>
          <w:szCs w:val="24"/>
        </w:rPr>
      </w:pPr>
      <w:r w:rsidRPr="006E505E">
        <w:rPr>
          <w:b/>
          <w:bCs/>
          <w:szCs w:val="24"/>
        </w:rPr>
        <w:t>1.</w:t>
      </w:r>
      <w:r w:rsidR="006E505E" w:rsidRPr="006E505E">
        <w:rPr>
          <w:b/>
          <w:bCs/>
          <w:szCs w:val="24"/>
        </w:rPr>
        <w:t>6.</w:t>
      </w:r>
      <w:r w:rsidRPr="003B21F3">
        <w:rPr>
          <w:szCs w:val="24"/>
        </w:rPr>
        <w:t xml:space="preserve"> Завдання на курсовий </w:t>
      </w:r>
      <w:proofErr w:type="spellStart"/>
      <w:r w:rsidR="006E505E">
        <w:rPr>
          <w:szCs w:val="24"/>
        </w:rPr>
        <w:t>проєкт</w:t>
      </w:r>
      <w:proofErr w:type="spellEnd"/>
    </w:p>
    <w:p w14:paraId="01BFBC3B" w14:textId="2550DAC1" w:rsidR="00CF58CF" w:rsidRPr="003B21F3" w:rsidRDefault="00CF58CF" w:rsidP="00CF58CF">
      <w:pPr>
        <w:pStyle w:val="ad"/>
        <w:ind w:firstLine="425"/>
        <w:rPr>
          <w:szCs w:val="24"/>
        </w:rPr>
      </w:pPr>
      <w:r w:rsidRPr="003B21F3">
        <w:rPr>
          <w:szCs w:val="24"/>
        </w:rPr>
        <w:t xml:space="preserve">У завданні на курсове </w:t>
      </w:r>
      <w:proofErr w:type="spellStart"/>
      <w:r w:rsidRPr="003B21F3">
        <w:rPr>
          <w:szCs w:val="24"/>
        </w:rPr>
        <w:t>про</w:t>
      </w:r>
      <w:r w:rsidR="006E505E">
        <w:rPr>
          <w:szCs w:val="24"/>
        </w:rPr>
        <w:t>є</w:t>
      </w:r>
      <w:r w:rsidRPr="003B21F3">
        <w:rPr>
          <w:szCs w:val="24"/>
        </w:rPr>
        <w:t>ктування</w:t>
      </w:r>
      <w:proofErr w:type="spellEnd"/>
      <w:r w:rsidRPr="003B21F3">
        <w:rPr>
          <w:szCs w:val="24"/>
        </w:rPr>
        <w:t xml:space="preserve"> можуть бути наведені тільки основні вимоги і якщо в ньому відсутні певні дані, потрібні, за думки студента, для виконання </w:t>
      </w:r>
      <w:proofErr w:type="spellStart"/>
      <w:r w:rsidR="006E505E">
        <w:rPr>
          <w:szCs w:val="24"/>
        </w:rPr>
        <w:t>проєкт</w:t>
      </w:r>
      <w:r w:rsidRPr="003B21F3">
        <w:rPr>
          <w:szCs w:val="24"/>
        </w:rPr>
        <w:t>у</w:t>
      </w:r>
      <w:proofErr w:type="spellEnd"/>
      <w:r w:rsidRPr="003B21F3">
        <w:rPr>
          <w:szCs w:val="24"/>
        </w:rPr>
        <w:t xml:space="preserve"> , він повинен висунути керівнику пропозиції щодо внесення до завдання необхідних доповнень.</w:t>
      </w:r>
    </w:p>
    <w:p w14:paraId="33A4D231" w14:textId="20FCBA73" w:rsidR="00CF58CF" w:rsidRDefault="00CF58CF" w:rsidP="00CF58CF">
      <w:pPr>
        <w:pStyle w:val="ad"/>
        <w:ind w:firstLine="425"/>
        <w:rPr>
          <w:szCs w:val="24"/>
        </w:rPr>
      </w:pPr>
      <w:r w:rsidRPr="003B21F3">
        <w:rPr>
          <w:szCs w:val="24"/>
        </w:rPr>
        <w:t xml:space="preserve">Якщо пропозиції щодо уточнення завдання будуть визнані керівником обґрунтованими, то після їх обговорення </w:t>
      </w:r>
      <w:proofErr w:type="spellStart"/>
      <w:r w:rsidRPr="003B21F3">
        <w:rPr>
          <w:szCs w:val="24"/>
        </w:rPr>
        <w:t>формулюється</w:t>
      </w:r>
      <w:proofErr w:type="spellEnd"/>
      <w:r w:rsidRPr="003B21F3">
        <w:rPr>
          <w:szCs w:val="24"/>
        </w:rPr>
        <w:t xml:space="preserve"> уточнена редакція завдання.</w:t>
      </w:r>
    </w:p>
    <w:p w14:paraId="1A8992B7" w14:textId="77777777" w:rsidR="006E505E" w:rsidRPr="003B21F3" w:rsidRDefault="006E505E" w:rsidP="00CF58CF">
      <w:pPr>
        <w:pStyle w:val="ad"/>
        <w:ind w:firstLine="425"/>
        <w:rPr>
          <w:szCs w:val="24"/>
        </w:rPr>
      </w:pPr>
    </w:p>
    <w:p w14:paraId="55206277" w14:textId="29D53F62" w:rsidR="00CF58CF" w:rsidRPr="003B21F3" w:rsidRDefault="00CF58CF" w:rsidP="00CF58CF">
      <w:pPr>
        <w:pStyle w:val="ad"/>
        <w:ind w:firstLine="425"/>
        <w:rPr>
          <w:szCs w:val="24"/>
        </w:rPr>
      </w:pPr>
      <w:r w:rsidRPr="006E505E">
        <w:rPr>
          <w:b/>
          <w:bCs/>
          <w:szCs w:val="24"/>
        </w:rPr>
        <w:t>1.</w:t>
      </w:r>
      <w:r w:rsidR="006E505E" w:rsidRPr="006E505E">
        <w:rPr>
          <w:b/>
          <w:bCs/>
          <w:szCs w:val="24"/>
        </w:rPr>
        <w:t>7.</w:t>
      </w:r>
      <w:r w:rsidRPr="003B21F3">
        <w:rPr>
          <w:szCs w:val="24"/>
        </w:rPr>
        <w:t xml:space="preserve"> Виконання курсового </w:t>
      </w:r>
      <w:proofErr w:type="spellStart"/>
      <w:r w:rsidRPr="003B21F3">
        <w:rPr>
          <w:szCs w:val="24"/>
        </w:rPr>
        <w:t>про</w:t>
      </w:r>
      <w:r w:rsidR="006E505E">
        <w:rPr>
          <w:szCs w:val="24"/>
        </w:rPr>
        <w:t>є</w:t>
      </w:r>
      <w:r w:rsidRPr="003B21F3">
        <w:rPr>
          <w:szCs w:val="24"/>
        </w:rPr>
        <w:t>кту</w:t>
      </w:r>
      <w:proofErr w:type="spellEnd"/>
    </w:p>
    <w:p w14:paraId="566E56B5" w14:textId="2173404F" w:rsidR="00CF58CF" w:rsidRPr="003B21F3" w:rsidRDefault="00CF58CF" w:rsidP="00CF58CF">
      <w:pPr>
        <w:pStyle w:val="ad"/>
        <w:ind w:firstLine="425"/>
        <w:rPr>
          <w:szCs w:val="24"/>
        </w:rPr>
      </w:pPr>
      <w:r w:rsidRPr="003B21F3">
        <w:rPr>
          <w:szCs w:val="24"/>
        </w:rPr>
        <w:t xml:space="preserve">Для забезпечення керованості курсовим </w:t>
      </w:r>
      <w:proofErr w:type="spellStart"/>
      <w:r w:rsidR="006E505E">
        <w:rPr>
          <w:szCs w:val="24"/>
        </w:rPr>
        <w:t>проєкт</w:t>
      </w:r>
      <w:r w:rsidRPr="003B21F3">
        <w:rPr>
          <w:szCs w:val="24"/>
        </w:rPr>
        <w:t>уванням</w:t>
      </w:r>
      <w:proofErr w:type="spellEnd"/>
      <w:r w:rsidRPr="003B21F3">
        <w:rPr>
          <w:szCs w:val="24"/>
        </w:rPr>
        <w:t xml:space="preserve"> та високої якості їх виконання керівник </w:t>
      </w:r>
      <w:proofErr w:type="spellStart"/>
      <w:r w:rsidR="006E505E">
        <w:rPr>
          <w:szCs w:val="24"/>
        </w:rPr>
        <w:t>проєкт</w:t>
      </w:r>
      <w:r w:rsidRPr="003B21F3">
        <w:rPr>
          <w:szCs w:val="24"/>
        </w:rPr>
        <w:t>у</w:t>
      </w:r>
      <w:proofErr w:type="spellEnd"/>
      <w:r w:rsidRPr="003B21F3">
        <w:rPr>
          <w:szCs w:val="24"/>
        </w:rPr>
        <w:t xml:space="preserve"> розробляє графік консультації і доводить його до відома студентів.</w:t>
      </w:r>
    </w:p>
    <w:p w14:paraId="620131AC" w14:textId="77777777" w:rsidR="00CF58CF" w:rsidRPr="003B21F3" w:rsidRDefault="00CF58CF" w:rsidP="00CF58CF">
      <w:pPr>
        <w:pStyle w:val="ad"/>
        <w:ind w:firstLine="425"/>
        <w:rPr>
          <w:szCs w:val="24"/>
        </w:rPr>
      </w:pPr>
      <w:r w:rsidRPr="003B21F3">
        <w:rPr>
          <w:szCs w:val="24"/>
        </w:rPr>
        <w:t>Консультації можуть бути груповими та індивідуальними.</w:t>
      </w:r>
    </w:p>
    <w:p w14:paraId="62DB7E1B" w14:textId="32B820B1" w:rsidR="00CF58CF" w:rsidRPr="003B21F3" w:rsidRDefault="00CF58CF" w:rsidP="00CF58CF">
      <w:pPr>
        <w:pStyle w:val="ad"/>
        <w:ind w:firstLine="425"/>
        <w:rPr>
          <w:szCs w:val="24"/>
        </w:rPr>
      </w:pPr>
      <w:r w:rsidRPr="003B21F3">
        <w:rPr>
          <w:szCs w:val="24"/>
        </w:rPr>
        <w:t xml:space="preserve">У терміни, передбачені графіком курсового </w:t>
      </w:r>
      <w:proofErr w:type="spellStart"/>
      <w:r w:rsidR="006E505E">
        <w:rPr>
          <w:szCs w:val="24"/>
        </w:rPr>
        <w:t>проєкт</w:t>
      </w:r>
      <w:r w:rsidRPr="003B21F3">
        <w:rPr>
          <w:szCs w:val="24"/>
        </w:rPr>
        <w:t>ування</w:t>
      </w:r>
      <w:proofErr w:type="spellEnd"/>
      <w:r w:rsidRPr="003B21F3">
        <w:rPr>
          <w:szCs w:val="24"/>
        </w:rPr>
        <w:t>, але не рідше одного разу в два тижні, студент зобов’язаний інформувати керівника про виконану роботу.</w:t>
      </w:r>
    </w:p>
    <w:p w14:paraId="1981BDDC" w14:textId="77777777" w:rsidR="00CF58CF" w:rsidRPr="003B21F3" w:rsidRDefault="00CF58CF" w:rsidP="00CF58CF">
      <w:pPr>
        <w:pStyle w:val="ad"/>
        <w:ind w:firstLine="425"/>
        <w:rPr>
          <w:szCs w:val="24"/>
        </w:rPr>
      </w:pPr>
      <w:r w:rsidRPr="003B21F3">
        <w:rPr>
          <w:szCs w:val="24"/>
        </w:rPr>
        <w:t>Після перевірки виконання чергового етапу роботи керівник дозволяє студенту перейти до наступного етапу.</w:t>
      </w:r>
    </w:p>
    <w:p w14:paraId="215D518D" w14:textId="707B51A6" w:rsidR="00CF58CF" w:rsidRPr="003B21F3" w:rsidRDefault="00CF58CF" w:rsidP="00CF58CF">
      <w:pPr>
        <w:pStyle w:val="ad"/>
        <w:ind w:firstLine="425"/>
        <w:rPr>
          <w:szCs w:val="24"/>
        </w:rPr>
      </w:pPr>
      <w:r w:rsidRPr="003B21F3">
        <w:rPr>
          <w:szCs w:val="24"/>
        </w:rPr>
        <w:t xml:space="preserve">Відповідальність за всі прийняті в курсовому </w:t>
      </w:r>
      <w:proofErr w:type="spellStart"/>
      <w:r w:rsidR="006E505E">
        <w:rPr>
          <w:szCs w:val="24"/>
        </w:rPr>
        <w:t>проєкт</w:t>
      </w:r>
      <w:r w:rsidRPr="003B21F3">
        <w:rPr>
          <w:szCs w:val="24"/>
        </w:rPr>
        <w:t>і</w:t>
      </w:r>
      <w:proofErr w:type="spellEnd"/>
      <w:r w:rsidRPr="003B21F3">
        <w:rPr>
          <w:szCs w:val="24"/>
        </w:rPr>
        <w:t xml:space="preserve"> (роботі) рішення несе автор – студент.</w:t>
      </w:r>
    </w:p>
    <w:p w14:paraId="140E63A5" w14:textId="6E3221C8" w:rsidR="00CF58CF" w:rsidRDefault="00CF58CF" w:rsidP="00CF58CF">
      <w:pPr>
        <w:pStyle w:val="ad"/>
        <w:ind w:firstLine="425"/>
        <w:rPr>
          <w:szCs w:val="24"/>
        </w:rPr>
      </w:pPr>
      <w:r w:rsidRPr="003B21F3">
        <w:rPr>
          <w:szCs w:val="24"/>
        </w:rPr>
        <w:t xml:space="preserve">Курсовий </w:t>
      </w:r>
      <w:proofErr w:type="spellStart"/>
      <w:r w:rsidR="006E505E">
        <w:rPr>
          <w:szCs w:val="24"/>
        </w:rPr>
        <w:t>проєкт</w:t>
      </w:r>
      <w:proofErr w:type="spellEnd"/>
      <w:r w:rsidRPr="003B21F3">
        <w:rPr>
          <w:szCs w:val="24"/>
        </w:rPr>
        <w:t>, що відповідає всім висунутим до нього вимогам допускається до захисту, про що керівник робить відповідний запис у пояснювальній записці, на кресленнях та плакатах.</w:t>
      </w:r>
    </w:p>
    <w:p w14:paraId="1446E022" w14:textId="77777777" w:rsidR="006E505E" w:rsidRPr="003B21F3" w:rsidRDefault="006E505E" w:rsidP="00CF58CF">
      <w:pPr>
        <w:pStyle w:val="ad"/>
        <w:ind w:firstLine="425"/>
        <w:rPr>
          <w:szCs w:val="24"/>
        </w:rPr>
      </w:pPr>
    </w:p>
    <w:p w14:paraId="0711671E" w14:textId="51CB77FC" w:rsidR="00CF58CF" w:rsidRPr="003B21F3" w:rsidRDefault="00CF58CF" w:rsidP="00CF58CF">
      <w:pPr>
        <w:pStyle w:val="ad"/>
        <w:ind w:firstLine="425"/>
        <w:rPr>
          <w:szCs w:val="24"/>
        </w:rPr>
      </w:pPr>
      <w:r w:rsidRPr="006E505E">
        <w:rPr>
          <w:b/>
          <w:bCs/>
          <w:szCs w:val="24"/>
        </w:rPr>
        <w:t>1.</w:t>
      </w:r>
      <w:r w:rsidR="006E505E" w:rsidRPr="006E505E">
        <w:rPr>
          <w:b/>
          <w:bCs/>
          <w:szCs w:val="24"/>
        </w:rPr>
        <w:t>8.</w:t>
      </w:r>
      <w:r w:rsidRPr="003B21F3">
        <w:rPr>
          <w:szCs w:val="24"/>
        </w:rPr>
        <w:t> На захист студент представляє технічне завдання, пояснювальну записку, графічний матеріал та розроблену програму, що моделює роботу розробленого приладу.</w:t>
      </w:r>
    </w:p>
    <w:p w14:paraId="41ADA9E3" w14:textId="77777777" w:rsidR="00CF58CF" w:rsidRPr="003B21F3" w:rsidRDefault="00CF58CF" w:rsidP="00CF58CF">
      <w:pPr>
        <w:pStyle w:val="ad"/>
        <w:ind w:firstLine="0"/>
        <w:jc w:val="center"/>
        <w:rPr>
          <w:szCs w:val="24"/>
        </w:rPr>
      </w:pPr>
    </w:p>
    <w:p w14:paraId="3E5B47F3" w14:textId="77777777" w:rsidR="00CF58CF" w:rsidRPr="003B21F3" w:rsidRDefault="00CF58CF" w:rsidP="00CF58CF">
      <w:pPr>
        <w:pStyle w:val="ad"/>
        <w:ind w:firstLine="0"/>
        <w:jc w:val="center"/>
        <w:rPr>
          <w:b/>
          <w:szCs w:val="24"/>
        </w:rPr>
      </w:pPr>
    </w:p>
    <w:p w14:paraId="4EE410FD" w14:textId="05C6E294" w:rsidR="00CF58CF" w:rsidRPr="003B21F3" w:rsidRDefault="00CF58CF" w:rsidP="00CF58CF">
      <w:pPr>
        <w:jc w:val="center"/>
        <w:rPr>
          <w:rFonts w:ascii="Times New Roman" w:hAnsi="Times New Roman"/>
          <w:sz w:val="24"/>
          <w:szCs w:val="24"/>
          <w:lang w:val="uk-UA"/>
        </w:rPr>
      </w:pPr>
      <w:r w:rsidRPr="003B21F3">
        <w:rPr>
          <w:rFonts w:ascii="Times New Roman" w:hAnsi="Times New Roman"/>
          <w:b/>
          <w:sz w:val="24"/>
          <w:szCs w:val="24"/>
          <w:lang w:val="uk-UA"/>
        </w:rPr>
        <w:t>2</w:t>
      </w:r>
      <w:r w:rsidR="006E505E">
        <w:rPr>
          <w:rFonts w:ascii="Times New Roman" w:hAnsi="Times New Roman"/>
          <w:b/>
          <w:sz w:val="24"/>
          <w:szCs w:val="24"/>
          <w:lang w:val="uk-UA"/>
        </w:rPr>
        <w:t>.</w:t>
      </w:r>
      <w:r w:rsidRPr="003B21F3">
        <w:rPr>
          <w:rFonts w:ascii="Times New Roman" w:hAnsi="Times New Roman"/>
          <w:b/>
          <w:sz w:val="24"/>
          <w:szCs w:val="24"/>
          <w:lang w:val="uk-UA"/>
        </w:rPr>
        <w:t xml:space="preserve"> СТРУКТУРА КУРСОВОГО </w:t>
      </w:r>
      <w:r w:rsidR="006E505E">
        <w:rPr>
          <w:rFonts w:ascii="Times New Roman" w:hAnsi="Times New Roman"/>
          <w:b/>
          <w:sz w:val="24"/>
          <w:szCs w:val="24"/>
          <w:lang w:val="uk-UA"/>
        </w:rPr>
        <w:t>ПРОЄКТ</w:t>
      </w:r>
      <w:r w:rsidRPr="003B21F3">
        <w:rPr>
          <w:rFonts w:ascii="Times New Roman" w:hAnsi="Times New Roman"/>
          <w:b/>
          <w:sz w:val="24"/>
          <w:szCs w:val="24"/>
          <w:lang w:val="uk-UA"/>
        </w:rPr>
        <w:t xml:space="preserve">У </w:t>
      </w:r>
    </w:p>
    <w:p w14:paraId="484FE8B2" w14:textId="39EF0E0D" w:rsidR="00CF58CF" w:rsidRPr="003B21F3" w:rsidRDefault="00CF58CF" w:rsidP="00CF58CF">
      <w:pPr>
        <w:pStyle w:val="ab"/>
        <w:ind w:firstLine="425"/>
        <w:rPr>
          <w:szCs w:val="24"/>
        </w:rPr>
      </w:pPr>
      <w:r w:rsidRPr="006E505E">
        <w:rPr>
          <w:b/>
          <w:bCs/>
          <w:szCs w:val="24"/>
        </w:rPr>
        <w:t>2.1</w:t>
      </w:r>
      <w:r w:rsidR="006E505E" w:rsidRPr="006E505E">
        <w:rPr>
          <w:b/>
          <w:bCs/>
          <w:szCs w:val="24"/>
        </w:rPr>
        <w:t>.</w:t>
      </w:r>
      <w:r w:rsidRPr="003B21F3">
        <w:rPr>
          <w:szCs w:val="24"/>
        </w:rPr>
        <w:t xml:space="preserve"> Курсовий </w:t>
      </w:r>
      <w:proofErr w:type="spellStart"/>
      <w:r w:rsidR="006E505E">
        <w:rPr>
          <w:szCs w:val="24"/>
        </w:rPr>
        <w:t>проєкт</w:t>
      </w:r>
      <w:proofErr w:type="spellEnd"/>
      <w:r w:rsidRPr="003B21F3">
        <w:rPr>
          <w:szCs w:val="24"/>
        </w:rPr>
        <w:t xml:space="preserve"> являє собою сукупність документів (пояснювальної записки, креслень, що виконані з обов’язковим додержанням вимог ЄСКД, та іншого ілюстративного матеріалу).</w:t>
      </w:r>
    </w:p>
    <w:p w14:paraId="3C9ECC41" w14:textId="22FACABD" w:rsidR="00CF58CF" w:rsidRPr="003B21F3" w:rsidRDefault="00CF58CF" w:rsidP="00CF58CF">
      <w:pPr>
        <w:pStyle w:val="ab"/>
        <w:tabs>
          <w:tab w:val="num" w:pos="0"/>
        </w:tabs>
        <w:ind w:firstLine="425"/>
        <w:rPr>
          <w:szCs w:val="24"/>
        </w:rPr>
      </w:pPr>
      <w:r w:rsidRPr="006E505E">
        <w:rPr>
          <w:b/>
          <w:bCs/>
          <w:szCs w:val="24"/>
        </w:rPr>
        <w:t>2.2</w:t>
      </w:r>
      <w:r w:rsidR="006E505E" w:rsidRPr="006E505E">
        <w:rPr>
          <w:b/>
          <w:bCs/>
          <w:szCs w:val="24"/>
        </w:rPr>
        <w:t>.</w:t>
      </w:r>
      <w:r w:rsidRPr="003B21F3">
        <w:rPr>
          <w:szCs w:val="24"/>
        </w:rPr>
        <w:t> Пояснювальна записка повинна мати структуру згідно ДСТУ 3008-95 [6]:</w:t>
      </w:r>
    </w:p>
    <w:p w14:paraId="330EC06A"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титульний аркуш;</w:t>
      </w:r>
    </w:p>
    <w:p w14:paraId="57F88470" w14:textId="7E604377" w:rsidR="00CF58CF" w:rsidRPr="003B21F3" w:rsidRDefault="00CF58CF" w:rsidP="00CF58CF">
      <w:pPr>
        <w:pStyle w:val="ad"/>
        <w:numPr>
          <w:ilvl w:val="0"/>
          <w:numId w:val="7"/>
        </w:numPr>
        <w:tabs>
          <w:tab w:val="clear" w:pos="720"/>
        </w:tabs>
        <w:ind w:left="426" w:hanging="284"/>
        <w:rPr>
          <w:szCs w:val="24"/>
        </w:rPr>
      </w:pPr>
      <w:r w:rsidRPr="003B21F3">
        <w:rPr>
          <w:szCs w:val="24"/>
        </w:rPr>
        <w:t xml:space="preserve">завдання на виконання курсового </w:t>
      </w:r>
      <w:proofErr w:type="spellStart"/>
      <w:r w:rsidR="006E505E">
        <w:rPr>
          <w:szCs w:val="24"/>
        </w:rPr>
        <w:t>проєкт</w:t>
      </w:r>
      <w:r w:rsidRPr="003B21F3">
        <w:rPr>
          <w:szCs w:val="24"/>
        </w:rPr>
        <w:t>у</w:t>
      </w:r>
      <w:proofErr w:type="spellEnd"/>
      <w:r w:rsidRPr="003B21F3">
        <w:rPr>
          <w:szCs w:val="24"/>
        </w:rPr>
        <w:t xml:space="preserve"> ;</w:t>
      </w:r>
    </w:p>
    <w:p w14:paraId="73FDA609"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технічне завдання;</w:t>
      </w:r>
    </w:p>
    <w:p w14:paraId="64D78FF1"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реферат;</w:t>
      </w:r>
    </w:p>
    <w:p w14:paraId="3CBA0750"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зміст;</w:t>
      </w:r>
    </w:p>
    <w:p w14:paraId="47B75E14"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lastRenderedPageBreak/>
        <w:t xml:space="preserve">перелік умовних позначень, символів, одиниць, скорочень і </w:t>
      </w:r>
      <w:r w:rsidRPr="003B21F3">
        <w:rPr>
          <w:szCs w:val="24"/>
        </w:rPr>
        <w:br/>
        <w:t>термінів;</w:t>
      </w:r>
    </w:p>
    <w:p w14:paraId="60A1132F"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вступ;</w:t>
      </w:r>
    </w:p>
    <w:p w14:paraId="1E69DDD3" w14:textId="50C6B266" w:rsidR="00CF58CF" w:rsidRPr="003B21F3" w:rsidRDefault="00CF58CF" w:rsidP="00CF58CF">
      <w:pPr>
        <w:pStyle w:val="ad"/>
        <w:numPr>
          <w:ilvl w:val="0"/>
          <w:numId w:val="7"/>
        </w:numPr>
        <w:tabs>
          <w:tab w:val="clear" w:pos="720"/>
        </w:tabs>
        <w:ind w:left="426" w:hanging="284"/>
        <w:rPr>
          <w:szCs w:val="24"/>
        </w:rPr>
      </w:pPr>
      <w:r w:rsidRPr="003B21F3">
        <w:rPr>
          <w:szCs w:val="24"/>
        </w:rPr>
        <w:t xml:space="preserve">основна частина, в розділах якої розкривається зміст курсового </w:t>
      </w:r>
      <w:proofErr w:type="spellStart"/>
      <w:r w:rsidR="006E505E">
        <w:rPr>
          <w:szCs w:val="24"/>
        </w:rPr>
        <w:t>проєкт</w:t>
      </w:r>
      <w:r w:rsidRPr="003B21F3">
        <w:rPr>
          <w:szCs w:val="24"/>
        </w:rPr>
        <w:t>у</w:t>
      </w:r>
      <w:proofErr w:type="spellEnd"/>
      <w:r w:rsidRPr="003B21F3">
        <w:rPr>
          <w:szCs w:val="24"/>
        </w:rPr>
        <w:t>;</w:t>
      </w:r>
    </w:p>
    <w:p w14:paraId="5E6FA2C5"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висновки та рекомендації;</w:t>
      </w:r>
    </w:p>
    <w:p w14:paraId="7BC44577"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список використаної літератури;</w:t>
      </w:r>
    </w:p>
    <w:p w14:paraId="33A9E7A2"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додатки.</w:t>
      </w:r>
    </w:p>
    <w:p w14:paraId="18280001" w14:textId="77777777" w:rsidR="00CF58CF" w:rsidRPr="003B21F3" w:rsidRDefault="00CF58CF" w:rsidP="00CF58CF">
      <w:pPr>
        <w:pStyle w:val="ab"/>
        <w:ind w:firstLine="120"/>
        <w:jc w:val="center"/>
        <w:rPr>
          <w:szCs w:val="24"/>
        </w:rPr>
      </w:pPr>
    </w:p>
    <w:p w14:paraId="5194EB26" w14:textId="77777777" w:rsidR="00CF58CF" w:rsidRPr="003B21F3" w:rsidRDefault="00CF58CF" w:rsidP="00CF58CF">
      <w:pPr>
        <w:pStyle w:val="ab"/>
        <w:ind w:firstLine="120"/>
        <w:jc w:val="center"/>
        <w:rPr>
          <w:szCs w:val="24"/>
        </w:rPr>
      </w:pPr>
    </w:p>
    <w:p w14:paraId="590DE0E7" w14:textId="0A40691D" w:rsidR="00CF58CF" w:rsidRPr="003B21F3" w:rsidRDefault="00CF58CF" w:rsidP="00CF58CF">
      <w:pPr>
        <w:pStyle w:val="ab"/>
        <w:jc w:val="center"/>
        <w:rPr>
          <w:b/>
          <w:szCs w:val="24"/>
        </w:rPr>
      </w:pPr>
      <w:r w:rsidRPr="003B21F3">
        <w:rPr>
          <w:b/>
          <w:szCs w:val="24"/>
        </w:rPr>
        <w:t>3</w:t>
      </w:r>
      <w:r w:rsidR="006E505E">
        <w:rPr>
          <w:b/>
          <w:szCs w:val="24"/>
        </w:rPr>
        <w:t>.</w:t>
      </w:r>
      <w:r w:rsidRPr="003B21F3">
        <w:rPr>
          <w:b/>
          <w:szCs w:val="24"/>
        </w:rPr>
        <w:t xml:space="preserve"> ПРАВИЛА ОФОРМЛЕННЯ КУРСОВОГО </w:t>
      </w:r>
      <w:r w:rsidR="006E505E">
        <w:rPr>
          <w:b/>
          <w:szCs w:val="24"/>
        </w:rPr>
        <w:t>ПРОЄКТ</w:t>
      </w:r>
      <w:r w:rsidRPr="003B21F3">
        <w:rPr>
          <w:b/>
          <w:szCs w:val="24"/>
        </w:rPr>
        <w:t>У</w:t>
      </w:r>
    </w:p>
    <w:p w14:paraId="0479DE6E" w14:textId="77777777" w:rsidR="00CF58CF" w:rsidRPr="003B21F3" w:rsidRDefault="00CF58CF" w:rsidP="00CF58CF">
      <w:pPr>
        <w:pStyle w:val="ab"/>
        <w:ind w:firstLine="120"/>
        <w:jc w:val="center"/>
        <w:rPr>
          <w:szCs w:val="24"/>
        </w:rPr>
      </w:pPr>
    </w:p>
    <w:p w14:paraId="5256D3A3" w14:textId="14FB09B2" w:rsidR="00CF58CF" w:rsidRPr="003B21F3" w:rsidRDefault="00CF58CF" w:rsidP="00CF58CF">
      <w:pPr>
        <w:pStyle w:val="ab"/>
        <w:ind w:firstLine="425"/>
        <w:rPr>
          <w:szCs w:val="24"/>
        </w:rPr>
      </w:pPr>
      <w:r w:rsidRPr="00972347">
        <w:rPr>
          <w:b/>
          <w:bCs/>
          <w:szCs w:val="24"/>
        </w:rPr>
        <w:t>3.1</w:t>
      </w:r>
      <w:r w:rsidR="00972347" w:rsidRPr="00972347">
        <w:rPr>
          <w:b/>
          <w:bCs/>
          <w:szCs w:val="24"/>
        </w:rPr>
        <w:t>.</w:t>
      </w:r>
      <w:r w:rsidRPr="003B21F3">
        <w:rPr>
          <w:szCs w:val="24"/>
        </w:rPr>
        <w:t> Пояснювальна записка, креслення, плакати та інші матеріали оформлюються в одному примірнику.</w:t>
      </w:r>
    </w:p>
    <w:p w14:paraId="6801FE76" w14:textId="7DAFA390" w:rsidR="00CF58CF" w:rsidRDefault="00CF58CF" w:rsidP="00CF58CF">
      <w:pPr>
        <w:pStyle w:val="ab"/>
        <w:ind w:firstLine="425"/>
        <w:rPr>
          <w:szCs w:val="24"/>
        </w:rPr>
      </w:pPr>
      <w:r w:rsidRPr="003B21F3">
        <w:rPr>
          <w:szCs w:val="24"/>
        </w:rPr>
        <w:t>Пояснювальна записка має бути зброшурованою таким чином, щоби аркуші біли щільно стиснутими. Не допускається їх з’єднання скріпкою або швидкозшивачем.</w:t>
      </w:r>
    </w:p>
    <w:p w14:paraId="5622CA77" w14:textId="77777777" w:rsidR="00972347" w:rsidRPr="003B21F3" w:rsidRDefault="00972347" w:rsidP="00CF58CF">
      <w:pPr>
        <w:pStyle w:val="ab"/>
        <w:ind w:firstLine="425"/>
        <w:rPr>
          <w:szCs w:val="24"/>
        </w:rPr>
      </w:pPr>
    </w:p>
    <w:p w14:paraId="2F8BE470" w14:textId="0B0BE0EB" w:rsidR="00CF58CF" w:rsidRDefault="00CF58CF" w:rsidP="00CF58CF">
      <w:pPr>
        <w:pStyle w:val="ab"/>
        <w:ind w:firstLine="425"/>
        <w:rPr>
          <w:szCs w:val="24"/>
        </w:rPr>
      </w:pPr>
      <w:r w:rsidRPr="00972347">
        <w:rPr>
          <w:b/>
          <w:bCs/>
          <w:szCs w:val="24"/>
        </w:rPr>
        <w:t>3.2</w:t>
      </w:r>
      <w:r w:rsidR="00972347" w:rsidRPr="00972347">
        <w:rPr>
          <w:b/>
          <w:bCs/>
          <w:szCs w:val="24"/>
        </w:rPr>
        <w:t>.</w:t>
      </w:r>
      <w:r w:rsidRPr="003B21F3">
        <w:rPr>
          <w:szCs w:val="24"/>
        </w:rPr>
        <w:t xml:space="preserve"> Пояснювальна записка повинна розкривати зміст курсового </w:t>
      </w:r>
      <w:proofErr w:type="spellStart"/>
      <w:r w:rsidR="006E505E">
        <w:rPr>
          <w:szCs w:val="24"/>
        </w:rPr>
        <w:t>проєкт</w:t>
      </w:r>
      <w:r w:rsidRPr="003B21F3">
        <w:rPr>
          <w:szCs w:val="24"/>
        </w:rPr>
        <w:t>у</w:t>
      </w:r>
      <w:proofErr w:type="spellEnd"/>
      <w:r w:rsidRPr="003B21F3">
        <w:rPr>
          <w:szCs w:val="24"/>
        </w:rPr>
        <w:t>, містити обґрунтування вибору методу вирішення поставленого завдання, необхідні розрахунки, описи проведених експериментів, аналіз отриманих результатів тощо.</w:t>
      </w:r>
    </w:p>
    <w:p w14:paraId="61C05C3A" w14:textId="77777777" w:rsidR="00972347" w:rsidRPr="003B21F3" w:rsidRDefault="00972347" w:rsidP="00CF58CF">
      <w:pPr>
        <w:pStyle w:val="ab"/>
        <w:ind w:firstLine="425"/>
        <w:rPr>
          <w:szCs w:val="24"/>
        </w:rPr>
      </w:pPr>
    </w:p>
    <w:p w14:paraId="24C761EC" w14:textId="11C87CE4" w:rsidR="00CF58CF" w:rsidRDefault="00CF58CF" w:rsidP="00CF58CF">
      <w:pPr>
        <w:pStyle w:val="ab"/>
        <w:ind w:firstLine="425"/>
        <w:rPr>
          <w:szCs w:val="24"/>
        </w:rPr>
      </w:pPr>
      <w:r w:rsidRPr="00972347">
        <w:rPr>
          <w:b/>
          <w:bCs/>
          <w:szCs w:val="24"/>
        </w:rPr>
        <w:t>3.3</w:t>
      </w:r>
      <w:r w:rsidR="00972347" w:rsidRPr="00972347">
        <w:rPr>
          <w:b/>
          <w:bCs/>
          <w:szCs w:val="24"/>
        </w:rPr>
        <w:t>.</w:t>
      </w:r>
      <w:r w:rsidRPr="003B21F3">
        <w:rPr>
          <w:szCs w:val="24"/>
        </w:rPr>
        <w:t xml:space="preserve"> Матеріал пояснювальної записки має бути викладений </w:t>
      </w:r>
      <w:proofErr w:type="spellStart"/>
      <w:r w:rsidRPr="003B21F3">
        <w:rPr>
          <w:szCs w:val="24"/>
        </w:rPr>
        <w:t>грамотно</w:t>
      </w:r>
      <w:proofErr w:type="spellEnd"/>
      <w:r w:rsidRPr="003B21F3">
        <w:rPr>
          <w:szCs w:val="24"/>
        </w:rPr>
        <w:t>, чітко та стисло. При цьому в тексті записки обов’язково мають бути посилання на використані літературні та інші джерела.</w:t>
      </w:r>
    </w:p>
    <w:p w14:paraId="536BE8E1" w14:textId="77777777" w:rsidR="00972347" w:rsidRPr="003B21F3" w:rsidRDefault="00972347" w:rsidP="00CF58CF">
      <w:pPr>
        <w:pStyle w:val="ab"/>
        <w:ind w:firstLine="425"/>
        <w:rPr>
          <w:szCs w:val="24"/>
        </w:rPr>
      </w:pPr>
    </w:p>
    <w:p w14:paraId="10046E48" w14:textId="6DD1E676" w:rsidR="00CF58CF" w:rsidRPr="003B21F3" w:rsidRDefault="00CF58CF" w:rsidP="00CF58CF">
      <w:pPr>
        <w:pStyle w:val="ab"/>
        <w:ind w:firstLine="425"/>
        <w:rPr>
          <w:szCs w:val="24"/>
        </w:rPr>
      </w:pPr>
      <w:r w:rsidRPr="00972347">
        <w:rPr>
          <w:b/>
          <w:bCs/>
          <w:szCs w:val="24"/>
        </w:rPr>
        <w:t>3.4</w:t>
      </w:r>
      <w:r w:rsidR="00972347" w:rsidRPr="00972347">
        <w:rPr>
          <w:b/>
          <w:bCs/>
          <w:szCs w:val="24"/>
        </w:rPr>
        <w:t>.</w:t>
      </w:r>
      <w:r w:rsidRPr="003B21F3">
        <w:rPr>
          <w:szCs w:val="24"/>
        </w:rPr>
        <w:t> У тексті пояснювальної записки не рекомендується вживати звороти із займенниками першої особи, наприклад: “Я вважаю…” , “Ми вважаємо…” тощо. Рекомендується вести виклад, не вживаючи займенників, наприклад: “Вважаємо…”, “…знаходимо…” тощо.</w:t>
      </w:r>
    </w:p>
    <w:p w14:paraId="150787F1" w14:textId="77777777" w:rsidR="00CF58CF" w:rsidRPr="003B21F3" w:rsidRDefault="00CF58CF" w:rsidP="00CF58CF">
      <w:pPr>
        <w:pStyle w:val="ab"/>
        <w:ind w:firstLine="425"/>
        <w:rPr>
          <w:szCs w:val="24"/>
        </w:rPr>
      </w:pPr>
      <w:r w:rsidRPr="003B21F3">
        <w:rPr>
          <w:szCs w:val="24"/>
        </w:rPr>
        <w:t>Без пояснень дозволяється використовувати тільки загальноприйняті скорочення, наприклад: ПЕОМ, ДСТУ тощо.</w:t>
      </w:r>
    </w:p>
    <w:p w14:paraId="5CF6DC7A" w14:textId="77777777" w:rsidR="00CF58CF" w:rsidRPr="003B21F3" w:rsidRDefault="00CF58CF" w:rsidP="00CF58CF">
      <w:pPr>
        <w:pStyle w:val="ab"/>
        <w:ind w:firstLine="425"/>
        <w:rPr>
          <w:szCs w:val="24"/>
        </w:rPr>
      </w:pPr>
      <w:r w:rsidRPr="003B21F3">
        <w:rPr>
          <w:szCs w:val="24"/>
        </w:rPr>
        <w:t xml:space="preserve">Числа з розмірністю необхідно писати цифрами, а без розмірності – словами, наприклад: “Висота – </w:t>
      </w:r>
      <w:smartTag w:uri="urn:schemas-microsoft-com:office:smarttags" w:element="metricconverter">
        <w:smartTagPr>
          <w:attr w:name="ProductID" w:val="600 м"/>
        </w:smartTagPr>
        <w:r w:rsidRPr="003B21F3">
          <w:rPr>
            <w:szCs w:val="24"/>
          </w:rPr>
          <w:t>600 м</w:t>
        </w:r>
      </w:smartTag>
      <w:r w:rsidRPr="003B21F3">
        <w:rPr>
          <w:szCs w:val="24"/>
        </w:rPr>
        <w:t>”, “…за другим варіантом…”.</w:t>
      </w:r>
    </w:p>
    <w:p w14:paraId="05750971" w14:textId="28833E32" w:rsidR="00CF58CF" w:rsidRDefault="00CF58CF" w:rsidP="00CF58CF">
      <w:pPr>
        <w:pStyle w:val="ab"/>
        <w:ind w:firstLine="425"/>
        <w:rPr>
          <w:szCs w:val="24"/>
        </w:rPr>
      </w:pPr>
      <w:r w:rsidRPr="003B21F3">
        <w:rPr>
          <w:szCs w:val="24"/>
        </w:rPr>
        <w:t>Порядкові чисельники, які йдуть один за одним, можуть бути подані цифрами з відмінковим закінченням, яке ставлять лише при останній цифрі, наприклад: 1-е; 7,8,9-й тощо.</w:t>
      </w:r>
    </w:p>
    <w:p w14:paraId="4DF5CB6C" w14:textId="77777777" w:rsidR="00972347" w:rsidRPr="003B21F3" w:rsidRDefault="00972347" w:rsidP="00CF58CF">
      <w:pPr>
        <w:pStyle w:val="ab"/>
        <w:ind w:firstLine="425"/>
        <w:rPr>
          <w:szCs w:val="24"/>
        </w:rPr>
      </w:pPr>
    </w:p>
    <w:p w14:paraId="75F7F4B6" w14:textId="6989BE1B" w:rsidR="00CF58CF" w:rsidRPr="003B21F3" w:rsidRDefault="00CF58CF" w:rsidP="00CF58CF">
      <w:pPr>
        <w:pStyle w:val="ab"/>
        <w:ind w:firstLine="425"/>
        <w:rPr>
          <w:szCs w:val="24"/>
        </w:rPr>
      </w:pPr>
      <w:r w:rsidRPr="00972347">
        <w:rPr>
          <w:b/>
          <w:bCs/>
          <w:szCs w:val="24"/>
        </w:rPr>
        <w:t>3.5</w:t>
      </w:r>
      <w:r w:rsidR="00972347" w:rsidRPr="00972347">
        <w:rPr>
          <w:b/>
          <w:bCs/>
          <w:szCs w:val="24"/>
        </w:rPr>
        <w:t>.</w:t>
      </w:r>
      <w:r w:rsidRPr="003B21F3">
        <w:rPr>
          <w:szCs w:val="24"/>
        </w:rPr>
        <w:t> Текстовий та графічний матеріал записки друкується комп’ютерним способом на одному боці аркушів формату А4 через 1,5 міжрядкового інтервалу, текст вирівнюється по ширині аркуша.</w:t>
      </w:r>
    </w:p>
    <w:p w14:paraId="4473E0F4" w14:textId="77777777" w:rsidR="00CF58CF" w:rsidRPr="003B21F3" w:rsidRDefault="00CF58CF" w:rsidP="00CF58CF">
      <w:pPr>
        <w:pStyle w:val="ab"/>
        <w:ind w:firstLine="425"/>
        <w:rPr>
          <w:szCs w:val="24"/>
        </w:rPr>
      </w:pPr>
      <w:r w:rsidRPr="003B21F3">
        <w:rPr>
          <w:szCs w:val="24"/>
        </w:rPr>
        <w:t xml:space="preserve">Для набору тексту використовується текстовий редактор Word </w:t>
      </w:r>
      <w:proofErr w:type="spellStart"/>
      <w:r w:rsidRPr="003B21F3">
        <w:rPr>
          <w:szCs w:val="24"/>
        </w:rPr>
        <w:t>for</w:t>
      </w:r>
      <w:proofErr w:type="spellEnd"/>
      <w:r w:rsidRPr="003B21F3">
        <w:rPr>
          <w:szCs w:val="24"/>
        </w:rPr>
        <w:t xml:space="preserve"> Windows, версія 2000 або пізніша.</w:t>
      </w:r>
    </w:p>
    <w:p w14:paraId="2C89CDC7" w14:textId="644F03C6" w:rsidR="00CF58CF" w:rsidRDefault="00CF58CF" w:rsidP="00CF58CF">
      <w:pPr>
        <w:pStyle w:val="ab"/>
        <w:ind w:firstLine="425"/>
        <w:rPr>
          <w:szCs w:val="24"/>
        </w:rPr>
      </w:pPr>
      <w:r w:rsidRPr="003B21F3">
        <w:rPr>
          <w:szCs w:val="24"/>
        </w:rPr>
        <w:t xml:space="preserve">Шрифт – </w:t>
      </w:r>
      <w:proofErr w:type="spellStart"/>
      <w:r w:rsidRPr="003B21F3">
        <w:rPr>
          <w:szCs w:val="24"/>
        </w:rPr>
        <w:t>Times</w:t>
      </w:r>
      <w:proofErr w:type="spellEnd"/>
      <w:r w:rsidRPr="003B21F3">
        <w:rPr>
          <w:szCs w:val="24"/>
        </w:rPr>
        <w:t xml:space="preserve"> </w:t>
      </w:r>
      <w:proofErr w:type="spellStart"/>
      <w:r w:rsidRPr="003B21F3">
        <w:rPr>
          <w:szCs w:val="24"/>
        </w:rPr>
        <w:t>New</w:t>
      </w:r>
      <w:proofErr w:type="spellEnd"/>
      <w:r w:rsidRPr="003B21F3">
        <w:rPr>
          <w:szCs w:val="24"/>
        </w:rPr>
        <w:t xml:space="preserve"> </w:t>
      </w:r>
      <w:proofErr w:type="spellStart"/>
      <w:r w:rsidRPr="003B21F3">
        <w:rPr>
          <w:szCs w:val="24"/>
        </w:rPr>
        <w:t>Roman</w:t>
      </w:r>
      <w:proofErr w:type="spellEnd"/>
      <w:r w:rsidRPr="003B21F3">
        <w:rPr>
          <w:szCs w:val="24"/>
        </w:rPr>
        <w:t>, кегль 14 пт.</w:t>
      </w:r>
    </w:p>
    <w:p w14:paraId="4650A755" w14:textId="77777777" w:rsidR="00972347" w:rsidRPr="003B21F3" w:rsidRDefault="00972347" w:rsidP="00CF58CF">
      <w:pPr>
        <w:pStyle w:val="ab"/>
        <w:ind w:firstLine="425"/>
        <w:rPr>
          <w:szCs w:val="24"/>
        </w:rPr>
      </w:pPr>
    </w:p>
    <w:p w14:paraId="3DA81CAA" w14:textId="1F305101" w:rsidR="00CF58CF" w:rsidRPr="003B21F3" w:rsidRDefault="00CF58CF" w:rsidP="00CF58CF">
      <w:pPr>
        <w:pStyle w:val="ab"/>
        <w:ind w:firstLine="425"/>
        <w:rPr>
          <w:szCs w:val="24"/>
        </w:rPr>
      </w:pPr>
      <w:r w:rsidRPr="00972347">
        <w:rPr>
          <w:b/>
          <w:bCs/>
          <w:szCs w:val="24"/>
        </w:rPr>
        <w:t>3.6</w:t>
      </w:r>
      <w:r w:rsidR="00972347" w:rsidRPr="00972347">
        <w:rPr>
          <w:b/>
          <w:bCs/>
          <w:szCs w:val="24"/>
        </w:rPr>
        <w:t>.</w:t>
      </w:r>
      <w:r w:rsidRPr="00972347">
        <w:rPr>
          <w:szCs w:val="24"/>
        </w:rPr>
        <w:t> </w:t>
      </w:r>
      <w:r w:rsidRPr="003B21F3">
        <w:rPr>
          <w:szCs w:val="24"/>
        </w:rPr>
        <w:t>Зразок оформлення титульного аркуша пояснювальної записки наведено в додатку 1.</w:t>
      </w:r>
    </w:p>
    <w:p w14:paraId="756089A2" w14:textId="4B2DFB41" w:rsidR="00CF58CF" w:rsidRPr="003B21F3" w:rsidRDefault="00CF58CF" w:rsidP="00CF58CF">
      <w:pPr>
        <w:pStyle w:val="ab"/>
        <w:ind w:firstLine="425"/>
        <w:rPr>
          <w:szCs w:val="24"/>
        </w:rPr>
      </w:pPr>
      <w:r w:rsidRPr="003B21F3">
        <w:rPr>
          <w:szCs w:val="24"/>
        </w:rPr>
        <w:t xml:space="preserve">Зразок оформлення аркуша завдання на виконання курсового </w:t>
      </w:r>
      <w:proofErr w:type="spellStart"/>
      <w:r w:rsidR="006E505E">
        <w:rPr>
          <w:szCs w:val="24"/>
        </w:rPr>
        <w:t>проєкт</w:t>
      </w:r>
      <w:r w:rsidRPr="003B21F3">
        <w:rPr>
          <w:szCs w:val="24"/>
        </w:rPr>
        <w:t>у</w:t>
      </w:r>
      <w:proofErr w:type="spellEnd"/>
      <w:r w:rsidRPr="003B21F3">
        <w:rPr>
          <w:szCs w:val="24"/>
        </w:rPr>
        <w:t xml:space="preserve"> наведено в додатку 2.</w:t>
      </w:r>
    </w:p>
    <w:p w14:paraId="138D10ED" w14:textId="1BA06723" w:rsidR="00CF58CF" w:rsidRPr="003B21F3" w:rsidRDefault="00CF58CF" w:rsidP="00CF58CF">
      <w:pPr>
        <w:pStyle w:val="ab"/>
        <w:ind w:firstLine="425"/>
        <w:rPr>
          <w:szCs w:val="24"/>
        </w:rPr>
      </w:pPr>
      <w:r w:rsidRPr="00972347">
        <w:rPr>
          <w:b/>
          <w:bCs/>
          <w:szCs w:val="24"/>
        </w:rPr>
        <w:t>3.7</w:t>
      </w:r>
      <w:r w:rsidR="00972347" w:rsidRPr="00972347">
        <w:rPr>
          <w:b/>
          <w:bCs/>
          <w:szCs w:val="24"/>
        </w:rPr>
        <w:t>.</w:t>
      </w:r>
      <w:r w:rsidRPr="003B21F3">
        <w:rPr>
          <w:szCs w:val="24"/>
        </w:rPr>
        <w:t xml:space="preserve"> Реферат пояснювальної записки призначений для ознайомлення зі змістом курсового </w:t>
      </w:r>
      <w:proofErr w:type="spellStart"/>
      <w:r w:rsidR="006E505E">
        <w:rPr>
          <w:szCs w:val="24"/>
        </w:rPr>
        <w:t>проєкт</w:t>
      </w:r>
      <w:r w:rsidRPr="003B21F3">
        <w:rPr>
          <w:szCs w:val="24"/>
        </w:rPr>
        <w:t>у</w:t>
      </w:r>
      <w:proofErr w:type="spellEnd"/>
      <w:r w:rsidRPr="003B21F3">
        <w:rPr>
          <w:szCs w:val="24"/>
        </w:rPr>
        <w:t xml:space="preserve">. Він має бути стислим, але інформативним, і містити відомості, які дозволяють отримати повну уяву щодо </w:t>
      </w:r>
      <w:proofErr w:type="spellStart"/>
      <w:r w:rsidR="006E505E">
        <w:rPr>
          <w:szCs w:val="24"/>
        </w:rPr>
        <w:t>проєкт</w:t>
      </w:r>
      <w:r w:rsidRPr="003B21F3">
        <w:rPr>
          <w:szCs w:val="24"/>
        </w:rPr>
        <w:t>у</w:t>
      </w:r>
      <w:proofErr w:type="spellEnd"/>
      <w:r w:rsidRPr="003B21F3">
        <w:rPr>
          <w:szCs w:val="24"/>
        </w:rPr>
        <w:t>, що розглядається.</w:t>
      </w:r>
    </w:p>
    <w:p w14:paraId="25CF1E5B" w14:textId="77777777" w:rsidR="00CF58CF" w:rsidRPr="003B21F3" w:rsidRDefault="00CF58CF" w:rsidP="00CF58CF">
      <w:pPr>
        <w:pStyle w:val="ab"/>
        <w:ind w:firstLine="425"/>
        <w:rPr>
          <w:szCs w:val="24"/>
        </w:rPr>
      </w:pPr>
      <w:r w:rsidRPr="003B21F3">
        <w:rPr>
          <w:szCs w:val="24"/>
        </w:rPr>
        <w:t>Реферат повинен містити:</w:t>
      </w:r>
    </w:p>
    <w:p w14:paraId="15CC3CC3"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відомості про обсяг пояснювальної записки, кількість ілюстрацій, таблиць, додатків, літературних джерел;</w:t>
      </w:r>
    </w:p>
    <w:p w14:paraId="5743C50D"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основний текст;</w:t>
      </w:r>
    </w:p>
    <w:p w14:paraId="5DEB771C"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перелік ключових слів (словосполучень).</w:t>
      </w:r>
    </w:p>
    <w:p w14:paraId="2D4562E3" w14:textId="264201D1" w:rsidR="00CF58CF" w:rsidRPr="003B21F3" w:rsidRDefault="00CF58CF" w:rsidP="00CF58CF">
      <w:pPr>
        <w:pStyle w:val="ab"/>
        <w:ind w:firstLine="425"/>
        <w:rPr>
          <w:szCs w:val="24"/>
        </w:rPr>
      </w:pPr>
      <w:r w:rsidRPr="003B21F3">
        <w:rPr>
          <w:szCs w:val="24"/>
        </w:rPr>
        <w:lastRenderedPageBreak/>
        <w:t xml:space="preserve">Реферат може містити також інформацію про умови розповсюдження курсового </w:t>
      </w:r>
      <w:proofErr w:type="spellStart"/>
      <w:r w:rsidR="006E505E">
        <w:rPr>
          <w:szCs w:val="24"/>
        </w:rPr>
        <w:t>проєкт</w:t>
      </w:r>
      <w:r w:rsidRPr="003B21F3">
        <w:rPr>
          <w:szCs w:val="24"/>
        </w:rPr>
        <w:t>у</w:t>
      </w:r>
      <w:proofErr w:type="spellEnd"/>
      <w:r w:rsidRPr="003B21F3">
        <w:rPr>
          <w:szCs w:val="24"/>
        </w:rPr>
        <w:t>.</w:t>
      </w:r>
    </w:p>
    <w:p w14:paraId="59EF5FA7" w14:textId="77777777" w:rsidR="00CF58CF" w:rsidRPr="003B21F3" w:rsidRDefault="00CF58CF" w:rsidP="00CF58CF">
      <w:pPr>
        <w:pStyle w:val="ab"/>
        <w:ind w:firstLine="425"/>
        <w:rPr>
          <w:szCs w:val="24"/>
        </w:rPr>
      </w:pPr>
      <w:r w:rsidRPr="003B21F3">
        <w:rPr>
          <w:szCs w:val="24"/>
        </w:rPr>
        <w:t>Текст реферату повинен відображати подану в пояснювальній записці інформацію в такій послідовності:</w:t>
      </w:r>
    </w:p>
    <w:p w14:paraId="4F35648E"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об’єкт дослідження або розроблення;</w:t>
      </w:r>
    </w:p>
    <w:p w14:paraId="4E5F8216"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мета роботи;</w:t>
      </w:r>
    </w:p>
    <w:p w14:paraId="410E726A"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методи дослідження, технічні та програмні засоби;</w:t>
      </w:r>
    </w:p>
    <w:p w14:paraId="62481FFA"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основні конструктивні, технологічні та інші характеристики і показники;</w:t>
      </w:r>
    </w:p>
    <w:p w14:paraId="03FFA100"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результати та їх новизна;</w:t>
      </w:r>
    </w:p>
    <w:p w14:paraId="00D0350D"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значущість роботи та висновки;</w:t>
      </w:r>
    </w:p>
    <w:p w14:paraId="4E8FE21A"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рекомендації щодо використання результатів роботи;</w:t>
      </w:r>
    </w:p>
    <w:p w14:paraId="00E1EA00"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галузь застосування та ступінь впровадження;</w:t>
      </w:r>
    </w:p>
    <w:p w14:paraId="75DAA5D0"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прогноз щодо розвитку об’єкту дослідження або розроблення.</w:t>
      </w:r>
    </w:p>
    <w:p w14:paraId="60181605" w14:textId="77777777" w:rsidR="00CF58CF" w:rsidRPr="003B21F3" w:rsidRDefault="00CF58CF" w:rsidP="00CF58CF">
      <w:pPr>
        <w:pStyle w:val="ab"/>
        <w:ind w:firstLine="425"/>
        <w:rPr>
          <w:szCs w:val="24"/>
        </w:rPr>
      </w:pPr>
      <w:r w:rsidRPr="003B21F3">
        <w:rPr>
          <w:szCs w:val="24"/>
        </w:rPr>
        <w:t>Обсяг реферату – не більше 500 слів.</w:t>
      </w:r>
    </w:p>
    <w:p w14:paraId="1711B422" w14:textId="73A16009" w:rsidR="00CF58CF" w:rsidRDefault="00CF58CF" w:rsidP="00CF58CF">
      <w:pPr>
        <w:pStyle w:val="ab"/>
        <w:ind w:firstLine="425"/>
        <w:rPr>
          <w:szCs w:val="24"/>
        </w:rPr>
      </w:pPr>
      <w:r w:rsidRPr="003B21F3">
        <w:rPr>
          <w:szCs w:val="24"/>
        </w:rPr>
        <w:t xml:space="preserve">Перелік ключових слів (словосполучень), що є визначальними для розкриття суті курсового </w:t>
      </w:r>
      <w:proofErr w:type="spellStart"/>
      <w:r w:rsidR="006E505E">
        <w:rPr>
          <w:szCs w:val="24"/>
        </w:rPr>
        <w:t>проєкт</w:t>
      </w:r>
      <w:r w:rsidRPr="003B21F3">
        <w:rPr>
          <w:szCs w:val="24"/>
        </w:rPr>
        <w:t>у</w:t>
      </w:r>
      <w:proofErr w:type="spellEnd"/>
      <w:r w:rsidRPr="003B21F3">
        <w:rPr>
          <w:szCs w:val="24"/>
        </w:rPr>
        <w:t>, розміщується після основного тексту реферату. Цей перелік повинен містити від 5 до 15 слів (словосполучень), надрукованих великими літерами в називному відмінку через кому. Зразок оформлення реферату наведено в додатку 3.</w:t>
      </w:r>
    </w:p>
    <w:p w14:paraId="10EE2D90" w14:textId="77777777" w:rsidR="00972347" w:rsidRPr="003B21F3" w:rsidRDefault="00972347" w:rsidP="00CF58CF">
      <w:pPr>
        <w:pStyle w:val="ab"/>
        <w:ind w:firstLine="425"/>
        <w:rPr>
          <w:szCs w:val="24"/>
        </w:rPr>
      </w:pPr>
    </w:p>
    <w:p w14:paraId="1D382890" w14:textId="1C569D32" w:rsidR="00CF58CF" w:rsidRPr="003B21F3" w:rsidRDefault="00CF58CF" w:rsidP="00CF58CF">
      <w:pPr>
        <w:pStyle w:val="ab"/>
        <w:ind w:firstLine="425"/>
        <w:rPr>
          <w:szCs w:val="24"/>
        </w:rPr>
      </w:pPr>
      <w:r w:rsidRPr="00972347">
        <w:rPr>
          <w:b/>
          <w:bCs/>
          <w:szCs w:val="24"/>
        </w:rPr>
        <w:t>3.8</w:t>
      </w:r>
      <w:r w:rsidR="00972347" w:rsidRPr="00972347">
        <w:rPr>
          <w:b/>
          <w:bCs/>
          <w:szCs w:val="24"/>
        </w:rPr>
        <w:t>.</w:t>
      </w:r>
      <w:r w:rsidRPr="003B21F3">
        <w:rPr>
          <w:szCs w:val="24"/>
        </w:rPr>
        <w:t> Аркуш зі змістом пояснювальної записки розміщується безпосередньо після реферату, починаючи з нової сторінки.</w:t>
      </w:r>
    </w:p>
    <w:p w14:paraId="0E78D63C" w14:textId="41D93D43" w:rsidR="00CF58CF" w:rsidRDefault="00CF58CF" w:rsidP="00CF58CF">
      <w:pPr>
        <w:pStyle w:val="ab"/>
        <w:ind w:firstLine="425"/>
        <w:rPr>
          <w:szCs w:val="24"/>
        </w:rPr>
      </w:pPr>
      <w:r w:rsidRPr="003B21F3">
        <w:rPr>
          <w:szCs w:val="24"/>
        </w:rPr>
        <w:t>До змісту включають заголовки структурних елементів пояснювальної записки: перелік умовних позначень, символів, одиниць, скорочень і термінів; вступ; послідовно назви (заголовки) всіх розділів, підрозділів, пунктів і підпунктів пояснювальної записки; висновки та рекомендації; список посилань; додатки. Справа наводиться номер сторінки, з якої починається зазначений матеріал.</w:t>
      </w:r>
    </w:p>
    <w:p w14:paraId="461012B9" w14:textId="77777777" w:rsidR="00972347" w:rsidRPr="003B21F3" w:rsidRDefault="00972347" w:rsidP="00CF58CF">
      <w:pPr>
        <w:pStyle w:val="ab"/>
        <w:ind w:firstLine="425"/>
        <w:rPr>
          <w:szCs w:val="24"/>
        </w:rPr>
      </w:pPr>
    </w:p>
    <w:p w14:paraId="4CBF7EEF" w14:textId="71AB25CF" w:rsidR="00CF58CF" w:rsidRPr="003B21F3" w:rsidRDefault="00CF58CF" w:rsidP="00CF58CF">
      <w:pPr>
        <w:pStyle w:val="ab"/>
        <w:ind w:firstLine="425"/>
        <w:rPr>
          <w:szCs w:val="24"/>
        </w:rPr>
      </w:pPr>
      <w:r w:rsidRPr="00972347">
        <w:rPr>
          <w:b/>
          <w:bCs/>
          <w:szCs w:val="24"/>
        </w:rPr>
        <w:t>3.9</w:t>
      </w:r>
      <w:r w:rsidR="00972347" w:rsidRPr="00972347">
        <w:rPr>
          <w:b/>
          <w:bCs/>
          <w:szCs w:val="24"/>
        </w:rPr>
        <w:t>.</w:t>
      </w:r>
      <w:r w:rsidRPr="003B21F3">
        <w:rPr>
          <w:szCs w:val="24"/>
        </w:rPr>
        <w:t> Усі прийняті в пояснювальній записці малопоширені умовні позначення, символи, одиниці, скорочення та терміни пояснюють у відповідному переліку, який розміщується безпосередньо після аркушу зі змістом, починаючи з нової сторінки.</w:t>
      </w:r>
    </w:p>
    <w:p w14:paraId="02FFB190" w14:textId="77777777" w:rsidR="00972347" w:rsidRDefault="00972347" w:rsidP="00CF58CF">
      <w:pPr>
        <w:pStyle w:val="ab"/>
        <w:ind w:firstLine="425"/>
        <w:rPr>
          <w:szCs w:val="24"/>
        </w:rPr>
      </w:pPr>
    </w:p>
    <w:p w14:paraId="69756712" w14:textId="264B8D5F" w:rsidR="00CF58CF" w:rsidRPr="003B21F3" w:rsidRDefault="00CF58CF" w:rsidP="00CF58CF">
      <w:pPr>
        <w:pStyle w:val="ab"/>
        <w:ind w:firstLine="425"/>
        <w:rPr>
          <w:szCs w:val="24"/>
        </w:rPr>
      </w:pPr>
      <w:r w:rsidRPr="00972347">
        <w:rPr>
          <w:b/>
          <w:bCs/>
          <w:szCs w:val="24"/>
        </w:rPr>
        <w:t>3.10</w:t>
      </w:r>
      <w:r w:rsidR="00972347" w:rsidRPr="00972347">
        <w:rPr>
          <w:b/>
          <w:bCs/>
          <w:szCs w:val="24"/>
        </w:rPr>
        <w:t>.</w:t>
      </w:r>
      <w:r w:rsidRPr="003B21F3">
        <w:rPr>
          <w:szCs w:val="24"/>
        </w:rPr>
        <w:t> Вступ є важливою складовою пояснювальної записки, незважаючи на його невеликий обсяг (2-3 сторінки), оскільки він не тільки орієнтує користувача в подальшому розкритті теми, але й містить усі необхідні її кваліфікаційні характеристики. У вступі:</w:t>
      </w:r>
    </w:p>
    <w:p w14:paraId="58000BFB" w14:textId="4FFDF4B8" w:rsidR="00CF58CF" w:rsidRPr="003B21F3" w:rsidRDefault="00CF58CF" w:rsidP="00CF58CF">
      <w:pPr>
        <w:pStyle w:val="ad"/>
        <w:numPr>
          <w:ilvl w:val="0"/>
          <w:numId w:val="7"/>
        </w:numPr>
        <w:tabs>
          <w:tab w:val="clear" w:pos="720"/>
        </w:tabs>
        <w:ind w:left="426" w:hanging="284"/>
        <w:rPr>
          <w:szCs w:val="24"/>
        </w:rPr>
      </w:pPr>
      <w:proofErr w:type="spellStart"/>
      <w:r w:rsidRPr="003B21F3">
        <w:rPr>
          <w:szCs w:val="24"/>
        </w:rPr>
        <w:t>формулюються</w:t>
      </w:r>
      <w:proofErr w:type="spellEnd"/>
      <w:r w:rsidRPr="003B21F3">
        <w:rPr>
          <w:szCs w:val="24"/>
        </w:rPr>
        <w:t xml:space="preserve"> мета та завдання курсового </w:t>
      </w:r>
      <w:proofErr w:type="spellStart"/>
      <w:r w:rsidR="006E505E">
        <w:rPr>
          <w:szCs w:val="24"/>
        </w:rPr>
        <w:t>проєкт</w:t>
      </w:r>
      <w:r w:rsidRPr="003B21F3">
        <w:rPr>
          <w:szCs w:val="24"/>
        </w:rPr>
        <w:t>ування</w:t>
      </w:r>
      <w:proofErr w:type="spellEnd"/>
      <w:r w:rsidRPr="003B21F3">
        <w:rPr>
          <w:szCs w:val="24"/>
        </w:rPr>
        <w:t>;</w:t>
      </w:r>
    </w:p>
    <w:p w14:paraId="14D89259"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встановлюються об’єкт та предмет розробки;</w:t>
      </w:r>
    </w:p>
    <w:p w14:paraId="537324F7"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даються посилання на відповідні нормативні документи;</w:t>
      </w:r>
    </w:p>
    <w:p w14:paraId="035E0042" w14:textId="3B7B47DC" w:rsidR="00CF58CF" w:rsidRDefault="00CF58CF" w:rsidP="00CF58CF">
      <w:pPr>
        <w:pStyle w:val="ad"/>
        <w:numPr>
          <w:ilvl w:val="0"/>
          <w:numId w:val="7"/>
        </w:numPr>
        <w:tabs>
          <w:tab w:val="clear" w:pos="720"/>
        </w:tabs>
        <w:ind w:left="426" w:hanging="284"/>
        <w:rPr>
          <w:szCs w:val="24"/>
        </w:rPr>
      </w:pPr>
      <w:r w:rsidRPr="003B21F3">
        <w:rPr>
          <w:szCs w:val="24"/>
        </w:rPr>
        <w:t>відмічаються положення, що виносяться на захист.</w:t>
      </w:r>
    </w:p>
    <w:p w14:paraId="0380A54F" w14:textId="77777777" w:rsidR="00972347" w:rsidRPr="003B21F3" w:rsidRDefault="00972347" w:rsidP="00972347">
      <w:pPr>
        <w:pStyle w:val="ad"/>
        <w:ind w:left="426" w:firstLine="0"/>
        <w:rPr>
          <w:szCs w:val="24"/>
        </w:rPr>
      </w:pPr>
    </w:p>
    <w:p w14:paraId="483CA65D" w14:textId="795267C4" w:rsidR="00CF58CF" w:rsidRPr="003B21F3" w:rsidRDefault="00CF58CF" w:rsidP="00CF58CF">
      <w:pPr>
        <w:pStyle w:val="ab"/>
        <w:ind w:firstLine="425"/>
        <w:rPr>
          <w:szCs w:val="24"/>
        </w:rPr>
      </w:pPr>
      <w:r w:rsidRPr="00972347">
        <w:rPr>
          <w:b/>
          <w:bCs/>
          <w:szCs w:val="24"/>
        </w:rPr>
        <w:t>3.11</w:t>
      </w:r>
      <w:r w:rsidR="00972347" w:rsidRPr="00972347">
        <w:rPr>
          <w:b/>
          <w:bCs/>
          <w:szCs w:val="24"/>
        </w:rPr>
        <w:t>.</w:t>
      </w:r>
      <w:r w:rsidRPr="003B21F3">
        <w:rPr>
          <w:szCs w:val="24"/>
        </w:rPr>
        <w:t> Основна частина пояснювальної записки складається з декількох розділів. Орієнтовний перелік розділів може бути таким:</w:t>
      </w:r>
    </w:p>
    <w:p w14:paraId="59C71513"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стислий огляд відомих технічних рішень (методів та засобів вимірювання);</w:t>
      </w:r>
    </w:p>
    <w:p w14:paraId="45806B32"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вибір, обґрунтування та розрахунок схеми приладу електричної структурної ;</w:t>
      </w:r>
    </w:p>
    <w:p w14:paraId="6A9D2937"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розробка схеми приладу електричної функціональної;</w:t>
      </w:r>
    </w:p>
    <w:p w14:paraId="2A430AD5"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розробка схеми приладу електричної принципової (або його основних вузлів за визначенням викладача);</w:t>
      </w:r>
    </w:p>
    <w:p w14:paraId="69035DC6"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розробка пристрою керування роботою приладу;</w:t>
      </w:r>
    </w:p>
    <w:p w14:paraId="41317150"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аналіз інструментальних похибок вимірювання;</w:t>
      </w:r>
    </w:p>
    <w:p w14:paraId="20D4D19F" w14:textId="32DD5A9A" w:rsidR="00CF58CF" w:rsidRPr="003B21F3" w:rsidRDefault="00CF58CF" w:rsidP="00CF58CF">
      <w:pPr>
        <w:pStyle w:val="ad"/>
        <w:numPr>
          <w:ilvl w:val="0"/>
          <w:numId w:val="7"/>
        </w:numPr>
        <w:tabs>
          <w:tab w:val="clear" w:pos="720"/>
        </w:tabs>
        <w:ind w:left="426" w:hanging="284"/>
        <w:rPr>
          <w:szCs w:val="24"/>
        </w:rPr>
      </w:pPr>
      <w:r w:rsidRPr="003B21F3">
        <w:rPr>
          <w:szCs w:val="24"/>
        </w:rPr>
        <w:t>визначення основних метрологічних характеристик розробленого приладу (згідно ДСТУ ГОСТ 8.009:2008 [</w:t>
      </w:r>
      <w:r w:rsidR="00972347">
        <w:rPr>
          <w:szCs w:val="24"/>
        </w:rPr>
        <w:t>4</w:t>
      </w:r>
      <w:r w:rsidRPr="003B21F3">
        <w:rPr>
          <w:szCs w:val="24"/>
        </w:rPr>
        <w:t>]);</w:t>
      </w:r>
    </w:p>
    <w:p w14:paraId="1F7A8626"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методика виконання вимірювань (повірки приладу).</w:t>
      </w:r>
    </w:p>
    <w:p w14:paraId="3A791AEC" w14:textId="49E67EC2" w:rsidR="00CF58CF" w:rsidRDefault="00CF58CF" w:rsidP="00CF58CF">
      <w:pPr>
        <w:pStyle w:val="ad"/>
        <w:numPr>
          <w:ilvl w:val="0"/>
          <w:numId w:val="7"/>
        </w:numPr>
        <w:tabs>
          <w:tab w:val="clear" w:pos="720"/>
        </w:tabs>
        <w:ind w:left="426" w:hanging="284"/>
        <w:rPr>
          <w:szCs w:val="24"/>
        </w:rPr>
      </w:pPr>
      <w:r w:rsidRPr="003B21F3">
        <w:rPr>
          <w:szCs w:val="24"/>
        </w:rPr>
        <w:t>результати моделювання приладу (</w:t>
      </w:r>
      <w:proofErr w:type="spellStart"/>
      <w:r w:rsidRPr="003B21F3">
        <w:rPr>
          <w:szCs w:val="24"/>
        </w:rPr>
        <w:t>градуювальна</w:t>
      </w:r>
      <w:proofErr w:type="spellEnd"/>
      <w:r w:rsidRPr="003B21F3">
        <w:rPr>
          <w:szCs w:val="24"/>
        </w:rPr>
        <w:t xml:space="preserve"> характеристика, температурні випробування тощо)</w:t>
      </w:r>
      <w:r w:rsidR="00972347">
        <w:rPr>
          <w:szCs w:val="24"/>
        </w:rPr>
        <w:t>.</w:t>
      </w:r>
    </w:p>
    <w:p w14:paraId="2A99A92D" w14:textId="77777777" w:rsidR="00972347" w:rsidRPr="003B21F3" w:rsidRDefault="00972347" w:rsidP="00972347">
      <w:pPr>
        <w:pStyle w:val="ad"/>
        <w:ind w:left="142" w:firstLine="0"/>
        <w:rPr>
          <w:szCs w:val="24"/>
        </w:rPr>
      </w:pPr>
    </w:p>
    <w:p w14:paraId="530AB5A3" w14:textId="5307E4CF" w:rsidR="00CF58CF" w:rsidRDefault="00CF58CF" w:rsidP="00CF58CF">
      <w:pPr>
        <w:pStyle w:val="ab"/>
        <w:ind w:firstLine="425"/>
        <w:rPr>
          <w:szCs w:val="24"/>
        </w:rPr>
      </w:pPr>
      <w:r w:rsidRPr="00972347">
        <w:rPr>
          <w:b/>
          <w:bCs/>
          <w:szCs w:val="24"/>
        </w:rPr>
        <w:t>3.12</w:t>
      </w:r>
      <w:r w:rsidR="00972347" w:rsidRPr="00972347">
        <w:rPr>
          <w:b/>
          <w:bCs/>
          <w:szCs w:val="24"/>
        </w:rPr>
        <w:t>.</w:t>
      </w:r>
      <w:r w:rsidRPr="003B21F3">
        <w:rPr>
          <w:szCs w:val="24"/>
        </w:rPr>
        <w:t xml:space="preserve"> За результатами виконання курсового </w:t>
      </w:r>
      <w:proofErr w:type="spellStart"/>
      <w:r w:rsidR="006E505E">
        <w:rPr>
          <w:szCs w:val="24"/>
        </w:rPr>
        <w:t>проєкт</w:t>
      </w:r>
      <w:r w:rsidRPr="003B21F3">
        <w:rPr>
          <w:szCs w:val="24"/>
        </w:rPr>
        <w:t>у</w:t>
      </w:r>
      <w:proofErr w:type="spellEnd"/>
      <w:r w:rsidRPr="003B21F3">
        <w:rPr>
          <w:szCs w:val="24"/>
        </w:rPr>
        <w:t xml:space="preserve"> студент має зробити обґрунтовані висновки та рекомендації. Ця частина записки носить форму синтезу накопиченої в основній частині пояснювальної записки науково-технічної інформації.</w:t>
      </w:r>
    </w:p>
    <w:p w14:paraId="70E1C671" w14:textId="77777777" w:rsidR="00972347" w:rsidRPr="003B21F3" w:rsidRDefault="00972347" w:rsidP="00CF58CF">
      <w:pPr>
        <w:pStyle w:val="ab"/>
        <w:ind w:firstLine="425"/>
        <w:rPr>
          <w:szCs w:val="24"/>
        </w:rPr>
      </w:pPr>
    </w:p>
    <w:p w14:paraId="5CE70940" w14:textId="314F6008" w:rsidR="00CF58CF" w:rsidRPr="003B21F3" w:rsidRDefault="00CF58CF" w:rsidP="00CF58CF">
      <w:pPr>
        <w:pStyle w:val="ab"/>
        <w:ind w:firstLine="425"/>
        <w:rPr>
          <w:szCs w:val="24"/>
        </w:rPr>
      </w:pPr>
      <w:r w:rsidRPr="00972347">
        <w:rPr>
          <w:b/>
          <w:bCs/>
          <w:szCs w:val="24"/>
        </w:rPr>
        <w:t>3.13</w:t>
      </w:r>
      <w:r w:rsidR="00972347" w:rsidRPr="00972347">
        <w:rPr>
          <w:b/>
          <w:bCs/>
          <w:szCs w:val="24"/>
        </w:rPr>
        <w:t>.</w:t>
      </w:r>
      <w:r w:rsidRPr="003B21F3">
        <w:rPr>
          <w:szCs w:val="24"/>
        </w:rPr>
        <w:t xml:space="preserve"> У списку посилань наводяться всі використані під час курсового </w:t>
      </w:r>
      <w:proofErr w:type="spellStart"/>
      <w:r w:rsidR="006E505E">
        <w:rPr>
          <w:szCs w:val="24"/>
        </w:rPr>
        <w:t>проєкт</w:t>
      </w:r>
      <w:r w:rsidRPr="003B21F3">
        <w:rPr>
          <w:szCs w:val="24"/>
        </w:rPr>
        <w:t>ування</w:t>
      </w:r>
      <w:proofErr w:type="spellEnd"/>
      <w:r w:rsidRPr="003B21F3">
        <w:rPr>
          <w:szCs w:val="24"/>
        </w:rPr>
        <w:t xml:space="preserve"> літератури джерела. Бібліографічні видання наводяться в порядку їх згадування в тексті згідно з вимогами чинних стандартів (</w:t>
      </w:r>
      <w:r w:rsidRPr="003B21F3">
        <w:rPr>
          <w:bCs/>
          <w:szCs w:val="24"/>
        </w:rPr>
        <w:t>ДСТУ ГОСТ 7.1:2006 [</w:t>
      </w:r>
      <w:r w:rsidR="00050B29">
        <w:rPr>
          <w:bCs/>
          <w:szCs w:val="24"/>
        </w:rPr>
        <w:t>5</w:t>
      </w:r>
      <w:r w:rsidRPr="003B21F3">
        <w:rPr>
          <w:bCs/>
          <w:szCs w:val="24"/>
        </w:rPr>
        <w:t xml:space="preserve">], </w:t>
      </w:r>
      <w:r w:rsidRPr="003B21F3">
        <w:rPr>
          <w:szCs w:val="24"/>
        </w:rPr>
        <w:t>ДСТУ 3582-97 [</w:t>
      </w:r>
      <w:r w:rsidR="00050B29">
        <w:rPr>
          <w:szCs w:val="24"/>
        </w:rPr>
        <w:t>6</w:t>
      </w:r>
      <w:r w:rsidRPr="003B21F3">
        <w:rPr>
          <w:szCs w:val="24"/>
        </w:rPr>
        <w:t>]), наприклад:</w:t>
      </w:r>
    </w:p>
    <w:p w14:paraId="10E02417" w14:textId="77777777" w:rsidR="00050B29" w:rsidRDefault="00050B29" w:rsidP="00050B29">
      <w:pPr>
        <w:pStyle w:val="ab"/>
        <w:ind w:left="709"/>
        <w:rPr>
          <w:szCs w:val="24"/>
        </w:rPr>
      </w:pPr>
      <w:r>
        <w:rPr>
          <w:szCs w:val="24"/>
        </w:rPr>
        <w:t xml:space="preserve">1. </w:t>
      </w:r>
      <w:proofErr w:type="spellStart"/>
      <w:r w:rsidRPr="00050B29">
        <w:rPr>
          <w:szCs w:val="24"/>
        </w:rPr>
        <w:t>Чинков</w:t>
      </w:r>
      <w:proofErr w:type="spellEnd"/>
      <w:r w:rsidRPr="00050B29">
        <w:rPr>
          <w:szCs w:val="24"/>
        </w:rPr>
        <w:t xml:space="preserve">, В. М. 463 Цифрові вимірювальні прилади [Текст] : </w:t>
      </w:r>
      <w:proofErr w:type="spellStart"/>
      <w:r w:rsidRPr="00050B29">
        <w:rPr>
          <w:szCs w:val="24"/>
        </w:rPr>
        <w:t>навч</w:t>
      </w:r>
      <w:proofErr w:type="spellEnd"/>
      <w:r w:rsidRPr="00050B29">
        <w:rPr>
          <w:szCs w:val="24"/>
        </w:rPr>
        <w:t xml:space="preserve">. </w:t>
      </w:r>
      <w:proofErr w:type="spellStart"/>
      <w:r w:rsidRPr="00050B29">
        <w:rPr>
          <w:szCs w:val="24"/>
        </w:rPr>
        <w:t>посіб</w:t>
      </w:r>
      <w:proofErr w:type="spellEnd"/>
      <w:r w:rsidRPr="00050B29">
        <w:rPr>
          <w:szCs w:val="24"/>
        </w:rPr>
        <w:t>. / В. М. </w:t>
      </w:r>
      <w:proofErr w:type="spellStart"/>
      <w:r w:rsidRPr="00050B29">
        <w:rPr>
          <w:szCs w:val="24"/>
        </w:rPr>
        <w:t>Чинков</w:t>
      </w:r>
      <w:proofErr w:type="spellEnd"/>
      <w:r w:rsidRPr="00050B29">
        <w:rPr>
          <w:szCs w:val="24"/>
        </w:rPr>
        <w:t>. -Харків : НТУ «ХПІ», 2008. - 508 с. ISBN 978-966-593-690-9.</w:t>
      </w:r>
      <w:r w:rsidRPr="003B21F3">
        <w:rPr>
          <w:szCs w:val="24"/>
        </w:rPr>
        <w:t xml:space="preserve"> </w:t>
      </w:r>
    </w:p>
    <w:p w14:paraId="6BD934E5" w14:textId="77777777" w:rsidR="00050B29" w:rsidRDefault="00050B29" w:rsidP="00050B29">
      <w:pPr>
        <w:pStyle w:val="ab"/>
        <w:ind w:left="709"/>
        <w:rPr>
          <w:szCs w:val="24"/>
        </w:rPr>
      </w:pPr>
    </w:p>
    <w:p w14:paraId="254A571F" w14:textId="2C44820E" w:rsidR="00CF58CF" w:rsidRPr="003B21F3" w:rsidRDefault="00CF58CF" w:rsidP="00050B29">
      <w:pPr>
        <w:pStyle w:val="ab"/>
        <w:ind w:firstLine="426"/>
        <w:rPr>
          <w:szCs w:val="24"/>
        </w:rPr>
      </w:pPr>
      <w:r w:rsidRPr="00050B29">
        <w:rPr>
          <w:b/>
          <w:bCs/>
          <w:szCs w:val="24"/>
        </w:rPr>
        <w:t>3.14</w:t>
      </w:r>
      <w:r w:rsidR="00050B29" w:rsidRPr="00050B29">
        <w:rPr>
          <w:b/>
          <w:bCs/>
          <w:szCs w:val="24"/>
        </w:rPr>
        <w:t>.</w:t>
      </w:r>
      <w:r w:rsidRPr="003B21F3">
        <w:rPr>
          <w:szCs w:val="24"/>
        </w:rPr>
        <w:t xml:space="preserve"> Відповідно до вимог стандартів </w:t>
      </w:r>
      <w:r w:rsidR="00050B29">
        <w:rPr>
          <w:szCs w:val="24"/>
        </w:rPr>
        <w:t xml:space="preserve">та </w:t>
      </w:r>
      <w:r w:rsidRPr="003B21F3">
        <w:rPr>
          <w:szCs w:val="24"/>
        </w:rPr>
        <w:t xml:space="preserve">ЄСКД кожний розділ пояснювальної записки курсового </w:t>
      </w:r>
      <w:proofErr w:type="spellStart"/>
      <w:r w:rsidR="006E505E">
        <w:rPr>
          <w:szCs w:val="24"/>
        </w:rPr>
        <w:t>проєкт</w:t>
      </w:r>
      <w:r w:rsidRPr="003B21F3">
        <w:rPr>
          <w:szCs w:val="24"/>
        </w:rPr>
        <w:t>у</w:t>
      </w:r>
      <w:proofErr w:type="spellEnd"/>
      <w:r w:rsidRPr="003B21F3">
        <w:rPr>
          <w:szCs w:val="24"/>
        </w:rPr>
        <w:t xml:space="preserve"> повинен починатися з нового аркушу й мати рамку з полями: ліве – </w:t>
      </w:r>
      <w:smartTag w:uri="urn:schemas-microsoft-com:office:smarttags" w:element="metricconverter">
        <w:smartTagPr>
          <w:attr w:name="ProductID" w:val="20 мм"/>
        </w:smartTagPr>
        <w:r w:rsidRPr="003B21F3">
          <w:rPr>
            <w:szCs w:val="24"/>
          </w:rPr>
          <w:t>20 мм</w:t>
        </w:r>
      </w:smartTag>
      <w:r w:rsidRPr="003B21F3">
        <w:rPr>
          <w:szCs w:val="24"/>
        </w:rPr>
        <w:t xml:space="preserve">, верхнє, нижнє, праве – по </w:t>
      </w:r>
      <w:smartTag w:uri="urn:schemas-microsoft-com:office:smarttags" w:element="metricconverter">
        <w:smartTagPr>
          <w:attr w:name="ProductID" w:val="5 мм"/>
        </w:smartTagPr>
        <w:r w:rsidRPr="003B21F3">
          <w:rPr>
            <w:szCs w:val="24"/>
          </w:rPr>
          <w:t>5 мм</w:t>
        </w:r>
      </w:smartTag>
      <w:r w:rsidRPr="003B21F3">
        <w:rPr>
          <w:szCs w:val="24"/>
        </w:rPr>
        <w:t>.</w:t>
      </w:r>
    </w:p>
    <w:p w14:paraId="2FFCFA08" w14:textId="6BF9727F" w:rsidR="00CF58CF" w:rsidRPr="003B21F3" w:rsidRDefault="00CF58CF" w:rsidP="00CF58CF">
      <w:pPr>
        <w:pStyle w:val="ab"/>
        <w:ind w:firstLine="425"/>
        <w:rPr>
          <w:szCs w:val="24"/>
        </w:rPr>
      </w:pPr>
      <w:r w:rsidRPr="003B21F3">
        <w:rPr>
          <w:szCs w:val="24"/>
        </w:rPr>
        <w:t xml:space="preserve">Зразок оформлення першого заголовного аркушу розділу курсового </w:t>
      </w:r>
      <w:proofErr w:type="spellStart"/>
      <w:r w:rsidR="006E505E">
        <w:rPr>
          <w:szCs w:val="24"/>
        </w:rPr>
        <w:t>проєкт</w:t>
      </w:r>
      <w:r w:rsidRPr="003B21F3">
        <w:rPr>
          <w:szCs w:val="24"/>
        </w:rPr>
        <w:t>у</w:t>
      </w:r>
      <w:proofErr w:type="spellEnd"/>
      <w:r w:rsidRPr="003B21F3">
        <w:rPr>
          <w:szCs w:val="24"/>
        </w:rPr>
        <w:t xml:space="preserve"> наведено в додатку 4.</w:t>
      </w:r>
    </w:p>
    <w:p w14:paraId="1710E079" w14:textId="51146D89" w:rsidR="00CF58CF" w:rsidRDefault="00CF58CF" w:rsidP="00CF58CF">
      <w:pPr>
        <w:pStyle w:val="ab"/>
        <w:ind w:firstLine="425"/>
        <w:rPr>
          <w:szCs w:val="24"/>
        </w:rPr>
      </w:pPr>
      <w:r w:rsidRPr="003B21F3">
        <w:rPr>
          <w:szCs w:val="24"/>
        </w:rPr>
        <w:t>Усі наступні аркуші розділу повинні мати рамку з наведеними вище полями, в правому нижньому куті якої виділяється квадрат розміром 10х10 мм для номера сторінки (додаток 5).</w:t>
      </w:r>
    </w:p>
    <w:p w14:paraId="17BB0B52" w14:textId="77777777" w:rsidR="00050B29" w:rsidRPr="003B21F3" w:rsidRDefault="00050B29" w:rsidP="00CF58CF">
      <w:pPr>
        <w:pStyle w:val="ab"/>
        <w:ind w:firstLine="425"/>
        <w:rPr>
          <w:szCs w:val="24"/>
        </w:rPr>
      </w:pPr>
    </w:p>
    <w:p w14:paraId="7D803415" w14:textId="1862BAFB" w:rsidR="00CF58CF" w:rsidRDefault="00CF58CF" w:rsidP="00CF58CF">
      <w:pPr>
        <w:pStyle w:val="ab"/>
        <w:ind w:firstLine="425"/>
        <w:rPr>
          <w:szCs w:val="24"/>
        </w:rPr>
      </w:pPr>
      <w:r w:rsidRPr="00050B29">
        <w:rPr>
          <w:b/>
          <w:bCs/>
          <w:szCs w:val="24"/>
        </w:rPr>
        <w:t>3.15</w:t>
      </w:r>
      <w:r w:rsidR="00050B29" w:rsidRPr="00050B29">
        <w:rPr>
          <w:b/>
          <w:bCs/>
          <w:szCs w:val="24"/>
        </w:rPr>
        <w:t>.</w:t>
      </w:r>
      <w:r w:rsidRPr="003B21F3">
        <w:rPr>
          <w:szCs w:val="24"/>
        </w:rPr>
        <w:t xml:space="preserve"> При оформленні пояснювальної записки курсової роботи дозволяється використовувати аркуші без рамки. Аркуші повинні мати такі поля: ліве, верхнє і нижнє – </w:t>
      </w:r>
      <w:smartTag w:uri="urn:schemas-microsoft-com:office:smarttags" w:element="metricconverter">
        <w:smartTagPr>
          <w:attr w:name="ProductID" w:val="20 мм"/>
        </w:smartTagPr>
        <w:r w:rsidRPr="003B21F3">
          <w:rPr>
            <w:szCs w:val="24"/>
          </w:rPr>
          <w:t>20 мм</w:t>
        </w:r>
      </w:smartTag>
      <w:r w:rsidRPr="003B21F3">
        <w:rPr>
          <w:szCs w:val="24"/>
        </w:rPr>
        <w:t xml:space="preserve">, праве – </w:t>
      </w:r>
      <w:smartTag w:uri="urn:schemas-microsoft-com:office:smarttags" w:element="metricconverter">
        <w:smartTagPr>
          <w:attr w:name="ProductID" w:val="10 мм"/>
        </w:smartTagPr>
        <w:r w:rsidRPr="003B21F3">
          <w:rPr>
            <w:szCs w:val="24"/>
          </w:rPr>
          <w:t>10 мм</w:t>
        </w:r>
      </w:smartTag>
      <w:r w:rsidRPr="003B21F3">
        <w:rPr>
          <w:szCs w:val="24"/>
        </w:rPr>
        <w:t>.</w:t>
      </w:r>
    </w:p>
    <w:p w14:paraId="1EABDDDE" w14:textId="77777777" w:rsidR="00050B29" w:rsidRPr="003B21F3" w:rsidRDefault="00050B29" w:rsidP="00CF58CF">
      <w:pPr>
        <w:pStyle w:val="ab"/>
        <w:ind w:firstLine="425"/>
        <w:rPr>
          <w:szCs w:val="24"/>
        </w:rPr>
      </w:pPr>
    </w:p>
    <w:p w14:paraId="3A5AF753" w14:textId="5B3E2D73" w:rsidR="00CF58CF" w:rsidRPr="003B21F3" w:rsidRDefault="00CF58CF" w:rsidP="00CF58CF">
      <w:pPr>
        <w:pStyle w:val="ab"/>
        <w:ind w:firstLine="425"/>
        <w:rPr>
          <w:szCs w:val="24"/>
        </w:rPr>
      </w:pPr>
      <w:r w:rsidRPr="00050B29">
        <w:rPr>
          <w:b/>
          <w:bCs/>
          <w:szCs w:val="24"/>
        </w:rPr>
        <w:t>3.16</w:t>
      </w:r>
      <w:r w:rsidR="00050B29" w:rsidRPr="00050B29">
        <w:rPr>
          <w:b/>
          <w:bCs/>
          <w:szCs w:val="24"/>
        </w:rPr>
        <w:t>.</w:t>
      </w:r>
      <w:r w:rsidRPr="003B21F3">
        <w:rPr>
          <w:szCs w:val="24"/>
        </w:rPr>
        <w:t> Заголовки структурних елементів та розділів друкуються великими напівжирними літерами без крапки в кінці і вирівнюються посередині рядка.</w:t>
      </w:r>
    </w:p>
    <w:p w14:paraId="4ECF01FE" w14:textId="77777777" w:rsidR="00CF58CF" w:rsidRPr="003B21F3" w:rsidRDefault="00CF58CF" w:rsidP="00CF58CF">
      <w:pPr>
        <w:pStyle w:val="ab"/>
        <w:ind w:firstLine="425"/>
        <w:rPr>
          <w:szCs w:val="24"/>
        </w:rPr>
      </w:pPr>
      <w:r w:rsidRPr="003B21F3">
        <w:rPr>
          <w:szCs w:val="24"/>
        </w:rPr>
        <w:t>Заголовок, що складається з двох речень розділяють крапкою. Перенесення та підкреслення слів у заголовку розділу не допускається.</w:t>
      </w:r>
    </w:p>
    <w:p w14:paraId="768C5B1E" w14:textId="77777777" w:rsidR="00CF58CF" w:rsidRPr="003B21F3" w:rsidRDefault="00CF58CF" w:rsidP="00CF58CF">
      <w:pPr>
        <w:pStyle w:val="ab"/>
        <w:ind w:firstLine="425"/>
        <w:rPr>
          <w:szCs w:val="24"/>
        </w:rPr>
      </w:pPr>
      <w:r w:rsidRPr="003B21F3">
        <w:rPr>
          <w:szCs w:val="24"/>
        </w:rPr>
        <w:t>Заголовки підрозділів, пунктів та підпунктів друкуються з абзацу (5 знаків) звичайними літерами, починаючи з першої великої літери без крапки в кінці назви. Відстань між заголовком та наступним чи попереднім текстом повинна бути два рядки.</w:t>
      </w:r>
    </w:p>
    <w:p w14:paraId="019072AE" w14:textId="77777777" w:rsidR="00CF58CF" w:rsidRPr="003B21F3" w:rsidRDefault="00CF58CF" w:rsidP="00CF58CF">
      <w:pPr>
        <w:pStyle w:val="ab"/>
        <w:ind w:firstLine="425"/>
        <w:rPr>
          <w:szCs w:val="24"/>
        </w:rPr>
      </w:pPr>
      <w:r w:rsidRPr="003B21F3">
        <w:rPr>
          <w:b/>
          <w:bCs/>
          <w:i/>
          <w:iCs/>
          <w:szCs w:val="24"/>
        </w:rPr>
        <w:t>Заголовки розділів, підрозділів, таблиць, окремі слова та речення в тексті можуть виділятися напівжирним шрифтом за єдиним правилом.</w:t>
      </w:r>
    </w:p>
    <w:p w14:paraId="1D8C3C87" w14:textId="7B6270DC" w:rsidR="00CF58CF" w:rsidRDefault="00CF58CF" w:rsidP="00CF58CF">
      <w:pPr>
        <w:pStyle w:val="ab"/>
        <w:ind w:firstLine="425"/>
        <w:rPr>
          <w:szCs w:val="24"/>
        </w:rPr>
      </w:pPr>
      <w:r w:rsidRPr="003B21F3">
        <w:rPr>
          <w:szCs w:val="24"/>
        </w:rPr>
        <w:t>Розміщення заголовку в нижній частині аркуша, якщо після нього залишається менше двох рядків тексту, забороняється.</w:t>
      </w:r>
    </w:p>
    <w:p w14:paraId="0A90B132" w14:textId="77777777" w:rsidR="00050B29" w:rsidRPr="003B21F3" w:rsidRDefault="00050B29" w:rsidP="00CF58CF">
      <w:pPr>
        <w:pStyle w:val="ab"/>
        <w:ind w:firstLine="425"/>
        <w:rPr>
          <w:szCs w:val="24"/>
        </w:rPr>
      </w:pPr>
    </w:p>
    <w:p w14:paraId="27FACD2E" w14:textId="6BEA75A5" w:rsidR="00CF58CF" w:rsidRPr="003B21F3" w:rsidRDefault="00CF58CF" w:rsidP="00CF58CF">
      <w:pPr>
        <w:pStyle w:val="ab"/>
        <w:ind w:firstLine="425"/>
        <w:rPr>
          <w:szCs w:val="24"/>
        </w:rPr>
      </w:pPr>
      <w:r w:rsidRPr="00050B29">
        <w:rPr>
          <w:b/>
          <w:bCs/>
          <w:szCs w:val="24"/>
        </w:rPr>
        <w:t>3.17</w:t>
      </w:r>
      <w:r w:rsidR="00050B29" w:rsidRPr="00050B29">
        <w:rPr>
          <w:b/>
          <w:bCs/>
          <w:szCs w:val="24"/>
        </w:rPr>
        <w:t>.</w:t>
      </w:r>
      <w:r w:rsidRPr="003B21F3">
        <w:rPr>
          <w:szCs w:val="24"/>
        </w:rPr>
        <w:t> Розділи, підрозділи, пункти та підпункти нумеруються арабськими цифрами. У кінці номера підрозділу, пункту та підпункту крапку не ставлять.</w:t>
      </w:r>
    </w:p>
    <w:p w14:paraId="5B9E1D49" w14:textId="77777777" w:rsidR="00CF58CF" w:rsidRPr="003B21F3" w:rsidRDefault="00CF58CF" w:rsidP="00CF58CF">
      <w:pPr>
        <w:pStyle w:val="ab"/>
        <w:ind w:firstLine="425"/>
        <w:rPr>
          <w:szCs w:val="24"/>
        </w:rPr>
      </w:pPr>
      <w:r w:rsidRPr="003B21F3">
        <w:rPr>
          <w:szCs w:val="24"/>
        </w:rPr>
        <w:t>Номер підрозділу складається з номеру розділу та порядкового номеру підрозділу, розділених крапкою, наприклад:</w:t>
      </w:r>
    </w:p>
    <w:p w14:paraId="5BD66B39" w14:textId="77777777" w:rsidR="00CF58CF" w:rsidRPr="003B21F3" w:rsidRDefault="00CF58CF" w:rsidP="00CF58CF">
      <w:pPr>
        <w:pStyle w:val="ab"/>
        <w:ind w:left="709"/>
        <w:rPr>
          <w:szCs w:val="24"/>
        </w:rPr>
      </w:pPr>
      <w:r w:rsidRPr="003B21F3">
        <w:rPr>
          <w:szCs w:val="24"/>
        </w:rPr>
        <w:t>1.1 Аналіз похибок квантування</w:t>
      </w:r>
    </w:p>
    <w:p w14:paraId="4BDC48DE" w14:textId="77777777" w:rsidR="00CF58CF" w:rsidRPr="003B21F3" w:rsidRDefault="00CF58CF" w:rsidP="00CF58CF">
      <w:pPr>
        <w:pStyle w:val="ab"/>
        <w:ind w:firstLine="425"/>
        <w:rPr>
          <w:szCs w:val="24"/>
        </w:rPr>
      </w:pPr>
      <w:r w:rsidRPr="003B21F3">
        <w:rPr>
          <w:szCs w:val="24"/>
        </w:rPr>
        <w:t xml:space="preserve">Номер пункту складається з номера підрозділів та порядкового номера пункту, розділених крапкою, наприклад: </w:t>
      </w:r>
    </w:p>
    <w:p w14:paraId="5CE43A59" w14:textId="1CB03AC6" w:rsidR="00CF58CF" w:rsidRDefault="00CF58CF" w:rsidP="00CF58CF">
      <w:pPr>
        <w:pStyle w:val="ab"/>
        <w:ind w:left="709"/>
        <w:rPr>
          <w:szCs w:val="24"/>
        </w:rPr>
      </w:pPr>
      <w:r w:rsidRPr="003B21F3">
        <w:rPr>
          <w:szCs w:val="24"/>
        </w:rPr>
        <w:t>1.1.3 Аналіз похибки нелінійності інтегратора</w:t>
      </w:r>
    </w:p>
    <w:p w14:paraId="2FCB6CE9" w14:textId="77777777" w:rsidR="00050B29" w:rsidRPr="003B21F3" w:rsidRDefault="00050B29" w:rsidP="00CF58CF">
      <w:pPr>
        <w:pStyle w:val="ab"/>
        <w:ind w:left="709"/>
        <w:rPr>
          <w:szCs w:val="24"/>
        </w:rPr>
      </w:pPr>
    </w:p>
    <w:p w14:paraId="3A9F5009" w14:textId="5B618E17" w:rsidR="00CF58CF" w:rsidRDefault="00CF58CF" w:rsidP="00CF58CF">
      <w:pPr>
        <w:pStyle w:val="ab"/>
        <w:ind w:firstLine="425"/>
        <w:rPr>
          <w:szCs w:val="24"/>
        </w:rPr>
      </w:pPr>
      <w:r w:rsidRPr="00050B29">
        <w:rPr>
          <w:b/>
          <w:bCs/>
          <w:szCs w:val="24"/>
        </w:rPr>
        <w:t>3.18</w:t>
      </w:r>
      <w:r w:rsidR="00050B29" w:rsidRPr="00050B29">
        <w:rPr>
          <w:b/>
          <w:bCs/>
          <w:szCs w:val="24"/>
        </w:rPr>
        <w:t>.</w:t>
      </w:r>
      <w:r w:rsidRPr="003B21F3">
        <w:rPr>
          <w:szCs w:val="24"/>
        </w:rPr>
        <w:t> Заголовки структурних елементів пояснювальної записки: РЕФЕРАТ, ЗМІСТ, ВСТУП, ПЕРЕЛІК УМОВНИХ ПОЗНАЧЕНЬ, ВИСНОВКИ ТА РЕКОМЕНДАЦІЇ, ПЕРЕЛІК ПОСИЛАНЬ не нумеруються.</w:t>
      </w:r>
    </w:p>
    <w:p w14:paraId="4894E677" w14:textId="77777777" w:rsidR="00050B29" w:rsidRPr="003B21F3" w:rsidRDefault="00050B29" w:rsidP="00CF58CF">
      <w:pPr>
        <w:pStyle w:val="ab"/>
        <w:ind w:firstLine="425"/>
        <w:rPr>
          <w:szCs w:val="24"/>
        </w:rPr>
      </w:pPr>
    </w:p>
    <w:p w14:paraId="0CCE2BBC" w14:textId="135A4278" w:rsidR="00CF58CF" w:rsidRPr="003B21F3" w:rsidRDefault="00CF58CF" w:rsidP="00CF58CF">
      <w:pPr>
        <w:pStyle w:val="ab"/>
        <w:ind w:firstLine="425"/>
        <w:rPr>
          <w:szCs w:val="24"/>
        </w:rPr>
      </w:pPr>
      <w:r w:rsidRPr="00050B29">
        <w:rPr>
          <w:b/>
          <w:bCs/>
          <w:szCs w:val="24"/>
        </w:rPr>
        <w:t>3.19</w:t>
      </w:r>
      <w:r w:rsidR="00050B29" w:rsidRPr="00050B29">
        <w:rPr>
          <w:b/>
          <w:bCs/>
          <w:szCs w:val="24"/>
        </w:rPr>
        <w:t>.</w:t>
      </w:r>
      <w:r w:rsidRPr="003B21F3">
        <w:rPr>
          <w:szCs w:val="24"/>
        </w:rPr>
        <w:t> Ілюстрації (схеми, графіки, креслення, таблиці) розташовуються таким чином, щоби їх можна було розглядати без повороту або з поворотом за годинниковою стрілкою.</w:t>
      </w:r>
    </w:p>
    <w:p w14:paraId="5C708331" w14:textId="77777777" w:rsidR="00CF58CF" w:rsidRPr="003B21F3" w:rsidRDefault="00CF58CF" w:rsidP="00CF58CF">
      <w:pPr>
        <w:pStyle w:val="ab"/>
        <w:ind w:firstLine="425"/>
        <w:rPr>
          <w:szCs w:val="24"/>
        </w:rPr>
      </w:pPr>
      <w:r w:rsidRPr="003B21F3">
        <w:rPr>
          <w:szCs w:val="24"/>
        </w:rPr>
        <w:t xml:space="preserve">Ілюстрації позначаються словом “Рисунок” (крім таблиць) і нумеруються арабськими цифрами в межах розділу (за винятком ілюстрацій, наведених у додатках). Позначення </w:t>
      </w:r>
      <w:r w:rsidRPr="003B21F3">
        <w:rPr>
          <w:szCs w:val="24"/>
        </w:rPr>
        <w:lastRenderedPageBreak/>
        <w:t xml:space="preserve">ілюстрації з номером, що складається з номеру розділу та її порядкового номеру, розділених крапкою, та пояснювальною назвою без крапки в кінці розташовується нижче під ілюстрацією, наприклад: </w:t>
      </w:r>
      <w:r w:rsidRPr="003B21F3">
        <w:rPr>
          <w:szCs w:val="24"/>
        </w:rPr>
        <w:br/>
        <w:t>“Рисунок 1.2 – Функціональна схема вимірювача різниці фаз”.</w:t>
      </w:r>
    </w:p>
    <w:p w14:paraId="6365DBF8" w14:textId="08B4A3E7" w:rsidR="00CF58CF" w:rsidRDefault="00CF58CF" w:rsidP="00CF58CF">
      <w:pPr>
        <w:pStyle w:val="ab"/>
        <w:ind w:firstLine="425"/>
        <w:rPr>
          <w:szCs w:val="24"/>
        </w:rPr>
      </w:pPr>
      <w:r w:rsidRPr="003B21F3">
        <w:rPr>
          <w:szCs w:val="24"/>
        </w:rPr>
        <w:t>Ілюстрації розташовуються безпосередньо після першої згадки в тексті, або на наступній сторінці з обов’язковим посиланням на них у тексті, наприклад, “…на рис. 1.2…”, “…(рис.1.2)”.</w:t>
      </w:r>
    </w:p>
    <w:p w14:paraId="15009223" w14:textId="77777777" w:rsidR="00050B29" w:rsidRPr="003B21F3" w:rsidRDefault="00050B29" w:rsidP="00CF58CF">
      <w:pPr>
        <w:pStyle w:val="ab"/>
        <w:ind w:firstLine="425"/>
        <w:rPr>
          <w:szCs w:val="24"/>
        </w:rPr>
      </w:pPr>
    </w:p>
    <w:p w14:paraId="55B4ABE2" w14:textId="51F30B8D" w:rsidR="00CF58CF" w:rsidRPr="003B21F3" w:rsidRDefault="00CF58CF" w:rsidP="00CF58CF">
      <w:pPr>
        <w:pStyle w:val="ab"/>
        <w:ind w:firstLine="425"/>
        <w:rPr>
          <w:szCs w:val="24"/>
        </w:rPr>
      </w:pPr>
      <w:r w:rsidRPr="00050B29">
        <w:rPr>
          <w:b/>
          <w:bCs/>
          <w:szCs w:val="24"/>
        </w:rPr>
        <w:t>3.20</w:t>
      </w:r>
      <w:r w:rsidR="00050B29" w:rsidRPr="00050B29">
        <w:rPr>
          <w:b/>
          <w:bCs/>
          <w:szCs w:val="24"/>
        </w:rPr>
        <w:t>.</w:t>
      </w:r>
      <w:r w:rsidRPr="003B21F3">
        <w:rPr>
          <w:szCs w:val="24"/>
        </w:rPr>
        <w:t xml:space="preserve"> Таблиці нумеруються арабськими цифрами в межах розділу (за винятком ілюстрацій, наведених у додатках). Надпис “Таблиця” з вказівкою номера, що складається з номеру розділу та її порядкового номеру, розділених крапкою, без </w:t>
      </w:r>
      <w:proofErr w:type="spellStart"/>
      <w:r w:rsidRPr="003B21F3">
        <w:rPr>
          <w:szCs w:val="24"/>
        </w:rPr>
        <w:t>знака</w:t>
      </w:r>
      <w:proofErr w:type="spellEnd"/>
      <w:r w:rsidRPr="003B21F3">
        <w:rPr>
          <w:szCs w:val="24"/>
        </w:rPr>
        <w:t xml:space="preserve"> № та назва таблиці розташовується ліворуч над таблицею, наприклад:</w:t>
      </w:r>
    </w:p>
    <w:p w14:paraId="0F32E16F" w14:textId="77777777" w:rsidR="00CF58CF" w:rsidRPr="003B21F3" w:rsidRDefault="00CF58CF" w:rsidP="00CF58CF">
      <w:pPr>
        <w:pStyle w:val="ab"/>
        <w:ind w:firstLine="425"/>
        <w:rPr>
          <w:szCs w:val="24"/>
        </w:rPr>
      </w:pPr>
    </w:p>
    <w:p w14:paraId="2DFF1B1E" w14:textId="77777777" w:rsidR="00CF58CF" w:rsidRPr="003B21F3" w:rsidRDefault="00CF58CF" w:rsidP="00CF58CF">
      <w:pPr>
        <w:pStyle w:val="ab"/>
        <w:jc w:val="left"/>
        <w:rPr>
          <w:szCs w:val="24"/>
        </w:rPr>
      </w:pPr>
      <w:r w:rsidRPr="003B21F3">
        <w:rPr>
          <w:szCs w:val="24"/>
        </w:rPr>
        <w:t>Таблиця 2.3 – Результати градуювання приладу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16"/>
        <w:gridCol w:w="1324"/>
        <w:gridCol w:w="1325"/>
        <w:gridCol w:w="1325"/>
        <w:gridCol w:w="1189"/>
      </w:tblGrid>
      <w:tr w:rsidR="00CF58CF" w:rsidRPr="003B21F3" w14:paraId="6782BF68" w14:textId="77777777" w:rsidTr="003A3DD5">
        <w:tc>
          <w:tcPr>
            <w:tcW w:w="1216" w:type="dxa"/>
          </w:tcPr>
          <w:p w14:paraId="2EC025CA" w14:textId="77777777" w:rsidR="00CF58CF" w:rsidRPr="003B21F3" w:rsidRDefault="00CF58CF" w:rsidP="003A3DD5">
            <w:pPr>
              <w:pStyle w:val="ab"/>
              <w:rPr>
                <w:szCs w:val="24"/>
              </w:rPr>
            </w:pPr>
          </w:p>
        </w:tc>
        <w:tc>
          <w:tcPr>
            <w:tcW w:w="1324" w:type="dxa"/>
          </w:tcPr>
          <w:p w14:paraId="1C7692B2" w14:textId="77777777" w:rsidR="00CF58CF" w:rsidRPr="003B21F3" w:rsidRDefault="00CF58CF" w:rsidP="003A3DD5">
            <w:pPr>
              <w:pStyle w:val="ab"/>
              <w:rPr>
                <w:szCs w:val="24"/>
              </w:rPr>
            </w:pPr>
          </w:p>
        </w:tc>
        <w:tc>
          <w:tcPr>
            <w:tcW w:w="1325" w:type="dxa"/>
          </w:tcPr>
          <w:p w14:paraId="0BE6881D" w14:textId="77777777" w:rsidR="00CF58CF" w:rsidRPr="003B21F3" w:rsidRDefault="00CF58CF" w:rsidP="003A3DD5">
            <w:pPr>
              <w:pStyle w:val="ab"/>
              <w:rPr>
                <w:szCs w:val="24"/>
              </w:rPr>
            </w:pPr>
          </w:p>
        </w:tc>
        <w:tc>
          <w:tcPr>
            <w:tcW w:w="1325" w:type="dxa"/>
          </w:tcPr>
          <w:p w14:paraId="26008506" w14:textId="77777777" w:rsidR="00CF58CF" w:rsidRPr="003B21F3" w:rsidRDefault="00CF58CF" w:rsidP="003A3DD5">
            <w:pPr>
              <w:pStyle w:val="ab"/>
              <w:rPr>
                <w:szCs w:val="24"/>
              </w:rPr>
            </w:pPr>
          </w:p>
        </w:tc>
        <w:tc>
          <w:tcPr>
            <w:tcW w:w="1189" w:type="dxa"/>
          </w:tcPr>
          <w:p w14:paraId="7CFBEB67" w14:textId="77777777" w:rsidR="00CF58CF" w:rsidRPr="003B21F3" w:rsidRDefault="00CF58CF" w:rsidP="003A3DD5">
            <w:pPr>
              <w:pStyle w:val="ab"/>
              <w:rPr>
                <w:szCs w:val="24"/>
              </w:rPr>
            </w:pPr>
          </w:p>
        </w:tc>
      </w:tr>
    </w:tbl>
    <w:p w14:paraId="1DF5F5B0" w14:textId="77777777" w:rsidR="00CF58CF" w:rsidRPr="003B21F3" w:rsidRDefault="00CF58CF" w:rsidP="00CF58CF">
      <w:pPr>
        <w:pStyle w:val="ab"/>
        <w:ind w:firstLine="425"/>
        <w:rPr>
          <w:szCs w:val="24"/>
        </w:rPr>
      </w:pPr>
    </w:p>
    <w:p w14:paraId="7FDF32E8" w14:textId="740EFAF5" w:rsidR="00CF58CF" w:rsidRDefault="00CF58CF" w:rsidP="00CF58CF">
      <w:pPr>
        <w:pStyle w:val="ab"/>
        <w:ind w:firstLine="425"/>
        <w:rPr>
          <w:szCs w:val="24"/>
        </w:rPr>
      </w:pPr>
      <w:r w:rsidRPr="003B21F3">
        <w:rPr>
          <w:szCs w:val="24"/>
        </w:rPr>
        <w:t>Таблиці розташовуються безпосередньо після тексту, в якому вони згадуються вперше, або на наступній сторінці з обов’язковим посиланням на них у тексті, наприклад, “…в табл. 2.3…”.</w:t>
      </w:r>
    </w:p>
    <w:p w14:paraId="7DBE87EE" w14:textId="77777777" w:rsidR="00050B29" w:rsidRPr="003B21F3" w:rsidRDefault="00050B29" w:rsidP="00CF58CF">
      <w:pPr>
        <w:pStyle w:val="ab"/>
        <w:ind w:firstLine="425"/>
        <w:rPr>
          <w:szCs w:val="24"/>
        </w:rPr>
      </w:pPr>
    </w:p>
    <w:p w14:paraId="30B0E38C" w14:textId="1171AA47" w:rsidR="00CF58CF" w:rsidRPr="003B21F3" w:rsidRDefault="00CF58CF" w:rsidP="00CF58CF">
      <w:pPr>
        <w:pStyle w:val="ab"/>
        <w:ind w:firstLine="425"/>
        <w:rPr>
          <w:szCs w:val="24"/>
        </w:rPr>
      </w:pPr>
      <w:r w:rsidRPr="00050B29">
        <w:rPr>
          <w:b/>
          <w:bCs/>
          <w:szCs w:val="24"/>
        </w:rPr>
        <w:t>3.21</w:t>
      </w:r>
      <w:r w:rsidR="00050B29" w:rsidRPr="00050B29">
        <w:rPr>
          <w:b/>
          <w:bCs/>
          <w:szCs w:val="24"/>
        </w:rPr>
        <w:t>.</w:t>
      </w:r>
      <w:r w:rsidRPr="003B21F3">
        <w:rPr>
          <w:szCs w:val="24"/>
        </w:rPr>
        <w:t> Формули розташовуються безпосередньо після тексту, в якому вони згадуються вперше, причому, вище та нижче кожної формули має бути по одному вільному рядку. Номер формули складається з номера розділу та її порядкового номеру, розділених крапкою. Номер вказується в круглих дужках на рівні формули в крайній правій позиції по рядку.</w:t>
      </w:r>
    </w:p>
    <w:p w14:paraId="0D162FAE" w14:textId="77777777" w:rsidR="00CF58CF" w:rsidRPr="003B21F3" w:rsidRDefault="00CF58CF" w:rsidP="00CF58CF">
      <w:pPr>
        <w:pStyle w:val="ab"/>
        <w:ind w:firstLine="425"/>
        <w:rPr>
          <w:szCs w:val="24"/>
        </w:rPr>
      </w:pPr>
      <w:r w:rsidRPr="003B21F3">
        <w:rPr>
          <w:szCs w:val="24"/>
        </w:rPr>
        <w:t>Розміри символів при використанні редактора формул нас-</w:t>
      </w:r>
      <w:proofErr w:type="spellStart"/>
      <w:r w:rsidRPr="003B21F3">
        <w:rPr>
          <w:szCs w:val="24"/>
        </w:rPr>
        <w:t>тупні</w:t>
      </w:r>
      <w:proofErr w:type="spellEnd"/>
      <w:r w:rsidRPr="003B21F3">
        <w:rPr>
          <w:szCs w:val="24"/>
        </w:rPr>
        <w:t>: Звичайний – 14 пт, Крупний індекс – 10 пт, Малий індекс – 8 пт, Крупний символ – 24 пт, Малий символ – 14 пт. Цифри, грецькі та кириличні букви не повинні мати нахилу.</w:t>
      </w:r>
    </w:p>
    <w:p w14:paraId="272FD412" w14:textId="77777777" w:rsidR="00CF58CF" w:rsidRPr="003B21F3" w:rsidRDefault="00CF58CF" w:rsidP="00CF58CF">
      <w:pPr>
        <w:pStyle w:val="ab"/>
        <w:ind w:firstLine="425"/>
        <w:rPr>
          <w:szCs w:val="24"/>
        </w:rPr>
      </w:pPr>
      <w:r w:rsidRPr="003B21F3">
        <w:rPr>
          <w:szCs w:val="24"/>
        </w:rPr>
        <w:t xml:space="preserve">Пояснення символів та числових коефіцієнтів формул наводяться безпосередньо під формулою в тій послідовності, в якій вони наведені в формулі. Причому, перший рядок пояснення кожного символу надається з нового рядка але без абзацу. Наприклад: </w:t>
      </w:r>
    </w:p>
    <w:p w14:paraId="70E7704E" w14:textId="77777777" w:rsidR="00CF58CF" w:rsidRPr="003B21F3" w:rsidRDefault="00CF58CF" w:rsidP="00CF58CF">
      <w:pPr>
        <w:pStyle w:val="ab"/>
        <w:ind w:firstLine="425"/>
        <w:rPr>
          <w:szCs w:val="24"/>
        </w:rPr>
      </w:pPr>
    </w:p>
    <w:p w14:paraId="79CC6242" w14:textId="435EB9DC" w:rsidR="00CF58CF" w:rsidRPr="003B21F3" w:rsidRDefault="00CF58CF" w:rsidP="00AB4E83">
      <w:pPr>
        <w:pStyle w:val="ab"/>
        <w:tabs>
          <w:tab w:val="left" w:pos="3119"/>
          <w:tab w:val="left" w:pos="9072"/>
        </w:tabs>
        <w:jc w:val="right"/>
        <w:rPr>
          <w:szCs w:val="24"/>
        </w:rPr>
      </w:pPr>
      <w:r w:rsidRPr="003B21F3">
        <w:rPr>
          <w:position w:val="-10"/>
          <w:szCs w:val="24"/>
        </w:rPr>
        <w:object w:dxaOrig="2160" w:dyaOrig="320" w14:anchorId="4147E7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16.2pt" o:ole="">
            <v:imagedata r:id="rId8" o:title=""/>
          </v:shape>
          <o:OLEObject Type="Embed" ProgID="Equation.3" ShapeID="_x0000_i1025" DrawAspect="Content" ObjectID="_1767698098" r:id="rId9"/>
        </w:object>
      </w:r>
      <w:r w:rsidRPr="003B21F3">
        <w:rPr>
          <w:szCs w:val="24"/>
        </w:rPr>
        <w:t>,</w:t>
      </w:r>
      <w:r w:rsidR="00050B29">
        <w:rPr>
          <w:szCs w:val="24"/>
        </w:rPr>
        <w:tab/>
      </w:r>
      <w:r w:rsidR="00AB4E83">
        <w:rPr>
          <w:szCs w:val="24"/>
        </w:rPr>
        <w:t xml:space="preserve">                             </w:t>
      </w:r>
      <w:r w:rsidRPr="003B21F3">
        <w:rPr>
          <w:szCs w:val="24"/>
        </w:rPr>
        <w:t xml:space="preserve"> (3.1)</w:t>
      </w:r>
    </w:p>
    <w:p w14:paraId="30E27CFB" w14:textId="77777777" w:rsidR="00CF58CF" w:rsidRPr="003B21F3" w:rsidRDefault="00CF58CF" w:rsidP="00CF58CF">
      <w:pPr>
        <w:pStyle w:val="ab"/>
        <w:jc w:val="left"/>
        <w:rPr>
          <w:szCs w:val="24"/>
        </w:rPr>
      </w:pPr>
      <w:r w:rsidRPr="003B21F3">
        <w:rPr>
          <w:szCs w:val="24"/>
        </w:rPr>
        <w:t xml:space="preserve">де </w:t>
      </w:r>
      <w:r w:rsidRPr="003B21F3">
        <w:rPr>
          <w:position w:val="-10"/>
          <w:szCs w:val="24"/>
        </w:rPr>
        <w:object w:dxaOrig="240" w:dyaOrig="300" w14:anchorId="7E7FF1F1">
          <v:shape id="_x0000_i1026" type="#_x0000_t75" style="width:12pt;height:15pt" o:ole="">
            <v:imagedata r:id="rId10" o:title=""/>
          </v:shape>
          <o:OLEObject Type="Embed" ProgID="Equation.3" ShapeID="_x0000_i1026" DrawAspect="Content" ObjectID="_1767698099" r:id="rId11"/>
        </w:object>
      </w:r>
      <w:r w:rsidRPr="003B21F3">
        <w:rPr>
          <w:szCs w:val="24"/>
        </w:rPr>
        <w:t xml:space="preserve"> – частота сигналу,</w:t>
      </w:r>
    </w:p>
    <w:p w14:paraId="7BE17E86" w14:textId="77777777" w:rsidR="00CF58CF" w:rsidRPr="003B21F3" w:rsidRDefault="00CF58CF" w:rsidP="00CF58CF">
      <w:pPr>
        <w:pStyle w:val="ab"/>
        <w:ind w:firstLine="284"/>
        <w:jc w:val="left"/>
        <w:rPr>
          <w:szCs w:val="24"/>
        </w:rPr>
      </w:pPr>
      <w:r w:rsidRPr="003B21F3">
        <w:rPr>
          <w:position w:val="-10"/>
          <w:szCs w:val="24"/>
        </w:rPr>
        <w:object w:dxaOrig="300" w:dyaOrig="320" w14:anchorId="0D71AD61">
          <v:shape id="_x0000_i1027" type="#_x0000_t75" style="width:15pt;height:16.2pt" o:ole="">
            <v:imagedata r:id="rId12" o:title=""/>
          </v:shape>
          <o:OLEObject Type="Embed" ProgID="Equation.3" ShapeID="_x0000_i1027" DrawAspect="Content" ObjectID="_1767698100" r:id="rId13"/>
        </w:object>
      </w:r>
      <w:r w:rsidRPr="003B21F3">
        <w:rPr>
          <w:szCs w:val="24"/>
        </w:rPr>
        <w:t xml:space="preserve"> – початкова фаза.</w:t>
      </w:r>
    </w:p>
    <w:p w14:paraId="14BFD69D" w14:textId="77777777" w:rsidR="00CF58CF" w:rsidRPr="003B21F3" w:rsidRDefault="00CF58CF" w:rsidP="00CF58CF">
      <w:pPr>
        <w:pStyle w:val="ab"/>
        <w:ind w:firstLine="425"/>
        <w:rPr>
          <w:szCs w:val="24"/>
        </w:rPr>
      </w:pPr>
    </w:p>
    <w:p w14:paraId="1E99094C" w14:textId="2C4D749B" w:rsidR="00CF58CF" w:rsidRDefault="00CF58CF" w:rsidP="00CF58CF">
      <w:pPr>
        <w:pStyle w:val="ab"/>
        <w:tabs>
          <w:tab w:val="left" w:pos="3686"/>
        </w:tabs>
        <w:ind w:firstLine="425"/>
        <w:rPr>
          <w:szCs w:val="24"/>
        </w:rPr>
      </w:pPr>
      <w:r w:rsidRPr="003B21F3">
        <w:rPr>
          <w:szCs w:val="24"/>
        </w:rPr>
        <w:t>Нумерувати потрібно ті формули, на які є посилання у тексті. Посилання на формули зазначають їх порядковим номером в дужках, наприклад: “…у формулі (3.1)…”.</w:t>
      </w:r>
    </w:p>
    <w:p w14:paraId="327F18FB" w14:textId="77777777" w:rsidR="00050B29" w:rsidRPr="003B21F3" w:rsidRDefault="00050B29" w:rsidP="00CF58CF">
      <w:pPr>
        <w:pStyle w:val="ab"/>
        <w:tabs>
          <w:tab w:val="left" w:pos="3686"/>
        </w:tabs>
        <w:ind w:firstLine="425"/>
        <w:rPr>
          <w:szCs w:val="24"/>
        </w:rPr>
      </w:pPr>
    </w:p>
    <w:p w14:paraId="70066E4A" w14:textId="34061F1B" w:rsidR="00CF58CF" w:rsidRDefault="00CF58CF" w:rsidP="00CF58CF">
      <w:pPr>
        <w:pStyle w:val="ab"/>
        <w:ind w:firstLine="425"/>
        <w:rPr>
          <w:szCs w:val="24"/>
        </w:rPr>
      </w:pPr>
      <w:r w:rsidRPr="00050B29">
        <w:rPr>
          <w:b/>
          <w:bCs/>
          <w:szCs w:val="24"/>
        </w:rPr>
        <w:t>3.22</w:t>
      </w:r>
      <w:r w:rsidR="00050B29" w:rsidRPr="00050B29">
        <w:rPr>
          <w:b/>
          <w:bCs/>
          <w:szCs w:val="24"/>
        </w:rPr>
        <w:t>.</w:t>
      </w:r>
      <w:r w:rsidRPr="003B21F3">
        <w:rPr>
          <w:szCs w:val="24"/>
        </w:rPr>
        <w:t> Посилання в тексті на використані літературні джерела зазначаються порядковим номером зі списку посилань, виділеним квадратними дужками, наприклад: “…до вимог, наведених у [</w:t>
      </w:r>
      <w:r w:rsidR="00050B29">
        <w:rPr>
          <w:szCs w:val="24"/>
        </w:rPr>
        <w:t>4</w:t>
      </w:r>
      <w:r w:rsidRPr="003B21F3">
        <w:rPr>
          <w:szCs w:val="24"/>
        </w:rPr>
        <w:t>]…”.</w:t>
      </w:r>
    </w:p>
    <w:p w14:paraId="69D6AFFD" w14:textId="77777777" w:rsidR="00050B29" w:rsidRPr="003B21F3" w:rsidRDefault="00050B29" w:rsidP="00CF58CF">
      <w:pPr>
        <w:pStyle w:val="ab"/>
        <w:ind w:firstLine="425"/>
        <w:rPr>
          <w:szCs w:val="24"/>
        </w:rPr>
      </w:pPr>
    </w:p>
    <w:p w14:paraId="41C20A3D" w14:textId="70404240" w:rsidR="00CF58CF" w:rsidRDefault="00CF58CF" w:rsidP="00CF58CF">
      <w:pPr>
        <w:pStyle w:val="ab"/>
        <w:ind w:firstLine="425"/>
        <w:rPr>
          <w:szCs w:val="24"/>
        </w:rPr>
      </w:pPr>
      <w:r w:rsidRPr="00050B29">
        <w:rPr>
          <w:b/>
          <w:bCs/>
          <w:szCs w:val="24"/>
        </w:rPr>
        <w:t>3.23</w:t>
      </w:r>
      <w:r w:rsidR="00050B29" w:rsidRPr="00050B29">
        <w:rPr>
          <w:b/>
          <w:bCs/>
          <w:szCs w:val="24"/>
        </w:rPr>
        <w:t>.</w:t>
      </w:r>
      <w:r w:rsidRPr="003B21F3">
        <w:rPr>
          <w:szCs w:val="24"/>
        </w:rPr>
        <w:t> Прізвища, назви установ, організацій, фірм, назви виробів та інші власні імена в тексті пояснювальної записки наводяться мовою оригіналу. Дозволяється власні імена та назви наводити в перекладі на мову пояснювальної записки з додаванням (при першому згадуванні) оригінальної назви.</w:t>
      </w:r>
    </w:p>
    <w:p w14:paraId="6C3A8C34" w14:textId="77777777" w:rsidR="00050B29" w:rsidRPr="003B21F3" w:rsidRDefault="00050B29" w:rsidP="00CF58CF">
      <w:pPr>
        <w:pStyle w:val="ab"/>
        <w:ind w:firstLine="425"/>
        <w:rPr>
          <w:szCs w:val="24"/>
        </w:rPr>
      </w:pPr>
    </w:p>
    <w:p w14:paraId="4C0F9BA7" w14:textId="5E0179DF" w:rsidR="00CF58CF" w:rsidRDefault="00CF58CF" w:rsidP="00CF58CF">
      <w:pPr>
        <w:pStyle w:val="ab"/>
        <w:ind w:firstLine="425"/>
        <w:rPr>
          <w:szCs w:val="24"/>
        </w:rPr>
      </w:pPr>
      <w:r w:rsidRPr="00422138">
        <w:rPr>
          <w:b/>
          <w:bCs/>
          <w:szCs w:val="24"/>
        </w:rPr>
        <w:t>3.24</w:t>
      </w:r>
      <w:r w:rsidR="00422138" w:rsidRPr="00422138">
        <w:rPr>
          <w:b/>
          <w:bCs/>
          <w:szCs w:val="24"/>
        </w:rPr>
        <w:t>.</w:t>
      </w:r>
      <w:r w:rsidRPr="003B21F3">
        <w:rPr>
          <w:szCs w:val="24"/>
        </w:rPr>
        <w:t xml:space="preserve"> Сторінки пояснювальної записки нумеруються </w:t>
      </w:r>
      <w:proofErr w:type="spellStart"/>
      <w:r w:rsidRPr="003B21F3">
        <w:rPr>
          <w:szCs w:val="24"/>
        </w:rPr>
        <w:t>наскрізно</w:t>
      </w:r>
      <w:proofErr w:type="spellEnd"/>
      <w:r w:rsidRPr="003B21F3">
        <w:rPr>
          <w:szCs w:val="24"/>
        </w:rPr>
        <w:t>, арабськими цифрами в правому нижньому куті, Нумерація сторінок починається з цифри 3 на аркуші реферату.</w:t>
      </w:r>
    </w:p>
    <w:p w14:paraId="79AD4516" w14:textId="77777777" w:rsidR="00422138" w:rsidRPr="003B21F3" w:rsidRDefault="00422138" w:rsidP="00CF58CF">
      <w:pPr>
        <w:pStyle w:val="ab"/>
        <w:ind w:firstLine="425"/>
        <w:rPr>
          <w:szCs w:val="24"/>
        </w:rPr>
      </w:pPr>
    </w:p>
    <w:p w14:paraId="0DD3392D" w14:textId="07405E79" w:rsidR="00CF58CF" w:rsidRPr="003B21F3" w:rsidRDefault="00CF58CF" w:rsidP="00CF58CF">
      <w:pPr>
        <w:pStyle w:val="ab"/>
        <w:ind w:firstLine="425"/>
        <w:rPr>
          <w:szCs w:val="24"/>
        </w:rPr>
      </w:pPr>
      <w:r w:rsidRPr="00422138">
        <w:rPr>
          <w:b/>
          <w:bCs/>
          <w:szCs w:val="24"/>
        </w:rPr>
        <w:t>3.25</w:t>
      </w:r>
      <w:r w:rsidR="00422138" w:rsidRPr="00422138">
        <w:rPr>
          <w:b/>
          <w:bCs/>
          <w:szCs w:val="24"/>
        </w:rPr>
        <w:t>.</w:t>
      </w:r>
      <w:r w:rsidRPr="003B21F3">
        <w:rPr>
          <w:szCs w:val="24"/>
        </w:rPr>
        <w:t xml:space="preserve"> У додатках, як правило, доцільно наводити тексти комп’ютерних програм, методики, акти впровадження результатів курсового </w:t>
      </w:r>
      <w:proofErr w:type="spellStart"/>
      <w:r w:rsidR="006E505E">
        <w:rPr>
          <w:szCs w:val="24"/>
        </w:rPr>
        <w:t>проєкт</w:t>
      </w:r>
      <w:r w:rsidRPr="003B21F3">
        <w:rPr>
          <w:szCs w:val="24"/>
        </w:rPr>
        <w:t>ування</w:t>
      </w:r>
      <w:proofErr w:type="spellEnd"/>
      <w:r w:rsidRPr="003B21F3">
        <w:rPr>
          <w:szCs w:val="24"/>
        </w:rPr>
        <w:t>, інші матеріали.</w:t>
      </w:r>
    </w:p>
    <w:p w14:paraId="7B452F36" w14:textId="77777777" w:rsidR="00CF58CF" w:rsidRPr="003B21F3" w:rsidRDefault="00CF58CF" w:rsidP="00CF58CF">
      <w:pPr>
        <w:pStyle w:val="ab"/>
        <w:ind w:firstLine="425"/>
        <w:rPr>
          <w:szCs w:val="24"/>
        </w:rPr>
      </w:pPr>
      <w:r w:rsidRPr="003B21F3">
        <w:rPr>
          <w:szCs w:val="24"/>
        </w:rPr>
        <w:lastRenderedPageBreak/>
        <w:t>Додатки оформлюються як продовження основної частини пояснювальної записки і розташовуються в порядку згадування в основному тексті.</w:t>
      </w:r>
    </w:p>
    <w:p w14:paraId="28312FD7" w14:textId="4B74F6A3" w:rsidR="00CF58CF" w:rsidRDefault="00CF58CF" w:rsidP="00CF58CF">
      <w:pPr>
        <w:pStyle w:val="ab"/>
        <w:ind w:firstLine="425"/>
        <w:rPr>
          <w:szCs w:val="24"/>
        </w:rPr>
      </w:pPr>
      <w:r w:rsidRPr="003B21F3">
        <w:rPr>
          <w:szCs w:val="24"/>
        </w:rPr>
        <w:t>Кожний додаток має починатися з нової сторінки з вказівкою в її правому верхньому куті слова “Додаток” з номером (якщо кількість додатків більш одного), наприклад: Додаток 2, і мати змістовний заголовок, що розташовується нижче. Заголовки додатків друкуються великими напівжирними літерами без крапки в кінці і вирівнюються посередині рядка.</w:t>
      </w:r>
    </w:p>
    <w:p w14:paraId="6126AB45" w14:textId="77777777" w:rsidR="00422138" w:rsidRPr="003B21F3" w:rsidRDefault="00422138" w:rsidP="00CF58CF">
      <w:pPr>
        <w:pStyle w:val="ab"/>
        <w:ind w:firstLine="425"/>
        <w:rPr>
          <w:szCs w:val="24"/>
        </w:rPr>
      </w:pPr>
    </w:p>
    <w:p w14:paraId="02052373" w14:textId="514DCFCA" w:rsidR="00CF58CF" w:rsidRDefault="00CF58CF" w:rsidP="00CF58CF">
      <w:pPr>
        <w:pStyle w:val="ab"/>
        <w:ind w:firstLine="425"/>
        <w:rPr>
          <w:szCs w:val="24"/>
        </w:rPr>
      </w:pPr>
      <w:r w:rsidRPr="00422138">
        <w:rPr>
          <w:b/>
          <w:bCs/>
          <w:szCs w:val="24"/>
        </w:rPr>
        <w:t>3.26</w:t>
      </w:r>
      <w:r w:rsidR="00422138" w:rsidRPr="00422138">
        <w:rPr>
          <w:b/>
          <w:bCs/>
          <w:szCs w:val="24"/>
        </w:rPr>
        <w:t>.</w:t>
      </w:r>
      <w:r w:rsidRPr="003B21F3">
        <w:rPr>
          <w:szCs w:val="24"/>
        </w:rPr>
        <w:t> Тексти комп’ютерних програм та результати розрахунків на ПК, що розміщуються в додатках, мають бути надрукованими на аркушах формату А4.</w:t>
      </w:r>
    </w:p>
    <w:p w14:paraId="312965B4" w14:textId="77777777" w:rsidR="00422138" w:rsidRPr="003B21F3" w:rsidRDefault="00422138" w:rsidP="00CF58CF">
      <w:pPr>
        <w:pStyle w:val="ab"/>
        <w:ind w:firstLine="425"/>
        <w:rPr>
          <w:szCs w:val="24"/>
        </w:rPr>
      </w:pPr>
    </w:p>
    <w:p w14:paraId="1A2DAC2D" w14:textId="1C2F84C2" w:rsidR="00CF58CF" w:rsidRPr="003B21F3" w:rsidRDefault="00CF58CF" w:rsidP="00CF58CF">
      <w:pPr>
        <w:pStyle w:val="ab"/>
        <w:ind w:firstLine="425"/>
        <w:rPr>
          <w:szCs w:val="24"/>
        </w:rPr>
      </w:pPr>
      <w:r w:rsidRPr="00422138">
        <w:rPr>
          <w:b/>
          <w:bCs/>
          <w:szCs w:val="24"/>
        </w:rPr>
        <w:t>3.27</w:t>
      </w:r>
      <w:r w:rsidR="00422138" w:rsidRPr="00422138">
        <w:rPr>
          <w:b/>
          <w:bCs/>
          <w:szCs w:val="24"/>
        </w:rPr>
        <w:t>.</w:t>
      </w:r>
      <w:r w:rsidRPr="003B21F3">
        <w:rPr>
          <w:szCs w:val="24"/>
        </w:rPr>
        <w:t xml:space="preserve"> Обсяг графічного матеріалу та докладні вимоги до його виконання встановлюються керівником </w:t>
      </w:r>
      <w:proofErr w:type="spellStart"/>
      <w:r w:rsidR="006E505E">
        <w:rPr>
          <w:szCs w:val="24"/>
        </w:rPr>
        <w:t>проєкт</w:t>
      </w:r>
      <w:r w:rsidRPr="003B21F3">
        <w:rPr>
          <w:szCs w:val="24"/>
        </w:rPr>
        <w:t>у</w:t>
      </w:r>
      <w:proofErr w:type="spellEnd"/>
      <w:r w:rsidRPr="003B21F3">
        <w:rPr>
          <w:szCs w:val="24"/>
        </w:rPr>
        <w:t>.</w:t>
      </w:r>
    </w:p>
    <w:p w14:paraId="6532F312" w14:textId="6604BC33" w:rsidR="00CF58CF" w:rsidRDefault="00CF58CF" w:rsidP="00CF58CF">
      <w:pPr>
        <w:pStyle w:val="ab"/>
        <w:ind w:firstLine="425"/>
        <w:rPr>
          <w:szCs w:val="24"/>
        </w:rPr>
      </w:pPr>
      <w:r w:rsidRPr="003B21F3">
        <w:rPr>
          <w:szCs w:val="24"/>
        </w:rPr>
        <w:t>Використання стандартів, які закладені в пакетах прикладних програм комп’ютерного програмного забезпечення і відрізняються від ДСТУ, дозволяється винятково за погодженням з керівником.</w:t>
      </w:r>
    </w:p>
    <w:p w14:paraId="5EB4D36E" w14:textId="77777777" w:rsidR="00422138" w:rsidRPr="003B21F3" w:rsidRDefault="00422138" w:rsidP="00CF58CF">
      <w:pPr>
        <w:pStyle w:val="ab"/>
        <w:ind w:firstLine="425"/>
        <w:rPr>
          <w:szCs w:val="24"/>
        </w:rPr>
      </w:pPr>
    </w:p>
    <w:p w14:paraId="6EA3D746" w14:textId="7A876DE1" w:rsidR="00CF58CF" w:rsidRDefault="00CF58CF" w:rsidP="00CF58CF">
      <w:pPr>
        <w:pStyle w:val="ab"/>
        <w:ind w:firstLine="425"/>
        <w:rPr>
          <w:szCs w:val="24"/>
        </w:rPr>
      </w:pPr>
      <w:r w:rsidRPr="00422138">
        <w:rPr>
          <w:b/>
          <w:bCs/>
          <w:szCs w:val="24"/>
        </w:rPr>
        <w:t>3.28</w:t>
      </w:r>
      <w:r w:rsidR="00422138" w:rsidRPr="00422138">
        <w:rPr>
          <w:b/>
          <w:bCs/>
          <w:szCs w:val="24"/>
        </w:rPr>
        <w:t>.</w:t>
      </w:r>
      <w:r w:rsidR="00422138">
        <w:rPr>
          <w:szCs w:val="24"/>
        </w:rPr>
        <w:t xml:space="preserve"> </w:t>
      </w:r>
      <w:r w:rsidRPr="003B21F3">
        <w:rPr>
          <w:szCs w:val="24"/>
        </w:rPr>
        <w:t xml:space="preserve">Креслення та плакати інший ілюстративний матеріал можуть бути виконані на паперових, плівкових (слайди) або магнітних (дискета </w:t>
      </w:r>
      <w:smartTag w:uri="urn:schemas-microsoft-com:office:smarttags" w:element="metricconverter">
        <w:smartTagPr>
          <w:attr w:name="ProductID" w:val="3.5’"/>
        </w:smartTagPr>
        <w:r w:rsidRPr="003B21F3">
          <w:rPr>
            <w:szCs w:val="24"/>
          </w:rPr>
          <w:t>3.5’</w:t>
        </w:r>
      </w:smartTag>
      <w:r w:rsidRPr="003B21F3">
        <w:rPr>
          <w:szCs w:val="24"/>
        </w:rPr>
        <w:t>) носіях. В останніх двох випадках для демонстрації графічного матеріалу використовуються слайд-</w:t>
      </w:r>
      <w:proofErr w:type="spellStart"/>
      <w:r w:rsidR="006E505E">
        <w:rPr>
          <w:szCs w:val="24"/>
        </w:rPr>
        <w:t>проєкт</w:t>
      </w:r>
      <w:r w:rsidRPr="003B21F3">
        <w:rPr>
          <w:szCs w:val="24"/>
        </w:rPr>
        <w:t>ори</w:t>
      </w:r>
      <w:proofErr w:type="spellEnd"/>
      <w:r w:rsidRPr="003B21F3">
        <w:rPr>
          <w:szCs w:val="24"/>
        </w:rPr>
        <w:t xml:space="preserve"> та мультимедійні засоби.</w:t>
      </w:r>
    </w:p>
    <w:p w14:paraId="388F378A" w14:textId="77777777" w:rsidR="00422138" w:rsidRPr="003B21F3" w:rsidRDefault="00422138" w:rsidP="00CF58CF">
      <w:pPr>
        <w:pStyle w:val="ab"/>
        <w:ind w:firstLine="425"/>
        <w:rPr>
          <w:szCs w:val="24"/>
        </w:rPr>
      </w:pPr>
    </w:p>
    <w:p w14:paraId="1E867B30" w14:textId="69528B10" w:rsidR="00CF58CF" w:rsidRDefault="00CF58CF" w:rsidP="00CF58CF">
      <w:pPr>
        <w:pStyle w:val="ab"/>
        <w:ind w:firstLine="425"/>
        <w:rPr>
          <w:szCs w:val="24"/>
        </w:rPr>
      </w:pPr>
      <w:r w:rsidRPr="00422138">
        <w:rPr>
          <w:b/>
          <w:bCs/>
          <w:szCs w:val="24"/>
        </w:rPr>
        <w:t>3.29</w:t>
      </w:r>
      <w:r w:rsidR="00422138" w:rsidRPr="00422138">
        <w:rPr>
          <w:b/>
          <w:bCs/>
          <w:szCs w:val="24"/>
        </w:rPr>
        <w:t>.</w:t>
      </w:r>
      <w:r w:rsidR="00422138">
        <w:rPr>
          <w:szCs w:val="24"/>
        </w:rPr>
        <w:t xml:space="preserve"> </w:t>
      </w:r>
      <w:r w:rsidRPr="003B21F3">
        <w:rPr>
          <w:szCs w:val="24"/>
        </w:rPr>
        <w:t xml:space="preserve"> При оформленні та демонстрації матеріалів курсового </w:t>
      </w:r>
      <w:proofErr w:type="spellStart"/>
      <w:r w:rsidR="006E505E">
        <w:rPr>
          <w:szCs w:val="24"/>
        </w:rPr>
        <w:t>проєкт</w:t>
      </w:r>
      <w:r w:rsidRPr="003B21F3">
        <w:rPr>
          <w:szCs w:val="24"/>
        </w:rPr>
        <w:t>у</w:t>
      </w:r>
      <w:proofErr w:type="spellEnd"/>
      <w:r w:rsidRPr="003B21F3">
        <w:rPr>
          <w:szCs w:val="24"/>
        </w:rPr>
        <w:t xml:space="preserve"> з дозволу керівника можна використовувати різноманітні презентаційні пакети, наприклад Microsoft PowerPoint.</w:t>
      </w:r>
    </w:p>
    <w:p w14:paraId="1EADCE2A" w14:textId="77777777" w:rsidR="00422138" w:rsidRPr="003B21F3" w:rsidRDefault="00422138" w:rsidP="00CF58CF">
      <w:pPr>
        <w:pStyle w:val="ab"/>
        <w:ind w:firstLine="425"/>
        <w:rPr>
          <w:szCs w:val="24"/>
        </w:rPr>
      </w:pPr>
    </w:p>
    <w:p w14:paraId="2830A380" w14:textId="4919B6D2" w:rsidR="00CF58CF" w:rsidRPr="003B21F3" w:rsidRDefault="00CF58CF" w:rsidP="00CF58CF">
      <w:pPr>
        <w:pStyle w:val="ab"/>
        <w:ind w:firstLine="425"/>
        <w:rPr>
          <w:szCs w:val="24"/>
        </w:rPr>
      </w:pPr>
      <w:r w:rsidRPr="00422138">
        <w:rPr>
          <w:b/>
          <w:bCs/>
          <w:szCs w:val="24"/>
        </w:rPr>
        <w:t>3.30</w:t>
      </w:r>
      <w:r w:rsidR="00422138" w:rsidRPr="00422138">
        <w:rPr>
          <w:b/>
          <w:bCs/>
          <w:szCs w:val="24"/>
        </w:rPr>
        <w:t>.</w:t>
      </w:r>
      <w:r w:rsidRPr="003B21F3">
        <w:rPr>
          <w:szCs w:val="24"/>
        </w:rPr>
        <w:t> Креслення та плакати, незалежно від виду носія, мають бути обов’язково дубльовані на паперових аркушах формату А4 і розміщені в додатку до пояснювальної записки.</w:t>
      </w:r>
    </w:p>
    <w:p w14:paraId="6CFD2EC7" w14:textId="77777777" w:rsidR="00CF58CF" w:rsidRPr="003B21F3" w:rsidRDefault="00CF58CF" w:rsidP="00CF58CF">
      <w:pPr>
        <w:pStyle w:val="ab"/>
        <w:ind w:firstLine="360"/>
        <w:rPr>
          <w:szCs w:val="24"/>
        </w:rPr>
      </w:pPr>
    </w:p>
    <w:p w14:paraId="228E196C" w14:textId="549D5A3F" w:rsidR="00CF58CF" w:rsidRPr="003B21F3" w:rsidRDefault="00CF58CF" w:rsidP="00CF58CF">
      <w:pPr>
        <w:pStyle w:val="ab"/>
        <w:jc w:val="center"/>
        <w:rPr>
          <w:b/>
          <w:szCs w:val="24"/>
        </w:rPr>
      </w:pPr>
      <w:r w:rsidRPr="003B21F3">
        <w:rPr>
          <w:b/>
          <w:szCs w:val="24"/>
        </w:rPr>
        <w:t xml:space="preserve">4 ЗАХИСТ КУРСОВОГО </w:t>
      </w:r>
      <w:r w:rsidR="006E505E">
        <w:rPr>
          <w:b/>
          <w:szCs w:val="24"/>
        </w:rPr>
        <w:t>ПРОЄКТ</w:t>
      </w:r>
      <w:r w:rsidRPr="003B21F3">
        <w:rPr>
          <w:b/>
          <w:szCs w:val="24"/>
        </w:rPr>
        <w:t>У</w:t>
      </w:r>
    </w:p>
    <w:p w14:paraId="4072135C" w14:textId="77777777" w:rsidR="00CF58CF" w:rsidRPr="003B21F3" w:rsidRDefault="00CF58CF" w:rsidP="00CF58CF">
      <w:pPr>
        <w:pStyle w:val="ab"/>
        <w:jc w:val="center"/>
        <w:rPr>
          <w:szCs w:val="24"/>
        </w:rPr>
      </w:pPr>
    </w:p>
    <w:p w14:paraId="60795450" w14:textId="77777777" w:rsidR="00682E8F" w:rsidRPr="00682E8F" w:rsidRDefault="00CF58CF" w:rsidP="00682E8F">
      <w:pPr>
        <w:spacing w:after="0"/>
        <w:ind w:left="360"/>
        <w:jc w:val="both"/>
        <w:rPr>
          <w:rFonts w:ascii="Times New Roman" w:hAnsi="Times New Roman"/>
          <w:sz w:val="24"/>
          <w:szCs w:val="24"/>
        </w:rPr>
      </w:pPr>
      <w:r w:rsidRPr="00697C3B">
        <w:rPr>
          <w:rFonts w:ascii="Times New Roman" w:hAnsi="Times New Roman"/>
          <w:b/>
          <w:bCs/>
          <w:sz w:val="24"/>
          <w:szCs w:val="24"/>
        </w:rPr>
        <w:t>4.1</w:t>
      </w:r>
      <w:r w:rsidR="00697C3B" w:rsidRPr="00682E8F">
        <w:rPr>
          <w:rFonts w:ascii="Times New Roman" w:hAnsi="Times New Roman"/>
          <w:b/>
          <w:bCs/>
          <w:sz w:val="24"/>
          <w:szCs w:val="24"/>
        </w:rPr>
        <w:t>.</w:t>
      </w:r>
      <w:r w:rsidRPr="00682E8F">
        <w:rPr>
          <w:rFonts w:ascii="Times New Roman" w:hAnsi="Times New Roman"/>
          <w:sz w:val="24"/>
          <w:szCs w:val="24"/>
        </w:rPr>
        <w:t> </w:t>
      </w:r>
      <w:r w:rsidR="00682E8F" w:rsidRPr="00682E8F">
        <w:rPr>
          <w:rFonts w:ascii="Times New Roman" w:hAnsi="Times New Roman"/>
          <w:sz w:val="24"/>
          <w:szCs w:val="24"/>
        </w:rPr>
        <w:t xml:space="preserve">Рейтинг студента з кредитного модуля </w:t>
      </w:r>
      <w:proofErr w:type="spellStart"/>
      <w:r w:rsidR="00682E8F" w:rsidRPr="00682E8F">
        <w:rPr>
          <w:rFonts w:ascii="Times New Roman" w:hAnsi="Times New Roman"/>
          <w:sz w:val="24"/>
          <w:szCs w:val="24"/>
        </w:rPr>
        <w:t>розраховується</w:t>
      </w:r>
      <w:proofErr w:type="spellEnd"/>
      <w:r w:rsidR="00682E8F" w:rsidRPr="00682E8F">
        <w:rPr>
          <w:rFonts w:ascii="Times New Roman" w:hAnsi="Times New Roman"/>
          <w:sz w:val="24"/>
          <w:szCs w:val="24"/>
        </w:rPr>
        <w:t xml:space="preserve"> </w:t>
      </w:r>
      <w:proofErr w:type="spellStart"/>
      <w:r w:rsidR="00682E8F" w:rsidRPr="00682E8F">
        <w:rPr>
          <w:rFonts w:ascii="Times New Roman" w:hAnsi="Times New Roman"/>
          <w:sz w:val="24"/>
          <w:szCs w:val="24"/>
        </w:rPr>
        <w:t>зі</w:t>
      </w:r>
      <w:proofErr w:type="spellEnd"/>
      <w:r w:rsidR="00682E8F" w:rsidRPr="00682E8F">
        <w:rPr>
          <w:rFonts w:ascii="Times New Roman" w:hAnsi="Times New Roman"/>
          <w:sz w:val="24"/>
          <w:szCs w:val="24"/>
        </w:rPr>
        <w:t xml:space="preserve"> 100 </w:t>
      </w:r>
      <w:proofErr w:type="spellStart"/>
      <w:r w:rsidR="00682E8F" w:rsidRPr="00682E8F">
        <w:rPr>
          <w:rFonts w:ascii="Times New Roman" w:hAnsi="Times New Roman"/>
          <w:sz w:val="24"/>
          <w:szCs w:val="24"/>
        </w:rPr>
        <w:t>балів</w:t>
      </w:r>
      <w:proofErr w:type="spellEnd"/>
      <w:r w:rsidR="00682E8F" w:rsidRPr="00682E8F">
        <w:rPr>
          <w:rFonts w:ascii="Times New Roman" w:hAnsi="Times New Roman"/>
          <w:sz w:val="24"/>
          <w:szCs w:val="24"/>
        </w:rPr>
        <w:t>.</w:t>
      </w:r>
    </w:p>
    <w:p w14:paraId="29A47281" w14:textId="77777777" w:rsidR="00682E8F" w:rsidRPr="00682E8F" w:rsidRDefault="00682E8F" w:rsidP="00682E8F">
      <w:pPr>
        <w:ind w:firstLine="709"/>
        <w:jc w:val="both"/>
        <w:rPr>
          <w:rFonts w:ascii="Times New Roman" w:hAnsi="Times New Roman"/>
          <w:sz w:val="24"/>
          <w:szCs w:val="24"/>
        </w:rPr>
      </w:pPr>
      <w:proofErr w:type="spellStart"/>
      <w:r w:rsidRPr="00682E8F">
        <w:rPr>
          <w:rFonts w:ascii="Times New Roman" w:hAnsi="Times New Roman"/>
          <w:sz w:val="24"/>
          <w:szCs w:val="24"/>
        </w:rPr>
        <w:t>Рейтингова</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оцінка</w:t>
      </w:r>
      <w:proofErr w:type="spellEnd"/>
      <w:r w:rsidRPr="00682E8F">
        <w:rPr>
          <w:rFonts w:ascii="Times New Roman" w:hAnsi="Times New Roman"/>
          <w:sz w:val="24"/>
          <w:szCs w:val="24"/>
        </w:rPr>
        <w:t xml:space="preserve"> з курсового </w:t>
      </w:r>
      <w:proofErr w:type="spellStart"/>
      <w:r w:rsidRPr="00682E8F">
        <w:rPr>
          <w:rFonts w:ascii="Times New Roman" w:hAnsi="Times New Roman"/>
          <w:sz w:val="24"/>
          <w:szCs w:val="24"/>
        </w:rPr>
        <w:t>проєкту</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матиме</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дві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складові</w:t>
      </w:r>
      <w:proofErr w:type="spellEnd"/>
      <w:r w:rsidRPr="00682E8F">
        <w:rPr>
          <w:rFonts w:ascii="Times New Roman" w:hAnsi="Times New Roman"/>
          <w:sz w:val="24"/>
          <w:szCs w:val="24"/>
        </w:rPr>
        <w:t>. Перша (</w:t>
      </w:r>
      <w:proofErr w:type="spellStart"/>
      <w:r w:rsidRPr="00682E8F">
        <w:rPr>
          <w:rFonts w:ascii="Times New Roman" w:hAnsi="Times New Roman"/>
          <w:sz w:val="24"/>
          <w:szCs w:val="24"/>
        </w:rPr>
        <w:t>стартова</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характеризує</w:t>
      </w:r>
      <w:proofErr w:type="spellEnd"/>
      <w:r w:rsidRPr="00682E8F">
        <w:rPr>
          <w:rFonts w:ascii="Times New Roman" w:hAnsi="Times New Roman"/>
          <w:sz w:val="24"/>
          <w:szCs w:val="24"/>
        </w:rPr>
        <w:t xml:space="preserve"> роботу студента з </w:t>
      </w:r>
      <w:proofErr w:type="spellStart"/>
      <w:r w:rsidRPr="00682E8F">
        <w:rPr>
          <w:rFonts w:ascii="Times New Roman" w:hAnsi="Times New Roman"/>
          <w:sz w:val="24"/>
          <w:szCs w:val="24"/>
        </w:rPr>
        <w:t>виконання</w:t>
      </w:r>
      <w:proofErr w:type="spellEnd"/>
      <w:r w:rsidRPr="00682E8F">
        <w:rPr>
          <w:rFonts w:ascii="Times New Roman" w:hAnsi="Times New Roman"/>
          <w:sz w:val="24"/>
          <w:szCs w:val="24"/>
        </w:rPr>
        <w:t xml:space="preserve"> курсового </w:t>
      </w:r>
      <w:proofErr w:type="spellStart"/>
      <w:r w:rsidRPr="00682E8F">
        <w:rPr>
          <w:rFonts w:ascii="Times New Roman" w:hAnsi="Times New Roman"/>
          <w:sz w:val="24"/>
          <w:szCs w:val="24"/>
        </w:rPr>
        <w:t>проєкту</w:t>
      </w:r>
      <w:proofErr w:type="spellEnd"/>
      <w:r w:rsidRPr="00682E8F">
        <w:rPr>
          <w:rFonts w:ascii="Times New Roman" w:hAnsi="Times New Roman"/>
          <w:sz w:val="24"/>
          <w:szCs w:val="24"/>
        </w:rPr>
        <w:t xml:space="preserve"> – </w:t>
      </w:r>
      <w:proofErr w:type="spellStart"/>
      <w:r w:rsidRPr="00682E8F">
        <w:rPr>
          <w:rFonts w:ascii="Times New Roman" w:hAnsi="Times New Roman"/>
          <w:sz w:val="24"/>
          <w:szCs w:val="24"/>
        </w:rPr>
        <w:t>якість</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пояснювальної</w:t>
      </w:r>
      <w:proofErr w:type="spellEnd"/>
      <w:r w:rsidRPr="00682E8F">
        <w:rPr>
          <w:rFonts w:ascii="Times New Roman" w:hAnsi="Times New Roman"/>
          <w:sz w:val="24"/>
          <w:szCs w:val="24"/>
        </w:rPr>
        <w:t xml:space="preserve"> записки та </w:t>
      </w:r>
      <w:proofErr w:type="spellStart"/>
      <w:r w:rsidRPr="00682E8F">
        <w:rPr>
          <w:rFonts w:ascii="Times New Roman" w:hAnsi="Times New Roman"/>
          <w:sz w:val="24"/>
          <w:szCs w:val="24"/>
        </w:rPr>
        <w:t>графічного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матеріалу</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обґрунтованість</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прийнятих</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рішень</w:t>
      </w:r>
      <w:proofErr w:type="spellEnd"/>
      <w:r w:rsidRPr="00682E8F">
        <w:rPr>
          <w:rFonts w:ascii="Times New Roman" w:hAnsi="Times New Roman"/>
          <w:sz w:val="24"/>
          <w:szCs w:val="24"/>
        </w:rPr>
        <w:t xml:space="preserve"> та </w:t>
      </w:r>
      <w:proofErr w:type="spellStart"/>
      <w:r w:rsidRPr="00682E8F">
        <w:rPr>
          <w:rFonts w:ascii="Times New Roman" w:hAnsi="Times New Roman"/>
          <w:sz w:val="24"/>
          <w:szCs w:val="24"/>
        </w:rPr>
        <w:t>розрахунків</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охайність</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оформлення</w:t>
      </w:r>
      <w:proofErr w:type="spellEnd"/>
      <w:r w:rsidRPr="00682E8F">
        <w:rPr>
          <w:rFonts w:ascii="Times New Roman" w:hAnsi="Times New Roman"/>
          <w:sz w:val="24"/>
          <w:szCs w:val="24"/>
        </w:rPr>
        <w:t xml:space="preserve"> та </w:t>
      </w:r>
      <w:proofErr w:type="spellStart"/>
      <w:r w:rsidRPr="00682E8F">
        <w:rPr>
          <w:rFonts w:ascii="Times New Roman" w:hAnsi="Times New Roman"/>
          <w:sz w:val="24"/>
          <w:szCs w:val="24"/>
        </w:rPr>
        <w:t>відповідність</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вимогам</w:t>
      </w:r>
      <w:proofErr w:type="spellEnd"/>
      <w:r w:rsidRPr="00682E8F">
        <w:rPr>
          <w:rFonts w:ascii="Times New Roman" w:hAnsi="Times New Roman"/>
          <w:sz w:val="24"/>
          <w:szCs w:val="24"/>
        </w:rPr>
        <w:t xml:space="preserve"> до </w:t>
      </w:r>
      <w:proofErr w:type="spellStart"/>
      <w:r w:rsidRPr="00682E8F">
        <w:rPr>
          <w:rFonts w:ascii="Times New Roman" w:hAnsi="Times New Roman"/>
          <w:sz w:val="24"/>
          <w:szCs w:val="24"/>
        </w:rPr>
        <w:t>оформлення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пояснювальної</w:t>
      </w:r>
      <w:proofErr w:type="spellEnd"/>
      <w:r w:rsidRPr="00682E8F">
        <w:rPr>
          <w:rFonts w:ascii="Times New Roman" w:hAnsi="Times New Roman"/>
          <w:sz w:val="24"/>
          <w:szCs w:val="24"/>
        </w:rPr>
        <w:t xml:space="preserve"> записки. Друга </w:t>
      </w:r>
      <w:proofErr w:type="spellStart"/>
      <w:r w:rsidRPr="00682E8F">
        <w:rPr>
          <w:rFonts w:ascii="Times New Roman" w:hAnsi="Times New Roman"/>
          <w:sz w:val="24"/>
          <w:szCs w:val="24"/>
        </w:rPr>
        <w:t>складова</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характеризує</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якість</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захисту</w:t>
      </w:r>
      <w:proofErr w:type="spellEnd"/>
      <w:r w:rsidRPr="00682E8F">
        <w:rPr>
          <w:rFonts w:ascii="Times New Roman" w:hAnsi="Times New Roman"/>
          <w:sz w:val="24"/>
          <w:szCs w:val="24"/>
        </w:rPr>
        <w:t xml:space="preserve"> студентом курсового </w:t>
      </w:r>
      <w:proofErr w:type="spellStart"/>
      <w:r w:rsidRPr="00682E8F">
        <w:rPr>
          <w:rFonts w:ascii="Times New Roman" w:hAnsi="Times New Roman"/>
          <w:sz w:val="24"/>
          <w:szCs w:val="24"/>
        </w:rPr>
        <w:t>проєкту</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Розмір</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шкали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стартової</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оцінки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дорівнює</w:t>
      </w:r>
      <w:proofErr w:type="spellEnd"/>
      <w:r w:rsidRPr="00682E8F">
        <w:rPr>
          <w:rFonts w:ascii="Times New Roman" w:hAnsi="Times New Roman"/>
          <w:sz w:val="24"/>
          <w:szCs w:val="24"/>
        </w:rPr>
        <w:t xml:space="preserve"> 60 </w:t>
      </w:r>
      <w:proofErr w:type="spellStart"/>
      <w:r w:rsidRPr="00682E8F">
        <w:rPr>
          <w:rFonts w:ascii="Times New Roman" w:hAnsi="Times New Roman"/>
          <w:sz w:val="24"/>
          <w:szCs w:val="24"/>
        </w:rPr>
        <w:t>балів</w:t>
      </w:r>
      <w:proofErr w:type="spellEnd"/>
      <w:r w:rsidRPr="00682E8F">
        <w:rPr>
          <w:rFonts w:ascii="Times New Roman" w:hAnsi="Times New Roman"/>
          <w:sz w:val="24"/>
          <w:szCs w:val="24"/>
        </w:rPr>
        <w:t xml:space="preserve">, а </w:t>
      </w:r>
      <w:proofErr w:type="spellStart"/>
      <w:r w:rsidRPr="00682E8F">
        <w:rPr>
          <w:rFonts w:ascii="Times New Roman" w:hAnsi="Times New Roman"/>
          <w:sz w:val="24"/>
          <w:szCs w:val="24"/>
        </w:rPr>
        <w:t>другої</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складової</w:t>
      </w:r>
      <w:proofErr w:type="spellEnd"/>
      <w:r w:rsidRPr="00682E8F">
        <w:rPr>
          <w:rFonts w:ascii="Times New Roman" w:hAnsi="Times New Roman"/>
          <w:sz w:val="24"/>
          <w:szCs w:val="24"/>
        </w:rPr>
        <w:t xml:space="preserve"> – 40 </w:t>
      </w:r>
      <w:proofErr w:type="spellStart"/>
      <w:r w:rsidRPr="00682E8F">
        <w:rPr>
          <w:rFonts w:ascii="Times New Roman" w:hAnsi="Times New Roman"/>
          <w:sz w:val="24"/>
          <w:szCs w:val="24"/>
        </w:rPr>
        <w:t>балів</w:t>
      </w:r>
      <w:proofErr w:type="spellEnd"/>
      <w:r w:rsidRPr="00682E8F">
        <w:rPr>
          <w:rFonts w:ascii="Times New Roman" w:hAnsi="Times New Roman"/>
          <w:sz w:val="24"/>
          <w:szCs w:val="24"/>
        </w:rPr>
        <w:t>.</w:t>
      </w:r>
    </w:p>
    <w:p w14:paraId="24C998DB" w14:textId="77777777" w:rsidR="00682E8F" w:rsidRPr="00682E8F" w:rsidRDefault="00682E8F" w:rsidP="00682E8F">
      <w:pPr>
        <w:numPr>
          <w:ilvl w:val="0"/>
          <w:numId w:val="41"/>
        </w:numPr>
        <w:spacing w:after="0"/>
        <w:jc w:val="both"/>
        <w:rPr>
          <w:rFonts w:ascii="Times New Roman" w:hAnsi="Times New Roman"/>
          <w:sz w:val="24"/>
          <w:szCs w:val="24"/>
        </w:rPr>
      </w:pPr>
      <w:proofErr w:type="spellStart"/>
      <w:r w:rsidRPr="00682E8F">
        <w:rPr>
          <w:rFonts w:ascii="Times New Roman" w:hAnsi="Times New Roman"/>
          <w:sz w:val="24"/>
          <w:szCs w:val="24"/>
        </w:rPr>
        <w:t>Стартова</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складова</w:t>
      </w:r>
      <w:proofErr w:type="spellEnd"/>
      <w:r w:rsidRPr="00682E8F">
        <w:rPr>
          <w:rFonts w:ascii="Times New Roman" w:hAnsi="Times New Roman"/>
          <w:sz w:val="24"/>
          <w:szCs w:val="24"/>
        </w:rPr>
        <w:t>.</w:t>
      </w:r>
    </w:p>
    <w:p w14:paraId="64F9C2CD" w14:textId="77777777" w:rsidR="00682E8F" w:rsidRPr="00682E8F" w:rsidRDefault="00682E8F" w:rsidP="00682E8F">
      <w:pPr>
        <w:ind w:left="720"/>
        <w:jc w:val="both"/>
        <w:rPr>
          <w:rFonts w:ascii="Times New Roman" w:hAnsi="Times New Roman"/>
          <w:sz w:val="24"/>
          <w:szCs w:val="24"/>
        </w:rPr>
      </w:pPr>
      <w:proofErr w:type="spellStart"/>
      <w:r w:rsidRPr="00682E8F">
        <w:rPr>
          <w:rFonts w:ascii="Times New Roman" w:hAnsi="Times New Roman"/>
          <w:sz w:val="24"/>
          <w:szCs w:val="24"/>
        </w:rPr>
        <w:t>Виконання</w:t>
      </w:r>
      <w:proofErr w:type="spellEnd"/>
      <w:r w:rsidRPr="00682E8F">
        <w:rPr>
          <w:rFonts w:ascii="Times New Roman" w:hAnsi="Times New Roman"/>
          <w:sz w:val="24"/>
          <w:szCs w:val="24"/>
        </w:rPr>
        <w:t xml:space="preserve"> курсового </w:t>
      </w:r>
      <w:proofErr w:type="spellStart"/>
      <w:r w:rsidRPr="00682E8F">
        <w:rPr>
          <w:rFonts w:ascii="Times New Roman" w:hAnsi="Times New Roman"/>
          <w:sz w:val="24"/>
          <w:szCs w:val="24"/>
        </w:rPr>
        <w:t>проєкту</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складається</w:t>
      </w:r>
      <w:proofErr w:type="spellEnd"/>
      <w:r w:rsidRPr="00682E8F">
        <w:rPr>
          <w:rFonts w:ascii="Times New Roman" w:hAnsi="Times New Roman"/>
          <w:sz w:val="24"/>
          <w:szCs w:val="24"/>
        </w:rPr>
        <w:t xml:space="preserve"> з 8 </w:t>
      </w:r>
      <w:proofErr w:type="spellStart"/>
      <w:r w:rsidRPr="00682E8F">
        <w:rPr>
          <w:rFonts w:ascii="Times New Roman" w:hAnsi="Times New Roman"/>
          <w:sz w:val="24"/>
          <w:szCs w:val="24"/>
        </w:rPr>
        <w:t>етапів</w:t>
      </w:r>
      <w:proofErr w:type="spellEnd"/>
      <w:r w:rsidRPr="00682E8F">
        <w:rPr>
          <w:rFonts w:ascii="Times New Roman" w:hAnsi="Times New Roman"/>
          <w:sz w:val="24"/>
          <w:szCs w:val="24"/>
        </w:rPr>
        <w:t xml:space="preserve">. При </w:t>
      </w:r>
      <w:proofErr w:type="spellStart"/>
      <w:r w:rsidRPr="00682E8F">
        <w:rPr>
          <w:rFonts w:ascii="Times New Roman" w:hAnsi="Times New Roman"/>
          <w:sz w:val="24"/>
          <w:szCs w:val="24"/>
        </w:rPr>
        <w:t>цьому</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оцінювання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якості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виконання</w:t>
      </w:r>
      <w:proofErr w:type="spellEnd"/>
      <w:r w:rsidRPr="00682E8F">
        <w:rPr>
          <w:rFonts w:ascii="Times New Roman" w:hAnsi="Times New Roman"/>
          <w:sz w:val="24"/>
          <w:szCs w:val="24"/>
        </w:rPr>
        <w:t xml:space="preserve"> кожного </w:t>
      </w:r>
      <w:proofErr w:type="spellStart"/>
      <w:r w:rsidRPr="00682E8F">
        <w:rPr>
          <w:rFonts w:ascii="Times New Roman" w:hAnsi="Times New Roman"/>
          <w:sz w:val="24"/>
          <w:szCs w:val="24"/>
        </w:rPr>
        <w:t>етапу</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здійснюється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окремо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Максимальний</w:t>
      </w:r>
      <w:proofErr w:type="spellEnd"/>
      <w:r w:rsidRPr="00682E8F">
        <w:rPr>
          <w:rFonts w:ascii="Times New Roman" w:hAnsi="Times New Roman"/>
          <w:sz w:val="24"/>
          <w:szCs w:val="24"/>
        </w:rPr>
        <w:t xml:space="preserve"> бал, </w:t>
      </w:r>
      <w:proofErr w:type="spellStart"/>
      <w:r w:rsidRPr="00682E8F">
        <w:rPr>
          <w:rFonts w:ascii="Times New Roman" w:hAnsi="Times New Roman"/>
          <w:sz w:val="24"/>
          <w:szCs w:val="24"/>
        </w:rPr>
        <w:t>який</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може</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отримати</w:t>
      </w:r>
      <w:proofErr w:type="spellEnd"/>
      <w:r w:rsidRPr="00682E8F">
        <w:rPr>
          <w:rFonts w:ascii="Times New Roman" w:hAnsi="Times New Roman"/>
          <w:sz w:val="24"/>
          <w:szCs w:val="24"/>
        </w:rPr>
        <w:t xml:space="preserve"> студент за </w:t>
      </w:r>
      <w:proofErr w:type="spellStart"/>
      <w:r w:rsidRPr="00682E8F">
        <w:rPr>
          <w:rFonts w:ascii="Times New Roman" w:hAnsi="Times New Roman"/>
          <w:sz w:val="24"/>
          <w:szCs w:val="24"/>
        </w:rPr>
        <w:t>кожний</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етап</w:t>
      </w:r>
      <w:proofErr w:type="spellEnd"/>
      <w:r w:rsidRPr="00682E8F">
        <w:rPr>
          <w:rFonts w:ascii="Times New Roman" w:hAnsi="Times New Roman"/>
          <w:sz w:val="24"/>
          <w:szCs w:val="24"/>
        </w:rPr>
        <w:t xml:space="preserve"> становить 7,5 </w:t>
      </w:r>
      <w:proofErr w:type="spellStart"/>
      <w:r w:rsidRPr="00682E8F">
        <w:rPr>
          <w:rFonts w:ascii="Times New Roman" w:hAnsi="Times New Roman"/>
          <w:sz w:val="24"/>
          <w:szCs w:val="24"/>
        </w:rPr>
        <w:t>балів</w:t>
      </w:r>
      <w:proofErr w:type="spellEnd"/>
      <w:r w:rsidRPr="00682E8F">
        <w:rPr>
          <w:rFonts w:ascii="Times New Roman" w:hAnsi="Times New Roman"/>
          <w:sz w:val="24"/>
          <w:szCs w:val="24"/>
        </w:rPr>
        <w:t>.</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82"/>
        <w:gridCol w:w="1263"/>
        <w:gridCol w:w="6032"/>
      </w:tblGrid>
      <w:tr w:rsidR="00682E8F" w:rsidRPr="00682E8F" w14:paraId="4B42B222" w14:textId="77777777" w:rsidTr="00682E8F">
        <w:tc>
          <w:tcPr>
            <w:tcW w:w="2082" w:type="dxa"/>
            <w:vAlign w:val="center"/>
          </w:tcPr>
          <w:p w14:paraId="605E7785" w14:textId="77777777" w:rsidR="00682E8F" w:rsidRPr="00682E8F" w:rsidRDefault="00682E8F" w:rsidP="0041644A">
            <w:pPr>
              <w:jc w:val="center"/>
              <w:rPr>
                <w:rFonts w:ascii="Times New Roman" w:hAnsi="Times New Roman"/>
                <w:sz w:val="24"/>
                <w:szCs w:val="24"/>
              </w:rPr>
            </w:pPr>
            <w:proofErr w:type="spellStart"/>
            <w:r w:rsidRPr="00682E8F">
              <w:rPr>
                <w:rFonts w:ascii="Times New Roman" w:hAnsi="Times New Roman"/>
                <w:sz w:val="24"/>
                <w:szCs w:val="24"/>
              </w:rPr>
              <w:t>Рівень</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результатів</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навчання</w:t>
            </w:r>
            <w:proofErr w:type="spellEnd"/>
          </w:p>
        </w:tc>
        <w:tc>
          <w:tcPr>
            <w:tcW w:w="1263" w:type="dxa"/>
            <w:vAlign w:val="center"/>
          </w:tcPr>
          <w:p w14:paraId="231C1464" w14:textId="77777777" w:rsidR="00682E8F" w:rsidRPr="00682E8F" w:rsidRDefault="00682E8F" w:rsidP="0041644A">
            <w:pPr>
              <w:jc w:val="center"/>
              <w:rPr>
                <w:rFonts w:ascii="Times New Roman" w:hAnsi="Times New Roman"/>
                <w:sz w:val="24"/>
                <w:szCs w:val="24"/>
              </w:rPr>
            </w:pPr>
            <w:proofErr w:type="spellStart"/>
            <w:r w:rsidRPr="00682E8F">
              <w:rPr>
                <w:rFonts w:ascii="Times New Roman" w:hAnsi="Times New Roman"/>
                <w:sz w:val="24"/>
                <w:szCs w:val="24"/>
              </w:rPr>
              <w:t>Кількість</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балів</w:t>
            </w:r>
            <w:proofErr w:type="spellEnd"/>
          </w:p>
        </w:tc>
        <w:tc>
          <w:tcPr>
            <w:tcW w:w="6032" w:type="dxa"/>
            <w:vAlign w:val="center"/>
          </w:tcPr>
          <w:p w14:paraId="07470976" w14:textId="77777777" w:rsidR="00682E8F" w:rsidRPr="00682E8F" w:rsidRDefault="00682E8F" w:rsidP="0041644A">
            <w:pPr>
              <w:jc w:val="center"/>
              <w:rPr>
                <w:rFonts w:ascii="Times New Roman" w:hAnsi="Times New Roman"/>
                <w:sz w:val="24"/>
                <w:szCs w:val="24"/>
              </w:rPr>
            </w:pPr>
            <w:proofErr w:type="spellStart"/>
            <w:r w:rsidRPr="00682E8F">
              <w:rPr>
                <w:rFonts w:ascii="Times New Roman" w:hAnsi="Times New Roman"/>
                <w:sz w:val="24"/>
                <w:szCs w:val="24"/>
              </w:rPr>
              <w:t>Опис</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критеріїв</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оцінювання</w:t>
            </w:r>
            <w:proofErr w:type="spellEnd"/>
          </w:p>
        </w:tc>
      </w:tr>
      <w:tr w:rsidR="00682E8F" w:rsidRPr="00682E8F" w14:paraId="748C7AAD" w14:textId="77777777" w:rsidTr="00682E8F">
        <w:tc>
          <w:tcPr>
            <w:tcW w:w="2082" w:type="dxa"/>
          </w:tcPr>
          <w:p w14:paraId="58B89A04" w14:textId="77777777" w:rsidR="00682E8F" w:rsidRPr="00682E8F" w:rsidRDefault="00682E8F" w:rsidP="0041644A">
            <w:pPr>
              <w:jc w:val="both"/>
              <w:rPr>
                <w:rFonts w:ascii="Times New Roman" w:hAnsi="Times New Roman"/>
                <w:sz w:val="24"/>
                <w:szCs w:val="24"/>
              </w:rPr>
            </w:pPr>
            <w:r w:rsidRPr="00682E8F">
              <w:rPr>
                <w:rFonts w:ascii="Times New Roman" w:hAnsi="Times New Roman"/>
                <w:sz w:val="24"/>
                <w:szCs w:val="24"/>
              </w:rPr>
              <w:t>«</w:t>
            </w:r>
            <w:proofErr w:type="spellStart"/>
            <w:r w:rsidRPr="00682E8F">
              <w:rPr>
                <w:rFonts w:ascii="Times New Roman" w:hAnsi="Times New Roman"/>
                <w:sz w:val="24"/>
                <w:szCs w:val="24"/>
              </w:rPr>
              <w:t>відмінно</w:t>
            </w:r>
            <w:proofErr w:type="spellEnd"/>
            <w:r w:rsidRPr="00682E8F">
              <w:rPr>
                <w:rFonts w:ascii="Times New Roman" w:hAnsi="Times New Roman"/>
                <w:sz w:val="24"/>
                <w:szCs w:val="24"/>
              </w:rPr>
              <w:t>»</w:t>
            </w:r>
          </w:p>
        </w:tc>
        <w:tc>
          <w:tcPr>
            <w:tcW w:w="1263" w:type="dxa"/>
          </w:tcPr>
          <w:p w14:paraId="3CF97939" w14:textId="77777777" w:rsidR="00682E8F" w:rsidRPr="00682E8F" w:rsidRDefault="00682E8F" w:rsidP="0041644A">
            <w:pPr>
              <w:jc w:val="center"/>
              <w:rPr>
                <w:rFonts w:ascii="Times New Roman" w:hAnsi="Times New Roman"/>
                <w:sz w:val="24"/>
                <w:szCs w:val="24"/>
              </w:rPr>
            </w:pPr>
            <w:r w:rsidRPr="00682E8F">
              <w:rPr>
                <w:rFonts w:ascii="Times New Roman" w:hAnsi="Times New Roman"/>
                <w:sz w:val="24"/>
                <w:szCs w:val="24"/>
              </w:rPr>
              <w:t xml:space="preserve">7…7,5 </w:t>
            </w:r>
            <w:proofErr w:type="spellStart"/>
            <w:r w:rsidRPr="00682E8F">
              <w:rPr>
                <w:rFonts w:ascii="Times New Roman" w:hAnsi="Times New Roman"/>
                <w:sz w:val="24"/>
                <w:szCs w:val="24"/>
              </w:rPr>
              <w:t>балів</w:t>
            </w:r>
            <w:proofErr w:type="spellEnd"/>
          </w:p>
        </w:tc>
        <w:tc>
          <w:tcPr>
            <w:tcW w:w="6032" w:type="dxa"/>
          </w:tcPr>
          <w:p w14:paraId="49AC5D84" w14:textId="77777777" w:rsidR="00682E8F" w:rsidRPr="00682E8F" w:rsidRDefault="00682E8F" w:rsidP="0041644A">
            <w:pPr>
              <w:jc w:val="both"/>
              <w:rPr>
                <w:rFonts w:ascii="Times New Roman" w:hAnsi="Times New Roman"/>
                <w:sz w:val="24"/>
                <w:szCs w:val="24"/>
              </w:rPr>
            </w:pPr>
            <w:proofErr w:type="spellStart"/>
            <w:r w:rsidRPr="00682E8F">
              <w:rPr>
                <w:rFonts w:ascii="Times New Roman" w:hAnsi="Times New Roman"/>
                <w:sz w:val="24"/>
                <w:szCs w:val="24"/>
              </w:rPr>
              <w:t>етап</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виконано</w:t>
            </w:r>
            <w:proofErr w:type="spellEnd"/>
            <w:r w:rsidRPr="00682E8F">
              <w:rPr>
                <w:rFonts w:ascii="Times New Roman" w:hAnsi="Times New Roman"/>
                <w:sz w:val="24"/>
                <w:szCs w:val="24"/>
              </w:rPr>
              <w:t xml:space="preserve"> правильно і в </w:t>
            </w:r>
            <w:proofErr w:type="spellStart"/>
            <w:r w:rsidRPr="00682E8F">
              <w:rPr>
                <w:rFonts w:ascii="Times New Roman" w:hAnsi="Times New Roman"/>
                <w:sz w:val="24"/>
                <w:szCs w:val="24"/>
              </w:rPr>
              <w:t>повному</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обсязі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наявні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всі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необхідні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пояснення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графіка</w:t>
            </w:r>
            <w:proofErr w:type="spellEnd"/>
            <w:r w:rsidRPr="00682E8F">
              <w:rPr>
                <w:rFonts w:ascii="Times New Roman" w:hAnsi="Times New Roman"/>
                <w:sz w:val="24"/>
                <w:szCs w:val="24"/>
              </w:rPr>
              <w:t xml:space="preserve">, рисунки, </w:t>
            </w:r>
            <w:proofErr w:type="spellStart"/>
            <w:r w:rsidRPr="00682E8F">
              <w:rPr>
                <w:rFonts w:ascii="Times New Roman" w:hAnsi="Times New Roman"/>
                <w:sz w:val="24"/>
                <w:szCs w:val="24"/>
              </w:rPr>
              <w:t>формули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наявне</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детальне</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пояснення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отриманих</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аналітичних</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виразів</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розділ</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пояснюваної</w:t>
            </w:r>
            <w:proofErr w:type="spellEnd"/>
            <w:r w:rsidRPr="00682E8F">
              <w:rPr>
                <w:rFonts w:ascii="Times New Roman" w:hAnsi="Times New Roman"/>
                <w:sz w:val="24"/>
                <w:szCs w:val="24"/>
              </w:rPr>
              <w:t xml:space="preserve"> записки оформлено </w:t>
            </w:r>
            <w:proofErr w:type="spellStart"/>
            <w:r w:rsidRPr="00682E8F">
              <w:rPr>
                <w:rFonts w:ascii="Times New Roman" w:hAnsi="Times New Roman"/>
                <w:sz w:val="24"/>
                <w:szCs w:val="24"/>
              </w:rPr>
              <w:t>охайно</w:t>
            </w:r>
            <w:proofErr w:type="spellEnd"/>
            <w:r w:rsidRPr="00682E8F">
              <w:rPr>
                <w:rFonts w:ascii="Times New Roman" w:hAnsi="Times New Roman"/>
                <w:sz w:val="24"/>
                <w:szCs w:val="24"/>
              </w:rPr>
              <w:t xml:space="preserve">, у </w:t>
            </w:r>
            <w:proofErr w:type="spellStart"/>
            <w:r w:rsidRPr="00682E8F">
              <w:rPr>
                <w:rFonts w:ascii="Times New Roman" w:hAnsi="Times New Roman"/>
                <w:sz w:val="24"/>
                <w:szCs w:val="24"/>
              </w:rPr>
              <w:lastRenderedPageBreak/>
              <w:t>відповідності</w:t>
            </w:r>
            <w:proofErr w:type="spellEnd"/>
            <w:r w:rsidRPr="00682E8F">
              <w:rPr>
                <w:rFonts w:ascii="Times New Roman" w:hAnsi="Times New Roman"/>
                <w:sz w:val="24"/>
                <w:szCs w:val="24"/>
              </w:rPr>
              <w:t xml:space="preserve"> до </w:t>
            </w:r>
            <w:proofErr w:type="spellStart"/>
            <w:r w:rsidRPr="00682E8F">
              <w:rPr>
                <w:rFonts w:ascii="Times New Roman" w:hAnsi="Times New Roman"/>
                <w:sz w:val="24"/>
                <w:szCs w:val="24"/>
              </w:rPr>
              <w:t>вимог</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нормативних</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документів</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розділ</w:t>
            </w:r>
            <w:proofErr w:type="spellEnd"/>
            <w:r w:rsidRPr="00682E8F">
              <w:rPr>
                <w:rFonts w:ascii="Times New Roman" w:hAnsi="Times New Roman"/>
                <w:sz w:val="24"/>
                <w:szCs w:val="24"/>
              </w:rPr>
              <w:t xml:space="preserve"> подано у </w:t>
            </w:r>
            <w:proofErr w:type="spellStart"/>
            <w:r w:rsidRPr="00682E8F">
              <w:rPr>
                <w:rFonts w:ascii="Times New Roman" w:hAnsi="Times New Roman"/>
                <w:sz w:val="24"/>
                <w:szCs w:val="24"/>
              </w:rPr>
              <w:t>відповідності</w:t>
            </w:r>
            <w:proofErr w:type="spellEnd"/>
            <w:r w:rsidRPr="00682E8F">
              <w:rPr>
                <w:rFonts w:ascii="Times New Roman" w:hAnsi="Times New Roman"/>
                <w:sz w:val="24"/>
                <w:szCs w:val="24"/>
              </w:rPr>
              <w:t xml:space="preserve"> з </w:t>
            </w:r>
            <w:proofErr w:type="spellStart"/>
            <w:r w:rsidRPr="00682E8F">
              <w:rPr>
                <w:rFonts w:ascii="Times New Roman" w:hAnsi="Times New Roman"/>
                <w:sz w:val="24"/>
                <w:szCs w:val="24"/>
              </w:rPr>
              <w:t>графіком</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виконання</w:t>
            </w:r>
            <w:proofErr w:type="spellEnd"/>
            <w:r w:rsidRPr="00682E8F">
              <w:rPr>
                <w:rFonts w:ascii="Times New Roman" w:hAnsi="Times New Roman"/>
                <w:sz w:val="24"/>
                <w:szCs w:val="24"/>
              </w:rPr>
              <w:t xml:space="preserve"> курсового </w:t>
            </w:r>
            <w:proofErr w:type="spellStart"/>
            <w:r w:rsidRPr="00682E8F">
              <w:rPr>
                <w:rFonts w:ascii="Times New Roman" w:hAnsi="Times New Roman"/>
                <w:sz w:val="24"/>
                <w:szCs w:val="24"/>
              </w:rPr>
              <w:t>проєкту</w:t>
            </w:r>
            <w:proofErr w:type="spellEnd"/>
          </w:p>
        </w:tc>
      </w:tr>
      <w:tr w:rsidR="00682E8F" w:rsidRPr="00682E8F" w14:paraId="668E5996" w14:textId="77777777" w:rsidTr="00682E8F">
        <w:tc>
          <w:tcPr>
            <w:tcW w:w="2082" w:type="dxa"/>
          </w:tcPr>
          <w:p w14:paraId="4C4B2400" w14:textId="77777777" w:rsidR="00682E8F" w:rsidRPr="00682E8F" w:rsidRDefault="00682E8F" w:rsidP="0041644A">
            <w:pPr>
              <w:jc w:val="both"/>
              <w:rPr>
                <w:rFonts w:ascii="Times New Roman" w:hAnsi="Times New Roman"/>
                <w:sz w:val="24"/>
                <w:szCs w:val="24"/>
              </w:rPr>
            </w:pPr>
            <w:r w:rsidRPr="00682E8F">
              <w:rPr>
                <w:rFonts w:ascii="Times New Roman" w:hAnsi="Times New Roman"/>
                <w:sz w:val="24"/>
                <w:szCs w:val="24"/>
              </w:rPr>
              <w:lastRenderedPageBreak/>
              <w:t>«добре»</w:t>
            </w:r>
          </w:p>
        </w:tc>
        <w:tc>
          <w:tcPr>
            <w:tcW w:w="1263" w:type="dxa"/>
          </w:tcPr>
          <w:p w14:paraId="79B0F63A" w14:textId="77777777" w:rsidR="00682E8F" w:rsidRPr="00682E8F" w:rsidRDefault="00682E8F" w:rsidP="0041644A">
            <w:pPr>
              <w:jc w:val="center"/>
              <w:rPr>
                <w:rFonts w:ascii="Times New Roman" w:hAnsi="Times New Roman"/>
                <w:sz w:val="24"/>
                <w:szCs w:val="24"/>
              </w:rPr>
            </w:pPr>
            <w:r w:rsidRPr="00682E8F">
              <w:rPr>
                <w:rFonts w:ascii="Times New Roman" w:hAnsi="Times New Roman"/>
                <w:sz w:val="24"/>
                <w:szCs w:val="24"/>
              </w:rPr>
              <w:t>5…</w:t>
            </w:r>
            <w:proofErr w:type="gramStart"/>
            <w:r w:rsidRPr="00682E8F">
              <w:rPr>
                <w:rFonts w:ascii="Times New Roman" w:hAnsi="Times New Roman"/>
                <w:sz w:val="24"/>
                <w:szCs w:val="24"/>
              </w:rPr>
              <w:t xml:space="preserve">6  </w:t>
            </w:r>
            <w:proofErr w:type="spellStart"/>
            <w:r w:rsidRPr="00682E8F">
              <w:rPr>
                <w:rFonts w:ascii="Times New Roman" w:hAnsi="Times New Roman"/>
                <w:sz w:val="24"/>
                <w:szCs w:val="24"/>
              </w:rPr>
              <w:t>балів</w:t>
            </w:r>
            <w:proofErr w:type="spellEnd"/>
            <w:proofErr w:type="gramEnd"/>
          </w:p>
        </w:tc>
        <w:tc>
          <w:tcPr>
            <w:tcW w:w="6032" w:type="dxa"/>
          </w:tcPr>
          <w:p w14:paraId="14E3144C" w14:textId="77777777" w:rsidR="00682E8F" w:rsidRPr="00682E8F" w:rsidRDefault="00682E8F" w:rsidP="0041644A">
            <w:pPr>
              <w:jc w:val="both"/>
              <w:rPr>
                <w:rFonts w:ascii="Times New Roman" w:hAnsi="Times New Roman"/>
                <w:sz w:val="24"/>
                <w:szCs w:val="24"/>
              </w:rPr>
            </w:pPr>
            <w:proofErr w:type="spellStart"/>
            <w:r w:rsidRPr="00682E8F">
              <w:rPr>
                <w:rFonts w:ascii="Times New Roman" w:hAnsi="Times New Roman"/>
                <w:sz w:val="24"/>
                <w:szCs w:val="24"/>
              </w:rPr>
              <w:t>етап</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виконано</w:t>
            </w:r>
            <w:proofErr w:type="spellEnd"/>
            <w:r w:rsidRPr="00682E8F">
              <w:rPr>
                <w:rFonts w:ascii="Times New Roman" w:hAnsi="Times New Roman"/>
                <w:sz w:val="24"/>
                <w:szCs w:val="24"/>
              </w:rPr>
              <w:t xml:space="preserve"> правильно і в </w:t>
            </w:r>
            <w:proofErr w:type="spellStart"/>
            <w:r w:rsidRPr="00682E8F">
              <w:rPr>
                <w:rFonts w:ascii="Times New Roman" w:hAnsi="Times New Roman"/>
                <w:sz w:val="24"/>
                <w:szCs w:val="24"/>
              </w:rPr>
              <w:t>повному</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обсязі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наявні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всі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необхідні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пояснення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графіка</w:t>
            </w:r>
            <w:proofErr w:type="spellEnd"/>
            <w:r w:rsidRPr="00682E8F">
              <w:rPr>
                <w:rFonts w:ascii="Times New Roman" w:hAnsi="Times New Roman"/>
                <w:sz w:val="24"/>
                <w:szCs w:val="24"/>
              </w:rPr>
              <w:t xml:space="preserve">, рисунки, </w:t>
            </w:r>
            <w:proofErr w:type="spellStart"/>
            <w:r w:rsidRPr="00682E8F">
              <w:rPr>
                <w:rFonts w:ascii="Times New Roman" w:hAnsi="Times New Roman"/>
                <w:sz w:val="24"/>
                <w:szCs w:val="24"/>
              </w:rPr>
              <w:t>формули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наявне</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часткове</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пояснення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отриманих</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аналітичних</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виразів</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розділ</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пояснюваної</w:t>
            </w:r>
            <w:proofErr w:type="spellEnd"/>
            <w:r w:rsidRPr="00682E8F">
              <w:rPr>
                <w:rFonts w:ascii="Times New Roman" w:hAnsi="Times New Roman"/>
                <w:sz w:val="24"/>
                <w:szCs w:val="24"/>
              </w:rPr>
              <w:t xml:space="preserve"> записки оформлено </w:t>
            </w:r>
            <w:proofErr w:type="spellStart"/>
            <w:r w:rsidRPr="00682E8F">
              <w:rPr>
                <w:rFonts w:ascii="Times New Roman" w:hAnsi="Times New Roman"/>
                <w:sz w:val="24"/>
                <w:szCs w:val="24"/>
              </w:rPr>
              <w:t>недостатньо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охайно</w:t>
            </w:r>
            <w:proofErr w:type="spellEnd"/>
            <w:r w:rsidRPr="00682E8F">
              <w:rPr>
                <w:rFonts w:ascii="Times New Roman" w:hAnsi="Times New Roman"/>
                <w:sz w:val="24"/>
                <w:szCs w:val="24"/>
              </w:rPr>
              <w:t xml:space="preserve">, з </w:t>
            </w:r>
            <w:proofErr w:type="spellStart"/>
            <w:r w:rsidRPr="00682E8F">
              <w:rPr>
                <w:rFonts w:ascii="Times New Roman" w:hAnsi="Times New Roman"/>
                <w:sz w:val="24"/>
                <w:szCs w:val="24"/>
              </w:rPr>
              <w:t>деякими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порушеннями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вимог</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нормативних</w:t>
            </w:r>
            <w:proofErr w:type="spellEnd"/>
            <w:r w:rsidRPr="00682E8F">
              <w:rPr>
                <w:rFonts w:ascii="Times New Roman" w:hAnsi="Times New Roman"/>
                <w:sz w:val="24"/>
                <w:szCs w:val="24"/>
              </w:rPr>
              <w:t xml:space="preserve"> </w:t>
            </w:r>
            <w:proofErr w:type="spellStart"/>
            <w:proofErr w:type="gramStart"/>
            <w:r w:rsidRPr="00682E8F">
              <w:rPr>
                <w:rFonts w:ascii="Times New Roman" w:hAnsi="Times New Roman"/>
                <w:sz w:val="24"/>
                <w:szCs w:val="24"/>
              </w:rPr>
              <w:t>документів</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або</w:t>
            </w:r>
            <w:proofErr w:type="spellEnd"/>
            <w:proofErr w:type="gramEnd"/>
            <w:r w:rsidRPr="00682E8F">
              <w:rPr>
                <w:rFonts w:ascii="Times New Roman" w:hAnsi="Times New Roman"/>
                <w:sz w:val="24"/>
                <w:szCs w:val="24"/>
              </w:rPr>
              <w:t xml:space="preserve"> </w:t>
            </w:r>
            <w:proofErr w:type="spellStart"/>
            <w:r w:rsidRPr="00682E8F">
              <w:rPr>
                <w:rFonts w:ascii="Times New Roman" w:hAnsi="Times New Roman"/>
                <w:sz w:val="24"/>
                <w:szCs w:val="24"/>
              </w:rPr>
              <w:t>графік</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виконання</w:t>
            </w:r>
            <w:proofErr w:type="spellEnd"/>
            <w:r w:rsidRPr="00682E8F">
              <w:rPr>
                <w:rFonts w:ascii="Times New Roman" w:hAnsi="Times New Roman"/>
                <w:sz w:val="24"/>
                <w:szCs w:val="24"/>
              </w:rPr>
              <w:t xml:space="preserve"> курсового </w:t>
            </w:r>
            <w:proofErr w:type="spellStart"/>
            <w:r w:rsidRPr="00682E8F">
              <w:rPr>
                <w:rFonts w:ascii="Times New Roman" w:hAnsi="Times New Roman"/>
                <w:sz w:val="24"/>
                <w:szCs w:val="24"/>
              </w:rPr>
              <w:t>проєкту</w:t>
            </w:r>
            <w:proofErr w:type="spellEnd"/>
            <w:r w:rsidRPr="00682E8F">
              <w:rPr>
                <w:rFonts w:ascii="Times New Roman" w:hAnsi="Times New Roman"/>
                <w:sz w:val="24"/>
                <w:szCs w:val="24"/>
              </w:rPr>
              <w:t xml:space="preserve"> порушено не </w:t>
            </w:r>
            <w:proofErr w:type="spellStart"/>
            <w:r w:rsidRPr="00682E8F">
              <w:rPr>
                <w:rFonts w:ascii="Times New Roman" w:hAnsi="Times New Roman"/>
                <w:sz w:val="24"/>
                <w:szCs w:val="24"/>
              </w:rPr>
              <w:t>більше</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ніж</w:t>
            </w:r>
            <w:proofErr w:type="spellEnd"/>
            <w:r w:rsidRPr="00682E8F">
              <w:rPr>
                <w:rFonts w:ascii="Times New Roman" w:hAnsi="Times New Roman"/>
                <w:sz w:val="24"/>
                <w:szCs w:val="24"/>
              </w:rPr>
              <w:t xml:space="preserve"> 1 </w:t>
            </w:r>
            <w:proofErr w:type="spellStart"/>
            <w:r w:rsidRPr="00682E8F">
              <w:rPr>
                <w:rFonts w:ascii="Times New Roman" w:hAnsi="Times New Roman"/>
                <w:sz w:val="24"/>
                <w:szCs w:val="24"/>
              </w:rPr>
              <w:t>тиждень</w:t>
            </w:r>
            <w:proofErr w:type="spellEnd"/>
            <w:r w:rsidRPr="00682E8F">
              <w:rPr>
                <w:rFonts w:ascii="Times New Roman" w:hAnsi="Times New Roman"/>
                <w:sz w:val="24"/>
                <w:szCs w:val="24"/>
              </w:rPr>
              <w:t xml:space="preserve"> (але не </w:t>
            </w:r>
            <w:proofErr w:type="spellStart"/>
            <w:r w:rsidRPr="00682E8F">
              <w:rPr>
                <w:rFonts w:ascii="Times New Roman" w:hAnsi="Times New Roman"/>
                <w:sz w:val="24"/>
                <w:szCs w:val="24"/>
              </w:rPr>
              <w:t>пізніше</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останнього</w:t>
            </w:r>
            <w:proofErr w:type="spellEnd"/>
            <w:r w:rsidRPr="00682E8F">
              <w:rPr>
                <w:rFonts w:ascii="Times New Roman" w:hAnsi="Times New Roman"/>
                <w:sz w:val="24"/>
                <w:szCs w:val="24"/>
              </w:rPr>
              <w:t xml:space="preserve"> строку </w:t>
            </w:r>
            <w:proofErr w:type="spellStart"/>
            <w:r w:rsidRPr="00682E8F">
              <w:rPr>
                <w:rFonts w:ascii="Times New Roman" w:hAnsi="Times New Roman"/>
                <w:sz w:val="24"/>
                <w:szCs w:val="24"/>
              </w:rPr>
              <w:t>виконання</w:t>
            </w:r>
            <w:proofErr w:type="spellEnd"/>
            <w:r w:rsidRPr="00682E8F">
              <w:rPr>
                <w:rFonts w:ascii="Times New Roman" w:hAnsi="Times New Roman"/>
                <w:sz w:val="24"/>
                <w:szCs w:val="24"/>
              </w:rPr>
              <w:t xml:space="preserve"> курсового </w:t>
            </w:r>
            <w:proofErr w:type="spellStart"/>
            <w:r w:rsidRPr="00682E8F">
              <w:rPr>
                <w:rFonts w:ascii="Times New Roman" w:hAnsi="Times New Roman"/>
                <w:sz w:val="24"/>
                <w:szCs w:val="24"/>
              </w:rPr>
              <w:t>проєкту</w:t>
            </w:r>
            <w:proofErr w:type="spellEnd"/>
            <w:r w:rsidRPr="00682E8F">
              <w:rPr>
                <w:rFonts w:ascii="Times New Roman" w:hAnsi="Times New Roman"/>
                <w:sz w:val="24"/>
                <w:szCs w:val="24"/>
              </w:rPr>
              <w:t>).</w:t>
            </w:r>
          </w:p>
        </w:tc>
      </w:tr>
      <w:tr w:rsidR="00682E8F" w:rsidRPr="00682E8F" w14:paraId="1F47A023" w14:textId="77777777" w:rsidTr="00682E8F">
        <w:tc>
          <w:tcPr>
            <w:tcW w:w="2082" w:type="dxa"/>
          </w:tcPr>
          <w:p w14:paraId="7E0FAF3F" w14:textId="77777777" w:rsidR="00682E8F" w:rsidRPr="00682E8F" w:rsidRDefault="00682E8F" w:rsidP="0041644A">
            <w:pPr>
              <w:jc w:val="both"/>
              <w:rPr>
                <w:rFonts w:ascii="Times New Roman" w:hAnsi="Times New Roman"/>
                <w:sz w:val="24"/>
                <w:szCs w:val="24"/>
              </w:rPr>
            </w:pPr>
            <w:r w:rsidRPr="00682E8F">
              <w:rPr>
                <w:rFonts w:ascii="Times New Roman" w:hAnsi="Times New Roman"/>
                <w:sz w:val="24"/>
                <w:szCs w:val="24"/>
              </w:rPr>
              <w:t>«</w:t>
            </w:r>
            <w:proofErr w:type="spellStart"/>
            <w:r w:rsidRPr="00682E8F">
              <w:rPr>
                <w:rFonts w:ascii="Times New Roman" w:hAnsi="Times New Roman"/>
                <w:sz w:val="24"/>
                <w:szCs w:val="24"/>
              </w:rPr>
              <w:t>задовільно</w:t>
            </w:r>
            <w:proofErr w:type="spellEnd"/>
            <w:r w:rsidRPr="00682E8F">
              <w:rPr>
                <w:rFonts w:ascii="Times New Roman" w:hAnsi="Times New Roman"/>
                <w:sz w:val="24"/>
                <w:szCs w:val="24"/>
              </w:rPr>
              <w:t>»</w:t>
            </w:r>
          </w:p>
        </w:tc>
        <w:tc>
          <w:tcPr>
            <w:tcW w:w="1263" w:type="dxa"/>
          </w:tcPr>
          <w:p w14:paraId="3AC30956" w14:textId="77777777" w:rsidR="00682E8F" w:rsidRPr="00682E8F" w:rsidRDefault="00682E8F" w:rsidP="0041644A">
            <w:pPr>
              <w:jc w:val="center"/>
              <w:rPr>
                <w:rFonts w:ascii="Times New Roman" w:hAnsi="Times New Roman"/>
                <w:sz w:val="24"/>
                <w:szCs w:val="24"/>
              </w:rPr>
            </w:pPr>
            <w:r w:rsidRPr="00682E8F">
              <w:rPr>
                <w:rFonts w:ascii="Times New Roman" w:hAnsi="Times New Roman"/>
                <w:sz w:val="24"/>
                <w:szCs w:val="24"/>
              </w:rPr>
              <w:t xml:space="preserve">4…5 </w:t>
            </w:r>
            <w:proofErr w:type="spellStart"/>
            <w:r w:rsidRPr="00682E8F">
              <w:rPr>
                <w:rFonts w:ascii="Times New Roman" w:hAnsi="Times New Roman"/>
                <w:sz w:val="24"/>
                <w:szCs w:val="24"/>
              </w:rPr>
              <w:t>балів</w:t>
            </w:r>
            <w:proofErr w:type="spellEnd"/>
          </w:p>
        </w:tc>
        <w:tc>
          <w:tcPr>
            <w:tcW w:w="6032" w:type="dxa"/>
          </w:tcPr>
          <w:p w14:paraId="6749EF0C" w14:textId="77777777" w:rsidR="00682E8F" w:rsidRPr="00682E8F" w:rsidRDefault="00682E8F" w:rsidP="0041644A">
            <w:pPr>
              <w:jc w:val="both"/>
              <w:rPr>
                <w:rFonts w:ascii="Times New Roman" w:hAnsi="Times New Roman"/>
                <w:sz w:val="24"/>
                <w:szCs w:val="24"/>
              </w:rPr>
            </w:pPr>
            <w:proofErr w:type="spellStart"/>
            <w:r w:rsidRPr="00682E8F">
              <w:rPr>
                <w:rFonts w:ascii="Times New Roman" w:hAnsi="Times New Roman"/>
                <w:sz w:val="24"/>
                <w:szCs w:val="24"/>
              </w:rPr>
              <w:t>етап</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виконано</w:t>
            </w:r>
            <w:proofErr w:type="spellEnd"/>
            <w:r w:rsidRPr="00682E8F">
              <w:rPr>
                <w:rFonts w:ascii="Times New Roman" w:hAnsi="Times New Roman"/>
                <w:sz w:val="24"/>
                <w:szCs w:val="24"/>
              </w:rPr>
              <w:t xml:space="preserve"> правильно і в </w:t>
            </w:r>
            <w:proofErr w:type="spellStart"/>
            <w:r w:rsidRPr="00682E8F">
              <w:rPr>
                <w:rFonts w:ascii="Times New Roman" w:hAnsi="Times New Roman"/>
                <w:sz w:val="24"/>
                <w:szCs w:val="24"/>
              </w:rPr>
              <w:t>повному</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обсязі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наявні</w:t>
            </w:r>
            <w:proofErr w:type="spellEnd"/>
            <w:r w:rsidRPr="00682E8F">
              <w:rPr>
                <w:rFonts w:ascii="Times New Roman" w:hAnsi="Times New Roman"/>
                <w:sz w:val="24"/>
                <w:szCs w:val="24"/>
              </w:rPr>
              <w:t xml:space="preserve"> не </w:t>
            </w:r>
            <w:proofErr w:type="spellStart"/>
            <w:r w:rsidRPr="00682E8F">
              <w:rPr>
                <w:rFonts w:ascii="Times New Roman" w:hAnsi="Times New Roman"/>
                <w:sz w:val="24"/>
                <w:szCs w:val="24"/>
              </w:rPr>
              <w:t>всі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необхідні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пояснення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графіка</w:t>
            </w:r>
            <w:proofErr w:type="spellEnd"/>
            <w:r w:rsidRPr="00682E8F">
              <w:rPr>
                <w:rFonts w:ascii="Times New Roman" w:hAnsi="Times New Roman"/>
                <w:sz w:val="24"/>
                <w:szCs w:val="24"/>
              </w:rPr>
              <w:t xml:space="preserve">, рисунки, </w:t>
            </w:r>
            <w:proofErr w:type="spellStart"/>
            <w:r w:rsidRPr="00682E8F">
              <w:rPr>
                <w:rFonts w:ascii="Times New Roman" w:hAnsi="Times New Roman"/>
                <w:sz w:val="24"/>
                <w:szCs w:val="24"/>
              </w:rPr>
              <w:t>формули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відсутні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пояснення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отриманих</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аналітичних</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виразів</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розділ</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пояснюваної</w:t>
            </w:r>
            <w:proofErr w:type="spellEnd"/>
            <w:r w:rsidRPr="00682E8F">
              <w:rPr>
                <w:rFonts w:ascii="Times New Roman" w:hAnsi="Times New Roman"/>
                <w:sz w:val="24"/>
                <w:szCs w:val="24"/>
              </w:rPr>
              <w:t xml:space="preserve"> записки оформлено </w:t>
            </w:r>
            <w:proofErr w:type="spellStart"/>
            <w:r w:rsidRPr="00682E8F">
              <w:rPr>
                <w:rFonts w:ascii="Times New Roman" w:hAnsi="Times New Roman"/>
                <w:sz w:val="24"/>
                <w:szCs w:val="24"/>
              </w:rPr>
              <w:t>недостатньо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охайно</w:t>
            </w:r>
            <w:proofErr w:type="spellEnd"/>
            <w:r w:rsidRPr="00682E8F">
              <w:rPr>
                <w:rFonts w:ascii="Times New Roman" w:hAnsi="Times New Roman"/>
                <w:sz w:val="24"/>
                <w:szCs w:val="24"/>
              </w:rPr>
              <w:t xml:space="preserve">, з </w:t>
            </w:r>
            <w:proofErr w:type="spellStart"/>
            <w:r w:rsidRPr="00682E8F">
              <w:rPr>
                <w:rFonts w:ascii="Times New Roman" w:hAnsi="Times New Roman"/>
                <w:sz w:val="24"/>
                <w:szCs w:val="24"/>
              </w:rPr>
              <w:t>деякими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порушеннями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вимог</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нормативних</w:t>
            </w:r>
            <w:proofErr w:type="spellEnd"/>
            <w:r w:rsidRPr="00682E8F">
              <w:rPr>
                <w:rFonts w:ascii="Times New Roman" w:hAnsi="Times New Roman"/>
                <w:sz w:val="24"/>
                <w:szCs w:val="24"/>
              </w:rPr>
              <w:t xml:space="preserve"> </w:t>
            </w:r>
            <w:proofErr w:type="spellStart"/>
            <w:proofErr w:type="gramStart"/>
            <w:r w:rsidRPr="00682E8F">
              <w:rPr>
                <w:rFonts w:ascii="Times New Roman" w:hAnsi="Times New Roman"/>
                <w:sz w:val="24"/>
                <w:szCs w:val="24"/>
              </w:rPr>
              <w:t>документів</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або</w:t>
            </w:r>
            <w:proofErr w:type="spellEnd"/>
            <w:proofErr w:type="gramEnd"/>
            <w:r w:rsidRPr="00682E8F">
              <w:rPr>
                <w:rFonts w:ascii="Times New Roman" w:hAnsi="Times New Roman"/>
                <w:sz w:val="24"/>
                <w:szCs w:val="24"/>
              </w:rPr>
              <w:t xml:space="preserve"> </w:t>
            </w:r>
            <w:proofErr w:type="spellStart"/>
            <w:r w:rsidRPr="00682E8F">
              <w:rPr>
                <w:rFonts w:ascii="Times New Roman" w:hAnsi="Times New Roman"/>
                <w:sz w:val="24"/>
                <w:szCs w:val="24"/>
              </w:rPr>
              <w:t>графік</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виконання</w:t>
            </w:r>
            <w:proofErr w:type="spellEnd"/>
            <w:r w:rsidRPr="00682E8F">
              <w:rPr>
                <w:rFonts w:ascii="Times New Roman" w:hAnsi="Times New Roman"/>
                <w:sz w:val="24"/>
                <w:szCs w:val="24"/>
              </w:rPr>
              <w:t xml:space="preserve"> курсового </w:t>
            </w:r>
            <w:proofErr w:type="spellStart"/>
            <w:r w:rsidRPr="00682E8F">
              <w:rPr>
                <w:rFonts w:ascii="Times New Roman" w:hAnsi="Times New Roman"/>
                <w:sz w:val="24"/>
                <w:szCs w:val="24"/>
              </w:rPr>
              <w:t>проєкту</w:t>
            </w:r>
            <w:proofErr w:type="spellEnd"/>
            <w:r w:rsidRPr="00682E8F">
              <w:rPr>
                <w:rFonts w:ascii="Times New Roman" w:hAnsi="Times New Roman"/>
                <w:sz w:val="24"/>
                <w:szCs w:val="24"/>
              </w:rPr>
              <w:t xml:space="preserve"> порушено </w:t>
            </w:r>
            <w:proofErr w:type="spellStart"/>
            <w:r w:rsidRPr="00682E8F">
              <w:rPr>
                <w:rFonts w:ascii="Times New Roman" w:hAnsi="Times New Roman"/>
                <w:sz w:val="24"/>
                <w:szCs w:val="24"/>
              </w:rPr>
              <w:t>більше</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ніж</w:t>
            </w:r>
            <w:proofErr w:type="spellEnd"/>
            <w:r w:rsidRPr="00682E8F">
              <w:rPr>
                <w:rFonts w:ascii="Times New Roman" w:hAnsi="Times New Roman"/>
                <w:sz w:val="24"/>
                <w:szCs w:val="24"/>
              </w:rPr>
              <w:t xml:space="preserve"> 1 </w:t>
            </w:r>
            <w:proofErr w:type="spellStart"/>
            <w:r w:rsidRPr="00682E8F">
              <w:rPr>
                <w:rFonts w:ascii="Times New Roman" w:hAnsi="Times New Roman"/>
                <w:sz w:val="24"/>
                <w:szCs w:val="24"/>
              </w:rPr>
              <w:t>тиждень</w:t>
            </w:r>
            <w:proofErr w:type="spellEnd"/>
            <w:r w:rsidRPr="00682E8F">
              <w:rPr>
                <w:rFonts w:ascii="Times New Roman" w:hAnsi="Times New Roman"/>
                <w:sz w:val="24"/>
                <w:szCs w:val="24"/>
              </w:rPr>
              <w:t xml:space="preserve"> (але не </w:t>
            </w:r>
            <w:proofErr w:type="spellStart"/>
            <w:r w:rsidRPr="00682E8F">
              <w:rPr>
                <w:rFonts w:ascii="Times New Roman" w:hAnsi="Times New Roman"/>
                <w:sz w:val="24"/>
                <w:szCs w:val="24"/>
              </w:rPr>
              <w:t>пізніше</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останнього</w:t>
            </w:r>
            <w:proofErr w:type="spellEnd"/>
            <w:r w:rsidRPr="00682E8F">
              <w:rPr>
                <w:rFonts w:ascii="Times New Roman" w:hAnsi="Times New Roman"/>
                <w:sz w:val="24"/>
                <w:szCs w:val="24"/>
              </w:rPr>
              <w:t xml:space="preserve"> строку </w:t>
            </w:r>
            <w:proofErr w:type="spellStart"/>
            <w:r w:rsidRPr="00682E8F">
              <w:rPr>
                <w:rFonts w:ascii="Times New Roman" w:hAnsi="Times New Roman"/>
                <w:sz w:val="24"/>
                <w:szCs w:val="24"/>
              </w:rPr>
              <w:t>виконання</w:t>
            </w:r>
            <w:proofErr w:type="spellEnd"/>
            <w:r w:rsidRPr="00682E8F">
              <w:rPr>
                <w:rFonts w:ascii="Times New Roman" w:hAnsi="Times New Roman"/>
                <w:sz w:val="24"/>
                <w:szCs w:val="24"/>
              </w:rPr>
              <w:t xml:space="preserve"> курсового </w:t>
            </w:r>
            <w:proofErr w:type="spellStart"/>
            <w:r w:rsidRPr="00682E8F">
              <w:rPr>
                <w:rFonts w:ascii="Times New Roman" w:hAnsi="Times New Roman"/>
                <w:sz w:val="24"/>
                <w:szCs w:val="24"/>
              </w:rPr>
              <w:t>проєкту</w:t>
            </w:r>
            <w:proofErr w:type="spellEnd"/>
            <w:r w:rsidRPr="00682E8F">
              <w:rPr>
                <w:rFonts w:ascii="Times New Roman" w:hAnsi="Times New Roman"/>
                <w:sz w:val="24"/>
                <w:szCs w:val="24"/>
              </w:rPr>
              <w:t>).</w:t>
            </w:r>
          </w:p>
          <w:p w14:paraId="1A649227" w14:textId="77777777" w:rsidR="00682E8F" w:rsidRPr="00682E8F" w:rsidRDefault="00682E8F" w:rsidP="0041644A">
            <w:pPr>
              <w:jc w:val="both"/>
              <w:rPr>
                <w:rFonts w:ascii="Times New Roman" w:hAnsi="Times New Roman"/>
                <w:sz w:val="24"/>
                <w:szCs w:val="24"/>
              </w:rPr>
            </w:pPr>
          </w:p>
        </w:tc>
      </w:tr>
      <w:tr w:rsidR="00682E8F" w:rsidRPr="00682E8F" w14:paraId="1610A511" w14:textId="77777777" w:rsidTr="00682E8F">
        <w:tc>
          <w:tcPr>
            <w:tcW w:w="2082" w:type="dxa"/>
          </w:tcPr>
          <w:p w14:paraId="19D71A83" w14:textId="77777777" w:rsidR="00682E8F" w:rsidRPr="00682E8F" w:rsidRDefault="00682E8F" w:rsidP="0041644A">
            <w:pPr>
              <w:jc w:val="both"/>
              <w:rPr>
                <w:rFonts w:ascii="Times New Roman" w:hAnsi="Times New Roman"/>
                <w:sz w:val="24"/>
                <w:szCs w:val="24"/>
              </w:rPr>
            </w:pPr>
            <w:r w:rsidRPr="00682E8F">
              <w:rPr>
                <w:rFonts w:ascii="Times New Roman" w:hAnsi="Times New Roman"/>
                <w:sz w:val="24"/>
                <w:szCs w:val="24"/>
              </w:rPr>
              <w:t>«</w:t>
            </w:r>
            <w:proofErr w:type="spellStart"/>
            <w:r w:rsidRPr="00682E8F">
              <w:rPr>
                <w:rFonts w:ascii="Times New Roman" w:hAnsi="Times New Roman"/>
                <w:sz w:val="24"/>
                <w:szCs w:val="24"/>
              </w:rPr>
              <w:t>незадовільно</w:t>
            </w:r>
            <w:proofErr w:type="spellEnd"/>
            <w:r w:rsidRPr="00682E8F">
              <w:rPr>
                <w:rFonts w:ascii="Times New Roman" w:hAnsi="Times New Roman"/>
                <w:sz w:val="24"/>
                <w:szCs w:val="24"/>
              </w:rPr>
              <w:t>»</w:t>
            </w:r>
          </w:p>
        </w:tc>
        <w:tc>
          <w:tcPr>
            <w:tcW w:w="1263" w:type="dxa"/>
          </w:tcPr>
          <w:p w14:paraId="6C20C51D" w14:textId="77777777" w:rsidR="00682E8F" w:rsidRPr="00682E8F" w:rsidRDefault="00682E8F" w:rsidP="0041644A">
            <w:pPr>
              <w:jc w:val="center"/>
              <w:rPr>
                <w:rFonts w:ascii="Times New Roman" w:hAnsi="Times New Roman"/>
                <w:sz w:val="24"/>
                <w:szCs w:val="24"/>
              </w:rPr>
            </w:pPr>
            <w:r w:rsidRPr="00682E8F">
              <w:rPr>
                <w:rFonts w:ascii="Times New Roman" w:hAnsi="Times New Roman"/>
                <w:sz w:val="24"/>
                <w:szCs w:val="24"/>
              </w:rPr>
              <w:t xml:space="preserve">0 – 3 </w:t>
            </w:r>
            <w:proofErr w:type="spellStart"/>
            <w:r w:rsidRPr="00682E8F">
              <w:rPr>
                <w:rFonts w:ascii="Times New Roman" w:hAnsi="Times New Roman"/>
                <w:sz w:val="24"/>
                <w:szCs w:val="24"/>
              </w:rPr>
              <w:t>бали</w:t>
            </w:r>
            <w:proofErr w:type="spellEnd"/>
          </w:p>
        </w:tc>
        <w:tc>
          <w:tcPr>
            <w:tcW w:w="6032" w:type="dxa"/>
          </w:tcPr>
          <w:p w14:paraId="4036EC36" w14:textId="77777777" w:rsidR="00682E8F" w:rsidRPr="00682E8F" w:rsidRDefault="00682E8F" w:rsidP="0041644A">
            <w:pPr>
              <w:jc w:val="both"/>
              <w:rPr>
                <w:rFonts w:ascii="Times New Roman" w:hAnsi="Times New Roman"/>
                <w:sz w:val="24"/>
                <w:szCs w:val="24"/>
              </w:rPr>
            </w:pPr>
            <w:proofErr w:type="spellStart"/>
            <w:r w:rsidRPr="00682E8F">
              <w:rPr>
                <w:rFonts w:ascii="Times New Roman" w:hAnsi="Times New Roman"/>
                <w:sz w:val="24"/>
                <w:szCs w:val="24"/>
              </w:rPr>
              <w:t>етап</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виконано</w:t>
            </w:r>
            <w:proofErr w:type="spellEnd"/>
            <w:r w:rsidRPr="00682E8F">
              <w:rPr>
                <w:rFonts w:ascii="Times New Roman" w:hAnsi="Times New Roman"/>
                <w:sz w:val="24"/>
                <w:szCs w:val="24"/>
              </w:rPr>
              <w:t xml:space="preserve"> неправильно </w:t>
            </w:r>
            <w:proofErr w:type="spellStart"/>
            <w:r w:rsidRPr="00682E8F">
              <w:rPr>
                <w:rFonts w:ascii="Times New Roman" w:hAnsi="Times New Roman"/>
                <w:sz w:val="24"/>
                <w:szCs w:val="24"/>
              </w:rPr>
              <w:t>або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неповно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або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пояснювальна</w:t>
            </w:r>
            <w:proofErr w:type="spellEnd"/>
            <w:r w:rsidRPr="00682E8F">
              <w:rPr>
                <w:rFonts w:ascii="Times New Roman" w:hAnsi="Times New Roman"/>
                <w:sz w:val="24"/>
                <w:szCs w:val="24"/>
              </w:rPr>
              <w:t xml:space="preserve"> записка оформлена </w:t>
            </w:r>
            <w:proofErr w:type="spellStart"/>
            <w:r w:rsidRPr="00682E8F">
              <w:rPr>
                <w:rFonts w:ascii="Times New Roman" w:hAnsi="Times New Roman"/>
                <w:sz w:val="24"/>
                <w:szCs w:val="24"/>
              </w:rPr>
              <w:t>неохайно</w:t>
            </w:r>
            <w:proofErr w:type="spellEnd"/>
            <w:r w:rsidRPr="00682E8F">
              <w:rPr>
                <w:rFonts w:ascii="Times New Roman" w:hAnsi="Times New Roman"/>
                <w:sz w:val="24"/>
                <w:szCs w:val="24"/>
              </w:rPr>
              <w:t xml:space="preserve"> і не </w:t>
            </w:r>
            <w:proofErr w:type="spellStart"/>
            <w:r w:rsidRPr="00682E8F">
              <w:rPr>
                <w:rFonts w:ascii="Times New Roman" w:hAnsi="Times New Roman"/>
                <w:sz w:val="24"/>
                <w:szCs w:val="24"/>
              </w:rPr>
              <w:t>відображає</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логічно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впорядкованих</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пояснень</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розрахунків</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тощо</w:t>
            </w:r>
            <w:proofErr w:type="spellEnd"/>
            <w:r w:rsidRPr="00682E8F">
              <w:rPr>
                <w:rFonts w:ascii="Times New Roman" w:hAnsi="Times New Roman"/>
                <w:sz w:val="24"/>
                <w:szCs w:val="24"/>
              </w:rPr>
              <w:t xml:space="preserve">. В </w:t>
            </w:r>
            <w:proofErr w:type="spellStart"/>
            <w:r w:rsidRPr="00682E8F">
              <w:rPr>
                <w:rFonts w:ascii="Times New Roman" w:hAnsi="Times New Roman"/>
                <w:sz w:val="24"/>
                <w:szCs w:val="24"/>
              </w:rPr>
              <w:t>цьому</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випадку</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розділ</w:t>
            </w:r>
            <w:proofErr w:type="spellEnd"/>
            <w:r w:rsidRPr="00682E8F">
              <w:rPr>
                <w:rFonts w:ascii="Times New Roman" w:hAnsi="Times New Roman"/>
                <w:sz w:val="24"/>
                <w:szCs w:val="24"/>
              </w:rPr>
              <w:t xml:space="preserve"> не </w:t>
            </w:r>
            <w:proofErr w:type="spellStart"/>
            <w:r w:rsidRPr="00682E8F">
              <w:rPr>
                <w:rFonts w:ascii="Times New Roman" w:hAnsi="Times New Roman"/>
                <w:sz w:val="24"/>
                <w:szCs w:val="24"/>
              </w:rPr>
              <w:t>зараховується</w:t>
            </w:r>
            <w:proofErr w:type="spellEnd"/>
            <w:r w:rsidRPr="00682E8F">
              <w:rPr>
                <w:rFonts w:ascii="Times New Roman" w:hAnsi="Times New Roman"/>
                <w:sz w:val="24"/>
                <w:szCs w:val="24"/>
              </w:rPr>
              <w:t xml:space="preserve"> і повинен бути </w:t>
            </w:r>
            <w:proofErr w:type="spellStart"/>
            <w:r w:rsidRPr="00682E8F">
              <w:rPr>
                <w:rFonts w:ascii="Times New Roman" w:hAnsi="Times New Roman"/>
                <w:sz w:val="24"/>
                <w:szCs w:val="24"/>
              </w:rPr>
              <w:t>доопрацьований</w:t>
            </w:r>
            <w:proofErr w:type="spellEnd"/>
          </w:p>
        </w:tc>
      </w:tr>
    </w:tbl>
    <w:p w14:paraId="179941AA" w14:textId="77777777" w:rsidR="00682E8F" w:rsidRPr="00682E8F" w:rsidRDefault="00682E8F" w:rsidP="00682E8F">
      <w:pPr>
        <w:ind w:left="720"/>
        <w:jc w:val="both"/>
        <w:rPr>
          <w:rFonts w:ascii="Times New Roman" w:hAnsi="Times New Roman"/>
          <w:sz w:val="24"/>
          <w:szCs w:val="24"/>
        </w:rPr>
      </w:pPr>
    </w:p>
    <w:p w14:paraId="6D78CAFB" w14:textId="77777777" w:rsidR="00682E8F" w:rsidRPr="00682E8F" w:rsidRDefault="00682E8F" w:rsidP="00682E8F">
      <w:pPr>
        <w:numPr>
          <w:ilvl w:val="0"/>
          <w:numId w:val="41"/>
        </w:numPr>
        <w:spacing w:after="0"/>
        <w:jc w:val="both"/>
        <w:rPr>
          <w:rFonts w:ascii="Times New Roman" w:hAnsi="Times New Roman"/>
          <w:sz w:val="24"/>
          <w:szCs w:val="24"/>
        </w:rPr>
      </w:pPr>
      <w:proofErr w:type="spellStart"/>
      <w:r w:rsidRPr="00682E8F">
        <w:rPr>
          <w:rFonts w:ascii="Times New Roman" w:hAnsi="Times New Roman"/>
          <w:sz w:val="24"/>
          <w:szCs w:val="24"/>
        </w:rPr>
        <w:t>Складова</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захисту</w:t>
      </w:r>
      <w:proofErr w:type="spellEnd"/>
      <w:r w:rsidRPr="00682E8F">
        <w:rPr>
          <w:rFonts w:ascii="Times New Roman" w:hAnsi="Times New Roman"/>
          <w:sz w:val="24"/>
          <w:szCs w:val="24"/>
        </w:rPr>
        <w:t xml:space="preserve"> курсового </w:t>
      </w:r>
      <w:proofErr w:type="spellStart"/>
      <w:r w:rsidRPr="00682E8F">
        <w:rPr>
          <w:rFonts w:ascii="Times New Roman" w:hAnsi="Times New Roman"/>
          <w:sz w:val="24"/>
          <w:szCs w:val="24"/>
        </w:rPr>
        <w:t>проєкту</w:t>
      </w:r>
      <w:proofErr w:type="spellEnd"/>
    </w:p>
    <w:p w14:paraId="4E0FF02D" w14:textId="77777777" w:rsidR="00682E8F" w:rsidRPr="00682E8F" w:rsidRDefault="00682E8F" w:rsidP="00682E8F">
      <w:pPr>
        <w:ind w:firstLine="709"/>
        <w:jc w:val="both"/>
        <w:rPr>
          <w:rFonts w:ascii="Times New Roman" w:hAnsi="Times New Roman"/>
          <w:sz w:val="24"/>
          <w:szCs w:val="24"/>
        </w:rPr>
      </w:pPr>
      <w:r w:rsidRPr="00682E8F">
        <w:rPr>
          <w:rFonts w:ascii="Times New Roman" w:hAnsi="Times New Roman"/>
          <w:sz w:val="24"/>
          <w:szCs w:val="24"/>
        </w:rPr>
        <w:t xml:space="preserve">До </w:t>
      </w:r>
      <w:proofErr w:type="spellStart"/>
      <w:r w:rsidRPr="00682E8F">
        <w:rPr>
          <w:rFonts w:ascii="Times New Roman" w:hAnsi="Times New Roman"/>
          <w:sz w:val="24"/>
          <w:szCs w:val="24"/>
        </w:rPr>
        <w:t>захисту</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допускаються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студенти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які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виконали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кожен</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етап</w:t>
      </w:r>
      <w:proofErr w:type="spellEnd"/>
      <w:r w:rsidRPr="00682E8F">
        <w:rPr>
          <w:rFonts w:ascii="Times New Roman" w:hAnsi="Times New Roman"/>
          <w:sz w:val="24"/>
          <w:szCs w:val="24"/>
        </w:rPr>
        <w:t xml:space="preserve"> курсового </w:t>
      </w:r>
      <w:proofErr w:type="spellStart"/>
      <w:r w:rsidRPr="00682E8F">
        <w:rPr>
          <w:rFonts w:ascii="Times New Roman" w:hAnsi="Times New Roman"/>
          <w:sz w:val="24"/>
          <w:szCs w:val="24"/>
        </w:rPr>
        <w:t>проєкту</w:t>
      </w:r>
      <w:proofErr w:type="spellEnd"/>
      <w:r w:rsidRPr="00682E8F">
        <w:rPr>
          <w:rFonts w:ascii="Times New Roman" w:hAnsi="Times New Roman"/>
          <w:sz w:val="24"/>
          <w:szCs w:val="24"/>
        </w:rPr>
        <w:t xml:space="preserve"> не </w:t>
      </w:r>
      <w:proofErr w:type="spellStart"/>
      <w:r w:rsidRPr="00682E8F">
        <w:rPr>
          <w:rFonts w:ascii="Times New Roman" w:hAnsi="Times New Roman"/>
          <w:sz w:val="24"/>
          <w:szCs w:val="24"/>
        </w:rPr>
        <w:t>менше</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ніж</w:t>
      </w:r>
      <w:proofErr w:type="spellEnd"/>
      <w:r w:rsidRPr="00682E8F">
        <w:rPr>
          <w:rFonts w:ascii="Times New Roman" w:hAnsi="Times New Roman"/>
          <w:sz w:val="24"/>
          <w:szCs w:val="24"/>
        </w:rPr>
        <w:t xml:space="preserve"> на 4 </w:t>
      </w:r>
      <w:proofErr w:type="spellStart"/>
      <w:r w:rsidRPr="00682E8F">
        <w:rPr>
          <w:rFonts w:ascii="Times New Roman" w:hAnsi="Times New Roman"/>
          <w:sz w:val="24"/>
          <w:szCs w:val="24"/>
        </w:rPr>
        <w:t>бали</w:t>
      </w:r>
      <w:proofErr w:type="spellEnd"/>
      <w:r w:rsidRPr="00682E8F">
        <w:rPr>
          <w:rFonts w:ascii="Times New Roman" w:hAnsi="Times New Roman"/>
          <w:sz w:val="24"/>
          <w:szCs w:val="24"/>
        </w:rPr>
        <w:t>.</w:t>
      </w:r>
    </w:p>
    <w:p w14:paraId="547DC4E4" w14:textId="77777777" w:rsidR="00682E8F" w:rsidRPr="00682E8F" w:rsidRDefault="00682E8F" w:rsidP="00682E8F">
      <w:pPr>
        <w:ind w:firstLine="709"/>
        <w:jc w:val="both"/>
        <w:rPr>
          <w:rFonts w:ascii="Times New Roman" w:hAnsi="Times New Roman"/>
          <w:sz w:val="24"/>
          <w:szCs w:val="24"/>
        </w:rPr>
      </w:pPr>
      <w:proofErr w:type="spellStart"/>
      <w:r w:rsidRPr="00682E8F">
        <w:rPr>
          <w:rFonts w:ascii="Times New Roman" w:hAnsi="Times New Roman"/>
          <w:sz w:val="24"/>
          <w:szCs w:val="24"/>
        </w:rPr>
        <w:t>Під</w:t>
      </w:r>
      <w:proofErr w:type="spellEnd"/>
      <w:r w:rsidRPr="00682E8F">
        <w:rPr>
          <w:rFonts w:ascii="Times New Roman" w:hAnsi="Times New Roman"/>
          <w:sz w:val="24"/>
          <w:szCs w:val="24"/>
        </w:rPr>
        <w:t xml:space="preserve"> час </w:t>
      </w:r>
      <w:proofErr w:type="spellStart"/>
      <w:r w:rsidRPr="00682E8F">
        <w:rPr>
          <w:rFonts w:ascii="Times New Roman" w:hAnsi="Times New Roman"/>
          <w:sz w:val="24"/>
          <w:szCs w:val="24"/>
        </w:rPr>
        <w:t>захисту</w:t>
      </w:r>
      <w:proofErr w:type="spellEnd"/>
      <w:r w:rsidRPr="00682E8F">
        <w:rPr>
          <w:rFonts w:ascii="Times New Roman" w:hAnsi="Times New Roman"/>
          <w:sz w:val="24"/>
          <w:szCs w:val="24"/>
        </w:rPr>
        <w:t xml:space="preserve"> курсового </w:t>
      </w:r>
      <w:proofErr w:type="spellStart"/>
      <w:r w:rsidRPr="00682E8F">
        <w:rPr>
          <w:rFonts w:ascii="Times New Roman" w:hAnsi="Times New Roman"/>
          <w:sz w:val="24"/>
          <w:szCs w:val="24"/>
        </w:rPr>
        <w:t>проєкту</w:t>
      </w:r>
      <w:proofErr w:type="spellEnd"/>
      <w:r w:rsidRPr="00682E8F">
        <w:rPr>
          <w:rFonts w:ascii="Times New Roman" w:hAnsi="Times New Roman"/>
          <w:sz w:val="24"/>
          <w:szCs w:val="24"/>
        </w:rPr>
        <w:t xml:space="preserve"> проводиться </w:t>
      </w:r>
      <w:proofErr w:type="spellStart"/>
      <w:r w:rsidRPr="00682E8F">
        <w:rPr>
          <w:rFonts w:ascii="Times New Roman" w:hAnsi="Times New Roman"/>
          <w:sz w:val="24"/>
          <w:szCs w:val="24"/>
        </w:rPr>
        <w:t>перевірка</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володіння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матеріалом</w:t>
      </w:r>
      <w:proofErr w:type="spellEnd"/>
      <w:r w:rsidRPr="00682E8F">
        <w:rPr>
          <w:rFonts w:ascii="Times New Roman" w:hAnsi="Times New Roman"/>
          <w:sz w:val="24"/>
          <w:szCs w:val="24"/>
        </w:rPr>
        <w:t xml:space="preserve"> з кожного </w:t>
      </w:r>
      <w:proofErr w:type="spellStart"/>
      <w:r w:rsidRPr="00682E8F">
        <w:rPr>
          <w:rFonts w:ascii="Times New Roman" w:hAnsi="Times New Roman"/>
          <w:sz w:val="24"/>
          <w:szCs w:val="24"/>
        </w:rPr>
        <w:t>поданого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етапів</w:t>
      </w:r>
      <w:proofErr w:type="spellEnd"/>
      <w:r w:rsidRPr="00682E8F">
        <w:rPr>
          <w:rFonts w:ascii="Times New Roman" w:hAnsi="Times New Roman"/>
          <w:sz w:val="24"/>
          <w:szCs w:val="24"/>
        </w:rPr>
        <w:t xml:space="preserve">. При </w:t>
      </w:r>
      <w:proofErr w:type="spellStart"/>
      <w:r w:rsidRPr="00682E8F">
        <w:rPr>
          <w:rFonts w:ascii="Times New Roman" w:hAnsi="Times New Roman"/>
          <w:sz w:val="24"/>
          <w:szCs w:val="24"/>
        </w:rPr>
        <w:t>цьому</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перевіряється</w:t>
      </w:r>
      <w:proofErr w:type="spellEnd"/>
      <w:r w:rsidRPr="00682E8F">
        <w:rPr>
          <w:rFonts w:ascii="Times New Roman" w:hAnsi="Times New Roman"/>
          <w:sz w:val="24"/>
          <w:szCs w:val="24"/>
        </w:rPr>
        <w:t xml:space="preserve"> не </w:t>
      </w:r>
      <w:proofErr w:type="spellStart"/>
      <w:r w:rsidRPr="00682E8F">
        <w:rPr>
          <w:rFonts w:ascii="Times New Roman" w:hAnsi="Times New Roman"/>
          <w:sz w:val="24"/>
          <w:szCs w:val="24"/>
        </w:rPr>
        <w:t>лише</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ступінь</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володіння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відповідними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знаннями</w:t>
      </w:r>
      <w:proofErr w:type="spellEnd"/>
      <w:r w:rsidRPr="00682E8F">
        <w:rPr>
          <w:rFonts w:ascii="Times New Roman" w:hAnsi="Times New Roman"/>
          <w:sz w:val="24"/>
          <w:szCs w:val="24"/>
        </w:rPr>
        <w:t xml:space="preserve">, а й </w:t>
      </w:r>
      <w:proofErr w:type="spellStart"/>
      <w:r w:rsidRPr="00682E8F">
        <w:rPr>
          <w:rFonts w:ascii="Times New Roman" w:hAnsi="Times New Roman"/>
          <w:sz w:val="24"/>
          <w:szCs w:val="24"/>
        </w:rPr>
        <w:t>загальне</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розуміння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поставленого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завдання</w:t>
      </w:r>
      <w:proofErr w:type="spellEnd"/>
      <w:r w:rsidRPr="00682E8F">
        <w:rPr>
          <w:rFonts w:ascii="Times New Roman" w:hAnsi="Times New Roman"/>
          <w:sz w:val="24"/>
          <w:szCs w:val="24"/>
        </w:rPr>
        <w:t xml:space="preserve"> курсового </w:t>
      </w:r>
      <w:proofErr w:type="spellStart"/>
      <w:r w:rsidRPr="00682E8F">
        <w:rPr>
          <w:rFonts w:ascii="Times New Roman" w:hAnsi="Times New Roman"/>
          <w:sz w:val="24"/>
          <w:szCs w:val="24"/>
        </w:rPr>
        <w:t>проєкту</w:t>
      </w:r>
      <w:proofErr w:type="spellEnd"/>
      <w:r w:rsidRPr="00682E8F">
        <w:rPr>
          <w:rFonts w:ascii="Times New Roman" w:hAnsi="Times New Roman"/>
          <w:sz w:val="24"/>
          <w:szCs w:val="24"/>
        </w:rPr>
        <w:t xml:space="preserve"> та </w:t>
      </w:r>
      <w:proofErr w:type="spellStart"/>
      <w:r w:rsidRPr="00682E8F">
        <w:rPr>
          <w:rFonts w:ascii="Times New Roman" w:hAnsi="Times New Roman"/>
          <w:sz w:val="24"/>
          <w:szCs w:val="24"/>
        </w:rPr>
        <w:t>ролі</w:t>
      </w:r>
      <w:proofErr w:type="spellEnd"/>
      <w:r w:rsidRPr="00682E8F">
        <w:rPr>
          <w:rFonts w:ascii="Times New Roman" w:hAnsi="Times New Roman"/>
          <w:sz w:val="24"/>
          <w:szCs w:val="24"/>
        </w:rPr>
        <w:t xml:space="preserve"> кожного </w:t>
      </w:r>
      <w:proofErr w:type="spellStart"/>
      <w:r w:rsidRPr="00682E8F">
        <w:rPr>
          <w:rFonts w:ascii="Times New Roman" w:hAnsi="Times New Roman"/>
          <w:sz w:val="24"/>
          <w:szCs w:val="24"/>
        </w:rPr>
        <w:t>окремого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етапу</w:t>
      </w:r>
      <w:proofErr w:type="spellEnd"/>
      <w:r w:rsidRPr="00682E8F">
        <w:rPr>
          <w:rFonts w:ascii="Times New Roman" w:hAnsi="Times New Roman"/>
          <w:sz w:val="24"/>
          <w:szCs w:val="24"/>
        </w:rPr>
        <w:t xml:space="preserve"> для </w:t>
      </w:r>
      <w:proofErr w:type="spellStart"/>
      <w:r w:rsidRPr="00682E8F">
        <w:rPr>
          <w:rFonts w:ascii="Times New Roman" w:hAnsi="Times New Roman"/>
          <w:sz w:val="24"/>
          <w:szCs w:val="24"/>
        </w:rPr>
        <w:t>вирішення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поставленої</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задачі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його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вплив</w:t>
      </w:r>
      <w:proofErr w:type="spellEnd"/>
      <w:r w:rsidRPr="00682E8F">
        <w:rPr>
          <w:rFonts w:ascii="Times New Roman" w:hAnsi="Times New Roman"/>
          <w:sz w:val="24"/>
          <w:szCs w:val="24"/>
        </w:rPr>
        <w:t xml:space="preserve"> на </w:t>
      </w:r>
      <w:proofErr w:type="spellStart"/>
      <w:r w:rsidRPr="00682E8F">
        <w:rPr>
          <w:rFonts w:ascii="Times New Roman" w:hAnsi="Times New Roman"/>
          <w:sz w:val="24"/>
          <w:szCs w:val="24"/>
        </w:rPr>
        <w:t>вибір</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методів</w:t>
      </w:r>
      <w:proofErr w:type="spellEnd"/>
      <w:r w:rsidRPr="00682E8F">
        <w:rPr>
          <w:rFonts w:ascii="Times New Roman" w:hAnsi="Times New Roman"/>
          <w:sz w:val="24"/>
          <w:szCs w:val="24"/>
        </w:rPr>
        <w:t xml:space="preserve"> та </w:t>
      </w:r>
      <w:proofErr w:type="spellStart"/>
      <w:r w:rsidRPr="00682E8F">
        <w:rPr>
          <w:rFonts w:ascii="Times New Roman" w:hAnsi="Times New Roman"/>
          <w:sz w:val="24"/>
          <w:szCs w:val="24"/>
        </w:rPr>
        <w:t>способів</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виконання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наступних</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етапів</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Кожен</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етап</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оцінюється</w:t>
      </w:r>
      <w:proofErr w:type="spellEnd"/>
      <w:r w:rsidRPr="00682E8F">
        <w:rPr>
          <w:rFonts w:ascii="Times New Roman" w:hAnsi="Times New Roman"/>
          <w:sz w:val="24"/>
          <w:szCs w:val="24"/>
        </w:rPr>
        <w:t xml:space="preserve"> максимум в 5 </w:t>
      </w:r>
      <w:proofErr w:type="spellStart"/>
      <w:r w:rsidRPr="00682E8F">
        <w:rPr>
          <w:rFonts w:ascii="Times New Roman" w:hAnsi="Times New Roman"/>
          <w:sz w:val="24"/>
          <w:szCs w:val="24"/>
        </w:rPr>
        <w:t>балів</w:t>
      </w:r>
      <w:proofErr w:type="spellEnd"/>
      <w:r w:rsidRPr="00682E8F">
        <w:rPr>
          <w:rFonts w:ascii="Times New Roman" w:hAnsi="Times New Roman"/>
          <w:sz w:val="24"/>
          <w:szCs w:val="24"/>
        </w:rPr>
        <w:t>.</w:t>
      </w: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101"/>
        <w:gridCol w:w="1261"/>
        <w:gridCol w:w="5448"/>
      </w:tblGrid>
      <w:tr w:rsidR="00682E8F" w:rsidRPr="00682E8F" w14:paraId="332CEE6A" w14:textId="77777777" w:rsidTr="00682E8F">
        <w:tc>
          <w:tcPr>
            <w:tcW w:w="2101" w:type="dxa"/>
            <w:vAlign w:val="center"/>
          </w:tcPr>
          <w:p w14:paraId="32247373" w14:textId="77777777" w:rsidR="00682E8F" w:rsidRPr="00682E8F" w:rsidRDefault="00682E8F" w:rsidP="0041644A">
            <w:pPr>
              <w:jc w:val="center"/>
              <w:rPr>
                <w:rFonts w:ascii="Times New Roman" w:hAnsi="Times New Roman"/>
                <w:sz w:val="24"/>
                <w:szCs w:val="24"/>
              </w:rPr>
            </w:pPr>
            <w:proofErr w:type="spellStart"/>
            <w:r w:rsidRPr="00682E8F">
              <w:rPr>
                <w:rFonts w:ascii="Times New Roman" w:hAnsi="Times New Roman"/>
                <w:sz w:val="24"/>
                <w:szCs w:val="24"/>
              </w:rPr>
              <w:t>Рівень</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результатів</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навчання</w:t>
            </w:r>
            <w:proofErr w:type="spellEnd"/>
          </w:p>
        </w:tc>
        <w:tc>
          <w:tcPr>
            <w:tcW w:w="1261" w:type="dxa"/>
            <w:vAlign w:val="center"/>
          </w:tcPr>
          <w:p w14:paraId="3B6DDE57" w14:textId="77777777" w:rsidR="00682E8F" w:rsidRPr="00682E8F" w:rsidRDefault="00682E8F" w:rsidP="0041644A">
            <w:pPr>
              <w:jc w:val="center"/>
              <w:rPr>
                <w:rFonts w:ascii="Times New Roman" w:hAnsi="Times New Roman"/>
                <w:sz w:val="24"/>
                <w:szCs w:val="24"/>
              </w:rPr>
            </w:pPr>
            <w:proofErr w:type="spellStart"/>
            <w:r w:rsidRPr="00682E8F">
              <w:rPr>
                <w:rFonts w:ascii="Times New Roman" w:hAnsi="Times New Roman"/>
                <w:sz w:val="24"/>
                <w:szCs w:val="24"/>
              </w:rPr>
              <w:t>Кількість</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балів</w:t>
            </w:r>
            <w:proofErr w:type="spellEnd"/>
          </w:p>
        </w:tc>
        <w:tc>
          <w:tcPr>
            <w:tcW w:w="5448" w:type="dxa"/>
            <w:vAlign w:val="center"/>
          </w:tcPr>
          <w:p w14:paraId="00F7881A" w14:textId="77777777" w:rsidR="00682E8F" w:rsidRPr="00682E8F" w:rsidRDefault="00682E8F" w:rsidP="0041644A">
            <w:pPr>
              <w:jc w:val="center"/>
              <w:rPr>
                <w:rFonts w:ascii="Times New Roman" w:hAnsi="Times New Roman"/>
                <w:sz w:val="24"/>
                <w:szCs w:val="24"/>
              </w:rPr>
            </w:pPr>
            <w:proofErr w:type="spellStart"/>
            <w:r w:rsidRPr="00682E8F">
              <w:rPr>
                <w:rFonts w:ascii="Times New Roman" w:hAnsi="Times New Roman"/>
                <w:sz w:val="24"/>
                <w:szCs w:val="24"/>
              </w:rPr>
              <w:t>Опис</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критеріїв</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оцінювання</w:t>
            </w:r>
            <w:proofErr w:type="spellEnd"/>
          </w:p>
        </w:tc>
      </w:tr>
      <w:tr w:rsidR="00682E8F" w:rsidRPr="00682E8F" w14:paraId="70F84582" w14:textId="77777777" w:rsidTr="00682E8F">
        <w:tc>
          <w:tcPr>
            <w:tcW w:w="2101" w:type="dxa"/>
          </w:tcPr>
          <w:p w14:paraId="5DC32F59" w14:textId="77777777" w:rsidR="00682E8F" w:rsidRPr="00682E8F" w:rsidRDefault="00682E8F" w:rsidP="0041644A">
            <w:pPr>
              <w:jc w:val="both"/>
              <w:rPr>
                <w:rFonts w:ascii="Times New Roman" w:hAnsi="Times New Roman"/>
                <w:sz w:val="24"/>
                <w:szCs w:val="24"/>
              </w:rPr>
            </w:pPr>
            <w:r w:rsidRPr="00682E8F">
              <w:rPr>
                <w:rFonts w:ascii="Times New Roman" w:hAnsi="Times New Roman"/>
                <w:sz w:val="24"/>
                <w:szCs w:val="24"/>
              </w:rPr>
              <w:t>«</w:t>
            </w:r>
            <w:proofErr w:type="spellStart"/>
            <w:r w:rsidRPr="00682E8F">
              <w:rPr>
                <w:rFonts w:ascii="Times New Roman" w:hAnsi="Times New Roman"/>
                <w:sz w:val="24"/>
                <w:szCs w:val="24"/>
              </w:rPr>
              <w:t>відмінно</w:t>
            </w:r>
            <w:proofErr w:type="spellEnd"/>
            <w:r w:rsidRPr="00682E8F">
              <w:rPr>
                <w:rFonts w:ascii="Times New Roman" w:hAnsi="Times New Roman"/>
                <w:sz w:val="24"/>
                <w:szCs w:val="24"/>
              </w:rPr>
              <w:t>»</w:t>
            </w:r>
          </w:p>
        </w:tc>
        <w:tc>
          <w:tcPr>
            <w:tcW w:w="1261" w:type="dxa"/>
          </w:tcPr>
          <w:p w14:paraId="23FC62AE" w14:textId="77777777" w:rsidR="00682E8F" w:rsidRPr="00682E8F" w:rsidRDefault="00682E8F" w:rsidP="0041644A">
            <w:pPr>
              <w:jc w:val="center"/>
              <w:rPr>
                <w:rFonts w:ascii="Times New Roman" w:hAnsi="Times New Roman"/>
                <w:sz w:val="24"/>
                <w:szCs w:val="24"/>
              </w:rPr>
            </w:pPr>
            <w:r w:rsidRPr="00682E8F">
              <w:rPr>
                <w:rFonts w:ascii="Times New Roman" w:hAnsi="Times New Roman"/>
                <w:sz w:val="24"/>
                <w:szCs w:val="24"/>
              </w:rPr>
              <w:t xml:space="preserve">5 </w:t>
            </w:r>
            <w:proofErr w:type="spellStart"/>
            <w:r w:rsidRPr="00682E8F">
              <w:rPr>
                <w:rFonts w:ascii="Times New Roman" w:hAnsi="Times New Roman"/>
                <w:sz w:val="24"/>
                <w:szCs w:val="24"/>
              </w:rPr>
              <w:t>балів</w:t>
            </w:r>
            <w:proofErr w:type="spellEnd"/>
          </w:p>
        </w:tc>
        <w:tc>
          <w:tcPr>
            <w:tcW w:w="5448" w:type="dxa"/>
          </w:tcPr>
          <w:p w14:paraId="24627A3D" w14:textId="77777777" w:rsidR="00682E8F" w:rsidRPr="00682E8F" w:rsidRDefault="00682E8F" w:rsidP="0041644A">
            <w:pPr>
              <w:jc w:val="both"/>
              <w:rPr>
                <w:rFonts w:ascii="Times New Roman" w:hAnsi="Times New Roman"/>
                <w:sz w:val="24"/>
                <w:szCs w:val="24"/>
              </w:rPr>
            </w:pPr>
            <w:r w:rsidRPr="00682E8F">
              <w:rPr>
                <w:rFonts w:ascii="Times New Roman" w:hAnsi="Times New Roman"/>
                <w:sz w:val="24"/>
                <w:szCs w:val="24"/>
              </w:rPr>
              <w:t xml:space="preserve">студент </w:t>
            </w:r>
            <w:proofErr w:type="spellStart"/>
            <w:r w:rsidRPr="00682E8F">
              <w:rPr>
                <w:rFonts w:ascii="Times New Roman" w:hAnsi="Times New Roman"/>
                <w:sz w:val="24"/>
                <w:szCs w:val="24"/>
              </w:rPr>
              <w:t>володіє</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матеріалом</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може</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проаналізувати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можливі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варіанти</w:t>
            </w:r>
            <w:proofErr w:type="spellEnd"/>
            <w:r w:rsidRPr="00682E8F">
              <w:rPr>
                <w:rFonts w:ascii="Times New Roman" w:hAnsi="Times New Roman"/>
                <w:sz w:val="24"/>
                <w:szCs w:val="24"/>
              </w:rPr>
              <w:t xml:space="preserve"> та </w:t>
            </w:r>
            <w:proofErr w:type="spellStart"/>
            <w:r w:rsidRPr="00682E8F">
              <w:rPr>
                <w:rFonts w:ascii="Times New Roman" w:hAnsi="Times New Roman"/>
                <w:sz w:val="24"/>
                <w:szCs w:val="24"/>
              </w:rPr>
              <w:t>обґрунтовано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поясними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обраний</w:t>
            </w:r>
            <w:proofErr w:type="spellEnd"/>
          </w:p>
        </w:tc>
      </w:tr>
      <w:tr w:rsidR="00682E8F" w:rsidRPr="00682E8F" w14:paraId="7FD78AB0" w14:textId="77777777" w:rsidTr="00682E8F">
        <w:tc>
          <w:tcPr>
            <w:tcW w:w="2101" w:type="dxa"/>
          </w:tcPr>
          <w:p w14:paraId="7F8F73C6" w14:textId="77777777" w:rsidR="00682E8F" w:rsidRPr="00682E8F" w:rsidRDefault="00682E8F" w:rsidP="0041644A">
            <w:pPr>
              <w:jc w:val="both"/>
              <w:rPr>
                <w:rFonts w:ascii="Times New Roman" w:hAnsi="Times New Roman"/>
                <w:sz w:val="24"/>
                <w:szCs w:val="24"/>
              </w:rPr>
            </w:pPr>
            <w:r w:rsidRPr="00682E8F">
              <w:rPr>
                <w:rFonts w:ascii="Times New Roman" w:hAnsi="Times New Roman"/>
                <w:sz w:val="24"/>
                <w:szCs w:val="24"/>
              </w:rPr>
              <w:lastRenderedPageBreak/>
              <w:t>«добре»</w:t>
            </w:r>
          </w:p>
        </w:tc>
        <w:tc>
          <w:tcPr>
            <w:tcW w:w="1261" w:type="dxa"/>
          </w:tcPr>
          <w:p w14:paraId="3D597455" w14:textId="77777777" w:rsidR="00682E8F" w:rsidRPr="00682E8F" w:rsidRDefault="00682E8F" w:rsidP="0041644A">
            <w:pPr>
              <w:jc w:val="center"/>
              <w:rPr>
                <w:rFonts w:ascii="Times New Roman" w:hAnsi="Times New Roman"/>
                <w:sz w:val="24"/>
                <w:szCs w:val="24"/>
              </w:rPr>
            </w:pPr>
            <w:proofErr w:type="gramStart"/>
            <w:r w:rsidRPr="00682E8F">
              <w:rPr>
                <w:rFonts w:ascii="Times New Roman" w:hAnsi="Times New Roman"/>
                <w:sz w:val="24"/>
                <w:szCs w:val="24"/>
              </w:rPr>
              <w:t xml:space="preserve">4  </w:t>
            </w:r>
            <w:proofErr w:type="spellStart"/>
            <w:r w:rsidRPr="00682E8F">
              <w:rPr>
                <w:rFonts w:ascii="Times New Roman" w:hAnsi="Times New Roman"/>
                <w:sz w:val="24"/>
                <w:szCs w:val="24"/>
              </w:rPr>
              <w:t>бали</w:t>
            </w:r>
            <w:proofErr w:type="spellEnd"/>
            <w:proofErr w:type="gramEnd"/>
          </w:p>
        </w:tc>
        <w:tc>
          <w:tcPr>
            <w:tcW w:w="5448" w:type="dxa"/>
          </w:tcPr>
          <w:p w14:paraId="2BD0AF08" w14:textId="77777777" w:rsidR="00682E8F" w:rsidRPr="00682E8F" w:rsidRDefault="00682E8F" w:rsidP="0041644A">
            <w:pPr>
              <w:jc w:val="both"/>
              <w:rPr>
                <w:rFonts w:ascii="Times New Roman" w:hAnsi="Times New Roman"/>
                <w:sz w:val="24"/>
                <w:szCs w:val="24"/>
              </w:rPr>
            </w:pPr>
            <w:r w:rsidRPr="00682E8F">
              <w:rPr>
                <w:rFonts w:ascii="Times New Roman" w:hAnsi="Times New Roman"/>
                <w:sz w:val="24"/>
                <w:szCs w:val="24"/>
              </w:rPr>
              <w:t xml:space="preserve">студент </w:t>
            </w:r>
            <w:proofErr w:type="spellStart"/>
            <w:r w:rsidRPr="00682E8F">
              <w:rPr>
                <w:rFonts w:ascii="Times New Roman" w:hAnsi="Times New Roman"/>
                <w:sz w:val="24"/>
                <w:szCs w:val="24"/>
              </w:rPr>
              <w:t>володіє</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матеріалом</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може</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обґрунтовано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поясними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обраний</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варіант</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рішення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однак</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аналіз</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можливих</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варіантів</w:t>
            </w:r>
            <w:proofErr w:type="spellEnd"/>
            <w:r w:rsidRPr="00682E8F">
              <w:rPr>
                <w:rFonts w:ascii="Times New Roman" w:hAnsi="Times New Roman"/>
                <w:sz w:val="24"/>
                <w:szCs w:val="24"/>
              </w:rPr>
              <w:t xml:space="preserve"> у </w:t>
            </w:r>
            <w:proofErr w:type="spellStart"/>
            <w:r w:rsidRPr="00682E8F">
              <w:rPr>
                <w:rFonts w:ascii="Times New Roman" w:hAnsi="Times New Roman"/>
                <w:sz w:val="24"/>
                <w:szCs w:val="24"/>
              </w:rPr>
              <w:t>нього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викликає</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труднощі</w:t>
            </w:r>
            <w:proofErr w:type="spellEnd"/>
          </w:p>
        </w:tc>
      </w:tr>
      <w:tr w:rsidR="00682E8F" w:rsidRPr="00682E8F" w14:paraId="27BD95D6" w14:textId="77777777" w:rsidTr="00682E8F">
        <w:tc>
          <w:tcPr>
            <w:tcW w:w="2101" w:type="dxa"/>
          </w:tcPr>
          <w:p w14:paraId="0AF07867" w14:textId="77777777" w:rsidR="00682E8F" w:rsidRPr="00682E8F" w:rsidRDefault="00682E8F" w:rsidP="0041644A">
            <w:pPr>
              <w:jc w:val="both"/>
              <w:rPr>
                <w:rFonts w:ascii="Times New Roman" w:hAnsi="Times New Roman"/>
                <w:sz w:val="24"/>
                <w:szCs w:val="24"/>
              </w:rPr>
            </w:pPr>
            <w:r w:rsidRPr="00682E8F">
              <w:rPr>
                <w:rFonts w:ascii="Times New Roman" w:hAnsi="Times New Roman"/>
                <w:sz w:val="24"/>
                <w:szCs w:val="24"/>
              </w:rPr>
              <w:t>«</w:t>
            </w:r>
            <w:proofErr w:type="spellStart"/>
            <w:r w:rsidRPr="00682E8F">
              <w:rPr>
                <w:rFonts w:ascii="Times New Roman" w:hAnsi="Times New Roman"/>
                <w:sz w:val="24"/>
                <w:szCs w:val="24"/>
              </w:rPr>
              <w:t>задовільно</w:t>
            </w:r>
            <w:proofErr w:type="spellEnd"/>
            <w:r w:rsidRPr="00682E8F">
              <w:rPr>
                <w:rFonts w:ascii="Times New Roman" w:hAnsi="Times New Roman"/>
                <w:sz w:val="24"/>
                <w:szCs w:val="24"/>
              </w:rPr>
              <w:t>»</w:t>
            </w:r>
          </w:p>
        </w:tc>
        <w:tc>
          <w:tcPr>
            <w:tcW w:w="1261" w:type="dxa"/>
          </w:tcPr>
          <w:p w14:paraId="4647C1A3" w14:textId="77777777" w:rsidR="00682E8F" w:rsidRPr="00682E8F" w:rsidRDefault="00682E8F" w:rsidP="0041644A">
            <w:pPr>
              <w:jc w:val="center"/>
              <w:rPr>
                <w:rFonts w:ascii="Times New Roman" w:hAnsi="Times New Roman"/>
                <w:sz w:val="24"/>
                <w:szCs w:val="24"/>
              </w:rPr>
            </w:pPr>
            <w:r w:rsidRPr="00682E8F">
              <w:rPr>
                <w:rFonts w:ascii="Times New Roman" w:hAnsi="Times New Roman"/>
                <w:sz w:val="24"/>
                <w:szCs w:val="24"/>
              </w:rPr>
              <w:t xml:space="preserve">3 </w:t>
            </w:r>
            <w:proofErr w:type="spellStart"/>
            <w:r w:rsidRPr="00682E8F">
              <w:rPr>
                <w:rFonts w:ascii="Times New Roman" w:hAnsi="Times New Roman"/>
                <w:sz w:val="24"/>
                <w:szCs w:val="24"/>
              </w:rPr>
              <w:t>бали</w:t>
            </w:r>
            <w:proofErr w:type="spellEnd"/>
          </w:p>
        </w:tc>
        <w:tc>
          <w:tcPr>
            <w:tcW w:w="5448" w:type="dxa"/>
          </w:tcPr>
          <w:p w14:paraId="49DC6939" w14:textId="77777777" w:rsidR="00682E8F" w:rsidRPr="00682E8F" w:rsidRDefault="00682E8F" w:rsidP="0041644A">
            <w:pPr>
              <w:jc w:val="both"/>
              <w:rPr>
                <w:rFonts w:ascii="Times New Roman" w:hAnsi="Times New Roman"/>
                <w:sz w:val="24"/>
                <w:szCs w:val="24"/>
              </w:rPr>
            </w:pPr>
            <w:r w:rsidRPr="00682E8F">
              <w:rPr>
                <w:rFonts w:ascii="Times New Roman" w:hAnsi="Times New Roman"/>
                <w:sz w:val="24"/>
                <w:szCs w:val="24"/>
              </w:rPr>
              <w:t xml:space="preserve">студент </w:t>
            </w:r>
            <w:proofErr w:type="spellStart"/>
            <w:r w:rsidRPr="00682E8F">
              <w:rPr>
                <w:rFonts w:ascii="Times New Roman" w:hAnsi="Times New Roman"/>
                <w:sz w:val="24"/>
                <w:szCs w:val="24"/>
              </w:rPr>
              <w:t>задовільно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володіє</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матеріалом</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може</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пояснити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обраний</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варіант</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рішення</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однак</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його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відповіді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неповні</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або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неточні</w:t>
            </w:r>
            <w:proofErr w:type="spellEnd"/>
          </w:p>
        </w:tc>
      </w:tr>
      <w:tr w:rsidR="00682E8F" w:rsidRPr="00682E8F" w14:paraId="2AF2E683" w14:textId="77777777" w:rsidTr="00682E8F">
        <w:tc>
          <w:tcPr>
            <w:tcW w:w="2101" w:type="dxa"/>
          </w:tcPr>
          <w:p w14:paraId="2F29FC53" w14:textId="77777777" w:rsidR="00682E8F" w:rsidRPr="00682E8F" w:rsidRDefault="00682E8F" w:rsidP="0041644A">
            <w:pPr>
              <w:jc w:val="both"/>
              <w:rPr>
                <w:rFonts w:ascii="Times New Roman" w:hAnsi="Times New Roman"/>
                <w:sz w:val="24"/>
                <w:szCs w:val="24"/>
              </w:rPr>
            </w:pPr>
            <w:r w:rsidRPr="00682E8F">
              <w:rPr>
                <w:rFonts w:ascii="Times New Roman" w:hAnsi="Times New Roman"/>
                <w:sz w:val="24"/>
                <w:szCs w:val="24"/>
              </w:rPr>
              <w:t>«</w:t>
            </w:r>
            <w:proofErr w:type="spellStart"/>
            <w:r w:rsidRPr="00682E8F">
              <w:rPr>
                <w:rFonts w:ascii="Times New Roman" w:hAnsi="Times New Roman"/>
                <w:sz w:val="24"/>
                <w:szCs w:val="24"/>
              </w:rPr>
              <w:t>незадовільно</w:t>
            </w:r>
            <w:proofErr w:type="spellEnd"/>
            <w:r w:rsidRPr="00682E8F">
              <w:rPr>
                <w:rFonts w:ascii="Times New Roman" w:hAnsi="Times New Roman"/>
                <w:sz w:val="24"/>
                <w:szCs w:val="24"/>
              </w:rPr>
              <w:t>»</w:t>
            </w:r>
          </w:p>
        </w:tc>
        <w:tc>
          <w:tcPr>
            <w:tcW w:w="1261" w:type="dxa"/>
          </w:tcPr>
          <w:p w14:paraId="78C1BDDC" w14:textId="77777777" w:rsidR="00682E8F" w:rsidRPr="00682E8F" w:rsidRDefault="00682E8F" w:rsidP="0041644A">
            <w:pPr>
              <w:jc w:val="center"/>
              <w:rPr>
                <w:rFonts w:ascii="Times New Roman" w:hAnsi="Times New Roman"/>
                <w:sz w:val="24"/>
                <w:szCs w:val="24"/>
              </w:rPr>
            </w:pPr>
            <w:r w:rsidRPr="00682E8F">
              <w:rPr>
                <w:rFonts w:ascii="Times New Roman" w:hAnsi="Times New Roman"/>
                <w:sz w:val="24"/>
                <w:szCs w:val="24"/>
              </w:rPr>
              <w:t xml:space="preserve">0 – 2 </w:t>
            </w:r>
            <w:proofErr w:type="spellStart"/>
            <w:r w:rsidRPr="00682E8F">
              <w:rPr>
                <w:rFonts w:ascii="Times New Roman" w:hAnsi="Times New Roman"/>
                <w:sz w:val="24"/>
                <w:szCs w:val="24"/>
              </w:rPr>
              <w:t>бали</w:t>
            </w:r>
            <w:proofErr w:type="spellEnd"/>
          </w:p>
        </w:tc>
        <w:tc>
          <w:tcPr>
            <w:tcW w:w="5448" w:type="dxa"/>
          </w:tcPr>
          <w:p w14:paraId="3B9DAC97" w14:textId="77777777" w:rsidR="00682E8F" w:rsidRPr="00682E8F" w:rsidRDefault="00682E8F" w:rsidP="0041644A">
            <w:pPr>
              <w:jc w:val="both"/>
              <w:rPr>
                <w:rFonts w:ascii="Times New Roman" w:hAnsi="Times New Roman"/>
                <w:sz w:val="24"/>
                <w:szCs w:val="24"/>
              </w:rPr>
            </w:pPr>
            <w:r w:rsidRPr="00682E8F">
              <w:rPr>
                <w:rFonts w:ascii="Times New Roman" w:hAnsi="Times New Roman"/>
                <w:sz w:val="24"/>
                <w:szCs w:val="24"/>
              </w:rPr>
              <w:t xml:space="preserve">студент </w:t>
            </w:r>
            <w:proofErr w:type="spellStart"/>
            <w:r w:rsidRPr="00682E8F">
              <w:rPr>
                <w:rFonts w:ascii="Times New Roman" w:hAnsi="Times New Roman"/>
                <w:sz w:val="24"/>
                <w:szCs w:val="24"/>
              </w:rPr>
              <w:t>недостатньо</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володіє</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матеріалом</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етап</w:t>
            </w:r>
            <w:proofErr w:type="spellEnd"/>
            <w:r w:rsidRPr="00682E8F">
              <w:rPr>
                <w:rFonts w:ascii="Times New Roman" w:hAnsi="Times New Roman"/>
                <w:sz w:val="24"/>
                <w:szCs w:val="24"/>
              </w:rPr>
              <w:t xml:space="preserve"> курсового </w:t>
            </w:r>
            <w:proofErr w:type="spellStart"/>
            <w:r w:rsidRPr="00682E8F">
              <w:rPr>
                <w:rFonts w:ascii="Times New Roman" w:hAnsi="Times New Roman"/>
                <w:sz w:val="24"/>
                <w:szCs w:val="24"/>
              </w:rPr>
              <w:t>проєкту</w:t>
            </w:r>
            <w:proofErr w:type="spellEnd"/>
            <w:r w:rsidRPr="00682E8F">
              <w:rPr>
                <w:rFonts w:ascii="Times New Roman" w:hAnsi="Times New Roman"/>
                <w:sz w:val="24"/>
                <w:szCs w:val="24"/>
              </w:rPr>
              <w:t xml:space="preserve"> не </w:t>
            </w:r>
            <w:proofErr w:type="spellStart"/>
            <w:r w:rsidRPr="00682E8F">
              <w:rPr>
                <w:rFonts w:ascii="Times New Roman" w:hAnsi="Times New Roman"/>
                <w:sz w:val="24"/>
                <w:szCs w:val="24"/>
              </w:rPr>
              <w:t>зараховується</w:t>
            </w:r>
            <w:proofErr w:type="spellEnd"/>
          </w:p>
        </w:tc>
      </w:tr>
    </w:tbl>
    <w:p w14:paraId="4381F845" w14:textId="77777777" w:rsidR="00682E8F" w:rsidRPr="00682E8F" w:rsidRDefault="00682E8F" w:rsidP="00682E8F">
      <w:pPr>
        <w:ind w:firstLine="709"/>
        <w:jc w:val="both"/>
        <w:rPr>
          <w:rFonts w:ascii="Times New Roman" w:hAnsi="Times New Roman"/>
          <w:sz w:val="24"/>
          <w:szCs w:val="24"/>
        </w:rPr>
      </w:pPr>
    </w:p>
    <w:p w14:paraId="6C1E503F" w14:textId="77777777" w:rsidR="00682E8F" w:rsidRPr="00682E8F" w:rsidRDefault="00682E8F" w:rsidP="00682E8F">
      <w:pPr>
        <w:numPr>
          <w:ilvl w:val="0"/>
          <w:numId w:val="41"/>
        </w:numPr>
        <w:spacing w:after="0"/>
        <w:rPr>
          <w:rFonts w:ascii="Times New Roman" w:hAnsi="Times New Roman"/>
          <w:sz w:val="24"/>
          <w:szCs w:val="24"/>
        </w:rPr>
      </w:pPr>
      <w:r w:rsidRPr="00682E8F">
        <w:rPr>
          <w:rFonts w:ascii="Times New Roman" w:hAnsi="Times New Roman"/>
          <w:sz w:val="24"/>
          <w:szCs w:val="24"/>
        </w:rPr>
        <w:t xml:space="preserve">Сума </w:t>
      </w:r>
      <w:proofErr w:type="spellStart"/>
      <w:r w:rsidRPr="00682E8F">
        <w:rPr>
          <w:rFonts w:ascii="Times New Roman" w:hAnsi="Times New Roman"/>
          <w:sz w:val="24"/>
          <w:szCs w:val="24"/>
        </w:rPr>
        <w:t>стартових</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балів</w:t>
      </w:r>
      <w:proofErr w:type="spellEnd"/>
      <w:r w:rsidRPr="00682E8F">
        <w:rPr>
          <w:rFonts w:ascii="Times New Roman" w:hAnsi="Times New Roman"/>
          <w:sz w:val="24"/>
          <w:szCs w:val="24"/>
        </w:rPr>
        <w:t xml:space="preserve"> та </w:t>
      </w:r>
      <w:proofErr w:type="spellStart"/>
      <w:r w:rsidRPr="00682E8F">
        <w:rPr>
          <w:rFonts w:ascii="Times New Roman" w:hAnsi="Times New Roman"/>
          <w:sz w:val="24"/>
          <w:szCs w:val="24"/>
        </w:rPr>
        <w:t>балів</w:t>
      </w:r>
      <w:proofErr w:type="spellEnd"/>
      <w:r w:rsidRPr="00682E8F">
        <w:rPr>
          <w:rFonts w:ascii="Times New Roman" w:hAnsi="Times New Roman"/>
          <w:sz w:val="24"/>
          <w:szCs w:val="24"/>
        </w:rPr>
        <w:t xml:space="preserve"> за </w:t>
      </w:r>
      <w:proofErr w:type="spellStart"/>
      <w:r w:rsidRPr="00682E8F">
        <w:rPr>
          <w:rFonts w:ascii="Times New Roman" w:hAnsi="Times New Roman"/>
          <w:sz w:val="24"/>
          <w:szCs w:val="24"/>
        </w:rPr>
        <w:t>захист</w:t>
      </w:r>
      <w:proofErr w:type="spellEnd"/>
      <w:r w:rsidRPr="00682E8F">
        <w:rPr>
          <w:rFonts w:ascii="Times New Roman" w:hAnsi="Times New Roman"/>
          <w:sz w:val="24"/>
          <w:szCs w:val="24"/>
        </w:rPr>
        <w:t xml:space="preserve"> курсового </w:t>
      </w:r>
      <w:proofErr w:type="spellStart"/>
      <w:r w:rsidRPr="00682E8F">
        <w:rPr>
          <w:rFonts w:ascii="Times New Roman" w:hAnsi="Times New Roman"/>
          <w:sz w:val="24"/>
          <w:szCs w:val="24"/>
        </w:rPr>
        <w:t>проєкту</w:t>
      </w:r>
      <w:proofErr w:type="spellEnd"/>
      <w:r w:rsidRPr="00682E8F">
        <w:rPr>
          <w:rFonts w:ascii="Times New Roman" w:hAnsi="Times New Roman"/>
          <w:sz w:val="24"/>
          <w:szCs w:val="24"/>
        </w:rPr>
        <w:t xml:space="preserve"> переводить до </w:t>
      </w:r>
      <w:proofErr w:type="spellStart"/>
      <w:r w:rsidRPr="00682E8F">
        <w:rPr>
          <w:rFonts w:ascii="Times New Roman" w:hAnsi="Times New Roman"/>
          <w:sz w:val="24"/>
          <w:szCs w:val="24"/>
        </w:rPr>
        <w:t>залікової</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оцінки</w:t>
      </w:r>
      <w:proofErr w:type="spellEnd"/>
      <w:r w:rsidRPr="00682E8F">
        <w:rPr>
          <w:rFonts w:ascii="Times New Roman" w:hAnsi="Times New Roman"/>
          <w:sz w:val="24"/>
          <w:szCs w:val="24"/>
        </w:rPr>
        <w:t xml:space="preserve"> </w:t>
      </w:r>
      <w:proofErr w:type="spellStart"/>
      <w:r w:rsidRPr="00682E8F">
        <w:rPr>
          <w:rFonts w:ascii="Times New Roman" w:hAnsi="Times New Roman"/>
          <w:sz w:val="24"/>
          <w:szCs w:val="24"/>
        </w:rPr>
        <w:t>відповідно</w:t>
      </w:r>
      <w:proofErr w:type="spellEnd"/>
      <w:r w:rsidRPr="00682E8F">
        <w:rPr>
          <w:rFonts w:ascii="Times New Roman" w:hAnsi="Times New Roman"/>
          <w:sz w:val="24"/>
          <w:szCs w:val="24"/>
        </w:rPr>
        <w:t xml:space="preserve"> до </w:t>
      </w:r>
      <w:proofErr w:type="spellStart"/>
      <w:r w:rsidRPr="00682E8F">
        <w:rPr>
          <w:rFonts w:ascii="Times New Roman" w:hAnsi="Times New Roman"/>
          <w:sz w:val="24"/>
          <w:szCs w:val="24"/>
        </w:rPr>
        <w:t>таблиці</w:t>
      </w:r>
      <w:proofErr w:type="spellEnd"/>
      <w:r w:rsidRPr="00682E8F">
        <w:rPr>
          <w:rFonts w:ascii="Times New Roman" w:hAnsi="Times New Roman"/>
          <w:sz w:val="24"/>
          <w:szCs w:val="24"/>
        </w:rPr>
        <w:t>.</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776"/>
        <w:gridCol w:w="4131"/>
      </w:tblGrid>
      <w:tr w:rsidR="00682E8F" w:rsidRPr="00682E8F" w14:paraId="56289C00" w14:textId="77777777" w:rsidTr="0041644A">
        <w:tc>
          <w:tcPr>
            <w:tcW w:w="4846" w:type="dxa"/>
          </w:tcPr>
          <w:p w14:paraId="61F97147" w14:textId="77777777" w:rsidR="00682E8F" w:rsidRPr="00682E8F" w:rsidRDefault="00682E8F" w:rsidP="0041644A">
            <w:pPr>
              <w:jc w:val="center"/>
              <w:rPr>
                <w:rFonts w:ascii="Times New Roman" w:hAnsi="Times New Roman"/>
                <w:sz w:val="24"/>
                <w:szCs w:val="24"/>
              </w:rPr>
            </w:pPr>
            <w:r w:rsidRPr="00682E8F">
              <w:rPr>
                <w:rFonts w:ascii="Times New Roman" w:hAnsi="Times New Roman"/>
                <w:sz w:val="24"/>
                <w:szCs w:val="24"/>
              </w:rPr>
              <w:t>Бали</w:t>
            </w:r>
          </w:p>
        </w:tc>
        <w:tc>
          <w:tcPr>
            <w:tcW w:w="4181" w:type="dxa"/>
          </w:tcPr>
          <w:p w14:paraId="397B9C51" w14:textId="77777777" w:rsidR="00682E8F" w:rsidRPr="00682E8F" w:rsidRDefault="00682E8F" w:rsidP="0041644A">
            <w:pPr>
              <w:jc w:val="center"/>
              <w:rPr>
                <w:rFonts w:ascii="Times New Roman" w:hAnsi="Times New Roman"/>
                <w:sz w:val="24"/>
                <w:szCs w:val="24"/>
              </w:rPr>
            </w:pPr>
            <w:proofErr w:type="spellStart"/>
            <w:r w:rsidRPr="00682E8F">
              <w:rPr>
                <w:rFonts w:ascii="Times New Roman" w:hAnsi="Times New Roman"/>
                <w:sz w:val="24"/>
                <w:szCs w:val="24"/>
              </w:rPr>
              <w:t>Оцінка</w:t>
            </w:r>
            <w:proofErr w:type="spellEnd"/>
          </w:p>
        </w:tc>
      </w:tr>
      <w:tr w:rsidR="00682E8F" w:rsidRPr="00682E8F" w14:paraId="347E360A" w14:textId="77777777" w:rsidTr="0041644A">
        <w:tc>
          <w:tcPr>
            <w:tcW w:w="4846" w:type="dxa"/>
          </w:tcPr>
          <w:p w14:paraId="6EF59E43" w14:textId="77777777" w:rsidR="00682E8F" w:rsidRPr="00682E8F" w:rsidRDefault="00682E8F" w:rsidP="0041644A">
            <w:pPr>
              <w:jc w:val="center"/>
              <w:rPr>
                <w:rFonts w:ascii="Times New Roman" w:hAnsi="Times New Roman"/>
                <w:sz w:val="24"/>
                <w:szCs w:val="24"/>
              </w:rPr>
            </w:pPr>
            <w:r w:rsidRPr="00682E8F">
              <w:rPr>
                <w:rFonts w:ascii="Times New Roman" w:hAnsi="Times New Roman"/>
                <w:sz w:val="24"/>
                <w:szCs w:val="24"/>
              </w:rPr>
              <w:t>95…100</w:t>
            </w:r>
          </w:p>
        </w:tc>
        <w:tc>
          <w:tcPr>
            <w:tcW w:w="4181" w:type="dxa"/>
          </w:tcPr>
          <w:p w14:paraId="5FC5709E" w14:textId="77777777" w:rsidR="00682E8F" w:rsidRPr="00682E8F" w:rsidRDefault="00682E8F" w:rsidP="0041644A">
            <w:pPr>
              <w:jc w:val="center"/>
              <w:rPr>
                <w:rFonts w:ascii="Times New Roman" w:hAnsi="Times New Roman"/>
                <w:sz w:val="24"/>
                <w:szCs w:val="24"/>
              </w:rPr>
            </w:pPr>
            <w:proofErr w:type="spellStart"/>
            <w:r w:rsidRPr="00682E8F">
              <w:rPr>
                <w:rFonts w:ascii="Times New Roman" w:hAnsi="Times New Roman"/>
                <w:sz w:val="24"/>
                <w:szCs w:val="24"/>
              </w:rPr>
              <w:t>Відмінно</w:t>
            </w:r>
            <w:proofErr w:type="spellEnd"/>
          </w:p>
        </w:tc>
      </w:tr>
      <w:tr w:rsidR="00682E8F" w:rsidRPr="00682E8F" w14:paraId="264DF48D" w14:textId="77777777" w:rsidTr="0041644A">
        <w:tc>
          <w:tcPr>
            <w:tcW w:w="4846" w:type="dxa"/>
          </w:tcPr>
          <w:p w14:paraId="68EBF2E6" w14:textId="77777777" w:rsidR="00682E8F" w:rsidRPr="00682E8F" w:rsidRDefault="00682E8F" w:rsidP="0041644A">
            <w:pPr>
              <w:jc w:val="center"/>
              <w:rPr>
                <w:rFonts w:ascii="Times New Roman" w:hAnsi="Times New Roman"/>
                <w:sz w:val="24"/>
                <w:szCs w:val="24"/>
              </w:rPr>
            </w:pPr>
            <w:r w:rsidRPr="00682E8F">
              <w:rPr>
                <w:rFonts w:ascii="Times New Roman" w:hAnsi="Times New Roman"/>
                <w:sz w:val="24"/>
                <w:szCs w:val="24"/>
              </w:rPr>
              <w:t>85…94</w:t>
            </w:r>
          </w:p>
        </w:tc>
        <w:tc>
          <w:tcPr>
            <w:tcW w:w="4181" w:type="dxa"/>
          </w:tcPr>
          <w:p w14:paraId="3ED25685" w14:textId="77777777" w:rsidR="00682E8F" w:rsidRPr="00682E8F" w:rsidRDefault="00682E8F" w:rsidP="0041644A">
            <w:pPr>
              <w:jc w:val="center"/>
              <w:rPr>
                <w:rFonts w:ascii="Times New Roman" w:hAnsi="Times New Roman"/>
                <w:sz w:val="24"/>
                <w:szCs w:val="24"/>
              </w:rPr>
            </w:pPr>
            <w:proofErr w:type="spellStart"/>
            <w:r w:rsidRPr="00682E8F">
              <w:rPr>
                <w:rFonts w:ascii="Times New Roman" w:hAnsi="Times New Roman"/>
                <w:sz w:val="24"/>
                <w:szCs w:val="24"/>
              </w:rPr>
              <w:t>Дуже</w:t>
            </w:r>
            <w:proofErr w:type="spellEnd"/>
            <w:r w:rsidRPr="00682E8F">
              <w:rPr>
                <w:rFonts w:ascii="Times New Roman" w:hAnsi="Times New Roman"/>
                <w:sz w:val="24"/>
                <w:szCs w:val="24"/>
              </w:rPr>
              <w:t xml:space="preserve"> добре</w:t>
            </w:r>
          </w:p>
        </w:tc>
      </w:tr>
      <w:tr w:rsidR="00682E8F" w:rsidRPr="00682E8F" w14:paraId="766CFABA" w14:textId="77777777" w:rsidTr="0041644A">
        <w:tc>
          <w:tcPr>
            <w:tcW w:w="4846" w:type="dxa"/>
          </w:tcPr>
          <w:p w14:paraId="17AB7C99" w14:textId="77777777" w:rsidR="00682E8F" w:rsidRPr="00682E8F" w:rsidRDefault="00682E8F" w:rsidP="0041644A">
            <w:pPr>
              <w:jc w:val="center"/>
              <w:rPr>
                <w:rFonts w:ascii="Times New Roman" w:hAnsi="Times New Roman"/>
                <w:sz w:val="24"/>
                <w:szCs w:val="24"/>
              </w:rPr>
            </w:pPr>
            <w:r w:rsidRPr="00682E8F">
              <w:rPr>
                <w:rFonts w:ascii="Times New Roman" w:hAnsi="Times New Roman"/>
                <w:sz w:val="24"/>
                <w:szCs w:val="24"/>
              </w:rPr>
              <w:t>75…84</w:t>
            </w:r>
          </w:p>
        </w:tc>
        <w:tc>
          <w:tcPr>
            <w:tcW w:w="4181" w:type="dxa"/>
          </w:tcPr>
          <w:p w14:paraId="28D7B5FA" w14:textId="77777777" w:rsidR="00682E8F" w:rsidRPr="00682E8F" w:rsidRDefault="00682E8F" w:rsidP="0041644A">
            <w:pPr>
              <w:jc w:val="center"/>
              <w:rPr>
                <w:rFonts w:ascii="Times New Roman" w:hAnsi="Times New Roman"/>
                <w:sz w:val="24"/>
                <w:szCs w:val="24"/>
              </w:rPr>
            </w:pPr>
            <w:r w:rsidRPr="00682E8F">
              <w:rPr>
                <w:rFonts w:ascii="Times New Roman" w:hAnsi="Times New Roman"/>
                <w:sz w:val="24"/>
                <w:szCs w:val="24"/>
              </w:rPr>
              <w:t>Добре</w:t>
            </w:r>
          </w:p>
        </w:tc>
      </w:tr>
      <w:tr w:rsidR="00682E8F" w:rsidRPr="00682E8F" w14:paraId="652DBDDA" w14:textId="77777777" w:rsidTr="0041644A">
        <w:tc>
          <w:tcPr>
            <w:tcW w:w="4846" w:type="dxa"/>
          </w:tcPr>
          <w:p w14:paraId="4DDBB9A4" w14:textId="77777777" w:rsidR="00682E8F" w:rsidRPr="00682E8F" w:rsidRDefault="00682E8F" w:rsidP="0041644A">
            <w:pPr>
              <w:jc w:val="center"/>
              <w:rPr>
                <w:rFonts w:ascii="Times New Roman" w:hAnsi="Times New Roman"/>
                <w:sz w:val="24"/>
                <w:szCs w:val="24"/>
              </w:rPr>
            </w:pPr>
            <w:r w:rsidRPr="00682E8F">
              <w:rPr>
                <w:rFonts w:ascii="Times New Roman" w:hAnsi="Times New Roman"/>
                <w:sz w:val="24"/>
                <w:szCs w:val="24"/>
              </w:rPr>
              <w:t>65…74</w:t>
            </w:r>
          </w:p>
        </w:tc>
        <w:tc>
          <w:tcPr>
            <w:tcW w:w="4181" w:type="dxa"/>
          </w:tcPr>
          <w:p w14:paraId="016D9D07" w14:textId="77777777" w:rsidR="00682E8F" w:rsidRPr="00682E8F" w:rsidRDefault="00682E8F" w:rsidP="0041644A">
            <w:pPr>
              <w:jc w:val="center"/>
              <w:rPr>
                <w:rFonts w:ascii="Times New Roman" w:hAnsi="Times New Roman"/>
                <w:sz w:val="24"/>
                <w:szCs w:val="24"/>
              </w:rPr>
            </w:pPr>
            <w:proofErr w:type="spellStart"/>
            <w:r w:rsidRPr="00682E8F">
              <w:rPr>
                <w:rFonts w:ascii="Times New Roman" w:hAnsi="Times New Roman"/>
                <w:sz w:val="24"/>
                <w:szCs w:val="24"/>
              </w:rPr>
              <w:t>Задовільно</w:t>
            </w:r>
            <w:proofErr w:type="spellEnd"/>
          </w:p>
        </w:tc>
      </w:tr>
      <w:tr w:rsidR="00682E8F" w:rsidRPr="00682E8F" w14:paraId="168A2EB4" w14:textId="77777777" w:rsidTr="0041644A">
        <w:tc>
          <w:tcPr>
            <w:tcW w:w="4846" w:type="dxa"/>
          </w:tcPr>
          <w:p w14:paraId="26D949C3" w14:textId="77777777" w:rsidR="00682E8F" w:rsidRPr="00682E8F" w:rsidRDefault="00682E8F" w:rsidP="0041644A">
            <w:pPr>
              <w:jc w:val="center"/>
              <w:rPr>
                <w:rFonts w:ascii="Times New Roman" w:hAnsi="Times New Roman"/>
                <w:sz w:val="24"/>
                <w:szCs w:val="24"/>
              </w:rPr>
            </w:pPr>
            <w:r w:rsidRPr="00682E8F">
              <w:rPr>
                <w:rFonts w:ascii="Times New Roman" w:hAnsi="Times New Roman"/>
                <w:sz w:val="24"/>
                <w:szCs w:val="24"/>
              </w:rPr>
              <w:t>60…64</w:t>
            </w:r>
          </w:p>
        </w:tc>
        <w:tc>
          <w:tcPr>
            <w:tcW w:w="4181" w:type="dxa"/>
          </w:tcPr>
          <w:p w14:paraId="78EF7C8D" w14:textId="77777777" w:rsidR="00682E8F" w:rsidRPr="00682E8F" w:rsidRDefault="00682E8F" w:rsidP="0041644A">
            <w:pPr>
              <w:jc w:val="center"/>
              <w:rPr>
                <w:rFonts w:ascii="Times New Roman" w:hAnsi="Times New Roman"/>
                <w:sz w:val="24"/>
                <w:szCs w:val="24"/>
              </w:rPr>
            </w:pPr>
            <w:proofErr w:type="spellStart"/>
            <w:r w:rsidRPr="00682E8F">
              <w:rPr>
                <w:rFonts w:ascii="Times New Roman" w:hAnsi="Times New Roman"/>
                <w:sz w:val="24"/>
                <w:szCs w:val="24"/>
              </w:rPr>
              <w:t>Достатньо</w:t>
            </w:r>
            <w:proofErr w:type="spellEnd"/>
          </w:p>
        </w:tc>
      </w:tr>
      <w:tr w:rsidR="00682E8F" w:rsidRPr="00682E8F" w14:paraId="7F459A2C" w14:textId="77777777" w:rsidTr="0041644A">
        <w:tc>
          <w:tcPr>
            <w:tcW w:w="4846" w:type="dxa"/>
          </w:tcPr>
          <w:p w14:paraId="4E2E5E12" w14:textId="77777777" w:rsidR="00682E8F" w:rsidRPr="00682E8F" w:rsidRDefault="00682E8F" w:rsidP="0041644A">
            <w:pPr>
              <w:jc w:val="center"/>
              <w:rPr>
                <w:rFonts w:ascii="Times New Roman" w:hAnsi="Times New Roman"/>
                <w:sz w:val="24"/>
                <w:szCs w:val="24"/>
              </w:rPr>
            </w:pPr>
            <w:proofErr w:type="spellStart"/>
            <w:r w:rsidRPr="00682E8F">
              <w:rPr>
                <w:rFonts w:ascii="Times New Roman" w:hAnsi="Times New Roman"/>
                <w:sz w:val="24"/>
                <w:szCs w:val="24"/>
              </w:rPr>
              <w:t>Менше</w:t>
            </w:r>
            <w:proofErr w:type="spellEnd"/>
            <w:r w:rsidRPr="00682E8F">
              <w:rPr>
                <w:rFonts w:ascii="Times New Roman" w:hAnsi="Times New Roman"/>
                <w:sz w:val="24"/>
                <w:szCs w:val="24"/>
              </w:rPr>
              <w:t xml:space="preserve"> 60</w:t>
            </w:r>
          </w:p>
        </w:tc>
        <w:tc>
          <w:tcPr>
            <w:tcW w:w="4181" w:type="dxa"/>
          </w:tcPr>
          <w:p w14:paraId="63DBB898" w14:textId="77777777" w:rsidR="00682E8F" w:rsidRPr="00682E8F" w:rsidRDefault="00682E8F" w:rsidP="0041644A">
            <w:pPr>
              <w:jc w:val="center"/>
              <w:rPr>
                <w:rFonts w:ascii="Times New Roman" w:hAnsi="Times New Roman"/>
                <w:sz w:val="24"/>
                <w:szCs w:val="24"/>
              </w:rPr>
            </w:pPr>
            <w:proofErr w:type="spellStart"/>
            <w:r w:rsidRPr="00682E8F">
              <w:rPr>
                <w:rFonts w:ascii="Times New Roman" w:hAnsi="Times New Roman"/>
                <w:sz w:val="24"/>
                <w:szCs w:val="24"/>
              </w:rPr>
              <w:t>Незадовільно</w:t>
            </w:r>
            <w:proofErr w:type="spellEnd"/>
          </w:p>
        </w:tc>
      </w:tr>
      <w:tr w:rsidR="00682E8F" w:rsidRPr="00682E8F" w14:paraId="463BCA84" w14:textId="77777777" w:rsidTr="0041644A">
        <w:tc>
          <w:tcPr>
            <w:tcW w:w="4846" w:type="dxa"/>
          </w:tcPr>
          <w:p w14:paraId="2C388CF6" w14:textId="77777777" w:rsidR="00682E8F" w:rsidRPr="00682E8F" w:rsidRDefault="00682E8F" w:rsidP="0041644A">
            <w:pPr>
              <w:jc w:val="center"/>
              <w:rPr>
                <w:rFonts w:ascii="Times New Roman" w:hAnsi="Times New Roman"/>
                <w:sz w:val="24"/>
                <w:szCs w:val="24"/>
              </w:rPr>
            </w:pPr>
            <w:proofErr w:type="spellStart"/>
            <w:r w:rsidRPr="00682E8F">
              <w:rPr>
                <w:rFonts w:ascii="Times New Roman" w:hAnsi="Times New Roman"/>
                <w:sz w:val="24"/>
                <w:szCs w:val="24"/>
              </w:rPr>
              <w:t>Курсовий</w:t>
            </w:r>
            <w:proofErr w:type="spellEnd"/>
            <w:r w:rsidRPr="00682E8F">
              <w:rPr>
                <w:rFonts w:ascii="Times New Roman" w:hAnsi="Times New Roman"/>
                <w:sz w:val="24"/>
                <w:szCs w:val="24"/>
              </w:rPr>
              <w:t xml:space="preserve"> проект не допущено до </w:t>
            </w:r>
            <w:proofErr w:type="spellStart"/>
            <w:r w:rsidRPr="00682E8F">
              <w:rPr>
                <w:rFonts w:ascii="Times New Roman" w:hAnsi="Times New Roman"/>
                <w:sz w:val="24"/>
                <w:szCs w:val="24"/>
              </w:rPr>
              <w:t>захисту</w:t>
            </w:r>
            <w:proofErr w:type="spellEnd"/>
          </w:p>
        </w:tc>
        <w:tc>
          <w:tcPr>
            <w:tcW w:w="4181" w:type="dxa"/>
          </w:tcPr>
          <w:p w14:paraId="10848054" w14:textId="77777777" w:rsidR="00682E8F" w:rsidRPr="00682E8F" w:rsidRDefault="00682E8F" w:rsidP="0041644A">
            <w:pPr>
              <w:jc w:val="center"/>
              <w:rPr>
                <w:rFonts w:ascii="Times New Roman" w:hAnsi="Times New Roman"/>
                <w:sz w:val="24"/>
                <w:szCs w:val="24"/>
              </w:rPr>
            </w:pPr>
            <w:r w:rsidRPr="00682E8F">
              <w:rPr>
                <w:rFonts w:ascii="Times New Roman" w:hAnsi="Times New Roman"/>
                <w:sz w:val="24"/>
                <w:szCs w:val="24"/>
              </w:rPr>
              <w:t>Не допущено</w:t>
            </w:r>
          </w:p>
        </w:tc>
      </w:tr>
    </w:tbl>
    <w:p w14:paraId="0E6E496E" w14:textId="77777777" w:rsidR="00682E8F" w:rsidRDefault="00682E8F" w:rsidP="00CF58CF">
      <w:pPr>
        <w:pStyle w:val="ab"/>
        <w:ind w:firstLine="425"/>
        <w:rPr>
          <w:szCs w:val="24"/>
        </w:rPr>
      </w:pPr>
    </w:p>
    <w:p w14:paraId="735D8311" w14:textId="04781946" w:rsidR="00CF58CF" w:rsidRPr="003B21F3" w:rsidRDefault="00CF58CF" w:rsidP="00CF58CF">
      <w:pPr>
        <w:pStyle w:val="ab"/>
        <w:ind w:firstLine="425"/>
        <w:rPr>
          <w:szCs w:val="24"/>
        </w:rPr>
      </w:pPr>
      <w:r w:rsidRPr="003B21F3">
        <w:rPr>
          <w:szCs w:val="24"/>
        </w:rPr>
        <w:t xml:space="preserve">Захист курсового </w:t>
      </w:r>
      <w:proofErr w:type="spellStart"/>
      <w:r w:rsidR="006E505E">
        <w:rPr>
          <w:szCs w:val="24"/>
        </w:rPr>
        <w:t>проєкт</w:t>
      </w:r>
      <w:r w:rsidRPr="003B21F3">
        <w:rPr>
          <w:szCs w:val="24"/>
        </w:rPr>
        <w:t>у</w:t>
      </w:r>
      <w:proofErr w:type="spellEnd"/>
      <w:r w:rsidRPr="003B21F3">
        <w:rPr>
          <w:szCs w:val="24"/>
        </w:rPr>
        <w:t xml:space="preserve"> здійснюється в комісії із двох-трьох викладачів, призначеній завідувачем кафедри, причому, одним із членів комісії є керівник курсового </w:t>
      </w:r>
      <w:proofErr w:type="spellStart"/>
      <w:r w:rsidR="006E505E">
        <w:rPr>
          <w:szCs w:val="24"/>
        </w:rPr>
        <w:t>проєкт</w:t>
      </w:r>
      <w:r w:rsidRPr="003B21F3">
        <w:rPr>
          <w:szCs w:val="24"/>
        </w:rPr>
        <w:t>ування</w:t>
      </w:r>
      <w:proofErr w:type="spellEnd"/>
      <w:r w:rsidRPr="003B21F3">
        <w:rPr>
          <w:szCs w:val="24"/>
        </w:rPr>
        <w:t>. Голову комісії призначає завідувач кафедри.</w:t>
      </w:r>
    </w:p>
    <w:p w14:paraId="657A0A6D" w14:textId="40332D30" w:rsidR="00CF58CF" w:rsidRDefault="00CF58CF" w:rsidP="00CF58CF">
      <w:pPr>
        <w:pStyle w:val="ab"/>
        <w:ind w:firstLine="425"/>
        <w:rPr>
          <w:szCs w:val="24"/>
        </w:rPr>
      </w:pPr>
      <w:r w:rsidRPr="003B21F3">
        <w:rPr>
          <w:szCs w:val="24"/>
        </w:rPr>
        <w:t xml:space="preserve">До складу комісії з правом дорадчого голосу можуть входити і представники підприємств, організацій та установ, якщо курсове </w:t>
      </w:r>
      <w:proofErr w:type="spellStart"/>
      <w:r w:rsidR="006E505E">
        <w:rPr>
          <w:szCs w:val="24"/>
        </w:rPr>
        <w:t>проєкт</w:t>
      </w:r>
      <w:r w:rsidRPr="003B21F3">
        <w:rPr>
          <w:szCs w:val="24"/>
        </w:rPr>
        <w:t>ування</w:t>
      </w:r>
      <w:proofErr w:type="spellEnd"/>
      <w:r w:rsidRPr="003B21F3">
        <w:rPr>
          <w:szCs w:val="24"/>
        </w:rPr>
        <w:t xml:space="preserve"> здійснювалося за їх тематикою.</w:t>
      </w:r>
    </w:p>
    <w:p w14:paraId="065963AE" w14:textId="77777777" w:rsidR="00697C3B" w:rsidRPr="003B21F3" w:rsidRDefault="00697C3B" w:rsidP="00CF58CF">
      <w:pPr>
        <w:pStyle w:val="ab"/>
        <w:ind w:firstLine="425"/>
        <w:rPr>
          <w:szCs w:val="24"/>
        </w:rPr>
      </w:pPr>
    </w:p>
    <w:p w14:paraId="15EEDD21" w14:textId="7FD9BC82" w:rsidR="00CF58CF" w:rsidRDefault="00CF58CF" w:rsidP="00CF58CF">
      <w:pPr>
        <w:pStyle w:val="ab"/>
        <w:ind w:firstLine="425"/>
        <w:rPr>
          <w:szCs w:val="24"/>
        </w:rPr>
      </w:pPr>
      <w:r w:rsidRPr="00697C3B">
        <w:rPr>
          <w:b/>
          <w:bCs/>
          <w:szCs w:val="24"/>
        </w:rPr>
        <w:t>4.2</w:t>
      </w:r>
      <w:r w:rsidR="00697C3B" w:rsidRPr="00697C3B">
        <w:rPr>
          <w:b/>
          <w:bCs/>
          <w:szCs w:val="24"/>
        </w:rPr>
        <w:t>.</w:t>
      </w:r>
      <w:r w:rsidRPr="003B21F3">
        <w:rPr>
          <w:szCs w:val="24"/>
        </w:rPr>
        <w:t xml:space="preserve"> Комісія працює прилюдно, за присутності студентів даної академічної групи та інших осіб, в термін, визначений графіком курсового </w:t>
      </w:r>
      <w:proofErr w:type="spellStart"/>
      <w:r w:rsidR="006E505E">
        <w:rPr>
          <w:szCs w:val="24"/>
        </w:rPr>
        <w:t>проєкт</w:t>
      </w:r>
      <w:r w:rsidRPr="003B21F3">
        <w:rPr>
          <w:szCs w:val="24"/>
        </w:rPr>
        <w:t>ування</w:t>
      </w:r>
      <w:proofErr w:type="spellEnd"/>
      <w:r w:rsidR="00697C3B">
        <w:rPr>
          <w:szCs w:val="24"/>
        </w:rPr>
        <w:t xml:space="preserve">. У випадку дистанційної форми навчання захист </w:t>
      </w:r>
      <w:proofErr w:type="spellStart"/>
      <w:r w:rsidR="00697C3B">
        <w:rPr>
          <w:szCs w:val="24"/>
        </w:rPr>
        <w:t>здійснюєть</w:t>
      </w:r>
      <w:proofErr w:type="spellEnd"/>
      <w:r w:rsidR="00697C3B">
        <w:rPr>
          <w:szCs w:val="24"/>
        </w:rPr>
        <w:t xml:space="preserve"> у вигляді конференції на платформі </w:t>
      </w:r>
      <w:r w:rsidR="00697C3B">
        <w:rPr>
          <w:szCs w:val="24"/>
          <w:lang w:val="en-US"/>
        </w:rPr>
        <w:t xml:space="preserve">Zoom, </w:t>
      </w:r>
      <w:proofErr w:type="spellStart"/>
      <w:r w:rsidR="00697C3B">
        <w:rPr>
          <w:szCs w:val="24"/>
          <w:lang w:val="en-US"/>
        </w:rPr>
        <w:t>GoogleMeet</w:t>
      </w:r>
      <w:proofErr w:type="spellEnd"/>
      <w:r w:rsidR="00697C3B">
        <w:rPr>
          <w:szCs w:val="24"/>
        </w:rPr>
        <w:t xml:space="preserve"> або </w:t>
      </w:r>
      <w:proofErr w:type="spellStart"/>
      <w:r w:rsidR="00697C3B">
        <w:rPr>
          <w:szCs w:val="24"/>
          <w:lang w:val="en-US"/>
        </w:rPr>
        <w:t>MicrosoftTeams</w:t>
      </w:r>
      <w:proofErr w:type="spellEnd"/>
      <w:r w:rsidRPr="003B21F3">
        <w:rPr>
          <w:szCs w:val="24"/>
        </w:rPr>
        <w:t>.</w:t>
      </w:r>
    </w:p>
    <w:p w14:paraId="4B8755E4" w14:textId="77777777" w:rsidR="00697C3B" w:rsidRPr="003B21F3" w:rsidRDefault="00697C3B" w:rsidP="00CF58CF">
      <w:pPr>
        <w:pStyle w:val="ab"/>
        <w:ind w:firstLine="425"/>
        <w:rPr>
          <w:szCs w:val="24"/>
        </w:rPr>
      </w:pPr>
    </w:p>
    <w:p w14:paraId="07A5F330" w14:textId="7C6ACF63" w:rsidR="00CF58CF" w:rsidRPr="003B21F3" w:rsidRDefault="00CF58CF" w:rsidP="00CF58CF">
      <w:pPr>
        <w:pStyle w:val="ad"/>
        <w:ind w:firstLine="425"/>
        <w:rPr>
          <w:szCs w:val="24"/>
        </w:rPr>
      </w:pPr>
      <w:r w:rsidRPr="00697C3B">
        <w:rPr>
          <w:b/>
          <w:bCs/>
          <w:szCs w:val="24"/>
        </w:rPr>
        <w:t>4.3</w:t>
      </w:r>
      <w:r w:rsidR="00697C3B" w:rsidRPr="00697C3B">
        <w:rPr>
          <w:b/>
          <w:bCs/>
          <w:szCs w:val="24"/>
        </w:rPr>
        <w:t>.</w:t>
      </w:r>
      <w:r w:rsidRPr="003B21F3">
        <w:rPr>
          <w:szCs w:val="24"/>
        </w:rPr>
        <w:t xml:space="preserve"> Захист складається зі стислої, але змістовної доповіді студента тривалістю сім – вісім хвилин та з його відповідей на запитання членів комісії. Захист супроводжується обов’язковою демонстрацією роботи моделі розробленого вимірювального приладу на ПК. </w:t>
      </w:r>
    </w:p>
    <w:p w14:paraId="046F34C2" w14:textId="28A3148F" w:rsidR="00CF58CF" w:rsidRDefault="00CF58CF" w:rsidP="00CF58CF">
      <w:pPr>
        <w:pStyle w:val="ad"/>
        <w:ind w:firstLine="425"/>
        <w:rPr>
          <w:szCs w:val="24"/>
        </w:rPr>
      </w:pPr>
      <w:r w:rsidRPr="003B21F3">
        <w:rPr>
          <w:szCs w:val="24"/>
        </w:rPr>
        <w:t xml:space="preserve">Студент під час захисту повинен дати відповіді та пояснення на всі запитання по суті </w:t>
      </w:r>
      <w:proofErr w:type="spellStart"/>
      <w:r w:rsidR="006E505E">
        <w:rPr>
          <w:szCs w:val="24"/>
        </w:rPr>
        <w:t>проєкт</w:t>
      </w:r>
      <w:r w:rsidRPr="003B21F3">
        <w:rPr>
          <w:szCs w:val="24"/>
        </w:rPr>
        <w:t>у</w:t>
      </w:r>
      <w:proofErr w:type="spellEnd"/>
      <w:r w:rsidRPr="003B21F3">
        <w:rPr>
          <w:szCs w:val="24"/>
        </w:rPr>
        <w:t>. З дозволу голови комісії запитання можуть бути задані також присутніми на захисті студентами або іншими особами.</w:t>
      </w:r>
    </w:p>
    <w:p w14:paraId="135874B7" w14:textId="77777777" w:rsidR="00697C3B" w:rsidRPr="003B21F3" w:rsidRDefault="00697C3B" w:rsidP="00CF58CF">
      <w:pPr>
        <w:pStyle w:val="ad"/>
        <w:ind w:firstLine="425"/>
        <w:rPr>
          <w:szCs w:val="24"/>
        </w:rPr>
      </w:pPr>
    </w:p>
    <w:p w14:paraId="0E9498B4" w14:textId="030B28E5" w:rsidR="00CF58CF" w:rsidRDefault="00CF58CF" w:rsidP="00CF58CF">
      <w:pPr>
        <w:pStyle w:val="ab"/>
        <w:ind w:firstLine="425"/>
        <w:rPr>
          <w:szCs w:val="24"/>
        </w:rPr>
      </w:pPr>
      <w:r w:rsidRPr="00697C3B">
        <w:rPr>
          <w:b/>
          <w:bCs/>
          <w:szCs w:val="24"/>
        </w:rPr>
        <w:t>4.</w:t>
      </w:r>
      <w:r w:rsidR="00682E8F">
        <w:rPr>
          <w:b/>
          <w:bCs/>
          <w:szCs w:val="24"/>
        </w:rPr>
        <w:t>4</w:t>
      </w:r>
      <w:r w:rsidR="00697C3B" w:rsidRPr="00697C3B">
        <w:rPr>
          <w:b/>
          <w:bCs/>
          <w:szCs w:val="24"/>
        </w:rPr>
        <w:t>.</w:t>
      </w:r>
      <w:r w:rsidRPr="003B21F3">
        <w:rPr>
          <w:szCs w:val="24"/>
        </w:rPr>
        <w:t xml:space="preserve"> При виставленні оцінки комісія бере до уваги складність постановленого керівником завдання на курсове </w:t>
      </w:r>
      <w:proofErr w:type="spellStart"/>
      <w:r w:rsidR="006E505E">
        <w:rPr>
          <w:szCs w:val="24"/>
        </w:rPr>
        <w:t>проєкт</w:t>
      </w:r>
      <w:r w:rsidRPr="003B21F3">
        <w:rPr>
          <w:szCs w:val="24"/>
        </w:rPr>
        <w:t>ування</w:t>
      </w:r>
      <w:proofErr w:type="spellEnd"/>
      <w:r w:rsidRPr="003B21F3">
        <w:rPr>
          <w:szCs w:val="24"/>
        </w:rPr>
        <w:t xml:space="preserve"> та якість його виконання, вірність прийнятих студентом </w:t>
      </w:r>
      <w:r w:rsidRPr="003B21F3">
        <w:rPr>
          <w:szCs w:val="24"/>
        </w:rPr>
        <w:lastRenderedPageBreak/>
        <w:t xml:space="preserve">рішень та їх обґрунтування, переконливість його відповідей на поставлені під час захисту запитання, відповідність виконання пояснювальної записки й графічного матеріалу вимогам ДСТУ та інших нормативних документів, своєчасність подання </w:t>
      </w:r>
      <w:proofErr w:type="spellStart"/>
      <w:r w:rsidR="006E505E">
        <w:rPr>
          <w:szCs w:val="24"/>
        </w:rPr>
        <w:t>проєкт</w:t>
      </w:r>
      <w:r w:rsidRPr="003B21F3">
        <w:rPr>
          <w:szCs w:val="24"/>
        </w:rPr>
        <w:t>у</w:t>
      </w:r>
      <w:proofErr w:type="spellEnd"/>
      <w:r w:rsidRPr="003B21F3">
        <w:rPr>
          <w:szCs w:val="24"/>
        </w:rPr>
        <w:t xml:space="preserve"> до захисту.</w:t>
      </w:r>
    </w:p>
    <w:p w14:paraId="04079F67" w14:textId="77777777" w:rsidR="00697C3B" w:rsidRPr="003B21F3" w:rsidRDefault="00697C3B" w:rsidP="00CF58CF">
      <w:pPr>
        <w:pStyle w:val="ab"/>
        <w:ind w:firstLine="425"/>
        <w:rPr>
          <w:szCs w:val="24"/>
        </w:rPr>
      </w:pPr>
    </w:p>
    <w:p w14:paraId="75B2DF18" w14:textId="6F034372" w:rsidR="00CF58CF" w:rsidRDefault="00CF58CF" w:rsidP="00CF58CF">
      <w:pPr>
        <w:pStyle w:val="ab"/>
        <w:ind w:firstLine="425"/>
        <w:rPr>
          <w:szCs w:val="24"/>
        </w:rPr>
      </w:pPr>
      <w:r w:rsidRPr="00697C3B">
        <w:rPr>
          <w:b/>
          <w:bCs/>
          <w:szCs w:val="24"/>
        </w:rPr>
        <w:t>4.</w:t>
      </w:r>
      <w:r w:rsidR="00682E8F">
        <w:rPr>
          <w:b/>
          <w:bCs/>
          <w:szCs w:val="24"/>
        </w:rPr>
        <w:t>5</w:t>
      </w:r>
      <w:r w:rsidR="00697C3B" w:rsidRPr="00697C3B">
        <w:rPr>
          <w:b/>
          <w:bCs/>
          <w:szCs w:val="24"/>
        </w:rPr>
        <w:t>.</w:t>
      </w:r>
      <w:r w:rsidRPr="003B21F3">
        <w:rPr>
          <w:szCs w:val="24"/>
        </w:rPr>
        <w:t xml:space="preserve"> Студент, який не подав до захисту курсовий </w:t>
      </w:r>
      <w:proofErr w:type="spellStart"/>
      <w:r w:rsidR="006E505E">
        <w:rPr>
          <w:szCs w:val="24"/>
        </w:rPr>
        <w:t>проєкт</w:t>
      </w:r>
      <w:proofErr w:type="spellEnd"/>
      <w:r w:rsidRPr="003B21F3">
        <w:rPr>
          <w:szCs w:val="24"/>
        </w:rPr>
        <w:t xml:space="preserve"> (роботу) у встановлений графіком термін, або не захистив його з позитивною оцінкою, вважається таким, що має академічну заборгованість. Порядок її ліквідації регламентується відповідними нормативними документами.</w:t>
      </w:r>
    </w:p>
    <w:p w14:paraId="181A9901" w14:textId="77777777" w:rsidR="00697C3B" w:rsidRPr="003B21F3" w:rsidRDefault="00697C3B" w:rsidP="00CF58CF">
      <w:pPr>
        <w:pStyle w:val="ab"/>
        <w:ind w:firstLine="425"/>
        <w:rPr>
          <w:szCs w:val="24"/>
        </w:rPr>
      </w:pPr>
    </w:p>
    <w:p w14:paraId="6A259447" w14:textId="7B2E1B74" w:rsidR="00CF58CF" w:rsidRDefault="00CF58CF" w:rsidP="00CF58CF">
      <w:pPr>
        <w:pStyle w:val="ab"/>
        <w:ind w:firstLine="425"/>
        <w:rPr>
          <w:szCs w:val="24"/>
        </w:rPr>
      </w:pPr>
      <w:r w:rsidRPr="00697C3B">
        <w:rPr>
          <w:b/>
          <w:bCs/>
          <w:szCs w:val="24"/>
        </w:rPr>
        <w:t>4.</w:t>
      </w:r>
      <w:r w:rsidR="00682E8F">
        <w:rPr>
          <w:b/>
          <w:bCs/>
          <w:szCs w:val="24"/>
        </w:rPr>
        <w:t>6</w:t>
      </w:r>
      <w:r w:rsidR="00697C3B" w:rsidRPr="00697C3B">
        <w:rPr>
          <w:b/>
          <w:bCs/>
          <w:szCs w:val="24"/>
        </w:rPr>
        <w:t>.</w:t>
      </w:r>
      <w:r w:rsidRPr="003B21F3">
        <w:rPr>
          <w:szCs w:val="24"/>
        </w:rPr>
        <w:t xml:space="preserve"> Після закінчення своєї роботи комісія з проведення захисту курсових </w:t>
      </w:r>
      <w:proofErr w:type="spellStart"/>
      <w:r w:rsidR="006E505E">
        <w:rPr>
          <w:szCs w:val="24"/>
        </w:rPr>
        <w:t>проєкт</w:t>
      </w:r>
      <w:r w:rsidRPr="003B21F3">
        <w:rPr>
          <w:szCs w:val="24"/>
        </w:rPr>
        <w:t>ів</w:t>
      </w:r>
      <w:proofErr w:type="spellEnd"/>
      <w:r w:rsidRPr="003B21F3">
        <w:rPr>
          <w:szCs w:val="24"/>
        </w:rPr>
        <w:t xml:space="preserve"> проводить заключну конференцію (бесіду) зі студентами, на якій аналізує подані до захисту </w:t>
      </w:r>
      <w:proofErr w:type="spellStart"/>
      <w:r w:rsidR="006E505E">
        <w:rPr>
          <w:szCs w:val="24"/>
        </w:rPr>
        <w:t>проєкт</w:t>
      </w:r>
      <w:r w:rsidRPr="003B21F3">
        <w:rPr>
          <w:szCs w:val="24"/>
        </w:rPr>
        <w:t>и</w:t>
      </w:r>
      <w:proofErr w:type="spellEnd"/>
      <w:r w:rsidRPr="003B21F3">
        <w:rPr>
          <w:szCs w:val="24"/>
        </w:rPr>
        <w:t xml:space="preserve"> з вказівкою типових помилок та недоліків.</w:t>
      </w:r>
    </w:p>
    <w:p w14:paraId="0CBFCCF9" w14:textId="77777777" w:rsidR="00697C3B" w:rsidRPr="003B21F3" w:rsidRDefault="00697C3B" w:rsidP="00CF58CF">
      <w:pPr>
        <w:pStyle w:val="ab"/>
        <w:ind w:firstLine="425"/>
        <w:rPr>
          <w:szCs w:val="24"/>
        </w:rPr>
      </w:pPr>
    </w:p>
    <w:p w14:paraId="3EB64BAC" w14:textId="5F9DBA06" w:rsidR="00CF58CF" w:rsidRPr="003B21F3" w:rsidRDefault="00CF58CF" w:rsidP="00CF58CF">
      <w:pPr>
        <w:pStyle w:val="ab"/>
        <w:ind w:firstLine="425"/>
        <w:rPr>
          <w:szCs w:val="24"/>
        </w:rPr>
      </w:pPr>
      <w:r w:rsidRPr="00697C3B">
        <w:rPr>
          <w:b/>
          <w:bCs/>
          <w:szCs w:val="24"/>
        </w:rPr>
        <w:t>4.</w:t>
      </w:r>
      <w:r w:rsidR="00682E8F">
        <w:rPr>
          <w:b/>
          <w:bCs/>
          <w:szCs w:val="24"/>
        </w:rPr>
        <w:t>7</w:t>
      </w:r>
      <w:r w:rsidR="00697C3B" w:rsidRPr="00697C3B">
        <w:rPr>
          <w:b/>
          <w:bCs/>
          <w:szCs w:val="24"/>
        </w:rPr>
        <w:t>.</w:t>
      </w:r>
      <w:r w:rsidRPr="003B21F3">
        <w:rPr>
          <w:szCs w:val="24"/>
        </w:rPr>
        <w:t xml:space="preserve"> Курсові </w:t>
      </w:r>
      <w:proofErr w:type="spellStart"/>
      <w:r w:rsidR="006E505E">
        <w:rPr>
          <w:szCs w:val="24"/>
        </w:rPr>
        <w:t>проєкт</w:t>
      </w:r>
      <w:r w:rsidRPr="003B21F3">
        <w:rPr>
          <w:szCs w:val="24"/>
        </w:rPr>
        <w:t>и</w:t>
      </w:r>
      <w:proofErr w:type="spellEnd"/>
      <w:r w:rsidRPr="003B21F3">
        <w:rPr>
          <w:szCs w:val="24"/>
        </w:rPr>
        <w:t>, що мають практичну та теоретичну цінність, можуть бути представлені до участі в конкурсі, а також рекомендовані до впровадження в навчальному процесі або на виробництві.</w:t>
      </w:r>
    </w:p>
    <w:p w14:paraId="7281E431" w14:textId="77777777" w:rsidR="00CF58CF" w:rsidRPr="003B21F3" w:rsidRDefault="00CF58CF" w:rsidP="00CF58CF">
      <w:pPr>
        <w:pStyle w:val="ab"/>
        <w:ind w:firstLine="426"/>
        <w:rPr>
          <w:szCs w:val="24"/>
        </w:rPr>
      </w:pPr>
    </w:p>
    <w:p w14:paraId="7C1C1C6A" w14:textId="77777777" w:rsidR="00CF58CF" w:rsidRPr="003B21F3" w:rsidRDefault="00CF58CF" w:rsidP="00CF58CF">
      <w:pPr>
        <w:pStyle w:val="ab"/>
        <w:ind w:firstLine="426"/>
        <w:rPr>
          <w:szCs w:val="24"/>
        </w:rPr>
      </w:pPr>
    </w:p>
    <w:p w14:paraId="5D7B0F02" w14:textId="449B7CA7" w:rsidR="00CF58CF" w:rsidRPr="003B21F3" w:rsidRDefault="00CF58CF" w:rsidP="00CF58CF">
      <w:pPr>
        <w:pStyle w:val="ab"/>
        <w:jc w:val="center"/>
        <w:rPr>
          <w:b/>
          <w:szCs w:val="24"/>
        </w:rPr>
      </w:pPr>
      <w:r w:rsidRPr="003B21F3">
        <w:rPr>
          <w:b/>
          <w:szCs w:val="24"/>
        </w:rPr>
        <w:t>5</w:t>
      </w:r>
      <w:r w:rsidR="00682E8F">
        <w:rPr>
          <w:b/>
          <w:szCs w:val="24"/>
        </w:rPr>
        <w:t>.</w:t>
      </w:r>
      <w:r w:rsidRPr="003B21F3">
        <w:rPr>
          <w:b/>
          <w:szCs w:val="24"/>
        </w:rPr>
        <w:t xml:space="preserve"> ПРИКЛАДИ РОЗРАХУНКІВ СТРУКТУРНИХ СХЕМ ПРИЛАДІВ</w:t>
      </w:r>
    </w:p>
    <w:p w14:paraId="54FBAD58" w14:textId="77777777" w:rsidR="00CF58CF" w:rsidRPr="003B21F3" w:rsidRDefault="00CF58CF" w:rsidP="00CF58CF">
      <w:pPr>
        <w:pStyle w:val="ab"/>
        <w:ind w:firstLine="426"/>
        <w:jc w:val="center"/>
        <w:rPr>
          <w:b/>
          <w:szCs w:val="24"/>
        </w:rPr>
      </w:pPr>
    </w:p>
    <w:p w14:paraId="5635FF34" w14:textId="40F65158" w:rsidR="00CF58CF" w:rsidRPr="003B21F3" w:rsidRDefault="00CF58CF" w:rsidP="00CF58CF">
      <w:pPr>
        <w:pStyle w:val="ab"/>
        <w:ind w:firstLine="425"/>
        <w:rPr>
          <w:szCs w:val="24"/>
        </w:rPr>
      </w:pPr>
      <w:r w:rsidRPr="00682E8F">
        <w:rPr>
          <w:b/>
          <w:bCs/>
          <w:szCs w:val="24"/>
        </w:rPr>
        <w:t>5.1</w:t>
      </w:r>
      <w:r w:rsidR="00682E8F" w:rsidRPr="00682E8F">
        <w:rPr>
          <w:b/>
          <w:bCs/>
          <w:szCs w:val="24"/>
        </w:rPr>
        <w:t>.</w:t>
      </w:r>
      <w:r w:rsidRPr="003B21F3">
        <w:rPr>
          <w:szCs w:val="24"/>
        </w:rPr>
        <w:t> Розрахунок структурної схеми моста постійного струму</w:t>
      </w:r>
    </w:p>
    <w:p w14:paraId="708C5FDB" w14:textId="77777777" w:rsidR="00CF58CF" w:rsidRPr="003B21F3" w:rsidRDefault="00CF58CF" w:rsidP="00CF58CF">
      <w:pPr>
        <w:pStyle w:val="ab"/>
        <w:ind w:firstLine="425"/>
        <w:rPr>
          <w:szCs w:val="24"/>
        </w:rPr>
      </w:pPr>
      <w:r w:rsidRPr="003B21F3">
        <w:rPr>
          <w:szCs w:val="24"/>
        </w:rPr>
        <w:t>Вихідні дані для розрахунку: вимірювана величина (опір</w:t>
      </w:r>
      <w:r w:rsidRPr="003B21F3">
        <w:rPr>
          <w:position w:val="-4"/>
          <w:szCs w:val="24"/>
        </w:rPr>
        <w:object w:dxaOrig="240" w:dyaOrig="260" w14:anchorId="5D151B68">
          <v:shape id="_x0000_i1028" type="#_x0000_t75" style="width:12pt;height:13.2pt" o:ole="" fillcolor="window">
            <v:imagedata r:id="rId14" o:title=""/>
          </v:shape>
          <o:OLEObject Type="Embed" ProgID="Equation.3" ShapeID="_x0000_i1028" DrawAspect="Content" ObjectID="_1767698101" r:id="rId15"/>
        </w:object>
      </w:r>
      <w:r w:rsidRPr="003B21F3">
        <w:rPr>
          <w:szCs w:val="24"/>
        </w:rPr>
        <w:t>); межі вимірювання; похибка вимірювання; допустима потужність розсіювання плеча, час заспокоєння.</w:t>
      </w:r>
    </w:p>
    <w:p w14:paraId="544638F6" w14:textId="77777777" w:rsidR="00CF58CF" w:rsidRPr="003B21F3" w:rsidRDefault="00CF58CF" w:rsidP="00CF58CF">
      <w:pPr>
        <w:pStyle w:val="ab"/>
        <w:ind w:firstLine="425"/>
        <w:rPr>
          <w:szCs w:val="24"/>
        </w:rPr>
      </w:pPr>
      <w:r w:rsidRPr="003B21F3">
        <w:rPr>
          <w:szCs w:val="24"/>
        </w:rPr>
        <w:t xml:space="preserve">Структурна схема моста постійного струму наведена на рис. 5.1. Ця схема є основною. До неї шляхом відповідних перетворювань приводяться всі модифікації мостових схем. </w:t>
      </w:r>
    </w:p>
    <w:bookmarkStart w:id="0" w:name="_MON_1360088894"/>
    <w:bookmarkStart w:id="1" w:name="_MON_1360088903"/>
    <w:bookmarkStart w:id="2" w:name="_MON_1360088907"/>
    <w:bookmarkStart w:id="3" w:name="_MON_1381034918"/>
    <w:bookmarkStart w:id="4" w:name="_MON_1360086230"/>
    <w:bookmarkStart w:id="5" w:name="_MON_1360086266"/>
    <w:bookmarkStart w:id="6" w:name="_MON_1360086923"/>
    <w:bookmarkStart w:id="7" w:name="_MON_1360088390"/>
    <w:bookmarkStart w:id="8" w:name="_MON_1360088856"/>
    <w:bookmarkEnd w:id="0"/>
    <w:bookmarkEnd w:id="1"/>
    <w:bookmarkEnd w:id="2"/>
    <w:bookmarkEnd w:id="3"/>
    <w:bookmarkEnd w:id="4"/>
    <w:bookmarkEnd w:id="5"/>
    <w:bookmarkEnd w:id="6"/>
    <w:bookmarkEnd w:id="7"/>
    <w:bookmarkEnd w:id="8"/>
    <w:bookmarkStart w:id="9" w:name="_MON_1360088885"/>
    <w:bookmarkEnd w:id="9"/>
    <w:p w14:paraId="25041E7E" w14:textId="77777777" w:rsidR="00CF58CF" w:rsidRPr="003B21F3" w:rsidRDefault="00CF58CF" w:rsidP="00CF58CF">
      <w:pPr>
        <w:pStyle w:val="ab"/>
        <w:spacing w:before="120"/>
        <w:jc w:val="center"/>
        <w:rPr>
          <w:szCs w:val="24"/>
        </w:rPr>
      </w:pPr>
      <w:r w:rsidRPr="003B21F3">
        <w:rPr>
          <w:szCs w:val="24"/>
        </w:rPr>
        <w:object w:dxaOrig="3273" w:dyaOrig="2163" w14:anchorId="0DC95554">
          <v:shape id="_x0000_i1029" type="#_x0000_t75" style="width:163.8pt;height:108pt" o:ole="">
            <v:imagedata r:id="rId16" o:title=""/>
          </v:shape>
          <o:OLEObject Type="Embed" ProgID="Word.Picture.8" ShapeID="_x0000_i1029" DrawAspect="Content" ObjectID="_1767698102" r:id="rId17"/>
        </w:object>
      </w:r>
    </w:p>
    <w:p w14:paraId="2A129B8C" w14:textId="77777777" w:rsidR="00CF58CF" w:rsidRPr="003B21F3" w:rsidRDefault="00CF58CF" w:rsidP="00CF58CF">
      <w:pPr>
        <w:pStyle w:val="ab"/>
        <w:jc w:val="center"/>
        <w:rPr>
          <w:szCs w:val="24"/>
        </w:rPr>
      </w:pPr>
      <w:r w:rsidRPr="003B21F3">
        <w:rPr>
          <w:szCs w:val="24"/>
        </w:rPr>
        <w:t>Рисунок 5.1 – Структурна схема моста постійного струму</w:t>
      </w:r>
    </w:p>
    <w:p w14:paraId="26E6002F" w14:textId="77777777" w:rsidR="00CF58CF" w:rsidRPr="003B21F3" w:rsidRDefault="00CF58CF" w:rsidP="00CF58CF">
      <w:pPr>
        <w:pStyle w:val="ab"/>
        <w:ind w:firstLine="425"/>
        <w:rPr>
          <w:szCs w:val="24"/>
        </w:rPr>
      </w:pPr>
    </w:p>
    <w:p w14:paraId="60A1D8FF" w14:textId="77777777" w:rsidR="00CF58CF" w:rsidRPr="003B21F3" w:rsidRDefault="00CF58CF" w:rsidP="00CF58CF">
      <w:pPr>
        <w:pStyle w:val="ab"/>
        <w:ind w:firstLine="425"/>
        <w:rPr>
          <w:szCs w:val="24"/>
        </w:rPr>
      </w:pPr>
      <w:r w:rsidRPr="003B21F3">
        <w:rPr>
          <w:szCs w:val="24"/>
        </w:rPr>
        <w:t xml:space="preserve">Схеми складається з чотирьох опорів </w:t>
      </w:r>
      <w:r w:rsidRPr="003B21F3">
        <w:rPr>
          <w:position w:val="-10"/>
          <w:szCs w:val="24"/>
        </w:rPr>
        <w:object w:dxaOrig="1180" w:dyaOrig="320" w14:anchorId="7FDB243F">
          <v:shape id="_x0000_i1030" type="#_x0000_t75" style="width:58.8pt;height:16.2pt" o:ole="" fillcolor="window">
            <v:imagedata r:id="rId18" o:title=""/>
          </v:shape>
          <o:OLEObject Type="Embed" ProgID="Equation.3" ShapeID="_x0000_i1030" DrawAspect="Content" ObjectID="_1767698103" r:id="rId19"/>
        </w:object>
      </w:r>
      <w:r w:rsidRPr="003B21F3">
        <w:rPr>
          <w:szCs w:val="24"/>
        </w:rPr>
        <w:t xml:space="preserve">, що з’єднані у вигляді кільця і створюють чотириполюсник. При вимірюванні в одне з плечей моста (наприклад, </w:t>
      </w:r>
      <w:r w:rsidRPr="003B21F3">
        <w:rPr>
          <w:position w:val="-10"/>
          <w:szCs w:val="24"/>
        </w:rPr>
        <w:object w:dxaOrig="260" w:dyaOrig="320" w14:anchorId="150A6F96">
          <v:shape id="_x0000_i1031" type="#_x0000_t75" style="width:13.2pt;height:16.2pt" o:ole="" fillcolor="window">
            <v:imagedata r:id="rId20" o:title=""/>
          </v:shape>
          <o:OLEObject Type="Embed" ProgID="Equation.3" ShapeID="_x0000_i1031" DrawAspect="Content" ObjectID="_1767698104" r:id="rId21"/>
        </w:object>
      </w:r>
      <w:r w:rsidRPr="003B21F3">
        <w:rPr>
          <w:szCs w:val="24"/>
        </w:rPr>
        <w:t xml:space="preserve"> ) вмикають вимірюваний опір </w:t>
      </w:r>
      <w:r w:rsidRPr="003B21F3">
        <w:rPr>
          <w:position w:val="-10"/>
          <w:szCs w:val="24"/>
        </w:rPr>
        <w:object w:dxaOrig="300" w:dyaOrig="320" w14:anchorId="4C679A25">
          <v:shape id="_x0000_i1032" type="#_x0000_t75" style="width:15pt;height:16.2pt" o:ole="" fillcolor="window">
            <v:imagedata r:id="rId22" o:title=""/>
          </v:shape>
          <o:OLEObject Type="Embed" ProgID="Equation.3" ShapeID="_x0000_i1032" DrawAspect="Content" ObjectID="_1767698105" r:id="rId23"/>
        </w:object>
      </w:r>
      <w:r w:rsidRPr="003B21F3">
        <w:rPr>
          <w:szCs w:val="24"/>
        </w:rPr>
        <w:t xml:space="preserve"> і, змінюючи опори інших плечей, досягають відсутності струму в ланцюгу індикатора </w:t>
      </w:r>
      <w:r w:rsidRPr="003B21F3">
        <w:rPr>
          <w:i/>
          <w:szCs w:val="24"/>
        </w:rPr>
        <w:t>I</w:t>
      </w:r>
      <w:r w:rsidRPr="003B21F3">
        <w:rPr>
          <w:szCs w:val="24"/>
        </w:rPr>
        <w:t>. Тоді</w:t>
      </w:r>
    </w:p>
    <w:p w14:paraId="3C0EAB3E" w14:textId="77777777" w:rsidR="00CF58CF" w:rsidRPr="003B21F3" w:rsidRDefault="00CF58CF" w:rsidP="00CF58CF">
      <w:pPr>
        <w:pStyle w:val="ab"/>
        <w:spacing w:before="120" w:after="120"/>
        <w:jc w:val="center"/>
        <w:rPr>
          <w:szCs w:val="24"/>
        </w:rPr>
      </w:pPr>
      <w:r w:rsidRPr="003B21F3">
        <w:rPr>
          <w:position w:val="-28"/>
          <w:szCs w:val="24"/>
        </w:rPr>
        <w:object w:dxaOrig="1080" w:dyaOrig="639" w14:anchorId="3D915050">
          <v:shape id="_x0000_i1033" type="#_x0000_t75" style="width:54pt;height:31.8pt" o:ole="" fillcolor="window">
            <v:imagedata r:id="rId24" o:title=""/>
          </v:shape>
          <o:OLEObject Type="Embed" ProgID="Equation.3" ShapeID="_x0000_i1033" DrawAspect="Content" ObjectID="_1767698106" r:id="rId25"/>
        </w:object>
      </w:r>
      <w:r w:rsidRPr="003B21F3">
        <w:rPr>
          <w:szCs w:val="24"/>
        </w:rPr>
        <w:t>.</w:t>
      </w:r>
    </w:p>
    <w:p w14:paraId="19CC45FD" w14:textId="77777777" w:rsidR="00CF58CF" w:rsidRPr="003B21F3" w:rsidRDefault="00CF58CF" w:rsidP="00CF58CF">
      <w:pPr>
        <w:pStyle w:val="ab"/>
        <w:spacing w:before="120" w:after="120"/>
        <w:ind w:firstLine="425"/>
        <w:rPr>
          <w:szCs w:val="24"/>
        </w:rPr>
      </w:pPr>
      <w:r w:rsidRPr="003B21F3">
        <w:rPr>
          <w:szCs w:val="24"/>
        </w:rPr>
        <w:t xml:space="preserve">Використовують два засоби зрівноваження схем мостів: змінюванням </w:t>
      </w:r>
      <w:r w:rsidRPr="003B21F3">
        <w:rPr>
          <w:position w:val="-10"/>
          <w:szCs w:val="24"/>
        </w:rPr>
        <w:object w:dxaOrig="300" w:dyaOrig="320" w14:anchorId="0AC2E2DC">
          <v:shape id="_x0000_i1034" type="#_x0000_t75" style="width:15pt;height:16.2pt" o:ole="" fillcolor="window">
            <v:imagedata r:id="rId26" o:title=""/>
          </v:shape>
          <o:OLEObject Type="Embed" ProgID="Equation.3" ShapeID="_x0000_i1034" DrawAspect="Content" ObjectID="_1767698107" r:id="rId27"/>
        </w:object>
      </w:r>
      <w:r w:rsidRPr="003B21F3">
        <w:rPr>
          <w:szCs w:val="24"/>
        </w:rPr>
        <w:t xml:space="preserve"> при </w:t>
      </w:r>
      <w:r w:rsidRPr="003B21F3">
        <w:rPr>
          <w:position w:val="-10"/>
          <w:szCs w:val="24"/>
        </w:rPr>
        <w:object w:dxaOrig="1280" w:dyaOrig="320" w14:anchorId="7185C492">
          <v:shape id="_x0000_i1035" type="#_x0000_t75" style="width:64.2pt;height:16.2pt" o:ole="" fillcolor="window">
            <v:imagedata r:id="rId28" o:title=""/>
          </v:shape>
          <o:OLEObject Type="Embed" ProgID="Equation.3" ShapeID="_x0000_i1035" DrawAspect="Content" ObjectID="_1767698108" r:id="rId29"/>
        </w:object>
      </w:r>
      <w:r w:rsidRPr="003B21F3">
        <w:rPr>
          <w:szCs w:val="24"/>
        </w:rPr>
        <w:t xml:space="preserve"> (магазинні мости) та змінюючи </w:t>
      </w:r>
      <w:r w:rsidRPr="003B21F3">
        <w:rPr>
          <w:position w:val="-10"/>
          <w:szCs w:val="24"/>
        </w:rPr>
        <w:object w:dxaOrig="620" w:dyaOrig="320" w14:anchorId="33D30D26">
          <v:shape id="_x0000_i1036" type="#_x0000_t75" style="width:31.2pt;height:16.2pt" o:ole="" fillcolor="window">
            <v:imagedata r:id="rId30" o:title=""/>
          </v:shape>
          <o:OLEObject Type="Embed" ProgID="Equation.3" ShapeID="_x0000_i1036" DrawAspect="Content" ObjectID="_1767698109" r:id="rId31"/>
        </w:object>
      </w:r>
      <w:r w:rsidRPr="003B21F3">
        <w:rPr>
          <w:szCs w:val="24"/>
        </w:rPr>
        <w:t xml:space="preserve"> при </w:t>
      </w:r>
      <w:r w:rsidRPr="003B21F3">
        <w:rPr>
          <w:position w:val="-10"/>
          <w:szCs w:val="24"/>
        </w:rPr>
        <w:object w:dxaOrig="960" w:dyaOrig="320" w14:anchorId="42AC4B3D">
          <v:shape id="_x0000_i1037" type="#_x0000_t75" style="width:48pt;height:16.2pt" o:ole="" fillcolor="window">
            <v:imagedata r:id="rId32" o:title=""/>
          </v:shape>
          <o:OLEObject Type="Embed" ProgID="Equation.3" ShapeID="_x0000_i1037" DrawAspect="Content" ObjectID="_1767698110" r:id="rId33"/>
        </w:object>
      </w:r>
      <w:r w:rsidRPr="003B21F3">
        <w:rPr>
          <w:szCs w:val="24"/>
        </w:rPr>
        <w:t xml:space="preserve"> (лінійні мости). Найбільше розповсюджені магазинні мости, в яких як </w:t>
      </w:r>
      <w:r w:rsidRPr="003B21F3">
        <w:rPr>
          <w:position w:val="-10"/>
          <w:szCs w:val="24"/>
        </w:rPr>
        <w:object w:dxaOrig="300" w:dyaOrig="320" w14:anchorId="66CF343B">
          <v:shape id="_x0000_i1038" type="#_x0000_t75" style="width:15pt;height:16.2pt" o:ole="" fillcolor="window">
            <v:imagedata r:id="rId34" o:title=""/>
          </v:shape>
          <o:OLEObject Type="Embed" ProgID="Equation.3" ShapeID="_x0000_i1038" DrawAspect="Content" ObjectID="_1767698111" r:id="rId35"/>
        </w:object>
      </w:r>
      <w:r w:rsidRPr="003B21F3">
        <w:rPr>
          <w:szCs w:val="24"/>
        </w:rPr>
        <w:t xml:space="preserve"> використовують високоточний магазин опорів, а для розширення меж вимірювання </w:t>
      </w:r>
      <w:r w:rsidRPr="003B21F3">
        <w:rPr>
          <w:position w:val="-10"/>
          <w:szCs w:val="24"/>
        </w:rPr>
        <w:object w:dxaOrig="300" w:dyaOrig="320" w14:anchorId="3613A9CE">
          <v:shape id="_x0000_i1039" type="#_x0000_t75" style="width:15pt;height:16.2pt" o:ole="" fillcolor="window">
            <v:imagedata r:id="rId36" o:title=""/>
          </v:shape>
          <o:OLEObject Type="Embed" ProgID="Equation.3" ShapeID="_x0000_i1039" DrawAspect="Content" ObjectID="_1767698112" r:id="rId37"/>
        </w:object>
      </w:r>
      <w:r w:rsidRPr="003B21F3">
        <w:rPr>
          <w:szCs w:val="24"/>
        </w:rPr>
        <w:t xml:space="preserve"> змінюють </w:t>
      </w:r>
      <w:r w:rsidRPr="003B21F3">
        <w:rPr>
          <w:position w:val="-10"/>
          <w:szCs w:val="24"/>
        </w:rPr>
        <w:object w:dxaOrig="660" w:dyaOrig="320" w14:anchorId="2B660CAB">
          <v:shape id="_x0000_i1040" type="#_x0000_t75" style="width:33pt;height:16.2pt" o:ole="" fillcolor="window">
            <v:imagedata r:id="rId38" o:title=""/>
          </v:shape>
          <o:OLEObject Type="Embed" ProgID="Equation.3" ShapeID="_x0000_i1040" DrawAspect="Content" ObjectID="_1767698113" r:id="rId39"/>
        </w:object>
      </w:r>
      <w:r w:rsidRPr="003B21F3">
        <w:rPr>
          <w:szCs w:val="24"/>
        </w:rPr>
        <w:t xml:space="preserve"> ступенями кратними 10. Як індикатор </w:t>
      </w:r>
      <w:r w:rsidRPr="003B21F3">
        <w:rPr>
          <w:i/>
          <w:szCs w:val="24"/>
        </w:rPr>
        <w:t>І</w:t>
      </w:r>
      <w:r w:rsidRPr="003B21F3">
        <w:rPr>
          <w:szCs w:val="24"/>
        </w:rPr>
        <w:t xml:space="preserve"> зазвичай використовують магнітоелектричний гальванометр.</w:t>
      </w:r>
    </w:p>
    <w:p w14:paraId="4CA5B3EE" w14:textId="77777777" w:rsidR="00CF58CF" w:rsidRPr="003B21F3" w:rsidRDefault="00CF58CF" w:rsidP="00CF58CF">
      <w:pPr>
        <w:pStyle w:val="ab"/>
        <w:ind w:firstLine="425"/>
        <w:rPr>
          <w:szCs w:val="24"/>
        </w:rPr>
      </w:pPr>
      <w:r w:rsidRPr="003B21F3">
        <w:rPr>
          <w:szCs w:val="24"/>
        </w:rPr>
        <w:t>Для створення моста потрібної точності треба врахувати три фактори:</w:t>
      </w:r>
    </w:p>
    <w:p w14:paraId="0BF49412"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вибрати індикатор з необхідною чутливістю;</w:t>
      </w:r>
    </w:p>
    <w:p w14:paraId="40E12B83"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вибрати джерело живлення з відповідною напругою (потужністю);</w:t>
      </w:r>
    </w:p>
    <w:p w14:paraId="194F2A8B"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lastRenderedPageBreak/>
        <w:t>вибрати вигідні співвідношення плечей.</w:t>
      </w:r>
    </w:p>
    <w:p w14:paraId="0D1FC3D5" w14:textId="1C09EAC9" w:rsidR="00CF58CF" w:rsidRDefault="00CF58CF" w:rsidP="00CF58CF">
      <w:pPr>
        <w:pStyle w:val="ab"/>
        <w:ind w:firstLine="425"/>
        <w:rPr>
          <w:szCs w:val="24"/>
        </w:rPr>
      </w:pPr>
      <w:r w:rsidRPr="003B21F3">
        <w:rPr>
          <w:szCs w:val="24"/>
        </w:rPr>
        <w:t>Визначимо вимоги до мостової схеми, індикатора та джерела живлення.</w:t>
      </w:r>
    </w:p>
    <w:p w14:paraId="4380EBDF" w14:textId="77777777" w:rsidR="00682E8F" w:rsidRPr="003B21F3" w:rsidRDefault="00682E8F" w:rsidP="00CF58CF">
      <w:pPr>
        <w:pStyle w:val="ab"/>
        <w:ind w:firstLine="425"/>
        <w:rPr>
          <w:szCs w:val="24"/>
        </w:rPr>
      </w:pPr>
    </w:p>
    <w:p w14:paraId="16A871BD" w14:textId="77777777" w:rsidR="00CF58CF" w:rsidRPr="003B21F3" w:rsidRDefault="00CF58CF" w:rsidP="00CF58CF">
      <w:pPr>
        <w:pStyle w:val="ab"/>
        <w:ind w:firstLine="425"/>
        <w:rPr>
          <w:szCs w:val="24"/>
        </w:rPr>
      </w:pPr>
      <w:r w:rsidRPr="00682E8F">
        <w:rPr>
          <w:b/>
          <w:bCs/>
          <w:szCs w:val="24"/>
        </w:rPr>
        <w:t>5.1.1</w:t>
      </w:r>
      <w:r w:rsidRPr="003B21F3">
        <w:rPr>
          <w:szCs w:val="24"/>
        </w:rPr>
        <w:t xml:space="preserve"> Чутливість всього пристрою вважають достатньою, якщо відносне відхилення значення </w:t>
      </w:r>
      <w:r w:rsidRPr="003B21F3">
        <w:rPr>
          <w:position w:val="-12"/>
          <w:szCs w:val="24"/>
        </w:rPr>
        <w:object w:dxaOrig="340" w:dyaOrig="360" w14:anchorId="0500C4E1">
          <v:shape id="_x0000_i1041" type="#_x0000_t75" style="width:16.8pt;height:18pt" o:ole="" fillcolor="window">
            <v:imagedata r:id="rId40" o:title=""/>
          </v:shape>
          <o:OLEObject Type="Embed" ProgID="Equation.3" ShapeID="_x0000_i1041" DrawAspect="Content" ObjectID="_1767698114" r:id="rId41"/>
        </w:object>
      </w:r>
      <w:r w:rsidRPr="003B21F3">
        <w:rPr>
          <w:szCs w:val="24"/>
        </w:rPr>
        <w:t xml:space="preserve">, що дорівнює відносній похибці вимірювання </w:t>
      </w:r>
      <w:r w:rsidRPr="003B21F3">
        <w:rPr>
          <w:position w:val="-10"/>
          <w:szCs w:val="24"/>
        </w:rPr>
        <w:object w:dxaOrig="279" w:dyaOrig="320" w14:anchorId="098DAD87">
          <v:shape id="_x0000_i1042" type="#_x0000_t75" style="width:13.8pt;height:16.2pt" o:ole="" fillcolor="window">
            <v:imagedata r:id="rId42" o:title=""/>
          </v:shape>
          <o:OLEObject Type="Embed" ProgID="Equation.3" ShapeID="_x0000_i1042" DrawAspect="Content" ObjectID="_1767698115" r:id="rId43"/>
        </w:object>
      </w:r>
    </w:p>
    <w:p w14:paraId="57200B58" w14:textId="77777777" w:rsidR="00CF58CF" w:rsidRPr="003B21F3" w:rsidRDefault="00CF58CF" w:rsidP="00CF58CF">
      <w:pPr>
        <w:pStyle w:val="ab"/>
        <w:spacing w:before="120" w:after="120"/>
        <w:jc w:val="center"/>
        <w:rPr>
          <w:szCs w:val="24"/>
        </w:rPr>
      </w:pPr>
      <w:r w:rsidRPr="003B21F3">
        <w:rPr>
          <w:position w:val="-28"/>
          <w:szCs w:val="24"/>
        </w:rPr>
        <w:object w:dxaOrig="960" w:dyaOrig="639" w14:anchorId="1B46D9F4">
          <v:shape id="_x0000_i1043" type="#_x0000_t75" style="width:48pt;height:31.8pt" o:ole="" fillcolor="window">
            <v:imagedata r:id="rId44" o:title=""/>
          </v:shape>
          <o:OLEObject Type="Embed" ProgID="Equation.3" ShapeID="_x0000_i1043" DrawAspect="Content" ObjectID="_1767698116" r:id="rId45"/>
        </w:object>
      </w:r>
    </w:p>
    <w:p w14:paraId="036004D7" w14:textId="77777777" w:rsidR="00CF58CF" w:rsidRPr="003B21F3" w:rsidRDefault="00CF58CF" w:rsidP="00CF58CF">
      <w:pPr>
        <w:pStyle w:val="ab"/>
        <w:rPr>
          <w:szCs w:val="24"/>
        </w:rPr>
      </w:pPr>
      <w:r w:rsidRPr="003B21F3">
        <w:rPr>
          <w:szCs w:val="24"/>
        </w:rPr>
        <w:t xml:space="preserve">викликає відхилення покажчика індикатора не менше, ніж на одну поділку шкали (або на </w:t>
      </w:r>
      <w:smartTag w:uri="urn:schemas-microsoft-com:office:smarttags" w:element="metricconverter">
        <w:smartTagPr>
          <w:attr w:name="ProductID" w:val="1 мм"/>
        </w:smartTagPr>
        <w:r w:rsidRPr="003B21F3">
          <w:rPr>
            <w:szCs w:val="24"/>
          </w:rPr>
          <w:t>1 мм</w:t>
        </w:r>
      </w:smartTag>
      <w:r w:rsidRPr="003B21F3">
        <w:rPr>
          <w:szCs w:val="24"/>
        </w:rPr>
        <w:t xml:space="preserve">). Чутливість моста </w:t>
      </w:r>
      <w:r w:rsidRPr="003B21F3">
        <w:rPr>
          <w:position w:val="-10"/>
          <w:szCs w:val="24"/>
        </w:rPr>
        <w:object w:dxaOrig="300" w:dyaOrig="320" w14:anchorId="08242B2E">
          <v:shape id="_x0000_i1044" type="#_x0000_t75" style="width:15pt;height:16.2pt" o:ole="" fillcolor="window">
            <v:imagedata r:id="rId46" o:title=""/>
          </v:shape>
          <o:OLEObject Type="Embed" ProgID="Equation.3" ShapeID="_x0000_i1044" DrawAspect="Content" ObjectID="_1767698117" r:id="rId47"/>
        </w:object>
      </w:r>
      <w:r w:rsidRPr="003B21F3">
        <w:rPr>
          <w:szCs w:val="24"/>
        </w:rPr>
        <w:t xml:space="preserve"> дорівнює добутку чутливості мостової схеми </w:t>
      </w:r>
      <w:r w:rsidRPr="003B21F3">
        <w:rPr>
          <w:position w:val="-10"/>
          <w:szCs w:val="24"/>
        </w:rPr>
        <w:object w:dxaOrig="380" w:dyaOrig="320" w14:anchorId="6E992666">
          <v:shape id="_x0000_i1045" type="#_x0000_t75" style="width:19.2pt;height:16.2pt" o:ole="" fillcolor="window">
            <v:imagedata r:id="rId48" o:title=""/>
          </v:shape>
          <o:OLEObject Type="Embed" ProgID="Equation.3" ShapeID="_x0000_i1045" DrawAspect="Content" ObjectID="_1767698118" r:id="rId49"/>
        </w:object>
      </w:r>
      <w:r w:rsidRPr="003B21F3">
        <w:rPr>
          <w:szCs w:val="24"/>
        </w:rPr>
        <w:t xml:space="preserve"> та чутливості індикатора </w:t>
      </w:r>
      <w:r w:rsidRPr="003B21F3">
        <w:rPr>
          <w:position w:val="-10"/>
          <w:szCs w:val="24"/>
        </w:rPr>
        <w:object w:dxaOrig="240" w:dyaOrig="320" w14:anchorId="04631B15">
          <v:shape id="_x0000_i1046" type="#_x0000_t75" style="width:12pt;height:16.2pt" o:ole="" fillcolor="window">
            <v:imagedata r:id="rId50" o:title=""/>
          </v:shape>
          <o:OLEObject Type="Embed" ProgID="Equation.3" ShapeID="_x0000_i1046" DrawAspect="Content" ObjectID="_1767698119" r:id="rId51"/>
        </w:object>
      </w:r>
    </w:p>
    <w:p w14:paraId="15A665BA" w14:textId="77777777" w:rsidR="00CF58CF" w:rsidRPr="003B21F3" w:rsidRDefault="00CF58CF" w:rsidP="00CF58CF">
      <w:pPr>
        <w:pStyle w:val="ab"/>
        <w:spacing w:before="120" w:after="120"/>
        <w:jc w:val="center"/>
        <w:rPr>
          <w:szCs w:val="24"/>
        </w:rPr>
      </w:pPr>
      <w:r w:rsidRPr="003B21F3">
        <w:rPr>
          <w:position w:val="-10"/>
          <w:szCs w:val="24"/>
        </w:rPr>
        <w:object w:dxaOrig="1160" w:dyaOrig="320" w14:anchorId="6912AA33">
          <v:shape id="_x0000_i1047" type="#_x0000_t75" style="width:58.2pt;height:16.2pt" o:ole="" fillcolor="window">
            <v:imagedata r:id="rId52" o:title=""/>
          </v:shape>
          <o:OLEObject Type="Embed" ProgID="Equation.3" ShapeID="_x0000_i1047" DrawAspect="Content" ObjectID="_1767698120" r:id="rId53"/>
        </w:object>
      </w:r>
      <w:r w:rsidRPr="003B21F3">
        <w:rPr>
          <w:szCs w:val="24"/>
        </w:rPr>
        <w:t>.</w:t>
      </w:r>
    </w:p>
    <w:p w14:paraId="2B995E33" w14:textId="77777777" w:rsidR="00CF58CF" w:rsidRPr="003B21F3" w:rsidRDefault="00CF58CF" w:rsidP="00CF58CF">
      <w:pPr>
        <w:pStyle w:val="ab"/>
        <w:ind w:firstLine="425"/>
        <w:rPr>
          <w:szCs w:val="24"/>
        </w:rPr>
      </w:pPr>
      <w:r w:rsidRPr="00682E8F">
        <w:rPr>
          <w:b/>
          <w:bCs/>
          <w:szCs w:val="24"/>
        </w:rPr>
        <w:t>5.1.2</w:t>
      </w:r>
      <w:r w:rsidRPr="003B21F3">
        <w:rPr>
          <w:szCs w:val="24"/>
        </w:rPr>
        <w:t xml:space="preserve"> Для вибору гальванометра визначають вихідний опір мостової схеми </w:t>
      </w:r>
      <w:r w:rsidRPr="003B21F3">
        <w:rPr>
          <w:position w:val="-10"/>
          <w:szCs w:val="24"/>
        </w:rPr>
        <w:object w:dxaOrig="460" w:dyaOrig="320" w14:anchorId="0C1861DD">
          <v:shape id="_x0000_i1048" type="#_x0000_t75" style="width:22.8pt;height:16.2pt" o:ole="" fillcolor="window">
            <v:imagedata r:id="rId54" o:title=""/>
          </v:shape>
          <o:OLEObject Type="Embed" ProgID="Equation.3" ShapeID="_x0000_i1048" DrawAspect="Content" ObjectID="_1767698121" r:id="rId55"/>
        </w:object>
      </w:r>
      <w:r w:rsidRPr="003B21F3">
        <w:rPr>
          <w:szCs w:val="24"/>
        </w:rPr>
        <w:t xml:space="preserve"> та вихідну напругу </w:t>
      </w:r>
      <w:r w:rsidRPr="003B21F3">
        <w:rPr>
          <w:position w:val="-10"/>
          <w:szCs w:val="24"/>
        </w:rPr>
        <w:object w:dxaOrig="400" w:dyaOrig="320" w14:anchorId="1E6F0E04">
          <v:shape id="_x0000_i1049" type="#_x0000_t75" style="width:19.8pt;height:16.2pt" o:ole="" fillcolor="window">
            <v:imagedata r:id="rId56" o:title=""/>
          </v:shape>
          <o:OLEObject Type="Embed" ProgID="Equation.3" ShapeID="_x0000_i1049" DrawAspect="Content" ObjectID="_1767698122" r:id="rId57"/>
        </w:object>
      </w:r>
      <w:r w:rsidRPr="003B21F3">
        <w:rPr>
          <w:szCs w:val="24"/>
        </w:rPr>
        <w:t xml:space="preserve"> при </w:t>
      </w:r>
      <w:r w:rsidRPr="003B21F3">
        <w:rPr>
          <w:position w:val="-6"/>
          <w:szCs w:val="24"/>
        </w:rPr>
        <w:object w:dxaOrig="680" w:dyaOrig="260" w14:anchorId="257961CF">
          <v:shape id="_x0000_i1050" type="#_x0000_t75" style="width:34.2pt;height:13.2pt" o:ole="" fillcolor="window">
            <v:imagedata r:id="rId58" o:title=""/>
          </v:shape>
          <o:OLEObject Type="Embed" ProgID="Equation.3" ShapeID="_x0000_i1050" DrawAspect="Content" ObjectID="_1767698123" r:id="rId59"/>
        </w:object>
      </w:r>
      <w:r w:rsidRPr="003B21F3">
        <w:rPr>
          <w:szCs w:val="24"/>
        </w:rPr>
        <w:t>:</w:t>
      </w:r>
    </w:p>
    <w:p w14:paraId="35BF84E6" w14:textId="77777777" w:rsidR="00CF58CF" w:rsidRPr="003B21F3" w:rsidRDefault="00CF58CF" w:rsidP="00CF58CF">
      <w:pPr>
        <w:pStyle w:val="ab"/>
        <w:spacing w:before="120" w:after="120"/>
        <w:jc w:val="center"/>
        <w:rPr>
          <w:szCs w:val="24"/>
        </w:rPr>
      </w:pPr>
      <w:r w:rsidRPr="003B21F3">
        <w:rPr>
          <w:position w:val="-28"/>
          <w:szCs w:val="24"/>
        </w:rPr>
        <w:object w:dxaOrig="2280" w:dyaOrig="639" w14:anchorId="3CA9F813">
          <v:shape id="_x0000_i1051" type="#_x0000_t75" style="width:114pt;height:31.8pt" o:ole="" fillcolor="window">
            <v:imagedata r:id="rId60" o:title=""/>
          </v:shape>
          <o:OLEObject Type="Embed" ProgID="Equation.3" ShapeID="_x0000_i1051" DrawAspect="Content" ObjectID="_1767698124" r:id="rId61"/>
        </w:object>
      </w:r>
    </w:p>
    <w:p w14:paraId="0F5A3224" w14:textId="77777777" w:rsidR="00CF58CF" w:rsidRPr="003B21F3" w:rsidRDefault="00CF58CF" w:rsidP="00CF58CF">
      <w:pPr>
        <w:pStyle w:val="ab"/>
        <w:spacing w:before="120" w:after="120"/>
        <w:jc w:val="center"/>
        <w:rPr>
          <w:szCs w:val="24"/>
        </w:rPr>
      </w:pPr>
      <w:r w:rsidRPr="003B21F3">
        <w:rPr>
          <w:position w:val="-30"/>
          <w:szCs w:val="24"/>
        </w:rPr>
        <w:object w:dxaOrig="3739" w:dyaOrig="660" w14:anchorId="5F9EBB61">
          <v:shape id="_x0000_i1052" type="#_x0000_t75" style="width:187.2pt;height:33pt" o:ole="" fillcolor="window">
            <v:imagedata r:id="rId62" o:title=""/>
          </v:shape>
          <o:OLEObject Type="Embed" ProgID="Equation.3" ShapeID="_x0000_i1052" DrawAspect="Content" ObjectID="_1767698125" r:id="rId63"/>
        </w:object>
      </w:r>
      <w:r w:rsidRPr="003B21F3">
        <w:rPr>
          <w:szCs w:val="24"/>
        </w:rPr>
        <w:t>,</w:t>
      </w:r>
    </w:p>
    <w:p w14:paraId="1242469A" w14:textId="77777777" w:rsidR="00CF58CF" w:rsidRPr="003B21F3" w:rsidRDefault="00CF58CF" w:rsidP="00CF58CF">
      <w:pPr>
        <w:pStyle w:val="ab"/>
        <w:rPr>
          <w:szCs w:val="24"/>
        </w:rPr>
      </w:pPr>
      <w:r w:rsidRPr="003B21F3">
        <w:rPr>
          <w:szCs w:val="24"/>
        </w:rPr>
        <w:t xml:space="preserve">де </w:t>
      </w:r>
      <w:r w:rsidRPr="003B21F3">
        <w:rPr>
          <w:position w:val="-12"/>
          <w:szCs w:val="24"/>
        </w:rPr>
        <w:object w:dxaOrig="360" w:dyaOrig="360" w14:anchorId="67876734">
          <v:shape id="_x0000_i1053" type="#_x0000_t75" style="width:18pt;height:18pt" o:ole="" fillcolor="window">
            <v:imagedata r:id="rId64" o:title=""/>
          </v:shape>
          <o:OLEObject Type="Embed" ProgID="Equation.3" ShapeID="_x0000_i1053" DrawAspect="Content" ObjectID="_1767698126" r:id="rId65"/>
        </w:object>
      </w:r>
      <w:r w:rsidRPr="003B21F3">
        <w:rPr>
          <w:szCs w:val="24"/>
        </w:rPr>
        <w:t xml:space="preserve"> – напруга живлення мостової схеми </w:t>
      </w:r>
      <w:r w:rsidRPr="003B21F3">
        <w:rPr>
          <w:position w:val="-10"/>
          <w:szCs w:val="24"/>
        </w:rPr>
        <w:object w:dxaOrig="880" w:dyaOrig="320" w14:anchorId="508F3678">
          <v:shape id="_x0000_i1054" type="#_x0000_t75" style="width:43.8pt;height:16.2pt" o:ole="" fillcolor="window">
            <v:imagedata r:id="rId66" o:title=""/>
          </v:shape>
          <o:OLEObject Type="Embed" ProgID="Equation.3" ShapeID="_x0000_i1054" DrawAspect="Content" ObjectID="_1767698127" r:id="rId67"/>
        </w:object>
      </w:r>
      <w:r w:rsidRPr="003B21F3">
        <w:rPr>
          <w:szCs w:val="24"/>
        </w:rPr>
        <w:t>.</w:t>
      </w:r>
    </w:p>
    <w:p w14:paraId="139B4C47" w14:textId="77777777" w:rsidR="00CF58CF" w:rsidRPr="003B21F3" w:rsidRDefault="00CF58CF" w:rsidP="00CF58CF">
      <w:pPr>
        <w:pStyle w:val="ab"/>
        <w:ind w:firstLine="425"/>
        <w:rPr>
          <w:szCs w:val="24"/>
        </w:rPr>
      </w:pPr>
      <w:r w:rsidRPr="003B21F3">
        <w:rPr>
          <w:szCs w:val="24"/>
        </w:rPr>
        <w:t xml:space="preserve">При електрорушійній силі </w:t>
      </w:r>
      <w:r w:rsidRPr="003B21F3">
        <w:rPr>
          <w:position w:val="-4"/>
          <w:szCs w:val="24"/>
        </w:rPr>
        <w:object w:dxaOrig="220" w:dyaOrig="240" w14:anchorId="212967BF">
          <v:shape id="_x0000_i1055" type="#_x0000_t75" style="width:10.8pt;height:12pt" o:ole="" fillcolor="window">
            <v:imagedata r:id="rId68" o:title=""/>
          </v:shape>
          <o:OLEObject Type="Embed" ProgID="Equation.3" ShapeID="_x0000_i1055" DrawAspect="Content" ObjectID="_1767698128" r:id="rId69"/>
        </w:object>
      </w:r>
      <w:r w:rsidRPr="003B21F3">
        <w:rPr>
          <w:szCs w:val="24"/>
        </w:rPr>
        <w:t xml:space="preserve">, опорі </w:t>
      </w:r>
      <w:r w:rsidRPr="003B21F3">
        <w:rPr>
          <w:position w:val="-10"/>
          <w:szCs w:val="24"/>
        </w:rPr>
        <w:object w:dxaOrig="300" w:dyaOrig="320" w14:anchorId="4C7DCF2C">
          <v:shape id="_x0000_i1056" type="#_x0000_t75" style="width:15pt;height:16.2pt" o:ole="" fillcolor="window">
            <v:imagedata r:id="rId70" o:title=""/>
          </v:shape>
          <o:OLEObject Type="Embed" ProgID="Equation.3" ShapeID="_x0000_i1056" DrawAspect="Content" ObjectID="_1767698129" r:id="rId71"/>
        </w:object>
      </w:r>
      <w:r w:rsidRPr="003B21F3">
        <w:rPr>
          <w:szCs w:val="24"/>
        </w:rPr>
        <w:t xml:space="preserve"> та загальному струмі мостової схеми </w:t>
      </w:r>
      <w:r w:rsidRPr="003B21F3">
        <w:rPr>
          <w:position w:val="-10"/>
          <w:szCs w:val="24"/>
        </w:rPr>
        <w:object w:dxaOrig="260" w:dyaOrig="320" w14:anchorId="11819B16">
          <v:shape id="_x0000_i1057" type="#_x0000_t75" style="width:13.2pt;height:16.2pt" o:ole="" fillcolor="window">
            <v:imagedata r:id="rId72" o:title=""/>
          </v:shape>
          <o:OLEObject Type="Embed" ProgID="Equation.3" ShapeID="_x0000_i1057" DrawAspect="Content" ObjectID="_1767698130" r:id="rId73"/>
        </w:object>
      </w:r>
    </w:p>
    <w:p w14:paraId="47C9FA76" w14:textId="77777777" w:rsidR="00CF58CF" w:rsidRPr="003B21F3" w:rsidRDefault="00CF58CF" w:rsidP="00CF58CF">
      <w:pPr>
        <w:pStyle w:val="ab"/>
        <w:spacing w:before="120" w:after="120"/>
        <w:jc w:val="center"/>
        <w:rPr>
          <w:szCs w:val="24"/>
        </w:rPr>
      </w:pPr>
      <w:r w:rsidRPr="003B21F3">
        <w:rPr>
          <w:position w:val="-10"/>
          <w:szCs w:val="24"/>
        </w:rPr>
        <w:object w:dxaOrig="1300" w:dyaOrig="320" w14:anchorId="34275523">
          <v:shape id="_x0000_i1058" type="#_x0000_t75" style="width:64.8pt;height:16.2pt" o:ole="" fillcolor="window">
            <v:imagedata r:id="rId74" o:title=""/>
          </v:shape>
          <o:OLEObject Type="Embed" ProgID="Equation.3" ShapeID="_x0000_i1058" DrawAspect="Content" ObjectID="_1767698131" r:id="rId75"/>
        </w:object>
      </w:r>
    </w:p>
    <w:p w14:paraId="2A9A6353" w14:textId="77777777" w:rsidR="00CF58CF" w:rsidRPr="003B21F3" w:rsidRDefault="00CF58CF" w:rsidP="00CF58CF">
      <w:pPr>
        <w:pStyle w:val="ab"/>
        <w:ind w:firstLine="425"/>
        <w:rPr>
          <w:szCs w:val="24"/>
        </w:rPr>
      </w:pPr>
      <w:r w:rsidRPr="003B21F3">
        <w:rPr>
          <w:szCs w:val="24"/>
        </w:rPr>
        <w:t xml:space="preserve">Вибирають гальванометр, у якого зовнішній критичний опір </w:t>
      </w:r>
      <w:r w:rsidRPr="003B21F3">
        <w:rPr>
          <w:position w:val="-10"/>
          <w:szCs w:val="24"/>
        </w:rPr>
        <w:object w:dxaOrig="320" w:dyaOrig="320" w14:anchorId="63F9F7C1">
          <v:shape id="_x0000_i1059" type="#_x0000_t75" style="width:16.2pt;height:16.2pt" o:ole="" fillcolor="window">
            <v:imagedata r:id="rId76" o:title=""/>
          </v:shape>
          <o:OLEObject Type="Embed" ProgID="Equation.3" ShapeID="_x0000_i1059" DrawAspect="Content" ObjectID="_1767698132" r:id="rId77"/>
        </w:object>
      </w:r>
      <w:r w:rsidRPr="003B21F3">
        <w:rPr>
          <w:szCs w:val="24"/>
        </w:rPr>
        <w:t xml:space="preserve"> приблизно дорівнює </w:t>
      </w:r>
      <w:r w:rsidRPr="003B21F3">
        <w:rPr>
          <w:position w:val="-10"/>
          <w:szCs w:val="24"/>
        </w:rPr>
        <w:object w:dxaOrig="460" w:dyaOrig="320" w14:anchorId="07A2915E">
          <v:shape id="_x0000_i1060" type="#_x0000_t75" style="width:22.8pt;height:16.2pt" o:ole="" fillcolor="window">
            <v:imagedata r:id="rId78" o:title=""/>
          </v:shape>
          <o:OLEObject Type="Embed" ProgID="Equation.3" ShapeID="_x0000_i1060" DrawAspect="Content" ObjectID="_1767698133" r:id="rId79"/>
        </w:object>
      </w:r>
      <w:r w:rsidRPr="003B21F3">
        <w:rPr>
          <w:szCs w:val="24"/>
        </w:rPr>
        <w:t xml:space="preserve"> або трохи менше, а стала за напругою </w:t>
      </w:r>
      <w:r w:rsidRPr="003B21F3">
        <w:rPr>
          <w:position w:val="-10"/>
          <w:szCs w:val="24"/>
        </w:rPr>
        <w:object w:dxaOrig="380" w:dyaOrig="320" w14:anchorId="02AF65FF">
          <v:shape id="_x0000_i1061" type="#_x0000_t75" style="width:19.2pt;height:16.2pt" o:ole="" fillcolor="window">
            <v:imagedata r:id="rId80" o:title=""/>
          </v:shape>
          <o:OLEObject Type="Embed" ProgID="Equation.3" ShapeID="_x0000_i1061" DrawAspect="Content" ObjectID="_1767698134" r:id="rId81"/>
        </w:object>
      </w:r>
      <w:r w:rsidRPr="003B21F3">
        <w:rPr>
          <w:szCs w:val="24"/>
        </w:rPr>
        <w:t xml:space="preserve"> не більше </w:t>
      </w:r>
      <w:r w:rsidRPr="003B21F3">
        <w:rPr>
          <w:position w:val="-10"/>
          <w:szCs w:val="24"/>
        </w:rPr>
        <w:object w:dxaOrig="400" w:dyaOrig="320" w14:anchorId="1DE88682">
          <v:shape id="_x0000_i1062" type="#_x0000_t75" style="width:19.8pt;height:16.2pt" o:ole="" fillcolor="window">
            <v:imagedata r:id="rId82" o:title=""/>
          </v:shape>
          <o:OLEObject Type="Embed" ProgID="Equation.3" ShapeID="_x0000_i1062" DrawAspect="Content" ObjectID="_1767698135" r:id="rId83"/>
        </w:object>
      </w:r>
      <w:r w:rsidRPr="003B21F3">
        <w:rPr>
          <w:szCs w:val="24"/>
        </w:rPr>
        <w:t xml:space="preserve">, що відповідає мінімально необхідному відхиленню гальванометра в </w:t>
      </w:r>
      <w:smartTag w:uri="urn:schemas-microsoft-com:office:smarttags" w:element="metricconverter">
        <w:smartTagPr>
          <w:attr w:name="ProductID" w:val="1 мм"/>
        </w:smartTagPr>
        <w:r w:rsidRPr="003B21F3">
          <w:rPr>
            <w:szCs w:val="24"/>
          </w:rPr>
          <w:t>1 мм</w:t>
        </w:r>
      </w:smartTag>
      <w:r w:rsidRPr="003B21F3">
        <w:rPr>
          <w:szCs w:val="24"/>
        </w:rPr>
        <w:t xml:space="preserve"> та найменшому часу відліку. Коли </w:t>
      </w:r>
      <w:r w:rsidRPr="003B21F3">
        <w:rPr>
          <w:position w:val="-10"/>
          <w:szCs w:val="24"/>
        </w:rPr>
        <w:object w:dxaOrig="300" w:dyaOrig="320" w14:anchorId="7C7CFCC5">
          <v:shape id="_x0000_i1063" type="#_x0000_t75" style="width:15pt;height:16.2pt" o:ole="" fillcolor="window">
            <v:imagedata r:id="rId84" o:title=""/>
          </v:shape>
          <o:OLEObject Type="Embed" ProgID="Equation.3" ShapeID="_x0000_i1063" DrawAspect="Content" ObjectID="_1767698136" r:id="rId85"/>
        </w:object>
      </w:r>
      <w:r w:rsidRPr="003B21F3">
        <w:rPr>
          <w:szCs w:val="24"/>
        </w:rPr>
        <w:t xml:space="preserve"> вимірюється в широкому діапазоні значень, то </w:t>
      </w:r>
      <w:r w:rsidRPr="003B21F3">
        <w:rPr>
          <w:position w:val="-10"/>
          <w:szCs w:val="24"/>
        </w:rPr>
        <w:object w:dxaOrig="460" w:dyaOrig="320" w14:anchorId="61FA16B6">
          <v:shape id="_x0000_i1064" type="#_x0000_t75" style="width:22.8pt;height:16.2pt" o:ole="" fillcolor="window">
            <v:imagedata r:id="rId86" o:title=""/>
          </v:shape>
          <o:OLEObject Type="Embed" ProgID="Equation.3" ShapeID="_x0000_i1064" DrawAspect="Content" ObjectID="_1767698137" r:id="rId87"/>
        </w:object>
      </w:r>
      <w:r w:rsidRPr="003B21F3">
        <w:rPr>
          <w:szCs w:val="24"/>
        </w:rPr>
        <w:t xml:space="preserve"> та </w:t>
      </w:r>
      <w:r w:rsidRPr="003B21F3">
        <w:rPr>
          <w:position w:val="-10"/>
          <w:szCs w:val="24"/>
        </w:rPr>
        <w:object w:dxaOrig="400" w:dyaOrig="320" w14:anchorId="52463BC7">
          <v:shape id="_x0000_i1065" type="#_x0000_t75" style="width:19.8pt;height:16.2pt" o:ole="" fillcolor="window">
            <v:imagedata r:id="rId88" o:title=""/>
          </v:shape>
          <o:OLEObject Type="Embed" ProgID="Equation.3" ShapeID="_x0000_i1065" DrawAspect="Content" ObjectID="_1767698138" r:id="rId89"/>
        </w:object>
      </w:r>
      <w:r w:rsidRPr="003B21F3">
        <w:rPr>
          <w:szCs w:val="24"/>
        </w:rPr>
        <w:t xml:space="preserve"> змінюються. Вибирають гальванометр з </w:t>
      </w:r>
      <w:r w:rsidRPr="003B21F3">
        <w:rPr>
          <w:position w:val="-10"/>
          <w:szCs w:val="24"/>
        </w:rPr>
        <w:object w:dxaOrig="320" w:dyaOrig="320" w14:anchorId="6B701E34">
          <v:shape id="_x0000_i1066" type="#_x0000_t75" style="width:16.2pt;height:16.2pt" o:ole="" fillcolor="window">
            <v:imagedata r:id="rId90" o:title=""/>
          </v:shape>
          <o:OLEObject Type="Embed" ProgID="Equation.3" ShapeID="_x0000_i1066" DrawAspect="Content" ObjectID="_1767698139" r:id="rId91"/>
        </w:object>
      </w:r>
      <w:r w:rsidRPr="003B21F3">
        <w:rPr>
          <w:szCs w:val="24"/>
        </w:rPr>
        <w:t xml:space="preserve"> приблизно рівним середньому геометричному найменшого та найбільшого значень </w:t>
      </w:r>
      <w:r w:rsidRPr="003B21F3">
        <w:rPr>
          <w:position w:val="-10"/>
          <w:szCs w:val="24"/>
        </w:rPr>
        <w:object w:dxaOrig="460" w:dyaOrig="320" w14:anchorId="474393B9">
          <v:shape id="_x0000_i1067" type="#_x0000_t75" style="width:22.8pt;height:16.2pt" o:ole="" fillcolor="window">
            <v:imagedata r:id="rId92" o:title=""/>
          </v:shape>
          <o:OLEObject Type="Embed" ProgID="Equation.3" ShapeID="_x0000_i1067" DrawAspect="Content" ObjectID="_1767698140" r:id="rId93"/>
        </w:object>
      </w:r>
      <w:r w:rsidRPr="003B21F3">
        <w:rPr>
          <w:szCs w:val="24"/>
        </w:rPr>
        <w:t>:</w:t>
      </w:r>
    </w:p>
    <w:p w14:paraId="7FE1348D" w14:textId="77777777" w:rsidR="00CF58CF" w:rsidRPr="003B21F3" w:rsidRDefault="00CF58CF" w:rsidP="00CF58CF">
      <w:pPr>
        <w:pStyle w:val="ab"/>
        <w:spacing w:before="120" w:after="120"/>
        <w:jc w:val="center"/>
        <w:rPr>
          <w:szCs w:val="24"/>
        </w:rPr>
      </w:pPr>
      <w:r w:rsidRPr="003B21F3">
        <w:rPr>
          <w:position w:val="-20"/>
          <w:szCs w:val="24"/>
        </w:rPr>
        <w:object w:dxaOrig="2320" w:dyaOrig="460" w14:anchorId="0686EA2A">
          <v:shape id="_x0000_i1068" type="#_x0000_t75" style="width:115.8pt;height:22.8pt" o:ole="" fillcolor="window">
            <v:imagedata r:id="rId94" o:title=""/>
          </v:shape>
          <o:OLEObject Type="Embed" ProgID="Equation.3" ShapeID="_x0000_i1068" DrawAspect="Content" ObjectID="_1767698141" r:id="rId95"/>
        </w:object>
      </w:r>
    </w:p>
    <w:p w14:paraId="7DA9F769" w14:textId="77777777" w:rsidR="00CF58CF" w:rsidRPr="003B21F3" w:rsidRDefault="00CF58CF" w:rsidP="00CF58CF">
      <w:pPr>
        <w:pStyle w:val="ab"/>
        <w:rPr>
          <w:szCs w:val="24"/>
        </w:rPr>
      </w:pPr>
      <w:r w:rsidRPr="003B21F3">
        <w:rPr>
          <w:szCs w:val="24"/>
        </w:rPr>
        <w:t xml:space="preserve">та перевіряють, чи відповідає його чутливість значенням </w:t>
      </w:r>
      <w:r w:rsidRPr="003B21F3">
        <w:rPr>
          <w:position w:val="-10"/>
          <w:szCs w:val="24"/>
        </w:rPr>
        <w:object w:dxaOrig="400" w:dyaOrig="320" w14:anchorId="00D20B74">
          <v:shape id="_x0000_i1069" type="#_x0000_t75" style="width:19.8pt;height:16.2pt" o:ole="" fillcolor="window">
            <v:imagedata r:id="rId96" o:title=""/>
          </v:shape>
          <o:OLEObject Type="Embed" ProgID="Equation.3" ShapeID="_x0000_i1069" DrawAspect="Content" ObjectID="_1767698142" r:id="rId97"/>
        </w:object>
      </w:r>
      <w:r w:rsidRPr="003B21F3">
        <w:rPr>
          <w:szCs w:val="24"/>
        </w:rPr>
        <w:t xml:space="preserve"> на краях діапазону </w:t>
      </w:r>
      <w:r w:rsidRPr="003B21F3">
        <w:rPr>
          <w:position w:val="-10"/>
          <w:szCs w:val="24"/>
        </w:rPr>
        <w:object w:dxaOrig="300" w:dyaOrig="320" w14:anchorId="150E0B7A">
          <v:shape id="_x0000_i1070" type="#_x0000_t75" style="width:15pt;height:16.2pt" o:ole="" fillcolor="window">
            <v:imagedata r:id="rId98" o:title=""/>
          </v:shape>
          <o:OLEObject Type="Embed" ProgID="Equation.3" ShapeID="_x0000_i1070" DrawAspect="Content" ObjectID="_1767698143" r:id="rId99"/>
        </w:object>
      </w:r>
      <w:r w:rsidRPr="003B21F3">
        <w:rPr>
          <w:szCs w:val="24"/>
        </w:rPr>
        <w:t>.</w:t>
      </w:r>
    </w:p>
    <w:p w14:paraId="7C857073" w14:textId="43E5B575" w:rsidR="00CF58CF" w:rsidRDefault="00CF58CF" w:rsidP="00CF58CF">
      <w:pPr>
        <w:pStyle w:val="ab"/>
        <w:ind w:firstLine="425"/>
        <w:rPr>
          <w:szCs w:val="24"/>
        </w:rPr>
      </w:pPr>
      <w:r w:rsidRPr="003B21F3">
        <w:rPr>
          <w:szCs w:val="24"/>
        </w:rPr>
        <w:t xml:space="preserve">Якщо гальванометр має значний запас чутливості, то можна зменшити напругу живлення </w:t>
      </w:r>
      <w:r w:rsidRPr="003B21F3">
        <w:rPr>
          <w:position w:val="-10"/>
          <w:szCs w:val="24"/>
        </w:rPr>
        <w:object w:dxaOrig="320" w:dyaOrig="320" w14:anchorId="56DB12D9">
          <v:shape id="_x0000_i1071" type="#_x0000_t75" style="width:16.2pt;height:16.2pt" o:ole="" fillcolor="window">
            <v:imagedata r:id="rId100" o:title=""/>
          </v:shape>
          <o:OLEObject Type="Embed" ProgID="Equation.3" ShapeID="_x0000_i1071" DrawAspect="Content" ObjectID="_1767698144" r:id="rId101"/>
        </w:object>
      </w:r>
      <w:r w:rsidRPr="003B21F3">
        <w:rPr>
          <w:szCs w:val="24"/>
        </w:rPr>
        <w:t xml:space="preserve">, регулюючи </w:t>
      </w:r>
      <w:r w:rsidRPr="003B21F3">
        <w:rPr>
          <w:position w:val="-10"/>
          <w:szCs w:val="24"/>
        </w:rPr>
        <w:object w:dxaOrig="300" w:dyaOrig="320" w14:anchorId="2D6EF7C5">
          <v:shape id="_x0000_i1072" type="#_x0000_t75" style="width:15pt;height:16.2pt" o:ole="" fillcolor="window">
            <v:imagedata r:id="rId102" o:title=""/>
          </v:shape>
          <o:OLEObject Type="Embed" ProgID="Equation.3" ShapeID="_x0000_i1072" DrawAspect="Content" ObjectID="_1767698145" r:id="rId103"/>
        </w:object>
      </w:r>
      <w:r w:rsidRPr="003B21F3">
        <w:rPr>
          <w:szCs w:val="24"/>
        </w:rPr>
        <w:t>.</w:t>
      </w:r>
    </w:p>
    <w:p w14:paraId="5E6F3579" w14:textId="77777777" w:rsidR="00682E8F" w:rsidRPr="003B21F3" w:rsidRDefault="00682E8F" w:rsidP="00CF58CF">
      <w:pPr>
        <w:pStyle w:val="ab"/>
        <w:ind w:firstLine="425"/>
        <w:rPr>
          <w:szCs w:val="24"/>
        </w:rPr>
      </w:pPr>
    </w:p>
    <w:p w14:paraId="2637EEFB" w14:textId="77777777" w:rsidR="00CF58CF" w:rsidRPr="003B21F3" w:rsidRDefault="00CF58CF" w:rsidP="00CF58CF">
      <w:pPr>
        <w:pStyle w:val="ab"/>
        <w:ind w:firstLine="425"/>
        <w:rPr>
          <w:szCs w:val="24"/>
        </w:rPr>
      </w:pPr>
      <w:r w:rsidRPr="00682E8F">
        <w:rPr>
          <w:b/>
          <w:bCs/>
          <w:szCs w:val="24"/>
        </w:rPr>
        <w:t>5.1.3</w:t>
      </w:r>
      <w:r w:rsidRPr="003B21F3">
        <w:rPr>
          <w:szCs w:val="24"/>
        </w:rPr>
        <w:t xml:space="preserve"> Одним з основних критеріїв вибору напруги живлення </w:t>
      </w:r>
      <w:r w:rsidRPr="003B21F3">
        <w:rPr>
          <w:position w:val="-10"/>
          <w:szCs w:val="24"/>
        </w:rPr>
        <w:object w:dxaOrig="320" w:dyaOrig="320" w14:anchorId="15241623">
          <v:shape id="_x0000_i1073" type="#_x0000_t75" style="width:16.2pt;height:16.2pt" o:ole="" fillcolor="window">
            <v:imagedata r:id="rId104" o:title=""/>
          </v:shape>
          <o:OLEObject Type="Embed" ProgID="Equation.3" ShapeID="_x0000_i1073" DrawAspect="Content" ObjectID="_1767698146" r:id="rId105"/>
        </w:object>
      </w:r>
      <w:r w:rsidRPr="003B21F3">
        <w:rPr>
          <w:szCs w:val="24"/>
        </w:rPr>
        <w:t xml:space="preserve"> мостової схеми є допустима потужність розсіювання в плечах.</w:t>
      </w:r>
    </w:p>
    <w:p w14:paraId="4AD7C8C2" w14:textId="77777777" w:rsidR="00CF58CF" w:rsidRPr="003B21F3" w:rsidRDefault="00CF58CF" w:rsidP="00CF58CF">
      <w:pPr>
        <w:pStyle w:val="ab"/>
        <w:ind w:firstLine="425"/>
        <w:rPr>
          <w:szCs w:val="24"/>
        </w:rPr>
      </w:pPr>
      <w:r w:rsidRPr="003B21F3">
        <w:rPr>
          <w:szCs w:val="24"/>
        </w:rPr>
        <w:t>Співвідношення, що зв’язують потужність розсіювання в плечах та напругу живлення, такі:</w:t>
      </w:r>
    </w:p>
    <w:p w14:paraId="533D8F72" w14:textId="77777777" w:rsidR="00CF58CF" w:rsidRPr="003B21F3" w:rsidRDefault="00CF58CF" w:rsidP="00CF58CF">
      <w:pPr>
        <w:pStyle w:val="ab"/>
        <w:spacing w:before="120" w:after="120"/>
        <w:jc w:val="center"/>
        <w:rPr>
          <w:szCs w:val="24"/>
        </w:rPr>
      </w:pPr>
      <w:r w:rsidRPr="003B21F3">
        <w:rPr>
          <w:position w:val="-30"/>
          <w:szCs w:val="24"/>
        </w:rPr>
        <w:object w:dxaOrig="3440" w:dyaOrig="700" w14:anchorId="247200D4">
          <v:shape id="_x0000_i1074" type="#_x0000_t75" style="width:172.2pt;height:34.8pt" o:ole="" fillcolor="window">
            <v:imagedata r:id="rId106" o:title=""/>
          </v:shape>
          <o:OLEObject Type="Embed" ProgID="Equation.3" ShapeID="_x0000_i1074" DrawAspect="Content" ObjectID="_1767698147" r:id="rId107"/>
        </w:object>
      </w:r>
      <w:r w:rsidRPr="003B21F3">
        <w:rPr>
          <w:szCs w:val="24"/>
        </w:rPr>
        <w:t>,</w:t>
      </w:r>
    </w:p>
    <w:p w14:paraId="7BB4E180" w14:textId="77777777" w:rsidR="00CF58CF" w:rsidRPr="003B21F3" w:rsidRDefault="00CF58CF" w:rsidP="00CF58CF">
      <w:pPr>
        <w:pStyle w:val="ab"/>
        <w:spacing w:after="120"/>
        <w:jc w:val="center"/>
        <w:rPr>
          <w:szCs w:val="24"/>
        </w:rPr>
      </w:pPr>
      <w:r w:rsidRPr="003B21F3">
        <w:rPr>
          <w:position w:val="-30"/>
          <w:szCs w:val="24"/>
        </w:rPr>
        <w:object w:dxaOrig="3480" w:dyaOrig="700" w14:anchorId="44967CC3">
          <v:shape id="_x0000_i1075" type="#_x0000_t75" style="width:174pt;height:34.8pt" o:ole="" fillcolor="window">
            <v:imagedata r:id="rId108" o:title=""/>
          </v:shape>
          <o:OLEObject Type="Embed" ProgID="Equation.3" ShapeID="_x0000_i1075" DrawAspect="Content" ObjectID="_1767698148" r:id="rId109"/>
        </w:object>
      </w:r>
      <w:r w:rsidRPr="003B21F3">
        <w:rPr>
          <w:szCs w:val="24"/>
        </w:rPr>
        <w:t>.</w:t>
      </w:r>
    </w:p>
    <w:p w14:paraId="653BEA94" w14:textId="6B635957" w:rsidR="00CF58CF" w:rsidRDefault="00CF58CF" w:rsidP="00CF58CF">
      <w:pPr>
        <w:pStyle w:val="ab"/>
        <w:ind w:firstLine="425"/>
        <w:rPr>
          <w:szCs w:val="24"/>
        </w:rPr>
      </w:pPr>
      <w:r w:rsidRPr="003B21F3">
        <w:rPr>
          <w:szCs w:val="24"/>
        </w:rPr>
        <w:lastRenderedPageBreak/>
        <w:t xml:space="preserve">Максимально допустима напруга живлення визначається допустимою потужністю в найбільше навантаженому плечі. При вимірюванні </w:t>
      </w:r>
      <w:r w:rsidRPr="003B21F3">
        <w:rPr>
          <w:position w:val="-10"/>
          <w:szCs w:val="24"/>
        </w:rPr>
        <w:object w:dxaOrig="300" w:dyaOrig="320" w14:anchorId="5C3D2413">
          <v:shape id="_x0000_i1076" type="#_x0000_t75" style="width:15pt;height:16.2pt" o:ole="" fillcolor="window">
            <v:imagedata r:id="rId110" o:title=""/>
          </v:shape>
          <o:OLEObject Type="Embed" ProgID="Equation.3" ShapeID="_x0000_i1076" DrawAspect="Content" ObjectID="_1767698149" r:id="rId111"/>
        </w:object>
      </w:r>
      <w:r w:rsidRPr="003B21F3">
        <w:rPr>
          <w:szCs w:val="24"/>
        </w:rPr>
        <w:t xml:space="preserve"> в широкому діапазоні значень регулюють </w:t>
      </w:r>
      <w:r w:rsidRPr="003B21F3">
        <w:rPr>
          <w:position w:val="-10"/>
          <w:szCs w:val="24"/>
        </w:rPr>
        <w:object w:dxaOrig="320" w:dyaOrig="320" w14:anchorId="309DC193">
          <v:shape id="_x0000_i1077" type="#_x0000_t75" style="width:16.2pt;height:16.2pt" o:ole="" fillcolor="window">
            <v:imagedata r:id="rId112" o:title=""/>
          </v:shape>
          <o:OLEObject Type="Embed" ProgID="Equation.3" ShapeID="_x0000_i1077" DrawAspect="Content" ObjectID="_1767698150" r:id="rId113"/>
        </w:object>
      </w:r>
      <w:r w:rsidRPr="003B21F3">
        <w:rPr>
          <w:szCs w:val="24"/>
        </w:rPr>
        <w:t xml:space="preserve"> за допомогою </w:t>
      </w:r>
      <w:r w:rsidRPr="003B21F3">
        <w:rPr>
          <w:position w:val="-10"/>
          <w:szCs w:val="24"/>
        </w:rPr>
        <w:object w:dxaOrig="300" w:dyaOrig="320" w14:anchorId="2F17E19F">
          <v:shape id="_x0000_i1078" type="#_x0000_t75" style="width:15pt;height:16.2pt" o:ole="" fillcolor="window">
            <v:imagedata r:id="rId114" o:title=""/>
          </v:shape>
          <o:OLEObject Type="Embed" ProgID="Equation.3" ShapeID="_x0000_i1078" DrawAspect="Content" ObjectID="_1767698151" r:id="rId115"/>
        </w:object>
      </w:r>
      <w:r w:rsidRPr="003B21F3">
        <w:rPr>
          <w:szCs w:val="24"/>
        </w:rPr>
        <w:t>.</w:t>
      </w:r>
    </w:p>
    <w:p w14:paraId="5D675E82" w14:textId="77777777" w:rsidR="00682E8F" w:rsidRPr="003B21F3" w:rsidRDefault="00682E8F" w:rsidP="00CF58CF">
      <w:pPr>
        <w:pStyle w:val="ab"/>
        <w:ind w:firstLine="425"/>
        <w:rPr>
          <w:szCs w:val="24"/>
        </w:rPr>
      </w:pPr>
    </w:p>
    <w:p w14:paraId="46A30C01" w14:textId="77777777" w:rsidR="00CF58CF" w:rsidRPr="003B21F3" w:rsidRDefault="00CF58CF" w:rsidP="00CF58CF">
      <w:pPr>
        <w:pStyle w:val="ab"/>
        <w:ind w:firstLine="425"/>
        <w:rPr>
          <w:szCs w:val="24"/>
        </w:rPr>
      </w:pPr>
      <w:r w:rsidRPr="00682E8F">
        <w:rPr>
          <w:b/>
          <w:bCs/>
          <w:szCs w:val="24"/>
        </w:rPr>
        <w:t>5.1.4</w:t>
      </w:r>
      <w:r w:rsidRPr="003B21F3">
        <w:rPr>
          <w:szCs w:val="24"/>
        </w:rPr>
        <w:t> Вибір опорів плечей проводять за критерієм оптимальної чутливості мостової схеми. Оптимальна чутливість досягається при вертикальній симетрії плечей відносно діагоналі гальванометра та при найменших опорах плечей.</w:t>
      </w:r>
    </w:p>
    <w:p w14:paraId="78104CD7" w14:textId="77777777" w:rsidR="00CF58CF" w:rsidRPr="003B21F3" w:rsidRDefault="00CF58CF" w:rsidP="00CF58CF">
      <w:pPr>
        <w:pStyle w:val="ab"/>
        <w:ind w:firstLine="425"/>
        <w:rPr>
          <w:szCs w:val="24"/>
        </w:rPr>
      </w:pPr>
      <w:r w:rsidRPr="003B21F3">
        <w:rPr>
          <w:szCs w:val="24"/>
        </w:rPr>
        <w:t>Причинами похибок вимірювання опору зрівноваженим одинарним мостом є:</w:t>
      </w:r>
    </w:p>
    <w:p w14:paraId="2460C314"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 xml:space="preserve">неточність підгонки та регулювання взірцевих опорів </w:t>
      </w:r>
      <w:r w:rsidRPr="003B21F3">
        <w:rPr>
          <w:position w:val="-14"/>
          <w:szCs w:val="24"/>
        </w:rPr>
        <w:object w:dxaOrig="1100" w:dyaOrig="360" w14:anchorId="42375399">
          <v:shape id="_x0000_i1079" type="#_x0000_t75" style="width:55.2pt;height:18pt" o:ole="" fillcolor="window">
            <v:imagedata r:id="rId116" o:title=""/>
          </v:shape>
          <o:OLEObject Type="Embed" ProgID="Equation.3" ShapeID="_x0000_i1079" DrawAspect="Content" ObjectID="_1767698152" r:id="rId117"/>
        </w:object>
      </w:r>
      <w:r w:rsidRPr="003B21F3">
        <w:rPr>
          <w:szCs w:val="24"/>
        </w:rPr>
        <w:t>, залежність їх від нагріву струмом, що протікає, та температури навколишнього середовища;</w:t>
      </w:r>
    </w:p>
    <w:p w14:paraId="2F288A31"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недостатня чутливість гальванометра;</w:t>
      </w:r>
    </w:p>
    <w:p w14:paraId="414A4EEB"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недостатня чутливість мостової схеми.</w:t>
      </w:r>
    </w:p>
    <w:p w14:paraId="5AC27465" w14:textId="77777777" w:rsidR="00CF58CF" w:rsidRPr="003B21F3" w:rsidRDefault="00CF58CF" w:rsidP="00CF58CF">
      <w:pPr>
        <w:pStyle w:val="ab"/>
        <w:ind w:firstLine="425"/>
        <w:rPr>
          <w:szCs w:val="24"/>
        </w:rPr>
      </w:pPr>
      <w:r w:rsidRPr="003B21F3">
        <w:rPr>
          <w:szCs w:val="24"/>
        </w:rPr>
        <w:t xml:space="preserve">Відносна похибка вимірювання опору </w:t>
      </w:r>
      <w:r w:rsidRPr="003B21F3">
        <w:rPr>
          <w:position w:val="-10"/>
          <w:szCs w:val="24"/>
        </w:rPr>
        <w:object w:dxaOrig="279" w:dyaOrig="320" w14:anchorId="5F8EEF52">
          <v:shape id="_x0000_i1080" type="#_x0000_t75" style="width:13.8pt;height:16.2pt" o:ole="" fillcolor="window">
            <v:imagedata r:id="rId118" o:title=""/>
          </v:shape>
          <o:OLEObject Type="Embed" ProgID="Equation.3" ShapeID="_x0000_i1080" DrawAspect="Content" ObjectID="_1767698153" r:id="rId119"/>
        </w:object>
      </w:r>
      <w:r w:rsidRPr="003B21F3">
        <w:rPr>
          <w:szCs w:val="24"/>
        </w:rPr>
        <w:t xml:space="preserve">визначається як </w:t>
      </w:r>
    </w:p>
    <w:p w14:paraId="70F83D86" w14:textId="77777777" w:rsidR="00CF58CF" w:rsidRPr="003B21F3" w:rsidRDefault="00CF58CF" w:rsidP="00CF58CF">
      <w:pPr>
        <w:pStyle w:val="ab"/>
        <w:spacing w:before="120" w:after="120"/>
        <w:jc w:val="center"/>
        <w:rPr>
          <w:szCs w:val="24"/>
        </w:rPr>
      </w:pPr>
      <w:r w:rsidRPr="003B21F3">
        <w:rPr>
          <w:position w:val="-10"/>
          <w:szCs w:val="24"/>
        </w:rPr>
        <w:object w:dxaOrig="1219" w:dyaOrig="320" w14:anchorId="097FF55C">
          <v:shape id="_x0000_i1081" type="#_x0000_t75" style="width:61.2pt;height:16.2pt" o:ole="" fillcolor="window">
            <v:imagedata r:id="rId120" o:title=""/>
          </v:shape>
          <o:OLEObject Type="Embed" ProgID="Equation.3" ShapeID="_x0000_i1081" DrawAspect="Content" ObjectID="_1767698154" r:id="rId121"/>
        </w:object>
      </w:r>
      <w:r w:rsidRPr="003B21F3">
        <w:rPr>
          <w:szCs w:val="24"/>
        </w:rPr>
        <w:t>,</w:t>
      </w:r>
    </w:p>
    <w:p w14:paraId="7E5D4107" w14:textId="77777777" w:rsidR="00CF58CF" w:rsidRPr="003B21F3" w:rsidRDefault="00CF58CF" w:rsidP="00CF58CF">
      <w:pPr>
        <w:pStyle w:val="ab"/>
        <w:rPr>
          <w:szCs w:val="24"/>
        </w:rPr>
      </w:pPr>
      <w:r w:rsidRPr="003B21F3">
        <w:rPr>
          <w:szCs w:val="24"/>
        </w:rPr>
        <w:t xml:space="preserve">де </w:t>
      </w:r>
      <w:r w:rsidRPr="003B21F3">
        <w:rPr>
          <w:position w:val="-10"/>
          <w:szCs w:val="24"/>
        </w:rPr>
        <w:object w:dxaOrig="300" w:dyaOrig="320" w14:anchorId="0CF4725D">
          <v:shape id="_x0000_i1082" type="#_x0000_t75" style="width:15pt;height:16.2pt" o:ole="" fillcolor="window">
            <v:imagedata r:id="rId122" o:title=""/>
          </v:shape>
          <o:OLEObject Type="Embed" ProgID="Equation.3" ShapeID="_x0000_i1082" DrawAspect="Content" ObjectID="_1767698155" r:id="rId123"/>
        </w:object>
      </w:r>
      <w:r w:rsidRPr="003B21F3">
        <w:rPr>
          <w:szCs w:val="24"/>
        </w:rPr>
        <w:t xml:space="preserve"> – похибка, що обумовлена неточністю опорів плеч:</w:t>
      </w:r>
    </w:p>
    <w:p w14:paraId="5A94936A" w14:textId="77777777" w:rsidR="00CF58CF" w:rsidRPr="003B21F3" w:rsidRDefault="00CF58CF" w:rsidP="00CF58CF">
      <w:pPr>
        <w:pStyle w:val="ab"/>
        <w:spacing w:before="120" w:after="120"/>
        <w:jc w:val="center"/>
        <w:rPr>
          <w:szCs w:val="24"/>
        </w:rPr>
      </w:pPr>
      <w:r w:rsidRPr="003B21F3">
        <w:rPr>
          <w:position w:val="-10"/>
          <w:szCs w:val="24"/>
        </w:rPr>
        <w:object w:dxaOrig="1880" w:dyaOrig="320" w14:anchorId="18D40625">
          <v:shape id="_x0000_i1083" type="#_x0000_t75" style="width:94.2pt;height:16.2pt" o:ole="" fillcolor="window">
            <v:imagedata r:id="rId124" o:title=""/>
          </v:shape>
          <o:OLEObject Type="Embed" ProgID="Equation.3" ShapeID="_x0000_i1083" DrawAspect="Content" ObjectID="_1767698156" r:id="rId125"/>
        </w:object>
      </w:r>
      <w:r w:rsidRPr="003B21F3">
        <w:rPr>
          <w:szCs w:val="24"/>
        </w:rPr>
        <w:t>,</w:t>
      </w:r>
    </w:p>
    <w:p w14:paraId="10E83CAD" w14:textId="77777777" w:rsidR="00CF58CF" w:rsidRPr="003B21F3" w:rsidRDefault="00CF58CF" w:rsidP="00CF58CF">
      <w:pPr>
        <w:pStyle w:val="ab"/>
        <w:ind w:firstLine="284"/>
        <w:rPr>
          <w:szCs w:val="24"/>
        </w:rPr>
      </w:pPr>
      <w:r w:rsidRPr="003B21F3">
        <w:rPr>
          <w:position w:val="-10"/>
          <w:szCs w:val="24"/>
        </w:rPr>
        <w:object w:dxaOrig="360" w:dyaOrig="320" w14:anchorId="18FC814D">
          <v:shape id="_x0000_i1084" type="#_x0000_t75" style="width:18pt;height:16.2pt" o:ole="" fillcolor="window">
            <v:imagedata r:id="rId126" o:title=""/>
          </v:shape>
          <o:OLEObject Type="Embed" ProgID="Equation.3" ShapeID="_x0000_i1084" DrawAspect="Content" ObjectID="_1767698157" r:id="rId127"/>
        </w:object>
      </w:r>
      <w:r w:rsidRPr="003B21F3">
        <w:rPr>
          <w:szCs w:val="24"/>
        </w:rPr>
        <w:t xml:space="preserve"> – похибка обумовлена неповним зрівноваження моста:</w:t>
      </w:r>
    </w:p>
    <w:p w14:paraId="386C734B" w14:textId="77777777" w:rsidR="00CF58CF" w:rsidRPr="003B21F3" w:rsidRDefault="00CF58CF" w:rsidP="00CF58CF">
      <w:pPr>
        <w:pStyle w:val="ab"/>
        <w:spacing w:before="120" w:after="120"/>
        <w:jc w:val="center"/>
        <w:rPr>
          <w:szCs w:val="24"/>
        </w:rPr>
      </w:pPr>
      <w:r w:rsidRPr="003B21F3">
        <w:rPr>
          <w:position w:val="-28"/>
          <w:szCs w:val="24"/>
        </w:rPr>
        <w:object w:dxaOrig="1240" w:dyaOrig="639" w14:anchorId="29F921DE">
          <v:shape id="_x0000_i1085" type="#_x0000_t75" style="width:61.8pt;height:31.8pt" o:ole="" fillcolor="window">
            <v:imagedata r:id="rId128" o:title=""/>
          </v:shape>
          <o:OLEObject Type="Embed" ProgID="Equation.3" ShapeID="_x0000_i1085" DrawAspect="Content" ObjectID="_1767698158" r:id="rId129"/>
        </w:object>
      </w:r>
    </w:p>
    <w:p w14:paraId="338FD1CC" w14:textId="77777777" w:rsidR="00CF58CF" w:rsidRPr="003B21F3" w:rsidRDefault="00CF58CF" w:rsidP="00CF58CF">
      <w:pPr>
        <w:pStyle w:val="ab"/>
        <w:rPr>
          <w:szCs w:val="24"/>
        </w:rPr>
      </w:pPr>
      <w:r w:rsidRPr="003B21F3">
        <w:rPr>
          <w:szCs w:val="24"/>
        </w:rPr>
        <w:t xml:space="preserve">де </w:t>
      </w:r>
      <w:r w:rsidRPr="003B21F3">
        <w:rPr>
          <w:position w:val="-6"/>
          <w:szCs w:val="24"/>
        </w:rPr>
        <w:object w:dxaOrig="360" w:dyaOrig="260" w14:anchorId="559512A5">
          <v:shape id="_x0000_i1086" type="#_x0000_t75" style="width:18pt;height:13.2pt" o:ole="" fillcolor="window">
            <v:imagedata r:id="rId130" o:title=""/>
          </v:shape>
          <o:OLEObject Type="Embed" ProgID="Equation.3" ShapeID="_x0000_i1086" DrawAspect="Content" ObjectID="_1767698159" r:id="rId131"/>
        </w:object>
      </w:r>
      <w:r w:rsidRPr="003B21F3">
        <w:rPr>
          <w:szCs w:val="24"/>
        </w:rPr>
        <w:t xml:space="preserve"> – мінімальне відхилення покажчика гальванометра,</w:t>
      </w:r>
    </w:p>
    <w:p w14:paraId="2F7058E0" w14:textId="77777777" w:rsidR="00CF58CF" w:rsidRPr="003B21F3" w:rsidRDefault="00CF58CF" w:rsidP="00CF58CF">
      <w:pPr>
        <w:pStyle w:val="ab"/>
        <w:ind w:firstLine="284"/>
        <w:rPr>
          <w:szCs w:val="24"/>
        </w:rPr>
      </w:pPr>
      <w:r w:rsidRPr="003B21F3">
        <w:rPr>
          <w:position w:val="-10"/>
          <w:szCs w:val="24"/>
        </w:rPr>
        <w:object w:dxaOrig="760" w:dyaOrig="320" w14:anchorId="52F92B57">
          <v:shape id="_x0000_i1087" type="#_x0000_t75" style="width:37.8pt;height:16.2pt" o:ole="" fillcolor="window">
            <v:imagedata r:id="rId132" o:title=""/>
          </v:shape>
          <o:OLEObject Type="Embed" ProgID="Equation.3" ShapeID="_x0000_i1087" DrawAspect="Content" ObjectID="_1767698160" r:id="rId133"/>
        </w:object>
      </w:r>
      <w:r w:rsidRPr="003B21F3">
        <w:rPr>
          <w:szCs w:val="24"/>
        </w:rPr>
        <w:t xml:space="preserve"> – чутливість гальванометра та мостової схеми.</w:t>
      </w:r>
    </w:p>
    <w:p w14:paraId="040E5415" w14:textId="77777777" w:rsidR="00CF58CF" w:rsidRPr="003B21F3" w:rsidRDefault="00CF58CF" w:rsidP="00CF58CF">
      <w:pPr>
        <w:pStyle w:val="ab"/>
        <w:ind w:firstLine="425"/>
        <w:rPr>
          <w:szCs w:val="24"/>
        </w:rPr>
      </w:pPr>
      <w:r w:rsidRPr="003B21F3">
        <w:rPr>
          <w:szCs w:val="24"/>
        </w:rPr>
        <w:t xml:space="preserve">Звичайно домінуючою похибкою є </w:t>
      </w:r>
      <w:r w:rsidRPr="003B21F3">
        <w:rPr>
          <w:position w:val="-10"/>
          <w:szCs w:val="24"/>
        </w:rPr>
        <w:object w:dxaOrig="300" w:dyaOrig="320" w14:anchorId="3C009BEC">
          <v:shape id="_x0000_i1088" type="#_x0000_t75" style="width:15pt;height:16.2pt" o:ole="" fillcolor="window">
            <v:imagedata r:id="rId134" o:title=""/>
          </v:shape>
          <o:OLEObject Type="Embed" ProgID="Equation.3" ShapeID="_x0000_i1088" DrawAspect="Content" ObjectID="_1767698161" r:id="rId135"/>
        </w:object>
      </w:r>
      <w:r w:rsidRPr="003B21F3">
        <w:rPr>
          <w:szCs w:val="24"/>
        </w:rPr>
        <w:t xml:space="preserve">, граничне значення якої </w:t>
      </w:r>
    </w:p>
    <w:p w14:paraId="34BC60C7" w14:textId="61A17D76" w:rsidR="00CF58CF" w:rsidRDefault="00CF58CF" w:rsidP="00CF58CF">
      <w:pPr>
        <w:pStyle w:val="ab"/>
        <w:spacing w:before="120" w:after="120"/>
        <w:jc w:val="center"/>
        <w:rPr>
          <w:szCs w:val="24"/>
        </w:rPr>
      </w:pPr>
      <w:r w:rsidRPr="003B21F3">
        <w:rPr>
          <w:position w:val="-10"/>
          <w:szCs w:val="24"/>
        </w:rPr>
        <w:object w:dxaOrig="1960" w:dyaOrig="320" w14:anchorId="7E6A751D">
          <v:shape id="_x0000_i1089" type="#_x0000_t75" style="width:97.8pt;height:16.2pt" o:ole="" fillcolor="window">
            <v:imagedata r:id="rId136" o:title=""/>
          </v:shape>
          <o:OLEObject Type="Embed" ProgID="Equation.3" ShapeID="_x0000_i1089" DrawAspect="Content" ObjectID="_1767698162" r:id="rId137"/>
        </w:object>
      </w:r>
    </w:p>
    <w:p w14:paraId="39D98025" w14:textId="77777777" w:rsidR="00CF58CF" w:rsidRPr="003B21F3" w:rsidRDefault="00CF58CF" w:rsidP="00CF58CF">
      <w:pPr>
        <w:pStyle w:val="ab"/>
        <w:ind w:firstLine="425"/>
        <w:rPr>
          <w:szCs w:val="24"/>
        </w:rPr>
      </w:pPr>
      <w:r w:rsidRPr="00682E8F">
        <w:rPr>
          <w:b/>
          <w:bCs/>
          <w:szCs w:val="24"/>
        </w:rPr>
        <w:t>5.1.5</w:t>
      </w:r>
      <w:r w:rsidRPr="003B21F3">
        <w:rPr>
          <w:szCs w:val="24"/>
        </w:rPr>
        <w:t> При розробці принципової електричної схеми одинарного моста дотримуються таких правил.</w:t>
      </w:r>
    </w:p>
    <w:p w14:paraId="6815DAB7" w14:textId="77777777" w:rsidR="00CF58CF" w:rsidRPr="003B21F3" w:rsidRDefault="00CF58CF" w:rsidP="00CF58CF">
      <w:pPr>
        <w:pStyle w:val="ab"/>
        <w:ind w:firstLine="425"/>
        <w:rPr>
          <w:szCs w:val="24"/>
        </w:rPr>
      </w:pPr>
      <w:r w:rsidRPr="003B21F3">
        <w:rPr>
          <w:szCs w:val="24"/>
        </w:rPr>
        <w:t>Схема моста з широкими межами вимірювання звичайно складається таким чином, щоби взірцевий змінний опір плеча порівняння змінювався у відносно невеликих межах. Потрібні межі досягаються за допомогою плеч відношення. Втрату чутливості мостової схеми на відміну від оптимального режиму компенсують підвищенням чутливості гальванометра або напруги живлення. Плече порівняння повинне забезпечити установлення опору з необхідною точністю в межах, граничні значення яких відносяться як 1:10. Число значущих цифр опору визначається точністю відліку, яка відповідає точності вимірювання. Кількість декад магазина плеча порівнювання дорівнює потрібній кількості знаків. На практиці кількість декад збільшують на одну.</w:t>
      </w:r>
    </w:p>
    <w:p w14:paraId="29747F11" w14:textId="77777777" w:rsidR="00CF58CF" w:rsidRPr="003B21F3" w:rsidRDefault="00CF58CF" w:rsidP="00CF58CF">
      <w:pPr>
        <w:pStyle w:val="ab"/>
        <w:ind w:firstLine="425"/>
        <w:rPr>
          <w:szCs w:val="24"/>
        </w:rPr>
      </w:pPr>
      <w:r w:rsidRPr="003B21F3">
        <w:rPr>
          <w:szCs w:val="24"/>
        </w:rPr>
        <w:t xml:space="preserve">Зазвичай в плечі порівняння застосовують взірцевий магазин опорів, декади якого мають по 10 ступенів 1, 10, 100,1000 </w:t>
      </w:r>
      <w:proofErr w:type="spellStart"/>
      <w:r w:rsidRPr="003B21F3">
        <w:rPr>
          <w:szCs w:val="24"/>
        </w:rPr>
        <w:t>Ом</w:t>
      </w:r>
      <w:proofErr w:type="spellEnd"/>
      <w:r w:rsidRPr="003B21F3">
        <w:rPr>
          <w:szCs w:val="24"/>
        </w:rPr>
        <w:t xml:space="preserve">. </w:t>
      </w:r>
      <w:proofErr w:type="spellStart"/>
      <w:r w:rsidRPr="003B21F3">
        <w:rPr>
          <w:szCs w:val="24"/>
        </w:rPr>
        <w:t>Рідко</w:t>
      </w:r>
      <w:proofErr w:type="spellEnd"/>
      <w:r w:rsidRPr="003B21F3">
        <w:rPr>
          <w:szCs w:val="24"/>
        </w:rPr>
        <w:t xml:space="preserve"> при вимірюванні опорів понад 10</w:t>
      </w:r>
      <w:r w:rsidRPr="003B21F3">
        <w:rPr>
          <w:szCs w:val="24"/>
          <w:vertAlign w:val="superscript"/>
        </w:rPr>
        <w:t>6</w:t>
      </w:r>
      <w:r w:rsidRPr="003B21F3">
        <w:rPr>
          <w:szCs w:val="24"/>
        </w:rPr>
        <w:t xml:space="preserve"> </w:t>
      </w:r>
      <w:proofErr w:type="spellStart"/>
      <w:r w:rsidRPr="003B21F3">
        <w:rPr>
          <w:szCs w:val="24"/>
        </w:rPr>
        <w:t>Ом</w:t>
      </w:r>
      <w:proofErr w:type="spellEnd"/>
      <w:r w:rsidRPr="003B21F3">
        <w:rPr>
          <w:szCs w:val="24"/>
        </w:rPr>
        <w:t xml:space="preserve"> використовують ступені 10</w:t>
      </w:r>
      <w:r w:rsidRPr="003B21F3">
        <w:rPr>
          <w:szCs w:val="24"/>
          <w:vertAlign w:val="superscript"/>
        </w:rPr>
        <w:t>4</w:t>
      </w:r>
      <w:r w:rsidRPr="003B21F3">
        <w:rPr>
          <w:szCs w:val="24"/>
        </w:rPr>
        <w:t xml:space="preserve"> </w:t>
      </w:r>
      <w:proofErr w:type="spellStart"/>
      <w:r w:rsidRPr="003B21F3">
        <w:rPr>
          <w:szCs w:val="24"/>
        </w:rPr>
        <w:t>Ом</w:t>
      </w:r>
      <w:proofErr w:type="spellEnd"/>
      <w:r w:rsidRPr="003B21F3">
        <w:rPr>
          <w:szCs w:val="24"/>
        </w:rPr>
        <w:t>.</w:t>
      </w:r>
    </w:p>
    <w:p w14:paraId="753B67D2" w14:textId="77777777" w:rsidR="00CF58CF" w:rsidRPr="003B21F3" w:rsidRDefault="00CF58CF" w:rsidP="00CF58CF">
      <w:pPr>
        <w:pStyle w:val="ab"/>
        <w:ind w:firstLine="425"/>
        <w:rPr>
          <w:szCs w:val="24"/>
        </w:rPr>
      </w:pPr>
      <w:r w:rsidRPr="003B21F3">
        <w:rPr>
          <w:szCs w:val="24"/>
        </w:rPr>
        <w:t>Опори плечей відношення мають такі ж значення.</w:t>
      </w:r>
    </w:p>
    <w:p w14:paraId="030AC96C" w14:textId="77777777" w:rsidR="00CF58CF" w:rsidRPr="003B21F3" w:rsidRDefault="00CF58CF" w:rsidP="00CF58CF">
      <w:pPr>
        <w:pStyle w:val="ab"/>
        <w:ind w:firstLine="425"/>
        <w:rPr>
          <w:szCs w:val="24"/>
        </w:rPr>
      </w:pPr>
      <w:r w:rsidRPr="003B21F3">
        <w:rPr>
          <w:szCs w:val="24"/>
        </w:rPr>
        <w:t>Типовий вигляд принципової електричної схеми одинарного моста наведений на рис. 5.2.</w:t>
      </w:r>
    </w:p>
    <w:p w14:paraId="4FDDD786" w14:textId="0A72153A" w:rsidR="00CF58CF" w:rsidRPr="003B21F3" w:rsidRDefault="00CF58CF" w:rsidP="00CF58CF">
      <w:pPr>
        <w:pStyle w:val="ab"/>
        <w:spacing w:before="120"/>
        <w:jc w:val="center"/>
        <w:rPr>
          <w:szCs w:val="24"/>
        </w:rPr>
      </w:pPr>
      <w:r w:rsidRPr="003B21F3">
        <w:rPr>
          <w:noProof/>
          <w:szCs w:val="24"/>
        </w:rPr>
        <w:lastRenderedPageBreak/>
        <mc:AlternateContent>
          <mc:Choice Requires="wpc">
            <w:drawing>
              <wp:inline distT="0" distB="0" distL="0" distR="0" wp14:anchorId="3C987E4A" wp14:editId="3237317B">
                <wp:extent cx="4781550" cy="3623310"/>
                <wp:effectExtent l="0" t="0" r="3810" b="0"/>
                <wp:docPr id="179" name="Полотно 17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93" name="Oval 4"/>
                        <wps:cNvSpPr>
                          <a:spLocks noChangeArrowheads="1"/>
                        </wps:cNvSpPr>
                        <wps:spPr bwMode="auto">
                          <a:xfrm>
                            <a:off x="1415175" y="319129"/>
                            <a:ext cx="49780" cy="51558"/>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94" name="Oval 5"/>
                        <wps:cNvSpPr>
                          <a:spLocks noChangeArrowheads="1"/>
                        </wps:cNvSpPr>
                        <wps:spPr bwMode="auto">
                          <a:xfrm>
                            <a:off x="2228545" y="318240"/>
                            <a:ext cx="50669" cy="5244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95" name="Oval 6"/>
                        <wps:cNvSpPr>
                          <a:spLocks noChangeArrowheads="1"/>
                        </wps:cNvSpPr>
                        <wps:spPr bwMode="auto">
                          <a:xfrm rot="16200000">
                            <a:off x="2800127" y="319129"/>
                            <a:ext cx="51558" cy="51558"/>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96" name="Oval 7"/>
                        <wps:cNvSpPr>
                          <a:spLocks noChangeArrowheads="1"/>
                        </wps:cNvSpPr>
                        <wps:spPr bwMode="auto">
                          <a:xfrm rot="16200000">
                            <a:off x="155562" y="2433023"/>
                            <a:ext cx="51558" cy="51558"/>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97" name="Oval 8"/>
                        <wps:cNvSpPr>
                          <a:spLocks noChangeArrowheads="1"/>
                        </wps:cNvSpPr>
                        <wps:spPr bwMode="auto">
                          <a:xfrm>
                            <a:off x="2228545" y="1103172"/>
                            <a:ext cx="49780" cy="5155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8" name="Oval 9"/>
                        <wps:cNvSpPr>
                          <a:spLocks noChangeArrowheads="1"/>
                        </wps:cNvSpPr>
                        <wps:spPr bwMode="auto">
                          <a:xfrm>
                            <a:off x="1949422" y="1254291"/>
                            <a:ext cx="24890" cy="2489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99" name="Oval 10"/>
                        <wps:cNvSpPr>
                          <a:spLocks noChangeArrowheads="1"/>
                        </wps:cNvSpPr>
                        <wps:spPr bwMode="auto">
                          <a:xfrm>
                            <a:off x="3674833" y="1542307"/>
                            <a:ext cx="49780" cy="5244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100" name="Oval 11"/>
                        <wps:cNvSpPr>
                          <a:spLocks noChangeArrowheads="1"/>
                        </wps:cNvSpPr>
                        <wps:spPr bwMode="auto">
                          <a:xfrm>
                            <a:off x="1415175" y="2432134"/>
                            <a:ext cx="49780" cy="50669"/>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101" name="Rectangle 12"/>
                        <wps:cNvSpPr>
                          <a:spLocks noChangeArrowheads="1"/>
                        </wps:cNvSpPr>
                        <wps:spPr bwMode="auto">
                          <a:xfrm>
                            <a:off x="528024" y="246236"/>
                            <a:ext cx="504912" cy="19912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2" name="Oval 13"/>
                        <wps:cNvSpPr>
                          <a:spLocks noChangeArrowheads="1"/>
                        </wps:cNvSpPr>
                        <wps:spPr bwMode="auto">
                          <a:xfrm>
                            <a:off x="1188498" y="295127"/>
                            <a:ext cx="100449" cy="10045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3" name="Oval 14"/>
                        <wps:cNvSpPr>
                          <a:spLocks noChangeArrowheads="1"/>
                        </wps:cNvSpPr>
                        <wps:spPr bwMode="auto">
                          <a:xfrm>
                            <a:off x="276457" y="294238"/>
                            <a:ext cx="98671" cy="9956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4" name="Rectangle 15"/>
                        <wps:cNvSpPr>
                          <a:spLocks noChangeArrowheads="1"/>
                        </wps:cNvSpPr>
                        <wps:spPr bwMode="auto">
                          <a:xfrm rot="16200000">
                            <a:off x="2000088" y="603590"/>
                            <a:ext cx="504917" cy="19734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5" name="Rectangle 16"/>
                        <wps:cNvSpPr>
                          <a:spLocks noChangeArrowheads="1"/>
                        </wps:cNvSpPr>
                        <wps:spPr bwMode="auto">
                          <a:xfrm rot="16200000">
                            <a:off x="2574336" y="597367"/>
                            <a:ext cx="505806" cy="1991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6" name="Rectangle 17"/>
                        <wps:cNvSpPr>
                          <a:spLocks noChangeArrowheads="1"/>
                        </wps:cNvSpPr>
                        <wps:spPr bwMode="auto">
                          <a:xfrm rot="16200000">
                            <a:off x="3173475" y="608034"/>
                            <a:ext cx="504917" cy="200009"/>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7" name="Rectangle 18"/>
                        <wps:cNvSpPr>
                          <a:spLocks noChangeArrowheads="1"/>
                        </wps:cNvSpPr>
                        <wps:spPr bwMode="auto">
                          <a:xfrm rot="16200000">
                            <a:off x="2560114" y="2022334"/>
                            <a:ext cx="505806" cy="198231"/>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8" name="Rectangle 19"/>
                        <wps:cNvSpPr>
                          <a:spLocks noChangeArrowheads="1"/>
                        </wps:cNvSpPr>
                        <wps:spPr bwMode="auto">
                          <a:xfrm>
                            <a:off x="449798" y="2355685"/>
                            <a:ext cx="504023" cy="200011"/>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9" name="Rectangle 20"/>
                        <wps:cNvSpPr>
                          <a:spLocks noChangeArrowheads="1"/>
                        </wps:cNvSpPr>
                        <wps:spPr bwMode="auto">
                          <a:xfrm>
                            <a:off x="3001914" y="2593920"/>
                            <a:ext cx="504912" cy="200011"/>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0" name="AutoShape 21"/>
                        <wps:cNvCnPr>
                          <a:cxnSpLocks noChangeShapeType="1"/>
                          <a:stCxn id="102" idx="6"/>
                          <a:endCxn id="93" idx="2"/>
                        </wps:cNvCnPr>
                        <wps:spPr bwMode="auto">
                          <a:xfrm flipV="1">
                            <a:off x="1288947" y="344908"/>
                            <a:ext cx="126228" cy="8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 name="AutoShape 22"/>
                        <wps:cNvCnPr>
                          <a:cxnSpLocks noChangeShapeType="1"/>
                          <a:stCxn id="94" idx="2"/>
                          <a:endCxn id="93" idx="6"/>
                        </wps:cNvCnPr>
                        <wps:spPr bwMode="auto">
                          <a:xfrm flipH="1">
                            <a:off x="1464955" y="344908"/>
                            <a:ext cx="763590" cy="8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2" name="AutoShape 23"/>
                        <wps:cNvCnPr>
                          <a:cxnSpLocks noChangeShapeType="1"/>
                          <a:stCxn id="95" idx="0"/>
                          <a:endCxn id="94" idx="6"/>
                        </wps:cNvCnPr>
                        <wps:spPr bwMode="auto">
                          <a:xfrm flipH="1">
                            <a:off x="2279214" y="344908"/>
                            <a:ext cx="520912" cy="8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 name="Text Box 24"/>
                        <wps:cNvSpPr txBox="1">
                          <a:spLocks noChangeArrowheads="1"/>
                        </wps:cNvSpPr>
                        <wps:spPr bwMode="auto">
                          <a:xfrm>
                            <a:off x="678253" y="12445"/>
                            <a:ext cx="218440" cy="3232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73455A" w14:textId="77777777" w:rsidR="00CF58CF" w:rsidRPr="00111018" w:rsidRDefault="00CF58CF" w:rsidP="00CF58CF">
                              <w:pPr>
                                <w:rPr>
                                  <w:i/>
                                  <w:lang w:val="en-US"/>
                                </w:rPr>
                              </w:pPr>
                              <w:r w:rsidRPr="00111018">
                                <w:rPr>
                                  <w:i/>
                                  <w:lang w:val="en-US"/>
                                </w:rPr>
                                <w:t>R</w:t>
                              </w:r>
                              <w:r w:rsidRPr="00111018">
                                <w:rPr>
                                  <w:i/>
                                  <w:vertAlign w:val="subscript"/>
                                  <w:lang w:val="en-US"/>
                                </w:rPr>
                                <w:t>x</w:t>
                              </w:r>
                            </w:p>
                          </w:txbxContent>
                        </wps:txbx>
                        <wps:bodyPr rot="0" vert="horz" wrap="square" lIns="0" tIns="0" rIns="0" bIns="0" anchor="t" anchorCtr="0" upright="1">
                          <a:spAutoFit/>
                        </wps:bodyPr>
                      </wps:wsp>
                      <wps:wsp>
                        <wps:cNvPr id="114" name="AutoShape 25"/>
                        <wps:cNvCnPr>
                          <a:cxnSpLocks noChangeShapeType="1"/>
                          <a:stCxn id="101" idx="3"/>
                          <a:endCxn id="102" idx="2"/>
                        </wps:cNvCnPr>
                        <wps:spPr bwMode="auto">
                          <a:xfrm>
                            <a:off x="1032936" y="345797"/>
                            <a:ext cx="155563" cy="8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5" name="AutoShape 26"/>
                        <wps:cNvCnPr>
                          <a:cxnSpLocks noChangeShapeType="1"/>
                          <a:stCxn id="103" idx="6"/>
                          <a:endCxn id="101" idx="1"/>
                        </wps:cNvCnPr>
                        <wps:spPr bwMode="auto">
                          <a:xfrm>
                            <a:off x="375128" y="344019"/>
                            <a:ext cx="152896" cy="177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6" name="AutoShape 27"/>
                        <wps:cNvCnPr>
                          <a:cxnSpLocks noChangeShapeType="1"/>
                          <a:stCxn id="104" idx="3"/>
                          <a:endCxn id="94" idx="4"/>
                        </wps:cNvCnPr>
                        <wps:spPr bwMode="auto">
                          <a:xfrm flipV="1">
                            <a:off x="2252547" y="370687"/>
                            <a:ext cx="1778" cy="791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7" name="AutoShape 28"/>
                        <wps:cNvCnPr>
                          <a:cxnSpLocks noChangeShapeType="1"/>
                          <a:stCxn id="105" idx="3"/>
                          <a:endCxn id="95" idx="2"/>
                        </wps:cNvCnPr>
                        <wps:spPr bwMode="auto">
                          <a:xfrm flipH="1" flipV="1">
                            <a:off x="2825906" y="370687"/>
                            <a:ext cx="2667" cy="7378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8" name="AutoShape 29"/>
                        <wps:cNvCnPr>
                          <a:cxnSpLocks noChangeShapeType="1"/>
                          <a:stCxn id="106" idx="3"/>
                          <a:endCxn id="95" idx="4"/>
                        </wps:cNvCnPr>
                        <wps:spPr bwMode="auto">
                          <a:xfrm rot="5400000" flipH="1">
                            <a:off x="3082806" y="113787"/>
                            <a:ext cx="112006" cy="573359"/>
                          </a:xfrm>
                          <a:prstGeom prst="bentConnector2">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19" name="AutoShape 30"/>
                        <wps:cNvCnPr>
                          <a:cxnSpLocks noChangeShapeType="1"/>
                          <a:stCxn id="97" idx="0"/>
                          <a:endCxn id="104" idx="1"/>
                        </wps:cNvCnPr>
                        <wps:spPr bwMode="auto">
                          <a:xfrm flipH="1" flipV="1">
                            <a:off x="2252547" y="954719"/>
                            <a:ext cx="889" cy="14845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0" name="Oval 31"/>
                        <wps:cNvSpPr>
                          <a:spLocks noChangeArrowheads="1"/>
                        </wps:cNvSpPr>
                        <wps:spPr bwMode="auto">
                          <a:xfrm>
                            <a:off x="2804572" y="1100505"/>
                            <a:ext cx="49780" cy="5155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21" name="AutoShape 32"/>
                        <wps:cNvCnPr>
                          <a:cxnSpLocks noChangeShapeType="1"/>
                          <a:stCxn id="120" idx="0"/>
                          <a:endCxn id="105" idx="1"/>
                        </wps:cNvCnPr>
                        <wps:spPr bwMode="auto">
                          <a:xfrm flipH="1" flipV="1">
                            <a:off x="2828573" y="950274"/>
                            <a:ext cx="889" cy="1502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2" name="Oval 33"/>
                        <wps:cNvSpPr>
                          <a:spLocks noChangeArrowheads="1"/>
                        </wps:cNvSpPr>
                        <wps:spPr bwMode="auto">
                          <a:xfrm>
                            <a:off x="3399265" y="1111172"/>
                            <a:ext cx="49780" cy="5155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23" name="AutoShape 34"/>
                        <wps:cNvCnPr>
                          <a:cxnSpLocks noChangeShapeType="1"/>
                          <a:stCxn id="122" idx="0"/>
                          <a:endCxn id="106" idx="1"/>
                        </wps:cNvCnPr>
                        <wps:spPr bwMode="auto">
                          <a:xfrm flipV="1">
                            <a:off x="3424155" y="961831"/>
                            <a:ext cx="889" cy="14934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4" name="AutoShape 35"/>
                        <wps:cNvCnPr>
                          <a:cxnSpLocks noChangeShapeType="1"/>
                          <a:stCxn id="99" idx="0"/>
                          <a:endCxn id="134" idx="3"/>
                        </wps:cNvCnPr>
                        <wps:spPr bwMode="auto">
                          <a:xfrm rot="5400000" flipH="1">
                            <a:off x="2804570" y="647153"/>
                            <a:ext cx="369798" cy="1420509"/>
                          </a:xfrm>
                          <a:prstGeom prst="bentConnector2">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25" name="Oval 36"/>
                        <wps:cNvSpPr>
                          <a:spLocks noChangeArrowheads="1"/>
                        </wps:cNvSpPr>
                        <wps:spPr bwMode="auto">
                          <a:xfrm>
                            <a:off x="1946755" y="1496082"/>
                            <a:ext cx="24890" cy="2489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126" name="AutoShape 37"/>
                        <wps:cNvCnPr>
                          <a:cxnSpLocks noChangeShapeType="1"/>
                          <a:stCxn id="99" idx="2"/>
                          <a:endCxn id="125" idx="4"/>
                        </wps:cNvCnPr>
                        <wps:spPr bwMode="auto">
                          <a:xfrm rot="10800000">
                            <a:off x="1959200" y="1520972"/>
                            <a:ext cx="1715633" cy="48003"/>
                          </a:xfrm>
                          <a:prstGeom prst="bentConnector2">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27" name="AutoShape 38"/>
                        <wps:cNvCnPr>
                          <a:cxnSpLocks noChangeShapeType="1"/>
                          <a:stCxn id="99" idx="4"/>
                          <a:endCxn id="109" idx="3"/>
                        </wps:cNvCnPr>
                        <wps:spPr bwMode="auto">
                          <a:xfrm rot="5400000">
                            <a:off x="3053466" y="2048113"/>
                            <a:ext cx="1099616" cy="192898"/>
                          </a:xfrm>
                          <a:prstGeom prst="bentConnector2">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28" name="Oval 39"/>
                        <wps:cNvSpPr>
                          <a:spLocks noChangeArrowheads="1"/>
                        </wps:cNvSpPr>
                        <wps:spPr bwMode="auto">
                          <a:xfrm>
                            <a:off x="2222323" y="1623200"/>
                            <a:ext cx="49780" cy="5155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29" name="Oval 40"/>
                        <wps:cNvSpPr>
                          <a:spLocks noChangeArrowheads="1"/>
                        </wps:cNvSpPr>
                        <wps:spPr bwMode="auto">
                          <a:xfrm>
                            <a:off x="2791238" y="1620533"/>
                            <a:ext cx="49780" cy="5155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30" name="Oval 41"/>
                        <wps:cNvSpPr>
                          <a:spLocks noChangeArrowheads="1"/>
                        </wps:cNvSpPr>
                        <wps:spPr bwMode="auto">
                          <a:xfrm>
                            <a:off x="3393043" y="1631201"/>
                            <a:ext cx="49780" cy="5155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31" name="AutoShape 42"/>
                        <wps:cNvCnPr>
                          <a:cxnSpLocks noChangeShapeType="1"/>
                        </wps:cNvCnPr>
                        <wps:spPr bwMode="auto">
                          <a:xfrm rot="16200000" flipH="1">
                            <a:off x="2828573" y="1093399"/>
                            <a:ext cx="8000" cy="1170720"/>
                          </a:xfrm>
                          <a:prstGeom prst="bentConnector3">
                            <a:avLst>
                              <a:gd name="adj1" fmla="val 1111111"/>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32" name="AutoShape 43"/>
                        <wps:cNvCnPr>
                          <a:cxnSpLocks noChangeShapeType="1"/>
                          <a:stCxn id="107" idx="3"/>
                          <a:endCxn id="129" idx="4"/>
                        </wps:cNvCnPr>
                        <wps:spPr bwMode="auto">
                          <a:xfrm flipV="1">
                            <a:off x="2813461" y="1672092"/>
                            <a:ext cx="2667" cy="19823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 name="Rectangle 44"/>
                        <wps:cNvSpPr>
                          <a:spLocks noChangeArrowheads="1"/>
                        </wps:cNvSpPr>
                        <wps:spPr bwMode="auto">
                          <a:xfrm>
                            <a:off x="2222323" y="1544085"/>
                            <a:ext cx="50669" cy="127118"/>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134" name="Rectangle 45"/>
                        <wps:cNvSpPr>
                          <a:spLocks noChangeArrowheads="1"/>
                        </wps:cNvSpPr>
                        <wps:spPr bwMode="auto">
                          <a:xfrm>
                            <a:off x="2228545" y="1108505"/>
                            <a:ext cx="50669" cy="127118"/>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135" name="AutoShape 46"/>
                        <wps:cNvCnPr>
                          <a:cxnSpLocks noChangeShapeType="1"/>
                          <a:stCxn id="134" idx="1"/>
                          <a:endCxn id="98" idx="0"/>
                        </wps:cNvCnPr>
                        <wps:spPr bwMode="auto">
                          <a:xfrm rot="10800000" flipV="1">
                            <a:off x="1961867" y="1172509"/>
                            <a:ext cx="266679" cy="81782"/>
                          </a:xfrm>
                          <a:prstGeom prst="bentConnector2">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36" name="Oval 47"/>
                        <wps:cNvSpPr>
                          <a:spLocks noChangeArrowheads="1"/>
                        </wps:cNvSpPr>
                        <wps:spPr bwMode="auto">
                          <a:xfrm>
                            <a:off x="2789460" y="1736984"/>
                            <a:ext cx="49780" cy="50669"/>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137" name="Text Box 48"/>
                        <wps:cNvSpPr txBox="1">
                          <a:spLocks noChangeArrowheads="1"/>
                        </wps:cNvSpPr>
                        <wps:spPr bwMode="auto">
                          <a:xfrm>
                            <a:off x="2052537" y="1285404"/>
                            <a:ext cx="432435" cy="3232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893AAC" w14:textId="77777777" w:rsidR="00CF58CF" w:rsidRPr="007D3223" w:rsidRDefault="00CF58CF" w:rsidP="00CF58CF">
                              <w:pPr>
                                <w:rPr>
                                  <w:lang w:val="en-US"/>
                                </w:rPr>
                              </w:pPr>
                              <w:r w:rsidRPr="007D3223">
                                <w:rPr>
                                  <w:lang w:val="en-US"/>
                                </w:rPr>
                                <w:t>1</w:t>
                              </w:r>
                              <w:r>
                                <w:rPr>
                                  <w:lang w:val="en-US"/>
                                </w:rPr>
                                <w:t>:100</w:t>
                              </w:r>
                            </w:p>
                          </w:txbxContent>
                        </wps:txbx>
                        <wps:bodyPr rot="0" vert="horz" wrap="square" lIns="0" tIns="0" rIns="0" bIns="0" anchor="t" anchorCtr="0" upright="1">
                          <a:spAutoFit/>
                        </wps:bodyPr>
                      </wps:wsp>
                      <wps:wsp>
                        <wps:cNvPr id="138" name="Text Box 49"/>
                        <wps:cNvSpPr txBox="1">
                          <a:spLocks noChangeArrowheads="1"/>
                        </wps:cNvSpPr>
                        <wps:spPr bwMode="auto">
                          <a:xfrm>
                            <a:off x="2641009" y="1291626"/>
                            <a:ext cx="365125" cy="3232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5E7AC5" w14:textId="77777777" w:rsidR="00CF58CF" w:rsidRPr="007D3223" w:rsidRDefault="00CF58CF" w:rsidP="00CF58CF">
                              <w:pPr>
                                <w:rPr>
                                  <w:lang w:val="en-US"/>
                                </w:rPr>
                              </w:pPr>
                              <w:r w:rsidRPr="007D3223">
                                <w:rPr>
                                  <w:lang w:val="en-US"/>
                                </w:rPr>
                                <w:t>1</w:t>
                              </w:r>
                              <w:r>
                                <w:rPr>
                                  <w:lang w:val="en-US"/>
                                </w:rPr>
                                <w:t>:10</w:t>
                              </w:r>
                            </w:p>
                          </w:txbxContent>
                        </wps:txbx>
                        <wps:bodyPr rot="0" vert="horz" wrap="square" lIns="0" tIns="0" rIns="0" bIns="0" anchor="t" anchorCtr="0" upright="1">
                          <a:spAutoFit/>
                        </wps:bodyPr>
                      </wps:wsp>
                      <wps:wsp>
                        <wps:cNvPr id="139" name="Text Box 50"/>
                        <wps:cNvSpPr txBox="1">
                          <a:spLocks noChangeArrowheads="1"/>
                        </wps:cNvSpPr>
                        <wps:spPr bwMode="auto">
                          <a:xfrm>
                            <a:off x="3273037" y="1285404"/>
                            <a:ext cx="299085" cy="3232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7C0D59E" w14:textId="77777777" w:rsidR="00CF58CF" w:rsidRPr="007D3223" w:rsidRDefault="00CF58CF" w:rsidP="00CF58CF">
                              <w:pPr>
                                <w:rPr>
                                  <w:lang w:val="en-US"/>
                                </w:rPr>
                              </w:pPr>
                              <w:r w:rsidRPr="007D3223">
                                <w:rPr>
                                  <w:lang w:val="en-US"/>
                                </w:rPr>
                                <w:t>1</w:t>
                              </w:r>
                              <w:r>
                                <w:rPr>
                                  <w:lang w:val="en-US"/>
                                </w:rPr>
                                <w:t>:1</w:t>
                              </w:r>
                            </w:p>
                          </w:txbxContent>
                        </wps:txbx>
                        <wps:bodyPr rot="0" vert="horz" wrap="square" lIns="0" tIns="0" rIns="0" bIns="0" anchor="t" anchorCtr="0" upright="1">
                          <a:spAutoFit/>
                        </wps:bodyPr>
                      </wps:wsp>
                      <wps:wsp>
                        <wps:cNvPr id="140" name="Oval 51"/>
                        <wps:cNvSpPr>
                          <a:spLocks noChangeArrowheads="1"/>
                        </wps:cNvSpPr>
                        <wps:spPr bwMode="auto">
                          <a:xfrm>
                            <a:off x="1187609" y="1734317"/>
                            <a:ext cx="504023" cy="504028"/>
                          </a:xfrm>
                          <a:prstGeom prst="ellipse">
                            <a:avLst/>
                          </a:prstGeom>
                          <a:solidFill>
                            <a:srgbClr val="FFFFFF"/>
                          </a:solidFill>
                          <a:ln w="9525">
                            <a:solidFill>
                              <a:srgbClr val="000000"/>
                            </a:solidFill>
                            <a:round/>
                            <a:headEnd/>
                            <a:tailEnd/>
                          </a:ln>
                        </wps:spPr>
                        <wps:txbx>
                          <w:txbxContent>
                            <w:p w14:paraId="01CB20D0" w14:textId="77777777" w:rsidR="00CF58CF" w:rsidRPr="001F298C" w:rsidRDefault="00CF58CF" w:rsidP="00CF58CF">
                              <w:pPr>
                                <w:jc w:val="center"/>
                                <w:rPr>
                                  <w:i/>
                                  <w:lang w:val="en-US"/>
                                </w:rPr>
                              </w:pPr>
                              <w:r w:rsidRPr="001F298C">
                                <w:rPr>
                                  <w:i/>
                                  <w:lang w:val="en-US"/>
                                </w:rPr>
                                <w:t>I</w:t>
                              </w:r>
                            </w:p>
                          </w:txbxContent>
                        </wps:txbx>
                        <wps:bodyPr rot="0" vert="horz" wrap="square" lIns="91440" tIns="45720" rIns="91440" bIns="45720" anchor="t" anchorCtr="0" upright="1">
                          <a:noAutofit/>
                        </wps:bodyPr>
                      </wps:wsp>
                      <wps:wsp>
                        <wps:cNvPr id="141" name="AutoShape 52"/>
                        <wps:cNvCnPr>
                          <a:cxnSpLocks noChangeShapeType="1"/>
                          <a:stCxn id="140" idx="0"/>
                          <a:endCxn id="93" idx="4"/>
                        </wps:cNvCnPr>
                        <wps:spPr bwMode="auto">
                          <a:xfrm flipV="1">
                            <a:off x="1440065" y="370687"/>
                            <a:ext cx="889" cy="13636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2" name="AutoShape 53"/>
                        <wps:cNvCnPr>
                          <a:cxnSpLocks noChangeShapeType="1"/>
                          <a:stCxn id="107" idx="1"/>
                          <a:endCxn id="100" idx="6"/>
                        </wps:cNvCnPr>
                        <wps:spPr bwMode="auto">
                          <a:xfrm rot="5400000">
                            <a:off x="2098761" y="1742324"/>
                            <a:ext cx="81782" cy="1348506"/>
                          </a:xfrm>
                          <a:prstGeom prst="bentConnector2">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43" name="AutoShape 54"/>
                        <wps:cNvCnPr>
                          <a:cxnSpLocks noChangeShapeType="1"/>
                          <a:stCxn id="100" idx="0"/>
                          <a:endCxn id="140" idx="4"/>
                        </wps:cNvCnPr>
                        <wps:spPr bwMode="auto">
                          <a:xfrm flipV="1">
                            <a:off x="1440065" y="2238345"/>
                            <a:ext cx="889" cy="19378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4" name="AutoShape 55"/>
                        <wps:cNvCnPr>
                          <a:cxnSpLocks noChangeShapeType="1"/>
                          <a:stCxn id="100" idx="2"/>
                          <a:endCxn id="108" idx="3"/>
                        </wps:cNvCnPr>
                        <wps:spPr bwMode="auto">
                          <a:xfrm flipH="1" flipV="1">
                            <a:off x="953821" y="2456135"/>
                            <a:ext cx="461354" cy="177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5" name="AutoShape 56"/>
                        <wps:cNvCnPr>
                          <a:cxnSpLocks noChangeShapeType="1"/>
                          <a:stCxn id="108" idx="1"/>
                          <a:endCxn id="96" idx="4"/>
                        </wps:cNvCnPr>
                        <wps:spPr bwMode="auto">
                          <a:xfrm flipH="1">
                            <a:off x="207120" y="2456135"/>
                            <a:ext cx="242678" cy="266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6" name="AutoShape 57"/>
                        <wps:cNvCnPr>
                          <a:cxnSpLocks noChangeShapeType="1"/>
                          <a:stCxn id="103" idx="2"/>
                          <a:endCxn id="96" idx="6"/>
                        </wps:cNvCnPr>
                        <wps:spPr bwMode="auto">
                          <a:xfrm rot="10800000" flipV="1">
                            <a:off x="181342" y="344019"/>
                            <a:ext cx="95115" cy="2089004"/>
                          </a:xfrm>
                          <a:prstGeom prst="bentConnector2">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47" name="Oval 58"/>
                        <wps:cNvSpPr>
                          <a:spLocks noChangeArrowheads="1"/>
                        </wps:cNvSpPr>
                        <wps:spPr bwMode="auto">
                          <a:xfrm>
                            <a:off x="1291614" y="3016166"/>
                            <a:ext cx="24890" cy="2489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148" name="Oval 59"/>
                        <wps:cNvSpPr>
                          <a:spLocks noChangeArrowheads="1"/>
                        </wps:cNvSpPr>
                        <wps:spPr bwMode="auto">
                          <a:xfrm>
                            <a:off x="668475" y="3005498"/>
                            <a:ext cx="24890" cy="2489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149" name="Oval 60"/>
                        <wps:cNvSpPr>
                          <a:spLocks noChangeArrowheads="1"/>
                        </wps:cNvSpPr>
                        <wps:spPr bwMode="auto">
                          <a:xfrm>
                            <a:off x="876484" y="3009943"/>
                            <a:ext cx="24890" cy="2489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150" name="Oval 61"/>
                        <wps:cNvSpPr>
                          <a:spLocks noChangeArrowheads="1"/>
                        </wps:cNvSpPr>
                        <wps:spPr bwMode="auto">
                          <a:xfrm>
                            <a:off x="1513846" y="3018832"/>
                            <a:ext cx="24890" cy="2489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151" name="Line 62"/>
                        <wps:cNvCnPr>
                          <a:cxnSpLocks noChangeShapeType="1"/>
                        </wps:cNvCnPr>
                        <wps:spPr bwMode="auto">
                          <a:xfrm flipV="1">
                            <a:off x="3049027" y="2642812"/>
                            <a:ext cx="419575" cy="419579"/>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152" name="Line 63"/>
                        <wps:cNvCnPr>
                          <a:cxnSpLocks noChangeShapeType="1"/>
                        </wps:cNvCnPr>
                        <wps:spPr bwMode="auto">
                          <a:xfrm flipV="1">
                            <a:off x="502245" y="2223233"/>
                            <a:ext cx="419575" cy="419579"/>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153" name="AutoShape 64"/>
                        <wps:cNvCnPr>
                          <a:cxnSpLocks noChangeShapeType="1"/>
                          <a:stCxn id="96" idx="2"/>
                          <a:endCxn id="154" idx="0"/>
                        </wps:cNvCnPr>
                        <wps:spPr bwMode="auto">
                          <a:xfrm rot="16200000" flipH="1">
                            <a:off x="399127" y="2266795"/>
                            <a:ext cx="376910" cy="812481"/>
                          </a:xfrm>
                          <a:prstGeom prst="bentConnector2">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54" name="Oval 65"/>
                        <wps:cNvSpPr>
                          <a:spLocks noChangeArrowheads="1"/>
                        </wps:cNvSpPr>
                        <wps:spPr bwMode="auto">
                          <a:xfrm rot="16200000">
                            <a:off x="993823" y="2835711"/>
                            <a:ext cx="51558" cy="51558"/>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155" name="AutoShape 66"/>
                        <wps:cNvCnPr>
                          <a:cxnSpLocks noChangeShapeType="1"/>
                          <a:stCxn id="154" idx="4"/>
                          <a:endCxn id="147" idx="2"/>
                        </wps:cNvCnPr>
                        <wps:spPr bwMode="auto">
                          <a:xfrm>
                            <a:off x="1045381" y="2861490"/>
                            <a:ext cx="246233" cy="167120"/>
                          </a:xfrm>
                          <a:prstGeom prst="bentConnector3">
                            <a:avLst>
                              <a:gd name="adj1" fmla="val 49819"/>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56" name="Oval 67"/>
                        <wps:cNvSpPr>
                          <a:spLocks noChangeArrowheads="1"/>
                        </wps:cNvSpPr>
                        <wps:spPr bwMode="auto">
                          <a:xfrm rot="16200000">
                            <a:off x="1673853" y="2665035"/>
                            <a:ext cx="51558" cy="51558"/>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157" name="AutoShape 68"/>
                        <wps:cNvCnPr>
                          <a:cxnSpLocks noChangeShapeType="1"/>
                          <a:stCxn id="109" idx="1"/>
                          <a:endCxn id="156" idx="4"/>
                        </wps:cNvCnPr>
                        <wps:spPr bwMode="auto">
                          <a:xfrm flipH="1" flipV="1">
                            <a:off x="1725412" y="2690814"/>
                            <a:ext cx="1276502" cy="35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8" name="AutoShape 69"/>
                        <wps:cNvCnPr>
                          <a:cxnSpLocks noChangeShapeType="1"/>
                          <a:stCxn id="156" idx="2"/>
                          <a:endCxn id="150" idx="6"/>
                        </wps:cNvCnPr>
                        <wps:spPr bwMode="auto">
                          <a:xfrm rot="5400000">
                            <a:off x="1462287" y="2793043"/>
                            <a:ext cx="314684" cy="160896"/>
                          </a:xfrm>
                          <a:prstGeom prst="bentConnector2">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59" name="AutoShape 70"/>
                        <wps:cNvCnPr>
                          <a:cxnSpLocks noChangeShapeType="1"/>
                          <a:stCxn id="156" idx="0"/>
                          <a:endCxn id="148" idx="2"/>
                        </wps:cNvCnPr>
                        <wps:spPr bwMode="auto">
                          <a:xfrm rot="10800000" flipV="1">
                            <a:off x="668475" y="2690814"/>
                            <a:ext cx="1005379" cy="327129"/>
                          </a:xfrm>
                          <a:prstGeom prst="bentConnector3">
                            <a:avLst>
                              <a:gd name="adj1" fmla="val 131829"/>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60" name="AutoShape 71"/>
                        <wps:cNvCnPr>
                          <a:cxnSpLocks noChangeShapeType="1"/>
                          <a:stCxn id="154" idx="2"/>
                          <a:endCxn id="149" idx="6"/>
                        </wps:cNvCnPr>
                        <wps:spPr bwMode="auto">
                          <a:xfrm rot="5400000">
                            <a:off x="893373" y="2895271"/>
                            <a:ext cx="135119" cy="118228"/>
                          </a:xfrm>
                          <a:prstGeom prst="bentConnector2">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61" name="Text Box 72"/>
                        <wps:cNvSpPr txBox="1">
                          <a:spLocks noChangeArrowheads="1"/>
                        </wps:cNvSpPr>
                        <wps:spPr bwMode="auto">
                          <a:xfrm>
                            <a:off x="2391219" y="587588"/>
                            <a:ext cx="218440" cy="3232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9183822" w14:textId="77777777" w:rsidR="00CF58CF" w:rsidRPr="00111018" w:rsidRDefault="00CF58CF" w:rsidP="00CF58CF">
                              <w:pPr>
                                <w:rPr>
                                  <w:i/>
                                  <w:lang w:val="en-US"/>
                                </w:rPr>
                              </w:pPr>
                              <w:r w:rsidRPr="00111018">
                                <w:rPr>
                                  <w:i/>
                                  <w:lang w:val="en-US"/>
                                </w:rPr>
                                <w:t>R</w:t>
                              </w:r>
                              <w:r w:rsidRPr="001F298C">
                                <w:rPr>
                                  <w:lang w:val="en-US"/>
                                </w:rPr>
                                <w:t>3</w:t>
                              </w:r>
                            </w:p>
                          </w:txbxContent>
                        </wps:txbx>
                        <wps:bodyPr rot="0" vert="horz" wrap="square" lIns="0" tIns="0" rIns="0" bIns="0" anchor="t" anchorCtr="0" upright="1">
                          <a:spAutoFit/>
                        </wps:bodyPr>
                      </wps:wsp>
                      <wps:wsp>
                        <wps:cNvPr id="162" name="Text Box 73"/>
                        <wps:cNvSpPr txBox="1">
                          <a:spLocks noChangeArrowheads="1"/>
                        </wps:cNvSpPr>
                        <wps:spPr bwMode="auto">
                          <a:xfrm>
                            <a:off x="2952134" y="594699"/>
                            <a:ext cx="218440" cy="3232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1B36EE" w14:textId="77777777" w:rsidR="00CF58CF" w:rsidRPr="00111018" w:rsidRDefault="00CF58CF" w:rsidP="00CF58CF">
                              <w:pPr>
                                <w:rPr>
                                  <w:i/>
                                  <w:lang w:val="en-US"/>
                                </w:rPr>
                              </w:pPr>
                              <w:r w:rsidRPr="00111018">
                                <w:rPr>
                                  <w:i/>
                                  <w:lang w:val="en-US"/>
                                </w:rPr>
                                <w:t>R</w:t>
                              </w:r>
                              <w:r>
                                <w:rPr>
                                  <w:lang w:val="en-US"/>
                                </w:rPr>
                                <w:t>5</w:t>
                              </w:r>
                            </w:p>
                          </w:txbxContent>
                        </wps:txbx>
                        <wps:bodyPr rot="0" vert="horz" wrap="square" lIns="0" tIns="0" rIns="0" bIns="0" anchor="t" anchorCtr="0" upright="1">
                          <a:spAutoFit/>
                        </wps:bodyPr>
                      </wps:wsp>
                      <wps:wsp>
                        <wps:cNvPr id="163" name="Text Box 74"/>
                        <wps:cNvSpPr txBox="1">
                          <a:spLocks noChangeArrowheads="1"/>
                        </wps:cNvSpPr>
                        <wps:spPr bwMode="auto">
                          <a:xfrm>
                            <a:off x="3557495" y="594699"/>
                            <a:ext cx="219075" cy="3232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4A722B" w14:textId="77777777" w:rsidR="00CF58CF" w:rsidRPr="00111018" w:rsidRDefault="00CF58CF" w:rsidP="00CF58CF">
                              <w:pPr>
                                <w:rPr>
                                  <w:i/>
                                  <w:lang w:val="en-US"/>
                                </w:rPr>
                              </w:pPr>
                              <w:r w:rsidRPr="00111018">
                                <w:rPr>
                                  <w:i/>
                                  <w:lang w:val="en-US"/>
                                </w:rPr>
                                <w:t>R</w:t>
                              </w:r>
                              <w:r>
                                <w:rPr>
                                  <w:lang w:val="en-US"/>
                                </w:rPr>
                                <w:t>7</w:t>
                              </w:r>
                            </w:p>
                          </w:txbxContent>
                        </wps:txbx>
                        <wps:bodyPr rot="0" vert="horz" wrap="square" lIns="0" tIns="0" rIns="0" bIns="0" anchor="t" anchorCtr="0" upright="1">
                          <a:spAutoFit/>
                        </wps:bodyPr>
                      </wps:wsp>
                      <wps:wsp>
                        <wps:cNvPr id="164" name="Text Box 75"/>
                        <wps:cNvSpPr txBox="1">
                          <a:spLocks noChangeArrowheads="1"/>
                        </wps:cNvSpPr>
                        <wps:spPr bwMode="auto">
                          <a:xfrm>
                            <a:off x="2157431" y="1808099"/>
                            <a:ext cx="378460" cy="3232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672FF4" w14:textId="77777777" w:rsidR="00CF58CF" w:rsidRPr="00111018" w:rsidRDefault="00CF58CF" w:rsidP="00CF58CF">
                              <w:pPr>
                                <w:rPr>
                                  <w:i/>
                                  <w:lang w:val="en-US"/>
                                </w:rPr>
                              </w:pPr>
                              <w:r>
                                <w:rPr>
                                  <w:i/>
                                  <w:lang w:val="en-US"/>
                                </w:rPr>
                                <w:t>SW</w:t>
                              </w:r>
                              <w:r>
                                <w:rPr>
                                  <w:lang w:val="en-US"/>
                                </w:rPr>
                                <w:t>1</w:t>
                              </w:r>
                            </w:p>
                          </w:txbxContent>
                        </wps:txbx>
                        <wps:bodyPr rot="0" vert="horz" wrap="square" lIns="0" tIns="0" rIns="0" bIns="0" anchor="t" anchorCtr="0" upright="1">
                          <a:spAutoFit/>
                        </wps:bodyPr>
                      </wps:wsp>
                      <wps:wsp>
                        <wps:cNvPr id="165" name="Text Box 76"/>
                        <wps:cNvSpPr txBox="1">
                          <a:spLocks noChangeArrowheads="1"/>
                        </wps:cNvSpPr>
                        <wps:spPr bwMode="auto">
                          <a:xfrm>
                            <a:off x="2945022" y="2001888"/>
                            <a:ext cx="218440" cy="3232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F3927B" w14:textId="77777777" w:rsidR="00CF58CF" w:rsidRPr="00111018" w:rsidRDefault="00CF58CF" w:rsidP="00CF58CF">
                              <w:pPr>
                                <w:rPr>
                                  <w:i/>
                                  <w:lang w:val="en-US"/>
                                </w:rPr>
                              </w:pPr>
                              <w:r w:rsidRPr="00111018">
                                <w:rPr>
                                  <w:i/>
                                  <w:lang w:val="en-US"/>
                                </w:rPr>
                                <w:t>R</w:t>
                              </w:r>
                              <w:r>
                                <w:rPr>
                                  <w:lang w:val="en-US"/>
                                </w:rPr>
                                <w:t>6</w:t>
                              </w:r>
                            </w:p>
                          </w:txbxContent>
                        </wps:txbx>
                        <wps:bodyPr rot="0" vert="horz" wrap="square" lIns="0" tIns="0" rIns="0" bIns="0" anchor="t" anchorCtr="0" upright="1">
                          <a:spAutoFit/>
                        </wps:bodyPr>
                      </wps:wsp>
                      <wps:wsp>
                        <wps:cNvPr id="166" name="Text Box 77"/>
                        <wps:cNvSpPr txBox="1">
                          <a:spLocks noChangeArrowheads="1"/>
                        </wps:cNvSpPr>
                        <wps:spPr bwMode="auto">
                          <a:xfrm>
                            <a:off x="3117475" y="2369019"/>
                            <a:ext cx="219075" cy="3232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829EF8" w14:textId="77777777" w:rsidR="00CF58CF" w:rsidRPr="00111018" w:rsidRDefault="00CF58CF" w:rsidP="00CF58CF">
                              <w:pPr>
                                <w:rPr>
                                  <w:i/>
                                  <w:lang w:val="en-US"/>
                                </w:rPr>
                              </w:pPr>
                              <w:r w:rsidRPr="00111018">
                                <w:rPr>
                                  <w:i/>
                                  <w:lang w:val="en-US"/>
                                </w:rPr>
                                <w:t>R</w:t>
                              </w:r>
                              <w:r>
                                <w:rPr>
                                  <w:lang w:val="en-US"/>
                                </w:rPr>
                                <w:t>4</w:t>
                              </w:r>
                            </w:p>
                          </w:txbxContent>
                        </wps:txbx>
                        <wps:bodyPr rot="0" vert="horz" wrap="square" lIns="0" tIns="0" rIns="0" bIns="0" anchor="t" anchorCtr="0" upright="1">
                          <a:spAutoFit/>
                        </wps:bodyPr>
                      </wps:wsp>
                      <wps:wsp>
                        <wps:cNvPr id="167" name="Text Box 78"/>
                        <wps:cNvSpPr txBox="1">
                          <a:spLocks noChangeArrowheads="1"/>
                        </wps:cNvSpPr>
                        <wps:spPr bwMode="auto">
                          <a:xfrm>
                            <a:off x="584026" y="2126339"/>
                            <a:ext cx="218440" cy="3232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383987" w14:textId="77777777" w:rsidR="00CF58CF" w:rsidRPr="00111018" w:rsidRDefault="00CF58CF" w:rsidP="00CF58CF">
                              <w:pPr>
                                <w:rPr>
                                  <w:i/>
                                  <w:lang w:val="en-US"/>
                                </w:rPr>
                              </w:pPr>
                              <w:r w:rsidRPr="00111018">
                                <w:rPr>
                                  <w:i/>
                                  <w:lang w:val="en-US"/>
                                </w:rPr>
                                <w:t>R</w:t>
                              </w:r>
                              <w:r>
                                <w:rPr>
                                  <w:lang w:val="en-US"/>
                                </w:rPr>
                                <w:t>2</w:t>
                              </w:r>
                            </w:p>
                          </w:txbxContent>
                        </wps:txbx>
                        <wps:bodyPr rot="0" vert="horz" wrap="square" lIns="0" tIns="0" rIns="0" bIns="0" anchor="t" anchorCtr="0" upright="1">
                          <a:spAutoFit/>
                        </wps:bodyPr>
                      </wps:wsp>
                      <wps:wsp>
                        <wps:cNvPr id="168" name="Line 79"/>
                        <wps:cNvCnPr>
                          <a:cxnSpLocks noChangeShapeType="1"/>
                        </wps:cNvCnPr>
                        <wps:spPr bwMode="auto">
                          <a:xfrm>
                            <a:off x="1078271" y="3421521"/>
                            <a:ext cx="889" cy="1262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9" name="Line 80"/>
                        <wps:cNvCnPr>
                          <a:cxnSpLocks noChangeShapeType="1"/>
                        </wps:cNvCnPr>
                        <wps:spPr bwMode="auto">
                          <a:xfrm>
                            <a:off x="1277391" y="3005498"/>
                            <a:ext cx="174230" cy="1742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 name="Line 81"/>
                        <wps:cNvCnPr>
                          <a:cxnSpLocks noChangeShapeType="1"/>
                        </wps:cNvCnPr>
                        <wps:spPr bwMode="auto">
                          <a:xfrm>
                            <a:off x="656030" y="2998387"/>
                            <a:ext cx="174230" cy="1742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1" name="AutoShape 82"/>
                        <wps:cNvCnPr>
                          <a:cxnSpLocks noChangeShapeType="1"/>
                          <a:stCxn id="170" idx="1"/>
                          <a:endCxn id="169" idx="1"/>
                        </wps:cNvCnPr>
                        <wps:spPr bwMode="auto">
                          <a:xfrm rot="16200000" flipH="1">
                            <a:off x="1137829" y="2865049"/>
                            <a:ext cx="7112" cy="621361"/>
                          </a:xfrm>
                          <a:prstGeom prst="bentConnector3">
                            <a:avLst>
                              <a:gd name="adj1" fmla="val 460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72" name="Line 83"/>
                        <wps:cNvCnPr>
                          <a:cxnSpLocks noChangeShapeType="1"/>
                        </wps:cNvCnPr>
                        <wps:spPr bwMode="auto">
                          <a:xfrm>
                            <a:off x="742256" y="3069502"/>
                            <a:ext cx="889" cy="88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3" name="Line 84"/>
                        <wps:cNvCnPr>
                          <a:cxnSpLocks noChangeShapeType="1"/>
                        </wps:cNvCnPr>
                        <wps:spPr bwMode="auto">
                          <a:xfrm>
                            <a:off x="753812" y="3084614"/>
                            <a:ext cx="600027" cy="88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4" name="Line 85"/>
                        <wps:cNvCnPr>
                          <a:cxnSpLocks noChangeShapeType="1"/>
                        </wps:cNvCnPr>
                        <wps:spPr bwMode="auto">
                          <a:xfrm>
                            <a:off x="778702" y="3113949"/>
                            <a:ext cx="600027" cy="88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5" name="Text Box 86"/>
                        <wps:cNvSpPr txBox="1">
                          <a:spLocks noChangeArrowheads="1"/>
                        </wps:cNvSpPr>
                        <wps:spPr bwMode="auto">
                          <a:xfrm>
                            <a:off x="1504068" y="3094392"/>
                            <a:ext cx="378460" cy="3232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9DDB2A" w14:textId="77777777" w:rsidR="00CF58CF" w:rsidRPr="00111018" w:rsidRDefault="00CF58CF" w:rsidP="00CF58CF">
                              <w:pPr>
                                <w:rPr>
                                  <w:i/>
                                  <w:lang w:val="en-US"/>
                                </w:rPr>
                              </w:pPr>
                              <w:r>
                                <w:rPr>
                                  <w:i/>
                                  <w:lang w:val="en-US"/>
                                </w:rPr>
                                <w:t>SW</w:t>
                              </w:r>
                              <w:r>
                                <w:rPr>
                                  <w:lang w:val="en-US"/>
                                </w:rPr>
                                <w:t>2</w:t>
                              </w:r>
                            </w:p>
                          </w:txbxContent>
                        </wps:txbx>
                        <wps:bodyPr rot="0" vert="horz" wrap="square" lIns="0" tIns="0" rIns="0" bIns="0" anchor="t" anchorCtr="0" upright="1">
                          <a:spAutoFit/>
                        </wps:bodyPr>
                      </wps:wsp>
                      <wps:wsp>
                        <wps:cNvPr id="176" name="Text Box 87"/>
                        <wps:cNvSpPr txBox="1">
                          <a:spLocks noChangeArrowheads="1"/>
                        </wps:cNvSpPr>
                        <wps:spPr bwMode="auto">
                          <a:xfrm>
                            <a:off x="1192054" y="3220621"/>
                            <a:ext cx="165735" cy="3232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44C52A" w14:textId="77777777" w:rsidR="00CF58CF" w:rsidRPr="00111018" w:rsidRDefault="00CF58CF" w:rsidP="00CF58CF">
                              <w:pPr>
                                <w:rPr>
                                  <w:i/>
                                  <w:lang w:val="en-US"/>
                                </w:rPr>
                              </w:pPr>
                              <w:r>
                                <w:rPr>
                                  <w:i/>
                                  <w:lang w:val="en-US"/>
                                </w:rPr>
                                <w:t>E</w:t>
                              </w:r>
                            </w:p>
                          </w:txbxContent>
                        </wps:txbx>
                        <wps:bodyPr rot="0" vert="horz" wrap="square" lIns="0" tIns="0" rIns="0" bIns="0" anchor="t" anchorCtr="0" upright="1">
                          <a:spAutoFit/>
                        </wps:bodyPr>
                      </wps:wsp>
                      <wps:wsp>
                        <wps:cNvPr id="177" name="Rectangle 88"/>
                        <wps:cNvSpPr>
                          <a:spLocks noChangeArrowheads="1"/>
                        </wps:cNvSpPr>
                        <wps:spPr bwMode="auto">
                          <a:xfrm>
                            <a:off x="1091605" y="3422410"/>
                            <a:ext cx="50669" cy="12711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 name="Line 89"/>
                        <wps:cNvCnPr>
                          <a:cxnSpLocks noChangeShapeType="1"/>
                        </wps:cNvCnPr>
                        <wps:spPr bwMode="auto">
                          <a:xfrm>
                            <a:off x="1133385" y="3353073"/>
                            <a:ext cx="889" cy="2515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C987E4A" id="Полотно 179" o:spid="_x0000_s1026" editas="canvas" style="width:376.5pt;height:285.3pt;mso-position-horizontal-relative:char;mso-position-vertical-relative:line" coordsize="47815,36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">
                <v:shape id="_x0000_s1027" type="#_x0000_t75" style="position:absolute;width:47815;height:36233;visibility:visible;mso-wrap-style:square">
                  <v:fill o:detectmouseclick="t"/>
                  <v:path o:connecttype="none"/>
                </v:shape>
                <v:oval id="Oval 4" o:spid="_x0000_s1028" style="position:absolute;left:14151;top:3191;width:498;height: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" fillcolor="black"/>
                <v:oval id="Oval 5" o:spid="_x0000_s1029" style="position:absolute;left:22285;top:3182;width:507;height: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" fillcolor="black"/>
                <v:oval id="Oval 6" o:spid="_x0000_s1030" style="position:absolute;left:28001;top:3191;width:515;height:51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" fillcolor="black"/>
                <v:oval id="Oval 7" o:spid="_x0000_s1031" style="position:absolute;left:1555;top:24330;width:515;height:51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" fillcolor="black"/>
                <v:oval id="Oval 8" o:spid="_x0000_s1032" style="position:absolute;left:22285;top:11031;width:498;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"/>
                <v:oval id="Oval 9" o:spid="_x0000_s1033" style="position:absolute;left:19494;top:12542;width:24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" fillcolor="black"/>
                <v:oval id="Oval 10" o:spid="_x0000_s1034" style="position:absolute;left:36748;top:15423;width:498;height: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" fillcolor="black"/>
                <v:oval id="Oval 11" o:spid="_x0000_s1035" style="position:absolute;left:14151;top:24321;width:498;height: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" fillcolor="black"/>
                <v:rect id="Rectangle 12" o:spid="_x0000_s1036" style="position:absolute;left:5280;top:2462;width:5049;height:19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"/>
                <v:oval id="Oval 13" o:spid="_x0000_s1037" style="position:absolute;left:11884;top:2951;width:1005;height:1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"/>
                <v:oval id="Oval 14" o:spid="_x0000_s1038" style="position:absolute;left:2764;top:2942;width:987;height: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"/>
                <v:rect id="Rectangle 15" o:spid="_x0000_s1039" style="position:absolute;left:20000;top:6036;width:5049;height:197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"/>
                <v:rect id="Rectangle 16" o:spid="_x0000_s1040" style="position:absolute;left:25743;top:5973;width:5058;height:199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"/>
                <v:rect id="Rectangle 17" o:spid="_x0000_s1041" style="position:absolute;left:31734;top:6080;width:5049;height:200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"/>
                <v:rect id="Rectangle 18" o:spid="_x0000_s1042" style="position:absolute;left:25601;top:20223;width:5058;height:1982;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"/>
                <v:rect id="Rectangle 19" o:spid="_x0000_s1043" style="position:absolute;left:4497;top:23556;width:5041;height:2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"/>
                <v:rect id="Rectangle 20" o:spid="_x0000_s1044" style="position:absolute;left:30019;top:25939;width:5049;height:2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"/>
                <v:shapetype id="_x0000_t32" coordsize="21600,21600" o:spt="32" o:oned="t" path="m,l21600,21600e" filled="f">
                  <v:path arrowok="t" fillok="f" o:connecttype="none"/>
                  <o:lock v:ext="edit" shapetype="t"/>
                </v:shapetype>
                <v:shape id="AutoShape 21" o:spid="_x0000_s1045" type="#_x0000_t32" style="position:absolute;left:12889;top:3449;width:1262;height: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"/>
                <v:shape id="AutoShape 22" o:spid="_x0000_s1046" type="#_x0000_t32" style="position:absolute;left:14649;top:3449;width:7636;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"/>
                <v:shape id="AutoShape 23" o:spid="_x0000_s1047" type="#_x0000_t32" style="position:absolute;left:22792;top:3449;width:5209;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"/>
                <v:shapetype id="_x0000_t202" coordsize="21600,21600" o:spt="202" path="m,l,21600r21600,l21600,xe">
                  <v:stroke joinstyle="miter"/>
                  <v:path gradientshapeok="t" o:connecttype="rect"/>
                </v:shapetype>
                <v:shape id="Text Box 24" o:spid="_x0000_s1048" type="#_x0000_t202" style="position:absolute;left:6782;top:124;width:2184;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" stroked="f">
                  <v:textbox style="mso-fit-shape-to-text:t" inset="0,0,0,0">
                    <w:txbxContent>
                      <w:p w14:paraId="5C73455A" w14:textId="77777777" w:rsidR="00CF58CF" w:rsidRPr="00111018" w:rsidRDefault="00CF58CF" w:rsidP="00CF58CF">
                        <w:pPr>
                          <w:rPr>
                            <w:i/>
                            <w:lang w:val="en-US"/>
                          </w:rPr>
                        </w:pPr>
                        <w:r w:rsidRPr="00111018">
                          <w:rPr>
                            <w:i/>
                            <w:lang w:val="en-US"/>
                          </w:rPr>
                          <w:t>R</w:t>
                        </w:r>
                        <w:r w:rsidRPr="00111018">
                          <w:rPr>
                            <w:i/>
                            <w:vertAlign w:val="subscript"/>
                            <w:lang w:val="en-US"/>
                          </w:rPr>
                          <w:t>x</w:t>
                        </w:r>
                      </w:p>
                    </w:txbxContent>
                  </v:textbox>
                </v:shape>
                <v:shape id="AutoShape 25" o:spid="_x0000_s1049" type="#_x0000_t32" style="position:absolute;left:10329;top:3457;width:1555;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"/>
                <v:shape id="AutoShape 26" o:spid="_x0000_s1050" type="#_x0000_t32" style="position:absolute;left:3751;top:3440;width:1529;height: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"/>
                <v:shape id="AutoShape 27" o:spid="_x0000_s1051" type="#_x0000_t32" style="position:absolute;left:22525;top:3706;width:18;height:79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"/>
                <v:shape id="AutoShape 28" o:spid="_x0000_s1052" type="#_x0000_t32" style="position:absolute;left:28259;top:3706;width:26;height:73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"/>
                <v:shapetype id="_x0000_t33" coordsize="21600,21600" o:spt="33" o:oned="t" path="m,l21600,r,21600e" filled="f">
                  <v:stroke joinstyle="miter"/>
                  <v:path arrowok="t" fillok="f" o:connecttype="none"/>
                  <o:lock v:ext="edit" shapetype="t"/>
                </v:shapetype>
                <v:shape id="AutoShape 29" o:spid="_x0000_s1053" type="#_x0000_t33" style="position:absolute;left:30828;top:1137;width:1120;height:573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"/>
                <v:shape id="AutoShape 30" o:spid="_x0000_s1054" type="#_x0000_t32" style="position:absolute;left:22525;top:9547;width:9;height:148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"/>
                <v:oval id="Oval 31" o:spid="_x0000_s1055" style="position:absolute;left:28045;top:11005;width:498;height: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"/>
                <v:shape id="AutoShape 32" o:spid="_x0000_s1056" type="#_x0000_t32" style="position:absolute;left:28285;top:9502;width:9;height:150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"/>
                <v:oval id="Oval 33" o:spid="_x0000_s1057" style="position:absolute;left:33992;top:11111;width:498;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"/>
                <v:shape id="AutoShape 34" o:spid="_x0000_s1058" type="#_x0000_t32" style="position:absolute;left:34241;top:9618;width:9;height:149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"/>
                <v:shape id="AutoShape 35" o:spid="_x0000_s1059" type="#_x0000_t33" style="position:absolute;left:28046;top:6471;width:3698;height:1420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"/>
                <v:oval id="Oval 36" o:spid="_x0000_s1060" style="position:absolute;left:19467;top:14960;width:24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" fillcolor="black"/>
                <v:shape id="AutoShape 37" o:spid="_x0000_s1061" type="#_x0000_t33" style="position:absolute;left:19592;top:15209;width:17156;height:48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"/>
                <v:shape id="AutoShape 38" o:spid="_x0000_s1062" type="#_x0000_t33" style="position:absolute;left:30535;top:20480;width:10996;height:192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"/>
                <v:oval id="Oval 39" o:spid="_x0000_s1063" style="position:absolute;left:22223;top:16232;width:498;height: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"/>
                <v:oval id="Oval 40" o:spid="_x0000_s1064" style="position:absolute;left:27912;top:16205;width:498;height: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"/>
                <v:oval id="Oval 41" o:spid="_x0000_s1065" style="position:absolute;left:33930;top:16312;width:498;height: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42" o:spid="_x0000_s1066" type="#_x0000_t34" style="position:absolute;left:28286;top:10933;width:80;height:1170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" adj="240000"/>
                <v:shape id="AutoShape 43" o:spid="_x0000_s1067" type="#_x0000_t32" style="position:absolute;left:28134;top:16720;width:27;height:198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"/>
                <v:rect id="Rectangle 44" o:spid="_x0000_s1068" style="position:absolute;left:22223;top:15440;width:506;height:1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" fillcolor="black"/>
                <v:rect id="Rectangle 45" o:spid="_x0000_s1069" style="position:absolute;left:22285;top:11085;width:507;height:1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" fillcolor="black"/>
                <v:shape id="AutoShape 46" o:spid="_x0000_s1070" type="#_x0000_t33" style="position:absolute;left:19618;top:11725;width:2667;height:817;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"/>
                <v:oval id="Oval 47" o:spid="_x0000_s1071" style="position:absolute;left:27894;top:17369;width:498;height: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" fillcolor="black"/>
                <v:shape id="Text Box 48" o:spid="_x0000_s1072" type="#_x0000_t202" style="position:absolute;left:20525;top:12854;width:4324;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" stroked="f">
                  <v:textbox style="mso-fit-shape-to-text:t" inset="0,0,0,0">
                    <w:txbxContent>
                      <w:p w14:paraId="0B893AAC" w14:textId="77777777" w:rsidR="00CF58CF" w:rsidRPr="007D3223" w:rsidRDefault="00CF58CF" w:rsidP="00CF58CF">
                        <w:pPr>
                          <w:rPr>
                            <w:lang w:val="en-US"/>
                          </w:rPr>
                        </w:pPr>
                        <w:r w:rsidRPr="007D3223">
                          <w:rPr>
                            <w:lang w:val="en-US"/>
                          </w:rPr>
                          <w:t>1</w:t>
                        </w:r>
                        <w:r>
                          <w:rPr>
                            <w:lang w:val="en-US"/>
                          </w:rPr>
                          <w:t>:100</w:t>
                        </w:r>
                      </w:p>
                    </w:txbxContent>
                  </v:textbox>
                </v:shape>
                <v:shape id="Text Box 49" o:spid="_x0000_s1073" type="#_x0000_t202" style="position:absolute;left:26410;top:12916;width:3651;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" stroked="f">
                  <v:textbox style="mso-fit-shape-to-text:t" inset="0,0,0,0">
                    <w:txbxContent>
                      <w:p w14:paraId="545E7AC5" w14:textId="77777777" w:rsidR="00CF58CF" w:rsidRPr="007D3223" w:rsidRDefault="00CF58CF" w:rsidP="00CF58CF">
                        <w:pPr>
                          <w:rPr>
                            <w:lang w:val="en-US"/>
                          </w:rPr>
                        </w:pPr>
                        <w:r w:rsidRPr="007D3223">
                          <w:rPr>
                            <w:lang w:val="en-US"/>
                          </w:rPr>
                          <w:t>1</w:t>
                        </w:r>
                        <w:r>
                          <w:rPr>
                            <w:lang w:val="en-US"/>
                          </w:rPr>
                          <w:t>:10</w:t>
                        </w:r>
                      </w:p>
                    </w:txbxContent>
                  </v:textbox>
                </v:shape>
                <v:shape id="Text Box 50" o:spid="_x0000_s1074" type="#_x0000_t202" style="position:absolute;left:32730;top:12854;width:2991;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" stroked="f">
                  <v:textbox style="mso-fit-shape-to-text:t" inset="0,0,0,0">
                    <w:txbxContent>
                      <w:p w14:paraId="47C0D59E" w14:textId="77777777" w:rsidR="00CF58CF" w:rsidRPr="007D3223" w:rsidRDefault="00CF58CF" w:rsidP="00CF58CF">
                        <w:pPr>
                          <w:rPr>
                            <w:lang w:val="en-US"/>
                          </w:rPr>
                        </w:pPr>
                        <w:r w:rsidRPr="007D3223">
                          <w:rPr>
                            <w:lang w:val="en-US"/>
                          </w:rPr>
                          <w:t>1</w:t>
                        </w:r>
                        <w:r>
                          <w:rPr>
                            <w:lang w:val="en-US"/>
                          </w:rPr>
                          <w:t>:1</w:t>
                        </w:r>
                      </w:p>
                    </w:txbxContent>
                  </v:textbox>
                </v:shape>
                <v:oval id="Oval 51" o:spid="_x0000_s1075" style="position:absolute;left:11876;top:17343;width:5040;height:5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">
                  <v:textbox>
                    <w:txbxContent>
                      <w:p w14:paraId="01CB20D0" w14:textId="77777777" w:rsidR="00CF58CF" w:rsidRPr="001F298C" w:rsidRDefault="00CF58CF" w:rsidP="00CF58CF">
                        <w:pPr>
                          <w:jc w:val="center"/>
                          <w:rPr>
                            <w:i/>
                            <w:lang w:val="en-US"/>
                          </w:rPr>
                        </w:pPr>
                        <w:r w:rsidRPr="001F298C">
                          <w:rPr>
                            <w:i/>
                            <w:lang w:val="en-US"/>
                          </w:rPr>
                          <w:t>I</w:t>
                        </w:r>
                      </w:p>
                    </w:txbxContent>
                  </v:textbox>
                </v:oval>
                <v:shape id="AutoShape 52" o:spid="_x0000_s1076" type="#_x0000_t32" style="position:absolute;left:14400;top:3706;width:9;height:1363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"/>
                <v:shape id="AutoShape 53" o:spid="_x0000_s1077" type="#_x0000_t33" style="position:absolute;left:20987;top:17422;width:818;height:13486;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"/>
                <v:shape id="AutoShape 54" o:spid="_x0000_s1078" type="#_x0000_t32" style="position:absolute;left:14400;top:22383;width:9;height:193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"/>
                <v:shape id="AutoShape 55" o:spid="_x0000_s1079" type="#_x0000_t32" style="position:absolute;left:9538;top:24561;width:4613;height:1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"/>
                <v:shape id="AutoShape 56" o:spid="_x0000_s1080" type="#_x0000_t32" style="position:absolute;left:2071;top:24561;width:2426;height:2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"/>
                <v:shape id="AutoShape 57" o:spid="_x0000_s1081" type="#_x0000_t33" style="position:absolute;left:1813;top:3440;width:951;height:2089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"/>
                <v:oval id="Oval 58" o:spid="_x0000_s1082" style="position:absolute;left:12916;top:30161;width:24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" fillcolor="black"/>
                <v:oval id="Oval 59" o:spid="_x0000_s1083" style="position:absolute;left:6684;top:30054;width:24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" fillcolor="black"/>
                <v:oval id="Oval 60" o:spid="_x0000_s1084" style="position:absolute;left:8764;top:30099;width:24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" fillcolor="black"/>
                <v:oval id="Oval 61" o:spid="_x0000_s1085" style="position:absolute;left:15138;top:30188;width:24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" fillcolor="black"/>
                <v:line id="Line 62" o:spid="_x0000_s1086" style="position:absolute;flip:y;visibility:visible;mso-wrap-style:square" from="30490,26428" to="34686,30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">
                  <v:stroke endarrow="classic" endarrowwidth="narrow"/>
                </v:line>
                <v:line id="Line 63" o:spid="_x0000_s1087" style="position:absolute;flip:y;visibility:visible;mso-wrap-style:square" from="5022,22232" to="9218,264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">
                  <v:stroke endarrow="classic" endarrowwidth="narrow"/>
                </v:line>
                <v:shape id="AutoShape 64" o:spid="_x0000_s1088" type="#_x0000_t33" style="position:absolute;left:3991;top:22667;width:3769;height:812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"/>
                <v:oval id="Oval 65" o:spid="_x0000_s1089" style="position:absolute;left:9938;top:28357;width:515;height:51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" fillcolor="black"/>
                <v:shape id="AutoShape 66" o:spid="_x0000_s1090" type="#_x0000_t34" style="position:absolute;left:10453;top:28614;width:2463;height:167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" adj="10761"/>
                <v:oval id="Oval 67" o:spid="_x0000_s1091" style="position:absolute;left:16738;top:26650;width:515;height:51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" fillcolor="black"/>
                <v:shape id="AutoShape 68" o:spid="_x0000_s1092" type="#_x0000_t32" style="position:absolute;left:17254;top:26908;width:12765;height:3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"/>
                <v:shape id="AutoShape 69" o:spid="_x0000_s1093" type="#_x0000_t33" style="position:absolute;left:14622;top:27930;width:3147;height:160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"/>
                <v:shape id="AutoShape 70" o:spid="_x0000_s1094" type="#_x0000_t34" style="position:absolute;left:6684;top:26908;width:10054;height:3271;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" adj="28475"/>
                <v:shape id="AutoShape 71" o:spid="_x0000_s1095" type="#_x0000_t33" style="position:absolute;left:8933;top:28953;width:1351;height:118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"/>
                <v:shape id="Text Box 72" o:spid="_x0000_s1096" type="#_x0000_t202" style="position:absolute;left:23912;top:5875;width:2184;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" stroked="f">
                  <v:textbox style="mso-fit-shape-to-text:t" inset="0,0,0,0">
                    <w:txbxContent>
                      <w:p w14:paraId="39183822" w14:textId="77777777" w:rsidR="00CF58CF" w:rsidRPr="00111018" w:rsidRDefault="00CF58CF" w:rsidP="00CF58CF">
                        <w:pPr>
                          <w:rPr>
                            <w:i/>
                            <w:lang w:val="en-US"/>
                          </w:rPr>
                        </w:pPr>
                        <w:r w:rsidRPr="00111018">
                          <w:rPr>
                            <w:i/>
                            <w:lang w:val="en-US"/>
                          </w:rPr>
                          <w:t>R</w:t>
                        </w:r>
                        <w:r w:rsidRPr="001F298C">
                          <w:rPr>
                            <w:lang w:val="en-US"/>
                          </w:rPr>
                          <w:t>3</w:t>
                        </w:r>
                      </w:p>
                    </w:txbxContent>
                  </v:textbox>
                </v:shape>
                <v:shape id="Text Box 73" o:spid="_x0000_s1097" type="#_x0000_t202" style="position:absolute;left:29521;top:5946;width:2184;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" stroked="f">
                  <v:textbox style="mso-fit-shape-to-text:t" inset="0,0,0,0">
                    <w:txbxContent>
                      <w:p w14:paraId="141B36EE" w14:textId="77777777" w:rsidR="00CF58CF" w:rsidRPr="00111018" w:rsidRDefault="00CF58CF" w:rsidP="00CF58CF">
                        <w:pPr>
                          <w:rPr>
                            <w:i/>
                            <w:lang w:val="en-US"/>
                          </w:rPr>
                        </w:pPr>
                        <w:r w:rsidRPr="00111018">
                          <w:rPr>
                            <w:i/>
                            <w:lang w:val="en-US"/>
                          </w:rPr>
                          <w:t>R</w:t>
                        </w:r>
                        <w:r>
                          <w:rPr>
                            <w:lang w:val="en-US"/>
                          </w:rPr>
                          <w:t>5</w:t>
                        </w:r>
                      </w:p>
                    </w:txbxContent>
                  </v:textbox>
                </v:shape>
                <v:shape id="Text Box 74" o:spid="_x0000_s1098" type="#_x0000_t202" style="position:absolute;left:35574;top:5946;width:2191;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" stroked="f">
                  <v:textbox style="mso-fit-shape-to-text:t" inset="0,0,0,0">
                    <w:txbxContent>
                      <w:p w14:paraId="544A722B" w14:textId="77777777" w:rsidR="00CF58CF" w:rsidRPr="00111018" w:rsidRDefault="00CF58CF" w:rsidP="00CF58CF">
                        <w:pPr>
                          <w:rPr>
                            <w:i/>
                            <w:lang w:val="en-US"/>
                          </w:rPr>
                        </w:pPr>
                        <w:r w:rsidRPr="00111018">
                          <w:rPr>
                            <w:i/>
                            <w:lang w:val="en-US"/>
                          </w:rPr>
                          <w:t>R</w:t>
                        </w:r>
                        <w:r>
                          <w:rPr>
                            <w:lang w:val="en-US"/>
                          </w:rPr>
                          <w:t>7</w:t>
                        </w:r>
                      </w:p>
                    </w:txbxContent>
                  </v:textbox>
                </v:shape>
                <v:shape id="Text Box 75" o:spid="_x0000_s1099" type="#_x0000_t202" style="position:absolute;left:21574;top:18080;width:3784;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" stroked="f">
                  <v:textbox style="mso-fit-shape-to-text:t" inset="0,0,0,0">
                    <w:txbxContent>
                      <w:p w14:paraId="02672FF4" w14:textId="77777777" w:rsidR="00CF58CF" w:rsidRPr="00111018" w:rsidRDefault="00CF58CF" w:rsidP="00CF58CF">
                        <w:pPr>
                          <w:rPr>
                            <w:i/>
                            <w:lang w:val="en-US"/>
                          </w:rPr>
                        </w:pPr>
                        <w:r>
                          <w:rPr>
                            <w:i/>
                            <w:lang w:val="en-US"/>
                          </w:rPr>
                          <w:t>SW</w:t>
                        </w:r>
                        <w:r>
                          <w:rPr>
                            <w:lang w:val="en-US"/>
                          </w:rPr>
                          <w:t>1</w:t>
                        </w:r>
                      </w:p>
                    </w:txbxContent>
                  </v:textbox>
                </v:shape>
                <v:shape id="Text Box 76" o:spid="_x0000_s1100" type="#_x0000_t202" style="position:absolute;left:29450;top:20018;width:2184;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" stroked="f">
                  <v:textbox style="mso-fit-shape-to-text:t" inset="0,0,0,0">
                    <w:txbxContent>
                      <w:p w14:paraId="6FF3927B" w14:textId="77777777" w:rsidR="00CF58CF" w:rsidRPr="00111018" w:rsidRDefault="00CF58CF" w:rsidP="00CF58CF">
                        <w:pPr>
                          <w:rPr>
                            <w:i/>
                            <w:lang w:val="en-US"/>
                          </w:rPr>
                        </w:pPr>
                        <w:r w:rsidRPr="00111018">
                          <w:rPr>
                            <w:i/>
                            <w:lang w:val="en-US"/>
                          </w:rPr>
                          <w:t>R</w:t>
                        </w:r>
                        <w:r>
                          <w:rPr>
                            <w:lang w:val="en-US"/>
                          </w:rPr>
                          <w:t>6</w:t>
                        </w:r>
                      </w:p>
                    </w:txbxContent>
                  </v:textbox>
                </v:shape>
                <v:shape id="Text Box 77" o:spid="_x0000_s1101" type="#_x0000_t202" style="position:absolute;left:31174;top:23690;width:2191;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" stroked="f">
                  <v:textbox style="mso-fit-shape-to-text:t" inset="0,0,0,0">
                    <w:txbxContent>
                      <w:p w14:paraId="45829EF8" w14:textId="77777777" w:rsidR="00CF58CF" w:rsidRPr="00111018" w:rsidRDefault="00CF58CF" w:rsidP="00CF58CF">
                        <w:pPr>
                          <w:rPr>
                            <w:i/>
                            <w:lang w:val="en-US"/>
                          </w:rPr>
                        </w:pPr>
                        <w:r w:rsidRPr="00111018">
                          <w:rPr>
                            <w:i/>
                            <w:lang w:val="en-US"/>
                          </w:rPr>
                          <w:t>R</w:t>
                        </w:r>
                        <w:r>
                          <w:rPr>
                            <w:lang w:val="en-US"/>
                          </w:rPr>
                          <w:t>4</w:t>
                        </w:r>
                      </w:p>
                    </w:txbxContent>
                  </v:textbox>
                </v:shape>
                <v:shape id="Text Box 78" o:spid="_x0000_s1102" type="#_x0000_t202" style="position:absolute;left:5840;top:21263;width:2184;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" stroked="f">
                  <v:textbox style="mso-fit-shape-to-text:t" inset="0,0,0,0">
                    <w:txbxContent>
                      <w:p w14:paraId="4E383987" w14:textId="77777777" w:rsidR="00CF58CF" w:rsidRPr="00111018" w:rsidRDefault="00CF58CF" w:rsidP="00CF58CF">
                        <w:pPr>
                          <w:rPr>
                            <w:i/>
                            <w:lang w:val="en-US"/>
                          </w:rPr>
                        </w:pPr>
                        <w:r w:rsidRPr="00111018">
                          <w:rPr>
                            <w:i/>
                            <w:lang w:val="en-US"/>
                          </w:rPr>
                          <w:t>R</w:t>
                        </w:r>
                        <w:r>
                          <w:rPr>
                            <w:lang w:val="en-US"/>
                          </w:rPr>
                          <w:t>2</w:t>
                        </w:r>
                      </w:p>
                    </w:txbxContent>
                  </v:textbox>
                </v:shape>
                <v:line id="Line 79" o:spid="_x0000_s1103" style="position:absolute;visibility:visible;mso-wrap-style:square" from="10782,34215" to="10791,35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"/>
                <v:line id="Line 80" o:spid="_x0000_s1104" style="position:absolute;visibility:visible;mso-wrap-style:square" from="12773,30054" to="14516,31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"/>
                <v:line id="Line 81" o:spid="_x0000_s1105" style="position:absolute;visibility:visible;mso-wrap-style:square" from="6560,29983" to="8302,31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"/>
                <v:shape id="AutoShape 82" o:spid="_x0000_s1106" type="#_x0000_t34" style="position:absolute;left:11378;top:28650;width:71;height:621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" adj="993600"/>
                <v:line id="Line 83" o:spid="_x0000_s1107" style="position:absolute;visibility:visible;mso-wrap-style:square" from="7422,30695" to="7431,30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"/>
                <v:line id="Line 84" o:spid="_x0000_s1108" style="position:absolute;visibility:visible;mso-wrap-style:square" from="7538,30846" to="13538,308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"/>
                <v:line id="Line 85" o:spid="_x0000_s1109" style="position:absolute;visibility:visible;mso-wrap-style:square" from="7787,31139" to="13787,31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"/>
                <v:shape id="Text Box 86" o:spid="_x0000_s1110" type="#_x0000_t202" style="position:absolute;left:15040;top:30943;width:3785;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" stroked="f">
                  <v:textbox style="mso-fit-shape-to-text:t" inset="0,0,0,0">
                    <w:txbxContent>
                      <w:p w14:paraId="549DDB2A" w14:textId="77777777" w:rsidR="00CF58CF" w:rsidRPr="00111018" w:rsidRDefault="00CF58CF" w:rsidP="00CF58CF">
                        <w:pPr>
                          <w:rPr>
                            <w:i/>
                            <w:lang w:val="en-US"/>
                          </w:rPr>
                        </w:pPr>
                        <w:r>
                          <w:rPr>
                            <w:i/>
                            <w:lang w:val="en-US"/>
                          </w:rPr>
                          <w:t>SW</w:t>
                        </w:r>
                        <w:r>
                          <w:rPr>
                            <w:lang w:val="en-US"/>
                          </w:rPr>
                          <w:t>2</w:t>
                        </w:r>
                      </w:p>
                    </w:txbxContent>
                  </v:textbox>
                </v:shape>
                <v:shape id="Text Box 87" o:spid="_x0000_s1111" type="#_x0000_t202" style="position:absolute;left:11920;top:32206;width:1657;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" stroked="f">
                  <v:textbox style="mso-fit-shape-to-text:t" inset="0,0,0,0">
                    <w:txbxContent>
                      <w:p w14:paraId="2C44C52A" w14:textId="77777777" w:rsidR="00CF58CF" w:rsidRPr="00111018" w:rsidRDefault="00CF58CF" w:rsidP="00CF58CF">
                        <w:pPr>
                          <w:rPr>
                            <w:i/>
                            <w:lang w:val="en-US"/>
                          </w:rPr>
                        </w:pPr>
                        <w:r>
                          <w:rPr>
                            <w:i/>
                            <w:lang w:val="en-US"/>
                          </w:rPr>
                          <w:t>E</w:t>
                        </w:r>
                      </w:p>
                    </w:txbxContent>
                  </v:textbox>
                </v:shape>
                <v:rect id="Rectangle 88" o:spid="_x0000_s1112" style="position:absolute;left:10916;top:34224;width:506;height:1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" stroked="f"/>
                <v:line id="Line 89" o:spid="_x0000_s1113" style="position:absolute;visibility:visible;mso-wrap-style:square" from="11333,33530" to="11342,36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"/>
                <w10:anchorlock/>
              </v:group>
            </w:pict>
          </mc:Fallback>
        </mc:AlternateContent>
      </w:r>
    </w:p>
    <w:p w14:paraId="0CA21EBB" w14:textId="77777777" w:rsidR="00CF58CF" w:rsidRPr="003B21F3" w:rsidRDefault="00CF58CF" w:rsidP="00CF58CF">
      <w:pPr>
        <w:pStyle w:val="ab"/>
        <w:jc w:val="center"/>
        <w:rPr>
          <w:szCs w:val="24"/>
        </w:rPr>
      </w:pPr>
      <w:r w:rsidRPr="003B21F3">
        <w:rPr>
          <w:szCs w:val="24"/>
        </w:rPr>
        <w:t>Рисунок 5.2 – Типова принципова схема одинарного моста</w:t>
      </w:r>
    </w:p>
    <w:p w14:paraId="42819764" w14:textId="77777777" w:rsidR="00CF58CF" w:rsidRPr="003B21F3" w:rsidRDefault="00CF58CF" w:rsidP="00CF58CF">
      <w:pPr>
        <w:pStyle w:val="ab"/>
        <w:ind w:firstLine="425"/>
        <w:rPr>
          <w:szCs w:val="24"/>
        </w:rPr>
      </w:pPr>
    </w:p>
    <w:p w14:paraId="0099BEA9" w14:textId="77777777" w:rsidR="00CF58CF" w:rsidRPr="003B21F3" w:rsidRDefault="00CF58CF" w:rsidP="00CF58CF">
      <w:pPr>
        <w:pStyle w:val="ab"/>
        <w:ind w:firstLine="425"/>
        <w:rPr>
          <w:szCs w:val="24"/>
        </w:rPr>
      </w:pPr>
      <w:r w:rsidRPr="005A373B">
        <w:rPr>
          <w:b/>
          <w:bCs/>
          <w:szCs w:val="24"/>
        </w:rPr>
        <w:t>5.1.6</w:t>
      </w:r>
      <w:r w:rsidRPr="003B21F3">
        <w:rPr>
          <w:szCs w:val="24"/>
        </w:rPr>
        <w:t xml:space="preserve"> Методика повірки мостової схеми складається на підставі ДСТУ 2708:2006 [11]. Повірка полягає у визначенні похибки та варіації показів, порівнянні їх з вимогами технічного завдання і виконується за допомогою взірцевого магазина опорів </w:t>
      </w:r>
      <w:r w:rsidRPr="003B21F3">
        <w:rPr>
          <w:position w:val="-10"/>
          <w:szCs w:val="24"/>
        </w:rPr>
        <w:object w:dxaOrig="300" w:dyaOrig="320" w14:anchorId="25695CD8">
          <v:shape id="_x0000_i1090" type="#_x0000_t75" style="width:15pt;height:16.2pt" o:ole="" fillcolor="window">
            <v:imagedata r:id="rId138" o:title=""/>
          </v:shape>
          <o:OLEObject Type="Embed" ProgID="Equation.3" ShapeID="_x0000_i1090" DrawAspect="Content" ObjectID="_1767698163" r:id="rId139"/>
        </w:object>
      </w:r>
      <w:r w:rsidRPr="003B21F3">
        <w:rPr>
          <w:szCs w:val="24"/>
        </w:rPr>
        <w:t>, який включається замість невідомого опору.</w:t>
      </w:r>
    </w:p>
    <w:p w14:paraId="2533F904" w14:textId="77777777" w:rsidR="00CF58CF" w:rsidRPr="003B21F3" w:rsidRDefault="00CF58CF" w:rsidP="00CF58CF">
      <w:pPr>
        <w:pStyle w:val="ab"/>
        <w:ind w:firstLine="425"/>
        <w:rPr>
          <w:szCs w:val="24"/>
        </w:rPr>
      </w:pPr>
      <w:r w:rsidRPr="003B21F3">
        <w:rPr>
          <w:szCs w:val="24"/>
        </w:rPr>
        <w:t xml:space="preserve">Для визначення похибки та варіації показів стрілку приладу необхідно установити регулюванням взірцевого магазина опорів на оцифровану позначку шкали двічі з боку менших </w:t>
      </w:r>
      <w:r w:rsidRPr="003B21F3">
        <w:rPr>
          <w:position w:val="-10"/>
          <w:szCs w:val="24"/>
        </w:rPr>
        <w:object w:dxaOrig="480" w:dyaOrig="340" w14:anchorId="561B9519">
          <v:shape id="_x0000_i1091" type="#_x0000_t75" style="width:24pt;height:16.8pt" o:ole="" fillcolor="window">
            <v:imagedata r:id="rId140" o:title=""/>
          </v:shape>
          <o:OLEObject Type="Embed" ProgID="Equation.3" ShapeID="_x0000_i1091" DrawAspect="Content" ObjectID="_1767698164" r:id="rId141"/>
        </w:object>
      </w:r>
      <w:r w:rsidRPr="003B21F3">
        <w:rPr>
          <w:szCs w:val="24"/>
        </w:rPr>
        <w:t xml:space="preserve"> та більших </w:t>
      </w:r>
      <w:r w:rsidRPr="003B21F3">
        <w:rPr>
          <w:position w:val="-10"/>
          <w:szCs w:val="24"/>
        </w:rPr>
        <w:object w:dxaOrig="480" w:dyaOrig="340" w14:anchorId="7B33B69F">
          <v:shape id="_x0000_i1092" type="#_x0000_t75" style="width:24pt;height:16.8pt" o:ole="" fillcolor="window">
            <v:imagedata r:id="rId142" o:title=""/>
          </v:shape>
          <o:OLEObject Type="Embed" ProgID="Equation.3" ShapeID="_x0000_i1092" DrawAspect="Content" ObjectID="_1767698165" r:id="rId143"/>
        </w:object>
      </w:r>
      <w:r w:rsidRPr="003B21F3">
        <w:rPr>
          <w:szCs w:val="24"/>
        </w:rPr>
        <w:t xml:space="preserve"> значень. Обчислюють абсолютну похибку приладу </w:t>
      </w:r>
      <w:r w:rsidRPr="003B21F3">
        <w:rPr>
          <w:position w:val="-4"/>
          <w:szCs w:val="24"/>
        </w:rPr>
        <w:object w:dxaOrig="220" w:dyaOrig="240" w14:anchorId="09F1EA1A">
          <v:shape id="_x0000_i1093" type="#_x0000_t75" style="width:10.8pt;height:12pt" o:ole="" fillcolor="window">
            <v:imagedata r:id="rId144" o:title=""/>
          </v:shape>
          <o:OLEObject Type="Embed" ProgID="Equation.3" ShapeID="_x0000_i1093" DrawAspect="Content" ObjectID="_1767698166" r:id="rId145"/>
        </w:object>
      </w:r>
      <w:r w:rsidRPr="003B21F3">
        <w:rPr>
          <w:szCs w:val="24"/>
        </w:rPr>
        <w:t xml:space="preserve"> за формулою</w:t>
      </w:r>
    </w:p>
    <w:p w14:paraId="55E4DAF4" w14:textId="77777777" w:rsidR="00CF58CF" w:rsidRPr="003B21F3" w:rsidRDefault="00CF58CF" w:rsidP="00CF58CF">
      <w:pPr>
        <w:pStyle w:val="ab"/>
        <w:spacing w:before="120" w:after="120"/>
        <w:jc w:val="center"/>
        <w:rPr>
          <w:szCs w:val="24"/>
        </w:rPr>
      </w:pPr>
      <w:r w:rsidRPr="003B21F3">
        <w:rPr>
          <w:position w:val="-10"/>
          <w:szCs w:val="24"/>
        </w:rPr>
        <w:object w:dxaOrig="980" w:dyaOrig="320" w14:anchorId="20AE9022">
          <v:shape id="_x0000_i1094" type="#_x0000_t75" style="width:49.2pt;height:16.2pt" o:ole="" fillcolor="window">
            <v:imagedata r:id="rId146" o:title=""/>
          </v:shape>
          <o:OLEObject Type="Embed" ProgID="Equation.3" ShapeID="_x0000_i1094" DrawAspect="Content" ObjectID="_1767698167" r:id="rId147"/>
        </w:object>
      </w:r>
      <w:r w:rsidRPr="003B21F3">
        <w:rPr>
          <w:szCs w:val="24"/>
        </w:rPr>
        <w:t>,</w:t>
      </w:r>
    </w:p>
    <w:p w14:paraId="47B0B970" w14:textId="77777777" w:rsidR="00CF58CF" w:rsidRPr="003B21F3" w:rsidRDefault="00CF58CF" w:rsidP="00CF58CF">
      <w:pPr>
        <w:pStyle w:val="ab"/>
        <w:rPr>
          <w:szCs w:val="24"/>
        </w:rPr>
      </w:pPr>
      <w:r w:rsidRPr="003B21F3">
        <w:rPr>
          <w:szCs w:val="24"/>
        </w:rPr>
        <w:t xml:space="preserve">де </w:t>
      </w:r>
      <w:r w:rsidRPr="003B21F3">
        <w:rPr>
          <w:position w:val="-4"/>
          <w:szCs w:val="24"/>
        </w:rPr>
        <w:object w:dxaOrig="240" w:dyaOrig="260" w14:anchorId="63DC3407">
          <v:shape id="_x0000_i1095" type="#_x0000_t75" style="width:12pt;height:13.2pt" o:ole="" fillcolor="window">
            <v:imagedata r:id="rId148" o:title=""/>
          </v:shape>
          <o:OLEObject Type="Embed" ProgID="Equation.3" ShapeID="_x0000_i1095" DrawAspect="Content" ObjectID="_1767698168" r:id="rId149"/>
        </w:object>
      </w:r>
      <w:r w:rsidRPr="003B21F3">
        <w:rPr>
          <w:szCs w:val="24"/>
        </w:rPr>
        <w:t xml:space="preserve"> –  опір, відповідний позначці шкали, що </w:t>
      </w:r>
      <w:proofErr w:type="spellStart"/>
      <w:r w:rsidRPr="003B21F3">
        <w:rPr>
          <w:szCs w:val="24"/>
        </w:rPr>
        <w:t>повіряється</w:t>
      </w:r>
      <w:proofErr w:type="spellEnd"/>
      <w:r w:rsidRPr="003B21F3">
        <w:rPr>
          <w:szCs w:val="24"/>
        </w:rPr>
        <w:t>;</w:t>
      </w:r>
    </w:p>
    <w:p w14:paraId="61C6EA55" w14:textId="77777777" w:rsidR="00CF58CF" w:rsidRPr="003B21F3" w:rsidRDefault="00CF58CF" w:rsidP="00CF58CF">
      <w:pPr>
        <w:pStyle w:val="ab"/>
        <w:rPr>
          <w:szCs w:val="24"/>
        </w:rPr>
      </w:pPr>
      <w:r w:rsidRPr="003B21F3">
        <w:rPr>
          <w:szCs w:val="24"/>
        </w:rPr>
        <w:t xml:space="preserve">    </w:t>
      </w:r>
      <w:r w:rsidRPr="003B21F3">
        <w:rPr>
          <w:position w:val="-12"/>
          <w:szCs w:val="24"/>
        </w:rPr>
        <w:object w:dxaOrig="320" w:dyaOrig="360" w14:anchorId="11C4DBEB">
          <v:shape id="_x0000_i1096" type="#_x0000_t75" style="width:16.2pt;height:18pt" o:ole="" fillcolor="window">
            <v:imagedata r:id="rId150" o:title=""/>
          </v:shape>
          <o:OLEObject Type="Embed" ProgID="Equation.3" ShapeID="_x0000_i1096" DrawAspect="Content" ObjectID="_1767698169" r:id="rId151"/>
        </w:object>
      </w:r>
      <w:r w:rsidRPr="003B21F3">
        <w:rPr>
          <w:szCs w:val="24"/>
        </w:rPr>
        <w:t xml:space="preserve"> – дійсне значення опору, що дорівнює показу взірцевого магазина опорів:</w:t>
      </w:r>
    </w:p>
    <w:p w14:paraId="2718A742" w14:textId="77777777" w:rsidR="00CF58CF" w:rsidRPr="003B21F3" w:rsidRDefault="00CF58CF" w:rsidP="00CF58CF">
      <w:pPr>
        <w:pStyle w:val="ab"/>
        <w:spacing w:before="120" w:after="120"/>
        <w:jc w:val="center"/>
        <w:rPr>
          <w:szCs w:val="24"/>
        </w:rPr>
      </w:pPr>
      <w:r w:rsidRPr="003B21F3">
        <w:rPr>
          <w:position w:val="-22"/>
          <w:szCs w:val="24"/>
        </w:rPr>
        <w:object w:dxaOrig="1600" w:dyaOrig="600" w14:anchorId="48358503">
          <v:shape id="_x0000_i1097" type="#_x0000_t75" style="width:79.8pt;height:30pt" o:ole="" fillcolor="window">
            <v:imagedata r:id="rId152" o:title=""/>
          </v:shape>
          <o:OLEObject Type="Embed" ProgID="Equation.3" ShapeID="_x0000_i1097" DrawAspect="Content" ObjectID="_1767698170" r:id="rId153"/>
        </w:object>
      </w:r>
      <w:r w:rsidRPr="003B21F3">
        <w:rPr>
          <w:szCs w:val="24"/>
        </w:rPr>
        <w:t>.</w:t>
      </w:r>
    </w:p>
    <w:p w14:paraId="77D5436C" w14:textId="77777777" w:rsidR="00CF58CF" w:rsidRPr="003B21F3" w:rsidRDefault="00CF58CF" w:rsidP="00CF58CF">
      <w:pPr>
        <w:pStyle w:val="ab"/>
        <w:ind w:firstLine="425"/>
        <w:rPr>
          <w:szCs w:val="24"/>
        </w:rPr>
      </w:pPr>
      <w:r w:rsidRPr="003B21F3">
        <w:rPr>
          <w:szCs w:val="24"/>
        </w:rPr>
        <w:t xml:space="preserve">Варіація показань приладу </w:t>
      </w:r>
      <w:r w:rsidRPr="003B21F3">
        <w:rPr>
          <w:position w:val="-4"/>
          <w:szCs w:val="24"/>
        </w:rPr>
        <w:object w:dxaOrig="279" w:dyaOrig="240" w14:anchorId="483C983C">
          <v:shape id="_x0000_i1098" type="#_x0000_t75" style="width:13.8pt;height:12pt" o:ole="" fillcolor="window">
            <v:imagedata r:id="rId154" o:title=""/>
          </v:shape>
          <o:OLEObject Type="Embed" ProgID="Equation.3" ShapeID="_x0000_i1098" DrawAspect="Content" ObjectID="_1767698171" r:id="rId155"/>
        </w:object>
      </w:r>
      <w:r w:rsidRPr="003B21F3">
        <w:rPr>
          <w:szCs w:val="24"/>
        </w:rPr>
        <w:t xml:space="preserve"> визначається як</w:t>
      </w:r>
    </w:p>
    <w:p w14:paraId="4B888C21" w14:textId="77777777" w:rsidR="00CF58CF" w:rsidRPr="003B21F3" w:rsidRDefault="00CF58CF" w:rsidP="00CF58CF">
      <w:pPr>
        <w:pStyle w:val="ab"/>
        <w:spacing w:before="120" w:after="120"/>
        <w:jc w:val="center"/>
        <w:rPr>
          <w:szCs w:val="24"/>
        </w:rPr>
      </w:pPr>
      <w:r w:rsidRPr="003B21F3">
        <w:rPr>
          <w:position w:val="-16"/>
          <w:szCs w:val="24"/>
        </w:rPr>
        <w:object w:dxaOrig="1540" w:dyaOrig="420" w14:anchorId="57A90EF6">
          <v:shape id="_x0000_i1099" type="#_x0000_t75" style="width:76.8pt;height:21pt" o:ole="" fillcolor="window">
            <v:imagedata r:id="rId156" o:title=""/>
          </v:shape>
          <o:OLEObject Type="Embed" ProgID="Equation.3" ShapeID="_x0000_i1099" DrawAspect="Content" ObjectID="_1767698172" r:id="rId157"/>
        </w:object>
      </w:r>
      <w:r w:rsidRPr="003B21F3">
        <w:rPr>
          <w:szCs w:val="24"/>
        </w:rPr>
        <w:t>.</w:t>
      </w:r>
    </w:p>
    <w:p w14:paraId="5074BE9B" w14:textId="77777777" w:rsidR="00CF58CF" w:rsidRPr="003B21F3" w:rsidRDefault="00CF58CF" w:rsidP="00CF58CF">
      <w:pPr>
        <w:pStyle w:val="ab"/>
        <w:ind w:firstLine="425"/>
        <w:rPr>
          <w:szCs w:val="24"/>
        </w:rPr>
      </w:pPr>
      <w:r w:rsidRPr="003B21F3">
        <w:rPr>
          <w:szCs w:val="24"/>
        </w:rPr>
        <w:t xml:space="preserve">Операція повторюється для всіх оцифрованих позначок шкали. За найбільшим значенням абсолютної похибки знаходять зведену похибку </w:t>
      </w:r>
      <w:r w:rsidRPr="003B21F3">
        <w:rPr>
          <w:position w:val="-10"/>
          <w:szCs w:val="24"/>
        </w:rPr>
        <w:object w:dxaOrig="340" w:dyaOrig="320" w14:anchorId="0BAFD30E">
          <v:shape id="_x0000_i1100" type="#_x0000_t75" style="width:16.8pt;height:16.2pt" o:ole="" fillcolor="window">
            <v:imagedata r:id="rId158" o:title=""/>
          </v:shape>
          <o:OLEObject Type="Embed" ProgID="Equation.3" ShapeID="_x0000_i1100" DrawAspect="Content" ObjectID="_1767698173" r:id="rId159"/>
        </w:object>
      </w:r>
    </w:p>
    <w:p w14:paraId="29C11A60" w14:textId="77777777" w:rsidR="00CF58CF" w:rsidRPr="003B21F3" w:rsidRDefault="00CF58CF" w:rsidP="00CF58CF">
      <w:pPr>
        <w:pStyle w:val="ab"/>
        <w:spacing w:before="120" w:after="120"/>
        <w:jc w:val="center"/>
        <w:rPr>
          <w:szCs w:val="24"/>
        </w:rPr>
      </w:pPr>
      <w:r w:rsidRPr="003B21F3">
        <w:rPr>
          <w:position w:val="-28"/>
          <w:szCs w:val="24"/>
        </w:rPr>
        <w:object w:dxaOrig="900" w:dyaOrig="639" w14:anchorId="734071D6">
          <v:shape id="_x0000_i1101" type="#_x0000_t75" style="width:45pt;height:31.8pt" o:ole="" fillcolor="window">
            <v:imagedata r:id="rId160" o:title=""/>
          </v:shape>
          <o:OLEObject Type="Embed" ProgID="Equation.3" ShapeID="_x0000_i1101" DrawAspect="Content" ObjectID="_1767698174" r:id="rId161"/>
        </w:object>
      </w:r>
      <w:r w:rsidRPr="003B21F3">
        <w:rPr>
          <w:szCs w:val="24"/>
        </w:rPr>
        <w:t>,</w:t>
      </w:r>
    </w:p>
    <w:p w14:paraId="701D9516" w14:textId="77777777" w:rsidR="00CF58CF" w:rsidRPr="003B21F3" w:rsidRDefault="00CF58CF" w:rsidP="00CF58CF">
      <w:pPr>
        <w:pStyle w:val="ab"/>
        <w:rPr>
          <w:szCs w:val="24"/>
        </w:rPr>
      </w:pPr>
      <w:r w:rsidRPr="003B21F3">
        <w:rPr>
          <w:szCs w:val="24"/>
        </w:rPr>
        <w:t xml:space="preserve">де </w:t>
      </w:r>
      <w:r w:rsidRPr="003B21F3">
        <w:rPr>
          <w:position w:val="-10"/>
          <w:szCs w:val="24"/>
        </w:rPr>
        <w:object w:dxaOrig="340" w:dyaOrig="320" w14:anchorId="0A5C0FF6">
          <v:shape id="_x0000_i1102" type="#_x0000_t75" style="width:16.8pt;height:16.2pt" o:ole="" fillcolor="window">
            <v:imagedata r:id="rId162" o:title=""/>
          </v:shape>
          <o:OLEObject Type="Embed" ProgID="Equation.3" ShapeID="_x0000_i1102" DrawAspect="Content" ObjectID="_1767698175" r:id="rId163"/>
        </w:object>
      </w:r>
      <w:r w:rsidRPr="003B21F3">
        <w:rPr>
          <w:szCs w:val="24"/>
        </w:rPr>
        <w:t xml:space="preserve"> – граничне значення шкали.</w:t>
      </w:r>
    </w:p>
    <w:p w14:paraId="39ED6062" w14:textId="0F752880" w:rsidR="00CF58CF" w:rsidRDefault="00CF58CF" w:rsidP="00CF58CF">
      <w:pPr>
        <w:pStyle w:val="ab"/>
        <w:ind w:firstLine="425"/>
        <w:rPr>
          <w:szCs w:val="24"/>
        </w:rPr>
      </w:pPr>
      <w:r w:rsidRPr="003B21F3">
        <w:rPr>
          <w:szCs w:val="24"/>
        </w:rPr>
        <w:t>Це значення зведеної похибки порівнюють з класом точності приладу та встановлюють його придатність до застосування. Варіація не повинна перевищувати значення основної похибки приладу.</w:t>
      </w:r>
    </w:p>
    <w:p w14:paraId="1C9F7BD0" w14:textId="77777777" w:rsidR="005A373B" w:rsidRPr="003B21F3" w:rsidRDefault="005A373B" w:rsidP="00CF58CF">
      <w:pPr>
        <w:pStyle w:val="ab"/>
        <w:ind w:firstLine="425"/>
        <w:rPr>
          <w:szCs w:val="24"/>
        </w:rPr>
      </w:pPr>
    </w:p>
    <w:p w14:paraId="62975EF3" w14:textId="77777777" w:rsidR="00CF58CF" w:rsidRPr="003B21F3" w:rsidRDefault="00CF58CF" w:rsidP="00CF58CF">
      <w:pPr>
        <w:pStyle w:val="ab"/>
        <w:ind w:firstLine="425"/>
        <w:rPr>
          <w:szCs w:val="24"/>
        </w:rPr>
      </w:pPr>
      <w:r w:rsidRPr="005A373B">
        <w:rPr>
          <w:b/>
          <w:bCs/>
          <w:szCs w:val="24"/>
        </w:rPr>
        <w:t>5.1.7</w:t>
      </w:r>
      <w:r w:rsidRPr="003B21F3">
        <w:rPr>
          <w:szCs w:val="24"/>
        </w:rPr>
        <w:t> Порядок проведення повірки</w:t>
      </w:r>
    </w:p>
    <w:p w14:paraId="642277D4"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lastRenderedPageBreak/>
        <w:t>Перевірити візуально:</w:t>
      </w:r>
    </w:p>
    <w:p w14:paraId="195BDAE8" w14:textId="77777777" w:rsidR="00CF58CF" w:rsidRPr="003B21F3" w:rsidRDefault="00CF58CF" w:rsidP="00CF58CF">
      <w:pPr>
        <w:pStyle w:val="ab"/>
        <w:numPr>
          <w:ilvl w:val="0"/>
          <w:numId w:val="4"/>
        </w:numPr>
        <w:tabs>
          <w:tab w:val="clear" w:pos="360"/>
        </w:tabs>
        <w:ind w:left="1134"/>
        <w:rPr>
          <w:szCs w:val="24"/>
        </w:rPr>
      </w:pPr>
      <w:r w:rsidRPr="003B21F3">
        <w:rPr>
          <w:szCs w:val="24"/>
        </w:rPr>
        <w:t>відсутність механічних пошкоджень;</w:t>
      </w:r>
    </w:p>
    <w:p w14:paraId="73E9B66B" w14:textId="77777777" w:rsidR="00CF58CF" w:rsidRPr="003B21F3" w:rsidRDefault="00CF58CF" w:rsidP="00CF58CF">
      <w:pPr>
        <w:pStyle w:val="ab"/>
        <w:numPr>
          <w:ilvl w:val="0"/>
          <w:numId w:val="4"/>
        </w:numPr>
        <w:tabs>
          <w:tab w:val="clear" w:pos="360"/>
        </w:tabs>
        <w:ind w:left="1134"/>
        <w:rPr>
          <w:szCs w:val="24"/>
        </w:rPr>
      </w:pPr>
      <w:r w:rsidRPr="003B21F3">
        <w:rPr>
          <w:szCs w:val="24"/>
        </w:rPr>
        <w:t>наявність органів управління;</w:t>
      </w:r>
    </w:p>
    <w:p w14:paraId="6808134A" w14:textId="77777777" w:rsidR="00CF58CF" w:rsidRPr="003B21F3" w:rsidRDefault="00CF58CF" w:rsidP="00CF58CF">
      <w:pPr>
        <w:pStyle w:val="ab"/>
        <w:numPr>
          <w:ilvl w:val="0"/>
          <w:numId w:val="4"/>
        </w:numPr>
        <w:tabs>
          <w:tab w:val="clear" w:pos="360"/>
        </w:tabs>
        <w:ind w:left="1134"/>
        <w:rPr>
          <w:szCs w:val="24"/>
        </w:rPr>
      </w:pPr>
      <w:r w:rsidRPr="003B21F3">
        <w:rPr>
          <w:szCs w:val="24"/>
        </w:rPr>
        <w:t>наявність клейма попередньої повірки;</w:t>
      </w:r>
    </w:p>
    <w:p w14:paraId="18D8F7CB" w14:textId="77777777" w:rsidR="00CF58CF" w:rsidRPr="003B21F3" w:rsidRDefault="00CF58CF" w:rsidP="00CF58CF">
      <w:pPr>
        <w:pStyle w:val="ab"/>
        <w:numPr>
          <w:ilvl w:val="0"/>
          <w:numId w:val="4"/>
        </w:numPr>
        <w:tabs>
          <w:tab w:val="clear" w:pos="360"/>
        </w:tabs>
        <w:ind w:left="1134"/>
        <w:rPr>
          <w:szCs w:val="24"/>
        </w:rPr>
      </w:pPr>
      <w:r w:rsidRPr="003B21F3">
        <w:rPr>
          <w:szCs w:val="24"/>
        </w:rPr>
        <w:t>наявність запобіжників;</w:t>
      </w:r>
    </w:p>
    <w:p w14:paraId="56A6EE87" w14:textId="77777777" w:rsidR="00CF58CF" w:rsidRPr="003B21F3" w:rsidRDefault="00CF58CF" w:rsidP="00CF58CF">
      <w:pPr>
        <w:pStyle w:val="ab"/>
        <w:numPr>
          <w:ilvl w:val="0"/>
          <w:numId w:val="4"/>
        </w:numPr>
        <w:tabs>
          <w:tab w:val="clear" w:pos="360"/>
        </w:tabs>
        <w:ind w:left="1134"/>
        <w:rPr>
          <w:szCs w:val="24"/>
        </w:rPr>
      </w:pPr>
      <w:r w:rsidRPr="003B21F3">
        <w:rPr>
          <w:szCs w:val="24"/>
        </w:rPr>
        <w:t>наявність заземлення.</w:t>
      </w:r>
    </w:p>
    <w:p w14:paraId="5D198B55"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Перевірити та відкоригувати механічний нуль індикатора.</w:t>
      </w:r>
    </w:p>
    <w:p w14:paraId="38031100"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 xml:space="preserve">Встановити перемикач </w:t>
      </w:r>
      <w:proofErr w:type="spellStart"/>
      <w:r w:rsidRPr="003B21F3">
        <w:rPr>
          <w:szCs w:val="24"/>
        </w:rPr>
        <w:t>піддіапазонів</w:t>
      </w:r>
      <w:proofErr w:type="spellEnd"/>
      <w:r w:rsidRPr="003B21F3">
        <w:rPr>
          <w:szCs w:val="24"/>
        </w:rPr>
        <w:t xml:space="preserve"> в потрібне положення.</w:t>
      </w:r>
    </w:p>
    <w:p w14:paraId="68AFEDA9"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Підключити взірцевий магазин опорів до приладу.</w:t>
      </w:r>
    </w:p>
    <w:p w14:paraId="403D633B"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Включити прилад та прогріти його протягом 15 хв.</w:t>
      </w:r>
    </w:p>
    <w:p w14:paraId="0E14AB6C"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Встановити електричний нуль приладу.</w:t>
      </w:r>
    </w:p>
    <w:p w14:paraId="4A0111AB"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При відсутності зауважень до приладу за попередніми вимогами перейти безпосередньо до визначення метрологічних характеристик.</w:t>
      </w:r>
    </w:p>
    <w:p w14:paraId="260FB93F"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Результати вимірювань оформити у вигляді таблиці.</w:t>
      </w:r>
    </w:p>
    <w:p w14:paraId="44425D7C" w14:textId="77777777" w:rsidR="00CF58CF" w:rsidRPr="003B21F3" w:rsidRDefault="00CF58CF" w:rsidP="00CF58CF">
      <w:pPr>
        <w:pStyle w:val="ad"/>
        <w:numPr>
          <w:ilvl w:val="0"/>
          <w:numId w:val="7"/>
        </w:numPr>
        <w:tabs>
          <w:tab w:val="clear" w:pos="720"/>
        </w:tabs>
        <w:ind w:left="426" w:hanging="284"/>
        <w:rPr>
          <w:szCs w:val="24"/>
        </w:rPr>
      </w:pPr>
      <w:r w:rsidRPr="003B21F3">
        <w:rPr>
          <w:szCs w:val="24"/>
        </w:rPr>
        <w:t xml:space="preserve">На основі обчислених значень </w:t>
      </w:r>
      <w:r w:rsidRPr="003B21F3">
        <w:rPr>
          <w:position w:val="-10"/>
          <w:szCs w:val="24"/>
        </w:rPr>
        <w:object w:dxaOrig="340" w:dyaOrig="320" w14:anchorId="08DD1588">
          <v:shape id="_x0000_i1103" type="#_x0000_t75" style="width:16.8pt;height:16.2pt" o:ole="" fillcolor="window">
            <v:imagedata r:id="rId164" o:title=""/>
          </v:shape>
          <o:OLEObject Type="Embed" ProgID="Equation.3" ShapeID="_x0000_i1103" DrawAspect="Content" ObjectID="_1767698176" r:id="rId165"/>
        </w:object>
      </w:r>
      <w:r w:rsidRPr="003B21F3">
        <w:rPr>
          <w:szCs w:val="24"/>
        </w:rPr>
        <w:t xml:space="preserve"> та варіації зробити висновок про придатність приладу до застосування.</w:t>
      </w:r>
    </w:p>
    <w:p w14:paraId="41092F58" w14:textId="77777777" w:rsidR="00CF58CF" w:rsidRPr="003B21F3" w:rsidRDefault="00CF58CF" w:rsidP="00CF58CF">
      <w:pPr>
        <w:pStyle w:val="ab"/>
        <w:ind w:firstLine="425"/>
        <w:rPr>
          <w:szCs w:val="24"/>
        </w:rPr>
      </w:pPr>
    </w:p>
    <w:p w14:paraId="186A1FE2" w14:textId="77777777" w:rsidR="00CF58CF" w:rsidRPr="003B21F3" w:rsidRDefault="00CF58CF" w:rsidP="00CF58CF">
      <w:pPr>
        <w:pStyle w:val="ab"/>
        <w:ind w:firstLine="425"/>
        <w:rPr>
          <w:szCs w:val="24"/>
        </w:rPr>
      </w:pPr>
      <w:r w:rsidRPr="005A373B">
        <w:rPr>
          <w:b/>
          <w:bCs/>
          <w:szCs w:val="24"/>
        </w:rPr>
        <w:t>5.2</w:t>
      </w:r>
      <w:r w:rsidRPr="003B21F3">
        <w:rPr>
          <w:szCs w:val="24"/>
        </w:rPr>
        <w:t xml:space="preserve"> Розрахунок схеми цифрового частотоміра середніх </w:t>
      </w:r>
      <w:r w:rsidRPr="003B21F3">
        <w:rPr>
          <w:szCs w:val="24"/>
        </w:rPr>
        <w:br/>
        <w:t>значень</w:t>
      </w:r>
    </w:p>
    <w:p w14:paraId="3A55DD92"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Вихідні дані для розрахунку: межі вимірювання </w:t>
      </w:r>
      <w:r w:rsidRPr="003B21F3">
        <w:rPr>
          <w:rFonts w:ascii="Times New Roman" w:hAnsi="Times New Roman"/>
          <w:position w:val="-10"/>
          <w:sz w:val="24"/>
          <w:szCs w:val="24"/>
          <w:lang w:val="uk-UA"/>
        </w:rPr>
        <w:object w:dxaOrig="1920" w:dyaOrig="320" w14:anchorId="248FA89F">
          <v:shape id="_x0000_i1104" type="#_x0000_t75" style="width:96pt;height:16.2pt" o:ole="" fillcolor="window">
            <v:imagedata r:id="rId166" o:title=""/>
          </v:shape>
          <o:OLEObject Type="Embed" ProgID="Equation.3" ShapeID="_x0000_i1104" DrawAspect="Content" ObjectID="_1767698177" r:id="rId167"/>
        </w:object>
      </w:r>
      <w:r w:rsidRPr="003B21F3">
        <w:rPr>
          <w:rFonts w:ascii="Times New Roman" w:hAnsi="Times New Roman"/>
          <w:sz w:val="24"/>
          <w:szCs w:val="24"/>
          <w:lang w:val="uk-UA"/>
        </w:rPr>
        <w:t xml:space="preserve"> клас точності </w:t>
      </w:r>
      <w:r w:rsidRPr="003B21F3">
        <w:rPr>
          <w:rFonts w:ascii="Times New Roman" w:hAnsi="Times New Roman"/>
          <w:position w:val="-6"/>
          <w:sz w:val="24"/>
          <w:szCs w:val="24"/>
          <w:lang w:val="uk-UA"/>
        </w:rPr>
        <w:object w:dxaOrig="420" w:dyaOrig="260" w14:anchorId="3644A7AA">
          <v:shape id="_x0000_i1105" type="#_x0000_t75" style="width:21pt;height:13.2pt" o:ole="" fillcolor="window">
            <v:imagedata r:id="rId168" o:title=""/>
          </v:shape>
          <o:OLEObject Type="Embed" ProgID="Equation.3" ShapeID="_x0000_i1105" DrawAspect="Content" ObjectID="_1767698178" r:id="rId169"/>
        </w:object>
      </w:r>
      <w:r w:rsidRPr="003B21F3">
        <w:rPr>
          <w:rFonts w:ascii="Times New Roman" w:hAnsi="Times New Roman"/>
          <w:sz w:val="24"/>
          <w:szCs w:val="24"/>
          <w:lang w:val="uk-UA"/>
        </w:rPr>
        <w:t xml:space="preserve">; час вимірювання </w:t>
      </w:r>
      <w:r w:rsidRPr="003B21F3">
        <w:rPr>
          <w:rFonts w:ascii="Times New Roman" w:hAnsi="Times New Roman"/>
          <w:position w:val="-12"/>
          <w:sz w:val="24"/>
          <w:szCs w:val="24"/>
          <w:lang w:val="uk-UA"/>
        </w:rPr>
        <w:object w:dxaOrig="260" w:dyaOrig="340" w14:anchorId="02E0FEAD">
          <v:shape id="_x0000_i1106" type="#_x0000_t75" style="width:13.2pt;height:16.8pt" o:ole="" fillcolor="window">
            <v:imagedata r:id="rId170" o:title=""/>
          </v:shape>
          <o:OLEObject Type="Embed" ProgID="Equation.3" ShapeID="_x0000_i1106" DrawAspect="Content" ObjectID="_1767698179" r:id="rId171"/>
        </w:object>
      </w:r>
      <w:r w:rsidRPr="003B21F3">
        <w:rPr>
          <w:rFonts w:ascii="Times New Roman" w:hAnsi="Times New Roman"/>
          <w:sz w:val="24"/>
          <w:szCs w:val="24"/>
          <w:lang w:val="uk-UA"/>
        </w:rPr>
        <w:t xml:space="preserve">; вивід вимірювальної інформації на цифровий індикатор; вимірювальний сигнал – синусоїдальний, </w:t>
      </w:r>
      <w:r w:rsidRPr="003B21F3">
        <w:rPr>
          <w:rFonts w:ascii="Times New Roman" w:hAnsi="Times New Roman"/>
          <w:position w:val="-10"/>
          <w:sz w:val="24"/>
          <w:szCs w:val="24"/>
          <w:lang w:val="uk-UA"/>
        </w:rPr>
        <w:object w:dxaOrig="2160" w:dyaOrig="320" w14:anchorId="0C96E521">
          <v:shape id="_x0000_i1107" type="#_x0000_t75" style="width:108pt;height:16.2pt" o:ole="" fillcolor="window">
            <v:imagedata r:id="rId172" o:title=""/>
          </v:shape>
          <o:OLEObject Type="Embed" ProgID="Equation.3" ShapeID="_x0000_i1107" DrawAspect="Content" ObjectID="_1767698180" r:id="rId173"/>
        </w:object>
      </w:r>
      <w:r w:rsidRPr="003B21F3">
        <w:rPr>
          <w:rFonts w:ascii="Times New Roman" w:hAnsi="Times New Roman"/>
          <w:sz w:val="24"/>
          <w:szCs w:val="24"/>
          <w:lang w:val="uk-UA"/>
        </w:rPr>
        <w:t xml:space="preserve">, де </w:t>
      </w:r>
      <w:r w:rsidRPr="003B21F3">
        <w:rPr>
          <w:rFonts w:ascii="Times New Roman" w:hAnsi="Times New Roman"/>
          <w:position w:val="-10"/>
          <w:sz w:val="24"/>
          <w:szCs w:val="24"/>
          <w:lang w:val="uk-UA"/>
        </w:rPr>
        <w:object w:dxaOrig="320" w:dyaOrig="320" w14:anchorId="13E0D1E6">
          <v:shape id="_x0000_i1108" type="#_x0000_t75" style="width:16.2pt;height:16.2pt" o:ole="" fillcolor="window">
            <v:imagedata r:id="rId174" o:title=""/>
          </v:shape>
          <o:OLEObject Type="Embed" ProgID="Equation.3" ShapeID="_x0000_i1108" DrawAspect="Content" ObjectID="_1767698181" r:id="rId175"/>
        </w:object>
      </w:r>
      <w:r w:rsidRPr="003B21F3">
        <w:rPr>
          <w:rFonts w:ascii="Times New Roman" w:hAnsi="Times New Roman"/>
          <w:sz w:val="24"/>
          <w:szCs w:val="24"/>
          <w:lang w:val="uk-UA"/>
        </w:rPr>
        <w:t xml:space="preserve"> – амплітуда, </w:t>
      </w:r>
      <w:r w:rsidRPr="003B21F3">
        <w:rPr>
          <w:rFonts w:ascii="Times New Roman" w:hAnsi="Times New Roman"/>
          <w:position w:val="-10"/>
          <w:sz w:val="24"/>
          <w:szCs w:val="24"/>
          <w:lang w:val="uk-UA"/>
        </w:rPr>
        <w:object w:dxaOrig="279" w:dyaOrig="320" w14:anchorId="32E123C9">
          <v:shape id="_x0000_i1109" type="#_x0000_t75" style="width:13.8pt;height:16.2pt" o:ole="" fillcolor="window">
            <v:imagedata r:id="rId176" o:title=""/>
          </v:shape>
          <o:OLEObject Type="Embed" ProgID="Equation.3" ShapeID="_x0000_i1109" DrawAspect="Content" ObjectID="_1767698182" r:id="rId177"/>
        </w:object>
      </w:r>
      <w:r w:rsidRPr="003B21F3">
        <w:rPr>
          <w:rFonts w:ascii="Times New Roman" w:hAnsi="Times New Roman"/>
          <w:sz w:val="24"/>
          <w:szCs w:val="24"/>
          <w:lang w:val="uk-UA"/>
        </w:rPr>
        <w:t xml:space="preserve"> – невідома частота сигналу, мінімальна амплітуда сигналу – </w:t>
      </w:r>
      <w:r w:rsidRPr="003B21F3">
        <w:rPr>
          <w:rFonts w:ascii="Times New Roman" w:hAnsi="Times New Roman"/>
          <w:position w:val="-10"/>
          <w:sz w:val="24"/>
          <w:szCs w:val="24"/>
          <w:lang w:val="uk-UA"/>
        </w:rPr>
        <w:object w:dxaOrig="499" w:dyaOrig="320" w14:anchorId="0226AC4E">
          <v:shape id="_x0000_i1110" type="#_x0000_t75" style="width:25.2pt;height:16.2pt" o:ole="" fillcolor="window">
            <v:imagedata r:id="rId178" o:title=""/>
          </v:shape>
          <o:OLEObject Type="Embed" ProgID="Equation.3" ShapeID="_x0000_i1110" DrawAspect="Content" ObjectID="_1767698183" r:id="rId179"/>
        </w:object>
      </w:r>
      <w:r w:rsidRPr="003B21F3">
        <w:rPr>
          <w:rFonts w:ascii="Times New Roman" w:hAnsi="Times New Roman"/>
          <w:sz w:val="24"/>
          <w:szCs w:val="24"/>
          <w:lang w:val="uk-UA"/>
        </w:rPr>
        <w:t xml:space="preserve">; робочий діапазон температур </w:t>
      </w:r>
      <w:r w:rsidRPr="003B21F3">
        <w:rPr>
          <w:rFonts w:ascii="Times New Roman" w:hAnsi="Times New Roman"/>
          <w:position w:val="-10"/>
          <w:sz w:val="24"/>
          <w:szCs w:val="24"/>
          <w:lang w:val="uk-UA"/>
        </w:rPr>
        <w:object w:dxaOrig="900" w:dyaOrig="380" w14:anchorId="20ACD2BD">
          <v:shape id="_x0000_i1111" type="#_x0000_t75" style="width:45pt;height:19.2pt" o:ole="" fillcolor="window">
            <v:imagedata r:id="rId180" o:title=""/>
          </v:shape>
          <o:OLEObject Type="Embed" ProgID="Equation.3" ShapeID="_x0000_i1111" DrawAspect="Content" ObjectID="_1767698184" r:id="rId181"/>
        </w:object>
      </w:r>
      <w:r w:rsidRPr="003B21F3">
        <w:rPr>
          <w:rFonts w:ascii="Times New Roman" w:hAnsi="Times New Roman"/>
          <w:sz w:val="24"/>
          <w:szCs w:val="24"/>
          <w:lang w:val="uk-UA"/>
        </w:rPr>
        <w:t xml:space="preserve">; додаткова відносна температурна похибка </w:t>
      </w:r>
      <w:r w:rsidRPr="003B21F3">
        <w:rPr>
          <w:rFonts w:ascii="Times New Roman" w:hAnsi="Times New Roman"/>
          <w:position w:val="-12"/>
          <w:sz w:val="24"/>
          <w:szCs w:val="24"/>
          <w:lang w:val="uk-UA"/>
        </w:rPr>
        <w:object w:dxaOrig="1219" w:dyaOrig="340" w14:anchorId="211D66CE">
          <v:shape id="_x0000_i1112" type="#_x0000_t75" style="width:61.2pt;height:16.8pt" o:ole="" fillcolor="window">
            <v:imagedata r:id="rId182" o:title=""/>
          </v:shape>
          <o:OLEObject Type="Embed" ProgID="Equation.3" ShapeID="_x0000_i1112" DrawAspect="Content" ObjectID="_1767698185" r:id="rId183"/>
        </w:object>
      </w:r>
      <w:r w:rsidRPr="003B21F3">
        <w:rPr>
          <w:rFonts w:ascii="Times New Roman" w:hAnsi="Times New Roman"/>
          <w:sz w:val="24"/>
          <w:szCs w:val="24"/>
          <w:lang w:val="uk-UA"/>
        </w:rPr>
        <w:t>.</w:t>
      </w:r>
    </w:p>
    <w:p w14:paraId="0B21F3EC" w14:textId="77777777" w:rsidR="00CF58CF" w:rsidRPr="003B21F3" w:rsidRDefault="00CF58CF" w:rsidP="00CF58CF">
      <w:pPr>
        <w:ind w:firstLine="425"/>
        <w:jc w:val="both"/>
        <w:rPr>
          <w:rFonts w:ascii="Times New Roman" w:hAnsi="Times New Roman"/>
          <w:sz w:val="24"/>
          <w:szCs w:val="24"/>
          <w:lang w:val="uk-UA"/>
        </w:rPr>
      </w:pPr>
      <w:r w:rsidRPr="005A373B">
        <w:rPr>
          <w:rFonts w:ascii="Times New Roman" w:hAnsi="Times New Roman"/>
          <w:b/>
          <w:bCs/>
          <w:sz w:val="24"/>
          <w:szCs w:val="24"/>
          <w:lang w:val="uk-UA"/>
        </w:rPr>
        <w:t>5.2.1</w:t>
      </w:r>
      <w:r w:rsidRPr="003B21F3">
        <w:rPr>
          <w:rFonts w:ascii="Times New Roman" w:hAnsi="Times New Roman"/>
          <w:sz w:val="24"/>
          <w:szCs w:val="24"/>
          <w:lang w:val="uk-UA"/>
        </w:rPr>
        <w:t xml:space="preserve"> Розрахунок похибки від квантування </w:t>
      </w:r>
      <w:r w:rsidRPr="003B21F3">
        <w:rPr>
          <w:rFonts w:ascii="Times New Roman" w:hAnsi="Times New Roman"/>
          <w:position w:val="-10"/>
          <w:sz w:val="24"/>
          <w:szCs w:val="24"/>
          <w:lang w:val="uk-UA"/>
        </w:rPr>
        <w:object w:dxaOrig="260" w:dyaOrig="320" w14:anchorId="7FFDC044">
          <v:shape id="_x0000_i1113" type="#_x0000_t75" style="width:13.2pt;height:16.2pt" o:ole="" fillcolor="window">
            <v:imagedata r:id="rId184" o:title=""/>
          </v:shape>
          <o:OLEObject Type="Embed" ProgID="Equation.3" ShapeID="_x0000_i1113" DrawAspect="Content" ObjectID="_1767698186" r:id="rId185"/>
        </w:object>
      </w:r>
      <w:r w:rsidRPr="003B21F3">
        <w:rPr>
          <w:rFonts w:ascii="Times New Roman" w:hAnsi="Times New Roman"/>
          <w:sz w:val="24"/>
          <w:szCs w:val="24"/>
          <w:lang w:val="uk-UA"/>
        </w:rPr>
        <w:t xml:space="preserve">та номінального числа рівнів квантування </w:t>
      </w:r>
      <w:r w:rsidRPr="003B21F3">
        <w:rPr>
          <w:rFonts w:ascii="Times New Roman" w:hAnsi="Times New Roman"/>
          <w:position w:val="-10"/>
          <w:sz w:val="24"/>
          <w:szCs w:val="24"/>
          <w:lang w:val="uk-UA"/>
        </w:rPr>
        <w:object w:dxaOrig="340" w:dyaOrig="320" w14:anchorId="44C5E794">
          <v:shape id="_x0000_i1114" type="#_x0000_t75" style="width:16.8pt;height:16.2pt" o:ole="" fillcolor="window">
            <v:imagedata r:id="rId186" o:title=""/>
          </v:shape>
          <o:OLEObject Type="Embed" ProgID="Equation.3" ShapeID="_x0000_i1114" DrawAspect="Content" ObjectID="_1767698187" r:id="rId187"/>
        </w:object>
      </w:r>
      <w:r w:rsidRPr="003B21F3">
        <w:rPr>
          <w:rFonts w:ascii="Times New Roman" w:hAnsi="Times New Roman"/>
          <w:sz w:val="24"/>
          <w:szCs w:val="24"/>
          <w:lang w:val="uk-UA"/>
        </w:rPr>
        <w:t xml:space="preserve">: </w:t>
      </w:r>
    </w:p>
    <w:p w14:paraId="30975BF5" w14:textId="48970312" w:rsidR="00CF58CF" w:rsidRPr="003B21F3" w:rsidRDefault="00CF58CF" w:rsidP="00CF58CF">
      <w:pPr>
        <w:pStyle w:val="ab"/>
        <w:spacing w:before="120" w:after="120"/>
        <w:jc w:val="right"/>
        <w:rPr>
          <w:szCs w:val="24"/>
        </w:rPr>
      </w:pPr>
      <w:r w:rsidRPr="003B21F3">
        <w:rPr>
          <w:position w:val="-28"/>
          <w:szCs w:val="24"/>
        </w:rPr>
        <w:object w:dxaOrig="1660" w:dyaOrig="639" w14:anchorId="7751E62A">
          <v:shape id="_x0000_i1115" type="#_x0000_t75" style="width:82.8pt;height:31.8pt" o:ole="" fillcolor="window">
            <v:imagedata r:id="rId188" o:title=""/>
          </v:shape>
          <o:OLEObject Type="Embed" ProgID="Equation.3" ShapeID="_x0000_i1115" DrawAspect="Content" ObjectID="_1767698188" r:id="rId189"/>
        </w:object>
      </w:r>
      <w:r w:rsidRPr="003B21F3">
        <w:rPr>
          <w:szCs w:val="24"/>
        </w:rPr>
        <w:t xml:space="preserve">.         </w:t>
      </w:r>
      <w:r w:rsidR="00AB4E83">
        <w:rPr>
          <w:szCs w:val="24"/>
        </w:rPr>
        <w:t xml:space="preserve">                 </w:t>
      </w:r>
      <w:r w:rsidRPr="003B21F3">
        <w:rPr>
          <w:szCs w:val="24"/>
        </w:rPr>
        <w:t xml:space="preserve">                       (5.1)</w:t>
      </w:r>
    </w:p>
    <w:p w14:paraId="39AF9AD3" w14:textId="77777777" w:rsidR="00CF58CF" w:rsidRPr="003B21F3" w:rsidRDefault="00CF58CF" w:rsidP="00CF58CF">
      <w:pPr>
        <w:ind w:firstLine="425"/>
        <w:jc w:val="both"/>
        <w:rPr>
          <w:rFonts w:ascii="Times New Roman" w:hAnsi="Times New Roman"/>
          <w:sz w:val="24"/>
          <w:szCs w:val="24"/>
          <w:lang w:val="uk-UA"/>
        </w:rPr>
      </w:pPr>
      <w:r w:rsidRPr="005A373B">
        <w:rPr>
          <w:rFonts w:ascii="Times New Roman" w:hAnsi="Times New Roman"/>
          <w:b/>
          <w:bCs/>
          <w:sz w:val="24"/>
          <w:szCs w:val="24"/>
          <w:lang w:val="uk-UA"/>
        </w:rPr>
        <w:t>5.2.2</w:t>
      </w:r>
      <w:r w:rsidRPr="003B21F3">
        <w:rPr>
          <w:rFonts w:ascii="Times New Roman" w:hAnsi="Times New Roman"/>
          <w:sz w:val="24"/>
          <w:szCs w:val="24"/>
          <w:lang w:val="uk-UA"/>
        </w:rPr>
        <w:t xml:space="preserve"> Визначення нижнього граничного  значення вимірюваної частоти </w:t>
      </w:r>
      <w:r w:rsidRPr="003B21F3">
        <w:rPr>
          <w:rFonts w:ascii="Times New Roman" w:hAnsi="Times New Roman"/>
          <w:position w:val="-10"/>
          <w:sz w:val="24"/>
          <w:szCs w:val="24"/>
          <w:lang w:val="uk-UA"/>
        </w:rPr>
        <w:object w:dxaOrig="540" w:dyaOrig="320" w14:anchorId="1BF7CB73">
          <v:shape id="_x0000_i1116" type="#_x0000_t75" style="width:27pt;height:16.2pt" o:ole="" fillcolor="window">
            <v:imagedata r:id="rId190" o:title=""/>
          </v:shape>
          <o:OLEObject Type="Embed" ProgID="Equation.3" ShapeID="_x0000_i1116" DrawAspect="Content" ObjectID="_1767698189" r:id="rId191"/>
        </w:object>
      </w:r>
    </w:p>
    <w:p w14:paraId="20D35BCF" w14:textId="3FB62732" w:rsidR="00CF58CF" w:rsidRPr="003B21F3" w:rsidRDefault="00CF58CF" w:rsidP="00CF58CF">
      <w:pPr>
        <w:pStyle w:val="ab"/>
        <w:spacing w:before="120" w:after="120"/>
        <w:jc w:val="right"/>
        <w:rPr>
          <w:szCs w:val="24"/>
        </w:rPr>
      </w:pPr>
      <w:r w:rsidRPr="003B21F3">
        <w:rPr>
          <w:position w:val="-30"/>
          <w:szCs w:val="24"/>
        </w:rPr>
        <w:object w:dxaOrig="2120" w:dyaOrig="660" w14:anchorId="0C44CDBA">
          <v:shape id="_x0000_i1117" type="#_x0000_t75" style="width:106.2pt;height:33pt" o:ole="" fillcolor="window">
            <v:imagedata r:id="rId192" o:title=""/>
          </v:shape>
          <o:OLEObject Type="Embed" ProgID="Equation.3" ShapeID="_x0000_i1117" DrawAspect="Content" ObjectID="_1767698190" r:id="rId193"/>
        </w:object>
      </w:r>
      <w:r w:rsidRPr="003B21F3">
        <w:rPr>
          <w:szCs w:val="24"/>
        </w:rPr>
        <w:t xml:space="preserve">.                </w:t>
      </w:r>
      <w:r w:rsidR="00AB4E83">
        <w:rPr>
          <w:szCs w:val="24"/>
        </w:rPr>
        <w:t xml:space="preserve">                </w:t>
      </w:r>
      <w:r w:rsidRPr="003B21F3">
        <w:rPr>
          <w:szCs w:val="24"/>
        </w:rPr>
        <w:t xml:space="preserve">            (5.2)</w:t>
      </w:r>
    </w:p>
    <w:p w14:paraId="6775CECB" w14:textId="77777777" w:rsidR="00CF58CF" w:rsidRPr="003B21F3" w:rsidRDefault="00CF58CF" w:rsidP="00CF58CF">
      <w:pPr>
        <w:ind w:firstLine="425"/>
        <w:jc w:val="both"/>
        <w:rPr>
          <w:rFonts w:ascii="Times New Roman" w:hAnsi="Times New Roman"/>
          <w:sz w:val="24"/>
          <w:szCs w:val="24"/>
          <w:lang w:val="uk-UA"/>
        </w:rPr>
      </w:pPr>
      <w:r w:rsidRPr="005A373B">
        <w:rPr>
          <w:rFonts w:ascii="Times New Roman" w:hAnsi="Times New Roman"/>
          <w:b/>
          <w:bCs/>
          <w:sz w:val="24"/>
          <w:szCs w:val="24"/>
          <w:lang w:val="uk-UA"/>
        </w:rPr>
        <w:t>5.2.3</w:t>
      </w:r>
      <w:r w:rsidRPr="003B21F3">
        <w:rPr>
          <w:rFonts w:ascii="Times New Roman" w:hAnsi="Times New Roman"/>
          <w:sz w:val="24"/>
          <w:szCs w:val="24"/>
          <w:lang w:val="uk-UA"/>
        </w:rPr>
        <w:t xml:space="preserve"> Вибір метода вимірювання та методу вимірювального перетворення. У випадку, якщо </w:t>
      </w:r>
      <w:r w:rsidRPr="003B21F3">
        <w:rPr>
          <w:rFonts w:ascii="Times New Roman" w:hAnsi="Times New Roman"/>
          <w:position w:val="-10"/>
          <w:sz w:val="24"/>
          <w:szCs w:val="24"/>
          <w:lang w:val="uk-UA"/>
        </w:rPr>
        <w:object w:dxaOrig="1280" w:dyaOrig="320" w14:anchorId="46950EF8">
          <v:shape id="_x0000_i1118" type="#_x0000_t75" style="width:64.2pt;height:16.2pt" o:ole="" fillcolor="window">
            <v:imagedata r:id="rId194" o:title=""/>
          </v:shape>
          <o:OLEObject Type="Embed" ProgID="Equation.3" ShapeID="_x0000_i1118" DrawAspect="Content" ObjectID="_1767698191" r:id="rId195"/>
        </w:object>
      </w:r>
      <w:r w:rsidRPr="003B21F3">
        <w:rPr>
          <w:rFonts w:ascii="Times New Roman" w:hAnsi="Times New Roman"/>
          <w:sz w:val="24"/>
          <w:szCs w:val="24"/>
          <w:lang w:val="uk-UA"/>
        </w:rPr>
        <w:t xml:space="preserve">, доцільно  в якості методу вимірювання обрати метод зіставлення. Якщо </w:t>
      </w:r>
      <w:r w:rsidRPr="003B21F3">
        <w:rPr>
          <w:rFonts w:ascii="Times New Roman" w:hAnsi="Times New Roman"/>
          <w:position w:val="-10"/>
          <w:sz w:val="24"/>
          <w:szCs w:val="24"/>
          <w:lang w:val="uk-UA"/>
        </w:rPr>
        <w:object w:dxaOrig="1280" w:dyaOrig="320" w14:anchorId="5F6C14FC">
          <v:shape id="_x0000_i1119" type="#_x0000_t75" style="width:64.2pt;height:16.2pt" o:ole="" fillcolor="window">
            <v:imagedata r:id="rId196" o:title=""/>
          </v:shape>
          <o:OLEObject Type="Embed" ProgID="Equation.3" ShapeID="_x0000_i1119" DrawAspect="Content" ObjectID="_1767698192" r:id="rId197"/>
        </w:object>
      </w:r>
      <w:r w:rsidRPr="003B21F3">
        <w:rPr>
          <w:rFonts w:ascii="Times New Roman" w:hAnsi="Times New Roman"/>
          <w:sz w:val="24"/>
          <w:szCs w:val="24"/>
          <w:lang w:val="uk-UA"/>
        </w:rPr>
        <w:t xml:space="preserve">, то необхідно вибрати метод вимірювального перетворення з множенням частоти вимірювального сигналу або з визначенням пропорційного періоду коду </w:t>
      </w:r>
      <w:r w:rsidRPr="003B21F3">
        <w:rPr>
          <w:rFonts w:ascii="Times New Roman" w:hAnsi="Times New Roman"/>
          <w:position w:val="-14"/>
          <w:sz w:val="24"/>
          <w:szCs w:val="24"/>
          <w:lang w:val="uk-UA"/>
        </w:rPr>
        <w:object w:dxaOrig="400" w:dyaOrig="360" w14:anchorId="506E0008">
          <v:shape id="_x0000_i1120" type="#_x0000_t75" style="width:19.8pt;height:18pt" o:ole="" fillcolor="window">
            <v:imagedata r:id="rId198" o:title=""/>
          </v:shape>
          <o:OLEObject Type="Embed" ProgID="Equation.3" ShapeID="_x0000_i1120" DrawAspect="Content" ObjectID="_1767698193" r:id="rId199"/>
        </w:object>
      </w:r>
      <w:r w:rsidRPr="003B21F3">
        <w:rPr>
          <w:rFonts w:ascii="Times New Roman" w:hAnsi="Times New Roman"/>
          <w:sz w:val="24"/>
          <w:szCs w:val="24"/>
          <w:lang w:val="uk-UA"/>
        </w:rPr>
        <w:t xml:space="preserve"> з наступним обчисленням оберненого значення </w:t>
      </w:r>
      <w:r w:rsidRPr="003B21F3">
        <w:rPr>
          <w:rFonts w:ascii="Times New Roman" w:hAnsi="Times New Roman"/>
          <w:position w:val="-32"/>
          <w:sz w:val="24"/>
          <w:szCs w:val="24"/>
          <w:lang w:val="uk-UA"/>
        </w:rPr>
        <w:object w:dxaOrig="1080" w:dyaOrig="680" w14:anchorId="27040FBF">
          <v:shape id="_x0000_i1121" type="#_x0000_t75" style="width:54pt;height:34.2pt" o:ole="" fillcolor="window">
            <v:imagedata r:id="rId200" o:title=""/>
          </v:shape>
          <o:OLEObject Type="Embed" ProgID="Equation.3" ShapeID="_x0000_i1121" DrawAspect="Content" ObjectID="_1767698194" r:id="rId201"/>
        </w:object>
      </w:r>
      <w:r w:rsidRPr="003B21F3">
        <w:rPr>
          <w:rFonts w:ascii="Times New Roman" w:hAnsi="Times New Roman"/>
          <w:sz w:val="24"/>
          <w:szCs w:val="24"/>
          <w:lang w:val="uk-UA"/>
        </w:rPr>
        <w:t>. Надалі передбачається, що виконується перша умова.</w:t>
      </w:r>
    </w:p>
    <w:p w14:paraId="2D8B1D3C" w14:textId="77777777" w:rsidR="00CF58CF" w:rsidRPr="003B21F3" w:rsidRDefault="00CF58CF" w:rsidP="00CF58CF">
      <w:pPr>
        <w:pStyle w:val="ab"/>
        <w:ind w:firstLine="425"/>
        <w:rPr>
          <w:szCs w:val="24"/>
        </w:rPr>
      </w:pPr>
      <w:r w:rsidRPr="005A373B">
        <w:rPr>
          <w:b/>
          <w:bCs/>
          <w:szCs w:val="24"/>
        </w:rPr>
        <w:t>5.2.4</w:t>
      </w:r>
      <w:r w:rsidRPr="003B21F3">
        <w:rPr>
          <w:szCs w:val="24"/>
        </w:rPr>
        <w:t xml:space="preserve"> Вибір структурної схеми приладу. Основними вузлами схеми є: вузол міри часу </w:t>
      </w:r>
      <w:r w:rsidRPr="003B21F3">
        <w:rPr>
          <w:position w:val="-14"/>
          <w:szCs w:val="24"/>
        </w:rPr>
        <w:object w:dxaOrig="300" w:dyaOrig="380" w14:anchorId="61DCC7E2">
          <v:shape id="_x0000_i1122" type="#_x0000_t75" style="width:15pt;height:19.2pt" o:ole="" fillcolor="window">
            <v:imagedata r:id="rId202" o:title=""/>
          </v:shape>
          <o:OLEObject Type="Embed" ProgID="Equation.3" ShapeID="_x0000_i1122" DrawAspect="Content" ObjectID="_1767698195" r:id="rId203"/>
        </w:object>
      </w:r>
      <w:r w:rsidRPr="003B21F3">
        <w:rPr>
          <w:szCs w:val="24"/>
        </w:rPr>
        <w:t xml:space="preserve"> , вхідний  формувач, пристрій порівняння, лічильник імпульсів. Структурна схема цифрового частотоміра середніх значень наведена на рис. 5.3. На схемі позначено: Ф –формувач, К – </w:t>
      </w:r>
      <w:r w:rsidRPr="003B21F3">
        <w:rPr>
          <w:szCs w:val="24"/>
        </w:rPr>
        <w:lastRenderedPageBreak/>
        <w:t xml:space="preserve">ключ, ЛІ – лічильник імпульсів, ЦІ – цифровий індикатор, ГКІ – генератор </w:t>
      </w:r>
      <w:proofErr w:type="spellStart"/>
      <w:r w:rsidRPr="003B21F3">
        <w:rPr>
          <w:szCs w:val="24"/>
        </w:rPr>
        <w:t>квантуючих</w:t>
      </w:r>
      <w:proofErr w:type="spellEnd"/>
      <w:r w:rsidRPr="003B21F3">
        <w:rPr>
          <w:szCs w:val="24"/>
        </w:rPr>
        <w:t xml:space="preserve"> імпульсів, ПЧ – подільник частоти. </w:t>
      </w:r>
    </w:p>
    <w:p w14:paraId="4CED5852" w14:textId="5D625C7B" w:rsidR="00CF58CF" w:rsidRPr="003B21F3" w:rsidRDefault="00CF58CF" w:rsidP="00CF58CF">
      <w:pPr>
        <w:pStyle w:val="ab"/>
        <w:spacing w:before="120"/>
        <w:jc w:val="center"/>
        <w:rPr>
          <w:szCs w:val="24"/>
        </w:rPr>
      </w:pPr>
      <w:r w:rsidRPr="003B21F3">
        <w:rPr>
          <w:noProof/>
          <w:szCs w:val="24"/>
        </w:rPr>
        <mc:AlternateContent>
          <mc:Choice Requires="wpc">
            <w:drawing>
              <wp:inline distT="0" distB="0" distL="0" distR="0" wp14:anchorId="4131A6C3" wp14:editId="7C90E306">
                <wp:extent cx="5695315" cy="2424048"/>
                <wp:effectExtent l="0" t="0" r="0" b="14605"/>
                <wp:docPr id="92" name="Полотно 9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66" name="Text Box 154"/>
                        <wps:cNvSpPr txBox="1">
                          <a:spLocks noChangeArrowheads="1"/>
                        </wps:cNvSpPr>
                        <wps:spPr bwMode="auto">
                          <a:xfrm>
                            <a:off x="378680" y="65786"/>
                            <a:ext cx="1964515" cy="1140587"/>
                          </a:xfrm>
                          <a:prstGeom prst="rect">
                            <a:avLst/>
                          </a:prstGeom>
                          <a:noFill/>
                          <a:ln w="12700">
                            <a:solidFill>
                              <a:srgbClr val="000000"/>
                            </a:solidFill>
                            <a:prstDash val="dash"/>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7D392B5" w14:textId="77777777" w:rsidR="00CF58CF" w:rsidRDefault="00CF58CF" w:rsidP="00CF58CF">
                              <w:pPr>
                                <w:jc w:val="center"/>
                                <w:rPr>
                                  <w:sz w:val="12"/>
                                  <w:szCs w:val="12"/>
                                  <w:lang w:val="uk-UA"/>
                                </w:rPr>
                              </w:pPr>
                            </w:p>
                            <w:p w14:paraId="1AAFFDE7" w14:textId="77777777" w:rsidR="00CF58CF" w:rsidRDefault="00CF58CF" w:rsidP="00CF58CF">
                              <w:pPr>
                                <w:jc w:val="center"/>
                                <w:rPr>
                                  <w:sz w:val="12"/>
                                  <w:szCs w:val="12"/>
                                  <w:lang w:val="uk-UA"/>
                                </w:rPr>
                              </w:pPr>
                            </w:p>
                            <w:p w14:paraId="6CAC39B8" w14:textId="77777777" w:rsidR="00CF58CF" w:rsidRDefault="00CF58CF" w:rsidP="00CF58CF">
                              <w:pPr>
                                <w:jc w:val="center"/>
                                <w:rPr>
                                  <w:sz w:val="12"/>
                                  <w:szCs w:val="12"/>
                                  <w:lang w:val="uk-UA"/>
                                </w:rPr>
                              </w:pPr>
                            </w:p>
                            <w:p w14:paraId="262F2787" w14:textId="77777777" w:rsidR="00CF58CF" w:rsidRDefault="00CF58CF" w:rsidP="00CF58CF">
                              <w:pPr>
                                <w:jc w:val="center"/>
                                <w:rPr>
                                  <w:sz w:val="12"/>
                                  <w:szCs w:val="12"/>
                                  <w:lang w:val="uk-UA"/>
                                </w:rPr>
                              </w:pPr>
                            </w:p>
                            <w:p w14:paraId="7A0C3E3B" w14:textId="77777777" w:rsidR="00CF58CF" w:rsidRDefault="00CF58CF" w:rsidP="00CF58CF">
                              <w:pPr>
                                <w:jc w:val="center"/>
                                <w:rPr>
                                  <w:sz w:val="12"/>
                                  <w:szCs w:val="12"/>
                                  <w:lang w:val="uk-UA"/>
                                </w:rPr>
                              </w:pPr>
                            </w:p>
                            <w:p w14:paraId="42BC559E" w14:textId="77777777" w:rsidR="00CF58CF" w:rsidRDefault="00CF58CF" w:rsidP="00CF58CF">
                              <w:pPr>
                                <w:jc w:val="center"/>
                                <w:rPr>
                                  <w:sz w:val="12"/>
                                  <w:szCs w:val="12"/>
                                  <w:lang w:val="uk-UA"/>
                                </w:rPr>
                              </w:pPr>
                            </w:p>
                            <w:p w14:paraId="4E2D75B9" w14:textId="77777777" w:rsidR="00CF58CF" w:rsidRPr="005503BE" w:rsidRDefault="00CF58CF" w:rsidP="00CF58CF">
                              <w:pPr>
                                <w:jc w:val="center"/>
                                <w:rPr>
                                  <w:sz w:val="12"/>
                                  <w:szCs w:val="12"/>
                                  <w:lang w:val="uk-UA"/>
                                </w:rPr>
                              </w:pPr>
                            </w:p>
                            <w:p w14:paraId="410A268E" w14:textId="77777777" w:rsidR="00CF58CF" w:rsidRPr="002F7854" w:rsidRDefault="00CF58CF" w:rsidP="00CF58CF">
                              <w:pPr>
                                <w:jc w:val="center"/>
                              </w:pPr>
                              <w:r>
                                <w:rPr>
                                  <w:lang w:val="uk-UA"/>
                                </w:rPr>
                                <w:t xml:space="preserve">Міра часу </w:t>
                              </w:r>
                              <w:r w:rsidRPr="002F7854">
                                <w:rPr>
                                  <w:i/>
                                  <w:lang w:val="en-US"/>
                                </w:rPr>
                                <w:t>T</w:t>
                              </w:r>
                              <w:r w:rsidRPr="002F7854">
                                <w:rPr>
                                  <w:vertAlign w:val="subscript"/>
                                </w:rPr>
                                <w:t>ц</w:t>
                              </w:r>
                            </w:p>
                          </w:txbxContent>
                        </wps:txbx>
                        <wps:bodyPr rot="0" vert="horz" wrap="square" lIns="0" tIns="0" rIns="0" bIns="0" anchor="t" anchorCtr="0" upright="1">
                          <a:noAutofit/>
                        </wps:bodyPr>
                      </wps:wsp>
                      <wps:wsp>
                        <wps:cNvPr id="67" name="Text Box 155"/>
                        <wps:cNvSpPr txBox="1">
                          <a:spLocks noChangeArrowheads="1"/>
                        </wps:cNvSpPr>
                        <wps:spPr bwMode="auto">
                          <a:xfrm>
                            <a:off x="556464" y="400050"/>
                            <a:ext cx="533399" cy="80073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E6F5149" w14:textId="77777777" w:rsidR="00CF58CF" w:rsidRPr="005503BE" w:rsidRDefault="00CF58CF" w:rsidP="00CF58CF">
                              <w:pPr>
                                <w:jc w:val="center"/>
                                <w:rPr>
                                  <w:sz w:val="12"/>
                                  <w:szCs w:val="12"/>
                                  <w:lang w:val="uk-UA"/>
                                </w:rPr>
                              </w:pPr>
                            </w:p>
                            <w:p w14:paraId="3F8E61EB" w14:textId="77777777" w:rsidR="00CF58CF" w:rsidRDefault="00CF58CF" w:rsidP="00CF58CF">
                              <w:pPr>
                                <w:jc w:val="center"/>
                                <w:rPr>
                                  <w:lang w:val="uk-UA"/>
                                </w:rPr>
                              </w:pPr>
                              <w:r>
                                <w:rPr>
                                  <w:lang w:val="uk-UA"/>
                                </w:rPr>
                                <w:t>ГКІ</w:t>
                              </w:r>
                            </w:p>
                            <w:p w14:paraId="544F4CB6" w14:textId="77777777" w:rsidR="00CF58CF" w:rsidRPr="005503BE" w:rsidRDefault="00CF58CF" w:rsidP="00CF58CF">
                              <w:pPr>
                                <w:jc w:val="center"/>
                                <w:rPr>
                                  <w:sz w:val="12"/>
                                  <w:szCs w:val="12"/>
                                  <w:lang w:val="uk-UA"/>
                                </w:rPr>
                              </w:pPr>
                            </w:p>
                          </w:txbxContent>
                        </wps:txbx>
                        <wps:bodyPr rot="0" vert="horz" wrap="square" lIns="0" tIns="0" rIns="0" bIns="0" anchor="t" anchorCtr="0" upright="1">
                          <a:spAutoFit/>
                        </wps:bodyPr>
                      </wps:wsp>
                      <wps:wsp>
                        <wps:cNvPr id="68" name="Text Box 156"/>
                        <wps:cNvSpPr txBox="1">
                          <a:spLocks noChangeArrowheads="1"/>
                        </wps:cNvSpPr>
                        <wps:spPr bwMode="auto">
                          <a:xfrm>
                            <a:off x="1596502" y="396494"/>
                            <a:ext cx="533399" cy="80073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FA08D75" w14:textId="77777777" w:rsidR="00CF58CF" w:rsidRPr="005503BE" w:rsidRDefault="00CF58CF" w:rsidP="00CF58CF">
                              <w:pPr>
                                <w:jc w:val="center"/>
                                <w:rPr>
                                  <w:sz w:val="12"/>
                                  <w:szCs w:val="12"/>
                                  <w:lang w:val="uk-UA"/>
                                </w:rPr>
                              </w:pPr>
                            </w:p>
                            <w:p w14:paraId="2D5FAE9A" w14:textId="77777777" w:rsidR="00CF58CF" w:rsidRDefault="00CF58CF" w:rsidP="00CF58CF">
                              <w:pPr>
                                <w:jc w:val="center"/>
                                <w:rPr>
                                  <w:lang w:val="uk-UA"/>
                                </w:rPr>
                              </w:pPr>
                              <w:r>
                                <w:rPr>
                                  <w:lang w:val="uk-UA"/>
                                </w:rPr>
                                <w:t>ПЧ</w:t>
                              </w:r>
                            </w:p>
                            <w:p w14:paraId="4ABA1ADE" w14:textId="77777777" w:rsidR="00CF58CF" w:rsidRPr="005503BE" w:rsidRDefault="00CF58CF" w:rsidP="00CF58CF">
                              <w:pPr>
                                <w:jc w:val="center"/>
                                <w:rPr>
                                  <w:sz w:val="12"/>
                                  <w:szCs w:val="12"/>
                                  <w:lang w:val="uk-UA"/>
                                </w:rPr>
                              </w:pPr>
                            </w:p>
                          </w:txbxContent>
                        </wps:txbx>
                        <wps:bodyPr rot="0" vert="horz" wrap="square" lIns="0" tIns="0" rIns="0" bIns="0" anchor="t" anchorCtr="0" upright="1">
                          <a:spAutoFit/>
                        </wps:bodyPr>
                      </wps:wsp>
                      <wps:wsp>
                        <wps:cNvPr id="69" name="Text Box 157"/>
                        <wps:cNvSpPr txBox="1">
                          <a:spLocks noChangeArrowheads="1"/>
                        </wps:cNvSpPr>
                        <wps:spPr bwMode="auto">
                          <a:xfrm>
                            <a:off x="1143152" y="1623314"/>
                            <a:ext cx="533399" cy="80073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BA1D1B3" w14:textId="77777777" w:rsidR="00CF58CF" w:rsidRPr="005503BE" w:rsidRDefault="00CF58CF" w:rsidP="00CF58CF">
                              <w:pPr>
                                <w:jc w:val="center"/>
                                <w:rPr>
                                  <w:sz w:val="12"/>
                                  <w:szCs w:val="12"/>
                                  <w:lang w:val="uk-UA"/>
                                </w:rPr>
                              </w:pPr>
                            </w:p>
                            <w:p w14:paraId="19F6AE66" w14:textId="77777777" w:rsidR="00CF58CF" w:rsidRDefault="00CF58CF" w:rsidP="00CF58CF">
                              <w:pPr>
                                <w:jc w:val="center"/>
                                <w:rPr>
                                  <w:lang w:val="uk-UA"/>
                                </w:rPr>
                              </w:pPr>
                              <w:r>
                                <w:rPr>
                                  <w:lang w:val="uk-UA"/>
                                </w:rPr>
                                <w:t>Ф</w:t>
                              </w:r>
                            </w:p>
                            <w:p w14:paraId="278D47E3" w14:textId="77777777" w:rsidR="00CF58CF" w:rsidRPr="005503BE" w:rsidRDefault="00CF58CF" w:rsidP="00CF58CF">
                              <w:pPr>
                                <w:jc w:val="center"/>
                                <w:rPr>
                                  <w:sz w:val="12"/>
                                  <w:szCs w:val="12"/>
                                  <w:lang w:val="uk-UA"/>
                                </w:rPr>
                              </w:pPr>
                            </w:p>
                          </w:txbxContent>
                        </wps:txbx>
                        <wps:bodyPr rot="0" vert="horz" wrap="square" lIns="0" tIns="0" rIns="0" bIns="0" anchor="t" anchorCtr="0" upright="1">
                          <a:spAutoFit/>
                        </wps:bodyPr>
                      </wps:wsp>
                      <wps:wsp>
                        <wps:cNvPr id="70" name="Text Box 158"/>
                        <wps:cNvSpPr txBox="1">
                          <a:spLocks noChangeArrowheads="1"/>
                        </wps:cNvSpPr>
                        <wps:spPr bwMode="auto">
                          <a:xfrm>
                            <a:off x="2449865" y="1622256"/>
                            <a:ext cx="532764" cy="80073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1DB847F" w14:textId="77777777" w:rsidR="00CF58CF" w:rsidRPr="005503BE" w:rsidRDefault="00CF58CF" w:rsidP="00CF58CF">
                              <w:pPr>
                                <w:jc w:val="center"/>
                                <w:rPr>
                                  <w:sz w:val="12"/>
                                  <w:szCs w:val="12"/>
                                  <w:lang w:val="uk-UA"/>
                                </w:rPr>
                              </w:pPr>
                            </w:p>
                            <w:p w14:paraId="1D76C232" w14:textId="77777777" w:rsidR="00CF58CF" w:rsidRDefault="00CF58CF" w:rsidP="00CF58CF">
                              <w:pPr>
                                <w:jc w:val="center"/>
                                <w:rPr>
                                  <w:lang w:val="uk-UA"/>
                                </w:rPr>
                              </w:pPr>
                              <w:r>
                                <w:rPr>
                                  <w:lang w:val="uk-UA"/>
                                </w:rPr>
                                <w:t>ГКІ</w:t>
                              </w:r>
                            </w:p>
                            <w:p w14:paraId="7004CBA2" w14:textId="77777777" w:rsidR="00CF58CF" w:rsidRPr="005503BE" w:rsidRDefault="00CF58CF" w:rsidP="00CF58CF">
                              <w:pPr>
                                <w:jc w:val="center"/>
                                <w:rPr>
                                  <w:sz w:val="12"/>
                                  <w:szCs w:val="12"/>
                                  <w:lang w:val="uk-UA"/>
                                </w:rPr>
                              </w:pPr>
                            </w:p>
                          </w:txbxContent>
                        </wps:txbx>
                        <wps:bodyPr rot="0" vert="horz" wrap="square" lIns="0" tIns="0" rIns="0" bIns="0" anchor="t" anchorCtr="0" upright="1">
                          <a:spAutoFit/>
                        </wps:bodyPr>
                      </wps:wsp>
                      <wps:wsp>
                        <wps:cNvPr id="71" name="Text Box 159"/>
                        <wps:cNvSpPr txBox="1">
                          <a:spLocks noChangeArrowheads="1"/>
                        </wps:cNvSpPr>
                        <wps:spPr bwMode="auto">
                          <a:xfrm>
                            <a:off x="3685465" y="1622256"/>
                            <a:ext cx="533399" cy="80073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F060406" w14:textId="77777777" w:rsidR="00CF58CF" w:rsidRPr="005503BE" w:rsidRDefault="00CF58CF" w:rsidP="00CF58CF">
                              <w:pPr>
                                <w:jc w:val="center"/>
                                <w:rPr>
                                  <w:sz w:val="12"/>
                                  <w:szCs w:val="12"/>
                                  <w:lang w:val="uk-UA"/>
                                </w:rPr>
                              </w:pPr>
                            </w:p>
                            <w:p w14:paraId="54D55C42" w14:textId="77777777" w:rsidR="00CF58CF" w:rsidRDefault="00CF58CF" w:rsidP="00CF58CF">
                              <w:pPr>
                                <w:jc w:val="center"/>
                                <w:rPr>
                                  <w:lang w:val="uk-UA"/>
                                </w:rPr>
                              </w:pPr>
                              <w:r>
                                <w:rPr>
                                  <w:lang w:val="uk-UA"/>
                                </w:rPr>
                                <w:t>ЛІ</w:t>
                              </w:r>
                            </w:p>
                            <w:p w14:paraId="1841271F" w14:textId="77777777" w:rsidR="00CF58CF" w:rsidRPr="005503BE" w:rsidRDefault="00CF58CF" w:rsidP="00CF58CF">
                              <w:pPr>
                                <w:jc w:val="center"/>
                                <w:rPr>
                                  <w:sz w:val="12"/>
                                  <w:szCs w:val="12"/>
                                  <w:lang w:val="uk-UA"/>
                                </w:rPr>
                              </w:pPr>
                            </w:p>
                          </w:txbxContent>
                        </wps:txbx>
                        <wps:bodyPr rot="0" vert="horz" wrap="square" lIns="0" tIns="0" rIns="0" bIns="0" anchor="t" anchorCtr="0" upright="1">
                          <a:spAutoFit/>
                        </wps:bodyPr>
                      </wps:wsp>
                      <wps:wsp>
                        <wps:cNvPr id="72" name="Text Box 160"/>
                        <wps:cNvSpPr txBox="1">
                          <a:spLocks noChangeArrowheads="1"/>
                        </wps:cNvSpPr>
                        <wps:spPr bwMode="auto">
                          <a:xfrm>
                            <a:off x="4858841" y="1622256"/>
                            <a:ext cx="533399" cy="80073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2E5CAE8" w14:textId="77777777" w:rsidR="00CF58CF" w:rsidRPr="005503BE" w:rsidRDefault="00CF58CF" w:rsidP="00CF58CF">
                              <w:pPr>
                                <w:jc w:val="center"/>
                                <w:rPr>
                                  <w:sz w:val="12"/>
                                  <w:szCs w:val="12"/>
                                  <w:lang w:val="uk-UA"/>
                                </w:rPr>
                              </w:pPr>
                            </w:p>
                            <w:p w14:paraId="04A60D63" w14:textId="77777777" w:rsidR="00CF58CF" w:rsidRDefault="00CF58CF" w:rsidP="00CF58CF">
                              <w:pPr>
                                <w:jc w:val="center"/>
                                <w:rPr>
                                  <w:lang w:val="uk-UA"/>
                                </w:rPr>
                              </w:pPr>
                              <w:r>
                                <w:rPr>
                                  <w:lang w:val="uk-UA"/>
                                </w:rPr>
                                <w:t>ЦІ</w:t>
                              </w:r>
                            </w:p>
                            <w:p w14:paraId="715C400A" w14:textId="77777777" w:rsidR="00CF58CF" w:rsidRPr="005503BE" w:rsidRDefault="00CF58CF" w:rsidP="00CF58CF">
                              <w:pPr>
                                <w:jc w:val="center"/>
                                <w:rPr>
                                  <w:sz w:val="12"/>
                                  <w:szCs w:val="12"/>
                                  <w:lang w:val="uk-UA"/>
                                </w:rPr>
                              </w:pPr>
                            </w:p>
                          </w:txbxContent>
                        </wps:txbx>
                        <wps:bodyPr rot="0" vert="horz" wrap="square" lIns="0" tIns="0" rIns="0" bIns="0" anchor="t" anchorCtr="0" upright="1">
                          <a:spAutoFit/>
                        </wps:bodyPr>
                      </wps:wsp>
                      <wps:wsp>
                        <wps:cNvPr id="73" name="Text Box 161"/>
                        <wps:cNvSpPr txBox="1">
                          <a:spLocks noChangeArrowheads="1"/>
                        </wps:cNvSpPr>
                        <wps:spPr bwMode="auto">
                          <a:xfrm>
                            <a:off x="323567" y="1596477"/>
                            <a:ext cx="532765" cy="323215"/>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2D3E83E" w14:textId="77777777" w:rsidR="00CF58CF" w:rsidRPr="002F7854" w:rsidRDefault="00CF58CF" w:rsidP="00CF58CF">
                              <w:pPr>
                                <w:jc w:val="center"/>
                                <w:rPr>
                                  <w:lang w:val="en-US"/>
                                </w:rPr>
                              </w:pPr>
                              <w:r w:rsidRPr="002F7854">
                                <w:rPr>
                                  <w:i/>
                                  <w:lang w:val="en-US"/>
                                </w:rPr>
                                <w:t>U</w:t>
                              </w:r>
                              <w:r>
                                <w:rPr>
                                  <w:lang w:val="en-US"/>
                                </w:rPr>
                                <w:t>(</w:t>
                              </w:r>
                              <w:r w:rsidRPr="002F7854">
                                <w:rPr>
                                  <w:i/>
                                  <w:lang w:val="en-US"/>
                                </w:rPr>
                                <w:t>t</w:t>
                              </w:r>
                              <w:r>
                                <w:rPr>
                                  <w:lang w:val="en-US"/>
                                </w:rPr>
                                <w:t>,</w:t>
                              </w:r>
                              <w:r w:rsidRPr="002F7854">
                                <w:rPr>
                                  <w:i/>
                                  <w:lang w:val="en-US"/>
                                </w:rPr>
                                <w:t>f</w:t>
                              </w:r>
                              <w:r w:rsidRPr="002F7854">
                                <w:rPr>
                                  <w:i/>
                                  <w:vertAlign w:val="subscript"/>
                                  <w:lang w:val="en-US"/>
                                </w:rPr>
                                <w:t>x</w:t>
                              </w:r>
                              <w:r>
                                <w:rPr>
                                  <w:lang w:val="en-US"/>
                                </w:rPr>
                                <w:t>)</w:t>
                              </w:r>
                            </w:p>
                          </w:txbxContent>
                        </wps:txbx>
                        <wps:bodyPr rot="0" vert="horz" wrap="square" lIns="0" tIns="0" rIns="0" bIns="0" anchor="t" anchorCtr="0" upright="1">
                          <a:spAutoFit/>
                        </wps:bodyPr>
                      </wps:wsp>
                      <wps:wsp>
                        <wps:cNvPr id="74" name="AutoShape 162"/>
                        <wps:cNvCnPr>
                          <a:cxnSpLocks noChangeShapeType="1"/>
                          <a:endCxn id="69" idx="1"/>
                        </wps:cNvCnPr>
                        <wps:spPr bwMode="auto">
                          <a:xfrm>
                            <a:off x="304900" y="1787779"/>
                            <a:ext cx="838252" cy="889"/>
                          </a:xfrm>
                          <a:prstGeom prst="straightConnector1">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 name="AutoShape 163"/>
                        <wps:cNvCnPr>
                          <a:cxnSpLocks noChangeShapeType="1"/>
                          <a:stCxn id="69" idx="3"/>
                          <a:endCxn id="70" idx="1"/>
                        </wps:cNvCnPr>
                        <wps:spPr bwMode="auto">
                          <a:xfrm flipV="1">
                            <a:off x="1676504" y="1787779"/>
                            <a:ext cx="773361" cy="889"/>
                          </a:xfrm>
                          <a:prstGeom prst="straightConnector1">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 name="AutoShape 164"/>
                        <wps:cNvCnPr>
                          <a:cxnSpLocks noChangeShapeType="1"/>
                          <a:stCxn id="70" idx="3"/>
                          <a:endCxn id="71" idx="1"/>
                        </wps:cNvCnPr>
                        <wps:spPr bwMode="auto">
                          <a:xfrm>
                            <a:off x="2983218" y="1787779"/>
                            <a:ext cx="702247" cy="889"/>
                          </a:xfrm>
                          <a:prstGeom prst="straightConnector1">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 name="AutoShape 165"/>
                        <wps:cNvCnPr>
                          <a:cxnSpLocks noChangeShapeType="1"/>
                          <a:stCxn id="71" idx="3"/>
                          <a:endCxn id="72" idx="1"/>
                        </wps:cNvCnPr>
                        <wps:spPr bwMode="auto">
                          <a:xfrm>
                            <a:off x="4218818" y="1787779"/>
                            <a:ext cx="640023" cy="889"/>
                          </a:xfrm>
                          <a:prstGeom prst="straightConnector1">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 name="AutoShape 166"/>
                        <wps:cNvCnPr>
                          <a:cxnSpLocks noChangeShapeType="1"/>
                          <a:stCxn id="87" idx="4"/>
                          <a:endCxn id="71" idx="0"/>
                        </wps:cNvCnPr>
                        <wps:spPr bwMode="auto">
                          <a:xfrm>
                            <a:off x="3952141" y="1202817"/>
                            <a:ext cx="889" cy="419608"/>
                          </a:xfrm>
                          <a:prstGeom prst="straightConnector1">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 name="AutoShape 167"/>
                        <wps:cNvCnPr>
                          <a:cxnSpLocks noChangeShapeType="1"/>
                          <a:stCxn id="88" idx="4"/>
                          <a:endCxn id="72" idx="0"/>
                        </wps:cNvCnPr>
                        <wps:spPr bwMode="auto">
                          <a:xfrm>
                            <a:off x="5122850" y="1191260"/>
                            <a:ext cx="2667" cy="431165"/>
                          </a:xfrm>
                          <a:prstGeom prst="straightConnector1">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 name="AutoShape 168"/>
                        <wps:cNvCnPr>
                          <a:cxnSpLocks noChangeShapeType="1"/>
                          <a:stCxn id="67" idx="3"/>
                          <a:endCxn id="68" idx="1"/>
                        </wps:cNvCnPr>
                        <wps:spPr bwMode="auto">
                          <a:xfrm flipV="1">
                            <a:off x="1089817" y="561848"/>
                            <a:ext cx="506685" cy="3556"/>
                          </a:xfrm>
                          <a:prstGeom prst="straightConnector1">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 name="AutoShape 169"/>
                        <wps:cNvCnPr>
                          <a:cxnSpLocks noChangeShapeType="1"/>
                          <a:stCxn id="85" idx="6"/>
                          <a:endCxn id="90" idx="2"/>
                        </wps:cNvCnPr>
                        <wps:spPr bwMode="auto">
                          <a:xfrm>
                            <a:off x="2744987" y="1074801"/>
                            <a:ext cx="939589" cy="4445"/>
                          </a:xfrm>
                          <a:prstGeom prst="straightConnector1">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 name="AutoShape 170"/>
                        <wps:cNvCnPr>
                          <a:cxnSpLocks noChangeShapeType="1"/>
                          <a:stCxn id="68" idx="3"/>
                          <a:endCxn id="70" idx="0"/>
                        </wps:cNvCnPr>
                        <wps:spPr bwMode="auto">
                          <a:xfrm>
                            <a:off x="2129854" y="561848"/>
                            <a:ext cx="586688" cy="1060577"/>
                          </a:xfrm>
                          <a:prstGeom prst="bentConnector2">
                            <a:avLst/>
                          </a:prstGeom>
                          <a:noFill/>
                          <a:ln w="9525">
                            <a:solidFill>
                              <a:srgbClr val="000000"/>
                            </a:solidFill>
                            <a:miter lim="800000"/>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 name="Oval 171"/>
                        <wps:cNvSpPr>
                          <a:spLocks noChangeArrowheads="1"/>
                        </wps:cNvSpPr>
                        <wps:spPr bwMode="auto">
                          <a:xfrm>
                            <a:off x="1280935" y="601853"/>
                            <a:ext cx="50668" cy="50673"/>
                          </a:xfrm>
                          <a:prstGeom prst="ellipse">
                            <a:avLst/>
                          </a:prstGeom>
                          <a:solidFill>
                            <a:srgbClr val="000000"/>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4" name="AutoShape 172"/>
                        <wps:cNvCnPr>
                          <a:cxnSpLocks noChangeShapeType="1"/>
                          <a:stCxn id="83" idx="0"/>
                          <a:endCxn id="89" idx="2"/>
                        </wps:cNvCnPr>
                        <wps:spPr bwMode="auto">
                          <a:xfrm rot="5400000" flipV="1">
                            <a:off x="2351182" y="-443505"/>
                            <a:ext cx="288036" cy="2378752"/>
                          </a:xfrm>
                          <a:prstGeom prst="bentConnector4">
                            <a:avLst>
                              <a:gd name="adj1" fmla="val -79296"/>
                              <a:gd name="adj2" fmla="val 50532"/>
                            </a:avLst>
                          </a:prstGeom>
                          <a:noFill/>
                          <a:ln w="9525">
                            <a:solidFill>
                              <a:srgbClr val="000000"/>
                            </a:solidFill>
                            <a:miter lim="800000"/>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 name="Oval 173"/>
                        <wps:cNvSpPr>
                          <a:spLocks noChangeArrowheads="1"/>
                        </wps:cNvSpPr>
                        <wps:spPr bwMode="auto">
                          <a:xfrm>
                            <a:off x="2694319" y="1049909"/>
                            <a:ext cx="50668" cy="50673"/>
                          </a:xfrm>
                          <a:prstGeom prst="ellipse">
                            <a:avLst/>
                          </a:prstGeom>
                          <a:solidFill>
                            <a:srgbClr val="000000"/>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wgp>
                        <wpg:cNvPr id="86" name="Group 174"/>
                        <wpg:cNvGrpSpPr>
                          <a:grpSpLocks/>
                        </wpg:cNvGrpSpPr>
                        <wpg:grpSpPr bwMode="auto">
                          <a:xfrm>
                            <a:off x="3680132" y="741426"/>
                            <a:ext cx="1715617" cy="800989"/>
                            <a:chOff x="5274" y="6678"/>
                            <a:chExt cx="1930" cy="901"/>
                          </a:xfrm>
                        </wpg:grpSpPr>
                        <wps:wsp>
                          <wps:cNvPr id="87" name="Oval 175"/>
                          <wps:cNvSpPr>
                            <a:spLocks noChangeArrowheads="1"/>
                          </wps:cNvSpPr>
                          <wps:spPr bwMode="auto">
                            <a:xfrm>
                              <a:off x="5509" y="7054"/>
                              <a:ext cx="143" cy="143"/>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8" name="Oval 176"/>
                          <wps:cNvSpPr>
                            <a:spLocks noChangeArrowheads="1"/>
                          </wps:cNvSpPr>
                          <wps:spPr bwMode="auto">
                            <a:xfrm>
                              <a:off x="6825" y="7041"/>
                              <a:ext cx="143" cy="143"/>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9" name="Oval 177"/>
                          <wps:cNvSpPr>
                            <a:spLocks noChangeArrowheads="1"/>
                          </wps:cNvSpPr>
                          <wps:spPr bwMode="auto">
                            <a:xfrm>
                              <a:off x="5280" y="6774"/>
                              <a:ext cx="143" cy="143"/>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0" name="Oval 178"/>
                          <wps:cNvSpPr>
                            <a:spLocks noChangeArrowheads="1"/>
                          </wps:cNvSpPr>
                          <wps:spPr bwMode="auto">
                            <a:xfrm>
                              <a:off x="5280" y="6987"/>
                              <a:ext cx="143" cy="143"/>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1" name="Text Box 179"/>
                          <wps:cNvSpPr txBox="1">
                            <a:spLocks noChangeArrowheads="1"/>
                          </wps:cNvSpPr>
                          <wps:spPr bwMode="auto">
                            <a:xfrm>
                              <a:off x="5274" y="6678"/>
                              <a:ext cx="1930" cy="901"/>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276CBDE" w14:textId="77777777" w:rsidR="00CF58CF" w:rsidRPr="005503BE" w:rsidRDefault="00CF58CF" w:rsidP="00CF58CF">
                                <w:pPr>
                                  <w:jc w:val="center"/>
                                  <w:rPr>
                                    <w:sz w:val="12"/>
                                    <w:szCs w:val="12"/>
                                    <w:lang w:val="uk-UA"/>
                                  </w:rPr>
                                </w:pPr>
                              </w:p>
                              <w:p w14:paraId="527800C7" w14:textId="77777777" w:rsidR="00CF58CF" w:rsidRDefault="00CF58CF" w:rsidP="00CF58CF">
                                <w:pPr>
                                  <w:jc w:val="center"/>
                                  <w:rPr>
                                    <w:lang w:val="uk-UA"/>
                                  </w:rPr>
                                </w:pPr>
                                <w:r>
                                  <w:rPr>
                                    <w:lang w:val="uk-UA"/>
                                  </w:rPr>
                                  <w:t>Автомат керування</w:t>
                                </w:r>
                              </w:p>
                              <w:p w14:paraId="60C2B951" w14:textId="77777777" w:rsidR="00CF58CF" w:rsidRPr="005503BE" w:rsidRDefault="00CF58CF" w:rsidP="00CF58CF">
                                <w:pPr>
                                  <w:jc w:val="center"/>
                                  <w:rPr>
                                    <w:sz w:val="12"/>
                                    <w:szCs w:val="12"/>
                                    <w:lang w:val="uk-UA"/>
                                  </w:rPr>
                                </w:pPr>
                              </w:p>
                            </w:txbxContent>
                          </wps:txbx>
                          <wps:bodyPr rot="0" vert="horz" wrap="square" lIns="0" tIns="0" rIns="0" bIns="0" anchor="t" anchorCtr="0" upright="1">
                            <a:spAutoFit/>
                          </wps:bodyPr>
                        </wps:wsp>
                      </wpg:wgp>
                    </wpc:wpc>
                  </a:graphicData>
                </a:graphic>
              </wp:inline>
            </w:drawing>
          </mc:Choice>
          <mc:Fallback>
            <w:pict>
              <v:group w14:anchorId="4131A6C3" id="Полотно 92" o:spid="_x0000_s1114" editas="canvas" style="width:448.45pt;height:190.85pt;mso-position-horizontal-relative:char;mso-position-vertical-relative:line" coordsize="56953,242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">
                <v:shape id="_x0000_s1115" type="#_x0000_t75" style="position:absolute;width:56953;height:24237;visibility:visible;mso-wrap-style:square">
                  <v:fill o:detectmouseclick="t"/>
                  <v:path o:connecttype="none"/>
                </v:shape>
                <v:shape id="Text Box 154" o:spid="_x0000_s1116" type="#_x0000_t202" style="position:absolute;left:3786;top:657;width:19645;height:11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" filled="f" strokeweight="1pt">
                  <v:stroke dashstyle="dash"/>
                  <v:textbox inset="0,0,0,0">
                    <w:txbxContent>
                      <w:p w14:paraId="47D392B5" w14:textId="77777777" w:rsidR="00CF58CF" w:rsidRDefault="00CF58CF" w:rsidP="00CF58CF">
                        <w:pPr>
                          <w:jc w:val="center"/>
                          <w:rPr>
                            <w:sz w:val="12"/>
                            <w:szCs w:val="12"/>
                            <w:lang w:val="uk-UA"/>
                          </w:rPr>
                        </w:pPr>
                      </w:p>
                      <w:p w14:paraId="1AAFFDE7" w14:textId="77777777" w:rsidR="00CF58CF" w:rsidRDefault="00CF58CF" w:rsidP="00CF58CF">
                        <w:pPr>
                          <w:jc w:val="center"/>
                          <w:rPr>
                            <w:sz w:val="12"/>
                            <w:szCs w:val="12"/>
                            <w:lang w:val="uk-UA"/>
                          </w:rPr>
                        </w:pPr>
                      </w:p>
                      <w:p w14:paraId="6CAC39B8" w14:textId="77777777" w:rsidR="00CF58CF" w:rsidRDefault="00CF58CF" w:rsidP="00CF58CF">
                        <w:pPr>
                          <w:jc w:val="center"/>
                          <w:rPr>
                            <w:sz w:val="12"/>
                            <w:szCs w:val="12"/>
                            <w:lang w:val="uk-UA"/>
                          </w:rPr>
                        </w:pPr>
                      </w:p>
                      <w:p w14:paraId="262F2787" w14:textId="77777777" w:rsidR="00CF58CF" w:rsidRDefault="00CF58CF" w:rsidP="00CF58CF">
                        <w:pPr>
                          <w:jc w:val="center"/>
                          <w:rPr>
                            <w:sz w:val="12"/>
                            <w:szCs w:val="12"/>
                            <w:lang w:val="uk-UA"/>
                          </w:rPr>
                        </w:pPr>
                      </w:p>
                      <w:p w14:paraId="7A0C3E3B" w14:textId="77777777" w:rsidR="00CF58CF" w:rsidRDefault="00CF58CF" w:rsidP="00CF58CF">
                        <w:pPr>
                          <w:jc w:val="center"/>
                          <w:rPr>
                            <w:sz w:val="12"/>
                            <w:szCs w:val="12"/>
                            <w:lang w:val="uk-UA"/>
                          </w:rPr>
                        </w:pPr>
                      </w:p>
                      <w:p w14:paraId="42BC559E" w14:textId="77777777" w:rsidR="00CF58CF" w:rsidRDefault="00CF58CF" w:rsidP="00CF58CF">
                        <w:pPr>
                          <w:jc w:val="center"/>
                          <w:rPr>
                            <w:sz w:val="12"/>
                            <w:szCs w:val="12"/>
                            <w:lang w:val="uk-UA"/>
                          </w:rPr>
                        </w:pPr>
                      </w:p>
                      <w:p w14:paraId="4E2D75B9" w14:textId="77777777" w:rsidR="00CF58CF" w:rsidRPr="005503BE" w:rsidRDefault="00CF58CF" w:rsidP="00CF58CF">
                        <w:pPr>
                          <w:jc w:val="center"/>
                          <w:rPr>
                            <w:sz w:val="12"/>
                            <w:szCs w:val="12"/>
                            <w:lang w:val="uk-UA"/>
                          </w:rPr>
                        </w:pPr>
                      </w:p>
                      <w:p w14:paraId="410A268E" w14:textId="77777777" w:rsidR="00CF58CF" w:rsidRPr="002F7854" w:rsidRDefault="00CF58CF" w:rsidP="00CF58CF">
                        <w:pPr>
                          <w:jc w:val="center"/>
                        </w:pPr>
                        <w:r>
                          <w:rPr>
                            <w:lang w:val="uk-UA"/>
                          </w:rPr>
                          <w:t xml:space="preserve">Міра часу </w:t>
                        </w:r>
                        <w:r w:rsidRPr="002F7854">
                          <w:rPr>
                            <w:i/>
                            <w:lang w:val="en-US"/>
                          </w:rPr>
                          <w:t>T</w:t>
                        </w:r>
                        <w:r w:rsidRPr="002F7854">
                          <w:rPr>
                            <w:vertAlign w:val="subscript"/>
                          </w:rPr>
                          <w:t>ц</w:t>
                        </w:r>
                      </w:p>
                    </w:txbxContent>
                  </v:textbox>
                </v:shape>
                <v:shape id="Text Box 155" o:spid="_x0000_s1117" type="#_x0000_t202" style="position:absolute;left:5564;top:4000;width:5334;height:8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">
                  <v:textbox style="mso-fit-shape-to-text:t" inset="0,0,0,0">
                    <w:txbxContent>
                      <w:p w14:paraId="6E6F5149" w14:textId="77777777" w:rsidR="00CF58CF" w:rsidRPr="005503BE" w:rsidRDefault="00CF58CF" w:rsidP="00CF58CF">
                        <w:pPr>
                          <w:jc w:val="center"/>
                          <w:rPr>
                            <w:sz w:val="12"/>
                            <w:szCs w:val="12"/>
                            <w:lang w:val="uk-UA"/>
                          </w:rPr>
                        </w:pPr>
                      </w:p>
                      <w:p w14:paraId="3F8E61EB" w14:textId="77777777" w:rsidR="00CF58CF" w:rsidRDefault="00CF58CF" w:rsidP="00CF58CF">
                        <w:pPr>
                          <w:jc w:val="center"/>
                          <w:rPr>
                            <w:lang w:val="uk-UA"/>
                          </w:rPr>
                        </w:pPr>
                        <w:r>
                          <w:rPr>
                            <w:lang w:val="uk-UA"/>
                          </w:rPr>
                          <w:t>ГКІ</w:t>
                        </w:r>
                      </w:p>
                      <w:p w14:paraId="544F4CB6" w14:textId="77777777" w:rsidR="00CF58CF" w:rsidRPr="005503BE" w:rsidRDefault="00CF58CF" w:rsidP="00CF58CF">
                        <w:pPr>
                          <w:jc w:val="center"/>
                          <w:rPr>
                            <w:sz w:val="12"/>
                            <w:szCs w:val="12"/>
                            <w:lang w:val="uk-UA"/>
                          </w:rPr>
                        </w:pPr>
                      </w:p>
                    </w:txbxContent>
                  </v:textbox>
                </v:shape>
                <v:shape id="Text Box 156" o:spid="_x0000_s1118" type="#_x0000_t202" style="position:absolute;left:15965;top:3964;width:5334;height:8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">
                  <v:textbox style="mso-fit-shape-to-text:t" inset="0,0,0,0">
                    <w:txbxContent>
                      <w:p w14:paraId="5FA08D75" w14:textId="77777777" w:rsidR="00CF58CF" w:rsidRPr="005503BE" w:rsidRDefault="00CF58CF" w:rsidP="00CF58CF">
                        <w:pPr>
                          <w:jc w:val="center"/>
                          <w:rPr>
                            <w:sz w:val="12"/>
                            <w:szCs w:val="12"/>
                            <w:lang w:val="uk-UA"/>
                          </w:rPr>
                        </w:pPr>
                      </w:p>
                      <w:p w14:paraId="2D5FAE9A" w14:textId="77777777" w:rsidR="00CF58CF" w:rsidRDefault="00CF58CF" w:rsidP="00CF58CF">
                        <w:pPr>
                          <w:jc w:val="center"/>
                          <w:rPr>
                            <w:lang w:val="uk-UA"/>
                          </w:rPr>
                        </w:pPr>
                        <w:r>
                          <w:rPr>
                            <w:lang w:val="uk-UA"/>
                          </w:rPr>
                          <w:t>ПЧ</w:t>
                        </w:r>
                      </w:p>
                      <w:p w14:paraId="4ABA1ADE" w14:textId="77777777" w:rsidR="00CF58CF" w:rsidRPr="005503BE" w:rsidRDefault="00CF58CF" w:rsidP="00CF58CF">
                        <w:pPr>
                          <w:jc w:val="center"/>
                          <w:rPr>
                            <w:sz w:val="12"/>
                            <w:szCs w:val="12"/>
                            <w:lang w:val="uk-UA"/>
                          </w:rPr>
                        </w:pPr>
                      </w:p>
                    </w:txbxContent>
                  </v:textbox>
                </v:shape>
                <v:shape id="Text Box 157" o:spid="_x0000_s1119" type="#_x0000_t202" style="position:absolute;left:11431;top:16233;width:5334;height:8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">
                  <v:textbox style="mso-fit-shape-to-text:t" inset="0,0,0,0">
                    <w:txbxContent>
                      <w:p w14:paraId="4BA1D1B3" w14:textId="77777777" w:rsidR="00CF58CF" w:rsidRPr="005503BE" w:rsidRDefault="00CF58CF" w:rsidP="00CF58CF">
                        <w:pPr>
                          <w:jc w:val="center"/>
                          <w:rPr>
                            <w:sz w:val="12"/>
                            <w:szCs w:val="12"/>
                            <w:lang w:val="uk-UA"/>
                          </w:rPr>
                        </w:pPr>
                      </w:p>
                      <w:p w14:paraId="19F6AE66" w14:textId="77777777" w:rsidR="00CF58CF" w:rsidRDefault="00CF58CF" w:rsidP="00CF58CF">
                        <w:pPr>
                          <w:jc w:val="center"/>
                          <w:rPr>
                            <w:lang w:val="uk-UA"/>
                          </w:rPr>
                        </w:pPr>
                        <w:r>
                          <w:rPr>
                            <w:lang w:val="uk-UA"/>
                          </w:rPr>
                          <w:t>Ф</w:t>
                        </w:r>
                      </w:p>
                      <w:p w14:paraId="278D47E3" w14:textId="77777777" w:rsidR="00CF58CF" w:rsidRPr="005503BE" w:rsidRDefault="00CF58CF" w:rsidP="00CF58CF">
                        <w:pPr>
                          <w:jc w:val="center"/>
                          <w:rPr>
                            <w:sz w:val="12"/>
                            <w:szCs w:val="12"/>
                            <w:lang w:val="uk-UA"/>
                          </w:rPr>
                        </w:pPr>
                      </w:p>
                    </w:txbxContent>
                  </v:textbox>
                </v:shape>
                <v:shape id="Text Box 158" o:spid="_x0000_s1120" type="#_x0000_t202" style="position:absolute;left:24498;top:16222;width:5328;height:8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">
                  <v:textbox style="mso-fit-shape-to-text:t" inset="0,0,0,0">
                    <w:txbxContent>
                      <w:p w14:paraId="41DB847F" w14:textId="77777777" w:rsidR="00CF58CF" w:rsidRPr="005503BE" w:rsidRDefault="00CF58CF" w:rsidP="00CF58CF">
                        <w:pPr>
                          <w:jc w:val="center"/>
                          <w:rPr>
                            <w:sz w:val="12"/>
                            <w:szCs w:val="12"/>
                            <w:lang w:val="uk-UA"/>
                          </w:rPr>
                        </w:pPr>
                      </w:p>
                      <w:p w14:paraId="1D76C232" w14:textId="77777777" w:rsidR="00CF58CF" w:rsidRDefault="00CF58CF" w:rsidP="00CF58CF">
                        <w:pPr>
                          <w:jc w:val="center"/>
                          <w:rPr>
                            <w:lang w:val="uk-UA"/>
                          </w:rPr>
                        </w:pPr>
                        <w:r>
                          <w:rPr>
                            <w:lang w:val="uk-UA"/>
                          </w:rPr>
                          <w:t>ГКІ</w:t>
                        </w:r>
                      </w:p>
                      <w:p w14:paraId="7004CBA2" w14:textId="77777777" w:rsidR="00CF58CF" w:rsidRPr="005503BE" w:rsidRDefault="00CF58CF" w:rsidP="00CF58CF">
                        <w:pPr>
                          <w:jc w:val="center"/>
                          <w:rPr>
                            <w:sz w:val="12"/>
                            <w:szCs w:val="12"/>
                            <w:lang w:val="uk-UA"/>
                          </w:rPr>
                        </w:pPr>
                      </w:p>
                    </w:txbxContent>
                  </v:textbox>
                </v:shape>
                <v:shape id="Text Box 159" o:spid="_x0000_s1121" type="#_x0000_t202" style="position:absolute;left:36854;top:16222;width:5334;height:8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">
                  <v:textbox style="mso-fit-shape-to-text:t" inset="0,0,0,0">
                    <w:txbxContent>
                      <w:p w14:paraId="6F060406" w14:textId="77777777" w:rsidR="00CF58CF" w:rsidRPr="005503BE" w:rsidRDefault="00CF58CF" w:rsidP="00CF58CF">
                        <w:pPr>
                          <w:jc w:val="center"/>
                          <w:rPr>
                            <w:sz w:val="12"/>
                            <w:szCs w:val="12"/>
                            <w:lang w:val="uk-UA"/>
                          </w:rPr>
                        </w:pPr>
                      </w:p>
                      <w:p w14:paraId="54D55C42" w14:textId="77777777" w:rsidR="00CF58CF" w:rsidRDefault="00CF58CF" w:rsidP="00CF58CF">
                        <w:pPr>
                          <w:jc w:val="center"/>
                          <w:rPr>
                            <w:lang w:val="uk-UA"/>
                          </w:rPr>
                        </w:pPr>
                        <w:r>
                          <w:rPr>
                            <w:lang w:val="uk-UA"/>
                          </w:rPr>
                          <w:t>ЛІ</w:t>
                        </w:r>
                      </w:p>
                      <w:p w14:paraId="1841271F" w14:textId="77777777" w:rsidR="00CF58CF" w:rsidRPr="005503BE" w:rsidRDefault="00CF58CF" w:rsidP="00CF58CF">
                        <w:pPr>
                          <w:jc w:val="center"/>
                          <w:rPr>
                            <w:sz w:val="12"/>
                            <w:szCs w:val="12"/>
                            <w:lang w:val="uk-UA"/>
                          </w:rPr>
                        </w:pPr>
                      </w:p>
                    </w:txbxContent>
                  </v:textbox>
                </v:shape>
                <v:shape id="Text Box 160" o:spid="_x0000_s1122" type="#_x0000_t202" style="position:absolute;left:48588;top:16222;width:5334;height:8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">
                  <v:textbox style="mso-fit-shape-to-text:t" inset="0,0,0,0">
                    <w:txbxContent>
                      <w:p w14:paraId="42E5CAE8" w14:textId="77777777" w:rsidR="00CF58CF" w:rsidRPr="005503BE" w:rsidRDefault="00CF58CF" w:rsidP="00CF58CF">
                        <w:pPr>
                          <w:jc w:val="center"/>
                          <w:rPr>
                            <w:sz w:val="12"/>
                            <w:szCs w:val="12"/>
                            <w:lang w:val="uk-UA"/>
                          </w:rPr>
                        </w:pPr>
                      </w:p>
                      <w:p w14:paraId="04A60D63" w14:textId="77777777" w:rsidR="00CF58CF" w:rsidRDefault="00CF58CF" w:rsidP="00CF58CF">
                        <w:pPr>
                          <w:jc w:val="center"/>
                          <w:rPr>
                            <w:lang w:val="uk-UA"/>
                          </w:rPr>
                        </w:pPr>
                        <w:r>
                          <w:rPr>
                            <w:lang w:val="uk-UA"/>
                          </w:rPr>
                          <w:t>ЦІ</w:t>
                        </w:r>
                      </w:p>
                      <w:p w14:paraId="715C400A" w14:textId="77777777" w:rsidR="00CF58CF" w:rsidRPr="005503BE" w:rsidRDefault="00CF58CF" w:rsidP="00CF58CF">
                        <w:pPr>
                          <w:jc w:val="center"/>
                          <w:rPr>
                            <w:sz w:val="12"/>
                            <w:szCs w:val="12"/>
                            <w:lang w:val="uk-UA"/>
                          </w:rPr>
                        </w:pPr>
                      </w:p>
                    </w:txbxContent>
                  </v:textbox>
                </v:shape>
                <v:shape id="Text Box 161" o:spid="_x0000_s1123" type="#_x0000_t202" style="position:absolute;left:3235;top:15964;width:5328;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" stroked="f">
                  <v:textbox style="mso-fit-shape-to-text:t" inset="0,0,0,0">
                    <w:txbxContent>
                      <w:p w14:paraId="72D3E83E" w14:textId="77777777" w:rsidR="00CF58CF" w:rsidRPr="002F7854" w:rsidRDefault="00CF58CF" w:rsidP="00CF58CF">
                        <w:pPr>
                          <w:jc w:val="center"/>
                          <w:rPr>
                            <w:lang w:val="en-US"/>
                          </w:rPr>
                        </w:pPr>
                        <w:r w:rsidRPr="002F7854">
                          <w:rPr>
                            <w:i/>
                            <w:lang w:val="en-US"/>
                          </w:rPr>
                          <w:t>U</w:t>
                        </w:r>
                        <w:r>
                          <w:rPr>
                            <w:lang w:val="en-US"/>
                          </w:rPr>
                          <w:t>(</w:t>
                        </w:r>
                        <w:r w:rsidRPr="002F7854">
                          <w:rPr>
                            <w:i/>
                            <w:lang w:val="en-US"/>
                          </w:rPr>
                          <w:t>t</w:t>
                        </w:r>
                        <w:r>
                          <w:rPr>
                            <w:lang w:val="en-US"/>
                          </w:rPr>
                          <w:t>,</w:t>
                        </w:r>
                        <w:r w:rsidRPr="002F7854">
                          <w:rPr>
                            <w:i/>
                            <w:lang w:val="en-US"/>
                          </w:rPr>
                          <w:t>f</w:t>
                        </w:r>
                        <w:r w:rsidRPr="002F7854">
                          <w:rPr>
                            <w:i/>
                            <w:vertAlign w:val="subscript"/>
                            <w:lang w:val="en-US"/>
                          </w:rPr>
                          <w:t>x</w:t>
                        </w:r>
                        <w:r>
                          <w:rPr>
                            <w:lang w:val="en-US"/>
                          </w:rPr>
                          <w:t>)</w:t>
                        </w:r>
                      </w:p>
                    </w:txbxContent>
                  </v:textbox>
                </v:shape>
                <v:shape id="AutoShape 162" o:spid="_x0000_s1124" type="#_x0000_t32" style="position:absolute;left:3049;top:17877;width:8382;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">
                  <v:stroke endarrow="classic" endarrowwidth="narrow"/>
                </v:shape>
                <v:shape id="AutoShape 163" o:spid="_x0000_s1125" type="#_x0000_t32" style="position:absolute;left:16765;top:17877;width:7733;height: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">
                  <v:stroke endarrow="classic" endarrowwidth="narrow"/>
                </v:shape>
                <v:shape id="AutoShape 164" o:spid="_x0000_s1126" type="#_x0000_t32" style="position:absolute;left:29832;top:17877;width:7022;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">
                  <v:stroke endarrow="classic" endarrowwidth="narrow"/>
                </v:shape>
                <v:shape id="AutoShape 165" o:spid="_x0000_s1127" type="#_x0000_t32" style="position:absolute;left:42188;top:17877;width:6400;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">
                  <v:stroke endarrow="classic" endarrowwidth="narrow"/>
                </v:shape>
                <v:shape id="AutoShape 166" o:spid="_x0000_s1128" type="#_x0000_t32" style="position:absolute;left:39521;top:12028;width:9;height:41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">
                  <v:stroke endarrow="classic" endarrowwidth="narrow"/>
                </v:shape>
                <v:shape id="AutoShape 167" o:spid="_x0000_s1129" type="#_x0000_t32" style="position:absolute;left:51228;top:11912;width:27;height:43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">
                  <v:stroke endarrow="classic" endarrowwidth="narrow"/>
                </v:shape>
                <v:shape id="AutoShape 168" o:spid="_x0000_s1130" type="#_x0000_t32" style="position:absolute;left:10898;top:5618;width:5067;height:3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">
                  <v:stroke endarrow="classic" endarrowwidth="narrow"/>
                </v:shape>
                <v:shape id="AutoShape 169" o:spid="_x0000_s1131" type="#_x0000_t32" style="position:absolute;left:27449;top:10748;width:9396;height: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">
                  <v:stroke endarrow="classic" endarrowwidth="narrow"/>
                </v:shape>
                <v:shape id="AutoShape 170" o:spid="_x0000_s1132" type="#_x0000_t33" style="position:absolute;left:21298;top:5618;width:5867;height:1060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">
                  <v:stroke endarrow="classic" endarrowwidth="narrow"/>
                </v:shape>
                <v:oval id="Oval 171" o:spid="_x0000_s1133" style="position:absolute;left:12809;top:6018;width:507;height: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" fillcolor="black"/>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AutoShape 172" o:spid="_x0000_s1134" type="#_x0000_t35" style="position:absolute;left:23512;top:-4436;width:2880;height:23787;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" adj="-17128,10915">
                  <v:stroke endarrow="classic" endarrowwidth="narrow"/>
                </v:shape>
                <v:oval id="Oval 173" o:spid="_x0000_s1135" style="position:absolute;left:26943;top:10499;width:506;height: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" fillcolor="black"/>
                <v:group id="Group 174" o:spid="_x0000_s1136" style="position:absolute;left:36801;top:7414;width:17156;height:8010" coordorigin="5274,6678" coordsize="1930,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">
                  <v:oval id="Oval 175" o:spid="_x0000_s1137" style="position:absolute;left:5509;top:7054;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"/>
                  <v:oval id="Oval 176" o:spid="_x0000_s1138" style="position:absolute;left:6825;top:7041;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"/>
                  <v:oval id="Oval 177" o:spid="_x0000_s1139" style="position:absolute;left:5280;top:6774;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"/>
                  <v:oval id="Oval 178" o:spid="_x0000_s1140" style="position:absolute;left:5280;top:6987;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"/>
                  <v:shape id="Text Box 179" o:spid="_x0000_s1141" type="#_x0000_t202" style="position:absolute;left:5274;top:6678;width:1930;height:9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">
                    <v:textbox style="mso-fit-shape-to-text:t" inset="0,0,0,0">
                      <w:txbxContent>
                        <w:p w14:paraId="7276CBDE" w14:textId="77777777" w:rsidR="00CF58CF" w:rsidRPr="005503BE" w:rsidRDefault="00CF58CF" w:rsidP="00CF58CF">
                          <w:pPr>
                            <w:jc w:val="center"/>
                            <w:rPr>
                              <w:sz w:val="12"/>
                              <w:szCs w:val="12"/>
                              <w:lang w:val="uk-UA"/>
                            </w:rPr>
                          </w:pPr>
                        </w:p>
                        <w:p w14:paraId="527800C7" w14:textId="77777777" w:rsidR="00CF58CF" w:rsidRDefault="00CF58CF" w:rsidP="00CF58CF">
                          <w:pPr>
                            <w:jc w:val="center"/>
                            <w:rPr>
                              <w:lang w:val="uk-UA"/>
                            </w:rPr>
                          </w:pPr>
                          <w:r>
                            <w:rPr>
                              <w:lang w:val="uk-UA"/>
                            </w:rPr>
                            <w:t>Автомат керування</w:t>
                          </w:r>
                        </w:p>
                        <w:p w14:paraId="60C2B951" w14:textId="77777777" w:rsidR="00CF58CF" w:rsidRPr="005503BE" w:rsidRDefault="00CF58CF" w:rsidP="00CF58CF">
                          <w:pPr>
                            <w:jc w:val="center"/>
                            <w:rPr>
                              <w:sz w:val="12"/>
                              <w:szCs w:val="12"/>
                              <w:lang w:val="uk-UA"/>
                            </w:rPr>
                          </w:pPr>
                        </w:p>
                      </w:txbxContent>
                    </v:textbox>
                  </v:shape>
                </v:group>
                <w10:anchorlock/>
              </v:group>
            </w:pict>
          </mc:Fallback>
        </mc:AlternateContent>
      </w:r>
    </w:p>
    <w:p w14:paraId="48620D3E" w14:textId="2D5D8EB7" w:rsidR="00CF58CF" w:rsidRDefault="00CF58CF" w:rsidP="00CF58CF">
      <w:pPr>
        <w:pStyle w:val="ab"/>
        <w:spacing w:after="120"/>
        <w:ind w:firstLine="425"/>
        <w:jc w:val="center"/>
        <w:rPr>
          <w:szCs w:val="24"/>
        </w:rPr>
      </w:pPr>
      <w:r w:rsidRPr="003B21F3">
        <w:rPr>
          <w:szCs w:val="24"/>
        </w:rPr>
        <w:t>Рисунок 5.3 – Структурна схема вимірювача</w:t>
      </w:r>
    </w:p>
    <w:p w14:paraId="7938C623" w14:textId="77777777" w:rsidR="005A373B" w:rsidRPr="003B21F3" w:rsidRDefault="005A373B" w:rsidP="00CF58CF">
      <w:pPr>
        <w:pStyle w:val="ab"/>
        <w:spacing w:after="120"/>
        <w:ind w:firstLine="425"/>
        <w:jc w:val="center"/>
        <w:rPr>
          <w:szCs w:val="24"/>
        </w:rPr>
      </w:pPr>
    </w:p>
    <w:p w14:paraId="74A2D9FD" w14:textId="77777777" w:rsidR="00CF58CF" w:rsidRPr="003B21F3" w:rsidRDefault="00CF58CF" w:rsidP="00CF58CF">
      <w:pPr>
        <w:ind w:firstLine="425"/>
        <w:jc w:val="both"/>
        <w:rPr>
          <w:rFonts w:ascii="Times New Roman" w:hAnsi="Times New Roman"/>
          <w:sz w:val="24"/>
          <w:szCs w:val="24"/>
          <w:lang w:val="uk-UA"/>
        </w:rPr>
      </w:pPr>
      <w:r w:rsidRPr="005A373B">
        <w:rPr>
          <w:rFonts w:ascii="Times New Roman" w:hAnsi="Times New Roman"/>
          <w:b/>
          <w:bCs/>
          <w:sz w:val="24"/>
          <w:szCs w:val="24"/>
          <w:lang w:val="uk-UA"/>
        </w:rPr>
        <w:t>5.2.5</w:t>
      </w:r>
      <w:r w:rsidRPr="003B21F3">
        <w:rPr>
          <w:rFonts w:ascii="Times New Roman" w:hAnsi="Times New Roman"/>
          <w:sz w:val="24"/>
          <w:szCs w:val="24"/>
          <w:lang w:val="uk-UA"/>
        </w:rPr>
        <w:t> Основне рівняння перетворення в цьому випадку має такий вигляд:</w:t>
      </w:r>
    </w:p>
    <w:p w14:paraId="2691B047" w14:textId="31ABB61C" w:rsidR="00CF58CF" w:rsidRDefault="00CF58CF" w:rsidP="00CF58CF">
      <w:pPr>
        <w:pStyle w:val="ab"/>
        <w:spacing w:before="120" w:after="120"/>
        <w:jc w:val="right"/>
        <w:rPr>
          <w:szCs w:val="24"/>
        </w:rPr>
      </w:pPr>
      <w:r w:rsidRPr="003B21F3">
        <w:rPr>
          <w:position w:val="-12"/>
          <w:szCs w:val="24"/>
        </w:rPr>
        <w:object w:dxaOrig="960" w:dyaOrig="340" w14:anchorId="3C903B71">
          <v:shape id="_x0000_i1123" type="#_x0000_t75" style="width:48pt;height:16.8pt" o:ole="" fillcolor="window">
            <v:imagedata r:id="rId204" o:title=""/>
          </v:shape>
          <o:OLEObject Type="Embed" ProgID="Equation.3" ShapeID="_x0000_i1123" DrawAspect="Content" ObjectID="_1767698196" r:id="rId205"/>
        </w:object>
      </w:r>
      <w:r w:rsidRPr="003B21F3">
        <w:rPr>
          <w:szCs w:val="24"/>
        </w:rPr>
        <w:t xml:space="preserve">.           </w:t>
      </w:r>
      <w:r w:rsidR="003263C3">
        <w:rPr>
          <w:szCs w:val="24"/>
        </w:rPr>
        <w:t xml:space="preserve">                         </w:t>
      </w:r>
      <w:r w:rsidRPr="003B21F3">
        <w:rPr>
          <w:szCs w:val="24"/>
        </w:rPr>
        <w:t xml:space="preserve">                           (5.3)</w:t>
      </w:r>
    </w:p>
    <w:p w14:paraId="77E5A3C4" w14:textId="77777777" w:rsidR="005A373B" w:rsidRPr="003B21F3" w:rsidRDefault="005A373B" w:rsidP="00CF58CF">
      <w:pPr>
        <w:pStyle w:val="ab"/>
        <w:spacing w:before="120" w:after="120"/>
        <w:jc w:val="right"/>
        <w:rPr>
          <w:szCs w:val="24"/>
        </w:rPr>
      </w:pPr>
    </w:p>
    <w:p w14:paraId="3E2466E4" w14:textId="77777777" w:rsidR="00CF58CF" w:rsidRPr="003B21F3" w:rsidRDefault="00CF58CF" w:rsidP="00CF58CF">
      <w:pPr>
        <w:ind w:firstLine="425"/>
        <w:jc w:val="both"/>
        <w:rPr>
          <w:rFonts w:ascii="Times New Roman" w:hAnsi="Times New Roman"/>
          <w:sz w:val="24"/>
          <w:szCs w:val="24"/>
          <w:lang w:val="uk-UA"/>
        </w:rPr>
      </w:pPr>
      <w:r w:rsidRPr="005A373B">
        <w:rPr>
          <w:rFonts w:ascii="Times New Roman" w:hAnsi="Times New Roman"/>
          <w:b/>
          <w:bCs/>
          <w:sz w:val="24"/>
          <w:szCs w:val="24"/>
          <w:lang w:val="uk-UA"/>
        </w:rPr>
        <w:t>5.2.6</w:t>
      </w:r>
      <w:r w:rsidRPr="003B21F3">
        <w:rPr>
          <w:rFonts w:ascii="Times New Roman" w:hAnsi="Times New Roman"/>
          <w:sz w:val="24"/>
          <w:szCs w:val="24"/>
          <w:lang w:val="uk-UA"/>
        </w:rPr>
        <w:t xml:space="preserve"> Розрахунок максимальної відносної сумарної мультиплікативної похибки </w:t>
      </w:r>
      <w:r w:rsidRPr="003B21F3">
        <w:rPr>
          <w:rFonts w:ascii="Times New Roman" w:hAnsi="Times New Roman"/>
          <w:position w:val="-10"/>
          <w:sz w:val="24"/>
          <w:szCs w:val="24"/>
          <w:lang w:val="uk-UA"/>
        </w:rPr>
        <w:object w:dxaOrig="300" w:dyaOrig="320" w14:anchorId="04453665">
          <v:shape id="_x0000_i1124" type="#_x0000_t75" style="width:15pt;height:16.2pt" o:ole="" fillcolor="window">
            <v:imagedata r:id="rId206" o:title=""/>
          </v:shape>
          <o:OLEObject Type="Embed" ProgID="Equation.3" ShapeID="_x0000_i1124" DrawAspect="Content" ObjectID="_1767698197" r:id="rId207"/>
        </w:object>
      </w:r>
      <w:r w:rsidRPr="003B21F3">
        <w:rPr>
          <w:rFonts w:ascii="Times New Roman" w:hAnsi="Times New Roman"/>
          <w:sz w:val="24"/>
          <w:szCs w:val="24"/>
          <w:lang w:val="uk-UA"/>
        </w:rPr>
        <w:t>:</w:t>
      </w:r>
    </w:p>
    <w:p w14:paraId="158BFD2A" w14:textId="061433D4" w:rsidR="00CF58CF" w:rsidRDefault="00CF58CF" w:rsidP="00CF58CF">
      <w:pPr>
        <w:pStyle w:val="ab"/>
        <w:spacing w:before="120" w:after="120"/>
        <w:jc w:val="right"/>
        <w:rPr>
          <w:szCs w:val="24"/>
        </w:rPr>
      </w:pPr>
      <w:r w:rsidRPr="003B21F3">
        <w:rPr>
          <w:position w:val="-10"/>
          <w:szCs w:val="24"/>
        </w:rPr>
        <w:object w:dxaOrig="960" w:dyaOrig="320" w14:anchorId="6E447A15">
          <v:shape id="_x0000_i1125" type="#_x0000_t75" style="width:48pt;height:16.2pt" o:ole="" fillcolor="window">
            <v:imagedata r:id="rId208" o:title=""/>
          </v:shape>
          <o:OLEObject Type="Embed" ProgID="Equation.3" ShapeID="_x0000_i1125" DrawAspect="Content" ObjectID="_1767698198" r:id="rId209"/>
        </w:object>
      </w:r>
      <w:r w:rsidRPr="003B21F3">
        <w:rPr>
          <w:szCs w:val="24"/>
        </w:rPr>
        <w:t xml:space="preserve">.      </w:t>
      </w:r>
      <w:r w:rsidR="003263C3">
        <w:rPr>
          <w:szCs w:val="24"/>
        </w:rPr>
        <w:t xml:space="preserve">                         </w:t>
      </w:r>
      <w:r w:rsidRPr="003B21F3">
        <w:rPr>
          <w:szCs w:val="24"/>
        </w:rPr>
        <w:t xml:space="preserve">                               (5.4)</w:t>
      </w:r>
    </w:p>
    <w:p w14:paraId="0E38FA5B" w14:textId="77777777" w:rsidR="005A373B" w:rsidRPr="003B21F3" w:rsidRDefault="005A373B" w:rsidP="00CF58CF">
      <w:pPr>
        <w:pStyle w:val="ab"/>
        <w:spacing w:before="120" w:after="120"/>
        <w:jc w:val="right"/>
        <w:rPr>
          <w:szCs w:val="24"/>
        </w:rPr>
      </w:pPr>
    </w:p>
    <w:p w14:paraId="367C00E9" w14:textId="77777777" w:rsidR="00CF58CF" w:rsidRPr="003B21F3" w:rsidRDefault="00CF58CF" w:rsidP="00CF58CF">
      <w:pPr>
        <w:ind w:firstLine="425"/>
        <w:jc w:val="both"/>
        <w:rPr>
          <w:rFonts w:ascii="Times New Roman" w:hAnsi="Times New Roman"/>
          <w:sz w:val="24"/>
          <w:szCs w:val="24"/>
          <w:lang w:val="uk-UA"/>
        </w:rPr>
      </w:pPr>
      <w:r w:rsidRPr="005A373B">
        <w:rPr>
          <w:rFonts w:ascii="Times New Roman" w:hAnsi="Times New Roman"/>
          <w:b/>
          <w:bCs/>
          <w:sz w:val="24"/>
          <w:szCs w:val="24"/>
          <w:lang w:val="uk-UA"/>
        </w:rPr>
        <w:t>5.2.7</w:t>
      </w:r>
      <w:r w:rsidRPr="003B21F3">
        <w:rPr>
          <w:rFonts w:ascii="Times New Roman" w:hAnsi="Times New Roman"/>
          <w:sz w:val="24"/>
          <w:szCs w:val="24"/>
          <w:lang w:val="uk-UA"/>
        </w:rPr>
        <w:t xml:space="preserve"> Визначення мультиплікативної </w:t>
      </w:r>
      <w:r w:rsidRPr="003B21F3">
        <w:rPr>
          <w:rFonts w:ascii="Times New Roman" w:hAnsi="Times New Roman"/>
          <w:position w:val="-10"/>
          <w:sz w:val="24"/>
          <w:szCs w:val="24"/>
          <w:lang w:val="uk-UA"/>
        </w:rPr>
        <w:object w:dxaOrig="340" w:dyaOrig="320" w14:anchorId="540C7D13">
          <v:shape id="_x0000_i1126" type="#_x0000_t75" style="width:16.8pt;height:16.2pt" o:ole="" fillcolor="window">
            <v:imagedata r:id="rId210" o:title=""/>
          </v:shape>
          <o:OLEObject Type="Embed" ProgID="Equation.3" ShapeID="_x0000_i1126" DrawAspect="Content" ObjectID="_1767698199" r:id="rId211"/>
        </w:object>
      </w:r>
      <w:r w:rsidRPr="003B21F3">
        <w:rPr>
          <w:rFonts w:ascii="Times New Roman" w:hAnsi="Times New Roman"/>
          <w:sz w:val="24"/>
          <w:szCs w:val="24"/>
          <w:lang w:val="uk-UA"/>
        </w:rPr>
        <w:t xml:space="preserve"> похибки частотоміра </w:t>
      </w:r>
      <w:r w:rsidRPr="003B21F3">
        <w:rPr>
          <w:rFonts w:ascii="Times New Roman" w:hAnsi="Times New Roman"/>
          <w:spacing w:val="-2"/>
          <w:sz w:val="24"/>
          <w:szCs w:val="24"/>
          <w:lang w:val="uk-UA"/>
        </w:rPr>
        <w:t>яка залежить від похибки міри часу з коефіцієнтом впливу</w:t>
      </w:r>
      <w:r w:rsidRPr="003B21F3">
        <w:rPr>
          <w:rFonts w:ascii="Times New Roman" w:hAnsi="Times New Roman"/>
          <w:sz w:val="24"/>
          <w:szCs w:val="24"/>
          <w:lang w:val="uk-UA"/>
        </w:rPr>
        <w:t xml:space="preserve"> рівним 1,</w:t>
      </w:r>
    </w:p>
    <w:p w14:paraId="4E3BBD84" w14:textId="77777777" w:rsidR="00CF58CF" w:rsidRPr="003B21F3" w:rsidRDefault="00CF58CF" w:rsidP="00CF58CF">
      <w:pPr>
        <w:pStyle w:val="ab"/>
        <w:spacing w:before="120" w:after="120"/>
        <w:jc w:val="center"/>
        <w:rPr>
          <w:szCs w:val="24"/>
        </w:rPr>
      </w:pPr>
      <w:r w:rsidRPr="003B21F3">
        <w:rPr>
          <w:position w:val="-14"/>
          <w:szCs w:val="24"/>
        </w:rPr>
        <w:object w:dxaOrig="900" w:dyaOrig="360" w14:anchorId="7E272F12">
          <v:shape id="_x0000_i1127" type="#_x0000_t75" style="width:45pt;height:18pt" o:ole="" fillcolor="window">
            <v:imagedata r:id="rId212" o:title=""/>
          </v:shape>
          <o:OLEObject Type="Embed" ProgID="Equation.3" ShapeID="_x0000_i1127" DrawAspect="Content" ObjectID="_1767698200" r:id="rId213"/>
        </w:object>
      </w:r>
      <w:r w:rsidRPr="003B21F3">
        <w:rPr>
          <w:szCs w:val="24"/>
        </w:rPr>
        <w:t>,</w:t>
      </w:r>
    </w:p>
    <w:p w14:paraId="64E246BE" w14:textId="77777777" w:rsidR="00CF58CF" w:rsidRPr="003B21F3" w:rsidRDefault="00CF58CF" w:rsidP="00CF58CF">
      <w:pPr>
        <w:jc w:val="both"/>
        <w:rPr>
          <w:rFonts w:ascii="Times New Roman" w:hAnsi="Times New Roman"/>
          <w:sz w:val="24"/>
          <w:szCs w:val="24"/>
          <w:lang w:val="uk-UA"/>
        </w:rPr>
      </w:pPr>
      <w:r w:rsidRPr="003B21F3">
        <w:rPr>
          <w:rFonts w:ascii="Times New Roman" w:hAnsi="Times New Roman"/>
          <w:sz w:val="24"/>
          <w:szCs w:val="24"/>
          <w:lang w:val="uk-UA"/>
        </w:rPr>
        <w:t xml:space="preserve">де </w:t>
      </w:r>
      <w:r w:rsidRPr="003B21F3">
        <w:rPr>
          <w:rFonts w:ascii="Times New Roman" w:hAnsi="Times New Roman"/>
          <w:position w:val="-10"/>
          <w:sz w:val="24"/>
          <w:szCs w:val="24"/>
          <w:lang w:val="uk-UA"/>
        </w:rPr>
        <w:object w:dxaOrig="360" w:dyaOrig="320" w14:anchorId="4045B854">
          <v:shape id="_x0000_i1128" type="#_x0000_t75" style="width:18pt;height:16.2pt" o:ole="" fillcolor="window">
            <v:imagedata r:id="rId214" o:title=""/>
          </v:shape>
          <o:OLEObject Type="Embed" ProgID="Equation.3" ShapeID="_x0000_i1128" DrawAspect="Content" ObjectID="_1767698201" r:id="rId215"/>
        </w:object>
      </w:r>
      <w:r w:rsidRPr="003B21F3">
        <w:rPr>
          <w:rFonts w:ascii="Times New Roman" w:hAnsi="Times New Roman"/>
          <w:sz w:val="24"/>
          <w:szCs w:val="24"/>
          <w:lang w:val="uk-UA"/>
        </w:rPr>
        <w:t xml:space="preserve"> – похибка міри часу.</w:t>
      </w:r>
    </w:p>
    <w:p w14:paraId="57C0E667" w14:textId="77777777" w:rsidR="00CF58CF" w:rsidRPr="003B21F3" w:rsidRDefault="00CF58CF" w:rsidP="00CF58CF">
      <w:pPr>
        <w:pStyle w:val="23"/>
        <w:ind w:firstLine="425"/>
        <w:rPr>
          <w:szCs w:val="24"/>
        </w:rPr>
      </w:pPr>
      <w:r w:rsidRPr="005A373B">
        <w:rPr>
          <w:b/>
          <w:bCs/>
          <w:szCs w:val="24"/>
        </w:rPr>
        <w:t>5.2.8</w:t>
      </w:r>
      <w:r w:rsidRPr="003B21F3">
        <w:rPr>
          <w:szCs w:val="24"/>
        </w:rPr>
        <w:t> Визначення додаткових температурних похибок. Якщо похибка квантування не залежить  від температури, а адитивними складовими похибки, що викликана шумами на вході формувача (при правильному виборі параметрів формувача) можна знехтувати, то</w:t>
      </w:r>
    </w:p>
    <w:p w14:paraId="1E53CF2B" w14:textId="77777777" w:rsidR="00CF58CF" w:rsidRPr="003B21F3" w:rsidRDefault="00CF58CF" w:rsidP="00CF58CF">
      <w:pPr>
        <w:pStyle w:val="ab"/>
        <w:spacing w:before="120" w:after="120"/>
        <w:jc w:val="center"/>
        <w:rPr>
          <w:szCs w:val="24"/>
        </w:rPr>
      </w:pPr>
      <w:r w:rsidRPr="003B21F3">
        <w:rPr>
          <w:position w:val="-12"/>
          <w:szCs w:val="24"/>
        </w:rPr>
        <w:object w:dxaOrig="960" w:dyaOrig="340" w14:anchorId="4DBD52D8">
          <v:shape id="_x0000_i1129" type="#_x0000_t75" style="width:48pt;height:16.8pt" o:ole="" fillcolor="window">
            <v:imagedata r:id="rId216" o:title=""/>
          </v:shape>
          <o:OLEObject Type="Embed" ProgID="Equation.3" ShapeID="_x0000_i1129" DrawAspect="Content" ObjectID="_1767698202" r:id="rId217"/>
        </w:object>
      </w:r>
      <w:r w:rsidRPr="003B21F3">
        <w:rPr>
          <w:szCs w:val="24"/>
        </w:rPr>
        <w:t>,</w:t>
      </w:r>
    </w:p>
    <w:p w14:paraId="103F5E9E" w14:textId="0FC8A8FA" w:rsidR="00CF58CF" w:rsidRPr="003B21F3" w:rsidRDefault="00CF58CF" w:rsidP="00CF58CF">
      <w:pPr>
        <w:jc w:val="both"/>
        <w:rPr>
          <w:rFonts w:ascii="Times New Roman" w:hAnsi="Times New Roman"/>
          <w:sz w:val="24"/>
          <w:szCs w:val="24"/>
          <w:lang w:val="uk-UA"/>
        </w:rPr>
      </w:pPr>
      <w:r w:rsidRPr="003B21F3">
        <w:rPr>
          <w:rFonts w:ascii="Times New Roman" w:hAnsi="Times New Roman"/>
          <w:sz w:val="24"/>
          <w:szCs w:val="24"/>
          <w:lang w:val="uk-UA"/>
        </w:rPr>
        <w:t xml:space="preserve">де </w:t>
      </w:r>
      <w:r w:rsidRPr="003B21F3">
        <w:rPr>
          <w:rFonts w:ascii="Times New Roman" w:hAnsi="Times New Roman"/>
          <w:position w:val="-12"/>
          <w:sz w:val="24"/>
          <w:szCs w:val="24"/>
          <w:lang w:val="uk-UA"/>
        </w:rPr>
        <w:object w:dxaOrig="540" w:dyaOrig="340" w14:anchorId="73200A9F">
          <v:shape id="_x0000_i1130" type="#_x0000_t75" style="width:27pt;height:16.8pt" o:ole="" fillcolor="window">
            <v:imagedata r:id="rId218" o:title=""/>
          </v:shape>
          <o:OLEObject Type="Embed" ProgID="Equation.3" ShapeID="_x0000_i1130" DrawAspect="Content" ObjectID="_1767698203" r:id="rId219"/>
        </w:object>
      </w:r>
      <w:r w:rsidRPr="003B21F3">
        <w:rPr>
          <w:rFonts w:ascii="Times New Roman" w:hAnsi="Times New Roman"/>
          <w:sz w:val="24"/>
          <w:szCs w:val="24"/>
          <w:lang w:val="uk-UA"/>
        </w:rPr>
        <w:t xml:space="preserve"> – додаткова температурна мультипл</w:t>
      </w:r>
      <w:r w:rsidR="0097225B">
        <w:rPr>
          <w:rFonts w:ascii="Times New Roman" w:hAnsi="Times New Roman"/>
          <w:sz w:val="24"/>
          <w:szCs w:val="24"/>
          <w:lang w:val="uk-UA"/>
        </w:rPr>
        <w:t>і</w:t>
      </w:r>
      <w:r w:rsidRPr="003B21F3">
        <w:rPr>
          <w:rFonts w:ascii="Times New Roman" w:hAnsi="Times New Roman"/>
          <w:sz w:val="24"/>
          <w:szCs w:val="24"/>
          <w:lang w:val="uk-UA"/>
        </w:rPr>
        <w:t>кативна похибка міри часу.</w:t>
      </w:r>
    </w:p>
    <w:p w14:paraId="6A1D9D80" w14:textId="77777777" w:rsidR="00CF58CF" w:rsidRPr="003B21F3" w:rsidRDefault="00CF58CF" w:rsidP="00CF58CF">
      <w:pPr>
        <w:ind w:firstLine="425"/>
        <w:jc w:val="both"/>
        <w:rPr>
          <w:rFonts w:ascii="Times New Roman" w:hAnsi="Times New Roman"/>
          <w:sz w:val="24"/>
          <w:szCs w:val="24"/>
          <w:lang w:val="uk-UA"/>
        </w:rPr>
      </w:pPr>
      <w:r w:rsidRPr="005A373B">
        <w:rPr>
          <w:rFonts w:ascii="Times New Roman" w:hAnsi="Times New Roman"/>
          <w:b/>
          <w:bCs/>
          <w:sz w:val="24"/>
          <w:szCs w:val="24"/>
          <w:lang w:val="uk-UA"/>
        </w:rPr>
        <w:t>5.2.9</w:t>
      </w:r>
      <w:r w:rsidRPr="003B21F3">
        <w:rPr>
          <w:rFonts w:ascii="Times New Roman" w:hAnsi="Times New Roman"/>
          <w:sz w:val="24"/>
          <w:szCs w:val="24"/>
          <w:lang w:val="uk-UA"/>
        </w:rPr>
        <w:t xml:space="preserve"> Розрахунок основних ланок, які входять до схеми частотоміра: </w:t>
      </w:r>
    </w:p>
    <w:p w14:paraId="0D3029FE" w14:textId="0BCEE676"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i/>
          <w:sz w:val="24"/>
          <w:szCs w:val="24"/>
          <w:lang w:val="uk-UA"/>
        </w:rPr>
        <w:t>Визначення параметрів вхідного формувача</w:t>
      </w:r>
      <w:r w:rsidRPr="003B21F3">
        <w:rPr>
          <w:rFonts w:ascii="Times New Roman" w:hAnsi="Times New Roman"/>
          <w:sz w:val="24"/>
          <w:szCs w:val="24"/>
          <w:lang w:val="uk-UA"/>
        </w:rPr>
        <w:t xml:space="preserve">: напруги </w:t>
      </w:r>
      <w:r w:rsidRPr="003B21F3">
        <w:rPr>
          <w:rFonts w:ascii="Times New Roman" w:hAnsi="Times New Roman"/>
          <w:position w:val="-14"/>
          <w:sz w:val="24"/>
          <w:szCs w:val="24"/>
          <w:lang w:val="uk-UA"/>
        </w:rPr>
        <w:object w:dxaOrig="540" w:dyaOrig="360" w14:anchorId="2F447404">
          <v:shape id="_x0000_i1131" type="#_x0000_t75" style="width:27pt;height:18pt" o:ole="" fillcolor="window">
            <v:imagedata r:id="rId220" o:title=""/>
          </v:shape>
          <o:OLEObject Type="Embed" ProgID="Equation.3" ShapeID="_x0000_i1131" DrawAspect="Content" ObjectID="_1767698204" r:id="rId221"/>
        </w:object>
      </w:r>
      <w:r w:rsidRPr="003B21F3">
        <w:rPr>
          <w:rFonts w:ascii="Times New Roman" w:hAnsi="Times New Roman"/>
          <w:sz w:val="24"/>
          <w:szCs w:val="24"/>
          <w:lang w:val="uk-UA"/>
        </w:rPr>
        <w:t xml:space="preserve"> дрейфу спрацьовування в робочому діапазоні температур (напруга порога спрацьовування прийнята рівною нулю), напруги </w:t>
      </w:r>
      <w:r w:rsidRPr="003B21F3">
        <w:rPr>
          <w:rFonts w:ascii="Times New Roman" w:hAnsi="Times New Roman"/>
          <w:position w:val="-14"/>
          <w:sz w:val="24"/>
          <w:szCs w:val="24"/>
          <w:lang w:val="uk-UA"/>
        </w:rPr>
        <w:object w:dxaOrig="480" w:dyaOrig="360" w14:anchorId="702399D6">
          <v:shape id="_x0000_i1132" type="#_x0000_t75" style="width:24pt;height:18pt" o:ole="" fillcolor="window">
            <v:imagedata r:id="rId222" o:title=""/>
          </v:shape>
          <o:OLEObject Type="Embed" ProgID="Equation.3" ShapeID="_x0000_i1132" DrawAspect="Content" ObjectID="_1767698205" r:id="rId223"/>
        </w:object>
      </w:r>
      <w:r w:rsidRPr="003B21F3">
        <w:rPr>
          <w:rFonts w:ascii="Times New Roman" w:hAnsi="Times New Roman"/>
          <w:sz w:val="24"/>
          <w:szCs w:val="24"/>
          <w:lang w:val="uk-UA"/>
        </w:rPr>
        <w:t xml:space="preserve"> гістерезис</w:t>
      </w:r>
      <w:r w:rsidR="0097225B">
        <w:rPr>
          <w:rFonts w:ascii="Times New Roman" w:hAnsi="Times New Roman"/>
          <w:sz w:val="24"/>
          <w:szCs w:val="24"/>
          <w:lang w:val="uk-UA"/>
        </w:rPr>
        <w:t>у</w:t>
      </w:r>
      <w:r w:rsidRPr="003B21F3">
        <w:rPr>
          <w:rFonts w:ascii="Times New Roman" w:hAnsi="Times New Roman"/>
          <w:sz w:val="24"/>
          <w:szCs w:val="24"/>
          <w:lang w:val="uk-UA"/>
        </w:rPr>
        <w:t xml:space="preserve"> порога спрацьовування формувача, середньоквадратичного значення низькочастотного </w:t>
      </w:r>
      <w:r w:rsidRPr="003B21F3">
        <w:rPr>
          <w:rFonts w:ascii="Times New Roman" w:hAnsi="Times New Roman"/>
          <w:position w:val="-10"/>
          <w:sz w:val="24"/>
          <w:szCs w:val="24"/>
          <w:lang w:val="uk-UA"/>
        </w:rPr>
        <w:object w:dxaOrig="420" w:dyaOrig="320" w14:anchorId="20D1A586">
          <v:shape id="_x0000_i1133" type="#_x0000_t75" style="width:21pt;height:16.2pt" o:ole="" fillcolor="window">
            <v:imagedata r:id="rId224" o:title=""/>
          </v:shape>
          <o:OLEObject Type="Embed" ProgID="Equation.3" ShapeID="_x0000_i1133" DrawAspect="Content" ObjectID="_1767698206" r:id="rId225"/>
        </w:object>
      </w:r>
      <w:r w:rsidRPr="003B21F3">
        <w:rPr>
          <w:rFonts w:ascii="Times New Roman" w:hAnsi="Times New Roman"/>
          <w:sz w:val="24"/>
          <w:szCs w:val="24"/>
          <w:lang w:val="uk-UA"/>
        </w:rPr>
        <w:t xml:space="preserve">  та високочастотного </w:t>
      </w:r>
      <w:r w:rsidRPr="003B21F3">
        <w:rPr>
          <w:rFonts w:ascii="Times New Roman" w:hAnsi="Times New Roman"/>
          <w:position w:val="-10"/>
          <w:sz w:val="24"/>
          <w:szCs w:val="24"/>
          <w:lang w:val="uk-UA"/>
        </w:rPr>
        <w:object w:dxaOrig="420" w:dyaOrig="320" w14:anchorId="25C7C60C">
          <v:shape id="_x0000_i1134" type="#_x0000_t75" style="width:21pt;height:16.2pt" o:ole="" fillcolor="window">
            <v:imagedata r:id="rId226" o:title=""/>
          </v:shape>
          <o:OLEObject Type="Embed" ProgID="Equation.3" ShapeID="_x0000_i1134" DrawAspect="Content" ObjectID="_1767698207" r:id="rId227"/>
        </w:object>
      </w:r>
      <w:r w:rsidRPr="003B21F3">
        <w:rPr>
          <w:rFonts w:ascii="Times New Roman" w:hAnsi="Times New Roman"/>
          <w:sz w:val="24"/>
          <w:szCs w:val="24"/>
          <w:lang w:val="uk-UA"/>
        </w:rPr>
        <w:t xml:space="preserve"> шумів на вході формувача при температурі </w:t>
      </w:r>
      <w:r w:rsidRPr="003B21F3">
        <w:rPr>
          <w:rFonts w:ascii="Times New Roman" w:hAnsi="Times New Roman"/>
          <w:position w:val="-10"/>
          <w:sz w:val="24"/>
          <w:szCs w:val="24"/>
          <w:lang w:val="uk-UA"/>
        </w:rPr>
        <w:object w:dxaOrig="420" w:dyaOrig="380" w14:anchorId="7C056EF5">
          <v:shape id="_x0000_i1135" type="#_x0000_t75" style="width:21pt;height:19.2pt" o:ole="" fillcolor="window">
            <v:imagedata r:id="rId228" o:title=""/>
          </v:shape>
          <o:OLEObject Type="Embed" ProgID="Equation.3" ShapeID="_x0000_i1135" DrawAspect="Content" ObjectID="_1767698208" r:id="rId229"/>
        </w:object>
      </w:r>
      <w:r w:rsidRPr="003B21F3">
        <w:rPr>
          <w:rFonts w:ascii="Times New Roman" w:hAnsi="Times New Roman"/>
          <w:sz w:val="24"/>
          <w:szCs w:val="24"/>
          <w:lang w:val="uk-UA"/>
        </w:rPr>
        <w:t xml:space="preserve">  виходячи з умов</w:t>
      </w:r>
    </w:p>
    <w:p w14:paraId="0BC7BDBC" w14:textId="77777777" w:rsidR="00CF58CF" w:rsidRPr="003B21F3" w:rsidRDefault="00CF58CF" w:rsidP="00CF58CF">
      <w:pPr>
        <w:pStyle w:val="ab"/>
        <w:spacing w:before="120" w:after="120"/>
        <w:jc w:val="center"/>
        <w:rPr>
          <w:szCs w:val="24"/>
        </w:rPr>
      </w:pPr>
      <w:r w:rsidRPr="003B21F3">
        <w:rPr>
          <w:position w:val="-30"/>
          <w:szCs w:val="24"/>
        </w:rPr>
        <w:object w:dxaOrig="1620" w:dyaOrig="700" w14:anchorId="777E9A79">
          <v:shape id="_x0000_i1136" type="#_x0000_t75" style="width:81pt;height:34.8pt" o:ole="" fillcolor="window">
            <v:imagedata r:id="rId230" o:title=""/>
          </v:shape>
          <o:OLEObject Type="Embed" ProgID="Equation.3" ShapeID="_x0000_i1136" DrawAspect="Content" ObjectID="_1767698209" r:id="rId231"/>
        </w:object>
      </w:r>
      <w:r w:rsidRPr="003B21F3">
        <w:rPr>
          <w:szCs w:val="24"/>
        </w:rPr>
        <w:t>,</w:t>
      </w:r>
    </w:p>
    <w:p w14:paraId="08C67B37" w14:textId="77777777" w:rsidR="00CF58CF" w:rsidRPr="003B21F3" w:rsidRDefault="00CF58CF" w:rsidP="00CF58CF">
      <w:pPr>
        <w:pStyle w:val="ab"/>
        <w:spacing w:before="120" w:after="120"/>
        <w:jc w:val="center"/>
        <w:rPr>
          <w:szCs w:val="24"/>
        </w:rPr>
      </w:pPr>
      <w:r w:rsidRPr="003B21F3">
        <w:rPr>
          <w:position w:val="-24"/>
          <w:szCs w:val="24"/>
        </w:rPr>
        <w:object w:dxaOrig="1780" w:dyaOrig="620" w14:anchorId="4EF8FC55">
          <v:shape id="_x0000_i1137" type="#_x0000_t75" style="width:88.8pt;height:31.2pt" o:ole="" fillcolor="window">
            <v:imagedata r:id="rId232" o:title=""/>
          </v:shape>
          <o:OLEObject Type="Embed" ProgID="Equation.3" ShapeID="_x0000_i1137" DrawAspect="Content" ObjectID="_1767698210" r:id="rId233"/>
        </w:object>
      </w:r>
      <w:r w:rsidRPr="003B21F3">
        <w:rPr>
          <w:szCs w:val="24"/>
        </w:rPr>
        <w:t>,</w:t>
      </w:r>
    </w:p>
    <w:p w14:paraId="41719D02" w14:textId="77777777" w:rsidR="00CF58CF" w:rsidRPr="003B21F3" w:rsidRDefault="00CF58CF" w:rsidP="00CF58CF">
      <w:pPr>
        <w:jc w:val="both"/>
        <w:rPr>
          <w:rFonts w:ascii="Times New Roman" w:hAnsi="Times New Roman"/>
          <w:sz w:val="24"/>
          <w:szCs w:val="24"/>
          <w:lang w:val="uk-UA"/>
        </w:rPr>
      </w:pPr>
      <w:r w:rsidRPr="003B21F3">
        <w:rPr>
          <w:rFonts w:ascii="Times New Roman" w:hAnsi="Times New Roman"/>
          <w:sz w:val="24"/>
          <w:szCs w:val="24"/>
          <w:lang w:val="uk-UA"/>
        </w:rPr>
        <w:t xml:space="preserve">де </w:t>
      </w:r>
      <w:r w:rsidRPr="003B21F3">
        <w:rPr>
          <w:rFonts w:ascii="Times New Roman" w:hAnsi="Times New Roman"/>
          <w:position w:val="-10"/>
          <w:sz w:val="24"/>
          <w:szCs w:val="24"/>
          <w:lang w:val="uk-UA"/>
        </w:rPr>
        <w:object w:dxaOrig="420" w:dyaOrig="320" w14:anchorId="40F523C4">
          <v:shape id="_x0000_i1138" type="#_x0000_t75" style="width:21pt;height:16.2pt" o:ole="" fillcolor="window">
            <v:imagedata r:id="rId234" o:title=""/>
          </v:shape>
          <o:OLEObject Type="Embed" ProgID="Equation.3" ShapeID="_x0000_i1138" DrawAspect="Content" ObjectID="_1767698211" r:id="rId235"/>
        </w:object>
      </w:r>
      <w:r w:rsidRPr="003B21F3">
        <w:rPr>
          <w:rFonts w:ascii="Times New Roman" w:hAnsi="Times New Roman"/>
          <w:sz w:val="24"/>
          <w:szCs w:val="24"/>
          <w:lang w:val="uk-UA"/>
        </w:rPr>
        <w:t xml:space="preserve"> – смуга частот високочастотного </w:t>
      </w:r>
      <w:proofErr w:type="spellStart"/>
      <w:r w:rsidRPr="003B21F3">
        <w:rPr>
          <w:rFonts w:ascii="Times New Roman" w:hAnsi="Times New Roman"/>
          <w:sz w:val="24"/>
          <w:szCs w:val="24"/>
          <w:lang w:val="uk-UA"/>
        </w:rPr>
        <w:t>шума</w:t>
      </w:r>
      <w:proofErr w:type="spellEnd"/>
      <w:r w:rsidRPr="003B21F3">
        <w:rPr>
          <w:rFonts w:ascii="Times New Roman" w:hAnsi="Times New Roman"/>
          <w:sz w:val="24"/>
          <w:szCs w:val="24"/>
          <w:lang w:val="uk-UA"/>
        </w:rPr>
        <w:t>.</w:t>
      </w:r>
    </w:p>
    <w:p w14:paraId="3EA14020" w14:textId="77777777" w:rsidR="00CF58CF" w:rsidRPr="003B21F3" w:rsidRDefault="00CF58CF" w:rsidP="00CF58CF">
      <w:pPr>
        <w:jc w:val="both"/>
        <w:rPr>
          <w:rFonts w:ascii="Times New Roman" w:hAnsi="Times New Roman"/>
          <w:sz w:val="24"/>
          <w:szCs w:val="24"/>
          <w:lang w:val="uk-UA"/>
        </w:rPr>
      </w:pPr>
    </w:p>
    <w:p w14:paraId="4B25E2C4"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Визначення обсягу </w:t>
      </w:r>
      <w:r w:rsidRPr="003B21F3">
        <w:rPr>
          <w:rFonts w:ascii="Times New Roman" w:hAnsi="Times New Roman"/>
          <w:position w:val="-10"/>
          <w:sz w:val="24"/>
          <w:szCs w:val="24"/>
          <w:lang w:val="uk-UA"/>
        </w:rPr>
        <w:object w:dxaOrig="340" w:dyaOrig="320" w14:anchorId="1769FCB5">
          <v:shape id="_x0000_i1139" type="#_x0000_t75" style="width:16.8pt;height:16.2pt" o:ole="" fillcolor="window">
            <v:imagedata r:id="rId236" o:title=""/>
          </v:shape>
          <o:OLEObject Type="Embed" ProgID="Equation.3" ShapeID="_x0000_i1139" DrawAspect="Content" ObjectID="_1767698212" r:id="rId237"/>
        </w:object>
      </w:r>
      <w:r w:rsidRPr="003B21F3">
        <w:rPr>
          <w:rFonts w:ascii="Times New Roman" w:hAnsi="Times New Roman"/>
          <w:sz w:val="24"/>
          <w:szCs w:val="24"/>
          <w:lang w:val="uk-UA"/>
        </w:rPr>
        <w:t xml:space="preserve"> лічильника імпульсів:</w:t>
      </w:r>
    </w:p>
    <w:p w14:paraId="07795C90" w14:textId="77777777" w:rsidR="00CF58CF" w:rsidRPr="003B21F3" w:rsidRDefault="00CF58CF" w:rsidP="00CF58CF">
      <w:pPr>
        <w:pStyle w:val="ab"/>
        <w:spacing w:before="120" w:after="120"/>
        <w:jc w:val="center"/>
        <w:rPr>
          <w:szCs w:val="24"/>
        </w:rPr>
      </w:pPr>
      <w:r w:rsidRPr="003B21F3">
        <w:rPr>
          <w:position w:val="-10"/>
          <w:szCs w:val="24"/>
        </w:rPr>
        <w:object w:dxaOrig="820" w:dyaOrig="320" w14:anchorId="581071D0">
          <v:shape id="_x0000_i1140" type="#_x0000_t75" style="width:40.8pt;height:16.2pt" o:ole="" fillcolor="window">
            <v:imagedata r:id="rId238" o:title=""/>
          </v:shape>
          <o:OLEObject Type="Embed" ProgID="Equation.3" ShapeID="_x0000_i1140" DrawAspect="Content" ObjectID="_1767698213" r:id="rId239"/>
        </w:object>
      </w:r>
      <w:r w:rsidRPr="003B21F3">
        <w:rPr>
          <w:szCs w:val="24"/>
        </w:rPr>
        <w:t>.</w:t>
      </w:r>
    </w:p>
    <w:p w14:paraId="55E0AE3E"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Визначення часу вимірювання </w:t>
      </w:r>
      <w:r w:rsidRPr="003B21F3">
        <w:rPr>
          <w:rFonts w:ascii="Times New Roman" w:hAnsi="Times New Roman"/>
          <w:position w:val="-14"/>
          <w:sz w:val="24"/>
          <w:szCs w:val="24"/>
          <w:lang w:val="uk-UA"/>
        </w:rPr>
        <w:object w:dxaOrig="360" w:dyaOrig="360" w14:anchorId="09EB0C09">
          <v:shape id="_x0000_i1141" type="#_x0000_t75" style="width:18pt;height:18pt" o:ole="" fillcolor="window">
            <v:imagedata r:id="rId240" o:title=""/>
          </v:shape>
          <o:OLEObject Type="Embed" ProgID="Equation.3" ShapeID="_x0000_i1141" DrawAspect="Content" ObjectID="_1767698214" r:id="rId241"/>
        </w:object>
      </w:r>
      <w:r w:rsidRPr="003B21F3">
        <w:rPr>
          <w:rFonts w:ascii="Times New Roman" w:hAnsi="Times New Roman"/>
          <w:sz w:val="24"/>
          <w:szCs w:val="24"/>
          <w:lang w:val="uk-UA"/>
        </w:rPr>
        <w:t xml:space="preserve"> на різних межах вимірювання за (5.1), (5.2):</w:t>
      </w:r>
    </w:p>
    <w:p w14:paraId="278967A0" w14:textId="41F9502F" w:rsidR="00CF58CF" w:rsidRPr="003B21F3" w:rsidRDefault="00CF58CF" w:rsidP="00CF58CF">
      <w:pPr>
        <w:ind w:firstLine="425"/>
        <w:jc w:val="right"/>
        <w:rPr>
          <w:rFonts w:ascii="Times New Roman" w:hAnsi="Times New Roman"/>
          <w:sz w:val="24"/>
          <w:szCs w:val="24"/>
          <w:lang w:val="uk-UA"/>
        </w:rPr>
      </w:pPr>
      <w:r w:rsidRPr="003B21F3">
        <w:rPr>
          <w:rFonts w:ascii="Times New Roman" w:hAnsi="Times New Roman"/>
          <w:position w:val="-32"/>
          <w:sz w:val="24"/>
          <w:szCs w:val="24"/>
          <w:lang w:val="uk-UA"/>
        </w:rPr>
        <w:object w:dxaOrig="1400" w:dyaOrig="680" w14:anchorId="19397616">
          <v:shape id="_x0000_i1142" type="#_x0000_t75" style="width:70.2pt;height:34.2pt" o:ole="" fillcolor="window">
            <v:imagedata r:id="rId242" o:title=""/>
          </v:shape>
          <o:OLEObject Type="Embed" ProgID="Equation.3" ShapeID="_x0000_i1142" DrawAspect="Content" ObjectID="_1767698215" r:id="rId243"/>
        </w:object>
      </w:r>
      <w:r w:rsidRPr="003B21F3">
        <w:rPr>
          <w:rFonts w:ascii="Times New Roman" w:hAnsi="Times New Roman"/>
          <w:sz w:val="24"/>
          <w:szCs w:val="24"/>
          <w:lang w:val="uk-UA"/>
        </w:rPr>
        <w:t xml:space="preserve">.              </w:t>
      </w:r>
      <w:r w:rsidR="003263C3">
        <w:rPr>
          <w:rFonts w:ascii="Times New Roman" w:hAnsi="Times New Roman"/>
          <w:sz w:val="24"/>
          <w:szCs w:val="24"/>
          <w:lang w:val="uk-UA"/>
        </w:rPr>
        <w:t xml:space="preserve">                           </w:t>
      </w:r>
      <w:r w:rsidRPr="003B21F3">
        <w:rPr>
          <w:rFonts w:ascii="Times New Roman" w:hAnsi="Times New Roman"/>
          <w:sz w:val="24"/>
          <w:szCs w:val="24"/>
          <w:lang w:val="uk-UA"/>
        </w:rPr>
        <w:t xml:space="preserve">                    (5.5)</w:t>
      </w:r>
    </w:p>
    <w:p w14:paraId="5D593C91"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Визначення обсягу лічильника </w:t>
      </w:r>
      <w:r w:rsidRPr="003B21F3">
        <w:rPr>
          <w:rFonts w:ascii="Times New Roman" w:hAnsi="Times New Roman"/>
          <w:position w:val="-10"/>
          <w:sz w:val="24"/>
          <w:szCs w:val="24"/>
          <w:lang w:val="uk-UA"/>
        </w:rPr>
        <w:object w:dxaOrig="320" w:dyaOrig="320" w14:anchorId="4C73E20A">
          <v:shape id="_x0000_i1143" type="#_x0000_t75" style="width:16.2pt;height:16.2pt" o:ole="" fillcolor="window">
            <v:imagedata r:id="rId244" o:title=""/>
          </v:shape>
          <o:OLEObject Type="Embed" ProgID="Equation.3" ShapeID="_x0000_i1143" DrawAspect="Content" ObjectID="_1767698216" r:id="rId245"/>
        </w:object>
      </w:r>
      <w:r w:rsidRPr="003B21F3">
        <w:rPr>
          <w:rFonts w:ascii="Times New Roman" w:hAnsi="Times New Roman"/>
          <w:sz w:val="24"/>
          <w:szCs w:val="24"/>
          <w:lang w:val="uk-UA"/>
        </w:rPr>
        <w:t xml:space="preserve"> та частоти </w:t>
      </w:r>
      <w:r w:rsidRPr="003B21F3">
        <w:rPr>
          <w:rFonts w:ascii="Times New Roman" w:hAnsi="Times New Roman"/>
          <w:position w:val="-10"/>
          <w:sz w:val="24"/>
          <w:szCs w:val="24"/>
          <w:lang w:val="uk-UA"/>
        </w:rPr>
        <w:object w:dxaOrig="260" w:dyaOrig="320" w14:anchorId="14B36E61">
          <v:shape id="_x0000_i1144" type="#_x0000_t75" style="width:13.2pt;height:16.2pt" o:ole="" fillcolor="window">
            <v:imagedata r:id="rId246" o:title=""/>
          </v:shape>
          <o:OLEObject Type="Embed" ProgID="Equation.3" ShapeID="_x0000_i1144" DrawAspect="Content" ObjectID="_1767698217" r:id="rId247"/>
        </w:object>
      </w:r>
      <w:r w:rsidRPr="003B21F3">
        <w:rPr>
          <w:rFonts w:ascii="Times New Roman" w:hAnsi="Times New Roman"/>
          <w:sz w:val="24"/>
          <w:szCs w:val="24"/>
          <w:lang w:val="uk-UA"/>
        </w:rPr>
        <w:t xml:space="preserve"> зразкового генератора за (5.3)</w:t>
      </w:r>
    </w:p>
    <w:p w14:paraId="43755F8A" w14:textId="77777777" w:rsidR="00CF58CF" w:rsidRPr="003B21F3" w:rsidRDefault="00CF58CF" w:rsidP="00CF58CF">
      <w:pPr>
        <w:pStyle w:val="ab"/>
        <w:spacing w:before="120" w:after="120"/>
        <w:jc w:val="center"/>
        <w:rPr>
          <w:szCs w:val="24"/>
        </w:rPr>
      </w:pPr>
      <w:r w:rsidRPr="003B21F3">
        <w:rPr>
          <w:position w:val="-12"/>
          <w:szCs w:val="24"/>
        </w:rPr>
        <w:object w:dxaOrig="1260" w:dyaOrig="340" w14:anchorId="429E436C">
          <v:shape id="_x0000_i1145" type="#_x0000_t75" style="width:63pt;height:16.8pt" o:ole="" fillcolor="window">
            <v:imagedata r:id="rId248" o:title=""/>
          </v:shape>
          <o:OLEObject Type="Embed" ProgID="Equation.3" ShapeID="_x0000_i1145" DrawAspect="Content" ObjectID="_1767698218" r:id="rId249"/>
        </w:object>
      </w:r>
      <w:r w:rsidRPr="003B21F3">
        <w:rPr>
          <w:szCs w:val="24"/>
        </w:rPr>
        <w:t>,</w:t>
      </w:r>
    </w:p>
    <w:p w14:paraId="08DF1B4F" w14:textId="77777777" w:rsidR="00CF58CF" w:rsidRPr="003B21F3" w:rsidRDefault="00CF58CF" w:rsidP="00CF58CF">
      <w:pPr>
        <w:jc w:val="both"/>
        <w:rPr>
          <w:rFonts w:ascii="Times New Roman" w:hAnsi="Times New Roman"/>
          <w:sz w:val="24"/>
          <w:szCs w:val="24"/>
          <w:lang w:val="uk-UA"/>
        </w:rPr>
      </w:pPr>
      <w:r w:rsidRPr="003B21F3">
        <w:rPr>
          <w:rFonts w:ascii="Times New Roman" w:hAnsi="Times New Roman"/>
          <w:sz w:val="24"/>
          <w:szCs w:val="24"/>
          <w:lang w:val="uk-UA"/>
        </w:rPr>
        <w:t xml:space="preserve">де </w:t>
      </w:r>
      <w:r w:rsidRPr="003B21F3">
        <w:rPr>
          <w:rFonts w:ascii="Times New Roman" w:hAnsi="Times New Roman"/>
          <w:position w:val="-12"/>
          <w:sz w:val="24"/>
          <w:szCs w:val="24"/>
          <w:lang w:val="uk-UA"/>
        </w:rPr>
        <w:object w:dxaOrig="580" w:dyaOrig="340" w14:anchorId="4C8D6B50">
          <v:shape id="_x0000_i1146" type="#_x0000_t75" style="width:28.8pt;height:16.8pt" o:ole="">
            <v:imagedata r:id="rId250" o:title=""/>
          </v:shape>
          <o:OLEObject Type="Embed" ProgID="Equation.3" ShapeID="_x0000_i1146" DrawAspect="Content" ObjectID="_1767698219" r:id="rId251"/>
        </w:object>
      </w:r>
      <w:r w:rsidRPr="003B21F3">
        <w:rPr>
          <w:rFonts w:ascii="Times New Roman" w:hAnsi="Times New Roman"/>
          <w:sz w:val="24"/>
          <w:szCs w:val="24"/>
          <w:lang w:val="uk-UA"/>
        </w:rPr>
        <w:t xml:space="preserve"> – максимальний час вимірювання отриманий за (5.5).</w:t>
      </w:r>
    </w:p>
    <w:p w14:paraId="722767EF" w14:textId="77777777" w:rsidR="00CF58CF" w:rsidRPr="003B21F3" w:rsidRDefault="00CF58CF" w:rsidP="00CF58CF">
      <w:pPr>
        <w:ind w:firstLine="425"/>
        <w:jc w:val="both"/>
        <w:rPr>
          <w:rFonts w:ascii="Times New Roman" w:hAnsi="Times New Roman"/>
          <w:sz w:val="24"/>
          <w:szCs w:val="24"/>
          <w:lang w:val="uk-UA"/>
        </w:rPr>
      </w:pPr>
      <w:r w:rsidRPr="005A373B">
        <w:rPr>
          <w:rFonts w:ascii="Times New Roman" w:hAnsi="Times New Roman"/>
          <w:b/>
          <w:bCs/>
          <w:sz w:val="24"/>
          <w:szCs w:val="24"/>
          <w:lang w:val="uk-UA"/>
        </w:rPr>
        <w:t>5.2.10</w:t>
      </w:r>
      <w:r w:rsidRPr="003B21F3">
        <w:rPr>
          <w:rFonts w:ascii="Times New Roman" w:hAnsi="Times New Roman"/>
          <w:sz w:val="24"/>
          <w:szCs w:val="24"/>
          <w:lang w:val="uk-UA"/>
        </w:rPr>
        <w:t xml:space="preserve"> Розрахунок основної та додаткової мультиплікативних похибок міри часу. Похибка міри часу визначається двома складовими: похибкою установки частоти зразкового генератора </w:t>
      </w:r>
      <w:r w:rsidRPr="003B21F3">
        <w:rPr>
          <w:rFonts w:ascii="Times New Roman" w:hAnsi="Times New Roman"/>
          <w:position w:val="-10"/>
          <w:sz w:val="24"/>
          <w:szCs w:val="24"/>
          <w:lang w:val="uk-UA"/>
        </w:rPr>
        <w:object w:dxaOrig="260" w:dyaOrig="320" w14:anchorId="685AB72C">
          <v:shape id="_x0000_i1147" type="#_x0000_t75" style="width:13.2pt;height:16.2pt" o:ole="" fillcolor="window">
            <v:imagedata r:id="rId252" o:title=""/>
          </v:shape>
          <o:OLEObject Type="Embed" ProgID="Equation.3" ShapeID="_x0000_i1147" DrawAspect="Content" ObjectID="_1767698220" r:id="rId253"/>
        </w:object>
      </w:r>
      <w:r w:rsidRPr="003B21F3">
        <w:rPr>
          <w:rFonts w:ascii="Times New Roman" w:hAnsi="Times New Roman"/>
          <w:sz w:val="24"/>
          <w:szCs w:val="24"/>
          <w:lang w:val="uk-UA"/>
        </w:rPr>
        <w:t xml:space="preserve"> та похибкою </w:t>
      </w:r>
      <w:r w:rsidRPr="003B21F3">
        <w:rPr>
          <w:rFonts w:ascii="Times New Roman" w:hAnsi="Times New Roman"/>
          <w:position w:val="-10"/>
          <w:sz w:val="24"/>
          <w:szCs w:val="24"/>
          <w:lang w:val="uk-UA"/>
        </w:rPr>
        <w:object w:dxaOrig="260" w:dyaOrig="320" w14:anchorId="7B320E63">
          <v:shape id="_x0000_i1148" type="#_x0000_t75" style="width:13.2pt;height:16.2pt" o:ole="" fillcolor="window">
            <v:imagedata r:id="rId254" o:title=""/>
          </v:shape>
          <o:OLEObject Type="Embed" ProgID="Equation.3" ShapeID="_x0000_i1148" DrawAspect="Content" ObjectID="_1767698221" r:id="rId255"/>
        </w:object>
      </w:r>
      <w:r w:rsidRPr="003B21F3">
        <w:rPr>
          <w:rFonts w:ascii="Times New Roman" w:hAnsi="Times New Roman"/>
          <w:sz w:val="24"/>
          <w:szCs w:val="24"/>
          <w:lang w:val="uk-UA"/>
        </w:rPr>
        <w:t xml:space="preserve">, яка викликана </w:t>
      </w:r>
      <w:proofErr w:type="spellStart"/>
      <w:r w:rsidRPr="003B21F3">
        <w:rPr>
          <w:rFonts w:ascii="Times New Roman" w:hAnsi="Times New Roman"/>
          <w:sz w:val="24"/>
          <w:szCs w:val="24"/>
          <w:lang w:val="uk-UA"/>
        </w:rPr>
        <w:t>неідентичністю</w:t>
      </w:r>
      <w:proofErr w:type="spellEnd"/>
      <w:r w:rsidRPr="003B21F3">
        <w:rPr>
          <w:rFonts w:ascii="Times New Roman" w:hAnsi="Times New Roman"/>
          <w:sz w:val="24"/>
          <w:szCs w:val="24"/>
          <w:lang w:val="uk-UA"/>
        </w:rPr>
        <w:t xml:space="preserve"> часу затримки </w:t>
      </w:r>
      <w:r w:rsidRPr="003B21F3">
        <w:rPr>
          <w:rFonts w:ascii="Times New Roman" w:hAnsi="Times New Roman"/>
          <w:position w:val="-10"/>
          <w:sz w:val="24"/>
          <w:szCs w:val="24"/>
          <w:lang w:val="uk-UA"/>
        </w:rPr>
        <w:object w:dxaOrig="240" w:dyaOrig="320" w14:anchorId="4A5EF263">
          <v:shape id="_x0000_i1149" type="#_x0000_t75" style="width:12pt;height:16.2pt" o:ole="" fillcolor="window">
            <v:imagedata r:id="rId256" o:title=""/>
          </v:shape>
          <o:OLEObject Type="Embed" ProgID="Equation.3" ShapeID="_x0000_i1149" DrawAspect="Content" ObjectID="_1767698222" r:id="rId257"/>
        </w:object>
      </w:r>
      <w:r w:rsidRPr="003B21F3">
        <w:rPr>
          <w:rFonts w:ascii="Times New Roman" w:hAnsi="Times New Roman"/>
          <w:sz w:val="24"/>
          <w:szCs w:val="24"/>
          <w:lang w:val="uk-UA"/>
        </w:rPr>
        <w:t xml:space="preserve"> спрацьовування тригерів синхронного лічильника імпульсів. Враховуючи, що коефіцієнти впливу цих похибок дорівнюють 1, а число мультиплікативних складових похибки   </w:t>
      </w:r>
      <w:r w:rsidRPr="003B21F3">
        <w:rPr>
          <w:rFonts w:ascii="Times New Roman" w:hAnsi="Times New Roman"/>
          <w:position w:val="-10"/>
          <w:sz w:val="24"/>
          <w:szCs w:val="24"/>
          <w:lang w:val="uk-UA"/>
        </w:rPr>
        <w:object w:dxaOrig="600" w:dyaOrig="320" w14:anchorId="378594B6">
          <v:shape id="_x0000_i1150" type="#_x0000_t75" style="width:30pt;height:16.2pt" o:ole="" fillcolor="window">
            <v:imagedata r:id="rId258" o:title=""/>
          </v:shape>
          <o:OLEObject Type="Embed" ProgID="Equation.3" ShapeID="_x0000_i1150" DrawAspect="Content" ObjectID="_1767698223" r:id="rId259"/>
        </w:object>
      </w:r>
      <w:r w:rsidRPr="003B21F3">
        <w:rPr>
          <w:rFonts w:ascii="Times New Roman" w:hAnsi="Times New Roman"/>
          <w:sz w:val="24"/>
          <w:szCs w:val="24"/>
          <w:lang w:val="uk-UA"/>
        </w:rPr>
        <w:t>, маємо</w:t>
      </w:r>
    </w:p>
    <w:p w14:paraId="6CCB2B8A" w14:textId="77777777" w:rsidR="00CF58CF" w:rsidRPr="003B21F3" w:rsidRDefault="00CF58CF" w:rsidP="00CF58CF">
      <w:pPr>
        <w:pStyle w:val="ab"/>
        <w:spacing w:before="120"/>
        <w:jc w:val="center"/>
        <w:rPr>
          <w:szCs w:val="24"/>
        </w:rPr>
      </w:pPr>
      <w:r w:rsidRPr="003B21F3">
        <w:rPr>
          <w:position w:val="-32"/>
          <w:szCs w:val="24"/>
        </w:rPr>
        <w:object w:dxaOrig="2200" w:dyaOrig="680" w14:anchorId="1AA6CE4E">
          <v:shape id="_x0000_i1151" type="#_x0000_t75" style="width:109.8pt;height:34.2pt" o:ole="" fillcolor="window">
            <v:imagedata r:id="rId260" o:title=""/>
          </v:shape>
          <o:OLEObject Type="Embed" ProgID="Equation.3" ShapeID="_x0000_i1151" DrawAspect="Content" ObjectID="_1767698224" r:id="rId261"/>
        </w:object>
      </w:r>
      <w:r w:rsidRPr="003B21F3">
        <w:rPr>
          <w:szCs w:val="24"/>
        </w:rPr>
        <w:t>,</w:t>
      </w:r>
    </w:p>
    <w:p w14:paraId="495246BE" w14:textId="77777777" w:rsidR="00CF58CF" w:rsidRPr="003B21F3" w:rsidRDefault="00CF58CF" w:rsidP="00CF58CF">
      <w:pPr>
        <w:pStyle w:val="ab"/>
        <w:spacing w:after="120"/>
        <w:jc w:val="center"/>
        <w:rPr>
          <w:szCs w:val="24"/>
        </w:rPr>
      </w:pPr>
      <w:r w:rsidRPr="003B21F3">
        <w:rPr>
          <w:position w:val="-32"/>
          <w:szCs w:val="24"/>
        </w:rPr>
        <w:object w:dxaOrig="2340" w:dyaOrig="720" w14:anchorId="0C45450E">
          <v:shape id="_x0000_i1152" type="#_x0000_t75" style="width:117pt;height:36pt" o:ole="" fillcolor="window">
            <v:imagedata r:id="rId262" o:title=""/>
          </v:shape>
          <o:OLEObject Type="Embed" ProgID="Equation.3" ShapeID="_x0000_i1152" DrawAspect="Content" ObjectID="_1767698225" r:id="rId263"/>
        </w:object>
      </w:r>
      <w:r w:rsidRPr="003B21F3">
        <w:rPr>
          <w:szCs w:val="24"/>
        </w:rPr>
        <w:t>.</w:t>
      </w:r>
    </w:p>
    <w:p w14:paraId="7470B95E" w14:textId="77777777" w:rsidR="00CF58CF" w:rsidRPr="003B21F3" w:rsidRDefault="00CF58CF" w:rsidP="00CF58CF">
      <w:pPr>
        <w:ind w:firstLine="425"/>
        <w:jc w:val="both"/>
        <w:rPr>
          <w:rFonts w:ascii="Times New Roman" w:hAnsi="Times New Roman"/>
          <w:sz w:val="24"/>
          <w:szCs w:val="24"/>
          <w:lang w:val="uk-UA"/>
        </w:rPr>
      </w:pPr>
      <w:r w:rsidRPr="005A373B">
        <w:rPr>
          <w:rFonts w:ascii="Times New Roman" w:hAnsi="Times New Roman"/>
          <w:b/>
          <w:bCs/>
          <w:sz w:val="24"/>
          <w:szCs w:val="24"/>
          <w:lang w:val="uk-UA"/>
        </w:rPr>
        <w:t>5.2.11</w:t>
      </w:r>
      <w:r w:rsidRPr="003B21F3">
        <w:rPr>
          <w:rFonts w:ascii="Times New Roman" w:hAnsi="Times New Roman"/>
          <w:sz w:val="24"/>
          <w:szCs w:val="24"/>
          <w:lang w:val="uk-UA"/>
        </w:rPr>
        <w:t> Вибір типів елементів, які входять до складу вузлів та блоків. Вибір здійснюється по розрахунковим даним пп.5.2.9, 5.2.10 з урахуванням співвідношень</w:t>
      </w:r>
    </w:p>
    <w:p w14:paraId="23843CE4" w14:textId="77777777" w:rsidR="00CF58CF" w:rsidRPr="003B21F3" w:rsidRDefault="00CF58CF" w:rsidP="00CF58CF">
      <w:pPr>
        <w:pStyle w:val="ab"/>
        <w:spacing w:before="120"/>
        <w:jc w:val="center"/>
        <w:rPr>
          <w:szCs w:val="24"/>
        </w:rPr>
      </w:pPr>
      <w:r w:rsidRPr="003B21F3">
        <w:rPr>
          <w:position w:val="-14"/>
          <w:szCs w:val="24"/>
        </w:rPr>
        <w:object w:dxaOrig="2120" w:dyaOrig="360" w14:anchorId="5876DED6">
          <v:shape id="_x0000_i1153" type="#_x0000_t75" style="width:106.2pt;height:18pt" o:ole="" fillcolor="window">
            <v:imagedata r:id="rId264" o:title=""/>
          </v:shape>
          <o:OLEObject Type="Embed" ProgID="Equation.3" ShapeID="_x0000_i1153" DrawAspect="Content" ObjectID="_1767698226" r:id="rId265"/>
        </w:object>
      </w:r>
      <w:r w:rsidRPr="003B21F3">
        <w:rPr>
          <w:szCs w:val="24"/>
        </w:rPr>
        <w:t>,</w:t>
      </w:r>
    </w:p>
    <w:p w14:paraId="2320C67B" w14:textId="77777777" w:rsidR="00CF58CF" w:rsidRPr="003B21F3" w:rsidRDefault="00CF58CF" w:rsidP="00CF58CF">
      <w:pPr>
        <w:pStyle w:val="ab"/>
        <w:spacing w:before="120" w:after="120"/>
        <w:jc w:val="center"/>
        <w:rPr>
          <w:szCs w:val="24"/>
        </w:rPr>
      </w:pPr>
      <w:r w:rsidRPr="003B21F3">
        <w:rPr>
          <w:position w:val="-14"/>
          <w:szCs w:val="24"/>
        </w:rPr>
        <w:object w:dxaOrig="2780" w:dyaOrig="360" w14:anchorId="634F8CC9">
          <v:shape id="_x0000_i1154" type="#_x0000_t75" style="width:139.2pt;height:18pt" o:ole="" fillcolor="window">
            <v:imagedata r:id="rId266" o:title=""/>
          </v:shape>
          <o:OLEObject Type="Embed" ProgID="Equation.3" ShapeID="_x0000_i1154" DrawAspect="Content" ObjectID="_1767698227" r:id="rId267"/>
        </w:object>
      </w:r>
      <w:r w:rsidRPr="003B21F3">
        <w:rPr>
          <w:szCs w:val="24"/>
        </w:rPr>
        <w:t>,</w:t>
      </w:r>
    </w:p>
    <w:p w14:paraId="3B6B1362" w14:textId="77777777" w:rsidR="00CF58CF" w:rsidRPr="003B21F3" w:rsidRDefault="00CF58CF" w:rsidP="00CF58CF">
      <w:pPr>
        <w:jc w:val="both"/>
        <w:rPr>
          <w:rFonts w:ascii="Times New Roman" w:hAnsi="Times New Roman"/>
          <w:sz w:val="24"/>
          <w:szCs w:val="24"/>
          <w:lang w:val="uk-UA"/>
        </w:rPr>
      </w:pPr>
      <w:r w:rsidRPr="003B21F3">
        <w:rPr>
          <w:rFonts w:ascii="Times New Roman" w:hAnsi="Times New Roman"/>
          <w:sz w:val="24"/>
          <w:szCs w:val="24"/>
          <w:lang w:val="uk-UA"/>
        </w:rPr>
        <w:t xml:space="preserve">де </w:t>
      </w:r>
      <w:r w:rsidRPr="003B21F3">
        <w:rPr>
          <w:rFonts w:ascii="Times New Roman" w:hAnsi="Times New Roman"/>
          <w:position w:val="-12"/>
          <w:sz w:val="24"/>
          <w:szCs w:val="24"/>
          <w:lang w:val="uk-UA"/>
        </w:rPr>
        <w:object w:dxaOrig="400" w:dyaOrig="340" w14:anchorId="7DD8DB13">
          <v:shape id="_x0000_i1155" type="#_x0000_t75" style="width:19.8pt;height:16.8pt" o:ole="" fillcolor="window">
            <v:imagedata r:id="rId268" o:title=""/>
          </v:shape>
          <o:OLEObject Type="Embed" ProgID="Equation.3" ShapeID="_x0000_i1155" DrawAspect="Content" ObjectID="_1767698228" r:id="rId269"/>
        </w:object>
      </w:r>
      <w:r w:rsidRPr="003B21F3">
        <w:rPr>
          <w:rFonts w:ascii="Times New Roman" w:hAnsi="Times New Roman"/>
          <w:sz w:val="24"/>
          <w:szCs w:val="24"/>
          <w:lang w:val="uk-UA"/>
        </w:rPr>
        <w:t xml:space="preserve"> – додаткова температурна похибка частоти зразкового генератора;</w:t>
      </w:r>
    </w:p>
    <w:p w14:paraId="15D36102" w14:textId="77777777" w:rsidR="00CF58CF" w:rsidRPr="003B21F3" w:rsidRDefault="00CF58CF" w:rsidP="00CF58CF">
      <w:pPr>
        <w:jc w:val="both"/>
        <w:rPr>
          <w:rFonts w:ascii="Times New Roman" w:hAnsi="Times New Roman"/>
          <w:sz w:val="24"/>
          <w:szCs w:val="24"/>
          <w:lang w:val="uk-UA"/>
        </w:rPr>
      </w:pPr>
      <w:r w:rsidRPr="003B21F3">
        <w:rPr>
          <w:rFonts w:ascii="Times New Roman" w:hAnsi="Times New Roman"/>
          <w:sz w:val="24"/>
          <w:szCs w:val="24"/>
          <w:lang w:val="uk-UA"/>
        </w:rPr>
        <w:t xml:space="preserve">     </w:t>
      </w:r>
      <w:r w:rsidRPr="003B21F3">
        <w:rPr>
          <w:rFonts w:ascii="Times New Roman" w:hAnsi="Times New Roman"/>
          <w:position w:val="-10"/>
          <w:sz w:val="24"/>
          <w:szCs w:val="24"/>
          <w:lang w:val="uk-UA"/>
        </w:rPr>
        <w:object w:dxaOrig="380" w:dyaOrig="320" w14:anchorId="035962DD">
          <v:shape id="_x0000_i1156" type="#_x0000_t75" style="width:19.2pt;height:16.2pt" o:ole="" fillcolor="window">
            <v:imagedata r:id="rId270" o:title=""/>
          </v:shape>
          <o:OLEObject Type="Embed" ProgID="Equation.3" ShapeID="_x0000_i1156" DrawAspect="Content" ObjectID="_1767698229" r:id="rId271"/>
        </w:object>
      </w:r>
      <w:r w:rsidRPr="003B21F3">
        <w:rPr>
          <w:rFonts w:ascii="Times New Roman" w:hAnsi="Times New Roman"/>
          <w:sz w:val="24"/>
          <w:szCs w:val="24"/>
          <w:lang w:val="uk-UA"/>
        </w:rPr>
        <w:t xml:space="preserve"> – нестабільність часу затримки спрацьовування тригерів в діапазоні температур </w:t>
      </w:r>
      <w:r w:rsidRPr="003B21F3">
        <w:rPr>
          <w:rFonts w:ascii="Times New Roman" w:hAnsi="Times New Roman"/>
          <w:position w:val="-14"/>
          <w:sz w:val="24"/>
          <w:szCs w:val="24"/>
          <w:lang w:val="uk-UA"/>
        </w:rPr>
        <w:object w:dxaOrig="380" w:dyaOrig="420" w14:anchorId="17326E9C">
          <v:shape id="_x0000_i1157" type="#_x0000_t75" style="width:19.2pt;height:21pt" o:ole="" fillcolor="window">
            <v:imagedata r:id="rId272" o:title=""/>
          </v:shape>
          <o:OLEObject Type="Embed" ProgID="Equation.3" ShapeID="_x0000_i1157" DrawAspect="Content" ObjectID="_1767698230" r:id="rId273"/>
        </w:object>
      </w:r>
      <w:r w:rsidRPr="003B21F3">
        <w:rPr>
          <w:rFonts w:ascii="Times New Roman" w:hAnsi="Times New Roman"/>
          <w:sz w:val="24"/>
          <w:szCs w:val="24"/>
          <w:lang w:val="uk-UA"/>
        </w:rPr>
        <w:t>.</w:t>
      </w:r>
    </w:p>
    <w:p w14:paraId="693D4B5D"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Необхідна швидкодія  елементів визначається за частотами </w:t>
      </w:r>
      <w:r w:rsidRPr="003B21F3">
        <w:rPr>
          <w:rFonts w:ascii="Times New Roman" w:hAnsi="Times New Roman"/>
          <w:position w:val="-10"/>
          <w:sz w:val="24"/>
          <w:szCs w:val="24"/>
          <w:lang w:val="uk-UA"/>
        </w:rPr>
        <w:object w:dxaOrig="260" w:dyaOrig="320" w14:anchorId="04CA249A">
          <v:shape id="_x0000_i1158" type="#_x0000_t75" style="width:13.2pt;height:16.2pt" o:ole="" fillcolor="window">
            <v:imagedata r:id="rId274" o:title=""/>
          </v:shape>
          <o:OLEObject Type="Embed" ProgID="Equation.3" ShapeID="_x0000_i1158" DrawAspect="Content" ObjectID="_1767698231" r:id="rId275"/>
        </w:object>
      </w:r>
      <w:r w:rsidRPr="003B21F3">
        <w:rPr>
          <w:rFonts w:ascii="Times New Roman" w:hAnsi="Times New Roman"/>
          <w:sz w:val="24"/>
          <w:szCs w:val="24"/>
          <w:lang w:val="uk-UA"/>
        </w:rPr>
        <w:t xml:space="preserve">  та </w:t>
      </w:r>
      <w:r w:rsidRPr="003B21F3">
        <w:rPr>
          <w:rFonts w:ascii="Times New Roman" w:hAnsi="Times New Roman"/>
          <w:position w:val="-10"/>
          <w:sz w:val="24"/>
          <w:szCs w:val="24"/>
          <w:lang w:val="uk-UA"/>
        </w:rPr>
        <w:object w:dxaOrig="620" w:dyaOrig="320" w14:anchorId="59EAD7D3">
          <v:shape id="_x0000_i1159" type="#_x0000_t75" style="width:31.2pt;height:16.2pt" o:ole="" fillcolor="window">
            <v:imagedata r:id="rId276" o:title=""/>
          </v:shape>
          <o:OLEObject Type="Embed" ProgID="Equation.3" ShapeID="_x0000_i1159" DrawAspect="Content" ObjectID="_1767698232" r:id="rId277"/>
        </w:object>
      </w:r>
      <w:r w:rsidRPr="003B21F3">
        <w:rPr>
          <w:rFonts w:ascii="Times New Roman" w:hAnsi="Times New Roman"/>
          <w:sz w:val="24"/>
          <w:szCs w:val="24"/>
          <w:lang w:val="uk-UA"/>
        </w:rPr>
        <w:t>.</w:t>
      </w:r>
    </w:p>
    <w:p w14:paraId="6F810D1E" w14:textId="77777777" w:rsidR="00CF58CF" w:rsidRPr="003B21F3" w:rsidRDefault="00CF58CF" w:rsidP="00CF58CF">
      <w:pPr>
        <w:ind w:firstLine="425"/>
        <w:jc w:val="both"/>
        <w:rPr>
          <w:rFonts w:ascii="Times New Roman" w:hAnsi="Times New Roman"/>
          <w:sz w:val="24"/>
          <w:szCs w:val="24"/>
          <w:lang w:val="uk-UA"/>
        </w:rPr>
      </w:pPr>
      <w:r w:rsidRPr="005A373B">
        <w:rPr>
          <w:rFonts w:ascii="Times New Roman" w:hAnsi="Times New Roman"/>
          <w:b/>
          <w:bCs/>
          <w:sz w:val="24"/>
          <w:szCs w:val="24"/>
          <w:lang w:val="uk-UA"/>
        </w:rPr>
        <w:lastRenderedPageBreak/>
        <w:t>5.2.12</w:t>
      </w:r>
      <w:r w:rsidRPr="003B21F3">
        <w:rPr>
          <w:rFonts w:ascii="Times New Roman" w:hAnsi="Times New Roman"/>
          <w:sz w:val="24"/>
          <w:szCs w:val="24"/>
          <w:lang w:val="uk-UA"/>
        </w:rPr>
        <w:t xml:space="preserve"> Визначення основних та додаткових похибок частотоміра з урахуванням нормованих характеристик вибраних блоків та функціональних ланок. Оскільки похибка </w:t>
      </w:r>
      <w:r w:rsidRPr="003B21F3">
        <w:rPr>
          <w:rFonts w:ascii="Times New Roman" w:hAnsi="Times New Roman"/>
          <w:position w:val="-10"/>
          <w:sz w:val="24"/>
          <w:szCs w:val="24"/>
          <w:lang w:val="uk-UA"/>
        </w:rPr>
        <w:object w:dxaOrig="260" w:dyaOrig="320" w14:anchorId="2166961E">
          <v:shape id="_x0000_i1160" type="#_x0000_t75" style="width:13.2pt;height:16.2pt" o:ole="" fillcolor="window">
            <v:imagedata r:id="rId278" o:title=""/>
          </v:shape>
          <o:OLEObject Type="Embed" ProgID="Equation.3" ShapeID="_x0000_i1160" DrawAspect="Content" ObjectID="_1767698233" r:id="rId279"/>
        </w:object>
      </w:r>
      <w:r w:rsidRPr="003B21F3">
        <w:rPr>
          <w:rFonts w:ascii="Times New Roman" w:hAnsi="Times New Roman"/>
          <w:sz w:val="24"/>
          <w:szCs w:val="24"/>
          <w:lang w:val="uk-UA"/>
        </w:rPr>
        <w:t xml:space="preserve">  підпорядкована нормальному закону розподілу, а </w:t>
      </w:r>
      <w:r w:rsidRPr="003B21F3">
        <w:rPr>
          <w:rFonts w:ascii="Times New Roman" w:hAnsi="Times New Roman"/>
          <w:position w:val="-10"/>
          <w:sz w:val="24"/>
          <w:szCs w:val="24"/>
          <w:lang w:val="uk-UA"/>
        </w:rPr>
        <w:object w:dxaOrig="260" w:dyaOrig="320" w14:anchorId="7799B5EA">
          <v:shape id="_x0000_i1161" type="#_x0000_t75" style="width:13.2pt;height:16.2pt" o:ole="" fillcolor="window">
            <v:imagedata r:id="rId280" o:title=""/>
          </v:shape>
          <o:OLEObject Type="Embed" ProgID="Equation.3" ShapeID="_x0000_i1161" DrawAspect="Content" ObjectID="_1767698234" r:id="rId281"/>
        </w:object>
      </w:r>
      <w:r w:rsidRPr="003B21F3">
        <w:rPr>
          <w:rFonts w:ascii="Times New Roman" w:hAnsi="Times New Roman"/>
          <w:sz w:val="24"/>
          <w:szCs w:val="24"/>
          <w:lang w:val="uk-UA"/>
        </w:rPr>
        <w:t xml:space="preserve"> – трикутному, то для довірчої вірогідності 0,95 маємо</w:t>
      </w:r>
    </w:p>
    <w:p w14:paraId="44E12C0A" w14:textId="77777777" w:rsidR="00CF58CF" w:rsidRPr="003B21F3" w:rsidRDefault="00CF58CF" w:rsidP="00CF58CF">
      <w:pPr>
        <w:pStyle w:val="ab"/>
        <w:spacing w:before="120" w:after="120"/>
        <w:jc w:val="center"/>
        <w:rPr>
          <w:szCs w:val="24"/>
        </w:rPr>
      </w:pPr>
      <w:r w:rsidRPr="003B21F3">
        <w:rPr>
          <w:position w:val="-24"/>
          <w:szCs w:val="24"/>
        </w:rPr>
        <w:object w:dxaOrig="1520" w:dyaOrig="700" w14:anchorId="5EE4DAFA">
          <v:shape id="_x0000_i1162" type="#_x0000_t75" style="width:76.2pt;height:34.8pt" o:ole="" fillcolor="window">
            <v:imagedata r:id="rId282" o:title=""/>
          </v:shape>
          <o:OLEObject Type="Embed" ProgID="Equation.3" ShapeID="_x0000_i1162" DrawAspect="Content" ObjectID="_1767698235" r:id="rId283"/>
        </w:object>
      </w:r>
      <w:r w:rsidRPr="003B21F3">
        <w:rPr>
          <w:szCs w:val="24"/>
        </w:rPr>
        <w:t xml:space="preserve">, </w:t>
      </w:r>
    </w:p>
    <w:p w14:paraId="0D634418" w14:textId="77777777" w:rsidR="00CF58CF" w:rsidRPr="003B21F3" w:rsidRDefault="00CF58CF" w:rsidP="00CF58CF">
      <w:pPr>
        <w:pStyle w:val="ab"/>
        <w:spacing w:before="120" w:after="120"/>
        <w:jc w:val="center"/>
        <w:rPr>
          <w:szCs w:val="24"/>
        </w:rPr>
      </w:pPr>
      <w:r w:rsidRPr="003B21F3">
        <w:rPr>
          <w:position w:val="-24"/>
          <w:szCs w:val="24"/>
        </w:rPr>
        <w:object w:dxaOrig="1780" w:dyaOrig="720" w14:anchorId="0CB18429">
          <v:shape id="_x0000_i1163" type="#_x0000_t75" style="width:88.8pt;height:36pt" o:ole="" fillcolor="window">
            <v:imagedata r:id="rId284" o:title=""/>
          </v:shape>
          <o:OLEObject Type="Embed" ProgID="Equation.3" ShapeID="_x0000_i1163" DrawAspect="Content" ObjectID="_1767698236" r:id="rId285"/>
        </w:object>
      </w:r>
      <w:r w:rsidRPr="003B21F3">
        <w:rPr>
          <w:szCs w:val="24"/>
        </w:rPr>
        <w:t>,</w:t>
      </w:r>
    </w:p>
    <w:p w14:paraId="3437F2A2" w14:textId="77777777" w:rsidR="00CF58CF" w:rsidRPr="003B21F3" w:rsidRDefault="00CF58CF" w:rsidP="00CF58CF">
      <w:pPr>
        <w:jc w:val="both"/>
        <w:rPr>
          <w:rFonts w:ascii="Times New Roman" w:hAnsi="Times New Roman"/>
          <w:sz w:val="24"/>
          <w:szCs w:val="24"/>
          <w:lang w:val="uk-UA"/>
        </w:rPr>
      </w:pPr>
      <w:r w:rsidRPr="003B21F3">
        <w:rPr>
          <w:rFonts w:ascii="Times New Roman" w:hAnsi="Times New Roman"/>
          <w:sz w:val="24"/>
          <w:szCs w:val="24"/>
          <w:lang w:val="uk-UA"/>
        </w:rPr>
        <w:t xml:space="preserve">де </w:t>
      </w:r>
      <w:r w:rsidRPr="003B21F3">
        <w:rPr>
          <w:rFonts w:ascii="Times New Roman" w:hAnsi="Times New Roman"/>
          <w:position w:val="-30"/>
          <w:sz w:val="24"/>
          <w:szCs w:val="24"/>
          <w:lang w:val="uk-UA"/>
        </w:rPr>
        <w:object w:dxaOrig="1060" w:dyaOrig="660" w14:anchorId="1127DC7C">
          <v:shape id="_x0000_i1164" type="#_x0000_t75" style="width:52.8pt;height:33pt" o:ole="" fillcolor="window">
            <v:imagedata r:id="rId286" o:title=""/>
          </v:shape>
          <o:OLEObject Type="Embed" ProgID="Equation.3" ShapeID="_x0000_i1164" DrawAspect="Content" ObjectID="_1767698237" r:id="rId287"/>
        </w:object>
      </w:r>
      <w:r w:rsidRPr="003B21F3">
        <w:rPr>
          <w:rFonts w:ascii="Times New Roman" w:hAnsi="Times New Roman"/>
          <w:sz w:val="24"/>
          <w:szCs w:val="24"/>
          <w:lang w:val="uk-UA"/>
        </w:rPr>
        <w:t xml:space="preserve">, </w:t>
      </w:r>
      <w:r w:rsidRPr="003B21F3">
        <w:rPr>
          <w:rFonts w:ascii="Times New Roman" w:hAnsi="Times New Roman"/>
          <w:sz w:val="24"/>
          <w:szCs w:val="24"/>
          <w:lang w:val="uk-UA"/>
        </w:rPr>
        <w:tab/>
      </w:r>
      <w:r w:rsidRPr="003B21F3">
        <w:rPr>
          <w:rFonts w:ascii="Times New Roman" w:hAnsi="Times New Roman"/>
          <w:position w:val="-30"/>
          <w:sz w:val="24"/>
          <w:szCs w:val="24"/>
          <w:lang w:val="uk-UA"/>
        </w:rPr>
        <w:object w:dxaOrig="1200" w:dyaOrig="680" w14:anchorId="41422E61">
          <v:shape id="_x0000_i1165" type="#_x0000_t75" style="width:60pt;height:34.2pt" o:ole="" fillcolor="window">
            <v:imagedata r:id="rId288" o:title=""/>
          </v:shape>
          <o:OLEObject Type="Embed" ProgID="Equation.3" ShapeID="_x0000_i1165" DrawAspect="Content" ObjectID="_1767698238" r:id="rId289"/>
        </w:object>
      </w:r>
      <w:r w:rsidRPr="003B21F3">
        <w:rPr>
          <w:rFonts w:ascii="Times New Roman" w:hAnsi="Times New Roman"/>
          <w:sz w:val="24"/>
          <w:szCs w:val="24"/>
          <w:lang w:val="uk-UA"/>
        </w:rPr>
        <w:t>.</w:t>
      </w:r>
    </w:p>
    <w:p w14:paraId="6164073E" w14:textId="77777777" w:rsidR="00CF58CF" w:rsidRPr="003B21F3" w:rsidRDefault="00CF58CF" w:rsidP="00CF58CF">
      <w:pPr>
        <w:pStyle w:val="23"/>
        <w:ind w:firstLine="425"/>
        <w:rPr>
          <w:szCs w:val="24"/>
        </w:rPr>
      </w:pPr>
      <w:r w:rsidRPr="003B21F3">
        <w:rPr>
          <w:szCs w:val="24"/>
        </w:rPr>
        <w:t>Подальший розрахунок виконується згідно наступним пунктам послідовності розрахунку параметрів цифрових вимірювальних приладів.</w:t>
      </w:r>
    </w:p>
    <w:p w14:paraId="5576BFEC" w14:textId="77777777" w:rsidR="00CF58CF" w:rsidRPr="003B21F3" w:rsidRDefault="00CF58CF" w:rsidP="00CF58CF">
      <w:pPr>
        <w:pStyle w:val="ab"/>
        <w:ind w:left="360"/>
        <w:rPr>
          <w:szCs w:val="24"/>
        </w:rPr>
      </w:pPr>
    </w:p>
    <w:p w14:paraId="47AD97E0" w14:textId="77777777" w:rsidR="00CF58CF" w:rsidRPr="003B21F3" w:rsidRDefault="00CF58CF" w:rsidP="00CF58CF">
      <w:pPr>
        <w:pStyle w:val="ab"/>
        <w:ind w:left="360"/>
        <w:rPr>
          <w:szCs w:val="24"/>
        </w:rPr>
      </w:pPr>
    </w:p>
    <w:p w14:paraId="69A84FBA" w14:textId="77777777" w:rsidR="00CF58CF" w:rsidRPr="003B21F3" w:rsidRDefault="00CF58CF" w:rsidP="00CF58CF">
      <w:pPr>
        <w:pStyle w:val="ab"/>
        <w:ind w:left="360"/>
        <w:jc w:val="center"/>
        <w:rPr>
          <w:b/>
          <w:szCs w:val="24"/>
        </w:rPr>
      </w:pPr>
      <w:r w:rsidRPr="003B21F3">
        <w:rPr>
          <w:b/>
          <w:szCs w:val="24"/>
        </w:rPr>
        <w:t>6 РОЗРАХУНОК ІНСТРУМЕНТАЛЬНИХ ПОХИБОК</w:t>
      </w:r>
    </w:p>
    <w:p w14:paraId="79078D3A" w14:textId="77777777" w:rsidR="00CF58CF" w:rsidRPr="003B21F3" w:rsidRDefault="00CF58CF" w:rsidP="00CF58CF">
      <w:pPr>
        <w:pStyle w:val="ab"/>
        <w:ind w:left="360"/>
        <w:rPr>
          <w:b/>
          <w:szCs w:val="24"/>
        </w:rPr>
      </w:pPr>
    </w:p>
    <w:p w14:paraId="31C1D12C" w14:textId="6BF67D09" w:rsidR="00CF58CF" w:rsidRPr="003B21F3" w:rsidRDefault="00CF58CF" w:rsidP="00CF58CF">
      <w:pPr>
        <w:pStyle w:val="ab"/>
        <w:ind w:firstLine="425"/>
        <w:rPr>
          <w:szCs w:val="24"/>
        </w:rPr>
      </w:pPr>
      <w:r w:rsidRPr="003B21F3">
        <w:rPr>
          <w:szCs w:val="24"/>
        </w:rPr>
        <w:t xml:space="preserve">Одним з </w:t>
      </w:r>
      <w:proofErr w:type="spellStart"/>
      <w:r w:rsidRPr="003B21F3">
        <w:rPr>
          <w:szCs w:val="24"/>
        </w:rPr>
        <w:t>найвідповідальнішіх</w:t>
      </w:r>
      <w:proofErr w:type="spellEnd"/>
      <w:r w:rsidRPr="003B21F3">
        <w:rPr>
          <w:szCs w:val="24"/>
        </w:rPr>
        <w:t xml:space="preserve"> етапів </w:t>
      </w:r>
      <w:proofErr w:type="spellStart"/>
      <w:r w:rsidR="006E505E">
        <w:rPr>
          <w:szCs w:val="24"/>
        </w:rPr>
        <w:t>проєкт</w:t>
      </w:r>
      <w:r w:rsidRPr="003B21F3">
        <w:rPr>
          <w:szCs w:val="24"/>
        </w:rPr>
        <w:t>ування</w:t>
      </w:r>
      <w:proofErr w:type="spellEnd"/>
      <w:r w:rsidRPr="003B21F3">
        <w:rPr>
          <w:szCs w:val="24"/>
        </w:rPr>
        <w:t xml:space="preserve"> вимірювальних приладів є розрахунок інструментальних похибок приладів. Ця задача вирішується на основі структурного аналізу, який дозволяє привести похибки окремих складових блоків приладу до його входу чи виходу. Нижче розглядається методика підсумовування похибок для класу лінійних засобів вимірювання.</w:t>
      </w:r>
    </w:p>
    <w:p w14:paraId="73825C6C" w14:textId="77777777" w:rsidR="00CF58CF" w:rsidRPr="003B21F3" w:rsidRDefault="00CF58CF" w:rsidP="00CF58CF">
      <w:pPr>
        <w:pStyle w:val="ab"/>
        <w:ind w:firstLine="425"/>
        <w:rPr>
          <w:szCs w:val="24"/>
        </w:rPr>
      </w:pPr>
    </w:p>
    <w:p w14:paraId="6B209A76" w14:textId="77777777" w:rsidR="00CF58CF" w:rsidRPr="003B21F3" w:rsidRDefault="00CF58CF" w:rsidP="00CF58CF">
      <w:pPr>
        <w:pStyle w:val="ab"/>
        <w:spacing w:before="120" w:after="120"/>
        <w:ind w:firstLine="425"/>
        <w:rPr>
          <w:szCs w:val="24"/>
        </w:rPr>
      </w:pPr>
      <w:r w:rsidRPr="005A373B">
        <w:rPr>
          <w:b/>
          <w:bCs/>
          <w:szCs w:val="24"/>
        </w:rPr>
        <w:t>6.1</w:t>
      </w:r>
      <w:r w:rsidRPr="003B21F3">
        <w:rPr>
          <w:szCs w:val="24"/>
        </w:rPr>
        <w:t xml:space="preserve"> Розімкнена структура.</w:t>
      </w:r>
    </w:p>
    <w:p w14:paraId="5CD28B30"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t>Приклад розімкненої структури засобу вимірювання наведено на рис. 6.1.</w:t>
      </w:r>
    </w:p>
    <w:p w14:paraId="1432A70D" w14:textId="365A9703" w:rsidR="00CF58CF" w:rsidRPr="003B21F3" w:rsidRDefault="00CF58CF" w:rsidP="00CF58CF">
      <w:pPr>
        <w:spacing w:before="120" w:after="120"/>
        <w:jc w:val="center"/>
        <w:rPr>
          <w:rFonts w:ascii="Times New Roman" w:hAnsi="Times New Roman"/>
          <w:sz w:val="24"/>
          <w:szCs w:val="24"/>
          <w:lang w:val="uk-UA"/>
        </w:rPr>
      </w:pPr>
      <w:r w:rsidRPr="003B21F3">
        <w:rPr>
          <w:rFonts w:ascii="Times New Roman" w:hAnsi="Times New Roman"/>
          <w:noProof/>
          <w:sz w:val="24"/>
          <w:szCs w:val="24"/>
          <w:lang w:val="uk-UA"/>
        </w:rPr>
        <mc:AlternateContent>
          <mc:Choice Requires="wpc">
            <w:drawing>
              <wp:inline distT="0" distB="0" distL="0" distR="0" wp14:anchorId="28D7646D" wp14:editId="7ACD7050">
                <wp:extent cx="5356225" cy="875410"/>
                <wp:effectExtent l="0" t="0" r="0" b="20320"/>
                <wp:docPr id="65" name="Полотно 6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 name="Text Box 182"/>
                        <wps:cNvSpPr txBox="1">
                          <a:spLocks noChangeArrowheads="1"/>
                        </wps:cNvSpPr>
                        <wps:spPr bwMode="auto">
                          <a:xfrm>
                            <a:off x="972566" y="74676"/>
                            <a:ext cx="533399" cy="80073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F899A53" w14:textId="77777777" w:rsidR="00CF58CF" w:rsidRPr="005503BE" w:rsidRDefault="00CF58CF" w:rsidP="00CF58CF">
                              <w:pPr>
                                <w:jc w:val="center"/>
                                <w:rPr>
                                  <w:sz w:val="12"/>
                                  <w:szCs w:val="12"/>
                                  <w:lang w:val="uk-UA"/>
                                </w:rPr>
                              </w:pPr>
                            </w:p>
                            <w:p w14:paraId="0CF24BF4" w14:textId="77777777" w:rsidR="00CF58CF" w:rsidRPr="00C90E6D" w:rsidRDefault="00CF58CF" w:rsidP="00CF58CF">
                              <w:pPr>
                                <w:jc w:val="center"/>
                                <w:rPr>
                                  <w:lang w:val="en-US"/>
                                </w:rPr>
                              </w:pPr>
                              <w:r w:rsidRPr="00C90E6D">
                                <w:rPr>
                                  <w:i/>
                                  <w:lang w:val="en-US"/>
                                </w:rPr>
                                <w:t>k</w:t>
                              </w:r>
                              <w:r w:rsidRPr="00C90E6D">
                                <w:rPr>
                                  <w:vertAlign w:val="subscript"/>
                                  <w:lang w:val="en-US"/>
                                </w:rPr>
                                <w:t>1</w:t>
                              </w:r>
                            </w:p>
                            <w:p w14:paraId="46589566" w14:textId="77777777" w:rsidR="00CF58CF" w:rsidRPr="005503BE" w:rsidRDefault="00CF58CF" w:rsidP="00CF58CF">
                              <w:pPr>
                                <w:jc w:val="center"/>
                                <w:rPr>
                                  <w:sz w:val="12"/>
                                  <w:szCs w:val="12"/>
                                  <w:lang w:val="uk-UA"/>
                                </w:rPr>
                              </w:pPr>
                            </w:p>
                          </w:txbxContent>
                        </wps:txbx>
                        <wps:bodyPr rot="0" vert="horz" wrap="square" lIns="0" tIns="0" rIns="0" bIns="0" anchor="t" anchorCtr="0" upright="1">
                          <a:spAutoFit/>
                        </wps:bodyPr>
                      </wps:wsp>
                      <wps:wsp>
                        <wps:cNvPr id="57" name="Text Box 183"/>
                        <wps:cNvSpPr txBox="1">
                          <a:spLocks noChangeArrowheads="1"/>
                        </wps:cNvSpPr>
                        <wps:spPr bwMode="auto">
                          <a:xfrm>
                            <a:off x="2279396" y="73755"/>
                            <a:ext cx="533399" cy="80073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E9F92BF" w14:textId="77777777" w:rsidR="00CF58CF" w:rsidRPr="005503BE" w:rsidRDefault="00CF58CF" w:rsidP="00CF58CF">
                              <w:pPr>
                                <w:jc w:val="center"/>
                                <w:rPr>
                                  <w:sz w:val="12"/>
                                  <w:szCs w:val="12"/>
                                  <w:lang w:val="uk-UA"/>
                                </w:rPr>
                              </w:pPr>
                            </w:p>
                            <w:p w14:paraId="7ACDACA8" w14:textId="77777777" w:rsidR="00CF58CF" w:rsidRPr="00C90E6D" w:rsidRDefault="00CF58CF" w:rsidP="00CF58CF">
                              <w:pPr>
                                <w:jc w:val="center"/>
                                <w:rPr>
                                  <w:lang w:val="en-US"/>
                                </w:rPr>
                              </w:pPr>
                              <w:r w:rsidRPr="00C90E6D">
                                <w:rPr>
                                  <w:i/>
                                  <w:lang w:val="en-US"/>
                                </w:rPr>
                                <w:t>k</w:t>
                              </w:r>
                              <w:r>
                                <w:rPr>
                                  <w:vertAlign w:val="subscript"/>
                                  <w:lang w:val="en-US"/>
                                </w:rPr>
                                <w:t>2</w:t>
                              </w:r>
                            </w:p>
                            <w:p w14:paraId="3F65B23A" w14:textId="77777777" w:rsidR="00CF58CF" w:rsidRPr="005503BE" w:rsidRDefault="00CF58CF" w:rsidP="00CF58CF">
                              <w:pPr>
                                <w:jc w:val="center"/>
                                <w:rPr>
                                  <w:sz w:val="12"/>
                                  <w:szCs w:val="12"/>
                                  <w:lang w:val="uk-UA"/>
                                </w:rPr>
                              </w:pPr>
                            </w:p>
                          </w:txbxContent>
                        </wps:txbx>
                        <wps:bodyPr rot="0" vert="horz" wrap="square" lIns="0" tIns="0" rIns="0" bIns="0" anchor="t" anchorCtr="0" upright="1">
                          <a:spAutoFit/>
                        </wps:bodyPr>
                      </wps:wsp>
                      <wps:wsp>
                        <wps:cNvPr id="58" name="Text Box 184"/>
                        <wps:cNvSpPr txBox="1">
                          <a:spLocks noChangeArrowheads="1"/>
                        </wps:cNvSpPr>
                        <wps:spPr bwMode="auto">
                          <a:xfrm>
                            <a:off x="3515106" y="73755"/>
                            <a:ext cx="533399" cy="80073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B603BBC" w14:textId="77777777" w:rsidR="00CF58CF" w:rsidRPr="005503BE" w:rsidRDefault="00CF58CF" w:rsidP="00CF58CF">
                              <w:pPr>
                                <w:jc w:val="center"/>
                                <w:rPr>
                                  <w:sz w:val="12"/>
                                  <w:szCs w:val="12"/>
                                  <w:lang w:val="uk-UA"/>
                                </w:rPr>
                              </w:pPr>
                            </w:p>
                            <w:p w14:paraId="45E06BFF" w14:textId="77777777" w:rsidR="00CF58CF" w:rsidRPr="00C90E6D" w:rsidRDefault="00CF58CF" w:rsidP="00CF58CF">
                              <w:pPr>
                                <w:jc w:val="center"/>
                                <w:rPr>
                                  <w:lang w:val="en-US"/>
                                </w:rPr>
                              </w:pPr>
                              <w:r w:rsidRPr="00C90E6D">
                                <w:rPr>
                                  <w:i/>
                                  <w:lang w:val="en-US"/>
                                </w:rPr>
                                <w:t>k</w:t>
                              </w:r>
                              <w:r>
                                <w:rPr>
                                  <w:vertAlign w:val="subscript"/>
                                  <w:lang w:val="en-US"/>
                                </w:rPr>
                                <w:t>n</w:t>
                              </w:r>
                            </w:p>
                            <w:p w14:paraId="4D9BE12A" w14:textId="77777777" w:rsidR="00CF58CF" w:rsidRPr="005503BE" w:rsidRDefault="00CF58CF" w:rsidP="00CF58CF">
                              <w:pPr>
                                <w:jc w:val="center"/>
                                <w:rPr>
                                  <w:sz w:val="12"/>
                                  <w:szCs w:val="12"/>
                                  <w:lang w:val="uk-UA"/>
                                </w:rPr>
                              </w:pPr>
                            </w:p>
                          </w:txbxContent>
                        </wps:txbx>
                        <wps:bodyPr rot="0" vert="horz" wrap="square" lIns="0" tIns="0" rIns="0" bIns="0" anchor="t" anchorCtr="0" upright="1">
                          <a:spAutoFit/>
                        </wps:bodyPr>
                      </wps:wsp>
                      <wps:wsp>
                        <wps:cNvPr id="59" name="Text Box 185"/>
                        <wps:cNvSpPr txBox="1">
                          <a:spLocks noChangeArrowheads="1"/>
                        </wps:cNvSpPr>
                        <wps:spPr bwMode="auto">
                          <a:xfrm>
                            <a:off x="152908" y="47985"/>
                            <a:ext cx="533400" cy="323215"/>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C8DA48C" w14:textId="77777777" w:rsidR="00CF58CF" w:rsidRPr="00C90E6D" w:rsidRDefault="00CF58CF" w:rsidP="00CF58CF">
                              <w:pPr>
                                <w:jc w:val="center"/>
                                <w:rPr>
                                  <w:lang w:val="en-US"/>
                                </w:rPr>
                              </w:pPr>
                              <w:r>
                                <w:rPr>
                                  <w:i/>
                                  <w:lang w:val="en-US"/>
                                </w:rPr>
                                <w:t>x</w:t>
                              </w:r>
                            </w:p>
                          </w:txbxContent>
                        </wps:txbx>
                        <wps:bodyPr rot="0" vert="horz" wrap="square" lIns="0" tIns="0" rIns="0" bIns="0" anchor="t" anchorCtr="0" upright="1">
                          <a:spAutoFit/>
                        </wps:bodyPr>
                      </wps:wsp>
                      <wps:wsp>
                        <wps:cNvPr id="60" name="AutoShape 186"/>
                        <wps:cNvCnPr>
                          <a:cxnSpLocks noChangeShapeType="1"/>
                        </wps:cNvCnPr>
                        <wps:spPr bwMode="auto">
                          <a:xfrm>
                            <a:off x="134239" y="305816"/>
                            <a:ext cx="838327" cy="889"/>
                          </a:xfrm>
                          <a:prstGeom prst="straightConnector1">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AutoShape 187"/>
                        <wps:cNvCnPr>
                          <a:cxnSpLocks noChangeShapeType="1"/>
                        </wps:cNvCnPr>
                        <wps:spPr bwMode="auto">
                          <a:xfrm flipV="1">
                            <a:off x="1505966" y="305816"/>
                            <a:ext cx="773430" cy="889"/>
                          </a:xfrm>
                          <a:prstGeom prst="straightConnector1">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AutoShape 188"/>
                        <wps:cNvCnPr>
                          <a:cxnSpLocks noChangeShapeType="1"/>
                        </wps:cNvCnPr>
                        <wps:spPr bwMode="auto">
                          <a:xfrm>
                            <a:off x="2812796" y="305816"/>
                            <a:ext cx="702310" cy="889"/>
                          </a:xfrm>
                          <a:prstGeom prst="straightConnector1">
                            <a:avLst/>
                          </a:prstGeom>
                          <a:noFill/>
                          <a:ln w="9525">
                            <a:solidFill>
                              <a:srgbClr val="000000"/>
                            </a:solidFill>
                            <a:prstDash val="dash"/>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AutoShape 189"/>
                        <wps:cNvCnPr>
                          <a:cxnSpLocks noChangeShapeType="1"/>
                        </wps:cNvCnPr>
                        <wps:spPr bwMode="auto">
                          <a:xfrm>
                            <a:off x="4048506" y="305816"/>
                            <a:ext cx="640080" cy="889"/>
                          </a:xfrm>
                          <a:prstGeom prst="straightConnector1">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 name="Text Box 190"/>
                        <wps:cNvSpPr txBox="1">
                          <a:spLocks noChangeArrowheads="1"/>
                        </wps:cNvSpPr>
                        <wps:spPr bwMode="auto">
                          <a:xfrm>
                            <a:off x="4293870" y="27547"/>
                            <a:ext cx="533400" cy="323215"/>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441F790" w14:textId="77777777" w:rsidR="00CF58CF" w:rsidRPr="00C90E6D" w:rsidRDefault="00CF58CF" w:rsidP="00CF58CF">
                              <w:pPr>
                                <w:jc w:val="center"/>
                                <w:rPr>
                                  <w:lang w:val="en-US"/>
                                </w:rPr>
                              </w:pPr>
                              <w:r>
                                <w:rPr>
                                  <w:i/>
                                  <w:lang w:val="en-US"/>
                                </w:rPr>
                                <w:t>y</w:t>
                              </w:r>
                            </w:p>
                          </w:txbxContent>
                        </wps:txbx>
                        <wps:bodyPr rot="0" vert="horz" wrap="square" lIns="0" tIns="0" rIns="0" bIns="0" anchor="t" anchorCtr="0" upright="1">
                          <a:spAutoFit/>
                        </wps:bodyPr>
                      </wps:wsp>
                    </wpc:wpc>
                  </a:graphicData>
                </a:graphic>
              </wp:inline>
            </w:drawing>
          </mc:Choice>
          <mc:Fallback>
            <w:pict>
              <v:group w14:anchorId="28D7646D" id="Полотно 65" o:spid="_x0000_s1142" editas="canvas" style="width:421.75pt;height:68.95pt;mso-position-horizontal-relative:char;mso-position-vertical-relative:line" coordsize="53562,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">
                <v:shape id="_x0000_s1143" type="#_x0000_t75" style="position:absolute;width:53562;height:8750;visibility:visible;mso-wrap-style:square">
                  <v:fill o:detectmouseclick="t"/>
                  <v:path o:connecttype="none"/>
                </v:shape>
                <v:shape id="Text Box 182" o:spid="_x0000_s1144" type="#_x0000_t202" style="position:absolute;left:9725;top:746;width:5334;height:8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">
                  <v:textbox style="mso-fit-shape-to-text:t" inset="0,0,0,0">
                    <w:txbxContent>
                      <w:p w14:paraId="6F899A53" w14:textId="77777777" w:rsidR="00CF58CF" w:rsidRPr="005503BE" w:rsidRDefault="00CF58CF" w:rsidP="00CF58CF">
                        <w:pPr>
                          <w:jc w:val="center"/>
                          <w:rPr>
                            <w:sz w:val="12"/>
                            <w:szCs w:val="12"/>
                            <w:lang w:val="uk-UA"/>
                          </w:rPr>
                        </w:pPr>
                      </w:p>
                      <w:p w14:paraId="0CF24BF4" w14:textId="77777777" w:rsidR="00CF58CF" w:rsidRPr="00C90E6D" w:rsidRDefault="00CF58CF" w:rsidP="00CF58CF">
                        <w:pPr>
                          <w:jc w:val="center"/>
                          <w:rPr>
                            <w:lang w:val="en-US"/>
                          </w:rPr>
                        </w:pPr>
                        <w:r w:rsidRPr="00C90E6D">
                          <w:rPr>
                            <w:i/>
                            <w:lang w:val="en-US"/>
                          </w:rPr>
                          <w:t>k</w:t>
                        </w:r>
                        <w:r w:rsidRPr="00C90E6D">
                          <w:rPr>
                            <w:vertAlign w:val="subscript"/>
                            <w:lang w:val="en-US"/>
                          </w:rPr>
                          <w:t>1</w:t>
                        </w:r>
                      </w:p>
                      <w:p w14:paraId="46589566" w14:textId="77777777" w:rsidR="00CF58CF" w:rsidRPr="005503BE" w:rsidRDefault="00CF58CF" w:rsidP="00CF58CF">
                        <w:pPr>
                          <w:jc w:val="center"/>
                          <w:rPr>
                            <w:sz w:val="12"/>
                            <w:szCs w:val="12"/>
                            <w:lang w:val="uk-UA"/>
                          </w:rPr>
                        </w:pPr>
                      </w:p>
                    </w:txbxContent>
                  </v:textbox>
                </v:shape>
                <v:shape id="Text Box 183" o:spid="_x0000_s1145" type="#_x0000_t202" style="position:absolute;left:22793;top:737;width:5334;height:8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">
                  <v:textbox style="mso-fit-shape-to-text:t" inset="0,0,0,0">
                    <w:txbxContent>
                      <w:p w14:paraId="6E9F92BF" w14:textId="77777777" w:rsidR="00CF58CF" w:rsidRPr="005503BE" w:rsidRDefault="00CF58CF" w:rsidP="00CF58CF">
                        <w:pPr>
                          <w:jc w:val="center"/>
                          <w:rPr>
                            <w:sz w:val="12"/>
                            <w:szCs w:val="12"/>
                            <w:lang w:val="uk-UA"/>
                          </w:rPr>
                        </w:pPr>
                      </w:p>
                      <w:p w14:paraId="7ACDACA8" w14:textId="77777777" w:rsidR="00CF58CF" w:rsidRPr="00C90E6D" w:rsidRDefault="00CF58CF" w:rsidP="00CF58CF">
                        <w:pPr>
                          <w:jc w:val="center"/>
                          <w:rPr>
                            <w:lang w:val="en-US"/>
                          </w:rPr>
                        </w:pPr>
                        <w:r w:rsidRPr="00C90E6D">
                          <w:rPr>
                            <w:i/>
                            <w:lang w:val="en-US"/>
                          </w:rPr>
                          <w:t>k</w:t>
                        </w:r>
                        <w:r>
                          <w:rPr>
                            <w:vertAlign w:val="subscript"/>
                            <w:lang w:val="en-US"/>
                          </w:rPr>
                          <w:t>2</w:t>
                        </w:r>
                      </w:p>
                      <w:p w14:paraId="3F65B23A" w14:textId="77777777" w:rsidR="00CF58CF" w:rsidRPr="005503BE" w:rsidRDefault="00CF58CF" w:rsidP="00CF58CF">
                        <w:pPr>
                          <w:jc w:val="center"/>
                          <w:rPr>
                            <w:sz w:val="12"/>
                            <w:szCs w:val="12"/>
                            <w:lang w:val="uk-UA"/>
                          </w:rPr>
                        </w:pPr>
                      </w:p>
                    </w:txbxContent>
                  </v:textbox>
                </v:shape>
                <v:shape id="Text Box 184" o:spid="_x0000_s1146" type="#_x0000_t202" style="position:absolute;left:35151;top:737;width:5334;height:8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">
                  <v:textbox style="mso-fit-shape-to-text:t" inset="0,0,0,0">
                    <w:txbxContent>
                      <w:p w14:paraId="4B603BBC" w14:textId="77777777" w:rsidR="00CF58CF" w:rsidRPr="005503BE" w:rsidRDefault="00CF58CF" w:rsidP="00CF58CF">
                        <w:pPr>
                          <w:jc w:val="center"/>
                          <w:rPr>
                            <w:sz w:val="12"/>
                            <w:szCs w:val="12"/>
                            <w:lang w:val="uk-UA"/>
                          </w:rPr>
                        </w:pPr>
                      </w:p>
                      <w:p w14:paraId="45E06BFF" w14:textId="77777777" w:rsidR="00CF58CF" w:rsidRPr="00C90E6D" w:rsidRDefault="00CF58CF" w:rsidP="00CF58CF">
                        <w:pPr>
                          <w:jc w:val="center"/>
                          <w:rPr>
                            <w:lang w:val="en-US"/>
                          </w:rPr>
                        </w:pPr>
                        <w:r w:rsidRPr="00C90E6D">
                          <w:rPr>
                            <w:i/>
                            <w:lang w:val="en-US"/>
                          </w:rPr>
                          <w:t>k</w:t>
                        </w:r>
                        <w:r>
                          <w:rPr>
                            <w:vertAlign w:val="subscript"/>
                            <w:lang w:val="en-US"/>
                          </w:rPr>
                          <w:t>n</w:t>
                        </w:r>
                      </w:p>
                      <w:p w14:paraId="4D9BE12A" w14:textId="77777777" w:rsidR="00CF58CF" w:rsidRPr="005503BE" w:rsidRDefault="00CF58CF" w:rsidP="00CF58CF">
                        <w:pPr>
                          <w:jc w:val="center"/>
                          <w:rPr>
                            <w:sz w:val="12"/>
                            <w:szCs w:val="12"/>
                            <w:lang w:val="uk-UA"/>
                          </w:rPr>
                        </w:pPr>
                      </w:p>
                    </w:txbxContent>
                  </v:textbox>
                </v:shape>
                <v:shape id="Text Box 185" o:spid="_x0000_s1147" type="#_x0000_t202" style="position:absolute;left:1529;top:479;width:5334;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" stroked="f">
                  <v:textbox style="mso-fit-shape-to-text:t" inset="0,0,0,0">
                    <w:txbxContent>
                      <w:p w14:paraId="2C8DA48C" w14:textId="77777777" w:rsidR="00CF58CF" w:rsidRPr="00C90E6D" w:rsidRDefault="00CF58CF" w:rsidP="00CF58CF">
                        <w:pPr>
                          <w:jc w:val="center"/>
                          <w:rPr>
                            <w:lang w:val="en-US"/>
                          </w:rPr>
                        </w:pPr>
                        <w:r>
                          <w:rPr>
                            <w:i/>
                            <w:lang w:val="en-US"/>
                          </w:rPr>
                          <w:t>x</w:t>
                        </w:r>
                      </w:p>
                    </w:txbxContent>
                  </v:textbox>
                </v:shape>
                <v:shape id="AutoShape 186" o:spid="_x0000_s1148" type="#_x0000_t32" style="position:absolute;left:1342;top:3058;width:8383;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">
                  <v:stroke endarrow="classic" endarrowwidth="narrow"/>
                </v:shape>
                <v:shape id="AutoShape 187" o:spid="_x0000_s1149" type="#_x0000_t32" style="position:absolute;left:15059;top:3058;width:7734;height: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">
                  <v:stroke endarrow="classic" endarrowwidth="narrow"/>
                </v:shape>
                <v:shape id="AutoShape 188" o:spid="_x0000_s1150" type="#_x0000_t32" style="position:absolute;left:28127;top:3058;width:7024;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">
                  <v:stroke dashstyle="dash" endarrow="classic" endarrowwidth="narrow"/>
                </v:shape>
                <v:shape id="AutoShape 189" o:spid="_x0000_s1151" type="#_x0000_t32" style="position:absolute;left:40485;top:3058;width:6400;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">
                  <v:stroke endarrow="classic" endarrowwidth="narrow"/>
                </v:shape>
                <v:shape id="Text Box 190" o:spid="_x0000_s1152" type="#_x0000_t202" style="position:absolute;left:42938;top:275;width:5334;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" stroked="f">
                  <v:textbox style="mso-fit-shape-to-text:t" inset="0,0,0,0">
                    <w:txbxContent>
                      <w:p w14:paraId="6441F790" w14:textId="77777777" w:rsidR="00CF58CF" w:rsidRPr="00C90E6D" w:rsidRDefault="00CF58CF" w:rsidP="00CF58CF">
                        <w:pPr>
                          <w:jc w:val="center"/>
                          <w:rPr>
                            <w:lang w:val="en-US"/>
                          </w:rPr>
                        </w:pPr>
                        <w:r>
                          <w:rPr>
                            <w:i/>
                            <w:lang w:val="en-US"/>
                          </w:rPr>
                          <w:t>y</w:t>
                        </w:r>
                      </w:p>
                    </w:txbxContent>
                  </v:textbox>
                </v:shape>
                <w10:anchorlock/>
              </v:group>
            </w:pict>
          </mc:Fallback>
        </mc:AlternateContent>
      </w:r>
    </w:p>
    <w:p w14:paraId="763F65CD" w14:textId="77777777" w:rsidR="00CF58CF" w:rsidRPr="003B21F3" w:rsidRDefault="00CF58CF" w:rsidP="00CF58CF">
      <w:pPr>
        <w:spacing w:before="120" w:after="120"/>
        <w:jc w:val="center"/>
        <w:rPr>
          <w:rFonts w:ascii="Times New Roman" w:hAnsi="Times New Roman"/>
          <w:sz w:val="24"/>
          <w:szCs w:val="24"/>
          <w:lang w:val="uk-UA"/>
        </w:rPr>
      </w:pPr>
      <w:r w:rsidRPr="003B21F3">
        <w:rPr>
          <w:rFonts w:ascii="Times New Roman" w:hAnsi="Times New Roman"/>
          <w:sz w:val="24"/>
          <w:szCs w:val="24"/>
          <w:lang w:val="uk-UA"/>
        </w:rPr>
        <w:t>Рисунок 6.1 – Розімкнена структурна схема засобу вимірювання</w:t>
      </w:r>
    </w:p>
    <w:p w14:paraId="79315FA2" w14:textId="77777777" w:rsidR="00CF58CF" w:rsidRPr="003B21F3" w:rsidRDefault="00CF58CF" w:rsidP="00CF58CF">
      <w:pPr>
        <w:pStyle w:val="31"/>
        <w:ind w:firstLine="425"/>
        <w:rPr>
          <w:sz w:val="24"/>
          <w:szCs w:val="24"/>
        </w:rPr>
      </w:pPr>
      <w:r w:rsidRPr="003B21F3">
        <w:rPr>
          <w:sz w:val="24"/>
          <w:szCs w:val="24"/>
        </w:rPr>
        <w:t xml:space="preserve">Для такої структури залежність між інформативними параметрами вихідного та вхідного сигналів (рівняння перетворення): </w:t>
      </w:r>
    </w:p>
    <w:p w14:paraId="762EB4EC" w14:textId="673F076B" w:rsidR="00CF58CF" w:rsidRPr="003B21F3" w:rsidRDefault="00CF58CF" w:rsidP="00CF58CF">
      <w:pPr>
        <w:pStyle w:val="ab"/>
        <w:spacing w:before="120" w:after="120"/>
        <w:jc w:val="right"/>
        <w:rPr>
          <w:szCs w:val="24"/>
        </w:rPr>
      </w:pPr>
      <w:r w:rsidRPr="003B21F3">
        <w:rPr>
          <w:position w:val="-30"/>
          <w:szCs w:val="24"/>
        </w:rPr>
        <w:object w:dxaOrig="1820" w:dyaOrig="700" w14:anchorId="6F02CD0C">
          <v:shape id="_x0000_i1166" type="#_x0000_t75" style="width:91.2pt;height:34.8pt" o:ole="" fillcolor="window">
            <v:imagedata r:id="rId290" o:title=""/>
          </v:shape>
          <o:OLEObject Type="Embed" ProgID="Equation.3" ShapeID="_x0000_i1166" DrawAspect="Content" ObjectID="_1767698239" r:id="rId291"/>
        </w:object>
      </w:r>
      <w:r w:rsidRPr="003B21F3">
        <w:rPr>
          <w:szCs w:val="24"/>
        </w:rPr>
        <w:t xml:space="preserve">             </w:t>
      </w:r>
      <w:r w:rsidR="003263C3">
        <w:rPr>
          <w:szCs w:val="24"/>
        </w:rPr>
        <w:t xml:space="preserve">                            </w:t>
      </w:r>
      <w:r w:rsidRPr="003B21F3">
        <w:rPr>
          <w:szCs w:val="24"/>
        </w:rPr>
        <w:t xml:space="preserve">                (6.1)</w:t>
      </w:r>
    </w:p>
    <w:p w14:paraId="78DFB14D" w14:textId="77777777" w:rsidR="00CF58CF" w:rsidRPr="003B21F3" w:rsidRDefault="00CF58CF" w:rsidP="00CF58CF">
      <w:pPr>
        <w:jc w:val="both"/>
        <w:rPr>
          <w:rFonts w:ascii="Times New Roman" w:hAnsi="Times New Roman"/>
          <w:sz w:val="24"/>
          <w:szCs w:val="24"/>
          <w:lang w:val="uk-UA"/>
        </w:rPr>
      </w:pPr>
      <w:r w:rsidRPr="003B21F3">
        <w:rPr>
          <w:rFonts w:ascii="Times New Roman" w:hAnsi="Times New Roman"/>
          <w:sz w:val="24"/>
          <w:szCs w:val="24"/>
          <w:lang w:val="uk-UA"/>
        </w:rPr>
        <w:t xml:space="preserve">де </w:t>
      </w:r>
    </w:p>
    <w:p w14:paraId="38A1C2A5" w14:textId="7FEA7E5C" w:rsidR="00CF58CF" w:rsidRPr="003B21F3" w:rsidRDefault="00CF58CF" w:rsidP="00CF58CF">
      <w:pPr>
        <w:ind w:firstLine="2694"/>
        <w:jc w:val="right"/>
        <w:rPr>
          <w:rFonts w:ascii="Times New Roman" w:hAnsi="Times New Roman"/>
          <w:sz w:val="24"/>
          <w:szCs w:val="24"/>
          <w:lang w:val="uk-UA"/>
        </w:rPr>
      </w:pPr>
      <w:r w:rsidRPr="003B21F3">
        <w:rPr>
          <w:rFonts w:ascii="Times New Roman" w:hAnsi="Times New Roman"/>
          <w:i/>
          <w:position w:val="-30"/>
          <w:sz w:val="24"/>
          <w:szCs w:val="24"/>
          <w:lang w:val="uk-UA"/>
        </w:rPr>
        <w:object w:dxaOrig="940" w:dyaOrig="700" w14:anchorId="59814197">
          <v:shape id="_x0000_i1167" type="#_x0000_t75" style="width:46.8pt;height:34.8pt" o:ole="" fillcolor="window">
            <v:imagedata r:id="rId292" o:title=""/>
          </v:shape>
          <o:OLEObject Type="Embed" ProgID="Equation.3" ShapeID="_x0000_i1167" DrawAspect="Content" ObjectID="_1767698240" r:id="rId293"/>
        </w:object>
      </w:r>
      <w:r w:rsidRPr="003B21F3">
        <w:rPr>
          <w:rFonts w:ascii="Times New Roman" w:hAnsi="Times New Roman"/>
          <w:i/>
          <w:sz w:val="24"/>
          <w:szCs w:val="24"/>
          <w:lang w:val="uk-UA"/>
        </w:rPr>
        <w:t xml:space="preserve"> ,            </w:t>
      </w:r>
      <w:r w:rsidRPr="003B21F3">
        <w:rPr>
          <w:rFonts w:ascii="Times New Roman" w:hAnsi="Times New Roman"/>
          <w:sz w:val="24"/>
          <w:szCs w:val="24"/>
          <w:lang w:val="uk-UA"/>
        </w:rPr>
        <w:t xml:space="preserve"> </w:t>
      </w:r>
      <w:r w:rsidR="003263C3">
        <w:rPr>
          <w:rFonts w:ascii="Times New Roman" w:hAnsi="Times New Roman"/>
          <w:sz w:val="24"/>
          <w:szCs w:val="24"/>
          <w:lang w:val="uk-UA"/>
        </w:rPr>
        <w:t xml:space="preserve">                                  </w:t>
      </w:r>
      <w:r w:rsidRPr="003B21F3">
        <w:rPr>
          <w:rFonts w:ascii="Times New Roman" w:hAnsi="Times New Roman"/>
          <w:sz w:val="24"/>
          <w:szCs w:val="24"/>
          <w:lang w:val="uk-UA"/>
        </w:rPr>
        <w:t xml:space="preserve">                      (6.2)</w:t>
      </w:r>
    </w:p>
    <w:p w14:paraId="30B50E88" w14:textId="77777777" w:rsidR="00CF58CF" w:rsidRPr="003B21F3" w:rsidRDefault="00CF58CF" w:rsidP="00CF58CF">
      <w:pPr>
        <w:ind w:firstLine="425"/>
        <w:jc w:val="both"/>
        <w:rPr>
          <w:rFonts w:ascii="Times New Roman" w:hAnsi="Times New Roman"/>
          <w:sz w:val="24"/>
          <w:szCs w:val="24"/>
          <w:lang w:val="uk-UA"/>
        </w:rPr>
      </w:pPr>
      <w:proofErr w:type="spellStart"/>
      <w:r w:rsidRPr="003B21F3">
        <w:rPr>
          <w:rFonts w:ascii="Times New Roman" w:hAnsi="Times New Roman"/>
          <w:i/>
          <w:sz w:val="24"/>
          <w:szCs w:val="24"/>
          <w:lang w:val="uk-UA"/>
        </w:rPr>
        <w:t>k</w:t>
      </w:r>
      <w:r w:rsidRPr="003B21F3">
        <w:rPr>
          <w:rFonts w:ascii="Times New Roman" w:hAnsi="Times New Roman"/>
          <w:i/>
          <w:sz w:val="24"/>
          <w:szCs w:val="24"/>
          <w:vertAlign w:val="subscript"/>
          <w:lang w:val="uk-UA"/>
        </w:rPr>
        <w:t>i</w:t>
      </w:r>
      <w:proofErr w:type="spellEnd"/>
      <w:r w:rsidRPr="003B21F3">
        <w:rPr>
          <w:rFonts w:ascii="Times New Roman" w:hAnsi="Times New Roman"/>
          <w:sz w:val="24"/>
          <w:szCs w:val="24"/>
          <w:lang w:val="uk-UA"/>
        </w:rPr>
        <w:t xml:space="preserve"> – коефіцієнт перетворення </w:t>
      </w:r>
      <w:r w:rsidRPr="003B21F3">
        <w:rPr>
          <w:rFonts w:ascii="Times New Roman" w:hAnsi="Times New Roman"/>
          <w:i/>
          <w:sz w:val="24"/>
          <w:szCs w:val="24"/>
          <w:lang w:val="uk-UA"/>
        </w:rPr>
        <w:t>i</w:t>
      </w:r>
      <w:r w:rsidRPr="003B21F3">
        <w:rPr>
          <w:rFonts w:ascii="Times New Roman" w:hAnsi="Times New Roman"/>
          <w:sz w:val="24"/>
          <w:szCs w:val="24"/>
          <w:lang w:val="uk-UA"/>
        </w:rPr>
        <w:t xml:space="preserve"> – того блока;</w:t>
      </w:r>
    </w:p>
    <w:p w14:paraId="2CFB4209" w14:textId="77777777" w:rsidR="00CF58CF" w:rsidRPr="003B21F3" w:rsidRDefault="00CF58CF" w:rsidP="00CF58CF">
      <w:pPr>
        <w:ind w:firstLine="425"/>
        <w:jc w:val="both"/>
        <w:rPr>
          <w:rFonts w:ascii="Times New Roman" w:hAnsi="Times New Roman"/>
          <w:sz w:val="24"/>
          <w:szCs w:val="24"/>
          <w:lang w:val="uk-UA"/>
        </w:rPr>
      </w:pPr>
      <w:proofErr w:type="spellStart"/>
      <w:r w:rsidRPr="003B21F3">
        <w:rPr>
          <w:rFonts w:ascii="Times New Roman" w:hAnsi="Times New Roman"/>
          <w:i/>
          <w:sz w:val="24"/>
          <w:szCs w:val="24"/>
          <w:lang w:val="uk-UA"/>
        </w:rPr>
        <w:t>k</w:t>
      </w:r>
      <w:r w:rsidRPr="003B21F3">
        <w:rPr>
          <w:rFonts w:ascii="Times New Roman" w:hAnsi="Times New Roman"/>
          <w:sz w:val="24"/>
          <w:szCs w:val="24"/>
          <w:vertAlign w:val="subscript"/>
          <w:lang w:val="uk-UA"/>
        </w:rPr>
        <w:t>п</w:t>
      </w:r>
      <w:proofErr w:type="spellEnd"/>
      <w:r w:rsidRPr="003B21F3">
        <w:rPr>
          <w:rFonts w:ascii="Times New Roman" w:hAnsi="Times New Roman"/>
          <w:sz w:val="24"/>
          <w:szCs w:val="24"/>
          <w:lang w:val="uk-UA"/>
        </w:rPr>
        <w:t xml:space="preserve"> – загальний коефіцієнт перетворення.</w:t>
      </w:r>
    </w:p>
    <w:p w14:paraId="3E2129D0"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lastRenderedPageBreak/>
        <w:t xml:space="preserve">Припустимо, що відносні похибки коефіцієнтів перетворення окремих блоків (мультиплікативні похибки) дорівнюють відповідно </w:t>
      </w:r>
      <w:r w:rsidRPr="003B21F3">
        <w:rPr>
          <w:rFonts w:ascii="Times New Roman" w:hAnsi="Times New Roman"/>
          <w:position w:val="-10"/>
          <w:sz w:val="24"/>
          <w:szCs w:val="24"/>
          <w:lang w:val="uk-UA"/>
        </w:rPr>
        <w:object w:dxaOrig="940" w:dyaOrig="320" w14:anchorId="4EBE1DFD">
          <v:shape id="_x0000_i1168" type="#_x0000_t75" style="width:46.8pt;height:16.2pt" o:ole="" fillcolor="window">
            <v:imagedata r:id="rId294" o:title=""/>
          </v:shape>
          <o:OLEObject Type="Embed" ProgID="Equation.3" ShapeID="_x0000_i1168" DrawAspect="Content" ObjectID="_1767698241" r:id="rId295"/>
        </w:object>
      </w:r>
      <w:r w:rsidRPr="003B21F3">
        <w:rPr>
          <w:rFonts w:ascii="Times New Roman" w:hAnsi="Times New Roman"/>
          <w:sz w:val="24"/>
          <w:szCs w:val="24"/>
          <w:lang w:val="uk-UA"/>
        </w:rPr>
        <w:t xml:space="preserve">. Тоді похибка коефіцієнта перетворення </w:t>
      </w:r>
      <w:r w:rsidRPr="003B21F3">
        <w:rPr>
          <w:rFonts w:ascii="Times New Roman" w:hAnsi="Times New Roman"/>
          <w:position w:val="-10"/>
          <w:sz w:val="24"/>
          <w:szCs w:val="24"/>
          <w:lang w:val="uk-UA"/>
        </w:rPr>
        <w:object w:dxaOrig="260" w:dyaOrig="320" w14:anchorId="6E914E78">
          <v:shape id="_x0000_i1169" type="#_x0000_t75" style="width:13.2pt;height:16.2pt" o:ole="" fillcolor="window">
            <v:imagedata r:id="rId296" o:title=""/>
          </v:shape>
          <o:OLEObject Type="Embed" ProgID="Equation.3" ShapeID="_x0000_i1169" DrawAspect="Content" ObjectID="_1767698242" r:id="rId297"/>
        </w:object>
      </w:r>
    </w:p>
    <w:p w14:paraId="194DE289" w14:textId="03CF5CF2" w:rsidR="00CF58CF" w:rsidRPr="003B21F3" w:rsidRDefault="00CF58CF" w:rsidP="00CF58CF">
      <w:pPr>
        <w:pStyle w:val="ab"/>
        <w:spacing w:before="120" w:after="120"/>
        <w:jc w:val="right"/>
        <w:rPr>
          <w:szCs w:val="24"/>
        </w:rPr>
      </w:pPr>
      <w:r w:rsidRPr="003B21F3">
        <w:rPr>
          <w:szCs w:val="24"/>
        </w:rPr>
        <w:t>γ = γ</w:t>
      </w:r>
      <w:r w:rsidRPr="003B21F3">
        <w:rPr>
          <w:szCs w:val="24"/>
          <w:vertAlign w:val="subscript"/>
        </w:rPr>
        <w:t>1</w:t>
      </w:r>
      <w:r w:rsidRPr="003B21F3">
        <w:rPr>
          <w:szCs w:val="24"/>
        </w:rPr>
        <w:t xml:space="preserve"> + γ</w:t>
      </w:r>
      <w:r w:rsidRPr="003B21F3">
        <w:rPr>
          <w:szCs w:val="24"/>
          <w:vertAlign w:val="subscript"/>
        </w:rPr>
        <w:t>2</w:t>
      </w:r>
      <w:r w:rsidRPr="003B21F3">
        <w:rPr>
          <w:szCs w:val="24"/>
        </w:rPr>
        <w:t xml:space="preserve"> +…+ </w:t>
      </w:r>
      <w:proofErr w:type="spellStart"/>
      <w:r w:rsidRPr="003B21F3">
        <w:rPr>
          <w:szCs w:val="24"/>
        </w:rPr>
        <w:t>γ</w:t>
      </w:r>
      <w:r w:rsidRPr="003B21F3">
        <w:rPr>
          <w:i/>
          <w:szCs w:val="24"/>
          <w:vertAlign w:val="subscript"/>
        </w:rPr>
        <w:t>n</w:t>
      </w:r>
      <w:proofErr w:type="spellEnd"/>
      <w:r w:rsidRPr="003B21F3">
        <w:rPr>
          <w:szCs w:val="24"/>
        </w:rPr>
        <w:t xml:space="preserve">.                 </w:t>
      </w:r>
      <w:r w:rsidR="003263C3">
        <w:rPr>
          <w:szCs w:val="24"/>
        </w:rPr>
        <w:t xml:space="preserve">                       </w:t>
      </w:r>
      <w:r w:rsidRPr="003B21F3">
        <w:rPr>
          <w:szCs w:val="24"/>
        </w:rPr>
        <w:t xml:space="preserve">                 (6.3)</w:t>
      </w:r>
    </w:p>
    <w:p w14:paraId="5BF870AB"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Отже, сумарна мультиплікативна похибка засобу вимірювання із розімкненою структурою визначається рівнянням: </w:t>
      </w:r>
    </w:p>
    <w:p w14:paraId="65073439" w14:textId="576F6FE9" w:rsidR="00CF58CF" w:rsidRPr="003B21F3" w:rsidRDefault="00CF58CF" w:rsidP="00CF58CF">
      <w:pPr>
        <w:pStyle w:val="ab"/>
        <w:spacing w:before="120" w:after="120"/>
        <w:jc w:val="right"/>
        <w:rPr>
          <w:szCs w:val="24"/>
        </w:rPr>
      </w:pPr>
      <w:r w:rsidRPr="003B21F3">
        <w:rPr>
          <w:position w:val="-28"/>
          <w:szCs w:val="24"/>
        </w:rPr>
        <w:object w:dxaOrig="940" w:dyaOrig="680" w14:anchorId="577C5072">
          <v:shape id="_x0000_i1170" type="#_x0000_t75" style="width:46.8pt;height:34.2pt" o:ole="" fillcolor="window">
            <v:imagedata r:id="rId298" o:title=""/>
          </v:shape>
          <o:OLEObject Type="Embed" ProgID="Equation.3" ShapeID="_x0000_i1170" DrawAspect="Content" ObjectID="_1767698243" r:id="rId299"/>
        </w:object>
      </w:r>
      <w:r w:rsidRPr="003B21F3">
        <w:rPr>
          <w:szCs w:val="24"/>
        </w:rPr>
        <w:t xml:space="preserve">.              </w:t>
      </w:r>
      <w:r w:rsidR="003263C3">
        <w:rPr>
          <w:szCs w:val="24"/>
        </w:rPr>
        <w:t xml:space="preserve">                        </w:t>
      </w:r>
      <w:r w:rsidRPr="003B21F3">
        <w:rPr>
          <w:szCs w:val="24"/>
        </w:rPr>
        <w:t xml:space="preserve">                           (6.4)</w:t>
      </w:r>
    </w:p>
    <w:p w14:paraId="606B6252"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t xml:space="preserve">Якщо мультиплікативні похибки окремих блоків є систематичними похибками із заданими границями допустимих відхилень </w:t>
      </w:r>
      <w:r w:rsidRPr="003B21F3">
        <w:rPr>
          <w:rFonts w:ascii="Times New Roman" w:hAnsi="Times New Roman"/>
          <w:position w:val="-14"/>
          <w:sz w:val="24"/>
          <w:szCs w:val="24"/>
          <w:lang w:val="uk-UA"/>
        </w:rPr>
        <w:object w:dxaOrig="639" w:dyaOrig="360" w14:anchorId="5727132F">
          <v:shape id="_x0000_i1171" type="#_x0000_t75" style="width:31.8pt;height:18pt" o:ole="" fillcolor="window">
            <v:imagedata r:id="rId300" o:title=""/>
          </v:shape>
          <o:OLEObject Type="Embed" ProgID="Equation.3" ShapeID="_x0000_i1171" DrawAspect="Content" ObjectID="_1767698244" r:id="rId301"/>
        </w:object>
      </w:r>
      <w:r w:rsidRPr="003B21F3">
        <w:rPr>
          <w:rFonts w:ascii="Times New Roman" w:hAnsi="Times New Roman"/>
          <w:sz w:val="24"/>
          <w:szCs w:val="24"/>
          <w:lang w:val="uk-UA"/>
        </w:rPr>
        <w:t>, то сумарна систематична похибка розімкненої структури</w:t>
      </w:r>
    </w:p>
    <w:p w14:paraId="12A7C80C" w14:textId="641C5CA0" w:rsidR="00CF58CF" w:rsidRPr="003B21F3" w:rsidRDefault="00CF58CF" w:rsidP="00CF58CF">
      <w:pPr>
        <w:pStyle w:val="ab"/>
        <w:spacing w:before="120" w:after="120"/>
        <w:jc w:val="right"/>
        <w:rPr>
          <w:szCs w:val="24"/>
        </w:rPr>
      </w:pPr>
      <w:r w:rsidRPr="003B21F3">
        <w:rPr>
          <w:position w:val="-28"/>
          <w:szCs w:val="24"/>
        </w:rPr>
        <w:object w:dxaOrig="1660" w:dyaOrig="680" w14:anchorId="1117CFE3">
          <v:shape id="_x0000_i1172" type="#_x0000_t75" style="width:82.8pt;height:34.2pt" o:ole="" fillcolor="window">
            <v:imagedata r:id="rId302" o:title=""/>
          </v:shape>
          <o:OLEObject Type="Embed" ProgID="Equation.3" ShapeID="_x0000_i1172" DrawAspect="Content" ObjectID="_1767698245" r:id="rId303"/>
        </w:object>
      </w:r>
      <w:r w:rsidRPr="003B21F3">
        <w:rPr>
          <w:szCs w:val="24"/>
        </w:rPr>
        <w:t xml:space="preserve">.    </w:t>
      </w:r>
      <w:r w:rsidR="003263C3">
        <w:rPr>
          <w:szCs w:val="24"/>
        </w:rPr>
        <w:t xml:space="preserve">                           </w:t>
      </w:r>
      <w:r w:rsidRPr="003B21F3">
        <w:rPr>
          <w:szCs w:val="24"/>
        </w:rPr>
        <w:t xml:space="preserve">                             (6.5)</w:t>
      </w:r>
    </w:p>
    <w:p w14:paraId="49B2292F"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t xml:space="preserve">Якщо мультиплікативні похибки окремих блоків будуть представляти собою випадкові похибки з математичним сподіванням </w:t>
      </w:r>
      <w:r w:rsidRPr="003B21F3">
        <w:rPr>
          <w:rFonts w:ascii="Times New Roman" w:hAnsi="Times New Roman"/>
          <w:position w:val="-14"/>
          <w:sz w:val="24"/>
          <w:szCs w:val="24"/>
          <w:lang w:val="uk-UA"/>
        </w:rPr>
        <w:object w:dxaOrig="380" w:dyaOrig="360" w14:anchorId="598EFAD3">
          <v:shape id="_x0000_i1173" type="#_x0000_t75" style="width:19.2pt;height:18pt" o:ole="" fillcolor="window">
            <v:imagedata r:id="rId304" o:title=""/>
          </v:shape>
          <o:OLEObject Type="Embed" ProgID="Equation.3" ShapeID="_x0000_i1173" DrawAspect="Content" ObjectID="_1767698246" r:id="rId305"/>
        </w:object>
      </w:r>
      <w:r w:rsidRPr="003B21F3">
        <w:rPr>
          <w:rFonts w:ascii="Times New Roman" w:hAnsi="Times New Roman"/>
          <w:sz w:val="24"/>
          <w:szCs w:val="24"/>
          <w:lang w:val="uk-UA"/>
        </w:rPr>
        <w:t xml:space="preserve"> та середнім квадратичним відхиленням (</w:t>
      </w:r>
      <w:proofErr w:type="spellStart"/>
      <w:r w:rsidRPr="003B21F3">
        <w:rPr>
          <w:rFonts w:ascii="Times New Roman" w:hAnsi="Times New Roman"/>
          <w:sz w:val="24"/>
          <w:szCs w:val="24"/>
          <w:lang w:val="uk-UA"/>
        </w:rPr>
        <w:t>с.к.в</w:t>
      </w:r>
      <w:proofErr w:type="spellEnd"/>
      <w:r w:rsidRPr="003B21F3">
        <w:rPr>
          <w:rFonts w:ascii="Times New Roman" w:hAnsi="Times New Roman"/>
          <w:sz w:val="24"/>
          <w:szCs w:val="24"/>
          <w:lang w:val="uk-UA"/>
        </w:rPr>
        <w:t xml:space="preserve">.) </w:t>
      </w:r>
      <w:r w:rsidRPr="003B21F3">
        <w:rPr>
          <w:rFonts w:ascii="Times New Roman" w:hAnsi="Times New Roman"/>
          <w:position w:val="-14"/>
          <w:sz w:val="24"/>
          <w:szCs w:val="24"/>
          <w:lang w:val="uk-UA"/>
        </w:rPr>
        <w:object w:dxaOrig="360" w:dyaOrig="360" w14:anchorId="5D3955CE">
          <v:shape id="_x0000_i1174" type="#_x0000_t75" style="width:18pt;height:18pt" o:ole="" fillcolor="window">
            <v:imagedata r:id="rId306" o:title=""/>
          </v:shape>
          <o:OLEObject Type="Embed" ProgID="Equation.3" ShapeID="_x0000_i1174" DrawAspect="Content" ObjectID="_1767698247" r:id="rId307"/>
        </w:object>
      </w:r>
      <w:r w:rsidRPr="003B21F3">
        <w:rPr>
          <w:rFonts w:ascii="Times New Roman" w:hAnsi="Times New Roman"/>
          <w:sz w:val="24"/>
          <w:szCs w:val="24"/>
          <w:lang w:val="uk-UA"/>
        </w:rPr>
        <w:t xml:space="preserve">, то за умови незалежності похибок, математичне сподівання та </w:t>
      </w:r>
      <w:proofErr w:type="spellStart"/>
      <w:r w:rsidRPr="003B21F3">
        <w:rPr>
          <w:rFonts w:ascii="Times New Roman" w:hAnsi="Times New Roman"/>
          <w:sz w:val="24"/>
          <w:szCs w:val="24"/>
          <w:lang w:val="uk-UA"/>
        </w:rPr>
        <w:t>с.к.в</w:t>
      </w:r>
      <w:proofErr w:type="spellEnd"/>
      <w:r w:rsidRPr="003B21F3">
        <w:rPr>
          <w:rFonts w:ascii="Times New Roman" w:hAnsi="Times New Roman"/>
          <w:sz w:val="24"/>
          <w:szCs w:val="24"/>
          <w:lang w:val="uk-UA"/>
        </w:rPr>
        <w:t xml:space="preserve">. сумарної похибки </w:t>
      </w:r>
      <w:r w:rsidRPr="003B21F3">
        <w:rPr>
          <w:rFonts w:ascii="Times New Roman" w:hAnsi="Times New Roman"/>
          <w:position w:val="-14"/>
          <w:sz w:val="24"/>
          <w:szCs w:val="24"/>
          <w:lang w:val="uk-UA"/>
        </w:rPr>
        <w:object w:dxaOrig="279" w:dyaOrig="360" w14:anchorId="7B9DA1EA">
          <v:shape id="_x0000_i1175" type="#_x0000_t75" style="width:13.8pt;height:18pt" o:ole="" fillcolor="window">
            <v:imagedata r:id="rId308" o:title=""/>
          </v:shape>
          <o:OLEObject Type="Embed" ProgID="Equation.3" ShapeID="_x0000_i1175" DrawAspect="Content" ObjectID="_1767698248" r:id="rId309"/>
        </w:object>
      </w:r>
      <w:r w:rsidRPr="003B21F3">
        <w:rPr>
          <w:rFonts w:ascii="Times New Roman" w:hAnsi="Times New Roman"/>
          <w:sz w:val="24"/>
          <w:szCs w:val="24"/>
          <w:lang w:val="uk-UA"/>
        </w:rPr>
        <w:t xml:space="preserve">  дорівнюватимуть відповідно</w:t>
      </w:r>
    </w:p>
    <w:p w14:paraId="52E2CC16" w14:textId="076AAFCD" w:rsidR="00CF58CF" w:rsidRPr="003B21F3" w:rsidRDefault="00CF58CF" w:rsidP="00CF58CF">
      <w:pPr>
        <w:pStyle w:val="ab"/>
        <w:spacing w:before="120" w:after="120"/>
        <w:jc w:val="right"/>
        <w:rPr>
          <w:szCs w:val="24"/>
        </w:rPr>
      </w:pPr>
      <w:r w:rsidRPr="003B21F3">
        <w:rPr>
          <w:position w:val="-28"/>
          <w:szCs w:val="24"/>
        </w:rPr>
        <w:object w:dxaOrig="1260" w:dyaOrig="680" w14:anchorId="6959854B">
          <v:shape id="_x0000_i1176" type="#_x0000_t75" style="width:63pt;height:34.2pt" o:ole="" fillcolor="window">
            <v:imagedata r:id="rId310" o:title=""/>
          </v:shape>
          <o:OLEObject Type="Embed" ProgID="Equation.3" ShapeID="_x0000_i1176" DrawAspect="Content" ObjectID="_1767698249" r:id="rId311"/>
        </w:object>
      </w:r>
      <w:r w:rsidRPr="003B21F3">
        <w:rPr>
          <w:szCs w:val="24"/>
        </w:rPr>
        <w:t xml:space="preserve">,                     </w:t>
      </w:r>
      <w:r w:rsidR="003263C3">
        <w:rPr>
          <w:szCs w:val="24"/>
        </w:rPr>
        <w:t xml:space="preserve">                           </w:t>
      </w:r>
      <w:r w:rsidRPr="003B21F3">
        <w:rPr>
          <w:szCs w:val="24"/>
        </w:rPr>
        <w:t xml:space="preserve">               (6.6)</w:t>
      </w:r>
    </w:p>
    <w:p w14:paraId="61BC43ED" w14:textId="4D253EC3" w:rsidR="00CF58CF" w:rsidRPr="003B21F3" w:rsidRDefault="00CF58CF" w:rsidP="00CF58CF">
      <w:pPr>
        <w:pStyle w:val="ab"/>
        <w:spacing w:before="120" w:after="120"/>
        <w:jc w:val="right"/>
        <w:rPr>
          <w:szCs w:val="24"/>
        </w:rPr>
      </w:pPr>
      <w:r w:rsidRPr="003B21F3">
        <w:rPr>
          <w:position w:val="-30"/>
          <w:szCs w:val="24"/>
        </w:rPr>
        <w:object w:dxaOrig="1600" w:dyaOrig="740" w14:anchorId="2A5B6EAE">
          <v:shape id="_x0000_i1177" type="#_x0000_t75" style="width:79.8pt;height:37.2pt" o:ole="" fillcolor="window">
            <v:imagedata r:id="rId312" o:title=""/>
          </v:shape>
          <o:OLEObject Type="Embed" ProgID="Equation.3" ShapeID="_x0000_i1177" DrawAspect="Content" ObjectID="_1767698250" r:id="rId313"/>
        </w:object>
      </w:r>
      <w:r w:rsidRPr="003B21F3">
        <w:rPr>
          <w:szCs w:val="24"/>
        </w:rPr>
        <w:t xml:space="preserve">                </w:t>
      </w:r>
      <w:r w:rsidR="003263C3">
        <w:rPr>
          <w:szCs w:val="24"/>
        </w:rPr>
        <w:t xml:space="preserve">                                </w:t>
      </w:r>
      <w:r w:rsidRPr="003B21F3">
        <w:rPr>
          <w:szCs w:val="24"/>
        </w:rPr>
        <w:t xml:space="preserve">              (6.7)</w:t>
      </w:r>
    </w:p>
    <w:p w14:paraId="0E86D66F"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Довірчий інтервал сумарної мультиплікативної похибки при заданій ймовірності </w:t>
      </w:r>
      <w:r w:rsidRPr="003B21F3">
        <w:rPr>
          <w:rFonts w:ascii="Times New Roman" w:hAnsi="Times New Roman"/>
          <w:position w:val="-4"/>
          <w:sz w:val="24"/>
          <w:szCs w:val="24"/>
          <w:lang w:val="uk-UA"/>
        </w:rPr>
        <w:object w:dxaOrig="240" w:dyaOrig="260" w14:anchorId="10B1DA49">
          <v:shape id="_x0000_i1178" type="#_x0000_t75" style="width:12pt;height:13.2pt" o:ole="" fillcolor="window">
            <v:imagedata r:id="rId314" o:title=""/>
          </v:shape>
          <o:OLEObject Type="Embed" ProgID="Equation.3" ShapeID="_x0000_i1178" DrawAspect="Content" ObjectID="_1767698251" r:id="rId315"/>
        </w:object>
      </w:r>
      <w:r w:rsidRPr="003B21F3">
        <w:rPr>
          <w:rFonts w:ascii="Times New Roman" w:hAnsi="Times New Roman"/>
          <w:sz w:val="24"/>
          <w:szCs w:val="24"/>
          <w:lang w:val="uk-UA"/>
        </w:rPr>
        <w:t xml:space="preserve"> визначатиметься як</w:t>
      </w:r>
    </w:p>
    <w:p w14:paraId="65DD130C" w14:textId="77777777" w:rsidR="00CF58CF" w:rsidRPr="003B21F3" w:rsidRDefault="00CF58CF" w:rsidP="00CF58CF">
      <w:pPr>
        <w:jc w:val="both"/>
        <w:rPr>
          <w:rFonts w:ascii="Times New Roman" w:hAnsi="Times New Roman"/>
          <w:sz w:val="24"/>
          <w:szCs w:val="24"/>
          <w:lang w:val="uk-UA"/>
        </w:rPr>
      </w:pPr>
    </w:p>
    <w:p w14:paraId="6D30B26F" w14:textId="259F720F" w:rsidR="00CF58CF" w:rsidRPr="003B21F3" w:rsidRDefault="00CF58CF" w:rsidP="00CF58CF">
      <w:pPr>
        <w:pStyle w:val="ab"/>
        <w:spacing w:before="120" w:after="120"/>
        <w:jc w:val="right"/>
        <w:rPr>
          <w:szCs w:val="24"/>
        </w:rPr>
      </w:pPr>
      <w:r w:rsidRPr="003B21F3">
        <w:rPr>
          <w:position w:val="-18"/>
          <w:szCs w:val="24"/>
        </w:rPr>
        <w:object w:dxaOrig="3140" w:dyaOrig="400" w14:anchorId="120FEA87">
          <v:shape id="_x0000_i1179" type="#_x0000_t75" style="width:157.2pt;height:19.8pt" o:ole="" fillcolor="window">
            <v:imagedata r:id="rId316" o:title=""/>
          </v:shape>
          <o:OLEObject Type="Embed" ProgID="Equation.3" ShapeID="_x0000_i1179" DrawAspect="Content" ObjectID="_1767698252" r:id="rId317"/>
        </w:object>
      </w:r>
      <w:r w:rsidRPr="003B21F3">
        <w:rPr>
          <w:szCs w:val="24"/>
        </w:rPr>
        <w:t xml:space="preserve">,         </w:t>
      </w:r>
      <w:r w:rsidR="003263C3">
        <w:rPr>
          <w:szCs w:val="24"/>
        </w:rPr>
        <w:t xml:space="preserve">                           </w:t>
      </w:r>
      <w:r w:rsidRPr="003B21F3">
        <w:rPr>
          <w:szCs w:val="24"/>
        </w:rPr>
        <w:t xml:space="preserve">        (6.8)</w:t>
      </w:r>
    </w:p>
    <w:p w14:paraId="003A4EEE" w14:textId="77777777" w:rsidR="00CF58CF" w:rsidRPr="003B21F3" w:rsidRDefault="00CF58CF" w:rsidP="00CF58CF">
      <w:pPr>
        <w:tabs>
          <w:tab w:val="left" w:pos="6675"/>
        </w:tabs>
        <w:jc w:val="both"/>
        <w:rPr>
          <w:rFonts w:ascii="Times New Roman" w:hAnsi="Times New Roman"/>
          <w:sz w:val="24"/>
          <w:szCs w:val="24"/>
          <w:lang w:val="uk-UA"/>
        </w:rPr>
      </w:pPr>
      <w:r w:rsidRPr="003B21F3">
        <w:rPr>
          <w:rFonts w:ascii="Times New Roman" w:hAnsi="Times New Roman"/>
          <w:sz w:val="24"/>
          <w:szCs w:val="24"/>
          <w:lang w:val="uk-UA"/>
        </w:rPr>
        <w:t xml:space="preserve">де </w:t>
      </w:r>
      <w:r w:rsidRPr="003B21F3">
        <w:rPr>
          <w:rFonts w:ascii="Times New Roman" w:hAnsi="Times New Roman"/>
          <w:position w:val="-4"/>
          <w:sz w:val="24"/>
          <w:szCs w:val="24"/>
          <w:lang w:val="uk-UA"/>
        </w:rPr>
        <w:object w:dxaOrig="260" w:dyaOrig="260" w14:anchorId="07A505E1">
          <v:shape id="_x0000_i1180" type="#_x0000_t75" style="width:13.2pt;height:13.2pt" o:ole="" fillcolor="window">
            <v:imagedata r:id="rId318" o:title=""/>
          </v:shape>
          <o:OLEObject Type="Embed" ProgID="Equation.3" ShapeID="_x0000_i1180" DrawAspect="Content" ObjectID="_1767698253" r:id="rId319"/>
        </w:object>
      </w:r>
      <w:r w:rsidRPr="003B21F3">
        <w:rPr>
          <w:rFonts w:ascii="Times New Roman" w:hAnsi="Times New Roman"/>
          <w:sz w:val="24"/>
          <w:szCs w:val="24"/>
          <w:lang w:val="uk-UA"/>
        </w:rPr>
        <w:t xml:space="preserve"> – коефіцієнт, який визначається згідно закону розподілу похибки та ймовірності </w:t>
      </w:r>
      <w:r w:rsidRPr="003B21F3">
        <w:rPr>
          <w:rFonts w:ascii="Times New Roman" w:hAnsi="Times New Roman"/>
          <w:position w:val="-4"/>
          <w:sz w:val="24"/>
          <w:szCs w:val="24"/>
          <w:lang w:val="uk-UA"/>
        </w:rPr>
        <w:object w:dxaOrig="240" w:dyaOrig="260" w14:anchorId="60DF2B21">
          <v:shape id="_x0000_i1181" type="#_x0000_t75" style="width:12pt;height:13.2pt" o:ole="" fillcolor="window">
            <v:imagedata r:id="rId314" o:title=""/>
          </v:shape>
          <o:OLEObject Type="Embed" ProgID="Equation.3" ShapeID="_x0000_i1181" DrawAspect="Content" ObjectID="_1767698254" r:id="rId320"/>
        </w:object>
      </w:r>
      <w:r w:rsidRPr="003B21F3">
        <w:rPr>
          <w:rFonts w:ascii="Times New Roman" w:hAnsi="Times New Roman"/>
          <w:sz w:val="24"/>
          <w:szCs w:val="24"/>
          <w:lang w:val="uk-UA"/>
        </w:rPr>
        <w:t>.</w:t>
      </w:r>
    </w:p>
    <w:p w14:paraId="57F2A4A6"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 xml:space="preserve">Розглянемо, як приклад, вимірювальний перетворювач розімкненої структури, який складається з двох блоків (цьому випадку відповідає структура на рис.6.1 при </w:t>
      </w:r>
      <w:r w:rsidRPr="003B21F3">
        <w:rPr>
          <w:rFonts w:ascii="Times New Roman" w:hAnsi="Times New Roman"/>
          <w:position w:val="-6"/>
          <w:sz w:val="24"/>
          <w:szCs w:val="24"/>
          <w:lang w:val="uk-UA"/>
        </w:rPr>
        <w:object w:dxaOrig="580" w:dyaOrig="279" w14:anchorId="6C867923">
          <v:shape id="_x0000_i1182" type="#_x0000_t75" style="width:28.8pt;height:13.8pt" o:ole="" fillcolor="window">
            <v:imagedata r:id="rId321" o:title=""/>
          </v:shape>
          <o:OLEObject Type="Embed" ProgID="Equation.3" ShapeID="_x0000_i1182" DrawAspect="Content" ObjectID="_1767698255" r:id="rId322"/>
        </w:object>
      </w:r>
      <w:r w:rsidRPr="003B21F3">
        <w:rPr>
          <w:rFonts w:ascii="Times New Roman" w:hAnsi="Times New Roman"/>
          <w:sz w:val="24"/>
          <w:szCs w:val="24"/>
          <w:lang w:val="uk-UA"/>
        </w:rPr>
        <w:t xml:space="preserve">). Рівняння перетворення має вигляд: </w:t>
      </w:r>
      <w:r w:rsidRPr="003B21F3">
        <w:rPr>
          <w:rFonts w:ascii="Times New Roman" w:hAnsi="Times New Roman"/>
          <w:position w:val="-10"/>
          <w:sz w:val="24"/>
          <w:szCs w:val="24"/>
          <w:lang w:val="uk-UA"/>
        </w:rPr>
        <w:object w:dxaOrig="1420" w:dyaOrig="320" w14:anchorId="7DE21FFC">
          <v:shape id="_x0000_i1183" type="#_x0000_t75" style="width:70.8pt;height:16.2pt" o:ole="" fillcolor="window">
            <v:imagedata r:id="rId323" o:title=""/>
          </v:shape>
          <o:OLEObject Type="Embed" ProgID="Equation.3" ShapeID="_x0000_i1183" DrawAspect="Content" ObjectID="_1767698256" r:id="rId324"/>
        </w:object>
      </w:r>
      <w:r w:rsidRPr="003B21F3">
        <w:rPr>
          <w:rFonts w:ascii="Times New Roman" w:hAnsi="Times New Roman"/>
          <w:sz w:val="24"/>
          <w:szCs w:val="24"/>
          <w:lang w:val="uk-UA"/>
        </w:rPr>
        <w:t>.</w:t>
      </w:r>
    </w:p>
    <w:p w14:paraId="12A36A3F"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Нехай похибка першого блоку </w:t>
      </w:r>
      <w:r w:rsidRPr="003B21F3">
        <w:rPr>
          <w:rFonts w:ascii="Times New Roman" w:hAnsi="Times New Roman"/>
          <w:position w:val="-10"/>
          <w:sz w:val="24"/>
          <w:szCs w:val="24"/>
          <w:lang w:val="uk-UA"/>
        </w:rPr>
        <w:object w:dxaOrig="240" w:dyaOrig="320" w14:anchorId="66F1F284">
          <v:shape id="_x0000_i1184" type="#_x0000_t75" style="width:12pt;height:16.2pt" o:ole="">
            <v:imagedata r:id="rId325" o:title=""/>
          </v:shape>
          <o:OLEObject Type="Embed" ProgID="Equation.3" ShapeID="_x0000_i1184" DrawAspect="Content" ObjectID="_1767698257" r:id="rId326"/>
        </w:object>
      </w:r>
      <w:r w:rsidRPr="003B21F3">
        <w:rPr>
          <w:rFonts w:ascii="Times New Roman" w:hAnsi="Times New Roman"/>
          <w:sz w:val="24"/>
          <w:szCs w:val="24"/>
          <w:lang w:val="uk-UA"/>
        </w:rPr>
        <w:t xml:space="preserve"> є випадковою і розподілена за рівномірним законом з граничними значеннями відносної похибки  γ</w:t>
      </w:r>
      <w:r w:rsidRPr="003B21F3">
        <w:rPr>
          <w:rFonts w:ascii="Times New Roman" w:hAnsi="Times New Roman"/>
          <w:sz w:val="24"/>
          <w:szCs w:val="24"/>
          <w:vertAlign w:val="subscript"/>
          <w:lang w:val="uk-UA"/>
        </w:rPr>
        <w:t>гр1</w:t>
      </w:r>
      <w:r w:rsidRPr="003B21F3">
        <w:rPr>
          <w:rFonts w:ascii="Times New Roman" w:hAnsi="Times New Roman"/>
          <w:sz w:val="24"/>
          <w:szCs w:val="24"/>
          <w:lang w:val="uk-UA"/>
        </w:rPr>
        <w:t xml:space="preserve"> = 0,01 = 1%. Щільність розподілу цієї похибки наведена на рис. 6.2.</w:t>
      </w:r>
    </w:p>
    <w:p w14:paraId="222FB101" w14:textId="77777777" w:rsidR="00CF58CF" w:rsidRPr="003B21F3" w:rsidRDefault="00000000" w:rsidP="00CF58CF">
      <w:pPr>
        <w:jc w:val="center"/>
        <w:rPr>
          <w:rFonts w:ascii="Times New Roman" w:hAnsi="Times New Roman"/>
          <w:sz w:val="24"/>
          <w:szCs w:val="24"/>
          <w:lang w:val="uk-UA"/>
        </w:rPr>
      </w:pPr>
      <w:r>
        <w:rPr>
          <w:rFonts w:ascii="Times New Roman" w:hAnsi="Times New Roman"/>
          <w:sz w:val="24"/>
          <w:szCs w:val="24"/>
          <w:lang w:val="uk-UA"/>
        </w:rPr>
      </w:r>
      <w:r>
        <w:rPr>
          <w:rFonts w:ascii="Times New Roman" w:hAnsi="Times New Roman"/>
          <w:sz w:val="24"/>
          <w:szCs w:val="24"/>
          <w:lang w:val="uk-UA"/>
        </w:rPr>
        <w:pict w14:anchorId="6AF1A86A">
          <v:group id="_x0000_s1167" editas="canvas" style="width:230.75pt;height:117.95pt;mso-position-horizontal-relative:char;mso-position-vertical-relative:line" coordorigin="1134,3364" coordsize="3297,1685">
            <o:lock v:ext="edit" aspectratio="t"/>
            <v:shape id="_x0000_s1168" type="#_x0000_t75" style="position:absolute;left:1134;top:3364;width:3297;height:1685" o:preferrelative="f">
              <v:fill o:detectmouseclick="t"/>
              <v:path o:extrusionok="t" o:connecttype="none"/>
              <o:lock v:ext="edit" text="t"/>
            </v:shape>
            <v:line id="_x0000_s1169" style="position:absolute" from="1150,4680" to="4300,4681">
              <v:stroke endarrow="block"/>
            </v:line>
            <v:rect id="_x0000_s1170" style="position:absolute;left:1700;top:3960;width:1850;height:710"/>
            <v:shape id="_x0000_s1171" type="#_x0000_t75" style="position:absolute;left:4169;top:4689;width:240;height:320">
              <v:imagedata r:id="rId327" o:title=""/>
            </v:shape>
            <v:shape id="_x0000_s1172" type="#_x0000_t75" style="position:absolute;left:1479;top:4679;width:520;height:360">
              <v:imagedata r:id="rId328" o:title=""/>
            </v:shape>
            <v:shape id="_x0000_s1173" type="#_x0000_t75" style="position:absolute;left:3439;top:4689;width:360;height:360">
              <v:imagedata r:id="rId329" o:title=""/>
            </v:shape>
            <v:shape id="_x0000_s1174" type="#_x0000_t75" style="position:absolute;left:2709;top:3399;width:560;height:320">
              <v:imagedata r:id="rId330" o:title=""/>
            </v:shape>
            <v:line id="_x0000_s1175" style="position:absolute;flip:x y" from="2630,3470" to="2631,4880">
              <v:stroke endarrow="block"/>
            </v:line>
            <w10:wrap type="none"/>
            <w10:anchorlock/>
          </v:group>
          <o:OLEObject Type="Embed" ProgID="Equation.3" ShapeID="_x0000_s1171" DrawAspect="Content" ObjectID="_1767698430" r:id="rId331"/>
          <o:OLEObject Type="Embed" ProgID="Equation.3" ShapeID="_x0000_s1172" DrawAspect="Content" ObjectID="_1767698431" r:id="rId332"/>
          <o:OLEObject Type="Embed" ProgID="Equation.3" ShapeID="_x0000_s1173" DrawAspect="Content" ObjectID="_1767698432" r:id="rId333"/>
          <o:OLEObject Type="Embed" ProgID="Equation.3" ShapeID="_x0000_s1174" DrawAspect="Content" ObjectID="_1767698433" r:id="rId334"/>
        </w:pict>
      </w:r>
    </w:p>
    <w:p w14:paraId="1AA63D18" w14:textId="77777777" w:rsidR="00CF58CF" w:rsidRPr="003B21F3" w:rsidRDefault="00CF58CF" w:rsidP="00CF58CF">
      <w:pPr>
        <w:jc w:val="center"/>
        <w:rPr>
          <w:rFonts w:ascii="Times New Roman" w:hAnsi="Times New Roman"/>
          <w:sz w:val="24"/>
          <w:szCs w:val="24"/>
          <w:lang w:val="uk-UA"/>
        </w:rPr>
      </w:pPr>
      <w:r w:rsidRPr="003B21F3">
        <w:rPr>
          <w:rFonts w:ascii="Times New Roman" w:hAnsi="Times New Roman"/>
          <w:sz w:val="24"/>
          <w:szCs w:val="24"/>
          <w:lang w:val="uk-UA"/>
        </w:rPr>
        <w:t xml:space="preserve">Рисунок 6.2 – Симетричний закон розподілу похибки </w:t>
      </w:r>
    </w:p>
    <w:p w14:paraId="7682915D" w14:textId="77777777" w:rsidR="00CF58CF" w:rsidRPr="003B21F3" w:rsidRDefault="00CF58CF" w:rsidP="00CF58CF">
      <w:pPr>
        <w:jc w:val="center"/>
        <w:rPr>
          <w:rFonts w:ascii="Times New Roman" w:hAnsi="Times New Roman"/>
          <w:sz w:val="24"/>
          <w:szCs w:val="24"/>
          <w:lang w:val="uk-UA"/>
        </w:rPr>
      </w:pPr>
    </w:p>
    <w:p w14:paraId="0A0FA037"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Нехай похибка другого блоку </w:t>
      </w:r>
      <w:r w:rsidRPr="003B21F3">
        <w:rPr>
          <w:rFonts w:ascii="Times New Roman" w:hAnsi="Times New Roman"/>
          <w:position w:val="-10"/>
          <w:sz w:val="24"/>
          <w:szCs w:val="24"/>
          <w:lang w:val="uk-UA"/>
        </w:rPr>
        <w:object w:dxaOrig="260" w:dyaOrig="320" w14:anchorId="53D6CB04">
          <v:shape id="_x0000_i1190" type="#_x0000_t75" style="width:13.2pt;height:16.2pt" o:ole="">
            <v:imagedata r:id="rId335" o:title=""/>
          </v:shape>
          <o:OLEObject Type="Embed" ProgID="Equation.3" ShapeID="_x0000_i1190" DrawAspect="Content" ObjectID="_1767698258" r:id="rId336"/>
        </w:object>
      </w:r>
      <w:r w:rsidRPr="003B21F3">
        <w:rPr>
          <w:rFonts w:ascii="Times New Roman" w:hAnsi="Times New Roman"/>
          <w:sz w:val="24"/>
          <w:szCs w:val="24"/>
          <w:lang w:val="uk-UA"/>
        </w:rPr>
        <w:t xml:space="preserve"> представляє собою похибку від нелінійності, причому її максимальне дорівняє </w:t>
      </w:r>
      <w:r w:rsidRPr="003B21F3">
        <w:rPr>
          <w:rFonts w:ascii="Times New Roman" w:hAnsi="Times New Roman"/>
          <w:position w:val="-12"/>
          <w:sz w:val="24"/>
          <w:szCs w:val="24"/>
          <w:lang w:val="uk-UA"/>
        </w:rPr>
        <w:object w:dxaOrig="1680" w:dyaOrig="340" w14:anchorId="7237307E">
          <v:shape id="_x0000_i1191" type="#_x0000_t75" style="width:84pt;height:16.8pt" o:ole="" fillcolor="window">
            <v:imagedata r:id="rId337" o:title=""/>
          </v:shape>
          <o:OLEObject Type="Embed" ProgID="Equation.3" ShapeID="_x0000_i1191" DrawAspect="Content" ObjectID="_1767698259" r:id="rId338"/>
        </w:object>
      </w:r>
      <w:r w:rsidRPr="003B21F3">
        <w:rPr>
          <w:rFonts w:ascii="Times New Roman" w:hAnsi="Times New Roman"/>
          <w:sz w:val="24"/>
          <w:szCs w:val="24"/>
          <w:lang w:val="uk-UA"/>
        </w:rPr>
        <w:t>. Якщо рахувати похибку від нелінійності систематичною, отримаємо</w:t>
      </w:r>
    </w:p>
    <w:p w14:paraId="1482022C" w14:textId="77777777" w:rsidR="00CF58CF" w:rsidRPr="003B21F3" w:rsidRDefault="00CF58CF" w:rsidP="00CF58CF">
      <w:pPr>
        <w:pStyle w:val="ab"/>
        <w:spacing w:before="120" w:after="120"/>
        <w:jc w:val="center"/>
        <w:rPr>
          <w:szCs w:val="24"/>
        </w:rPr>
      </w:pPr>
      <w:proofErr w:type="spellStart"/>
      <w:r w:rsidRPr="003B21F3">
        <w:rPr>
          <w:szCs w:val="24"/>
        </w:rPr>
        <w:t>γ</w:t>
      </w:r>
      <w:r w:rsidRPr="003B21F3">
        <w:rPr>
          <w:szCs w:val="24"/>
          <w:vertAlign w:val="subscript"/>
        </w:rPr>
        <w:t>с.доп</w:t>
      </w:r>
      <w:proofErr w:type="spellEnd"/>
      <w:r w:rsidRPr="003B21F3">
        <w:rPr>
          <w:szCs w:val="24"/>
          <w:vertAlign w:val="subscript"/>
        </w:rPr>
        <w:t>.</w:t>
      </w:r>
      <w:r w:rsidRPr="003B21F3">
        <w:rPr>
          <w:szCs w:val="24"/>
        </w:rPr>
        <w:t xml:space="preserve"> = γ</w:t>
      </w:r>
      <w:r w:rsidRPr="003B21F3">
        <w:rPr>
          <w:szCs w:val="24"/>
          <w:vertAlign w:val="subscript"/>
        </w:rPr>
        <w:t>2с.доп.</w:t>
      </w:r>
      <w:r w:rsidRPr="003B21F3">
        <w:rPr>
          <w:szCs w:val="24"/>
        </w:rPr>
        <w:t xml:space="preserve"> = 2%, </w:t>
      </w:r>
      <w:r w:rsidRPr="003B21F3">
        <w:rPr>
          <w:position w:val="-18"/>
          <w:szCs w:val="24"/>
        </w:rPr>
        <w:object w:dxaOrig="760" w:dyaOrig="400" w14:anchorId="4A4C3C05">
          <v:shape id="_x0000_i1192" type="#_x0000_t75" style="width:37.8pt;height:19.8pt" o:ole="" fillcolor="window">
            <v:imagedata r:id="rId339" o:title=""/>
          </v:shape>
          <o:OLEObject Type="Embed" ProgID="Equation.3" ShapeID="_x0000_i1192" DrawAspect="Content" ObjectID="_1767698260" r:id="rId340"/>
        </w:object>
      </w:r>
      <w:r w:rsidRPr="003B21F3">
        <w:rPr>
          <w:szCs w:val="24"/>
        </w:rPr>
        <w:t>,</w:t>
      </w:r>
    </w:p>
    <w:p w14:paraId="5A9A218F" w14:textId="77777777" w:rsidR="00CF58CF" w:rsidRPr="003B21F3" w:rsidRDefault="00CF58CF" w:rsidP="00CF58CF">
      <w:pPr>
        <w:pStyle w:val="ab"/>
        <w:spacing w:after="120"/>
        <w:jc w:val="center"/>
        <w:rPr>
          <w:szCs w:val="24"/>
        </w:rPr>
      </w:pPr>
      <w:r w:rsidRPr="003B21F3">
        <w:rPr>
          <w:position w:val="-18"/>
          <w:szCs w:val="24"/>
        </w:rPr>
        <w:object w:dxaOrig="720" w:dyaOrig="400" w14:anchorId="69A77B88">
          <v:shape id="_x0000_i1193" type="#_x0000_t75" style="width:36pt;height:19.8pt" o:ole="" fillcolor="window">
            <v:imagedata r:id="rId341" o:title=""/>
          </v:shape>
          <o:OLEObject Type="Embed" ProgID="Equation.3" ShapeID="_x0000_i1193" DrawAspect="Content" ObjectID="_1767698261" r:id="rId342"/>
        </w:object>
      </w:r>
      <w:r w:rsidRPr="003B21F3">
        <w:rPr>
          <w:szCs w:val="24"/>
        </w:rPr>
        <w:t>= ± 1%  (</w:t>
      </w:r>
      <w:r w:rsidRPr="003B21F3">
        <w:rPr>
          <w:i/>
          <w:szCs w:val="24"/>
        </w:rPr>
        <w:t>P</w:t>
      </w:r>
      <w:r w:rsidRPr="003B21F3">
        <w:rPr>
          <w:szCs w:val="24"/>
        </w:rPr>
        <w:t xml:space="preserve"> =1).</w:t>
      </w:r>
    </w:p>
    <w:p w14:paraId="6606410A" w14:textId="77777777" w:rsidR="00CF58CF" w:rsidRPr="003B21F3" w:rsidRDefault="00CF58CF" w:rsidP="00CF58CF">
      <w:pPr>
        <w:pStyle w:val="33"/>
        <w:rPr>
          <w:sz w:val="24"/>
          <w:szCs w:val="24"/>
        </w:rPr>
      </w:pPr>
      <w:r w:rsidRPr="003B21F3">
        <w:rPr>
          <w:sz w:val="24"/>
          <w:szCs w:val="24"/>
        </w:rPr>
        <w:t xml:space="preserve">Тоді довірчий інтервал сумарної мультиплікативної похибки  </w:t>
      </w:r>
    </w:p>
    <w:p w14:paraId="18FA1186" w14:textId="77777777" w:rsidR="00CF58CF" w:rsidRPr="003B21F3" w:rsidRDefault="00CF58CF" w:rsidP="00CF58CF">
      <w:pPr>
        <w:tabs>
          <w:tab w:val="left" w:pos="6675"/>
        </w:tabs>
        <w:spacing w:before="120" w:after="120"/>
        <w:jc w:val="center"/>
        <w:rPr>
          <w:rFonts w:ascii="Times New Roman" w:hAnsi="Times New Roman"/>
          <w:sz w:val="24"/>
          <w:szCs w:val="24"/>
          <w:lang w:val="uk-UA"/>
        </w:rPr>
      </w:pPr>
      <w:r w:rsidRPr="003B21F3">
        <w:rPr>
          <w:rFonts w:ascii="Times New Roman" w:hAnsi="Times New Roman"/>
          <w:sz w:val="24"/>
          <w:szCs w:val="24"/>
          <w:lang w:val="uk-UA"/>
        </w:rPr>
        <w:t xml:space="preserve">1% ≤ </w:t>
      </w:r>
      <w:proofErr w:type="spellStart"/>
      <w:r w:rsidRPr="003B21F3">
        <w:rPr>
          <w:rFonts w:ascii="Times New Roman" w:hAnsi="Times New Roman"/>
          <w:sz w:val="24"/>
          <w:szCs w:val="24"/>
          <w:lang w:val="uk-UA"/>
        </w:rPr>
        <w:t>γ</w:t>
      </w:r>
      <w:r w:rsidRPr="003B21F3">
        <w:rPr>
          <w:rFonts w:ascii="Times New Roman" w:hAnsi="Times New Roman"/>
          <w:sz w:val="24"/>
          <w:szCs w:val="24"/>
          <w:vertAlign w:val="subscript"/>
          <w:lang w:val="uk-UA"/>
        </w:rPr>
        <w:t>y</w:t>
      </w:r>
      <w:proofErr w:type="spellEnd"/>
      <w:r w:rsidRPr="003B21F3">
        <w:rPr>
          <w:rFonts w:ascii="Times New Roman" w:hAnsi="Times New Roman"/>
          <w:sz w:val="24"/>
          <w:szCs w:val="24"/>
          <w:lang w:val="uk-UA"/>
        </w:rPr>
        <w:t xml:space="preserve"> ≤ 3%,  (</w:t>
      </w:r>
      <w:r w:rsidRPr="003B21F3">
        <w:rPr>
          <w:rFonts w:ascii="Times New Roman" w:hAnsi="Times New Roman"/>
          <w:i/>
          <w:sz w:val="24"/>
          <w:szCs w:val="24"/>
          <w:lang w:val="uk-UA"/>
        </w:rPr>
        <w:t>P</w:t>
      </w:r>
      <w:r w:rsidRPr="003B21F3">
        <w:rPr>
          <w:rFonts w:ascii="Times New Roman" w:hAnsi="Times New Roman"/>
          <w:sz w:val="24"/>
          <w:szCs w:val="24"/>
          <w:lang w:val="uk-UA"/>
        </w:rPr>
        <w:t xml:space="preserve"> = 1).</w:t>
      </w:r>
    </w:p>
    <w:p w14:paraId="4C7F02F1" w14:textId="77777777" w:rsidR="00CF58CF" w:rsidRPr="003B21F3" w:rsidRDefault="00CF58CF" w:rsidP="00CF58CF">
      <w:pPr>
        <w:pStyle w:val="31"/>
        <w:tabs>
          <w:tab w:val="left" w:pos="0"/>
        </w:tabs>
        <w:ind w:firstLine="425"/>
        <w:rPr>
          <w:sz w:val="24"/>
          <w:szCs w:val="24"/>
        </w:rPr>
      </w:pPr>
      <w:r w:rsidRPr="003B21F3">
        <w:rPr>
          <w:sz w:val="24"/>
          <w:szCs w:val="24"/>
        </w:rPr>
        <w:t xml:space="preserve">Ускладнимо розглянуту задачу. Нехай похибка другого блоку складається із систематичної та випадкової похибок. Остання має несиметричний рівномірний закон розподілу, наведений на рис. 6.3. </w:t>
      </w:r>
    </w:p>
    <w:p w14:paraId="3FA0B968" w14:textId="77777777" w:rsidR="00CF58CF" w:rsidRPr="003B21F3" w:rsidRDefault="00000000" w:rsidP="00CF58CF">
      <w:pPr>
        <w:pStyle w:val="31"/>
        <w:tabs>
          <w:tab w:val="left" w:pos="0"/>
        </w:tabs>
        <w:ind w:firstLine="425"/>
        <w:jc w:val="center"/>
        <w:rPr>
          <w:sz w:val="24"/>
          <w:szCs w:val="24"/>
        </w:rPr>
      </w:pPr>
      <w:r>
        <w:rPr>
          <w:sz w:val="24"/>
          <w:szCs w:val="24"/>
        </w:rPr>
      </w:r>
      <w:r>
        <w:rPr>
          <w:sz w:val="24"/>
          <w:szCs w:val="24"/>
        </w:rPr>
        <w:pict w14:anchorId="593B09F0">
          <v:group id="_x0000_s1157" editas="canvas" style="width:180.25pt;height:117.95pt;mso-position-horizontal-relative:char;mso-position-vertical-relative:line" coordorigin="1134,3364" coordsize="2575,1685">
            <o:lock v:ext="edit" aspectratio="t"/>
            <v:shape id="_x0000_s1158" type="#_x0000_t75" style="position:absolute;left:1134;top:3364;width:2575;height:1685" o:preferrelative="f">
              <v:fill o:detectmouseclick="t"/>
              <v:path o:extrusionok="t" o:connecttype="none"/>
              <o:lock v:ext="edit" text="t"/>
            </v:shape>
            <v:line id="_x0000_s1159" style="position:absolute" from="1150,4680" to="3530,4681">
              <v:stroke endarrow="block"/>
            </v:line>
            <v:rect id="_x0000_s1160" style="position:absolute;left:1240;top:3970;width:1850;height:710"/>
            <v:shape id="_x0000_s1161" type="#_x0000_t75" style="position:absolute;left:3449;top:4619;width:260;height:320">
              <v:imagedata r:id="rId343" o:title=""/>
            </v:shape>
            <v:shape id="_x0000_s1162" type="#_x0000_t75" style="position:absolute;left:2929;top:4679;width:360;height:360">
              <v:imagedata r:id="rId344" o:title=""/>
            </v:shape>
            <v:line id="_x0000_s1163" style="position:absolute;flip:x y" from="1240,3450" to="1241,4760">
              <v:stroke endarrow="block"/>
            </v:line>
            <v:shape id="_x0000_s1164" type="#_x0000_t75" style="position:absolute;left:1279;top:3399;width:580;height:320">
              <v:imagedata r:id="rId345" o:title=""/>
            </v:shape>
            <v:line id="_x0000_s1165" style="position:absolute" from="2216,4601" to="2216,4761"/>
            <v:shape id="_x0000_s1166" type="#_x0000_t75" style="position:absolute;left:1919;top:4689;width:720;height:360">
              <v:imagedata r:id="rId346" o:title=""/>
            </v:shape>
            <w10:wrap type="none"/>
            <w10:anchorlock/>
          </v:group>
          <o:OLEObject Type="Embed" ProgID="Equation.3" ShapeID="_x0000_s1161" DrawAspect="Content" ObjectID="_1767698434" r:id="rId347"/>
          <o:OLEObject Type="Embed" ProgID="Equation.3" ShapeID="_x0000_s1162" DrawAspect="Content" ObjectID="_1767698435" r:id="rId348"/>
          <o:OLEObject Type="Embed" ProgID="Equation.3" ShapeID="_x0000_s1164" DrawAspect="Content" ObjectID="_1767698436" r:id="rId349"/>
          <o:OLEObject Type="Embed" ProgID="Equation.3" ShapeID="_x0000_s1166" DrawAspect="Content" ObjectID="_1767698437" r:id="rId350"/>
        </w:pict>
      </w:r>
    </w:p>
    <w:p w14:paraId="13F5AD2A" w14:textId="77777777" w:rsidR="00CF58CF" w:rsidRPr="003B21F3" w:rsidRDefault="00CF58CF" w:rsidP="00CF58CF">
      <w:pPr>
        <w:pStyle w:val="31"/>
        <w:tabs>
          <w:tab w:val="left" w:pos="0"/>
        </w:tabs>
        <w:ind w:firstLine="425"/>
        <w:jc w:val="center"/>
        <w:rPr>
          <w:sz w:val="24"/>
          <w:szCs w:val="24"/>
        </w:rPr>
      </w:pPr>
      <w:r w:rsidRPr="003B21F3">
        <w:rPr>
          <w:sz w:val="24"/>
          <w:szCs w:val="24"/>
        </w:rPr>
        <w:t>Рисунок 6.3 –Несиметричний закон розподілу похибки</w:t>
      </w:r>
    </w:p>
    <w:p w14:paraId="5300EAB1" w14:textId="77777777" w:rsidR="00CF58CF" w:rsidRPr="003B21F3" w:rsidRDefault="00CF58CF" w:rsidP="00CF58CF">
      <w:pPr>
        <w:tabs>
          <w:tab w:val="left" w:pos="0"/>
        </w:tabs>
        <w:ind w:firstLine="425"/>
        <w:jc w:val="both"/>
        <w:rPr>
          <w:rFonts w:ascii="Times New Roman" w:hAnsi="Times New Roman"/>
          <w:sz w:val="24"/>
          <w:szCs w:val="24"/>
          <w:lang w:val="uk-UA"/>
        </w:rPr>
      </w:pPr>
    </w:p>
    <w:p w14:paraId="6538583F"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Тоді вихідні значення похибки дорівнюють:</w:t>
      </w:r>
    </w:p>
    <w:p w14:paraId="3D9E61D2" w14:textId="77777777" w:rsidR="00CF58CF" w:rsidRPr="003B21F3" w:rsidRDefault="00CF58CF" w:rsidP="00CF58CF">
      <w:pPr>
        <w:tabs>
          <w:tab w:val="left" w:pos="0"/>
        </w:tabs>
        <w:spacing w:before="120" w:after="120"/>
        <w:ind w:firstLine="1985"/>
        <w:jc w:val="both"/>
        <w:rPr>
          <w:rFonts w:ascii="Times New Roman" w:hAnsi="Times New Roman"/>
          <w:sz w:val="24"/>
          <w:szCs w:val="24"/>
          <w:lang w:val="uk-UA"/>
        </w:rPr>
      </w:pPr>
      <w:proofErr w:type="spellStart"/>
      <w:r w:rsidRPr="003B21F3">
        <w:rPr>
          <w:rFonts w:ascii="Times New Roman" w:hAnsi="Times New Roman"/>
          <w:sz w:val="24"/>
          <w:szCs w:val="24"/>
          <w:lang w:val="uk-UA"/>
        </w:rPr>
        <w:t>γ</w:t>
      </w:r>
      <w:r w:rsidRPr="003B21F3">
        <w:rPr>
          <w:rFonts w:ascii="Times New Roman" w:hAnsi="Times New Roman"/>
          <w:sz w:val="24"/>
          <w:szCs w:val="24"/>
          <w:vertAlign w:val="subscript"/>
          <w:lang w:val="uk-UA"/>
        </w:rPr>
        <w:t>гр</w:t>
      </w:r>
      <w:proofErr w:type="spellEnd"/>
      <w:r w:rsidRPr="003B21F3">
        <w:rPr>
          <w:rFonts w:ascii="Times New Roman" w:hAnsi="Times New Roman"/>
          <w:sz w:val="24"/>
          <w:szCs w:val="24"/>
          <w:vertAlign w:val="subscript"/>
          <w:lang w:val="uk-UA"/>
        </w:rPr>
        <w:t xml:space="preserve"> 1</w:t>
      </w:r>
      <w:r w:rsidRPr="003B21F3">
        <w:rPr>
          <w:rFonts w:ascii="Times New Roman" w:hAnsi="Times New Roman"/>
          <w:sz w:val="24"/>
          <w:szCs w:val="24"/>
          <w:lang w:val="uk-UA"/>
        </w:rPr>
        <w:t xml:space="preserve"> = 1%,  γ</w:t>
      </w:r>
      <w:r w:rsidRPr="003B21F3">
        <w:rPr>
          <w:rFonts w:ascii="Times New Roman" w:hAnsi="Times New Roman"/>
          <w:sz w:val="24"/>
          <w:szCs w:val="24"/>
          <w:vertAlign w:val="subscript"/>
          <w:lang w:val="uk-UA"/>
        </w:rPr>
        <w:t>с.доп.2</w:t>
      </w:r>
      <w:r w:rsidRPr="003B21F3">
        <w:rPr>
          <w:rFonts w:ascii="Times New Roman" w:hAnsi="Times New Roman"/>
          <w:sz w:val="24"/>
          <w:szCs w:val="24"/>
          <w:lang w:val="uk-UA"/>
        </w:rPr>
        <w:t xml:space="preserve"> = 2%,   </w:t>
      </w:r>
      <w:proofErr w:type="spellStart"/>
      <w:r w:rsidRPr="003B21F3">
        <w:rPr>
          <w:rFonts w:ascii="Times New Roman" w:hAnsi="Times New Roman"/>
          <w:sz w:val="24"/>
          <w:szCs w:val="24"/>
          <w:lang w:val="uk-UA"/>
        </w:rPr>
        <w:t>γ</w:t>
      </w:r>
      <w:r w:rsidRPr="003B21F3">
        <w:rPr>
          <w:rFonts w:ascii="Times New Roman" w:hAnsi="Times New Roman"/>
          <w:sz w:val="24"/>
          <w:szCs w:val="24"/>
          <w:vertAlign w:val="subscript"/>
          <w:lang w:val="uk-UA"/>
        </w:rPr>
        <w:t>гр</w:t>
      </w:r>
      <w:proofErr w:type="spellEnd"/>
      <w:r w:rsidRPr="003B21F3">
        <w:rPr>
          <w:rFonts w:ascii="Times New Roman" w:hAnsi="Times New Roman"/>
          <w:sz w:val="24"/>
          <w:szCs w:val="24"/>
          <w:vertAlign w:val="subscript"/>
          <w:lang w:val="uk-UA"/>
        </w:rPr>
        <w:t xml:space="preserve"> 2</w:t>
      </w:r>
      <w:r w:rsidRPr="003B21F3">
        <w:rPr>
          <w:rFonts w:ascii="Times New Roman" w:hAnsi="Times New Roman"/>
          <w:sz w:val="24"/>
          <w:szCs w:val="24"/>
          <w:lang w:val="uk-UA"/>
        </w:rPr>
        <w:t xml:space="preserve"> = 2%.</w:t>
      </w:r>
    </w:p>
    <w:p w14:paraId="001B9593"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Згідно з цими вихідними даними маємо</w:t>
      </w:r>
    </w:p>
    <w:p w14:paraId="3D45EB8A" w14:textId="77777777" w:rsidR="00CF58CF" w:rsidRPr="003B21F3" w:rsidRDefault="00CF58CF" w:rsidP="00CF58CF">
      <w:pPr>
        <w:pStyle w:val="ab"/>
        <w:spacing w:before="120" w:after="120"/>
        <w:jc w:val="center"/>
        <w:rPr>
          <w:szCs w:val="24"/>
        </w:rPr>
      </w:pPr>
      <w:proofErr w:type="spellStart"/>
      <w:r w:rsidRPr="003B21F3">
        <w:rPr>
          <w:szCs w:val="24"/>
        </w:rPr>
        <w:t>γ</w:t>
      </w:r>
      <w:r w:rsidRPr="003B21F3">
        <w:rPr>
          <w:szCs w:val="24"/>
          <w:vertAlign w:val="subscript"/>
        </w:rPr>
        <w:t>с.доп</w:t>
      </w:r>
      <w:proofErr w:type="spellEnd"/>
      <w:r w:rsidRPr="003B21F3">
        <w:rPr>
          <w:szCs w:val="24"/>
          <w:vertAlign w:val="subscript"/>
        </w:rPr>
        <w:t>.</w:t>
      </w:r>
      <w:r w:rsidRPr="003B21F3">
        <w:rPr>
          <w:szCs w:val="24"/>
        </w:rPr>
        <w:t xml:space="preserve"> = γ</w:t>
      </w:r>
      <w:r w:rsidRPr="003B21F3">
        <w:rPr>
          <w:szCs w:val="24"/>
          <w:vertAlign w:val="subscript"/>
        </w:rPr>
        <w:t>с.доп.2</w:t>
      </w:r>
      <w:r w:rsidRPr="003B21F3">
        <w:rPr>
          <w:szCs w:val="24"/>
        </w:rPr>
        <w:t xml:space="preserve"> = 2%, </w:t>
      </w:r>
      <w:r w:rsidRPr="003B21F3">
        <w:rPr>
          <w:position w:val="-18"/>
          <w:szCs w:val="24"/>
        </w:rPr>
        <w:object w:dxaOrig="1480" w:dyaOrig="400" w14:anchorId="48F92DDA">
          <v:shape id="_x0000_i1199" type="#_x0000_t75" style="width:73.8pt;height:19.8pt" o:ole="" fillcolor="window">
            <v:imagedata r:id="rId351" o:title=""/>
          </v:shape>
          <o:OLEObject Type="Embed" ProgID="Equation.3" ShapeID="_x0000_i1199" DrawAspect="Content" ObjectID="_1767698262" r:id="rId352"/>
        </w:object>
      </w:r>
      <w:r w:rsidRPr="003B21F3">
        <w:rPr>
          <w:szCs w:val="24"/>
        </w:rPr>
        <w:t>,</w:t>
      </w:r>
    </w:p>
    <w:p w14:paraId="3E69DD62" w14:textId="77777777" w:rsidR="00CF58CF" w:rsidRPr="003B21F3" w:rsidRDefault="00CF58CF" w:rsidP="00CF58CF">
      <w:pPr>
        <w:pStyle w:val="ab"/>
        <w:spacing w:after="120"/>
        <w:jc w:val="center"/>
        <w:rPr>
          <w:szCs w:val="24"/>
        </w:rPr>
      </w:pPr>
      <w:r w:rsidRPr="003B21F3">
        <w:rPr>
          <w:position w:val="-14"/>
          <w:szCs w:val="24"/>
        </w:rPr>
        <w:object w:dxaOrig="1060" w:dyaOrig="360" w14:anchorId="1A60F318">
          <v:shape id="_x0000_i1200" type="#_x0000_t75" style="width:52.8pt;height:18pt" o:ole="" fillcolor="window">
            <v:imagedata r:id="rId353" o:title=""/>
          </v:shape>
          <o:OLEObject Type="Embed" ProgID="Equation.3" ShapeID="_x0000_i1200" DrawAspect="Content" ObjectID="_1767698263" r:id="rId354"/>
        </w:object>
      </w:r>
      <w:r w:rsidRPr="003B21F3">
        <w:rPr>
          <w:position w:val="-26"/>
          <w:szCs w:val="24"/>
        </w:rPr>
        <w:object w:dxaOrig="380" w:dyaOrig="620" w14:anchorId="145A8C9B">
          <v:shape id="_x0000_i1201" type="#_x0000_t75" style="width:19.2pt;height:31.2pt" o:ole="" fillcolor="window">
            <v:imagedata r:id="rId355" o:title=""/>
          </v:shape>
          <o:OLEObject Type="Embed" ProgID="Equation.3" ShapeID="_x0000_i1201" DrawAspect="Content" ObjectID="_1767698264" r:id="rId356"/>
        </w:object>
      </w:r>
      <w:r w:rsidRPr="003B21F3">
        <w:rPr>
          <w:szCs w:val="24"/>
        </w:rPr>
        <w:t xml:space="preserve"> %, </w:t>
      </w:r>
      <w:r w:rsidRPr="003B21F3">
        <w:rPr>
          <w:position w:val="-16"/>
          <w:szCs w:val="24"/>
        </w:rPr>
        <w:object w:dxaOrig="2000" w:dyaOrig="480" w14:anchorId="70D0C237">
          <v:shape id="_x0000_i1202" type="#_x0000_t75" style="width:100.2pt;height:24pt" o:ole="" fillcolor="window">
            <v:imagedata r:id="rId357" o:title=""/>
          </v:shape>
          <o:OLEObject Type="Embed" ProgID="Equation.3" ShapeID="_x0000_i1202" DrawAspect="Content" ObjectID="_1767698265" r:id="rId358"/>
        </w:object>
      </w:r>
      <w:r w:rsidRPr="003B21F3">
        <w:rPr>
          <w:szCs w:val="24"/>
        </w:rPr>
        <w:object w:dxaOrig="220" w:dyaOrig="200" w14:anchorId="13B7A2C2">
          <v:shape id="_x0000_i1203" type="#_x0000_t75" style="width:10.8pt;height:10.2pt" o:ole="" fillcolor="window">
            <v:imagedata r:id="rId359" o:title=""/>
          </v:shape>
          <o:OLEObject Type="Embed" ProgID="Equation.3" ShapeID="_x0000_i1203" DrawAspect="Content" ObjectID="_1767698266" r:id="rId360"/>
        </w:object>
      </w:r>
      <w:r w:rsidRPr="003B21F3">
        <w:rPr>
          <w:szCs w:val="24"/>
        </w:rPr>
        <w:t>0,82%.</w:t>
      </w:r>
    </w:p>
    <w:p w14:paraId="7E5ECF11"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Для отримання границь довірчого інтервалу випадкової складової похибки, знайдемо композицію двох рівномірних законів розподілу. Оскільки </w:t>
      </w:r>
      <w:r w:rsidRPr="003B21F3">
        <w:rPr>
          <w:rFonts w:ascii="Times New Roman" w:hAnsi="Times New Roman"/>
          <w:position w:val="-14"/>
          <w:sz w:val="24"/>
          <w:szCs w:val="24"/>
          <w:lang w:val="uk-UA"/>
        </w:rPr>
        <w:object w:dxaOrig="859" w:dyaOrig="360" w14:anchorId="06EB99D0">
          <v:shape id="_x0000_i1204" type="#_x0000_t75" style="width:43.2pt;height:18pt" o:ole="" fillcolor="window">
            <v:imagedata r:id="rId361" o:title=""/>
          </v:shape>
          <o:OLEObject Type="Embed" ProgID="Equation.3" ShapeID="_x0000_i1204" DrawAspect="Content" ObjectID="_1767698267" r:id="rId362"/>
        </w:object>
      </w:r>
      <w:r w:rsidRPr="003B21F3">
        <w:rPr>
          <w:rFonts w:ascii="Times New Roman" w:hAnsi="Times New Roman"/>
          <w:sz w:val="24"/>
          <w:szCs w:val="24"/>
          <w:lang w:val="uk-UA"/>
        </w:rPr>
        <w:t xml:space="preserve">, композиція уявляє собою трикутний розподіл (рис. 6.4), тому  </w:t>
      </w:r>
      <w:r w:rsidRPr="003B21F3">
        <w:rPr>
          <w:rFonts w:ascii="Times New Roman" w:hAnsi="Times New Roman"/>
          <w:position w:val="-4"/>
          <w:sz w:val="24"/>
          <w:szCs w:val="24"/>
          <w:lang w:val="uk-UA"/>
        </w:rPr>
        <w:object w:dxaOrig="260" w:dyaOrig="240" w14:anchorId="17786FEC">
          <v:shape id="_x0000_i1205" type="#_x0000_t75" style="width:13.2pt;height:12pt" o:ole="" fillcolor="window">
            <v:imagedata r:id="rId363" o:title=""/>
          </v:shape>
          <o:OLEObject Type="Embed" ProgID="Equation.3" ShapeID="_x0000_i1205" DrawAspect="Content" ObjectID="_1767698268" r:id="rId364"/>
        </w:object>
      </w:r>
      <w:r w:rsidRPr="003B21F3">
        <w:rPr>
          <w:rFonts w:ascii="Times New Roman" w:hAnsi="Times New Roman"/>
          <w:sz w:val="24"/>
          <w:szCs w:val="24"/>
          <w:lang w:val="uk-UA"/>
        </w:rPr>
        <w:t xml:space="preserve">=2,4 при ймовірності </w:t>
      </w:r>
      <w:r w:rsidRPr="003B21F3">
        <w:rPr>
          <w:rFonts w:ascii="Times New Roman" w:hAnsi="Times New Roman"/>
          <w:position w:val="-4"/>
          <w:sz w:val="24"/>
          <w:szCs w:val="24"/>
          <w:lang w:val="uk-UA"/>
        </w:rPr>
        <w:object w:dxaOrig="520" w:dyaOrig="240" w14:anchorId="026A5C6C">
          <v:shape id="_x0000_i1206" type="#_x0000_t75" style="width:25.8pt;height:12pt" o:ole="" fillcolor="window">
            <v:imagedata r:id="rId365" o:title=""/>
          </v:shape>
          <o:OLEObject Type="Embed" ProgID="Equation.3" ShapeID="_x0000_i1206" DrawAspect="Content" ObjectID="_1767698269" r:id="rId366"/>
        </w:object>
      </w:r>
      <w:r w:rsidRPr="003B21F3">
        <w:rPr>
          <w:rFonts w:ascii="Times New Roman" w:hAnsi="Times New Roman"/>
          <w:sz w:val="24"/>
          <w:szCs w:val="24"/>
          <w:lang w:val="uk-UA"/>
        </w:rPr>
        <w:t xml:space="preserve"> </w:t>
      </w:r>
    </w:p>
    <w:p w14:paraId="163AB08C" w14:textId="77777777" w:rsidR="00CF58CF" w:rsidRPr="003B21F3" w:rsidRDefault="00000000" w:rsidP="00CF58CF">
      <w:pPr>
        <w:tabs>
          <w:tab w:val="left" w:pos="0"/>
        </w:tabs>
        <w:spacing w:before="120"/>
        <w:jc w:val="center"/>
        <w:rPr>
          <w:rFonts w:ascii="Times New Roman" w:hAnsi="Times New Roman"/>
          <w:sz w:val="24"/>
          <w:szCs w:val="24"/>
          <w:lang w:val="uk-UA"/>
        </w:rPr>
      </w:pPr>
      <w:r>
        <w:rPr>
          <w:rFonts w:ascii="Times New Roman" w:hAnsi="Times New Roman"/>
          <w:sz w:val="24"/>
          <w:szCs w:val="24"/>
          <w:lang w:val="uk-UA"/>
        </w:rPr>
      </w:r>
      <w:r>
        <w:rPr>
          <w:rFonts w:ascii="Times New Roman" w:hAnsi="Times New Roman"/>
          <w:sz w:val="24"/>
          <w:szCs w:val="24"/>
          <w:lang w:val="uk-UA"/>
        </w:rPr>
        <w:pict w14:anchorId="45684ABD">
          <v:group id="_x0000_s1133" editas="canvas" style="width:291.45pt;height:179.25pt;mso-position-horizontal-relative:char;mso-position-vertical-relative:line" coordorigin="2256,3669" coordsize="4164,2561">
            <v:shape id="_x0000_s1134" type="#_x0000_t75" style="position:absolute;left:2256;top:3669;width:4164;height:2561" o:preferrelative="f">
              <v:fill o:detectmouseclick="t"/>
              <v:path o:extrusionok="t" o:connecttype="none"/>
              <o:lock v:ext="edit" aspectratio="f" text="t"/>
            </v:shape>
            <v:line id="_x0000_s1135" style="position:absolute" from="2280,5299" to="6284,5300">
              <v:stroke endarrow="block"/>
            </v:line>
            <v:shape id="_x0000_s1136" type="#_x0000_t75" style="position:absolute;left:5943;top:5309;width:439;height:286" o:preferrelative="f">
              <v:imagedata r:id="rId367" o:title=""/>
            </v:shape>
            <v:shape id="_x0000_s1137" type="#_x0000_t75" style="position:absolute;left:4431;top:5300;width:285;height:338" o:preferrelative="f">
              <v:imagedata r:id="rId368" o:title=""/>
            </v:shape>
            <v:line id="_x0000_s1138" style="position:absolute;flip:x y" from="2417,3746" to="2418,6104">
              <v:stroke endarrow="block"/>
            </v:line>
            <v:shape id="_x0000_s1139" type="#_x0000_t75" style="position:absolute;left:2476;top:3679;width:433;height:257" o:preferrelative="f">
              <v:imagedata r:id="rId369" o:title=""/>
            </v:shape>
            <v:line id="_x0000_s1140" style="position:absolute" from="4000,4052" to="4001,5294">
              <v:stroke dashstyle="dash"/>
            </v:line>
            <v:shape id="_x0000_s1141" type="#_x0000_t75" style="position:absolute;left:3248;top:5608;width:592;height:302" o:preferrelative="f">
              <v:imagedata r:id="rId370" o:title=""/>
            </v:shape>
            <v:line id="_x0000_s1142" style="position:absolute;flip:y" from="2842,4013" to="3997,5303"/>
            <v:line id="_x0000_s1143" style="position:absolute;flip:x y" from="4005,4006" to="5160,5296"/>
            <v:shape id="_x0000_s1144" type="#_x0000_t202" style="position:absolute;left:2638;top:5340;width:143;height:364" stroked="f">
              <v:textbox style="mso-next-textbox:#_x0000_s1144;mso-fit-shape-to-text:t" inset="0,0,0,0">
                <w:txbxContent>
                  <w:p w14:paraId="2C495ED2" w14:textId="77777777" w:rsidR="00CF58CF" w:rsidRPr="003E6E82" w:rsidRDefault="00CF58CF" w:rsidP="00CF58CF">
                    <w:pPr>
                      <w:rPr>
                        <w:i/>
                        <w:lang w:val="en-US"/>
                      </w:rPr>
                    </w:pPr>
                    <w:r w:rsidRPr="003E6E82">
                      <w:rPr>
                        <w:i/>
                        <w:lang w:val="en-US"/>
                      </w:rPr>
                      <w:t>a</w:t>
                    </w:r>
                  </w:p>
                </w:txbxContent>
              </v:textbox>
            </v:shape>
            <v:shape id="_x0000_s1145" type="#_x0000_t202" style="position:absolute;left:5239;top:5310;width:143;height:364" stroked="f">
              <v:textbox style="mso-next-textbox:#_x0000_s1145;mso-fit-shape-to-text:t" inset="0,0,0,0">
                <w:txbxContent>
                  <w:p w14:paraId="1F94E475" w14:textId="77777777" w:rsidR="00CF58CF" w:rsidRPr="003E6E82" w:rsidRDefault="00CF58CF" w:rsidP="00CF58CF">
                    <w:pPr>
                      <w:rPr>
                        <w:i/>
                        <w:lang w:val="en-US"/>
                      </w:rPr>
                    </w:pPr>
                    <w:r>
                      <w:rPr>
                        <w:i/>
                        <w:lang w:val="en-US"/>
                      </w:rPr>
                      <w:t>b</w:t>
                    </w:r>
                  </w:p>
                </w:txbxContent>
              </v:textbox>
            </v:shape>
            <v:line id="_x0000_s1146" style="position:absolute" from="3998,5325" to="3998,6128"/>
            <v:line id="_x0000_s1147" style="position:absolute" from="2843,5310" to="2844,5678"/>
            <v:line id="_x0000_s1148" style="position:absolute" from="5158,5312" to="5159,5680"/>
            <v:shape id="_x0000_s1149" type="#_x0000_t75" style="position:absolute;left:3281;top:5298;width:285;height:338" o:preferrelative="f">
              <v:imagedata r:id="rId368" o:title=""/>
            </v:shape>
            <v:line id="_x0000_s1150" style="position:absolute" from="2850,5611" to="3990,5612">
              <v:stroke startarrow="classic" startarrowwidth="narrow" endarrow="classic" endarrowwidth="narrow"/>
            </v:line>
            <v:line id="_x0000_s1151" style="position:absolute" from="4007,5612" to="5147,5613">
              <v:stroke startarrow="classic" startarrowwidth="narrow" endarrow="classic" endarrowwidth="narrow"/>
            </v:line>
            <v:shape id="_x0000_s1152" type="#_x0000_t75" style="position:absolute;left:2467;top:5592;width:553;height:319" o:preferrelative="f">
              <v:imagedata r:id="rId371" o:title=""/>
            </v:shape>
            <v:line id="_x0000_s1153" style="position:absolute" from="3128,5310" to="3130,6030">
              <v:stroke dashstyle="1 1"/>
            </v:line>
            <v:line id="_x0000_s1154" style="position:absolute" from="2412,5911" to="3117,5912">
              <v:stroke startarrow="classic" startarrowwidth="narrow" endarrow="classic" endarrowwidth="narrow"/>
            </v:line>
            <v:line id="_x0000_s1155" style="position:absolute" from="3140,5911" to="3995,5912">
              <v:stroke startarrow="classic" startarrowwidth="narrow" endarrow="classic" endarrowwidth="narrow"/>
            </v:line>
            <v:shape id="_x0000_s1156" type="#_x0000_t202" style="position:absolute;left:4025;top:4942;width:676;height:364" stroked="f">
              <v:textbox style="mso-next-textbox:#_x0000_s1156;mso-fit-shape-to-text:t" inset="0,0,0,0">
                <w:txbxContent>
                  <w:p w14:paraId="54A04476" w14:textId="77777777" w:rsidR="00CF58CF" w:rsidRPr="003E6E82" w:rsidRDefault="00CF58CF" w:rsidP="00CF58CF">
                    <w:pPr>
                      <w:rPr>
                        <w:i/>
                        <w:lang w:val="en-US"/>
                      </w:rPr>
                    </w:pPr>
                    <w:r w:rsidRPr="006E0DBA">
                      <w:rPr>
                        <w:lang w:val="en-US"/>
                      </w:rPr>
                      <w:t>(</w:t>
                    </w:r>
                    <w:r w:rsidRPr="003E6E82">
                      <w:rPr>
                        <w:i/>
                        <w:lang w:val="en-US"/>
                      </w:rPr>
                      <w:t>a</w:t>
                    </w:r>
                    <w:r>
                      <w:rPr>
                        <w:i/>
                        <w:lang w:val="en-US"/>
                      </w:rPr>
                      <w:t>+b</w:t>
                    </w:r>
                    <w:r w:rsidRPr="006E0DBA">
                      <w:rPr>
                        <w:lang w:val="en-US"/>
                      </w:rPr>
                      <w:t>)/2</w:t>
                    </w:r>
                  </w:p>
                </w:txbxContent>
              </v:textbox>
            </v:shape>
            <w10:wrap type="none"/>
            <w10:anchorlock/>
          </v:group>
          <o:OLEObject Type="Embed" ProgID="Equation.3" ShapeID="_x0000_s1136" DrawAspect="Content" ObjectID="_1767698438" r:id="rId372"/>
          <o:OLEObject Type="Embed" ProgID="Equation.3" ShapeID="_x0000_s1137" DrawAspect="Content" ObjectID="_1767698439" r:id="rId373"/>
          <o:OLEObject Type="Embed" ProgID="Equation.3" ShapeID="_x0000_s1139" DrawAspect="Content" ObjectID="_1767698440" r:id="rId374"/>
          <o:OLEObject Type="Embed" ProgID="Equation.3" ShapeID="_x0000_s1141" DrawAspect="Content" ObjectID="_1767698441" r:id="rId375"/>
          <o:OLEObject Type="Embed" ProgID="Equation.3" ShapeID="_x0000_s1149" DrawAspect="Content" ObjectID="_1767698442" r:id="rId376"/>
          <o:OLEObject Type="Embed" ProgID="Equation.3" ShapeID="_x0000_s1152" DrawAspect="Content" ObjectID="_1767698443" r:id="rId377"/>
        </w:pict>
      </w:r>
    </w:p>
    <w:p w14:paraId="64939797" w14:textId="77777777" w:rsidR="00CF58CF" w:rsidRPr="003B21F3" w:rsidRDefault="00CF58CF" w:rsidP="00CF58CF">
      <w:pPr>
        <w:tabs>
          <w:tab w:val="left" w:pos="0"/>
        </w:tabs>
        <w:jc w:val="center"/>
        <w:rPr>
          <w:rFonts w:ascii="Times New Roman" w:hAnsi="Times New Roman"/>
          <w:sz w:val="24"/>
          <w:szCs w:val="24"/>
          <w:lang w:val="uk-UA"/>
        </w:rPr>
      </w:pPr>
      <w:r w:rsidRPr="003B21F3">
        <w:rPr>
          <w:rFonts w:ascii="Times New Roman" w:hAnsi="Times New Roman"/>
          <w:sz w:val="24"/>
          <w:szCs w:val="24"/>
          <w:lang w:val="uk-UA"/>
        </w:rPr>
        <w:t>Рисунок 6.4 –Трикутний закон розподілу сумарної похибки</w:t>
      </w:r>
    </w:p>
    <w:p w14:paraId="0D2B668F" w14:textId="77777777" w:rsidR="00CF58CF" w:rsidRPr="003B21F3" w:rsidRDefault="00CF58CF" w:rsidP="00CF58CF">
      <w:pPr>
        <w:tabs>
          <w:tab w:val="left" w:pos="0"/>
        </w:tabs>
        <w:jc w:val="center"/>
        <w:rPr>
          <w:rFonts w:ascii="Times New Roman" w:hAnsi="Times New Roman"/>
          <w:sz w:val="24"/>
          <w:szCs w:val="24"/>
          <w:lang w:val="uk-UA"/>
        </w:rPr>
      </w:pPr>
    </w:p>
    <w:p w14:paraId="550A223D" w14:textId="77777777" w:rsidR="00CF58CF" w:rsidRPr="003B21F3" w:rsidRDefault="00CF58CF" w:rsidP="00CF58CF">
      <w:pPr>
        <w:tabs>
          <w:tab w:val="left" w:pos="0"/>
        </w:tabs>
        <w:jc w:val="both"/>
        <w:rPr>
          <w:rFonts w:ascii="Times New Roman" w:hAnsi="Times New Roman"/>
          <w:sz w:val="24"/>
          <w:szCs w:val="24"/>
          <w:lang w:val="uk-UA"/>
        </w:rPr>
      </w:pPr>
      <w:r w:rsidRPr="003B21F3">
        <w:rPr>
          <w:rFonts w:ascii="Times New Roman" w:hAnsi="Times New Roman"/>
          <w:sz w:val="24"/>
          <w:szCs w:val="24"/>
          <w:lang w:val="uk-UA"/>
        </w:rPr>
        <w:t xml:space="preserve">Отже, граничне значення випадкової похибки </w:t>
      </w:r>
      <w:r w:rsidRPr="003B21F3">
        <w:rPr>
          <w:rFonts w:ascii="Times New Roman" w:hAnsi="Times New Roman"/>
          <w:position w:val="-14"/>
          <w:sz w:val="24"/>
          <w:szCs w:val="24"/>
          <w:lang w:val="uk-UA"/>
        </w:rPr>
        <w:object w:dxaOrig="320" w:dyaOrig="360" w14:anchorId="4D0814A5">
          <v:shape id="_x0000_i1214" type="#_x0000_t75" style="width:16.2pt;height:18pt" o:ole="" fillcolor="window">
            <v:imagedata r:id="rId378" o:title=""/>
          </v:shape>
          <o:OLEObject Type="Embed" ProgID="Equation.3" ShapeID="_x0000_i1214" DrawAspect="Content" ObjectID="_1767698270" r:id="rId379"/>
        </w:object>
      </w:r>
      <w:r w:rsidRPr="003B21F3">
        <w:rPr>
          <w:rFonts w:ascii="Times New Roman" w:hAnsi="Times New Roman"/>
          <w:sz w:val="24"/>
          <w:szCs w:val="24"/>
          <w:lang w:val="uk-UA"/>
        </w:rPr>
        <w:t xml:space="preserve"> дорівнює</w:t>
      </w:r>
    </w:p>
    <w:p w14:paraId="00D05109" w14:textId="77777777" w:rsidR="00CF58CF" w:rsidRPr="003B21F3" w:rsidRDefault="00CF58CF" w:rsidP="00CF58CF">
      <w:pPr>
        <w:pStyle w:val="ab"/>
        <w:spacing w:before="120" w:after="120"/>
        <w:jc w:val="center"/>
        <w:rPr>
          <w:szCs w:val="24"/>
        </w:rPr>
      </w:pPr>
      <w:proofErr w:type="spellStart"/>
      <w:r w:rsidRPr="003B21F3">
        <w:rPr>
          <w:szCs w:val="24"/>
        </w:rPr>
        <w:t>γ</w:t>
      </w:r>
      <w:r w:rsidRPr="003B21F3">
        <w:rPr>
          <w:szCs w:val="24"/>
          <w:vertAlign w:val="subscript"/>
        </w:rPr>
        <w:t>гр</w:t>
      </w:r>
      <w:proofErr w:type="spellEnd"/>
      <w:r w:rsidRPr="003B21F3">
        <w:rPr>
          <w:szCs w:val="24"/>
        </w:rPr>
        <w:t xml:space="preserve"> = </w:t>
      </w:r>
      <w:r w:rsidRPr="003B21F3">
        <w:rPr>
          <w:position w:val="-18"/>
          <w:szCs w:val="24"/>
        </w:rPr>
        <w:object w:dxaOrig="560" w:dyaOrig="400" w14:anchorId="4A0CE292">
          <v:shape id="_x0000_i1215" type="#_x0000_t75" style="width:28.2pt;height:19.8pt" o:ole="" fillcolor="window">
            <v:imagedata r:id="rId380" o:title=""/>
          </v:shape>
          <o:OLEObject Type="Embed" ProgID="Equation.3" ShapeID="_x0000_i1215" DrawAspect="Content" ObjectID="_1767698271" r:id="rId381"/>
        </w:object>
      </w:r>
      <w:r w:rsidRPr="003B21F3">
        <w:rPr>
          <w:szCs w:val="24"/>
        </w:rPr>
        <w:t xml:space="preserve">=2,4 ·0,82 </w:t>
      </w:r>
      <w:r w:rsidRPr="003B21F3">
        <w:rPr>
          <w:szCs w:val="24"/>
        </w:rPr>
        <w:object w:dxaOrig="200" w:dyaOrig="200" w14:anchorId="6B5CD2B4">
          <v:shape id="_x0000_i1216" type="#_x0000_t75" style="width:10.2pt;height:10.2pt" o:ole="" fillcolor="window">
            <v:imagedata r:id="rId382" o:title=""/>
          </v:shape>
          <o:OLEObject Type="Embed" ProgID="Equation.3" ShapeID="_x0000_i1216" DrawAspect="Content" ObjectID="_1767698272" r:id="rId383"/>
        </w:object>
      </w:r>
      <w:r w:rsidRPr="003B21F3">
        <w:rPr>
          <w:szCs w:val="24"/>
        </w:rPr>
        <w:t xml:space="preserve"> 2%.</w:t>
      </w:r>
    </w:p>
    <w:p w14:paraId="52C175B3" w14:textId="77777777" w:rsidR="00CF58CF" w:rsidRPr="003B21F3" w:rsidRDefault="00CF58CF" w:rsidP="00CF58CF">
      <w:pPr>
        <w:pStyle w:val="31"/>
        <w:tabs>
          <w:tab w:val="left" w:pos="0"/>
        </w:tabs>
        <w:ind w:firstLine="425"/>
        <w:rPr>
          <w:sz w:val="24"/>
          <w:szCs w:val="24"/>
        </w:rPr>
      </w:pPr>
      <w:r w:rsidRPr="003B21F3">
        <w:rPr>
          <w:sz w:val="24"/>
          <w:szCs w:val="24"/>
        </w:rPr>
        <w:t>Тоді границі довірчого інтервалу для сумарної похибки з (6.8) визначають так</w:t>
      </w:r>
    </w:p>
    <w:p w14:paraId="62CD2D0B" w14:textId="77777777" w:rsidR="00CF58CF" w:rsidRPr="003B21F3" w:rsidRDefault="00CF58CF" w:rsidP="00CF58CF">
      <w:pPr>
        <w:pStyle w:val="ab"/>
        <w:spacing w:before="120" w:after="120"/>
        <w:jc w:val="center"/>
        <w:rPr>
          <w:szCs w:val="24"/>
        </w:rPr>
      </w:pPr>
      <w:r w:rsidRPr="003B21F3">
        <w:rPr>
          <w:szCs w:val="24"/>
        </w:rPr>
        <w:t xml:space="preserve">1% </w:t>
      </w:r>
      <w:r w:rsidRPr="003B21F3">
        <w:rPr>
          <w:szCs w:val="24"/>
        </w:rPr>
        <w:object w:dxaOrig="200" w:dyaOrig="240" w14:anchorId="630C3129">
          <v:shape id="_x0000_i1217" type="#_x0000_t75" style="width:9.6pt;height:10.2pt" o:ole="" fillcolor="window">
            <v:imagedata r:id="rId384" o:title=""/>
          </v:shape>
          <o:OLEObject Type="Embed" ProgID="Equation.3" ShapeID="_x0000_i1217" DrawAspect="Content" ObjectID="_1767698273" r:id="rId385"/>
        </w:object>
      </w:r>
      <w:r w:rsidRPr="003B21F3">
        <w:rPr>
          <w:szCs w:val="24"/>
        </w:rPr>
        <w:t xml:space="preserve"> </w:t>
      </w:r>
      <w:proofErr w:type="spellStart"/>
      <w:r w:rsidRPr="003B21F3">
        <w:rPr>
          <w:szCs w:val="24"/>
        </w:rPr>
        <w:t>γ</w:t>
      </w:r>
      <w:r w:rsidRPr="003B21F3">
        <w:rPr>
          <w:i/>
          <w:szCs w:val="24"/>
          <w:vertAlign w:val="subscript"/>
        </w:rPr>
        <w:t>y</w:t>
      </w:r>
      <w:proofErr w:type="spellEnd"/>
      <w:r w:rsidRPr="003B21F3">
        <w:rPr>
          <w:szCs w:val="24"/>
        </w:rPr>
        <w:t xml:space="preserve"> </w:t>
      </w:r>
      <w:r w:rsidRPr="003B21F3">
        <w:rPr>
          <w:szCs w:val="24"/>
        </w:rPr>
        <w:object w:dxaOrig="200" w:dyaOrig="240" w14:anchorId="65C6CFC7">
          <v:shape id="_x0000_i1218" type="#_x0000_t75" style="width:9.6pt;height:10.2pt" o:ole="" fillcolor="window">
            <v:imagedata r:id="rId384" o:title=""/>
          </v:shape>
          <o:OLEObject Type="Embed" ProgID="Equation.3" ShapeID="_x0000_i1218" DrawAspect="Content" ObjectID="_1767698274" r:id="rId386"/>
        </w:object>
      </w:r>
      <w:r w:rsidRPr="003B21F3">
        <w:rPr>
          <w:szCs w:val="24"/>
        </w:rPr>
        <w:t xml:space="preserve"> 5%,   (</w:t>
      </w:r>
      <w:r w:rsidRPr="003B21F3">
        <w:rPr>
          <w:i/>
          <w:szCs w:val="24"/>
        </w:rPr>
        <w:t>Р</w:t>
      </w:r>
      <w:r w:rsidRPr="003B21F3">
        <w:rPr>
          <w:szCs w:val="24"/>
        </w:rPr>
        <w:t xml:space="preserve"> =1).</w:t>
      </w:r>
    </w:p>
    <w:p w14:paraId="7445DC34"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Припустимо, що виходячи з умови задачі необхідно записати довірчий інтервал з імовірністю </w:t>
      </w:r>
      <w:r w:rsidRPr="003B21F3">
        <w:rPr>
          <w:rFonts w:ascii="Times New Roman" w:hAnsi="Times New Roman"/>
          <w:position w:val="-8"/>
          <w:sz w:val="24"/>
          <w:szCs w:val="24"/>
          <w:lang w:val="uk-UA"/>
        </w:rPr>
        <w:object w:dxaOrig="820" w:dyaOrig="279" w14:anchorId="171DF5FD">
          <v:shape id="_x0000_i1219" type="#_x0000_t75" style="width:40.8pt;height:13.8pt" o:ole="" fillcolor="window">
            <v:imagedata r:id="rId387" o:title=""/>
          </v:shape>
          <o:OLEObject Type="Embed" ProgID="Equation.3" ShapeID="_x0000_i1219" DrawAspect="Content" ObjectID="_1767698275" r:id="rId388"/>
        </w:object>
      </w:r>
      <w:r w:rsidRPr="003B21F3">
        <w:rPr>
          <w:rFonts w:ascii="Times New Roman" w:hAnsi="Times New Roman"/>
          <w:sz w:val="24"/>
          <w:szCs w:val="24"/>
          <w:lang w:val="uk-UA"/>
        </w:rPr>
        <w:t xml:space="preserve">. Тоді з інтегрального розподілу визначають нижній та верхній </w:t>
      </w:r>
      <w:proofErr w:type="spellStart"/>
      <w:r w:rsidRPr="003B21F3">
        <w:rPr>
          <w:rFonts w:ascii="Times New Roman" w:hAnsi="Times New Roman"/>
          <w:sz w:val="24"/>
          <w:szCs w:val="24"/>
          <w:lang w:val="uk-UA"/>
        </w:rPr>
        <w:t>квантилі</w:t>
      </w:r>
      <w:proofErr w:type="spellEnd"/>
      <w:r w:rsidRPr="003B21F3">
        <w:rPr>
          <w:rFonts w:ascii="Times New Roman" w:hAnsi="Times New Roman"/>
          <w:sz w:val="24"/>
          <w:szCs w:val="24"/>
          <w:lang w:val="uk-UA"/>
        </w:rPr>
        <w:t xml:space="preserve">, що відповідають імовірності </w:t>
      </w:r>
      <w:r w:rsidRPr="003B21F3">
        <w:rPr>
          <w:rFonts w:ascii="Times New Roman" w:hAnsi="Times New Roman"/>
          <w:position w:val="-6"/>
          <w:sz w:val="24"/>
          <w:szCs w:val="24"/>
          <w:lang w:val="uk-UA"/>
        </w:rPr>
        <w:object w:dxaOrig="440" w:dyaOrig="260" w14:anchorId="7372A594">
          <v:shape id="_x0000_i1220" type="#_x0000_t75" style="width:22.2pt;height:13.2pt" o:ole="" fillcolor="window">
            <v:imagedata r:id="rId389" o:title=""/>
          </v:shape>
          <o:OLEObject Type="Embed" ProgID="Equation.3" ShapeID="_x0000_i1220" DrawAspect="Content" ObjectID="_1767698276" r:id="rId390"/>
        </w:object>
      </w:r>
      <w:r w:rsidRPr="003B21F3">
        <w:rPr>
          <w:rFonts w:ascii="Times New Roman" w:hAnsi="Times New Roman"/>
          <w:sz w:val="24"/>
          <w:szCs w:val="24"/>
          <w:lang w:val="uk-UA"/>
        </w:rPr>
        <w:t xml:space="preserve"> та </w:t>
      </w:r>
      <w:r w:rsidRPr="003B21F3">
        <w:rPr>
          <w:rFonts w:ascii="Times New Roman" w:hAnsi="Times New Roman"/>
          <w:position w:val="-6"/>
          <w:sz w:val="24"/>
          <w:szCs w:val="24"/>
          <w:lang w:val="uk-UA"/>
        </w:rPr>
        <w:object w:dxaOrig="720" w:dyaOrig="260" w14:anchorId="1047013A">
          <v:shape id="_x0000_i1221" type="#_x0000_t75" style="width:36pt;height:13.2pt" o:ole="" fillcolor="window">
            <v:imagedata r:id="rId391" o:title=""/>
          </v:shape>
          <o:OLEObject Type="Embed" ProgID="Equation.3" ShapeID="_x0000_i1221" DrawAspect="Content" ObjectID="_1767698277" r:id="rId392"/>
        </w:object>
      </w:r>
      <w:r w:rsidRPr="003B21F3">
        <w:rPr>
          <w:rFonts w:ascii="Times New Roman" w:hAnsi="Times New Roman"/>
          <w:sz w:val="24"/>
          <w:szCs w:val="24"/>
          <w:lang w:val="uk-UA"/>
        </w:rPr>
        <w:t xml:space="preserve"> , де </w:t>
      </w:r>
      <w:r w:rsidRPr="003B21F3">
        <w:rPr>
          <w:rFonts w:ascii="Times New Roman" w:hAnsi="Times New Roman"/>
          <w:position w:val="-6"/>
          <w:sz w:val="24"/>
          <w:szCs w:val="24"/>
          <w:lang w:val="uk-UA"/>
        </w:rPr>
        <w:object w:dxaOrig="840" w:dyaOrig="260" w14:anchorId="0F06B543">
          <v:shape id="_x0000_i1222" type="#_x0000_t75" style="width:42pt;height:13.2pt" o:ole="" fillcolor="window">
            <v:imagedata r:id="rId393" o:title=""/>
          </v:shape>
          <o:OLEObject Type="Embed" ProgID="Equation.3" ShapeID="_x0000_i1222" DrawAspect="Content" ObjectID="_1767698278" r:id="rId394"/>
        </w:object>
      </w:r>
      <w:r w:rsidRPr="003B21F3">
        <w:rPr>
          <w:rFonts w:ascii="Times New Roman" w:hAnsi="Times New Roman"/>
          <w:sz w:val="24"/>
          <w:szCs w:val="24"/>
          <w:lang w:val="uk-UA"/>
        </w:rPr>
        <w:t xml:space="preserve">. </w:t>
      </w:r>
    </w:p>
    <w:p w14:paraId="371DB598" w14:textId="77777777" w:rsidR="00CF58CF" w:rsidRPr="003B21F3" w:rsidRDefault="00CF58CF" w:rsidP="00CF58CF">
      <w:pPr>
        <w:pStyle w:val="33"/>
        <w:tabs>
          <w:tab w:val="left" w:pos="0"/>
        </w:tabs>
        <w:ind w:firstLine="425"/>
        <w:rPr>
          <w:sz w:val="24"/>
          <w:szCs w:val="24"/>
        </w:rPr>
      </w:pPr>
      <w:r w:rsidRPr="003B21F3">
        <w:rPr>
          <w:sz w:val="24"/>
          <w:szCs w:val="24"/>
        </w:rPr>
        <w:t>Трикутному розподілу щільності ймовірності (рис. 6.4) відповідає інтегральний розподіл, аналітичне рівняння для інтегрального розподілу має вигляд:</w:t>
      </w:r>
    </w:p>
    <w:p w14:paraId="09CC680E" w14:textId="77777777" w:rsidR="00CF58CF" w:rsidRPr="003B21F3" w:rsidRDefault="00CF58CF" w:rsidP="00CF58CF">
      <w:pPr>
        <w:pStyle w:val="1"/>
        <w:spacing w:before="120"/>
        <w:ind w:firstLine="1134"/>
        <w:rPr>
          <w:szCs w:val="24"/>
          <w:lang w:val="uk-UA"/>
        </w:rPr>
      </w:pPr>
      <w:r w:rsidRPr="003B21F3">
        <w:rPr>
          <w:position w:val="-110"/>
          <w:szCs w:val="24"/>
          <w:lang w:val="uk-UA"/>
        </w:rPr>
        <w:object w:dxaOrig="3720" w:dyaOrig="2299" w14:anchorId="0F647EBE">
          <v:shape id="_x0000_i1223" type="#_x0000_t75" style="width:186pt;height:115.2pt" o:ole="" fillcolor="window">
            <v:imagedata r:id="rId395" o:title=""/>
          </v:shape>
          <o:OLEObject Type="Embed" ProgID="Equation.3" ShapeID="_x0000_i1223" DrawAspect="Content" ObjectID="_1767698279" r:id="rId396"/>
        </w:object>
      </w:r>
      <w:r w:rsidRPr="003B21F3">
        <w:rPr>
          <w:szCs w:val="24"/>
          <w:lang w:val="uk-UA"/>
        </w:rPr>
        <w:tab/>
        <w:t xml:space="preserve"> (6.9)</w:t>
      </w:r>
    </w:p>
    <w:p w14:paraId="01C0A0C7" w14:textId="77777777" w:rsidR="00CF58CF" w:rsidRPr="003B21F3" w:rsidRDefault="00CF58CF" w:rsidP="00CF58CF">
      <w:pPr>
        <w:rPr>
          <w:rFonts w:ascii="Times New Roman" w:hAnsi="Times New Roman"/>
          <w:sz w:val="24"/>
          <w:szCs w:val="24"/>
          <w:lang w:val="uk-UA"/>
        </w:rPr>
      </w:pPr>
    </w:p>
    <w:p w14:paraId="55E4B4E7"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В даному випадку </w:t>
      </w:r>
      <w:r w:rsidRPr="003B21F3">
        <w:rPr>
          <w:rFonts w:ascii="Times New Roman" w:hAnsi="Times New Roman"/>
          <w:position w:val="-14"/>
          <w:sz w:val="24"/>
          <w:szCs w:val="24"/>
          <w:lang w:val="uk-UA"/>
        </w:rPr>
        <w:object w:dxaOrig="1460" w:dyaOrig="360" w14:anchorId="1D5F09BB">
          <v:shape id="_x0000_i1224" type="#_x0000_t75" style="width:73.2pt;height:18pt" o:ole="" fillcolor="window">
            <v:imagedata r:id="rId397" o:title=""/>
          </v:shape>
          <o:OLEObject Type="Embed" ProgID="Equation.3" ShapeID="_x0000_i1224" DrawAspect="Content" ObjectID="_1767698280" r:id="rId398"/>
        </w:object>
      </w:r>
      <w:r w:rsidRPr="003B21F3">
        <w:rPr>
          <w:rFonts w:ascii="Times New Roman" w:hAnsi="Times New Roman"/>
          <w:sz w:val="24"/>
          <w:szCs w:val="24"/>
          <w:lang w:val="uk-UA"/>
        </w:rPr>
        <w:t xml:space="preserve">. Якщо </w:t>
      </w:r>
      <w:r w:rsidRPr="003B21F3">
        <w:rPr>
          <w:rFonts w:ascii="Times New Roman" w:hAnsi="Times New Roman"/>
          <w:position w:val="-16"/>
          <w:sz w:val="24"/>
          <w:szCs w:val="24"/>
          <w:lang w:val="uk-UA"/>
        </w:rPr>
        <w:object w:dxaOrig="1740" w:dyaOrig="440" w14:anchorId="62050214">
          <v:shape id="_x0000_i1225" type="#_x0000_t75" style="width:87pt;height:22.2pt" o:ole="" fillcolor="window">
            <v:imagedata r:id="rId399" o:title=""/>
          </v:shape>
          <o:OLEObject Type="Embed" ProgID="Equation.3" ShapeID="_x0000_i1225" DrawAspect="Content" ObjectID="_1767698281" r:id="rId400"/>
        </w:object>
      </w:r>
      <w:r w:rsidRPr="003B21F3">
        <w:rPr>
          <w:rFonts w:ascii="Times New Roman" w:hAnsi="Times New Roman"/>
          <w:sz w:val="24"/>
          <w:szCs w:val="24"/>
          <w:lang w:val="uk-UA"/>
        </w:rPr>
        <w:t xml:space="preserve">, то границями довірчого інтервалу будуть </w:t>
      </w:r>
      <w:proofErr w:type="spellStart"/>
      <w:r w:rsidRPr="003B21F3">
        <w:rPr>
          <w:rFonts w:ascii="Times New Roman" w:hAnsi="Times New Roman"/>
          <w:sz w:val="24"/>
          <w:szCs w:val="24"/>
          <w:lang w:val="uk-UA"/>
        </w:rPr>
        <w:t>квантілі</w:t>
      </w:r>
      <w:proofErr w:type="spellEnd"/>
      <w:r w:rsidRPr="003B21F3">
        <w:rPr>
          <w:rFonts w:ascii="Times New Roman" w:hAnsi="Times New Roman"/>
          <w:sz w:val="24"/>
          <w:szCs w:val="24"/>
          <w:lang w:val="uk-UA"/>
        </w:rPr>
        <w:t xml:space="preserve"> </w:t>
      </w:r>
      <w:r w:rsidRPr="003B21F3">
        <w:rPr>
          <w:rFonts w:ascii="Times New Roman" w:hAnsi="Times New Roman"/>
          <w:position w:val="-10"/>
          <w:sz w:val="24"/>
          <w:szCs w:val="24"/>
          <w:lang w:val="uk-UA"/>
        </w:rPr>
        <w:object w:dxaOrig="480" w:dyaOrig="320" w14:anchorId="752DAD7A">
          <v:shape id="_x0000_i1226" type="#_x0000_t75" style="width:24pt;height:16.2pt" o:ole="" fillcolor="window">
            <v:imagedata r:id="rId401" o:title=""/>
          </v:shape>
          <o:OLEObject Type="Embed" ProgID="Equation.3" ShapeID="_x0000_i1226" DrawAspect="Content" ObjectID="_1767698282" r:id="rId402"/>
        </w:object>
      </w:r>
      <w:r w:rsidRPr="003B21F3">
        <w:rPr>
          <w:rFonts w:ascii="Times New Roman" w:hAnsi="Times New Roman"/>
          <w:sz w:val="24"/>
          <w:szCs w:val="24"/>
          <w:lang w:val="uk-UA"/>
        </w:rPr>
        <w:t xml:space="preserve"> та  </w:t>
      </w:r>
      <w:r w:rsidRPr="003B21F3">
        <w:rPr>
          <w:rFonts w:ascii="Times New Roman" w:hAnsi="Times New Roman"/>
          <w:position w:val="-10"/>
          <w:sz w:val="24"/>
          <w:szCs w:val="24"/>
          <w:lang w:val="uk-UA"/>
        </w:rPr>
        <w:object w:dxaOrig="620" w:dyaOrig="320" w14:anchorId="746516F4">
          <v:shape id="_x0000_i1227" type="#_x0000_t75" style="width:31.2pt;height:16.2pt" o:ole="" fillcolor="window">
            <v:imagedata r:id="rId403" o:title=""/>
          </v:shape>
          <o:OLEObject Type="Embed" ProgID="Equation.3" ShapeID="_x0000_i1227" DrawAspect="Content" ObjectID="_1767698283" r:id="rId404"/>
        </w:object>
      </w:r>
      <w:r w:rsidRPr="003B21F3">
        <w:rPr>
          <w:rFonts w:ascii="Times New Roman" w:hAnsi="Times New Roman"/>
          <w:sz w:val="24"/>
          <w:szCs w:val="24"/>
          <w:lang w:val="uk-UA"/>
        </w:rPr>
        <w:t>, які знаходяться з наступних відношень:</w:t>
      </w:r>
    </w:p>
    <w:p w14:paraId="41FCEE1E" w14:textId="27520E69" w:rsidR="00CF58CF" w:rsidRPr="003B21F3" w:rsidRDefault="00CF58CF" w:rsidP="00CF58CF">
      <w:pPr>
        <w:ind w:firstLine="2268"/>
        <w:jc w:val="right"/>
        <w:rPr>
          <w:rFonts w:ascii="Times New Roman" w:hAnsi="Times New Roman"/>
          <w:sz w:val="24"/>
          <w:szCs w:val="24"/>
          <w:lang w:val="uk-UA"/>
        </w:rPr>
      </w:pPr>
      <w:r w:rsidRPr="003B21F3">
        <w:rPr>
          <w:rFonts w:ascii="Times New Roman" w:hAnsi="Times New Roman"/>
          <w:position w:val="-28"/>
          <w:sz w:val="24"/>
          <w:szCs w:val="24"/>
          <w:lang w:val="uk-UA"/>
        </w:rPr>
        <w:object w:dxaOrig="1660" w:dyaOrig="980" w14:anchorId="652E95BC">
          <v:shape id="_x0000_i1228" type="#_x0000_t75" style="width:82.8pt;height:49.2pt" o:ole="" fillcolor="window">
            <v:imagedata r:id="rId405" o:title=""/>
          </v:shape>
          <o:OLEObject Type="Embed" ProgID="Equation.3" ShapeID="_x0000_i1228" DrawAspect="Content" ObjectID="_1767698284" r:id="rId406"/>
        </w:object>
      </w:r>
      <w:r w:rsidRPr="003B21F3">
        <w:rPr>
          <w:rFonts w:ascii="Times New Roman" w:hAnsi="Times New Roman"/>
          <w:sz w:val="24"/>
          <w:szCs w:val="24"/>
          <w:lang w:val="uk-UA"/>
        </w:rPr>
        <w:t xml:space="preserve">                      </w:t>
      </w:r>
      <w:r w:rsidR="003263C3">
        <w:rPr>
          <w:rFonts w:ascii="Times New Roman" w:hAnsi="Times New Roman"/>
          <w:sz w:val="24"/>
          <w:szCs w:val="24"/>
          <w:lang w:val="uk-UA"/>
        </w:rPr>
        <w:t xml:space="preserve">                           </w:t>
      </w:r>
      <w:r w:rsidRPr="003B21F3">
        <w:rPr>
          <w:rFonts w:ascii="Times New Roman" w:hAnsi="Times New Roman"/>
          <w:sz w:val="24"/>
          <w:szCs w:val="24"/>
          <w:lang w:val="uk-UA"/>
        </w:rPr>
        <w:t xml:space="preserve">          (6.10)</w:t>
      </w:r>
    </w:p>
    <w:p w14:paraId="1F47CA78" w14:textId="066B6E6B" w:rsidR="00CF58CF" w:rsidRPr="003B21F3" w:rsidRDefault="00CF58CF" w:rsidP="00CF58CF">
      <w:pPr>
        <w:tabs>
          <w:tab w:val="left" w:pos="0"/>
        </w:tabs>
        <w:ind w:firstLine="1843"/>
        <w:jc w:val="right"/>
        <w:rPr>
          <w:rFonts w:ascii="Times New Roman" w:hAnsi="Times New Roman"/>
          <w:sz w:val="24"/>
          <w:szCs w:val="24"/>
          <w:lang w:val="uk-UA"/>
        </w:rPr>
      </w:pPr>
      <w:r w:rsidRPr="003B21F3">
        <w:rPr>
          <w:rFonts w:ascii="Times New Roman" w:hAnsi="Times New Roman"/>
          <w:position w:val="-28"/>
          <w:sz w:val="24"/>
          <w:szCs w:val="24"/>
          <w:lang w:val="uk-UA"/>
        </w:rPr>
        <w:object w:dxaOrig="2340" w:dyaOrig="920" w14:anchorId="47333A51">
          <v:shape id="_x0000_i1229" type="#_x0000_t75" style="width:117pt;height:46.2pt" o:ole="" fillcolor="window">
            <v:imagedata r:id="rId407" o:title=""/>
          </v:shape>
          <o:OLEObject Type="Embed" ProgID="Equation.3" ShapeID="_x0000_i1229" DrawAspect="Content" ObjectID="_1767698285" r:id="rId408"/>
        </w:object>
      </w:r>
      <w:r w:rsidRPr="003B21F3">
        <w:rPr>
          <w:rFonts w:ascii="Times New Roman" w:hAnsi="Times New Roman"/>
          <w:sz w:val="24"/>
          <w:szCs w:val="24"/>
          <w:lang w:val="uk-UA"/>
        </w:rPr>
        <w:t xml:space="preserve">       </w:t>
      </w:r>
      <w:r w:rsidRPr="003B21F3">
        <w:rPr>
          <w:rFonts w:ascii="Times New Roman" w:hAnsi="Times New Roman"/>
          <w:sz w:val="24"/>
          <w:szCs w:val="24"/>
          <w:lang w:val="en-US"/>
        </w:rPr>
        <w:t xml:space="preserve"> </w:t>
      </w:r>
      <w:r w:rsidRPr="003B21F3">
        <w:rPr>
          <w:rFonts w:ascii="Times New Roman" w:hAnsi="Times New Roman"/>
          <w:sz w:val="24"/>
          <w:szCs w:val="24"/>
          <w:lang w:val="uk-UA"/>
        </w:rPr>
        <w:t xml:space="preserve">     </w:t>
      </w:r>
      <w:r w:rsidR="003263C3">
        <w:rPr>
          <w:rFonts w:ascii="Times New Roman" w:hAnsi="Times New Roman"/>
          <w:sz w:val="24"/>
          <w:szCs w:val="24"/>
          <w:lang w:val="uk-UA"/>
        </w:rPr>
        <w:t xml:space="preserve">                           </w:t>
      </w:r>
      <w:r w:rsidRPr="003B21F3">
        <w:rPr>
          <w:rFonts w:ascii="Times New Roman" w:hAnsi="Times New Roman"/>
          <w:sz w:val="24"/>
          <w:szCs w:val="24"/>
          <w:lang w:val="uk-UA"/>
        </w:rPr>
        <w:t xml:space="preserve">            (6.11)</w:t>
      </w:r>
    </w:p>
    <w:p w14:paraId="202F21B5"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Введемо в рівняння (6.10), (6.11) значення </w:t>
      </w:r>
      <w:r w:rsidRPr="003B21F3">
        <w:rPr>
          <w:rFonts w:ascii="Times New Roman" w:hAnsi="Times New Roman"/>
          <w:position w:val="-14"/>
          <w:sz w:val="24"/>
          <w:szCs w:val="24"/>
          <w:lang w:val="uk-UA"/>
        </w:rPr>
        <w:object w:dxaOrig="1700" w:dyaOrig="360" w14:anchorId="13511A48">
          <v:shape id="_x0000_i1230" type="#_x0000_t75" style="width:85.2pt;height:18pt" o:ole="" fillcolor="window">
            <v:imagedata r:id="rId409" o:title=""/>
          </v:shape>
          <o:OLEObject Type="Embed" ProgID="Equation.3" ShapeID="_x0000_i1230" DrawAspect="Content" ObjectID="_1767698286" r:id="rId410"/>
        </w:object>
      </w:r>
      <w:r w:rsidRPr="003B21F3">
        <w:rPr>
          <w:rFonts w:ascii="Times New Roman" w:hAnsi="Times New Roman"/>
          <w:sz w:val="24"/>
          <w:szCs w:val="24"/>
          <w:lang w:val="uk-UA"/>
        </w:rPr>
        <w:t xml:space="preserve"> </w:t>
      </w:r>
      <w:r w:rsidRPr="003B21F3">
        <w:rPr>
          <w:rFonts w:ascii="Times New Roman" w:hAnsi="Times New Roman"/>
          <w:position w:val="-8"/>
          <w:sz w:val="24"/>
          <w:szCs w:val="24"/>
          <w:lang w:val="uk-UA"/>
        </w:rPr>
        <w:object w:dxaOrig="820" w:dyaOrig="279" w14:anchorId="296A025E">
          <v:shape id="_x0000_i1231" type="#_x0000_t75" style="width:40.8pt;height:13.8pt" o:ole="" fillcolor="window">
            <v:imagedata r:id="rId411" o:title=""/>
          </v:shape>
          <o:OLEObject Type="Embed" ProgID="Equation.3" ShapeID="_x0000_i1231" DrawAspect="Content" ObjectID="_1767698287" r:id="rId412"/>
        </w:object>
      </w:r>
      <w:r w:rsidRPr="003B21F3">
        <w:rPr>
          <w:rFonts w:ascii="Times New Roman" w:hAnsi="Times New Roman"/>
          <w:sz w:val="24"/>
          <w:szCs w:val="24"/>
          <w:lang w:val="uk-UA"/>
        </w:rPr>
        <w:t>, отримаємо:</w:t>
      </w:r>
    </w:p>
    <w:p w14:paraId="4B2CD480" w14:textId="77777777" w:rsidR="00CF58CF" w:rsidRPr="003B21F3" w:rsidRDefault="00CF58CF" w:rsidP="00CF58CF">
      <w:pPr>
        <w:pStyle w:val="ab"/>
        <w:spacing w:before="120" w:after="120"/>
        <w:jc w:val="center"/>
        <w:rPr>
          <w:szCs w:val="24"/>
        </w:rPr>
      </w:pPr>
      <w:r w:rsidRPr="003B21F3">
        <w:rPr>
          <w:position w:val="-22"/>
          <w:szCs w:val="24"/>
        </w:rPr>
        <w:object w:dxaOrig="1800" w:dyaOrig="440" w14:anchorId="62E98B31">
          <v:shape id="_x0000_i1232" type="#_x0000_t75" style="width:90pt;height:22.2pt" o:ole="" fillcolor="window">
            <v:imagedata r:id="rId413" o:title=""/>
          </v:shape>
          <o:OLEObject Type="Embed" ProgID="Equation.3" ShapeID="_x0000_i1232" DrawAspect="Content" ObjectID="_1767698288" r:id="rId414"/>
        </w:object>
      </w:r>
      <w:r w:rsidRPr="003B21F3">
        <w:rPr>
          <w:position w:val="-22"/>
          <w:szCs w:val="24"/>
        </w:rPr>
        <w:object w:dxaOrig="1939" w:dyaOrig="440" w14:anchorId="348DB5BC">
          <v:shape id="_x0000_i1233" type="#_x0000_t75" style="width:97.2pt;height:22.2pt" o:ole="" fillcolor="window">
            <v:imagedata r:id="rId415" o:title=""/>
          </v:shape>
          <o:OLEObject Type="Embed" ProgID="Equation.3" ShapeID="_x0000_i1233" DrawAspect="Content" ObjectID="_1767698289" r:id="rId416"/>
        </w:object>
      </w:r>
    </w:p>
    <w:p w14:paraId="11E111BD" w14:textId="77777777" w:rsidR="00CF58CF" w:rsidRPr="003B21F3" w:rsidRDefault="00CF58CF" w:rsidP="00CF58CF">
      <w:pPr>
        <w:pStyle w:val="31"/>
        <w:ind w:firstLine="425"/>
        <w:rPr>
          <w:sz w:val="24"/>
          <w:szCs w:val="24"/>
        </w:rPr>
      </w:pPr>
      <w:r w:rsidRPr="003B21F3">
        <w:rPr>
          <w:sz w:val="24"/>
          <w:szCs w:val="24"/>
        </w:rPr>
        <w:t>Таким чином, границі довірчого інтервалу для сумарної мультиплікативної похибки відповідно дорівнюють:</w:t>
      </w:r>
    </w:p>
    <w:p w14:paraId="02722DF8" w14:textId="77777777" w:rsidR="00CF58CF" w:rsidRPr="003B21F3" w:rsidRDefault="00CF58CF" w:rsidP="00CF58CF">
      <w:pPr>
        <w:pStyle w:val="ab"/>
        <w:spacing w:before="120" w:after="120"/>
        <w:jc w:val="center"/>
        <w:rPr>
          <w:szCs w:val="24"/>
        </w:rPr>
      </w:pPr>
      <w:r w:rsidRPr="003B21F3">
        <w:rPr>
          <w:szCs w:val="24"/>
        </w:rPr>
        <w:t xml:space="preserve">1,4% ≤ </w:t>
      </w:r>
      <w:proofErr w:type="spellStart"/>
      <w:r w:rsidRPr="003B21F3">
        <w:rPr>
          <w:szCs w:val="24"/>
        </w:rPr>
        <w:t>γ</w:t>
      </w:r>
      <w:r w:rsidRPr="003B21F3">
        <w:rPr>
          <w:i/>
          <w:szCs w:val="24"/>
          <w:vertAlign w:val="subscript"/>
        </w:rPr>
        <w:t>y</w:t>
      </w:r>
      <w:proofErr w:type="spellEnd"/>
      <w:r w:rsidRPr="003B21F3">
        <w:rPr>
          <w:szCs w:val="24"/>
        </w:rPr>
        <w:t xml:space="preserve"> ≤ 4,6%,   (</w:t>
      </w:r>
      <w:r w:rsidRPr="003B21F3">
        <w:rPr>
          <w:i/>
          <w:szCs w:val="24"/>
        </w:rPr>
        <w:t>Р</w:t>
      </w:r>
      <w:r w:rsidRPr="003B21F3">
        <w:rPr>
          <w:szCs w:val="24"/>
        </w:rPr>
        <w:t xml:space="preserve"> = 0,95).</w:t>
      </w:r>
    </w:p>
    <w:p w14:paraId="715A404F" w14:textId="77777777" w:rsidR="00CF58CF" w:rsidRPr="003B21F3" w:rsidRDefault="00CF58CF" w:rsidP="00CF58CF">
      <w:pPr>
        <w:pStyle w:val="31"/>
        <w:tabs>
          <w:tab w:val="left" w:pos="0"/>
        </w:tabs>
        <w:ind w:firstLine="425"/>
        <w:rPr>
          <w:sz w:val="24"/>
          <w:szCs w:val="24"/>
        </w:rPr>
      </w:pPr>
      <w:r w:rsidRPr="003B21F3">
        <w:rPr>
          <w:sz w:val="24"/>
          <w:szCs w:val="24"/>
        </w:rPr>
        <w:t>Якщо в даному перетворювачі є тільки мультиплікативні похибки та необхідно записати клас точності згідно з ГОСТ8.401-80, то межа вірогідного значення похибки дорівнює 5% і тоді визначення класу точності в документації – клас точності 5,0.</w:t>
      </w:r>
    </w:p>
    <w:p w14:paraId="2E61FFE7"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Виконаємо аналіз розімкненої структури за наявності адитивних похибок. Якщо на вхід перетворювача рис. 6.1 одночасно з корисним сигналом </w:t>
      </w:r>
      <w:r w:rsidRPr="003B21F3">
        <w:rPr>
          <w:rFonts w:ascii="Times New Roman" w:hAnsi="Times New Roman"/>
          <w:position w:val="-6"/>
          <w:sz w:val="24"/>
          <w:szCs w:val="24"/>
          <w:lang w:val="uk-UA"/>
        </w:rPr>
        <w:object w:dxaOrig="180" w:dyaOrig="200" w14:anchorId="3B81CC75">
          <v:shape id="_x0000_i1234" type="#_x0000_t75" style="width:9pt;height:10.2pt" o:ole="" fillcolor="window">
            <v:imagedata r:id="rId417" o:title=""/>
          </v:shape>
          <o:OLEObject Type="Embed" ProgID="Equation.3" ShapeID="_x0000_i1234" DrawAspect="Content" ObjectID="_1767698290" r:id="rId418"/>
        </w:object>
      </w:r>
      <w:r w:rsidRPr="003B21F3">
        <w:rPr>
          <w:rFonts w:ascii="Times New Roman" w:hAnsi="Times New Roman"/>
          <w:sz w:val="24"/>
          <w:szCs w:val="24"/>
          <w:lang w:val="uk-UA"/>
        </w:rPr>
        <w:t xml:space="preserve"> діє завада </w:t>
      </w:r>
      <w:r w:rsidRPr="003B21F3">
        <w:rPr>
          <w:rFonts w:ascii="Times New Roman" w:hAnsi="Times New Roman"/>
          <w:position w:val="-10"/>
          <w:sz w:val="24"/>
          <w:szCs w:val="24"/>
          <w:lang w:val="uk-UA"/>
        </w:rPr>
        <w:object w:dxaOrig="220" w:dyaOrig="320" w14:anchorId="7D8D7233">
          <v:shape id="_x0000_i1235" type="#_x0000_t75" style="width:10.8pt;height:16.2pt" o:ole="" fillcolor="window">
            <v:imagedata r:id="rId419" o:title=""/>
          </v:shape>
          <o:OLEObject Type="Embed" ProgID="Equation.3" ShapeID="_x0000_i1235" DrawAspect="Content" ObjectID="_1767698291" r:id="rId420"/>
        </w:object>
      </w:r>
      <w:r w:rsidRPr="003B21F3">
        <w:rPr>
          <w:rFonts w:ascii="Times New Roman" w:hAnsi="Times New Roman"/>
          <w:sz w:val="24"/>
          <w:szCs w:val="24"/>
          <w:lang w:val="uk-UA"/>
        </w:rPr>
        <w:t>, то рівняння перетворювача має вигляд:</w:t>
      </w:r>
    </w:p>
    <w:p w14:paraId="00A30C60" w14:textId="6A8A2E3F" w:rsidR="00CF58CF" w:rsidRPr="003B21F3" w:rsidRDefault="00CF58CF" w:rsidP="00CF58CF">
      <w:pPr>
        <w:pStyle w:val="ab"/>
        <w:spacing w:before="120" w:after="120"/>
        <w:jc w:val="right"/>
        <w:rPr>
          <w:szCs w:val="24"/>
        </w:rPr>
      </w:pPr>
      <w:r w:rsidRPr="003B21F3">
        <w:rPr>
          <w:position w:val="-10"/>
          <w:szCs w:val="24"/>
        </w:rPr>
        <w:object w:dxaOrig="1280" w:dyaOrig="320" w14:anchorId="36631C98">
          <v:shape id="_x0000_i1236" type="#_x0000_t75" style="width:64.2pt;height:16.2pt" o:ole="" fillcolor="window">
            <v:imagedata r:id="rId421" o:title=""/>
          </v:shape>
          <o:OLEObject Type="Embed" ProgID="Equation.3" ShapeID="_x0000_i1236" DrawAspect="Content" ObjectID="_1767698292" r:id="rId422"/>
        </w:object>
      </w:r>
      <w:r w:rsidRPr="003B21F3">
        <w:rPr>
          <w:szCs w:val="24"/>
        </w:rPr>
        <w:t xml:space="preserve">.           </w:t>
      </w:r>
      <w:r w:rsidRPr="003B21F3">
        <w:rPr>
          <w:szCs w:val="24"/>
          <w:lang w:val="en-US"/>
        </w:rPr>
        <w:t xml:space="preserve">   </w:t>
      </w:r>
      <w:r w:rsidRPr="003B21F3">
        <w:rPr>
          <w:szCs w:val="24"/>
        </w:rPr>
        <w:t xml:space="preserve">   </w:t>
      </w:r>
      <w:r w:rsidR="003263C3">
        <w:rPr>
          <w:szCs w:val="24"/>
        </w:rPr>
        <w:t xml:space="preserve">                     </w:t>
      </w:r>
      <w:r w:rsidRPr="003B21F3">
        <w:rPr>
          <w:szCs w:val="24"/>
        </w:rPr>
        <w:t xml:space="preserve">                   (6.12)</w:t>
      </w:r>
    </w:p>
    <w:p w14:paraId="0A1E6EFC" w14:textId="77777777" w:rsidR="00CF58CF" w:rsidRPr="003B21F3" w:rsidRDefault="00CF58CF" w:rsidP="00CF58CF">
      <w:pPr>
        <w:pStyle w:val="31"/>
        <w:tabs>
          <w:tab w:val="left" w:pos="0"/>
        </w:tabs>
        <w:ind w:firstLine="425"/>
        <w:rPr>
          <w:sz w:val="24"/>
          <w:szCs w:val="24"/>
        </w:rPr>
      </w:pPr>
      <w:r w:rsidRPr="003B21F3">
        <w:rPr>
          <w:sz w:val="24"/>
          <w:szCs w:val="24"/>
        </w:rPr>
        <w:t>Абсолютна адитивна похибка визначається рівнянням:</w:t>
      </w:r>
    </w:p>
    <w:p w14:paraId="4C945E30" w14:textId="517CFD30" w:rsidR="00CF58CF" w:rsidRPr="003B21F3" w:rsidRDefault="00CF58CF" w:rsidP="00CF58CF">
      <w:pPr>
        <w:pStyle w:val="ab"/>
        <w:spacing w:before="120" w:after="120"/>
        <w:jc w:val="right"/>
        <w:rPr>
          <w:szCs w:val="24"/>
        </w:rPr>
      </w:pPr>
      <w:r w:rsidRPr="003B21F3">
        <w:rPr>
          <w:position w:val="-14"/>
          <w:szCs w:val="24"/>
        </w:rPr>
        <w:object w:dxaOrig="1120" w:dyaOrig="360" w14:anchorId="134CB5AF">
          <v:shape id="_x0000_i1237" type="#_x0000_t75" style="width:55.8pt;height:18pt" o:ole="" fillcolor="window">
            <v:imagedata r:id="rId423" o:title=""/>
          </v:shape>
          <o:OLEObject Type="Embed" ProgID="Equation.3" ShapeID="_x0000_i1237" DrawAspect="Content" ObjectID="_1767698293" r:id="rId424"/>
        </w:object>
      </w:r>
      <w:r w:rsidRPr="003B21F3">
        <w:rPr>
          <w:szCs w:val="24"/>
        </w:rPr>
        <w:t xml:space="preserve">.           </w:t>
      </w:r>
      <w:r w:rsidRPr="003B21F3">
        <w:rPr>
          <w:szCs w:val="24"/>
          <w:lang w:val="en-US"/>
        </w:rPr>
        <w:t xml:space="preserve">   </w:t>
      </w:r>
      <w:r w:rsidRPr="003B21F3">
        <w:rPr>
          <w:szCs w:val="24"/>
        </w:rPr>
        <w:t xml:space="preserve">      </w:t>
      </w:r>
      <w:r w:rsidR="003263C3">
        <w:rPr>
          <w:szCs w:val="24"/>
        </w:rPr>
        <w:t xml:space="preserve">                      </w:t>
      </w:r>
      <w:r w:rsidRPr="003B21F3">
        <w:rPr>
          <w:szCs w:val="24"/>
        </w:rPr>
        <w:t xml:space="preserve">                 (6.13)</w:t>
      </w:r>
    </w:p>
    <w:p w14:paraId="72EE35F5"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Зведена адитивна похибка дорівнює: </w:t>
      </w:r>
    </w:p>
    <w:p w14:paraId="3798EA58" w14:textId="7C5AA33D" w:rsidR="00CF58CF" w:rsidRPr="003B21F3" w:rsidRDefault="00CF58CF" w:rsidP="00CF58CF">
      <w:pPr>
        <w:pStyle w:val="ab"/>
        <w:spacing w:before="120" w:after="120"/>
        <w:jc w:val="right"/>
        <w:rPr>
          <w:szCs w:val="24"/>
        </w:rPr>
      </w:pPr>
      <w:r w:rsidRPr="003B21F3">
        <w:rPr>
          <w:position w:val="-28"/>
          <w:szCs w:val="24"/>
        </w:rPr>
        <w:object w:dxaOrig="2420" w:dyaOrig="660" w14:anchorId="00E2B27A">
          <v:shape id="_x0000_i1238" type="#_x0000_t75" style="width:121.2pt;height:33pt" o:ole="" fillcolor="window">
            <v:imagedata r:id="rId425" o:title=""/>
          </v:shape>
          <o:OLEObject Type="Embed" ProgID="Equation.3" ShapeID="_x0000_i1238" DrawAspect="Content" ObjectID="_1767698294" r:id="rId426"/>
        </w:object>
      </w:r>
      <w:r w:rsidRPr="003B21F3">
        <w:rPr>
          <w:szCs w:val="24"/>
        </w:rPr>
        <w:t xml:space="preserve">,      </w:t>
      </w:r>
      <w:r w:rsidRPr="003B21F3">
        <w:rPr>
          <w:szCs w:val="24"/>
          <w:lang w:val="en-US"/>
        </w:rPr>
        <w:t xml:space="preserve">    </w:t>
      </w:r>
      <w:r w:rsidR="003263C3">
        <w:rPr>
          <w:szCs w:val="24"/>
        </w:rPr>
        <w:t xml:space="preserve">                       </w:t>
      </w:r>
      <w:r w:rsidRPr="003B21F3">
        <w:rPr>
          <w:szCs w:val="24"/>
          <w:lang w:val="en-US"/>
        </w:rPr>
        <w:t xml:space="preserve">  </w:t>
      </w:r>
      <w:r w:rsidRPr="003B21F3">
        <w:rPr>
          <w:szCs w:val="24"/>
        </w:rPr>
        <w:t xml:space="preserve">              (6.14)</w:t>
      </w:r>
    </w:p>
    <w:p w14:paraId="00631301"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де </w:t>
      </w:r>
      <w:r w:rsidRPr="003B21F3">
        <w:rPr>
          <w:rFonts w:ascii="Times New Roman" w:hAnsi="Times New Roman"/>
          <w:position w:val="-10"/>
          <w:sz w:val="24"/>
          <w:szCs w:val="24"/>
          <w:lang w:val="uk-UA"/>
        </w:rPr>
        <w:object w:dxaOrig="639" w:dyaOrig="320" w14:anchorId="13E592C4">
          <v:shape id="_x0000_i1239" type="#_x0000_t75" style="width:31.8pt;height:16.2pt" o:ole="" fillcolor="window">
            <v:imagedata r:id="rId427" o:title=""/>
          </v:shape>
          <o:OLEObject Type="Embed" ProgID="Equation.3" ShapeID="_x0000_i1239" DrawAspect="Content" ObjectID="_1767698295" r:id="rId428"/>
        </w:object>
      </w:r>
      <w:r w:rsidRPr="003B21F3">
        <w:rPr>
          <w:rFonts w:ascii="Times New Roman" w:hAnsi="Times New Roman"/>
          <w:sz w:val="24"/>
          <w:szCs w:val="24"/>
          <w:lang w:val="uk-UA"/>
        </w:rPr>
        <w:t xml:space="preserve"> – номінальні значення відповідно вихідної і вхідної величин.</w:t>
      </w:r>
    </w:p>
    <w:p w14:paraId="73DCC974"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 xml:space="preserve">Якщо завада </w:t>
      </w:r>
      <w:r w:rsidRPr="003B21F3">
        <w:rPr>
          <w:rFonts w:ascii="Times New Roman" w:hAnsi="Times New Roman"/>
          <w:position w:val="-10"/>
          <w:sz w:val="24"/>
          <w:szCs w:val="24"/>
          <w:lang w:val="uk-UA"/>
        </w:rPr>
        <w:object w:dxaOrig="220" w:dyaOrig="320" w14:anchorId="693C35A1">
          <v:shape id="_x0000_i1240" type="#_x0000_t75" style="width:10.8pt;height:16.2pt" o:ole="" fillcolor="window">
            <v:imagedata r:id="rId429" o:title=""/>
          </v:shape>
          <o:OLEObject Type="Embed" ProgID="Equation.3" ShapeID="_x0000_i1240" DrawAspect="Content" ObjectID="_1767698296" r:id="rId430"/>
        </w:object>
      </w:r>
      <w:r w:rsidRPr="003B21F3">
        <w:rPr>
          <w:rFonts w:ascii="Times New Roman" w:hAnsi="Times New Roman"/>
          <w:sz w:val="24"/>
          <w:szCs w:val="24"/>
          <w:lang w:val="uk-UA"/>
        </w:rPr>
        <w:t xml:space="preserve"> діє на вхід другого блоку, то рівняння перетворення приймає вигляд:</w:t>
      </w:r>
    </w:p>
    <w:p w14:paraId="78295AE7" w14:textId="11830306" w:rsidR="00CF58CF" w:rsidRPr="003B21F3" w:rsidRDefault="00CF58CF" w:rsidP="00CF58CF">
      <w:pPr>
        <w:pStyle w:val="ab"/>
        <w:spacing w:before="120" w:after="120"/>
        <w:jc w:val="right"/>
        <w:rPr>
          <w:szCs w:val="24"/>
        </w:rPr>
      </w:pPr>
      <w:r w:rsidRPr="003B21F3">
        <w:rPr>
          <w:position w:val="-30"/>
          <w:szCs w:val="24"/>
        </w:rPr>
        <w:object w:dxaOrig="1579" w:dyaOrig="700" w14:anchorId="45E25152">
          <v:shape id="_x0000_i1241" type="#_x0000_t75" style="width:79.2pt;height:34.8pt" o:ole="" fillcolor="window">
            <v:imagedata r:id="rId431" o:title=""/>
          </v:shape>
          <o:OLEObject Type="Embed" ProgID="Equation.3" ShapeID="_x0000_i1241" DrawAspect="Content" ObjectID="_1767698297" r:id="rId432"/>
        </w:object>
      </w:r>
      <w:r w:rsidRPr="003B21F3">
        <w:rPr>
          <w:szCs w:val="24"/>
        </w:rPr>
        <w:t xml:space="preserve">.             </w:t>
      </w:r>
      <w:r w:rsidRPr="003B21F3">
        <w:rPr>
          <w:szCs w:val="24"/>
          <w:lang w:val="en-US"/>
        </w:rPr>
        <w:t xml:space="preserve">   </w:t>
      </w:r>
      <w:r w:rsidRPr="003B21F3">
        <w:rPr>
          <w:szCs w:val="24"/>
        </w:rPr>
        <w:t xml:space="preserve">     </w:t>
      </w:r>
      <w:r w:rsidR="003263C3">
        <w:rPr>
          <w:szCs w:val="24"/>
        </w:rPr>
        <w:t xml:space="preserve">                    </w:t>
      </w:r>
      <w:r w:rsidRPr="003B21F3">
        <w:rPr>
          <w:szCs w:val="24"/>
        </w:rPr>
        <w:t xml:space="preserve">              (6.15)</w:t>
      </w:r>
    </w:p>
    <w:p w14:paraId="65915091"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Абсолютна адитивна похибка визначається як</w:t>
      </w:r>
    </w:p>
    <w:p w14:paraId="12CCC63C" w14:textId="5752D816" w:rsidR="00CF58CF" w:rsidRPr="003B21F3" w:rsidRDefault="00CF58CF" w:rsidP="00CF58CF">
      <w:pPr>
        <w:pStyle w:val="ab"/>
        <w:spacing w:before="120" w:after="120"/>
        <w:jc w:val="right"/>
        <w:rPr>
          <w:szCs w:val="24"/>
        </w:rPr>
      </w:pPr>
      <w:r w:rsidRPr="003B21F3">
        <w:rPr>
          <w:position w:val="-30"/>
          <w:szCs w:val="24"/>
        </w:rPr>
        <w:object w:dxaOrig="1400" w:dyaOrig="700" w14:anchorId="16568145">
          <v:shape id="_x0000_i1242" type="#_x0000_t75" style="width:70.2pt;height:34.8pt" o:ole="" fillcolor="window">
            <v:imagedata r:id="rId433" o:title=""/>
          </v:shape>
          <o:OLEObject Type="Embed" ProgID="Equation.3" ShapeID="_x0000_i1242" DrawAspect="Content" ObjectID="_1767698298" r:id="rId434"/>
        </w:object>
      </w:r>
      <w:r w:rsidRPr="003B21F3">
        <w:rPr>
          <w:szCs w:val="24"/>
        </w:rPr>
        <w:t xml:space="preserve">.               </w:t>
      </w:r>
      <w:r w:rsidRPr="003B21F3">
        <w:rPr>
          <w:szCs w:val="24"/>
          <w:lang w:val="en-US"/>
        </w:rPr>
        <w:t xml:space="preserve"> </w:t>
      </w:r>
      <w:r w:rsidR="003263C3">
        <w:rPr>
          <w:szCs w:val="24"/>
        </w:rPr>
        <w:t xml:space="preserve">                    </w:t>
      </w:r>
      <w:r w:rsidRPr="003B21F3">
        <w:rPr>
          <w:szCs w:val="24"/>
          <w:lang w:val="en-US"/>
        </w:rPr>
        <w:t xml:space="preserve"> </w:t>
      </w:r>
      <w:r w:rsidRPr="003B21F3">
        <w:rPr>
          <w:szCs w:val="24"/>
        </w:rPr>
        <w:t xml:space="preserve">                  (6.16)</w:t>
      </w:r>
    </w:p>
    <w:p w14:paraId="54DDB36D"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Зведена адитивна похибка дорівнює</w:t>
      </w:r>
    </w:p>
    <w:p w14:paraId="58394F50" w14:textId="1A2A7DAA" w:rsidR="00CF58CF" w:rsidRPr="003B21F3" w:rsidRDefault="00CF58CF" w:rsidP="00CF58CF">
      <w:pPr>
        <w:pStyle w:val="ab"/>
        <w:spacing w:before="120" w:after="120"/>
        <w:jc w:val="right"/>
        <w:rPr>
          <w:szCs w:val="24"/>
        </w:rPr>
      </w:pPr>
      <w:r w:rsidRPr="003B21F3">
        <w:rPr>
          <w:position w:val="-62"/>
          <w:szCs w:val="24"/>
        </w:rPr>
        <w:object w:dxaOrig="2840" w:dyaOrig="1340" w14:anchorId="0FA9FCAD">
          <v:shape id="_x0000_i1243" type="#_x0000_t75" style="width:142.2pt;height:67.2pt" o:ole="" fillcolor="window">
            <v:imagedata r:id="rId435" o:title=""/>
          </v:shape>
          <o:OLEObject Type="Embed" ProgID="Equation.3" ShapeID="_x0000_i1243" DrawAspect="Content" ObjectID="_1767698299" r:id="rId436"/>
        </w:object>
      </w:r>
      <w:r w:rsidRPr="003B21F3">
        <w:rPr>
          <w:szCs w:val="24"/>
        </w:rPr>
        <w:t xml:space="preserve">.           </w:t>
      </w:r>
      <w:r w:rsidR="003263C3">
        <w:rPr>
          <w:szCs w:val="24"/>
        </w:rPr>
        <w:t xml:space="preserve">                          </w:t>
      </w:r>
      <w:r w:rsidRPr="003B21F3">
        <w:rPr>
          <w:szCs w:val="24"/>
        </w:rPr>
        <w:t xml:space="preserve">         (6.17)</w:t>
      </w:r>
    </w:p>
    <w:p w14:paraId="29A48D6D"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 xml:space="preserve">Таким чином, якщо завада діє на вхід </w:t>
      </w:r>
      <w:r w:rsidRPr="003B21F3">
        <w:rPr>
          <w:rFonts w:ascii="Times New Roman" w:hAnsi="Times New Roman"/>
          <w:position w:val="-6"/>
          <w:sz w:val="24"/>
          <w:szCs w:val="24"/>
          <w:lang w:val="uk-UA"/>
        </w:rPr>
        <w:object w:dxaOrig="139" w:dyaOrig="279" w14:anchorId="074F2CB4">
          <v:shape id="_x0000_i1244" type="#_x0000_t75" style="width:7.2pt;height:13.8pt" o:ole="" fillcolor="window">
            <v:imagedata r:id="rId437" o:title=""/>
          </v:shape>
          <o:OLEObject Type="Embed" ProgID="Equation.3" ShapeID="_x0000_i1244" DrawAspect="Content" ObjectID="_1767698300" r:id="rId438"/>
        </w:object>
      </w:r>
      <w:r w:rsidRPr="003B21F3">
        <w:rPr>
          <w:rFonts w:ascii="Times New Roman" w:hAnsi="Times New Roman"/>
          <w:sz w:val="24"/>
          <w:szCs w:val="24"/>
          <w:lang w:val="uk-UA"/>
        </w:rPr>
        <w:t>-тої ланки, рівняння перетворення та рівняння, що визначає похибку має вигляд:</w:t>
      </w:r>
    </w:p>
    <w:p w14:paraId="28D24E83" w14:textId="361310C3" w:rsidR="00CF58CF" w:rsidRPr="003B21F3" w:rsidRDefault="00CF58CF" w:rsidP="00CF58CF">
      <w:pPr>
        <w:pStyle w:val="ab"/>
        <w:spacing w:before="120" w:after="120"/>
        <w:jc w:val="right"/>
        <w:rPr>
          <w:szCs w:val="24"/>
        </w:rPr>
      </w:pPr>
      <w:r w:rsidRPr="003B21F3">
        <w:rPr>
          <w:position w:val="-30"/>
          <w:szCs w:val="24"/>
        </w:rPr>
        <w:object w:dxaOrig="1579" w:dyaOrig="700" w14:anchorId="03729D2E">
          <v:shape id="_x0000_i1245" type="#_x0000_t75" style="width:79.2pt;height:34.8pt" o:ole="" fillcolor="window">
            <v:imagedata r:id="rId439" o:title=""/>
          </v:shape>
          <o:OLEObject Type="Embed" ProgID="Equation.3" ShapeID="_x0000_i1245" DrawAspect="Content" ObjectID="_1767698301" r:id="rId440"/>
        </w:object>
      </w:r>
      <w:r w:rsidRPr="003B21F3">
        <w:rPr>
          <w:szCs w:val="24"/>
        </w:rPr>
        <w:t xml:space="preserve">,       </w:t>
      </w:r>
      <w:r w:rsidRPr="003B21F3">
        <w:rPr>
          <w:szCs w:val="24"/>
          <w:lang w:val="en-US"/>
        </w:rPr>
        <w:t xml:space="preserve">     </w:t>
      </w:r>
      <w:r w:rsidRPr="003B21F3">
        <w:rPr>
          <w:szCs w:val="24"/>
        </w:rPr>
        <w:t xml:space="preserve">  </w:t>
      </w:r>
      <w:r w:rsidR="003263C3">
        <w:rPr>
          <w:szCs w:val="24"/>
        </w:rPr>
        <w:t xml:space="preserve">                           </w:t>
      </w:r>
      <w:r w:rsidRPr="003B21F3">
        <w:rPr>
          <w:szCs w:val="24"/>
        </w:rPr>
        <w:t xml:space="preserve">                  (6.18)</w:t>
      </w:r>
    </w:p>
    <w:p w14:paraId="271ACF1C" w14:textId="7BB720F1" w:rsidR="00CF58CF" w:rsidRPr="003B21F3" w:rsidRDefault="00CF58CF" w:rsidP="00CF58CF">
      <w:pPr>
        <w:pStyle w:val="ab"/>
        <w:spacing w:after="120"/>
        <w:jc w:val="right"/>
        <w:rPr>
          <w:szCs w:val="24"/>
        </w:rPr>
      </w:pPr>
      <w:r w:rsidRPr="003B21F3">
        <w:rPr>
          <w:position w:val="-30"/>
          <w:szCs w:val="24"/>
        </w:rPr>
        <w:object w:dxaOrig="1540" w:dyaOrig="700" w14:anchorId="5F04B27E">
          <v:shape id="_x0000_i1246" type="#_x0000_t75" style="width:76.8pt;height:34.8pt" o:ole="" fillcolor="window">
            <v:imagedata r:id="rId441" o:title=""/>
          </v:shape>
          <o:OLEObject Type="Embed" ProgID="Equation.3" ShapeID="_x0000_i1246" DrawAspect="Content" ObjectID="_1767698302" r:id="rId442"/>
        </w:object>
      </w:r>
      <w:r w:rsidRPr="003B21F3">
        <w:rPr>
          <w:szCs w:val="24"/>
        </w:rPr>
        <w:t xml:space="preserve">                 </w:t>
      </w:r>
      <w:r w:rsidR="003263C3">
        <w:rPr>
          <w:szCs w:val="24"/>
        </w:rPr>
        <w:t xml:space="preserve">                          </w:t>
      </w:r>
      <w:r w:rsidRPr="003B21F3">
        <w:rPr>
          <w:szCs w:val="24"/>
        </w:rPr>
        <w:t xml:space="preserve">                (6.19)</w:t>
      </w:r>
    </w:p>
    <w:p w14:paraId="4A881EA4" w14:textId="4EEFFF9B" w:rsidR="00CF58CF" w:rsidRPr="003B21F3" w:rsidRDefault="00CF58CF" w:rsidP="00CF58CF">
      <w:pPr>
        <w:pStyle w:val="ab"/>
        <w:spacing w:after="120"/>
        <w:jc w:val="right"/>
        <w:rPr>
          <w:szCs w:val="24"/>
        </w:rPr>
      </w:pPr>
      <w:r w:rsidRPr="003B21F3">
        <w:rPr>
          <w:position w:val="-62"/>
          <w:szCs w:val="24"/>
        </w:rPr>
        <w:object w:dxaOrig="2720" w:dyaOrig="1340" w14:anchorId="5240823C">
          <v:shape id="_x0000_i1247" type="#_x0000_t75" style="width:136.2pt;height:67.2pt" o:ole="" fillcolor="window">
            <v:imagedata r:id="rId443" o:title=""/>
          </v:shape>
          <o:OLEObject Type="Embed" ProgID="Equation.3" ShapeID="_x0000_i1247" DrawAspect="Content" ObjectID="_1767698303" r:id="rId444"/>
        </w:object>
      </w:r>
      <w:r w:rsidRPr="003B21F3">
        <w:rPr>
          <w:szCs w:val="24"/>
        </w:rPr>
        <w:t xml:space="preserve">       </w:t>
      </w:r>
      <w:r w:rsidRPr="003B21F3">
        <w:rPr>
          <w:szCs w:val="24"/>
          <w:lang w:val="en-US"/>
        </w:rPr>
        <w:t xml:space="preserve">  </w:t>
      </w:r>
      <w:r w:rsidRPr="003B21F3">
        <w:rPr>
          <w:szCs w:val="24"/>
        </w:rPr>
        <w:t xml:space="preserve">   </w:t>
      </w:r>
      <w:r w:rsidR="003263C3">
        <w:rPr>
          <w:szCs w:val="24"/>
        </w:rPr>
        <w:t xml:space="preserve">                             </w:t>
      </w:r>
      <w:r w:rsidRPr="003B21F3">
        <w:rPr>
          <w:szCs w:val="24"/>
        </w:rPr>
        <w:t xml:space="preserve">          (6.20)</w:t>
      </w:r>
    </w:p>
    <w:p w14:paraId="630C5FA1"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Розглянемо, як приклад, вимірювальний перетворювач розімкненої структури, який складається з двох блоків. Якщо перший і другий блоки мають відповідно адитивні похибки (</w:t>
      </w:r>
      <w:proofErr w:type="spellStart"/>
      <w:r w:rsidRPr="003B21F3">
        <w:rPr>
          <w:rFonts w:ascii="Times New Roman" w:hAnsi="Times New Roman"/>
          <w:sz w:val="24"/>
          <w:szCs w:val="24"/>
          <w:lang w:val="uk-UA"/>
        </w:rPr>
        <w:t>приведі</w:t>
      </w:r>
      <w:proofErr w:type="spellEnd"/>
      <w:r w:rsidRPr="003B21F3">
        <w:rPr>
          <w:rFonts w:ascii="Times New Roman" w:hAnsi="Times New Roman"/>
          <w:sz w:val="24"/>
          <w:szCs w:val="24"/>
          <w:lang w:val="uk-UA"/>
        </w:rPr>
        <w:t xml:space="preserve"> до входу блоків) </w:t>
      </w:r>
      <w:r w:rsidRPr="003B21F3">
        <w:rPr>
          <w:rFonts w:ascii="Times New Roman" w:hAnsi="Times New Roman"/>
          <w:position w:val="-10"/>
          <w:sz w:val="24"/>
          <w:szCs w:val="24"/>
          <w:lang w:val="uk-UA"/>
        </w:rPr>
        <w:object w:dxaOrig="220" w:dyaOrig="320" w14:anchorId="0FD1184F">
          <v:shape id="_x0000_i1248" type="#_x0000_t75" style="width:10.8pt;height:16.2pt" o:ole="" fillcolor="window">
            <v:imagedata r:id="rId445" o:title=""/>
          </v:shape>
          <o:OLEObject Type="Embed" ProgID="Equation.3" ShapeID="_x0000_i1248" DrawAspect="Content" ObjectID="_1767698304" r:id="rId446"/>
        </w:object>
      </w:r>
      <w:r w:rsidRPr="003B21F3">
        <w:rPr>
          <w:rFonts w:ascii="Times New Roman" w:hAnsi="Times New Roman"/>
          <w:sz w:val="24"/>
          <w:szCs w:val="24"/>
          <w:lang w:val="uk-UA"/>
        </w:rPr>
        <w:t xml:space="preserve"> та </w:t>
      </w:r>
      <w:r w:rsidRPr="003B21F3">
        <w:rPr>
          <w:rFonts w:ascii="Times New Roman" w:hAnsi="Times New Roman"/>
          <w:position w:val="-10"/>
          <w:sz w:val="24"/>
          <w:szCs w:val="24"/>
          <w:lang w:val="uk-UA"/>
        </w:rPr>
        <w:object w:dxaOrig="260" w:dyaOrig="320" w14:anchorId="639E4060">
          <v:shape id="_x0000_i1249" type="#_x0000_t75" style="width:13.2pt;height:16.2pt" o:ole="" fillcolor="window">
            <v:imagedata r:id="rId447" o:title=""/>
          </v:shape>
          <o:OLEObject Type="Embed" ProgID="Equation.3" ShapeID="_x0000_i1249" DrawAspect="Content" ObjectID="_1767698305" r:id="rId448"/>
        </w:object>
      </w:r>
      <w:r w:rsidRPr="003B21F3">
        <w:rPr>
          <w:rFonts w:ascii="Times New Roman" w:hAnsi="Times New Roman"/>
          <w:sz w:val="24"/>
          <w:szCs w:val="24"/>
          <w:lang w:val="uk-UA"/>
        </w:rPr>
        <w:t xml:space="preserve">, то рівняння для адитивної похибки </w:t>
      </w:r>
    </w:p>
    <w:p w14:paraId="6CBD8C76" w14:textId="12BCA47D" w:rsidR="00CF58CF" w:rsidRPr="003B21F3" w:rsidRDefault="00CF58CF" w:rsidP="00CF58CF">
      <w:pPr>
        <w:pStyle w:val="ab"/>
        <w:spacing w:before="120" w:after="120"/>
        <w:jc w:val="right"/>
        <w:rPr>
          <w:szCs w:val="24"/>
        </w:rPr>
      </w:pPr>
      <w:r w:rsidRPr="003B21F3">
        <w:rPr>
          <w:position w:val="-14"/>
          <w:szCs w:val="24"/>
        </w:rPr>
        <w:object w:dxaOrig="1700" w:dyaOrig="360" w14:anchorId="49188D20">
          <v:shape id="_x0000_i1250" type="#_x0000_t75" style="width:85.2pt;height:18pt" o:ole="" fillcolor="window">
            <v:imagedata r:id="rId449" o:title=""/>
          </v:shape>
          <o:OLEObject Type="Embed" ProgID="Equation.3" ShapeID="_x0000_i1250" DrawAspect="Content" ObjectID="_1767698306" r:id="rId450"/>
        </w:object>
      </w:r>
      <w:r w:rsidRPr="003B21F3">
        <w:rPr>
          <w:szCs w:val="24"/>
        </w:rPr>
        <w:t xml:space="preserve">.                     </w:t>
      </w:r>
      <w:r w:rsidR="003263C3">
        <w:rPr>
          <w:szCs w:val="24"/>
        </w:rPr>
        <w:t xml:space="preserve">                          </w:t>
      </w:r>
      <w:r w:rsidRPr="003B21F3">
        <w:rPr>
          <w:szCs w:val="24"/>
        </w:rPr>
        <w:t xml:space="preserve">           (6.21)</w:t>
      </w:r>
    </w:p>
    <w:p w14:paraId="3EC27710"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 xml:space="preserve">Якщо похибки </w:t>
      </w:r>
      <w:r w:rsidRPr="003B21F3">
        <w:rPr>
          <w:rFonts w:ascii="Times New Roman" w:hAnsi="Times New Roman"/>
          <w:position w:val="-10"/>
          <w:sz w:val="24"/>
          <w:szCs w:val="24"/>
          <w:lang w:val="uk-UA"/>
        </w:rPr>
        <w:object w:dxaOrig="220" w:dyaOrig="320" w14:anchorId="4DEACDD4">
          <v:shape id="_x0000_i1251" type="#_x0000_t75" style="width:10.8pt;height:16.2pt" o:ole="" fillcolor="window">
            <v:imagedata r:id="rId451" o:title=""/>
          </v:shape>
          <o:OLEObject Type="Embed" ProgID="Equation.3" ShapeID="_x0000_i1251" DrawAspect="Content" ObjectID="_1767698307" r:id="rId452"/>
        </w:object>
      </w:r>
      <w:r w:rsidRPr="003B21F3">
        <w:rPr>
          <w:rFonts w:ascii="Times New Roman" w:hAnsi="Times New Roman"/>
          <w:sz w:val="24"/>
          <w:szCs w:val="24"/>
          <w:lang w:val="uk-UA"/>
        </w:rPr>
        <w:t xml:space="preserve"> та </w:t>
      </w:r>
      <w:r w:rsidRPr="003B21F3">
        <w:rPr>
          <w:rFonts w:ascii="Times New Roman" w:hAnsi="Times New Roman"/>
          <w:position w:val="-10"/>
          <w:sz w:val="24"/>
          <w:szCs w:val="24"/>
          <w:lang w:val="uk-UA"/>
        </w:rPr>
        <w:object w:dxaOrig="260" w:dyaOrig="320" w14:anchorId="43E7299D">
          <v:shape id="_x0000_i1252" type="#_x0000_t75" style="width:13.2pt;height:16.2pt" o:ole="" fillcolor="window">
            <v:imagedata r:id="rId453" o:title=""/>
          </v:shape>
          <o:OLEObject Type="Embed" ProgID="Equation.3" ShapeID="_x0000_i1252" DrawAspect="Content" ObjectID="_1767698308" r:id="rId454"/>
        </w:object>
      </w:r>
      <w:r w:rsidRPr="003B21F3">
        <w:rPr>
          <w:rFonts w:ascii="Times New Roman" w:hAnsi="Times New Roman"/>
          <w:sz w:val="24"/>
          <w:szCs w:val="24"/>
          <w:lang w:val="uk-UA"/>
        </w:rPr>
        <w:t xml:space="preserve"> систематичні та задані своїми допустимими відхиленнями  </w:t>
      </w:r>
      <w:r w:rsidRPr="003B21F3">
        <w:rPr>
          <w:rFonts w:ascii="Times New Roman" w:hAnsi="Times New Roman"/>
          <w:position w:val="-12"/>
          <w:sz w:val="24"/>
          <w:szCs w:val="24"/>
          <w:lang w:val="uk-UA"/>
        </w:rPr>
        <w:object w:dxaOrig="540" w:dyaOrig="340" w14:anchorId="16343F95">
          <v:shape id="_x0000_i1253" type="#_x0000_t75" style="width:27pt;height:16.8pt" o:ole="" fillcolor="window">
            <v:imagedata r:id="rId455" o:title=""/>
          </v:shape>
          <o:OLEObject Type="Embed" ProgID="Equation.3" ShapeID="_x0000_i1253" DrawAspect="Content" ObjectID="_1767698309" r:id="rId456"/>
        </w:object>
      </w:r>
      <w:r w:rsidRPr="003B21F3">
        <w:rPr>
          <w:rFonts w:ascii="Times New Roman" w:hAnsi="Times New Roman"/>
          <w:sz w:val="24"/>
          <w:szCs w:val="24"/>
          <w:lang w:val="uk-UA"/>
        </w:rPr>
        <w:t xml:space="preserve"> та </w:t>
      </w:r>
      <w:r w:rsidRPr="003B21F3">
        <w:rPr>
          <w:rFonts w:ascii="Times New Roman" w:hAnsi="Times New Roman"/>
          <w:position w:val="-12"/>
          <w:sz w:val="24"/>
          <w:szCs w:val="24"/>
          <w:lang w:val="uk-UA"/>
        </w:rPr>
        <w:object w:dxaOrig="540" w:dyaOrig="340" w14:anchorId="6D77FEE8">
          <v:shape id="_x0000_i1254" type="#_x0000_t75" style="width:27pt;height:16.8pt" o:ole="" fillcolor="window">
            <v:imagedata r:id="rId457" o:title=""/>
          </v:shape>
          <o:OLEObject Type="Embed" ProgID="Equation.3" ShapeID="_x0000_i1254" DrawAspect="Content" ObjectID="_1767698310" r:id="rId458"/>
        </w:object>
      </w:r>
      <w:r w:rsidRPr="003B21F3">
        <w:rPr>
          <w:rFonts w:ascii="Times New Roman" w:hAnsi="Times New Roman"/>
          <w:sz w:val="24"/>
          <w:szCs w:val="24"/>
          <w:lang w:val="uk-UA"/>
        </w:rPr>
        <w:t>, то</w:t>
      </w:r>
    </w:p>
    <w:p w14:paraId="455E85BE" w14:textId="66ACC2A3" w:rsidR="00CF58CF" w:rsidRPr="003B21F3" w:rsidRDefault="00CF58CF" w:rsidP="00CF58CF">
      <w:pPr>
        <w:pStyle w:val="ab"/>
        <w:spacing w:before="120" w:after="120"/>
        <w:jc w:val="right"/>
        <w:rPr>
          <w:szCs w:val="24"/>
        </w:rPr>
      </w:pPr>
      <w:r w:rsidRPr="003B21F3">
        <w:rPr>
          <w:position w:val="-14"/>
          <w:szCs w:val="24"/>
        </w:rPr>
        <w:object w:dxaOrig="2360" w:dyaOrig="360" w14:anchorId="2F7B0AEF">
          <v:shape id="_x0000_i1255" type="#_x0000_t75" style="width:118.2pt;height:18pt" o:ole="" fillcolor="window">
            <v:imagedata r:id="rId459" o:title=""/>
          </v:shape>
          <o:OLEObject Type="Embed" ProgID="Equation.3" ShapeID="_x0000_i1255" DrawAspect="Content" ObjectID="_1767698311" r:id="rId460"/>
        </w:object>
      </w:r>
      <w:r w:rsidRPr="003B21F3">
        <w:rPr>
          <w:szCs w:val="24"/>
        </w:rPr>
        <w:t xml:space="preserve">.       </w:t>
      </w:r>
      <w:r w:rsidR="003263C3">
        <w:rPr>
          <w:szCs w:val="24"/>
        </w:rPr>
        <w:t xml:space="preserve">                          </w:t>
      </w:r>
      <w:r w:rsidRPr="003B21F3">
        <w:rPr>
          <w:szCs w:val="24"/>
        </w:rPr>
        <w:t xml:space="preserve">              (6.22)</w:t>
      </w:r>
    </w:p>
    <w:p w14:paraId="563D9733"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Зведена адитивна похибка дорівнює: </w:t>
      </w:r>
    </w:p>
    <w:p w14:paraId="13DE5CD1" w14:textId="4E151925" w:rsidR="00CF58CF" w:rsidRPr="003B21F3" w:rsidRDefault="00CF58CF" w:rsidP="00CF58CF">
      <w:pPr>
        <w:pStyle w:val="ab"/>
        <w:spacing w:before="120" w:after="120"/>
        <w:jc w:val="right"/>
        <w:rPr>
          <w:szCs w:val="24"/>
        </w:rPr>
      </w:pPr>
      <w:r w:rsidRPr="003B21F3">
        <w:rPr>
          <w:position w:val="-28"/>
          <w:szCs w:val="24"/>
        </w:rPr>
        <w:object w:dxaOrig="2060" w:dyaOrig="660" w14:anchorId="1E5F4805">
          <v:shape id="_x0000_i1256" type="#_x0000_t75" style="width:103.2pt;height:33pt" o:ole="" fillcolor="window">
            <v:imagedata r:id="rId461" o:title=""/>
          </v:shape>
          <o:OLEObject Type="Embed" ProgID="Equation.3" ShapeID="_x0000_i1256" DrawAspect="Content" ObjectID="_1767698312" r:id="rId462"/>
        </w:object>
      </w:r>
      <w:r w:rsidRPr="003B21F3">
        <w:rPr>
          <w:szCs w:val="24"/>
        </w:rPr>
        <w:t xml:space="preserve">.               </w:t>
      </w:r>
      <w:r w:rsidR="003263C3">
        <w:rPr>
          <w:szCs w:val="24"/>
        </w:rPr>
        <w:t xml:space="preserve">                         </w:t>
      </w:r>
      <w:r w:rsidRPr="003B21F3">
        <w:rPr>
          <w:szCs w:val="24"/>
        </w:rPr>
        <w:t xml:space="preserve">          (6.23)</w:t>
      </w:r>
    </w:p>
    <w:p w14:paraId="549B76DF"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 xml:space="preserve">Якщо похибки блоків випадкові та незалежні, мають математичне сподівання </w:t>
      </w:r>
      <w:r w:rsidRPr="003B21F3">
        <w:rPr>
          <w:rFonts w:ascii="Times New Roman" w:hAnsi="Times New Roman"/>
          <w:position w:val="-14"/>
          <w:sz w:val="24"/>
          <w:szCs w:val="24"/>
          <w:lang w:val="uk-UA"/>
        </w:rPr>
        <w:object w:dxaOrig="780" w:dyaOrig="360" w14:anchorId="485AAF73">
          <v:shape id="_x0000_i1257" type="#_x0000_t75" style="width:39pt;height:18pt" o:ole="" fillcolor="window">
            <v:imagedata r:id="rId463" o:title=""/>
          </v:shape>
          <o:OLEObject Type="Embed" ProgID="Equation.3" ShapeID="_x0000_i1257" DrawAspect="Content" ObjectID="_1767698313" r:id="rId464"/>
        </w:object>
      </w:r>
      <w:r w:rsidRPr="003B21F3">
        <w:rPr>
          <w:rFonts w:ascii="Times New Roman" w:hAnsi="Times New Roman"/>
          <w:sz w:val="24"/>
          <w:szCs w:val="24"/>
          <w:lang w:val="uk-UA"/>
        </w:rPr>
        <w:t xml:space="preserve">,  та </w:t>
      </w:r>
      <w:proofErr w:type="spellStart"/>
      <w:r w:rsidRPr="003B21F3">
        <w:rPr>
          <w:rFonts w:ascii="Times New Roman" w:hAnsi="Times New Roman"/>
          <w:sz w:val="24"/>
          <w:szCs w:val="24"/>
          <w:lang w:val="uk-UA"/>
        </w:rPr>
        <w:t>с.к.в</w:t>
      </w:r>
      <w:proofErr w:type="spellEnd"/>
      <w:r w:rsidRPr="003B21F3">
        <w:rPr>
          <w:rFonts w:ascii="Times New Roman" w:hAnsi="Times New Roman"/>
          <w:sz w:val="24"/>
          <w:szCs w:val="24"/>
          <w:lang w:val="uk-UA"/>
        </w:rPr>
        <w:t xml:space="preserve">. </w:t>
      </w:r>
      <w:r w:rsidRPr="003B21F3">
        <w:rPr>
          <w:rFonts w:ascii="Times New Roman" w:hAnsi="Times New Roman"/>
          <w:position w:val="-14"/>
          <w:sz w:val="24"/>
          <w:szCs w:val="24"/>
          <w:lang w:val="uk-UA"/>
        </w:rPr>
        <w:object w:dxaOrig="740" w:dyaOrig="360" w14:anchorId="5A099B21">
          <v:shape id="_x0000_i1258" type="#_x0000_t75" style="width:37.2pt;height:18pt" o:ole="" fillcolor="window">
            <v:imagedata r:id="rId465" o:title=""/>
          </v:shape>
          <o:OLEObject Type="Embed" ProgID="Equation.3" ShapeID="_x0000_i1258" DrawAspect="Content" ObjectID="_1767698314" r:id="rId466"/>
        </w:object>
      </w:r>
      <w:r w:rsidRPr="003B21F3">
        <w:rPr>
          <w:rFonts w:ascii="Times New Roman" w:hAnsi="Times New Roman"/>
          <w:sz w:val="24"/>
          <w:szCs w:val="24"/>
          <w:lang w:val="uk-UA"/>
        </w:rPr>
        <w:t>, , то</w:t>
      </w:r>
    </w:p>
    <w:p w14:paraId="6B2C24A6" w14:textId="38B01EA9" w:rsidR="00CF58CF" w:rsidRPr="003B21F3" w:rsidRDefault="00CF58CF" w:rsidP="00CF58CF">
      <w:pPr>
        <w:pStyle w:val="ab"/>
        <w:spacing w:before="120" w:after="120"/>
        <w:jc w:val="right"/>
        <w:rPr>
          <w:szCs w:val="24"/>
        </w:rPr>
      </w:pPr>
      <w:r w:rsidRPr="003B21F3">
        <w:rPr>
          <w:position w:val="-18"/>
          <w:szCs w:val="24"/>
        </w:rPr>
        <w:object w:dxaOrig="2060" w:dyaOrig="400" w14:anchorId="3D911E59">
          <v:shape id="_x0000_i1259" type="#_x0000_t75" style="width:103.2pt;height:19.8pt" o:ole="" fillcolor="window">
            <v:imagedata r:id="rId467" o:title=""/>
          </v:shape>
          <o:OLEObject Type="Embed" ProgID="Equation.3" ShapeID="_x0000_i1259" DrawAspect="Content" ObjectID="_1767698315" r:id="rId468"/>
        </w:object>
      </w:r>
      <w:r w:rsidRPr="003B21F3">
        <w:rPr>
          <w:szCs w:val="24"/>
        </w:rPr>
        <w:t xml:space="preserve">,           </w:t>
      </w:r>
      <w:r w:rsidRPr="003B21F3">
        <w:rPr>
          <w:szCs w:val="24"/>
          <w:lang w:val="en-US"/>
        </w:rPr>
        <w:t xml:space="preserve">      </w:t>
      </w:r>
      <w:r w:rsidRPr="003B21F3">
        <w:rPr>
          <w:szCs w:val="24"/>
        </w:rPr>
        <w:t xml:space="preserve">   </w:t>
      </w:r>
      <w:r w:rsidR="003263C3">
        <w:rPr>
          <w:szCs w:val="24"/>
        </w:rPr>
        <w:t xml:space="preserve">                      </w:t>
      </w:r>
      <w:r w:rsidRPr="003B21F3">
        <w:rPr>
          <w:szCs w:val="24"/>
        </w:rPr>
        <w:t xml:space="preserve">           (6.24)</w:t>
      </w:r>
    </w:p>
    <w:p w14:paraId="1786D3C4" w14:textId="5F440E32" w:rsidR="00CF58CF" w:rsidRPr="003B21F3" w:rsidRDefault="00CF58CF" w:rsidP="00CF58CF">
      <w:pPr>
        <w:pStyle w:val="ab"/>
        <w:spacing w:before="120" w:after="120"/>
        <w:jc w:val="right"/>
        <w:rPr>
          <w:szCs w:val="24"/>
        </w:rPr>
      </w:pPr>
      <w:r w:rsidRPr="003B21F3">
        <w:rPr>
          <w:position w:val="-28"/>
          <w:szCs w:val="24"/>
        </w:rPr>
        <w:object w:dxaOrig="2160" w:dyaOrig="680" w14:anchorId="0346229D">
          <v:shape id="_x0000_i1260" type="#_x0000_t75" style="width:108pt;height:34.2pt" o:ole="" fillcolor="window">
            <v:imagedata r:id="rId469" o:title=""/>
          </v:shape>
          <o:OLEObject Type="Embed" ProgID="Equation.3" ShapeID="_x0000_i1260" DrawAspect="Content" ObjectID="_1767698316" r:id="rId470"/>
        </w:object>
      </w:r>
      <w:r w:rsidRPr="003B21F3">
        <w:rPr>
          <w:szCs w:val="24"/>
        </w:rPr>
        <w:t xml:space="preserve">      </w:t>
      </w:r>
      <w:r w:rsidRPr="003B21F3">
        <w:rPr>
          <w:szCs w:val="24"/>
          <w:lang w:val="en-US"/>
        </w:rPr>
        <w:t xml:space="preserve">     </w:t>
      </w:r>
      <w:r w:rsidRPr="003B21F3">
        <w:rPr>
          <w:szCs w:val="24"/>
        </w:rPr>
        <w:t xml:space="preserve">        </w:t>
      </w:r>
      <w:r w:rsidR="003263C3">
        <w:rPr>
          <w:szCs w:val="24"/>
        </w:rPr>
        <w:t xml:space="preserve">                       </w:t>
      </w:r>
      <w:r w:rsidRPr="003B21F3">
        <w:rPr>
          <w:szCs w:val="24"/>
        </w:rPr>
        <w:t xml:space="preserve">           (6.25)</w:t>
      </w:r>
    </w:p>
    <w:p w14:paraId="2A76C991" w14:textId="5DA50E0B" w:rsidR="00CF58CF" w:rsidRPr="003B21F3" w:rsidRDefault="00CF58CF" w:rsidP="00CF58CF">
      <w:pPr>
        <w:pStyle w:val="ab"/>
        <w:spacing w:before="120" w:after="120"/>
        <w:jc w:val="right"/>
        <w:rPr>
          <w:szCs w:val="24"/>
        </w:rPr>
      </w:pPr>
      <w:r w:rsidRPr="003B21F3">
        <w:rPr>
          <w:position w:val="-18"/>
          <w:szCs w:val="24"/>
        </w:rPr>
        <w:object w:dxaOrig="2780" w:dyaOrig="480" w14:anchorId="34AA9230">
          <v:shape id="_x0000_i1261" type="#_x0000_t75" style="width:139.2pt;height:24pt" o:ole="" fillcolor="window">
            <v:imagedata r:id="rId471" o:title=""/>
          </v:shape>
          <o:OLEObject Type="Embed" ProgID="Equation.3" ShapeID="_x0000_i1261" DrawAspect="Content" ObjectID="_1767698317" r:id="rId472"/>
        </w:object>
      </w:r>
      <w:r w:rsidRPr="003B21F3">
        <w:rPr>
          <w:szCs w:val="24"/>
        </w:rPr>
        <w:t xml:space="preserve">,       </w:t>
      </w:r>
      <w:r w:rsidRPr="003B21F3">
        <w:rPr>
          <w:szCs w:val="24"/>
          <w:lang w:val="en-US"/>
        </w:rPr>
        <w:t xml:space="preserve">   </w:t>
      </w:r>
      <w:r w:rsidR="003263C3">
        <w:rPr>
          <w:szCs w:val="24"/>
        </w:rPr>
        <w:t xml:space="preserve">                        </w:t>
      </w:r>
      <w:r w:rsidRPr="003B21F3">
        <w:rPr>
          <w:szCs w:val="24"/>
          <w:lang w:val="en-US"/>
        </w:rPr>
        <w:t xml:space="preserve">  </w:t>
      </w:r>
      <w:r w:rsidRPr="003B21F3">
        <w:rPr>
          <w:szCs w:val="24"/>
        </w:rPr>
        <w:t xml:space="preserve">           (6.26)</w:t>
      </w:r>
    </w:p>
    <w:p w14:paraId="2A1F7E78" w14:textId="522BCB6D" w:rsidR="00CF58CF" w:rsidRPr="003B21F3" w:rsidRDefault="00CF58CF" w:rsidP="00CF58CF">
      <w:pPr>
        <w:pStyle w:val="ab"/>
        <w:spacing w:before="120" w:after="120"/>
        <w:jc w:val="right"/>
        <w:rPr>
          <w:szCs w:val="24"/>
        </w:rPr>
      </w:pPr>
      <w:r w:rsidRPr="003B21F3">
        <w:rPr>
          <w:szCs w:val="24"/>
        </w:rPr>
        <w:t xml:space="preserve"> </w:t>
      </w:r>
      <w:r w:rsidRPr="003B21F3">
        <w:rPr>
          <w:position w:val="-30"/>
          <w:szCs w:val="24"/>
        </w:rPr>
        <w:object w:dxaOrig="2280" w:dyaOrig="780" w14:anchorId="0EB71B47">
          <v:shape id="_x0000_i1262" type="#_x0000_t75" style="width:114pt;height:39pt" o:ole="" fillcolor="window">
            <v:imagedata r:id="rId473" o:title=""/>
          </v:shape>
          <o:OLEObject Type="Embed" ProgID="Equation.3" ShapeID="_x0000_i1262" DrawAspect="Content" ObjectID="_1767698318" r:id="rId474"/>
        </w:object>
      </w:r>
      <w:r w:rsidRPr="003B21F3">
        <w:rPr>
          <w:szCs w:val="24"/>
        </w:rPr>
        <w:t xml:space="preserve">      </w:t>
      </w:r>
      <w:r w:rsidRPr="003B21F3">
        <w:rPr>
          <w:szCs w:val="24"/>
          <w:lang w:val="en-US"/>
        </w:rPr>
        <w:t xml:space="preserve">     </w:t>
      </w:r>
      <w:r w:rsidRPr="003B21F3">
        <w:rPr>
          <w:szCs w:val="24"/>
        </w:rPr>
        <w:t xml:space="preserve">     </w:t>
      </w:r>
      <w:r w:rsidR="003263C3">
        <w:rPr>
          <w:szCs w:val="24"/>
        </w:rPr>
        <w:t xml:space="preserve">                         </w:t>
      </w:r>
      <w:r w:rsidRPr="003B21F3">
        <w:rPr>
          <w:szCs w:val="24"/>
        </w:rPr>
        <w:t xml:space="preserve">            (6.27)</w:t>
      </w:r>
    </w:p>
    <w:p w14:paraId="15437D51"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Довірчий інтервал адитивної похибки за  наявності систематичної та випадкової складових похибки становить</w:t>
      </w:r>
    </w:p>
    <w:p w14:paraId="592B36FC" w14:textId="1314AC26" w:rsidR="00CF58CF" w:rsidRPr="003B21F3" w:rsidRDefault="00CF58CF" w:rsidP="00CF58CF">
      <w:pPr>
        <w:pStyle w:val="ab"/>
        <w:spacing w:before="120" w:after="120"/>
        <w:jc w:val="right"/>
        <w:rPr>
          <w:szCs w:val="24"/>
        </w:rPr>
      </w:pPr>
      <w:r w:rsidRPr="003B21F3">
        <w:rPr>
          <w:position w:val="-16"/>
          <w:szCs w:val="24"/>
        </w:rPr>
        <w:object w:dxaOrig="4500" w:dyaOrig="380" w14:anchorId="219E2320">
          <v:shape id="_x0000_i1263" type="#_x0000_t75" style="width:225pt;height:21.6pt" o:ole="" fillcolor="window">
            <v:imagedata r:id="rId475" o:title="" croptop="-8114f"/>
          </v:shape>
          <o:OLEObject Type="Embed" ProgID="Equation.3" ShapeID="_x0000_i1263" DrawAspect="Content" ObjectID="_1767698319" r:id="rId476"/>
        </w:object>
      </w:r>
      <w:r w:rsidRPr="003B21F3">
        <w:rPr>
          <w:szCs w:val="24"/>
        </w:rPr>
        <w:t xml:space="preserve">. </w:t>
      </w:r>
      <w:r w:rsidRPr="003B21F3">
        <w:rPr>
          <w:szCs w:val="24"/>
          <w:lang w:val="en-US"/>
        </w:rPr>
        <w:t xml:space="preserve"> </w:t>
      </w:r>
      <w:r w:rsidR="003263C3">
        <w:rPr>
          <w:szCs w:val="24"/>
        </w:rPr>
        <w:t xml:space="preserve">                   </w:t>
      </w:r>
      <w:r w:rsidRPr="003B21F3">
        <w:rPr>
          <w:szCs w:val="24"/>
          <w:lang w:val="en-US"/>
        </w:rPr>
        <w:t xml:space="preserve"> </w:t>
      </w:r>
      <w:r w:rsidRPr="003B21F3">
        <w:rPr>
          <w:szCs w:val="24"/>
        </w:rPr>
        <w:t xml:space="preserve"> (6.28)</w:t>
      </w:r>
    </w:p>
    <w:p w14:paraId="69E941FA"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t xml:space="preserve">Якщо в якості </w:t>
      </w:r>
      <w:proofErr w:type="spellStart"/>
      <w:r w:rsidRPr="003B21F3">
        <w:rPr>
          <w:rFonts w:ascii="Times New Roman" w:hAnsi="Times New Roman"/>
          <w:sz w:val="24"/>
          <w:szCs w:val="24"/>
          <w:lang w:val="uk-UA"/>
        </w:rPr>
        <w:t>приклада</w:t>
      </w:r>
      <w:proofErr w:type="spellEnd"/>
      <w:r w:rsidRPr="003B21F3">
        <w:rPr>
          <w:rFonts w:ascii="Times New Roman" w:hAnsi="Times New Roman"/>
          <w:sz w:val="24"/>
          <w:szCs w:val="24"/>
          <w:lang w:val="uk-UA"/>
        </w:rPr>
        <w:t xml:space="preserve"> блок 1 </w:t>
      </w:r>
      <w:proofErr w:type="spellStart"/>
      <w:r w:rsidRPr="003B21F3">
        <w:rPr>
          <w:rFonts w:ascii="Times New Roman" w:hAnsi="Times New Roman"/>
          <w:sz w:val="24"/>
          <w:szCs w:val="24"/>
          <w:lang w:val="uk-UA"/>
        </w:rPr>
        <w:t>предсталяє</w:t>
      </w:r>
      <w:proofErr w:type="spellEnd"/>
      <w:r w:rsidRPr="003B21F3">
        <w:rPr>
          <w:rFonts w:ascii="Times New Roman" w:hAnsi="Times New Roman"/>
          <w:sz w:val="24"/>
          <w:szCs w:val="24"/>
          <w:lang w:val="uk-UA"/>
        </w:rPr>
        <w:t xml:space="preserve"> собою вхідний пристрій з коефіцієнтом перетворення </w:t>
      </w:r>
      <w:r w:rsidRPr="003B21F3">
        <w:rPr>
          <w:rFonts w:ascii="Times New Roman" w:hAnsi="Times New Roman"/>
          <w:position w:val="-10"/>
          <w:sz w:val="24"/>
          <w:szCs w:val="24"/>
          <w:lang w:val="uk-UA"/>
        </w:rPr>
        <w:object w:dxaOrig="540" w:dyaOrig="320" w14:anchorId="4AB63C2B">
          <v:shape id="_x0000_i1264" type="#_x0000_t75" style="width:27pt;height:16.2pt" o:ole="" fillcolor="window">
            <v:imagedata r:id="rId477" o:title=""/>
          </v:shape>
          <o:OLEObject Type="Embed" ProgID="Equation.3" ShapeID="_x0000_i1264" DrawAspect="Content" ObjectID="_1767698320" r:id="rId478"/>
        </w:object>
      </w:r>
      <w:r w:rsidRPr="003B21F3">
        <w:rPr>
          <w:rFonts w:ascii="Times New Roman" w:hAnsi="Times New Roman"/>
          <w:sz w:val="24"/>
          <w:szCs w:val="24"/>
          <w:lang w:val="uk-UA"/>
        </w:rPr>
        <w:t xml:space="preserve"> та граничною напругою 99 </w:t>
      </w:r>
      <w:proofErr w:type="spellStart"/>
      <w:r w:rsidRPr="003B21F3">
        <w:rPr>
          <w:rFonts w:ascii="Times New Roman" w:hAnsi="Times New Roman"/>
          <w:sz w:val="24"/>
          <w:szCs w:val="24"/>
          <w:lang w:val="uk-UA"/>
        </w:rPr>
        <w:t>мВ</w:t>
      </w:r>
      <w:proofErr w:type="spellEnd"/>
      <w:r w:rsidRPr="003B21F3">
        <w:rPr>
          <w:rFonts w:ascii="Times New Roman" w:hAnsi="Times New Roman"/>
          <w:sz w:val="24"/>
          <w:szCs w:val="24"/>
          <w:lang w:val="uk-UA"/>
        </w:rPr>
        <w:t xml:space="preserve">. Дрейф нуля, зведений  до входу блока, не перевищує </w:t>
      </w:r>
      <w:r w:rsidRPr="003B21F3">
        <w:rPr>
          <w:rFonts w:ascii="Times New Roman" w:hAnsi="Times New Roman"/>
          <w:position w:val="-4"/>
          <w:sz w:val="24"/>
          <w:szCs w:val="24"/>
          <w:lang w:val="uk-UA"/>
        </w:rPr>
        <w:object w:dxaOrig="340" w:dyaOrig="260" w14:anchorId="4C2F2AA4">
          <v:shape id="_x0000_i1265" type="#_x0000_t75" style="width:16.8pt;height:13.2pt" o:ole="" fillcolor="window">
            <v:imagedata r:id="rId479" o:title=""/>
          </v:shape>
          <o:OLEObject Type="Embed" ProgID="Equation.3" ShapeID="_x0000_i1265" DrawAspect="Content" ObjectID="_1767698321" r:id="rId480"/>
        </w:object>
      </w:r>
      <w:r w:rsidRPr="003B21F3">
        <w:rPr>
          <w:rFonts w:ascii="Times New Roman" w:hAnsi="Times New Roman"/>
          <w:sz w:val="24"/>
          <w:szCs w:val="24"/>
          <w:lang w:val="uk-UA"/>
        </w:rPr>
        <w:t xml:space="preserve"> </w:t>
      </w:r>
      <w:proofErr w:type="spellStart"/>
      <w:r w:rsidRPr="003B21F3">
        <w:rPr>
          <w:rFonts w:ascii="Times New Roman" w:hAnsi="Times New Roman"/>
          <w:sz w:val="24"/>
          <w:szCs w:val="24"/>
          <w:lang w:val="uk-UA"/>
        </w:rPr>
        <w:t>мВ</w:t>
      </w:r>
      <w:proofErr w:type="spellEnd"/>
      <w:r w:rsidRPr="003B21F3">
        <w:rPr>
          <w:rFonts w:ascii="Times New Roman" w:hAnsi="Times New Roman"/>
          <w:sz w:val="24"/>
          <w:szCs w:val="24"/>
          <w:lang w:val="uk-UA"/>
        </w:rPr>
        <w:t xml:space="preserve">. Другий блок представляє собою аналого-цифровий перетворювач (АЦП). Ступінь квантування АЦП складає 1мВ. Нехай викликана дрейфом нуля похибка має </w:t>
      </w:r>
      <w:r w:rsidRPr="003B21F3">
        <w:rPr>
          <w:rFonts w:ascii="Times New Roman" w:hAnsi="Times New Roman"/>
          <w:sz w:val="24"/>
          <w:szCs w:val="24"/>
          <w:lang w:val="uk-UA"/>
        </w:rPr>
        <w:lastRenderedPageBreak/>
        <w:t xml:space="preserve">нормальний закон розподілу (усічений за значеннями </w:t>
      </w:r>
      <w:r w:rsidRPr="003B21F3">
        <w:rPr>
          <w:rFonts w:ascii="Times New Roman" w:hAnsi="Times New Roman"/>
          <w:position w:val="-6"/>
          <w:sz w:val="24"/>
          <w:szCs w:val="24"/>
          <w:lang w:val="uk-UA"/>
        </w:rPr>
        <w:object w:dxaOrig="480" w:dyaOrig="260" w14:anchorId="4883BA6E">
          <v:shape id="_x0000_i1266" type="#_x0000_t75" style="width:24pt;height:13.2pt" o:ole="" fillcolor="window">
            <v:imagedata r:id="rId481" o:title=""/>
          </v:shape>
          <o:OLEObject Type="Embed" ProgID="Equation.3" ShapeID="_x0000_i1266" DrawAspect="Content" ObjectID="_1767698322" r:id="rId482"/>
        </w:object>
      </w:r>
      <w:r w:rsidRPr="003B21F3">
        <w:rPr>
          <w:rFonts w:ascii="Times New Roman" w:hAnsi="Times New Roman"/>
          <w:sz w:val="24"/>
          <w:szCs w:val="24"/>
          <w:lang w:val="uk-UA"/>
        </w:rPr>
        <w:t xml:space="preserve">), а похибка від квантування підпорядкована рівномірному симетричному закону розподілу. Тоді </w:t>
      </w:r>
    </w:p>
    <w:p w14:paraId="34950B42" w14:textId="77777777" w:rsidR="00CF58CF" w:rsidRPr="003B21F3" w:rsidRDefault="00CF58CF" w:rsidP="00CF58CF">
      <w:pPr>
        <w:tabs>
          <w:tab w:val="left" w:pos="0"/>
        </w:tabs>
        <w:spacing w:before="120"/>
        <w:jc w:val="center"/>
        <w:rPr>
          <w:rFonts w:ascii="Times New Roman" w:hAnsi="Times New Roman"/>
          <w:sz w:val="24"/>
          <w:szCs w:val="24"/>
          <w:lang w:val="uk-UA"/>
        </w:rPr>
      </w:pPr>
      <w:r w:rsidRPr="003B21F3">
        <w:rPr>
          <w:rFonts w:ascii="Times New Roman" w:hAnsi="Times New Roman"/>
          <w:position w:val="-14"/>
          <w:sz w:val="24"/>
          <w:szCs w:val="24"/>
          <w:lang w:val="uk-UA"/>
        </w:rPr>
        <w:object w:dxaOrig="360" w:dyaOrig="360" w14:anchorId="0093FA89">
          <v:shape id="_x0000_i1267" type="#_x0000_t75" style="width:18pt;height:18pt" o:ole="" fillcolor="window">
            <v:imagedata r:id="rId483" o:title=""/>
          </v:shape>
          <o:OLEObject Type="Embed" ProgID="Equation.3" ShapeID="_x0000_i1267" DrawAspect="Content" ObjectID="_1767698323" r:id="rId484"/>
        </w:object>
      </w:r>
      <w:r w:rsidRPr="003B21F3">
        <w:rPr>
          <w:rFonts w:ascii="Times New Roman" w:hAnsi="Times New Roman"/>
          <w:sz w:val="24"/>
          <w:szCs w:val="24"/>
          <w:lang w:val="uk-UA"/>
        </w:rPr>
        <w:t xml:space="preserve">= </w:t>
      </w:r>
      <w:r w:rsidRPr="003B21F3">
        <w:rPr>
          <w:rFonts w:ascii="Times New Roman" w:hAnsi="Times New Roman"/>
          <w:position w:val="-22"/>
          <w:sz w:val="24"/>
          <w:szCs w:val="24"/>
          <w:lang w:val="uk-UA"/>
        </w:rPr>
        <w:object w:dxaOrig="220" w:dyaOrig="580" w14:anchorId="47FF14D0">
          <v:shape id="_x0000_i1268" type="#_x0000_t75" style="width:10.8pt;height:28.8pt" o:ole="" fillcolor="window">
            <v:imagedata r:id="rId485" o:title=""/>
          </v:shape>
          <o:OLEObject Type="Embed" ProgID="Equation.3" ShapeID="_x0000_i1268" DrawAspect="Content" ObjectID="_1767698324" r:id="rId486"/>
        </w:object>
      </w:r>
      <w:r w:rsidRPr="003B21F3">
        <w:rPr>
          <w:rFonts w:ascii="Times New Roman" w:hAnsi="Times New Roman"/>
          <w:sz w:val="24"/>
          <w:szCs w:val="24"/>
          <w:lang w:val="uk-UA"/>
        </w:rPr>
        <w:t xml:space="preserve"> = 0,33 </w:t>
      </w:r>
      <w:proofErr w:type="spellStart"/>
      <w:r w:rsidRPr="003B21F3">
        <w:rPr>
          <w:rFonts w:ascii="Times New Roman" w:hAnsi="Times New Roman"/>
          <w:sz w:val="24"/>
          <w:szCs w:val="24"/>
          <w:lang w:val="uk-UA"/>
        </w:rPr>
        <w:t>мВ</w:t>
      </w:r>
      <w:proofErr w:type="spellEnd"/>
      <w:r w:rsidRPr="003B21F3">
        <w:rPr>
          <w:rFonts w:ascii="Times New Roman" w:hAnsi="Times New Roman"/>
          <w:sz w:val="24"/>
          <w:szCs w:val="24"/>
          <w:lang w:val="uk-UA"/>
        </w:rPr>
        <w:t xml:space="preserve">, </w:t>
      </w:r>
    </w:p>
    <w:p w14:paraId="54DDAAFB" w14:textId="77777777" w:rsidR="00CF58CF" w:rsidRPr="003B21F3" w:rsidRDefault="00CF58CF" w:rsidP="00CF58CF">
      <w:pPr>
        <w:tabs>
          <w:tab w:val="left" w:pos="0"/>
        </w:tabs>
        <w:spacing w:before="120"/>
        <w:jc w:val="center"/>
        <w:rPr>
          <w:rFonts w:ascii="Times New Roman" w:hAnsi="Times New Roman"/>
          <w:sz w:val="24"/>
          <w:szCs w:val="24"/>
          <w:lang w:val="uk-UA"/>
        </w:rPr>
      </w:pPr>
      <w:r w:rsidRPr="003B21F3">
        <w:rPr>
          <w:rFonts w:ascii="Times New Roman" w:hAnsi="Times New Roman"/>
          <w:position w:val="-14"/>
          <w:sz w:val="24"/>
          <w:szCs w:val="24"/>
          <w:lang w:val="uk-UA"/>
        </w:rPr>
        <w:object w:dxaOrig="380" w:dyaOrig="360" w14:anchorId="1FCE4E80">
          <v:shape id="_x0000_i1269" type="#_x0000_t75" style="width:19.2pt;height:18pt" o:ole="" fillcolor="window">
            <v:imagedata r:id="rId487" o:title=""/>
          </v:shape>
          <o:OLEObject Type="Embed" ProgID="Equation.3" ShapeID="_x0000_i1269" DrawAspect="Content" ObjectID="_1767698325" r:id="rId488"/>
        </w:object>
      </w:r>
      <w:r w:rsidRPr="003B21F3">
        <w:rPr>
          <w:rFonts w:ascii="Times New Roman" w:hAnsi="Times New Roman"/>
          <w:sz w:val="24"/>
          <w:szCs w:val="24"/>
          <w:lang w:val="uk-UA"/>
        </w:rPr>
        <w:t xml:space="preserve">= </w:t>
      </w:r>
      <w:r w:rsidRPr="003B21F3">
        <w:rPr>
          <w:rFonts w:ascii="Times New Roman" w:hAnsi="Times New Roman"/>
          <w:position w:val="-26"/>
          <w:sz w:val="24"/>
          <w:szCs w:val="24"/>
          <w:lang w:val="uk-UA"/>
        </w:rPr>
        <w:object w:dxaOrig="499" w:dyaOrig="620" w14:anchorId="48A648C2">
          <v:shape id="_x0000_i1270" type="#_x0000_t75" style="width:25.2pt;height:31.2pt" o:ole="" fillcolor="window">
            <v:imagedata r:id="rId489" o:title=""/>
          </v:shape>
          <o:OLEObject Type="Embed" ProgID="Equation.3" ShapeID="_x0000_i1270" DrawAspect="Content" ObjectID="_1767698326" r:id="rId490"/>
        </w:object>
      </w:r>
      <w:r w:rsidRPr="003B21F3">
        <w:rPr>
          <w:rFonts w:ascii="Times New Roman" w:hAnsi="Times New Roman"/>
          <w:sz w:val="24"/>
          <w:szCs w:val="24"/>
          <w:lang w:val="uk-UA"/>
        </w:rPr>
        <w:t xml:space="preserve"> = 0,29 </w:t>
      </w:r>
      <w:proofErr w:type="spellStart"/>
      <w:r w:rsidRPr="003B21F3">
        <w:rPr>
          <w:rFonts w:ascii="Times New Roman" w:hAnsi="Times New Roman"/>
          <w:sz w:val="24"/>
          <w:szCs w:val="24"/>
          <w:lang w:val="uk-UA"/>
        </w:rPr>
        <w:t>мВ</w:t>
      </w:r>
      <w:proofErr w:type="spellEnd"/>
      <w:r w:rsidRPr="003B21F3">
        <w:rPr>
          <w:rFonts w:ascii="Times New Roman" w:hAnsi="Times New Roman"/>
          <w:sz w:val="24"/>
          <w:szCs w:val="24"/>
          <w:lang w:val="uk-UA"/>
        </w:rPr>
        <w:t>,</w:t>
      </w:r>
    </w:p>
    <w:p w14:paraId="56F54E60" w14:textId="77777777" w:rsidR="00CF58CF" w:rsidRPr="003B21F3" w:rsidRDefault="00CF58CF" w:rsidP="00CF58CF">
      <w:pPr>
        <w:tabs>
          <w:tab w:val="left" w:pos="0"/>
        </w:tabs>
        <w:spacing w:after="120"/>
        <w:jc w:val="center"/>
        <w:rPr>
          <w:rFonts w:ascii="Times New Roman" w:hAnsi="Times New Roman"/>
          <w:sz w:val="24"/>
          <w:szCs w:val="24"/>
          <w:lang w:val="uk-UA"/>
        </w:rPr>
      </w:pPr>
      <w:r w:rsidRPr="003B21F3">
        <w:rPr>
          <w:rFonts w:ascii="Times New Roman" w:hAnsi="Times New Roman"/>
          <w:position w:val="-18"/>
          <w:sz w:val="24"/>
          <w:szCs w:val="24"/>
          <w:lang w:val="uk-UA"/>
        </w:rPr>
        <w:object w:dxaOrig="1640" w:dyaOrig="499" w14:anchorId="2E422686">
          <v:shape id="_x0000_i1271" type="#_x0000_t75" style="width:82.2pt;height:25.2pt" o:ole="" fillcolor="window">
            <v:imagedata r:id="rId491" o:title=""/>
          </v:shape>
          <o:OLEObject Type="Embed" ProgID="Equation.3" ShapeID="_x0000_i1271" DrawAspect="Content" ObjectID="_1767698327" r:id="rId492"/>
        </w:object>
      </w:r>
      <w:r w:rsidRPr="003B21F3">
        <w:rPr>
          <w:rFonts w:ascii="Times New Roman" w:hAnsi="Times New Roman"/>
          <w:sz w:val="24"/>
          <w:szCs w:val="24"/>
          <w:lang w:val="uk-UA"/>
        </w:rPr>
        <w:t xml:space="preserve">= 0,44 </w:t>
      </w:r>
      <w:proofErr w:type="spellStart"/>
      <w:r w:rsidRPr="003B21F3">
        <w:rPr>
          <w:rFonts w:ascii="Times New Roman" w:hAnsi="Times New Roman"/>
          <w:sz w:val="24"/>
          <w:szCs w:val="24"/>
          <w:lang w:val="uk-UA"/>
        </w:rPr>
        <w:t>мВ</w:t>
      </w:r>
      <w:proofErr w:type="spellEnd"/>
      <w:r w:rsidRPr="003B21F3">
        <w:rPr>
          <w:rFonts w:ascii="Times New Roman" w:hAnsi="Times New Roman"/>
          <w:sz w:val="24"/>
          <w:szCs w:val="24"/>
          <w:lang w:val="uk-UA"/>
        </w:rPr>
        <w:t xml:space="preserve">, </w:t>
      </w:r>
    </w:p>
    <w:p w14:paraId="1BCCA7FF" w14:textId="77777777" w:rsidR="00CF58CF" w:rsidRPr="003B21F3" w:rsidRDefault="00CF58CF" w:rsidP="00CF58CF">
      <w:pPr>
        <w:tabs>
          <w:tab w:val="left" w:pos="0"/>
        </w:tabs>
        <w:spacing w:after="120"/>
        <w:jc w:val="center"/>
        <w:rPr>
          <w:rFonts w:ascii="Times New Roman" w:hAnsi="Times New Roman"/>
          <w:sz w:val="24"/>
          <w:szCs w:val="24"/>
          <w:lang w:val="uk-UA"/>
        </w:rPr>
      </w:pPr>
      <w:r w:rsidRPr="003B21F3">
        <w:rPr>
          <w:rFonts w:ascii="Times New Roman" w:hAnsi="Times New Roman"/>
          <w:position w:val="-16"/>
          <w:sz w:val="24"/>
          <w:szCs w:val="24"/>
          <w:lang w:val="uk-UA"/>
        </w:rPr>
        <w:object w:dxaOrig="700" w:dyaOrig="380" w14:anchorId="3ACCB9AC">
          <v:shape id="_x0000_i1272" type="#_x0000_t75" style="width:34.8pt;height:19.2pt" o:ole="" fillcolor="window">
            <v:imagedata r:id="rId493" o:title=""/>
          </v:shape>
          <o:OLEObject Type="Embed" ProgID="Equation.3" ShapeID="_x0000_i1272" DrawAspect="Content" ObjectID="_1767698328" r:id="rId494"/>
        </w:object>
      </w:r>
      <w:r w:rsidRPr="003B21F3">
        <w:rPr>
          <w:rFonts w:ascii="Times New Roman" w:hAnsi="Times New Roman"/>
          <w:sz w:val="24"/>
          <w:szCs w:val="24"/>
          <w:lang w:val="uk-UA"/>
        </w:rPr>
        <w:t>= 0,44%.</w:t>
      </w:r>
    </w:p>
    <w:p w14:paraId="1555A36D" w14:textId="77777777" w:rsidR="00CF58CF" w:rsidRPr="003B21F3" w:rsidRDefault="00CF58CF" w:rsidP="00CF58CF">
      <w:pPr>
        <w:tabs>
          <w:tab w:val="left" w:pos="0"/>
        </w:tabs>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Для визначення коефіцієнта </w:t>
      </w:r>
      <w:r w:rsidRPr="003B21F3">
        <w:rPr>
          <w:rFonts w:ascii="Times New Roman" w:hAnsi="Times New Roman"/>
          <w:position w:val="-4"/>
          <w:sz w:val="24"/>
          <w:szCs w:val="24"/>
          <w:lang w:val="uk-UA"/>
        </w:rPr>
        <w:object w:dxaOrig="260" w:dyaOrig="260" w14:anchorId="5AFBD0E7">
          <v:shape id="_x0000_i1273" type="#_x0000_t75" style="width:13.2pt;height:13.2pt" o:ole="" fillcolor="window">
            <v:imagedata r:id="rId495" o:title=""/>
          </v:shape>
          <o:OLEObject Type="Embed" ProgID="Equation.3" ShapeID="_x0000_i1273" DrawAspect="Content" ObjectID="_1767698329" r:id="rId496"/>
        </w:object>
      </w:r>
      <w:r w:rsidRPr="003B21F3">
        <w:rPr>
          <w:rFonts w:ascii="Times New Roman" w:hAnsi="Times New Roman"/>
          <w:sz w:val="24"/>
          <w:szCs w:val="24"/>
          <w:lang w:val="uk-UA"/>
        </w:rPr>
        <w:t xml:space="preserve">  знайдемо композицію рівномірного та нормального розподілу. Відомо [13], що інтегральний закон розподілу суми рівномірно і нормально розподілених випадкових величин визначається виразом</w:t>
      </w:r>
    </w:p>
    <w:p w14:paraId="33A2C013" w14:textId="77777777" w:rsidR="003263C3" w:rsidRDefault="00CF58CF" w:rsidP="003263C3">
      <w:pPr>
        <w:pStyle w:val="ab"/>
        <w:spacing w:before="120" w:after="120"/>
        <w:jc w:val="center"/>
        <w:rPr>
          <w:szCs w:val="24"/>
        </w:rPr>
      </w:pPr>
      <w:r w:rsidRPr="003B21F3">
        <w:rPr>
          <w:position w:val="-26"/>
          <w:szCs w:val="24"/>
        </w:rPr>
        <w:object w:dxaOrig="5520" w:dyaOrig="639" w14:anchorId="098A0A75">
          <v:shape id="_x0000_i1274" type="#_x0000_t75" style="width:276pt;height:31.8pt" o:ole="" fillcolor="window">
            <v:imagedata r:id="rId497" o:title=""/>
          </v:shape>
          <o:OLEObject Type="Embed" ProgID="Equation.3" ShapeID="_x0000_i1274" DrawAspect="Content" ObjectID="_1767698330" r:id="rId498"/>
        </w:object>
      </w:r>
    </w:p>
    <w:p w14:paraId="5D490AC2" w14:textId="63D62FC7" w:rsidR="00CF58CF" w:rsidRPr="003B21F3" w:rsidRDefault="00CF58CF" w:rsidP="003263C3">
      <w:pPr>
        <w:pStyle w:val="ab"/>
        <w:spacing w:before="120" w:after="120"/>
        <w:jc w:val="right"/>
        <w:rPr>
          <w:szCs w:val="24"/>
        </w:rPr>
      </w:pPr>
      <w:r w:rsidRPr="003B21F3">
        <w:rPr>
          <w:szCs w:val="24"/>
        </w:rPr>
        <w:t xml:space="preserve"> </w:t>
      </w:r>
      <w:r w:rsidRPr="003B21F3">
        <w:rPr>
          <w:position w:val="-28"/>
          <w:szCs w:val="24"/>
        </w:rPr>
        <w:object w:dxaOrig="3500" w:dyaOrig="680" w14:anchorId="0FBFEA7F">
          <v:shape id="_x0000_i1275" type="#_x0000_t75" style="width:175.2pt;height:34.2pt" o:ole="" fillcolor="window">
            <v:imagedata r:id="rId499" o:title=""/>
          </v:shape>
          <o:OLEObject Type="Embed" ProgID="Equation.3" ShapeID="_x0000_i1275" DrawAspect="Content" ObjectID="_1767698331" r:id="rId500"/>
        </w:object>
      </w:r>
      <w:r w:rsidRPr="003B21F3">
        <w:rPr>
          <w:szCs w:val="24"/>
        </w:rPr>
        <w:t xml:space="preserve">,     </w:t>
      </w:r>
      <w:r w:rsidR="003263C3">
        <w:rPr>
          <w:szCs w:val="24"/>
        </w:rPr>
        <w:t xml:space="preserve">                          </w:t>
      </w:r>
      <w:r w:rsidRPr="003B21F3">
        <w:rPr>
          <w:szCs w:val="24"/>
        </w:rPr>
        <w:t xml:space="preserve">       (6.29)</w:t>
      </w:r>
    </w:p>
    <w:p w14:paraId="562EA3E5" w14:textId="77777777" w:rsidR="00CF58CF" w:rsidRPr="003B21F3" w:rsidRDefault="00CF58CF" w:rsidP="00CF58CF">
      <w:pPr>
        <w:tabs>
          <w:tab w:val="left" w:pos="6675"/>
        </w:tabs>
        <w:jc w:val="both"/>
        <w:rPr>
          <w:rFonts w:ascii="Times New Roman" w:hAnsi="Times New Roman"/>
          <w:sz w:val="24"/>
          <w:szCs w:val="24"/>
          <w:lang w:val="uk-UA"/>
        </w:rPr>
      </w:pPr>
      <w:r w:rsidRPr="003B21F3">
        <w:rPr>
          <w:rFonts w:ascii="Times New Roman" w:hAnsi="Times New Roman"/>
          <w:sz w:val="24"/>
          <w:szCs w:val="24"/>
          <w:lang w:val="uk-UA"/>
        </w:rPr>
        <w:t xml:space="preserve">де  </w:t>
      </w:r>
      <w:r w:rsidRPr="003B21F3">
        <w:rPr>
          <w:rFonts w:ascii="Times New Roman" w:hAnsi="Times New Roman"/>
          <w:position w:val="-26"/>
          <w:sz w:val="24"/>
          <w:szCs w:val="24"/>
          <w:lang w:val="uk-UA"/>
        </w:rPr>
        <w:object w:dxaOrig="1579" w:dyaOrig="620" w14:anchorId="5093C242">
          <v:shape id="_x0000_i1276" type="#_x0000_t75" style="width:79.2pt;height:31.2pt" o:ole="" fillcolor="window">
            <v:imagedata r:id="rId501" o:title=""/>
          </v:shape>
          <o:OLEObject Type="Embed" ProgID="Equation.3" ShapeID="_x0000_i1276" DrawAspect="Content" ObjectID="_1767698332" r:id="rId502"/>
        </w:object>
      </w:r>
    </w:p>
    <w:p w14:paraId="565265DA" w14:textId="77777777" w:rsidR="00CF58CF" w:rsidRPr="003B21F3" w:rsidRDefault="00CF58CF" w:rsidP="00CF58CF">
      <w:pPr>
        <w:tabs>
          <w:tab w:val="num" w:pos="720"/>
        </w:tabs>
        <w:ind w:left="360"/>
        <w:rPr>
          <w:rFonts w:ascii="Times New Roman" w:hAnsi="Times New Roman"/>
          <w:sz w:val="24"/>
          <w:szCs w:val="24"/>
          <w:lang w:val="uk-UA"/>
        </w:rPr>
      </w:pPr>
      <w:r w:rsidRPr="003B21F3">
        <w:rPr>
          <w:rFonts w:ascii="Times New Roman" w:hAnsi="Times New Roman"/>
          <w:position w:val="-10"/>
          <w:sz w:val="24"/>
          <w:szCs w:val="24"/>
          <w:lang w:val="uk-UA"/>
        </w:rPr>
        <w:object w:dxaOrig="520" w:dyaOrig="300" w14:anchorId="4F9039B0">
          <v:shape id="_x0000_i1277" type="#_x0000_t75" style="width:25.8pt;height:15pt" o:ole="" fillcolor="window">
            <v:imagedata r:id="rId503" o:title=""/>
          </v:shape>
          <o:OLEObject Type="Embed" ProgID="Equation.3" ShapeID="_x0000_i1277" DrawAspect="Content" ObjectID="_1767698333" r:id="rId504"/>
        </w:object>
      </w:r>
      <w:r w:rsidRPr="003B21F3">
        <w:rPr>
          <w:rFonts w:ascii="Times New Roman" w:hAnsi="Times New Roman"/>
          <w:sz w:val="24"/>
          <w:szCs w:val="24"/>
          <w:lang w:val="uk-UA"/>
        </w:rPr>
        <w:t xml:space="preserve"> – інтеграл ймовірності,</w:t>
      </w:r>
    </w:p>
    <w:p w14:paraId="321A37FC" w14:textId="77777777" w:rsidR="00CF58CF" w:rsidRPr="003B21F3" w:rsidRDefault="00CF58CF" w:rsidP="00CF58CF">
      <w:pPr>
        <w:pStyle w:val="ab"/>
        <w:jc w:val="center"/>
        <w:rPr>
          <w:szCs w:val="24"/>
        </w:rPr>
      </w:pPr>
      <w:r w:rsidRPr="003B21F3">
        <w:rPr>
          <w:position w:val="-32"/>
          <w:szCs w:val="24"/>
        </w:rPr>
        <w:object w:dxaOrig="2040" w:dyaOrig="840" w14:anchorId="6B01FB5D">
          <v:shape id="_x0000_i1278" type="#_x0000_t75" style="width:102pt;height:42pt" o:ole="" fillcolor="window">
            <v:imagedata r:id="rId505" o:title=""/>
          </v:shape>
          <o:OLEObject Type="Embed" ProgID="Equation.3" ShapeID="_x0000_i1278" DrawAspect="Content" ObjectID="_1767698334" r:id="rId506"/>
        </w:object>
      </w:r>
      <w:r w:rsidRPr="003B21F3">
        <w:rPr>
          <w:szCs w:val="24"/>
        </w:rPr>
        <w:t>,</w:t>
      </w:r>
    </w:p>
    <w:p w14:paraId="32E28594" w14:textId="77777777" w:rsidR="00CF58CF" w:rsidRPr="003B21F3" w:rsidRDefault="00CF58CF" w:rsidP="00CF58CF">
      <w:pPr>
        <w:tabs>
          <w:tab w:val="num" w:pos="720"/>
        </w:tabs>
        <w:ind w:left="360"/>
        <w:rPr>
          <w:rFonts w:ascii="Times New Roman" w:hAnsi="Times New Roman"/>
          <w:sz w:val="24"/>
          <w:szCs w:val="24"/>
          <w:lang w:val="en-US"/>
        </w:rPr>
      </w:pPr>
      <w:r w:rsidRPr="003B21F3">
        <w:rPr>
          <w:rFonts w:ascii="Times New Roman" w:hAnsi="Times New Roman"/>
          <w:position w:val="-6"/>
          <w:sz w:val="24"/>
          <w:szCs w:val="24"/>
          <w:lang w:val="uk-UA"/>
        </w:rPr>
        <w:object w:dxaOrig="200" w:dyaOrig="200" w14:anchorId="4615043D">
          <v:shape id="_x0000_i1279" type="#_x0000_t75" style="width:10.2pt;height:10.2pt" o:ole="" fillcolor="window">
            <v:imagedata r:id="rId507" o:title=""/>
          </v:shape>
          <o:OLEObject Type="Embed" ProgID="Equation.3" ShapeID="_x0000_i1279" DrawAspect="Content" ObjectID="_1767698335" r:id="rId508"/>
        </w:object>
      </w:r>
      <w:r w:rsidRPr="003B21F3">
        <w:rPr>
          <w:rFonts w:ascii="Times New Roman" w:hAnsi="Times New Roman"/>
          <w:sz w:val="24"/>
          <w:szCs w:val="24"/>
          <w:lang w:val="uk-UA"/>
        </w:rPr>
        <w:t xml:space="preserve"> – </w:t>
      </w:r>
      <w:proofErr w:type="spellStart"/>
      <w:r w:rsidRPr="003B21F3">
        <w:rPr>
          <w:rFonts w:ascii="Times New Roman" w:hAnsi="Times New Roman"/>
          <w:sz w:val="24"/>
          <w:szCs w:val="24"/>
          <w:lang w:val="uk-UA"/>
        </w:rPr>
        <w:t>с.к.в</w:t>
      </w:r>
      <w:proofErr w:type="spellEnd"/>
      <w:r w:rsidRPr="003B21F3">
        <w:rPr>
          <w:rFonts w:ascii="Times New Roman" w:hAnsi="Times New Roman"/>
          <w:sz w:val="24"/>
          <w:szCs w:val="24"/>
          <w:lang w:val="uk-UA"/>
        </w:rPr>
        <w:t>. випадкової величини з законом розподілу Гауса</w:t>
      </w:r>
      <w:r w:rsidRPr="003B21F3">
        <w:rPr>
          <w:rFonts w:ascii="Times New Roman" w:hAnsi="Times New Roman"/>
          <w:sz w:val="24"/>
          <w:szCs w:val="24"/>
          <w:lang w:val="en-US"/>
        </w:rPr>
        <w:t>,</w:t>
      </w:r>
    </w:p>
    <w:p w14:paraId="372B6019" w14:textId="77777777" w:rsidR="00CF58CF" w:rsidRPr="003B21F3" w:rsidRDefault="00CF58CF" w:rsidP="00CF58CF">
      <w:pPr>
        <w:tabs>
          <w:tab w:val="num" w:pos="720"/>
        </w:tabs>
        <w:ind w:left="360"/>
        <w:rPr>
          <w:rFonts w:ascii="Times New Roman" w:hAnsi="Times New Roman"/>
          <w:sz w:val="24"/>
          <w:szCs w:val="24"/>
          <w:lang w:val="uk-UA"/>
        </w:rPr>
      </w:pPr>
      <w:r w:rsidRPr="003B21F3">
        <w:rPr>
          <w:rFonts w:ascii="Times New Roman" w:hAnsi="Times New Roman"/>
          <w:position w:val="-6"/>
          <w:sz w:val="24"/>
          <w:szCs w:val="24"/>
          <w:lang w:val="uk-UA"/>
        </w:rPr>
        <w:object w:dxaOrig="600" w:dyaOrig="260" w14:anchorId="2F506FE7">
          <v:shape id="_x0000_i1280" type="#_x0000_t75" style="width:30pt;height:13.2pt" o:ole="" fillcolor="window">
            <v:imagedata r:id="rId509" o:title=""/>
          </v:shape>
          <o:OLEObject Type="Embed" ProgID="Equation.3" ShapeID="_x0000_i1280" DrawAspect="Content" ObjectID="_1767698336" r:id="rId510"/>
        </w:object>
      </w:r>
      <w:r w:rsidRPr="003B21F3">
        <w:rPr>
          <w:rFonts w:ascii="Times New Roman" w:hAnsi="Times New Roman"/>
          <w:sz w:val="24"/>
          <w:szCs w:val="24"/>
          <w:lang w:val="uk-UA"/>
        </w:rPr>
        <w:t xml:space="preserve"> – границі рівномірно розподіленої  величини.</w:t>
      </w:r>
    </w:p>
    <w:p w14:paraId="1612770D" w14:textId="77777777" w:rsidR="00CF58CF" w:rsidRPr="003B21F3" w:rsidRDefault="00CF58CF" w:rsidP="00CF58CF">
      <w:pPr>
        <w:tabs>
          <w:tab w:val="num" w:pos="-2835"/>
        </w:tabs>
        <w:ind w:firstLine="425"/>
        <w:rPr>
          <w:rFonts w:ascii="Times New Roman" w:hAnsi="Times New Roman"/>
          <w:sz w:val="24"/>
          <w:szCs w:val="24"/>
          <w:lang w:val="uk-UA"/>
        </w:rPr>
      </w:pPr>
      <w:r w:rsidRPr="003B21F3">
        <w:rPr>
          <w:rFonts w:ascii="Times New Roman" w:hAnsi="Times New Roman"/>
          <w:sz w:val="24"/>
          <w:szCs w:val="24"/>
          <w:lang w:val="uk-UA"/>
        </w:rPr>
        <w:t>Оскільки для даного випадку</w:t>
      </w:r>
    </w:p>
    <w:p w14:paraId="5D6DEAA3" w14:textId="77777777" w:rsidR="00CF58CF" w:rsidRPr="003B21F3" w:rsidRDefault="00CF58CF" w:rsidP="00CF58CF">
      <w:pPr>
        <w:pStyle w:val="ab"/>
        <w:spacing w:before="120" w:after="120"/>
        <w:jc w:val="center"/>
        <w:rPr>
          <w:szCs w:val="24"/>
        </w:rPr>
      </w:pPr>
      <w:r w:rsidRPr="003B21F3">
        <w:rPr>
          <w:position w:val="-34"/>
          <w:szCs w:val="24"/>
        </w:rPr>
        <w:object w:dxaOrig="1860" w:dyaOrig="740" w14:anchorId="3BE1BF4B">
          <v:shape id="_x0000_i1281" type="#_x0000_t75" style="width:93pt;height:37.2pt" o:ole="" fillcolor="window">
            <v:imagedata r:id="rId511" o:title=""/>
          </v:shape>
          <o:OLEObject Type="Embed" ProgID="Equation.3" ShapeID="_x0000_i1281" DrawAspect="Content" ObjectID="_1767698337" r:id="rId512"/>
        </w:object>
      </w:r>
    </w:p>
    <w:p w14:paraId="5CCF62E7" w14:textId="77777777" w:rsidR="00CF58CF" w:rsidRPr="003B21F3" w:rsidRDefault="00CF58CF" w:rsidP="00CF58CF">
      <w:pPr>
        <w:tabs>
          <w:tab w:val="num" w:pos="-2694"/>
        </w:tabs>
        <w:rPr>
          <w:rFonts w:ascii="Times New Roman" w:hAnsi="Times New Roman"/>
          <w:sz w:val="24"/>
          <w:szCs w:val="24"/>
          <w:lang w:val="uk-UA"/>
        </w:rPr>
      </w:pPr>
      <w:r w:rsidRPr="003B21F3">
        <w:rPr>
          <w:rFonts w:ascii="Times New Roman" w:hAnsi="Times New Roman"/>
          <w:sz w:val="24"/>
          <w:szCs w:val="24"/>
          <w:lang w:val="uk-UA"/>
        </w:rPr>
        <w:t xml:space="preserve">скористуємося наближеним графіком </w:t>
      </w:r>
      <w:r w:rsidRPr="003B21F3">
        <w:rPr>
          <w:rFonts w:ascii="Times New Roman" w:hAnsi="Times New Roman"/>
          <w:position w:val="-10"/>
          <w:sz w:val="24"/>
          <w:szCs w:val="24"/>
          <w:lang w:val="uk-UA"/>
        </w:rPr>
        <w:object w:dxaOrig="920" w:dyaOrig="320" w14:anchorId="5E7479EF">
          <v:shape id="_x0000_i1282" type="#_x0000_t75" style="width:46.2pt;height:16.2pt" o:ole="" fillcolor="window">
            <v:imagedata r:id="rId513" o:title=""/>
          </v:shape>
          <o:OLEObject Type="Embed" ProgID="Equation.3" ShapeID="_x0000_i1282" DrawAspect="Content" ObjectID="_1767698338" r:id="rId514"/>
        </w:object>
      </w:r>
      <w:r w:rsidRPr="003B21F3">
        <w:rPr>
          <w:rFonts w:ascii="Times New Roman" w:hAnsi="Times New Roman"/>
          <w:sz w:val="24"/>
          <w:szCs w:val="24"/>
          <w:lang w:val="uk-UA"/>
        </w:rPr>
        <w:t xml:space="preserve">, який наведено в [3] для </w:t>
      </w:r>
      <w:r w:rsidRPr="003B21F3">
        <w:rPr>
          <w:rFonts w:ascii="Times New Roman" w:hAnsi="Times New Roman"/>
          <w:position w:val="-8"/>
          <w:sz w:val="24"/>
          <w:szCs w:val="24"/>
          <w:lang w:val="uk-UA"/>
        </w:rPr>
        <w:object w:dxaOrig="960" w:dyaOrig="279" w14:anchorId="3576AFEC">
          <v:shape id="_x0000_i1283" type="#_x0000_t75" style="width:48pt;height:13.8pt" o:ole="" fillcolor="window">
            <v:imagedata r:id="rId515" o:title=""/>
          </v:shape>
          <o:OLEObject Type="Embed" ProgID="Equation.3" ShapeID="_x0000_i1283" DrawAspect="Content" ObjectID="_1767698339" r:id="rId516"/>
        </w:object>
      </w:r>
      <w:r w:rsidRPr="003B21F3">
        <w:rPr>
          <w:rFonts w:ascii="Times New Roman" w:hAnsi="Times New Roman"/>
          <w:sz w:val="24"/>
          <w:szCs w:val="24"/>
          <w:lang w:val="uk-UA"/>
        </w:rPr>
        <w:t xml:space="preserve"> (рис. 6.5).</w:t>
      </w:r>
    </w:p>
    <w:p w14:paraId="1B122325" w14:textId="2F73B37B" w:rsidR="00CF58CF" w:rsidRPr="003B21F3" w:rsidRDefault="00CF58CF" w:rsidP="00CF58CF">
      <w:pPr>
        <w:tabs>
          <w:tab w:val="num" w:pos="-2694"/>
        </w:tabs>
        <w:jc w:val="center"/>
        <w:rPr>
          <w:rFonts w:ascii="Times New Roman" w:hAnsi="Times New Roman"/>
          <w:sz w:val="24"/>
          <w:szCs w:val="24"/>
          <w:lang w:val="uk-UA"/>
        </w:rPr>
      </w:pPr>
      <w:r w:rsidRPr="003B21F3">
        <w:rPr>
          <w:rFonts w:ascii="Times New Roman" w:hAnsi="Times New Roman"/>
          <w:noProof/>
          <w:sz w:val="24"/>
          <w:szCs w:val="24"/>
          <w:lang w:val="uk-UA"/>
        </w:rPr>
        <w:lastRenderedPageBreak/>
        <mc:AlternateContent>
          <mc:Choice Requires="wpc">
            <w:drawing>
              <wp:inline distT="0" distB="0" distL="0" distR="0" wp14:anchorId="283A4F5B" wp14:editId="0D0C6462">
                <wp:extent cx="3588385" cy="2856289"/>
                <wp:effectExtent l="0" t="19050" r="0" b="1270"/>
                <wp:docPr id="55" name="Полотно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1" name="Line 193"/>
                        <wps:cNvCnPr>
                          <a:cxnSpLocks noChangeShapeType="1"/>
                        </wps:cNvCnPr>
                        <wps:spPr bwMode="auto">
                          <a:xfrm flipV="1">
                            <a:off x="365327" y="35558"/>
                            <a:ext cx="0" cy="2466861"/>
                          </a:xfrm>
                          <a:prstGeom prst="line">
                            <a:avLst/>
                          </a:prstGeom>
                          <a:noFill/>
                          <a:ln w="127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 name="Line 194"/>
                        <wps:cNvCnPr>
                          <a:cxnSpLocks noChangeShapeType="1"/>
                        </wps:cNvCnPr>
                        <wps:spPr bwMode="auto">
                          <a:xfrm>
                            <a:off x="365327" y="2502420"/>
                            <a:ext cx="2993728" cy="0"/>
                          </a:xfrm>
                          <a:prstGeom prst="line">
                            <a:avLst/>
                          </a:prstGeom>
                          <a:noFill/>
                          <a:ln w="127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 name="Line 195"/>
                        <wps:cNvCnPr>
                          <a:cxnSpLocks noChangeShapeType="1"/>
                        </wps:cNvCnPr>
                        <wps:spPr bwMode="auto">
                          <a:xfrm>
                            <a:off x="365327" y="342249"/>
                            <a:ext cx="2632845" cy="889"/>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 name="Line 196"/>
                        <wps:cNvCnPr>
                          <a:cxnSpLocks noChangeShapeType="1"/>
                        </wps:cNvCnPr>
                        <wps:spPr bwMode="auto">
                          <a:xfrm>
                            <a:off x="358216" y="767172"/>
                            <a:ext cx="2632845" cy="889"/>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 name="Line 197"/>
                        <wps:cNvCnPr>
                          <a:cxnSpLocks noChangeShapeType="1"/>
                        </wps:cNvCnPr>
                        <wps:spPr bwMode="auto">
                          <a:xfrm>
                            <a:off x="367105" y="1200095"/>
                            <a:ext cx="2632845" cy="889"/>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 name="Line 198"/>
                        <wps:cNvCnPr>
                          <a:cxnSpLocks noChangeShapeType="1"/>
                        </wps:cNvCnPr>
                        <wps:spPr bwMode="auto">
                          <a:xfrm>
                            <a:off x="367105" y="1633907"/>
                            <a:ext cx="2632845" cy="889"/>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199"/>
                        <wps:cNvCnPr>
                          <a:cxnSpLocks noChangeShapeType="1"/>
                        </wps:cNvCnPr>
                        <wps:spPr bwMode="auto">
                          <a:xfrm>
                            <a:off x="365327" y="2060607"/>
                            <a:ext cx="2632845" cy="889"/>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200"/>
                        <wps:cNvCnPr>
                          <a:cxnSpLocks noChangeShapeType="1"/>
                        </wps:cNvCnPr>
                        <wps:spPr bwMode="auto">
                          <a:xfrm flipV="1">
                            <a:off x="2999061" y="342249"/>
                            <a:ext cx="0" cy="2160171"/>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201"/>
                        <wps:cNvCnPr>
                          <a:cxnSpLocks noChangeShapeType="1"/>
                        </wps:cNvCnPr>
                        <wps:spPr bwMode="auto">
                          <a:xfrm flipV="1">
                            <a:off x="2472848" y="336027"/>
                            <a:ext cx="889" cy="2160171"/>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202"/>
                        <wps:cNvCnPr>
                          <a:cxnSpLocks noChangeShapeType="1"/>
                        </wps:cNvCnPr>
                        <wps:spPr bwMode="auto">
                          <a:xfrm flipV="1">
                            <a:off x="1946634" y="344027"/>
                            <a:ext cx="889" cy="2160171"/>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203"/>
                        <wps:cNvCnPr>
                          <a:cxnSpLocks noChangeShapeType="1"/>
                        </wps:cNvCnPr>
                        <wps:spPr bwMode="auto">
                          <a:xfrm flipV="1">
                            <a:off x="1419532" y="351139"/>
                            <a:ext cx="889" cy="2160171"/>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204"/>
                        <wps:cNvCnPr>
                          <a:cxnSpLocks noChangeShapeType="1"/>
                        </wps:cNvCnPr>
                        <wps:spPr bwMode="auto">
                          <a:xfrm flipV="1">
                            <a:off x="893319" y="336027"/>
                            <a:ext cx="889" cy="2160171"/>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Freeform 205"/>
                        <wps:cNvSpPr>
                          <a:spLocks/>
                        </wps:cNvSpPr>
                        <wps:spPr bwMode="auto">
                          <a:xfrm>
                            <a:off x="365327" y="348472"/>
                            <a:ext cx="2607068" cy="2146836"/>
                          </a:xfrm>
                          <a:custGeom>
                            <a:avLst/>
                            <a:gdLst>
                              <a:gd name="T0" fmla="*/ 0 w 2933"/>
                              <a:gd name="T1" fmla="*/ 2415 h 2415"/>
                              <a:gd name="T2" fmla="*/ 300 w 2933"/>
                              <a:gd name="T3" fmla="*/ 1485 h 2415"/>
                              <a:gd name="T4" fmla="*/ 383 w 2933"/>
                              <a:gd name="T5" fmla="*/ 1268 h 2415"/>
                              <a:gd name="T6" fmla="*/ 488 w 2933"/>
                              <a:gd name="T7" fmla="*/ 975 h 2415"/>
                              <a:gd name="T8" fmla="*/ 555 w 2933"/>
                              <a:gd name="T9" fmla="*/ 840 h 2415"/>
                              <a:gd name="T10" fmla="*/ 645 w 2933"/>
                              <a:gd name="T11" fmla="*/ 668 h 2415"/>
                              <a:gd name="T12" fmla="*/ 728 w 2933"/>
                              <a:gd name="T13" fmla="*/ 518 h 2415"/>
                              <a:gd name="T14" fmla="*/ 833 w 2933"/>
                              <a:gd name="T15" fmla="*/ 383 h 2415"/>
                              <a:gd name="T16" fmla="*/ 953 w 2933"/>
                              <a:gd name="T17" fmla="*/ 278 h 2415"/>
                              <a:gd name="T18" fmla="*/ 1133 w 2933"/>
                              <a:gd name="T19" fmla="*/ 158 h 2415"/>
                              <a:gd name="T20" fmla="*/ 1358 w 2933"/>
                              <a:gd name="T21" fmla="*/ 98 h 2415"/>
                              <a:gd name="T22" fmla="*/ 1635 w 2933"/>
                              <a:gd name="T23" fmla="*/ 45 h 2415"/>
                              <a:gd name="T24" fmla="*/ 1868 w 2933"/>
                              <a:gd name="T25" fmla="*/ 15 h 2415"/>
                              <a:gd name="T26" fmla="*/ 2310 w 2933"/>
                              <a:gd name="T27" fmla="*/ 0 h 2415"/>
                              <a:gd name="T28" fmla="*/ 2933 w 2933"/>
                              <a:gd name="T29" fmla="*/ 0 h 24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2933" h="2415">
                                <a:moveTo>
                                  <a:pt x="0" y="2415"/>
                                </a:moveTo>
                                <a:lnTo>
                                  <a:pt x="300" y="1485"/>
                                </a:lnTo>
                                <a:lnTo>
                                  <a:pt x="383" y="1268"/>
                                </a:lnTo>
                                <a:lnTo>
                                  <a:pt x="488" y="975"/>
                                </a:lnTo>
                                <a:lnTo>
                                  <a:pt x="555" y="840"/>
                                </a:lnTo>
                                <a:lnTo>
                                  <a:pt x="645" y="668"/>
                                </a:lnTo>
                                <a:lnTo>
                                  <a:pt x="728" y="518"/>
                                </a:lnTo>
                                <a:lnTo>
                                  <a:pt x="833" y="383"/>
                                </a:lnTo>
                                <a:lnTo>
                                  <a:pt x="953" y="278"/>
                                </a:lnTo>
                                <a:lnTo>
                                  <a:pt x="1133" y="158"/>
                                </a:lnTo>
                                <a:lnTo>
                                  <a:pt x="1358" y="98"/>
                                </a:lnTo>
                                <a:lnTo>
                                  <a:pt x="1635" y="45"/>
                                </a:lnTo>
                                <a:lnTo>
                                  <a:pt x="1868" y="15"/>
                                </a:lnTo>
                                <a:lnTo>
                                  <a:pt x="2310" y="0"/>
                                </a:lnTo>
                                <a:lnTo>
                                  <a:pt x="2933" y="0"/>
                                </a:lnTo>
                              </a:path>
                            </a:pathLst>
                          </a:custGeom>
                          <a:noFill/>
                          <a:ln w="9525" cap="flat" cmpd="sng">
                            <a:solidFill>
                              <a:srgbClr val="000000"/>
                            </a:solidFill>
                            <a:prstDash val="solid"/>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4" name="Text Box 206"/>
                        <wps:cNvSpPr txBox="1">
                          <a:spLocks noChangeArrowheads="1"/>
                        </wps:cNvSpPr>
                        <wps:spPr bwMode="auto">
                          <a:xfrm>
                            <a:off x="460437" y="26669"/>
                            <a:ext cx="227330" cy="323215"/>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DCEF98B" w14:textId="77777777" w:rsidR="00CF58CF" w:rsidRPr="007E3BF6" w:rsidRDefault="00CF58CF" w:rsidP="00CF58CF">
                              <w:pPr>
                                <w:rPr>
                                  <w:i/>
                                  <w:lang w:val="en-US"/>
                                </w:rPr>
                              </w:pPr>
                              <w:r w:rsidRPr="007E3BF6">
                                <w:rPr>
                                  <w:i/>
                                  <w:lang w:val="en-US"/>
                                </w:rPr>
                                <w:t>P</w:t>
                              </w:r>
                            </w:p>
                          </w:txbxContent>
                        </wps:txbx>
                        <wps:bodyPr rot="0" vert="horz" wrap="square" lIns="0" tIns="0" rIns="0" bIns="0" anchor="t" anchorCtr="0" upright="1">
                          <a:spAutoFit/>
                        </wps:bodyPr>
                      </wps:wsp>
                      <wps:wsp>
                        <wps:cNvPr id="45" name="Text Box 207"/>
                        <wps:cNvSpPr txBox="1">
                          <a:spLocks noChangeArrowheads="1"/>
                        </wps:cNvSpPr>
                        <wps:spPr bwMode="auto">
                          <a:xfrm>
                            <a:off x="3319945" y="2533533"/>
                            <a:ext cx="227965" cy="323215"/>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6E7394B" w14:textId="77777777" w:rsidR="00CF58CF" w:rsidRPr="007E3BF6" w:rsidRDefault="00CF58CF" w:rsidP="00CF58CF">
                              <w:pPr>
                                <w:rPr>
                                  <w:i/>
                                  <w:lang w:val="en-US"/>
                                </w:rPr>
                              </w:pPr>
                              <w:r>
                                <w:rPr>
                                  <w:i/>
                                  <w:lang w:val="en-US"/>
                                </w:rPr>
                                <w:t>z</w:t>
                              </w:r>
                              <w:r w:rsidRPr="007E3BF6">
                                <w:rPr>
                                  <w:lang w:val="en-US"/>
                                </w:rPr>
                                <w:t>/</w:t>
                              </w:r>
                              <w:r>
                                <w:rPr>
                                  <w:i/>
                                  <w:lang w:val="en-US"/>
                                </w:rPr>
                                <w:t>a</w:t>
                              </w:r>
                            </w:p>
                          </w:txbxContent>
                        </wps:txbx>
                        <wps:bodyPr rot="0" vert="horz" wrap="square" lIns="0" tIns="0" rIns="0" bIns="0" anchor="t" anchorCtr="0" upright="1">
                          <a:spAutoFit/>
                        </wps:bodyPr>
                      </wps:wsp>
                      <wps:wsp>
                        <wps:cNvPr id="46" name="Text Box 208"/>
                        <wps:cNvSpPr txBox="1">
                          <a:spLocks noChangeArrowheads="1"/>
                        </wps:cNvSpPr>
                        <wps:spPr bwMode="auto">
                          <a:xfrm>
                            <a:off x="106665" y="246197"/>
                            <a:ext cx="227330" cy="323215"/>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E3455A7" w14:textId="77777777" w:rsidR="00CF58CF" w:rsidRPr="007E3BF6" w:rsidRDefault="00CF58CF" w:rsidP="00CF58CF">
                              <w:pPr>
                                <w:rPr>
                                  <w:lang w:val="en-US"/>
                                </w:rPr>
                              </w:pPr>
                              <w:r w:rsidRPr="007E3BF6">
                                <w:rPr>
                                  <w:lang w:val="en-US"/>
                                </w:rPr>
                                <w:t>1</w:t>
                              </w:r>
                            </w:p>
                          </w:txbxContent>
                        </wps:txbx>
                        <wps:bodyPr rot="0" vert="horz" wrap="square" lIns="0" tIns="0" rIns="0" bIns="0" anchor="t" anchorCtr="0" upright="1">
                          <a:spAutoFit/>
                        </wps:bodyPr>
                      </wps:wsp>
                      <wps:wsp>
                        <wps:cNvPr id="47" name="Text Box 209"/>
                        <wps:cNvSpPr txBox="1">
                          <a:spLocks noChangeArrowheads="1"/>
                        </wps:cNvSpPr>
                        <wps:spPr bwMode="auto">
                          <a:xfrm>
                            <a:off x="100443" y="672820"/>
                            <a:ext cx="227965" cy="323215"/>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FC5FE43" w14:textId="77777777" w:rsidR="00CF58CF" w:rsidRPr="007E3BF6" w:rsidRDefault="00CF58CF" w:rsidP="00CF58CF">
                              <w:pPr>
                                <w:rPr>
                                  <w:lang w:val="en-US"/>
                                </w:rPr>
                              </w:pPr>
                              <w:r>
                                <w:rPr>
                                  <w:lang w:val="en-US"/>
                                </w:rPr>
                                <w:t>0,8</w:t>
                              </w:r>
                            </w:p>
                          </w:txbxContent>
                        </wps:txbx>
                        <wps:bodyPr rot="0" vert="horz" wrap="square" lIns="0" tIns="0" rIns="0" bIns="0" anchor="t" anchorCtr="0" upright="1">
                          <a:spAutoFit/>
                        </wps:bodyPr>
                      </wps:wsp>
                      <wps:wsp>
                        <wps:cNvPr id="48" name="Text Box 210"/>
                        <wps:cNvSpPr txBox="1">
                          <a:spLocks noChangeArrowheads="1"/>
                        </wps:cNvSpPr>
                        <wps:spPr bwMode="auto">
                          <a:xfrm>
                            <a:off x="100443" y="1099443"/>
                            <a:ext cx="227965" cy="323215"/>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186AE191" w14:textId="77777777" w:rsidR="00CF58CF" w:rsidRPr="007E3BF6" w:rsidRDefault="00CF58CF" w:rsidP="00CF58CF">
                              <w:pPr>
                                <w:rPr>
                                  <w:lang w:val="en-US"/>
                                </w:rPr>
                              </w:pPr>
                              <w:r>
                                <w:rPr>
                                  <w:lang w:val="en-US"/>
                                </w:rPr>
                                <w:t>0,6</w:t>
                              </w:r>
                            </w:p>
                          </w:txbxContent>
                        </wps:txbx>
                        <wps:bodyPr rot="0" vert="horz" wrap="square" lIns="0" tIns="0" rIns="0" bIns="0" anchor="t" anchorCtr="0" upright="1">
                          <a:spAutoFit/>
                        </wps:bodyPr>
                      </wps:wsp>
                      <wps:wsp>
                        <wps:cNvPr id="49" name="Text Box 211"/>
                        <wps:cNvSpPr txBox="1">
                          <a:spLocks noChangeArrowheads="1"/>
                        </wps:cNvSpPr>
                        <wps:spPr bwMode="auto">
                          <a:xfrm>
                            <a:off x="94221" y="1533176"/>
                            <a:ext cx="227965" cy="323215"/>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0979C01B" w14:textId="77777777" w:rsidR="00CF58CF" w:rsidRPr="007E3BF6" w:rsidRDefault="00CF58CF" w:rsidP="00CF58CF">
                              <w:pPr>
                                <w:rPr>
                                  <w:lang w:val="en-US"/>
                                </w:rPr>
                              </w:pPr>
                              <w:r>
                                <w:rPr>
                                  <w:lang w:val="en-US"/>
                                </w:rPr>
                                <w:t>0,4</w:t>
                              </w:r>
                            </w:p>
                          </w:txbxContent>
                        </wps:txbx>
                        <wps:bodyPr rot="0" vert="horz" wrap="square" lIns="0" tIns="0" rIns="0" bIns="0" anchor="t" anchorCtr="0" upright="1">
                          <a:spAutoFit/>
                        </wps:bodyPr>
                      </wps:wsp>
                      <wps:wsp>
                        <wps:cNvPr id="50" name="Text Box 212"/>
                        <wps:cNvSpPr txBox="1">
                          <a:spLocks noChangeArrowheads="1"/>
                        </wps:cNvSpPr>
                        <wps:spPr bwMode="auto">
                          <a:xfrm>
                            <a:off x="94221" y="1952689"/>
                            <a:ext cx="227965" cy="323215"/>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00BC3B3D" w14:textId="77777777" w:rsidR="00CF58CF" w:rsidRPr="007E3BF6" w:rsidRDefault="00CF58CF" w:rsidP="00CF58CF">
                              <w:pPr>
                                <w:rPr>
                                  <w:lang w:val="en-US"/>
                                </w:rPr>
                              </w:pPr>
                              <w:r>
                                <w:rPr>
                                  <w:lang w:val="en-US"/>
                                </w:rPr>
                                <w:t>0,2</w:t>
                              </w:r>
                            </w:p>
                          </w:txbxContent>
                        </wps:txbx>
                        <wps:bodyPr rot="0" vert="horz" wrap="square" lIns="0" tIns="0" rIns="0" bIns="0" anchor="t" anchorCtr="0" upright="1">
                          <a:spAutoFit/>
                        </wps:bodyPr>
                      </wps:wsp>
                      <wps:wsp>
                        <wps:cNvPr id="51" name="Text Box 213"/>
                        <wps:cNvSpPr txBox="1">
                          <a:spLocks noChangeArrowheads="1"/>
                        </wps:cNvSpPr>
                        <wps:spPr bwMode="auto">
                          <a:xfrm>
                            <a:off x="781320" y="2533074"/>
                            <a:ext cx="227965" cy="323215"/>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EB6DFA4" w14:textId="77777777" w:rsidR="00CF58CF" w:rsidRPr="007E3BF6" w:rsidRDefault="00CF58CF" w:rsidP="00CF58CF">
                              <w:pPr>
                                <w:rPr>
                                  <w:lang w:val="en-US"/>
                                </w:rPr>
                              </w:pPr>
                              <w:r>
                                <w:rPr>
                                  <w:lang w:val="en-US"/>
                                </w:rPr>
                                <w:t>0,5</w:t>
                              </w:r>
                            </w:p>
                          </w:txbxContent>
                        </wps:txbx>
                        <wps:bodyPr rot="0" vert="horz" wrap="square" lIns="0" tIns="0" rIns="0" bIns="0" anchor="t" anchorCtr="0" upright="1">
                          <a:spAutoFit/>
                        </wps:bodyPr>
                      </wps:wsp>
                      <wps:wsp>
                        <wps:cNvPr id="52" name="Text Box 214"/>
                        <wps:cNvSpPr txBox="1">
                          <a:spLocks noChangeArrowheads="1"/>
                        </wps:cNvSpPr>
                        <wps:spPr bwMode="auto">
                          <a:xfrm>
                            <a:off x="1302201" y="2527259"/>
                            <a:ext cx="227330" cy="323215"/>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6525399" w14:textId="77777777" w:rsidR="00CF58CF" w:rsidRPr="007E3BF6" w:rsidRDefault="00CF58CF" w:rsidP="00CF58CF">
                              <w:pPr>
                                <w:rPr>
                                  <w:lang w:val="en-US"/>
                                </w:rPr>
                              </w:pPr>
                              <w:r>
                                <w:rPr>
                                  <w:lang w:val="en-US"/>
                                </w:rPr>
                                <w:t>1,0</w:t>
                              </w:r>
                            </w:p>
                          </w:txbxContent>
                        </wps:txbx>
                        <wps:bodyPr rot="0" vert="horz" wrap="square" lIns="0" tIns="0" rIns="0" bIns="0" anchor="t" anchorCtr="0" upright="1">
                          <a:spAutoFit/>
                        </wps:bodyPr>
                      </wps:wsp>
                      <wps:wsp>
                        <wps:cNvPr id="53" name="Text Box 215"/>
                        <wps:cNvSpPr txBox="1">
                          <a:spLocks noChangeArrowheads="1"/>
                        </wps:cNvSpPr>
                        <wps:spPr bwMode="auto">
                          <a:xfrm>
                            <a:off x="1834636" y="2527259"/>
                            <a:ext cx="227965" cy="323215"/>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0EBC1780" w14:textId="77777777" w:rsidR="00CF58CF" w:rsidRPr="007E3BF6" w:rsidRDefault="00CF58CF" w:rsidP="00CF58CF">
                              <w:pPr>
                                <w:rPr>
                                  <w:lang w:val="en-US"/>
                                </w:rPr>
                              </w:pPr>
                              <w:r>
                                <w:rPr>
                                  <w:lang w:val="en-US"/>
                                </w:rPr>
                                <w:t>1,5</w:t>
                              </w:r>
                            </w:p>
                          </w:txbxContent>
                        </wps:txbx>
                        <wps:bodyPr rot="0" vert="horz" wrap="square" lIns="0" tIns="0" rIns="0" bIns="0" anchor="t" anchorCtr="0" upright="1">
                          <a:spAutoFit/>
                        </wps:bodyPr>
                      </wps:wsp>
                      <wps:wsp>
                        <wps:cNvPr id="54" name="Text Box 216"/>
                        <wps:cNvSpPr txBox="1">
                          <a:spLocks noChangeArrowheads="1"/>
                        </wps:cNvSpPr>
                        <wps:spPr bwMode="auto">
                          <a:xfrm>
                            <a:off x="2360850" y="2528148"/>
                            <a:ext cx="227330" cy="323215"/>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92C509D" w14:textId="77777777" w:rsidR="00CF58CF" w:rsidRPr="007E3BF6" w:rsidRDefault="00CF58CF" w:rsidP="00CF58CF">
                              <w:pPr>
                                <w:rPr>
                                  <w:lang w:val="en-US"/>
                                </w:rPr>
                              </w:pPr>
                              <w:r>
                                <w:rPr>
                                  <w:lang w:val="en-US"/>
                                </w:rPr>
                                <w:t>2,0</w:t>
                              </w:r>
                            </w:p>
                          </w:txbxContent>
                        </wps:txbx>
                        <wps:bodyPr rot="0" vert="horz" wrap="square" lIns="0" tIns="0" rIns="0" bIns="0" anchor="t" anchorCtr="0" upright="1">
                          <a:spAutoFit/>
                        </wps:bodyPr>
                      </wps:wsp>
                    </wpc:wpc>
                  </a:graphicData>
                </a:graphic>
              </wp:inline>
            </w:drawing>
          </mc:Choice>
          <mc:Fallback>
            <w:pict>
              <v:group w14:anchorId="283A4F5B" id="Полотно 55" o:spid="_x0000_s1153" editas="canvas" style="width:282.55pt;height:224.9pt;mso-position-horizontal-relative:char;mso-position-vertical-relative:line" coordsize="35883,28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">
                <v:shape id="_x0000_s1154" type="#_x0000_t75" style="position:absolute;width:35883;height:28562;visibility:visible;mso-wrap-style:square">
                  <v:fill o:detectmouseclick="t"/>
                  <v:path o:connecttype="none"/>
                </v:shape>
                <v:line id="Line 193" o:spid="_x0000_s1155" style="position:absolute;flip:y;visibility:visible;mso-wrap-style:square" from="3653,355" to="3653,25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" strokeweight="1pt">
                  <v:stroke endarrow="block"/>
                </v:line>
                <v:line id="Line 194" o:spid="_x0000_s1156" style="position:absolute;visibility:visible;mso-wrap-style:square" from="3653,25024" to="33590,25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" strokeweight="1pt">
                  <v:stroke endarrow="block"/>
                </v:line>
                <v:line id="Line 195" o:spid="_x0000_s1157" style="position:absolute;visibility:visible;mso-wrap-style:square" from="3653,3422" to="29981,3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"/>
                <v:line id="Line 196" o:spid="_x0000_s1158" style="position:absolute;visibility:visible;mso-wrap-style:square" from="3582,7671" to="29910,7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1HrxgAAANsAAAAPAAAAZHJzL2Rvd25yZXYueG1sRI9Pa8JA&#10;FMTvgt9heUJvurGWIK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j69R68YAAADbAAAA&#10;DwAAAAAAAAAAAAAAAAAHAgAAZHJzL2Rvd25yZXYueG1sUEsFBgAAAAADAAMAtwAAAPoCAAAAAA==&#10;"/>
                <v:line id="Line 197" o:spid="_x0000_s1159" style="position:absolute;visibility:visible;mso-wrap-style:square" from="3671,12000" to="29999,120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RwxgAAANsAAAAPAAAAZHJzL2Rvd25yZXYueG1sRI9Pa8JA&#10;FMTvgt9heUJvurHSIK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4OP0cMYAAADbAAAA&#10;DwAAAAAAAAAAAAAAAAAHAgAAZHJzL2Rvd25yZXYueG1sUEsFBgAAAAADAAMAtwAAAPoCAAAAAA==&#10;"/>
                <v:line id="Line 198" o:spid="_x0000_s1160" style="position:absolute;visibility:visible;mso-wrap-style:square" from="3671,16339" to="29999,163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"/>
                <v:line id="Line 199" o:spid="_x0000_s1161" style="position:absolute;visibility:visible;mso-wrap-style:square" from="3653,20606" to="29981,206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cxgAAANsAAAAPAAAAZHJzL2Rvd25yZXYueG1sRI9Pa8JA&#10;FMTvgt9heUJvurFCKq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f33PnMYAAADbAAAA&#10;DwAAAAAAAAAAAAAAAAAHAgAAZHJzL2Rvd25yZXYueG1sUEsFBgAAAAADAAMAtwAAAPoCAAAAAA==&#10;"/>
                <v:line id="Line 200" o:spid="_x0000_s1162" style="position:absolute;flip:y;visibility:visible;mso-wrap-style:square" from="29990,3422" to="29990,25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"/>
                <v:line id="Line 201" o:spid="_x0000_s1163" style="position:absolute;flip:y;visibility:visible;mso-wrap-style:square" from="24728,3360" to="24737,249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"/>
                <v:line id="Line 202" o:spid="_x0000_s1164" style="position:absolute;flip:y;visibility:visible;mso-wrap-style:square" from="19466,3440" to="19475,250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"/>
                <v:line id="Line 203" o:spid="_x0000_s1165" style="position:absolute;flip:y;visibility:visible;mso-wrap-style:square" from="14195,3511" to="14204,25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"/>
                <v:line id="Line 204" o:spid="_x0000_s1166" style="position:absolute;flip:y;visibility:visible;mso-wrap-style:square" from="8933,3360" to="8942,249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"/>
                <v:shape id="Freeform 205" o:spid="_x0000_s1167" style="position:absolute;left:3653;top:3484;width:26070;height:21469;visibility:visible;mso-wrap-style:square;v-text-anchor:top" coordsize="2933,2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" path="m,2415l300,1485r83,-217l488,975,555,840,645,668,728,518,833,383,953,278,1133,158,1358,98,1635,45,1868,15,2310,r623,e" filled="f">
                  <v:path arrowok="t" o:connecttype="custom" o:connectlocs="0,2146836;266662,1320104;340439,1127200;433771,866735;493325,746726;573324,593825;647100,460481;740432,340471;847097,247131;1007094,140456;1207091,87118;1453309,40003;1660417,13334;2053299,0;2607068,0" o:connectangles="0,0,0,0,0,0,0,0,0,0,0,0,0,0,0"/>
                </v:shape>
                <v:shape id="Text Box 206" o:spid="_x0000_s1168" type="#_x0000_t202" style="position:absolute;left:4604;top:266;width:2273;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" stroked="f">
                  <v:textbox style="mso-fit-shape-to-text:t" inset="0,0,0,0">
                    <w:txbxContent>
                      <w:p w14:paraId="7DCEF98B" w14:textId="77777777" w:rsidR="00CF58CF" w:rsidRPr="007E3BF6" w:rsidRDefault="00CF58CF" w:rsidP="00CF58CF">
                        <w:pPr>
                          <w:rPr>
                            <w:i/>
                            <w:lang w:val="en-US"/>
                          </w:rPr>
                        </w:pPr>
                        <w:r w:rsidRPr="007E3BF6">
                          <w:rPr>
                            <w:i/>
                            <w:lang w:val="en-US"/>
                          </w:rPr>
                          <w:t>P</w:t>
                        </w:r>
                      </w:p>
                    </w:txbxContent>
                  </v:textbox>
                </v:shape>
                <v:shape id="Text Box 207" o:spid="_x0000_s1169" type="#_x0000_t202" style="position:absolute;left:33199;top:25335;width:2280;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" stroked="f">
                  <v:textbox style="mso-fit-shape-to-text:t" inset="0,0,0,0">
                    <w:txbxContent>
                      <w:p w14:paraId="56E7394B" w14:textId="77777777" w:rsidR="00CF58CF" w:rsidRPr="007E3BF6" w:rsidRDefault="00CF58CF" w:rsidP="00CF58CF">
                        <w:pPr>
                          <w:rPr>
                            <w:i/>
                            <w:lang w:val="en-US"/>
                          </w:rPr>
                        </w:pPr>
                        <w:r>
                          <w:rPr>
                            <w:i/>
                            <w:lang w:val="en-US"/>
                          </w:rPr>
                          <w:t>z</w:t>
                        </w:r>
                        <w:r w:rsidRPr="007E3BF6">
                          <w:rPr>
                            <w:lang w:val="en-US"/>
                          </w:rPr>
                          <w:t>/</w:t>
                        </w:r>
                        <w:r>
                          <w:rPr>
                            <w:i/>
                            <w:lang w:val="en-US"/>
                          </w:rPr>
                          <w:t>a</w:t>
                        </w:r>
                      </w:p>
                    </w:txbxContent>
                  </v:textbox>
                </v:shape>
                <v:shape id="Text Box 208" o:spid="_x0000_s1170" type="#_x0000_t202" style="position:absolute;left:1066;top:2461;width:2273;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" stroked="f">
                  <v:textbox style="mso-fit-shape-to-text:t" inset="0,0,0,0">
                    <w:txbxContent>
                      <w:p w14:paraId="7E3455A7" w14:textId="77777777" w:rsidR="00CF58CF" w:rsidRPr="007E3BF6" w:rsidRDefault="00CF58CF" w:rsidP="00CF58CF">
                        <w:pPr>
                          <w:rPr>
                            <w:lang w:val="en-US"/>
                          </w:rPr>
                        </w:pPr>
                        <w:r w:rsidRPr="007E3BF6">
                          <w:rPr>
                            <w:lang w:val="en-US"/>
                          </w:rPr>
                          <w:t>1</w:t>
                        </w:r>
                      </w:p>
                    </w:txbxContent>
                  </v:textbox>
                </v:shape>
                <v:shape id="Text Box 209" o:spid="_x0000_s1171" type="#_x0000_t202" style="position:absolute;left:1004;top:6728;width:2280;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" stroked="f">
                  <v:textbox style="mso-fit-shape-to-text:t" inset="0,0,0,0">
                    <w:txbxContent>
                      <w:p w14:paraId="3FC5FE43" w14:textId="77777777" w:rsidR="00CF58CF" w:rsidRPr="007E3BF6" w:rsidRDefault="00CF58CF" w:rsidP="00CF58CF">
                        <w:pPr>
                          <w:rPr>
                            <w:lang w:val="en-US"/>
                          </w:rPr>
                        </w:pPr>
                        <w:r>
                          <w:rPr>
                            <w:lang w:val="en-US"/>
                          </w:rPr>
                          <w:t>0,8</w:t>
                        </w:r>
                      </w:p>
                    </w:txbxContent>
                  </v:textbox>
                </v:shape>
                <v:shape id="Text Box 210" o:spid="_x0000_s1172" type="#_x0000_t202" style="position:absolute;left:1004;top:10994;width:2280;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" stroked="f">
                  <v:textbox style="mso-fit-shape-to-text:t" inset="0,0,0,0">
                    <w:txbxContent>
                      <w:p w14:paraId="186AE191" w14:textId="77777777" w:rsidR="00CF58CF" w:rsidRPr="007E3BF6" w:rsidRDefault="00CF58CF" w:rsidP="00CF58CF">
                        <w:pPr>
                          <w:rPr>
                            <w:lang w:val="en-US"/>
                          </w:rPr>
                        </w:pPr>
                        <w:r>
                          <w:rPr>
                            <w:lang w:val="en-US"/>
                          </w:rPr>
                          <w:t>0,6</w:t>
                        </w:r>
                      </w:p>
                    </w:txbxContent>
                  </v:textbox>
                </v:shape>
                <v:shape id="Text Box 211" o:spid="_x0000_s1173" type="#_x0000_t202" style="position:absolute;left:942;top:15331;width:2279;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" stroked="f">
                  <v:textbox style="mso-fit-shape-to-text:t" inset="0,0,0,0">
                    <w:txbxContent>
                      <w:p w14:paraId="0979C01B" w14:textId="77777777" w:rsidR="00CF58CF" w:rsidRPr="007E3BF6" w:rsidRDefault="00CF58CF" w:rsidP="00CF58CF">
                        <w:pPr>
                          <w:rPr>
                            <w:lang w:val="en-US"/>
                          </w:rPr>
                        </w:pPr>
                        <w:r>
                          <w:rPr>
                            <w:lang w:val="en-US"/>
                          </w:rPr>
                          <w:t>0,4</w:t>
                        </w:r>
                      </w:p>
                    </w:txbxContent>
                  </v:textbox>
                </v:shape>
                <v:shape id="Text Box 212" o:spid="_x0000_s1174" type="#_x0000_t202" style="position:absolute;left:942;top:19526;width:2279;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" stroked="f">
                  <v:textbox style="mso-fit-shape-to-text:t" inset="0,0,0,0">
                    <w:txbxContent>
                      <w:p w14:paraId="00BC3B3D" w14:textId="77777777" w:rsidR="00CF58CF" w:rsidRPr="007E3BF6" w:rsidRDefault="00CF58CF" w:rsidP="00CF58CF">
                        <w:pPr>
                          <w:rPr>
                            <w:lang w:val="en-US"/>
                          </w:rPr>
                        </w:pPr>
                        <w:r>
                          <w:rPr>
                            <w:lang w:val="en-US"/>
                          </w:rPr>
                          <w:t>0,2</w:t>
                        </w:r>
                      </w:p>
                    </w:txbxContent>
                  </v:textbox>
                </v:shape>
                <v:shape id="Text Box 213" o:spid="_x0000_s1175" type="#_x0000_t202" style="position:absolute;left:7813;top:25330;width:2279;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" stroked="f">
                  <v:textbox style="mso-fit-shape-to-text:t" inset="0,0,0,0">
                    <w:txbxContent>
                      <w:p w14:paraId="3EB6DFA4" w14:textId="77777777" w:rsidR="00CF58CF" w:rsidRPr="007E3BF6" w:rsidRDefault="00CF58CF" w:rsidP="00CF58CF">
                        <w:pPr>
                          <w:rPr>
                            <w:lang w:val="en-US"/>
                          </w:rPr>
                        </w:pPr>
                        <w:r>
                          <w:rPr>
                            <w:lang w:val="en-US"/>
                          </w:rPr>
                          <w:t>0,5</w:t>
                        </w:r>
                      </w:p>
                    </w:txbxContent>
                  </v:textbox>
                </v:shape>
                <v:shape id="Text Box 214" o:spid="_x0000_s1176" type="#_x0000_t202" style="position:absolute;left:13022;top:25272;width:2273;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" stroked="f">
                  <v:textbox style="mso-fit-shape-to-text:t" inset="0,0,0,0">
                    <w:txbxContent>
                      <w:p w14:paraId="26525399" w14:textId="77777777" w:rsidR="00CF58CF" w:rsidRPr="007E3BF6" w:rsidRDefault="00CF58CF" w:rsidP="00CF58CF">
                        <w:pPr>
                          <w:rPr>
                            <w:lang w:val="en-US"/>
                          </w:rPr>
                        </w:pPr>
                        <w:r>
                          <w:rPr>
                            <w:lang w:val="en-US"/>
                          </w:rPr>
                          <w:t>1,0</w:t>
                        </w:r>
                      </w:p>
                    </w:txbxContent>
                  </v:textbox>
                </v:shape>
                <v:shape id="Text Box 215" o:spid="_x0000_s1177" type="#_x0000_t202" style="position:absolute;left:18346;top:25272;width:2280;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" stroked="f">
                  <v:textbox style="mso-fit-shape-to-text:t" inset="0,0,0,0">
                    <w:txbxContent>
                      <w:p w14:paraId="0EBC1780" w14:textId="77777777" w:rsidR="00CF58CF" w:rsidRPr="007E3BF6" w:rsidRDefault="00CF58CF" w:rsidP="00CF58CF">
                        <w:pPr>
                          <w:rPr>
                            <w:lang w:val="en-US"/>
                          </w:rPr>
                        </w:pPr>
                        <w:r>
                          <w:rPr>
                            <w:lang w:val="en-US"/>
                          </w:rPr>
                          <w:t>1,5</w:t>
                        </w:r>
                      </w:p>
                    </w:txbxContent>
                  </v:textbox>
                </v:shape>
                <v:shape id="Text Box 216" o:spid="_x0000_s1178" type="#_x0000_t202" style="position:absolute;left:23608;top:25281;width:2273;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" stroked="f">
                  <v:textbox style="mso-fit-shape-to-text:t" inset="0,0,0,0">
                    <w:txbxContent>
                      <w:p w14:paraId="492C509D" w14:textId="77777777" w:rsidR="00CF58CF" w:rsidRPr="007E3BF6" w:rsidRDefault="00CF58CF" w:rsidP="00CF58CF">
                        <w:pPr>
                          <w:rPr>
                            <w:lang w:val="en-US"/>
                          </w:rPr>
                        </w:pPr>
                        <w:r>
                          <w:rPr>
                            <w:lang w:val="en-US"/>
                          </w:rPr>
                          <w:t>2,0</w:t>
                        </w:r>
                      </w:p>
                    </w:txbxContent>
                  </v:textbox>
                </v:shape>
                <w10:anchorlock/>
              </v:group>
            </w:pict>
          </mc:Fallback>
        </mc:AlternateContent>
      </w:r>
    </w:p>
    <w:p w14:paraId="21DAF326" w14:textId="77777777" w:rsidR="00CF58CF" w:rsidRPr="003B21F3" w:rsidRDefault="00CF58CF" w:rsidP="00CF58CF">
      <w:pPr>
        <w:tabs>
          <w:tab w:val="num" w:pos="-2694"/>
        </w:tabs>
        <w:jc w:val="center"/>
        <w:rPr>
          <w:rFonts w:ascii="Times New Roman" w:hAnsi="Times New Roman"/>
          <w:sz w:val="24"/>
          <w:szCs w:val="24"/>
          <w:lang w:val="uk-UA"/>
        </w:rPr>
      </w:pPr>
      <w:r w:rsidRPr="003B21F3">
        <w:rPr>
          <w:rFonts w:ascii="Times New Roman" w:hAnsi="Times New Roman"/>
          <w:sz w:val="24"/>
          <w:szCs w:val="24"/>
          <w:lang w:val="uk-UA"/>
        </w:rPr>
        <w:t xml:space="preserve">Рисунок 6.5 – Графік залежності ймовірності сумарного розподілу від </w:t>
      </w:r>
      <w:r w:rsidRPr="003B21F3">
        <w:rPr>
          <w:rFonts w:ascii="Times New Roman" w:hAnsi="Times New Roman"/>
          <w:sz w:val="24"/>
          <w:szCs w:val="24"/>
          <w:lang w:val="uk-UA"/>
        </w:rPr>
        <w:br/>
        <w:t xml:space="preserve">відношення </w:t>
      </w:r>
      <w:r w:rsidRPr="003B21F3">
        <w:rPr>
          <w:rFonts w:ascii="Times New Roman" w:hAnsi="Times New Roman"/>
          <w:position w:val="-6"/>
          <w:sz w:val="24"/>
          <w:szCs w:val="24"/>
          <w:lang w:val="uk-UA"/>
        </w:rPr>
        <w:object w:dxaOrig="480" w:dyaOrig="260" w14:anchorId="4F5E2DA0">
          <v:shape id="_x0000_i1284" type="#_x0000_t75" style="width:21.6pt;height:12pt" o:ole="" fillcolor="window">
            <v:imagedata r:id="rId517" o:title=""/>
          </v:shape>
          <o:OLEObject Type="Embed" ProgID="Equation.3" ShapeID="_x0000_i1284" DrawAspect="Content" ObjectID="_1767698340" r:id="rId518"/>
        </w:object>
      </w:r>
    </w:p>
    <w:p w14:paraId="67AEAED3" w14:textId="77777777" w:rsidR="00CF58CF" w:rsidRPr="003B21F3" w:rsidRDefault="00CF58CF" w:rsidP="00CF58CF">
      <w:pPr>
        <w:ind w:firstLine="425"/>
        <w:rPr>
          <w:rFonts w:ascii="Times New Roman" w:hAnsi="Times New Roman"/>
          <w:sz w:val="24"/>
          <w:szCs w:val="24"/>
          <w:lang w:val="uk-UA"/>
        </w:rPr>
      </w:pPr>
      <w:r w:rsidRPr="003B21F3">
        <w:rPr>
          <w:rFonts w:ascii="Times New Roman" w:hAnsi="Times New Roman"/>
          <w:sz w:val="24"/>
          <w:szCs w:val="24"/>
          <w:lang w:val="uk-UA"/>
        </w:rPr>
        <w:t xml:space="preserve">При  </w:t>
      </w:r>
      <w:r w:rsidRPr="003B21F3">
        <w:rPr>
          <w:rFonts w:ascii="Times New Roman" w:hAnsi="Times New Roman"/>
          <w:position w:val="-12"/>
          <w:sz w:val="24"/>
          <w:szCs w:val="24"/>
          <w:lang w:val="uk-UA"/>
        </w:rPr>
        <w:object w:dxaOrig="1880" w:dyaOrig="360" w14:anchorId="6B0925EB">
          <v:shape id="_x0000_i1285" type="#_x0000_t75" style="width:94.2pt;height:18pt" o:ole="" fillcolor="window">
            <v:imagedata r:id="rId519" o:title=""/>
          </v:shape>
          <o:OLEObject Type="Embed" ProgID="Equation.3" ShapeID="_x0000_i1285" DrawAspect="Content" ObjectID="_1767698341" r:id="rId520"/>
        </w:object>
      </w:r>
      <w:r w:rsidRPr="003B21F3">
        <w:rPr>
          <w:rFonts w:ascii="Times New Roman" w:hAnsi="Times New Roman"/>
          <w:sz w:val="24"/>
          <w:szCs w:val="24"/>
          <w:lang w:val="uk-UA"/>
        </w:rPr>
        <w:t xml:space="preserve"> маємо  </w:t>
      </w:r>
      <w:r w:rsidRPr="003B21F3">
        <w:rPr>
          <w:rFonts w:ascii="Times New Roman" w:hAnsi="Times New Roman"/>
          <w:position w:val="-6"/>
          <w:sz w:val="24"/>
          <w:szCs w:val="24"/>
          <w:lang w:val="uk-UA"/>
        </w:rPr>
        <w:object w:dxaOrig="780" w:dyaOrig="260" w14:anchorId="59009D8F">
          <v:shape id="_x0000_i1286" type="#_x0000_t75" style="width:39pt;height:13.2pt" o:ole="" fillcolor="window">
            <v:imagedata r:id="rId521" o:title=""/>
          </v:shape>
          <o:OLEObject Type="Embed" ProgID="Equation.3" ShapeID="_x0000_i1286" DrawAspect="Content" ObjectID="_1767698342" r:id="rId522"/>
        </w:object>
      </w:r>
      <w:r w:rsidRPr="003B21F3">
        <w:rPr>
          <w:rFonts w:ascii="Times New Roman" w:hAnsi="Times New Roman"/>
          <w:sz w:val="24"/>
          <w:szCs w:val="24"/>
          <w:lang w:val="uk-UA"/>
        </w:rPr>
        <w:t xml:space="preserve"> Отже </w:t>
      </w:r>
      <w:r w:rsidRPr="003B21F3">
        <w:rPr>
          <w:rFonts w:ascii="Times New Roman" w:hAnsi="Times New Roman"/>
          <w:position w:val="-6"/>
          <w:sz w:val="24"/>
          <w:szCs w:val="24"/>
          <w:lang w:val="uk-UA"/>
        </w:rPr>
        <w:object w:dxaOrig="580" w:dyaOrig="220" w14:anchorId="07A95417">
          <v:shape id="_x0000_i1287" type="#_x0000_t75" style="width:28.8pt;height:10.8pt" o:ole="" fillcolor="window">
            <v:imagedata r:id="rId523" o:title=""/>
          </v:shape>
          <o:OLEObject Type="Embed" ProgID="Equation.3" ShapeID="_x0000_i1287" DrawAspect="Content" ObjectID="_1767698343" r:id="rId524"/>
        </w:object>
      </w:r>
      <w:r w:rsidRPr="003B21F3">
        <w:rPr>
          <w:rFonts w:ascii="Times New Roman" w:hAnsi="Times New Roman"/>
          <w:sz w:val="24"/>
          <w:szCs w:val="24"/>
          <w:lang w:val="uk-UA"/>
        </w:rPr>
        <w:t>.</w:t>
      </w:r>
    </w:p>
    <w:p w14:paraId="3375D36F" w14:textId="77777777" w:rsidR="00CF58CF" w:rsidRPr="003B21F3" w:rsidRDefault="00CF58CF" w:rsidP="00CF58CF">
      <w:pPr>
        <w:tabs>
          <w:tab w:val="num" w:pos="0"/>
        </w:tabs>
        <w:ind w:firstLine="425"/>
        <w:rPr>
          <w:rFonts w:ascii="Times New Roman" w:hAnsi="Times New Roman"/>
          <w:sz w:val="24"/>
          <w:szCs w:val="24"/>
          <w:lang w:val="uk-UA"/>
        </w:rPr>
      </w:pPr>
      <w:r w:rsidRPr="003B21F3">
        <w:rPr>
          <w:rFonts w:ascii="Times New Roman" w:hAnsi="Times New Roman"/>
          <w:sz w:val="24"/>
          <w:szCs w:val="24"/>
          <w:lang w:val="uk-UA"/>
        </w:rPr>
        <w:t>Границі довірчого інтервалу для адитивної складової похибки становлять</w:t>
      </w:r>
    </w:p>
    <w:p w14:paraId="4A3D09B0" w14:textId="77777777" w:rsidR="00CF58CF" w:rsidRPr="003B21F3" w:rsidRDefault="00CF58CF" w:rsidP="00CF58CF">
      <w:pPr>
        <w:tabs>
          <w:tab w:val="num" w:pos="1080"/>
        </w:tabs>
        <w:ind w:left="567"/>
        <w:rPr>
          <w:rFonts w:ascii="Times New Roman" w:hAnsi="Times New Roman"/>
          <w:sz w:val="24"/>
          <w:szCs w:val="24"/>
          <w:lang w:val="uk-UA"/>
        </w:rPr>
      </w:pPr>
      <w:r w:rsidRPr="003B21F3">
        <w:rPr>
          <w:rFonts w:ascii="Times New Roman" w:hAnsi="Times New Roman"/>
          <w:sz w:val="24"/>
          <w:szCs w:val="24"/>
          <w:lang w:val="uk-UA"/>
        </w:rPr>
        <w:tab/>
      </w:r>
      <w:r w:rsidRPr="003B21F3">
        <w:rPr>
          <w:rFonts w:ascii="Times New Roman" w:hAnsi="Times New Roman"/>
          <w:sz w:val="24"/>
          <w:szCs w:val="24"/>
          <w:lang w:val="uk-UA"/>
        </w:rPr>
        <w:tab/>
      </w:r>
      <w:r w:rsidRPr="003B21F3">
        <w:rPr>
          <w:rFonts w:ascii="Times New Roman" w:hAnsi="Times New Roman"/>
          <w:sz w:val="24"/>
          <w:szCs w:val="24"/>
          <w:lang w:val="uk-UA"/>
        </w:rPr>
        <w:tab/>
        <w:t xml:space="preserve">-1мВ </w:t>
      </w:r>
      <w:r w:rsidRPr="003B21F3">
        <w:rPr>
          <w:rFonts w:ascii="Times New Roman" w:hAnsi="Times New Roman"/>
          <w:position w:val="-4"/>
          <w:sz w:val="24"/>
          <w:szCs w:val="24"/>
          <w:lang w:val="uk-UA"/>
        </w:rPr>
        <w:object w:dxaOrig="200" w:dyaOrig="240" w14:anchorId="060BA15E">
          <v:shape id="_x0000_i1288" type="#_x0000_t75" style="width:10.2pt;height:12pt" o:ole="" fillcolor="window">
            <v:imagedata r:id="rId384" o:title=""/>
          </v:shape>
          <o:OLEObject Type="Embed" ProgID="Equation.3" ShapeID="_x0000_i1288" DrawAspect="Content" ObjectID="_1767698344" r:id="rId525"/>
        </w:object>
      </w:r>
      <w:r w:rsidRPr="003B21F3">
        <w:rPr>
          <w:rFonts w:ascii="Times New Roman" w:hAnsi="Times New Roman"/>
          <w:sz w:val="24"/>
          <w:szCs w:val="24"/>
          <w:lang w:val="uk-UA"/>
        </w:rPr>
        <w:t xml:space="preserve"> </w:t>
      </w:r>
      <w:r w:rsidRPr="003B21F3">
        <w:rPr>
          <w:rFonts w:ascii="Times New Roman" w:hAnsi="Times New Roman"/>
          <w:position w:val="-4"/>
          <w:sz w:val="24"/>
          <w:szCs w:val="24"/>
          <w:lang w:val="uk-UA"/>
        </w:rPr>
        <w:object w:dxaOrig="220" w:dyaOrig="260" w14:anchorId="073A50AB">
          <v:shape id="_x0000_i1289" type="#_x0000_t75" style="width:10.8pt;height:13.2pt" o:ole="" fillcolor="window">
            <v:imagedata r:id="rId526" o:title=""/>
          </v:shape>
          <o:OLEObject Type="Embed" ProgID="Equation.3" ShapeID="_x0000_i1289" DrawAspect="Content" ObjectID="_1767698345" r:id="rId527"/>
        </w:object>
      </w:r>
      <w:proofErr w:type="spellStart"/>
      <w:r w:rsidRPr="003B21F3">
        <w:rPr>
          <w:rFonts w:ascii="Times New Roman" w:hAnsi="Times New Roman"/>
          <w:sz w:val="24"/>
          <w:szCs w:val="24"/>
          <w:vertAlign w:val="subscript"/>
          <w:lang w:val="uk-UA"/>
        </w:rPr>
        <w:t>ад.y</w:t>
      </w:r>
      <w:proofErr w:type="spellEnd"/>
      <w:r w:rsidRPr="003B21F3">
        <w:rPr>
          <w:rFonts w:ascii="Times New Roman" w:hAnsi="Times New Roman"/>
          <w:sz w:val="24"/>
          <w:szCs w:val="24"/>
          <w:lang w:val="uk-UA"/>
        </w:rPr>
        <w:t xml:space="preserve"> </w:t>
      </w:r>
      <w:r w:rsidRPr="003B21F3">
        <w:rPr>
          <w:rFonts w:ascii="Times New Roman" w:hAnsi="Times New Roman"/>
          <w:position w:val="-4"/>
          <w:sz w:val="24"/>
          <w:szCs w:val="24"/>
          <w:lang w:val="uk-UA"/>
        </w:rPr>
        <w:object w:dxaOrig="200" w:dyaOrig="240" w14:anchorId="63356877">
          <v:shape id="_x0000_i1290" type="#_x0000_t75" style="width:10.2pt;height:12pt" o:ole="" fillcolor="window">
            <v:imagedata r:id="rId384" o:title=""/>
          </v:shape>
          <o:OLEObject Type="Embed" ProgID="Equation.3" ShapeID="_x0000_i1290" DrawAspect="Content" ObjectID="_1767698346" r:id="rId528"/>
        </w:object>
      </w:r>
      <w:r w:rsidRPr="003B21F3">
        <w:rPr>
          <w:rFonts w:ascii="Times New Roman" w:hAnsi="Times New Roman"/>
          <w:sz w:val="24"/>
          <w:szCs w:val="24"/>
          <w:lang w:val="uk-UA"/>
        </w:rPr>
        <w:t xml:space="preserve"> 1 </w:t>
      </w:r>
      <w:proofErr w:type="spellStart"/>
      <w:r w:rsidRPr="003B21F3">
        <w:rPr>
          <w:rFonts w:ascii="Times New Roman" w:hAnsi="Times New Roman"/>
          <w:sz w:val="24"/>
          <w:szCs w:val="24"/>
          <w:lang w:val="uk-UA"/>
        </w:rPr>
        <w:t>мВ</w:t>
      </w:r>
      <w:proofErr w:type="spellEnd"/>
      <w:r w:rsidRPr="003B21F3">
        <w:rPr>
          <w:rFonts w:ascii="Times New Roman" w:hAnsi="Times New Roman"/>
          <w:sz w:val="24"/>
          <w:szCs w:val="24"/>
          <w:lang w:val="uk-UA"/>
        </w:rPr>
        <w:t>,             (P=0,95),</w:t>
      </w:r>
    </w:p>
    <w:p w14:paraId="22A97FE7" w14:textId="77777777" w:rsidR="00CF58CF" w:rsidRPr="003B21F3" w:rsidRDefault="00CF58CF" w:rsidP="00CF58CF">
      <w:pPr>
        <w:tabs>
          <w:tab w:val="num" w:pos="1080"/>
        </w:tabs>
        <w:ind w:left="567"/>
        <w:rPr>
          <w:rFonts w:ascii="Times New Roman" w:hAnsi="Times New Roman"/>
          <w:sz w:val="24"/>
          <w:szCs w:val="24"/>
          <w:lang w:val="uk-UA"/>
        </w:rPr>
      </w:pPr>
      <w:r w:rsidRPr="003B21F3">
        <w:rPr>
          <w:rFonts w:ascii="Times New Roman" w:hAnsi="Times New Roman"/>
          <w:sz w:val="24"/>
          <w:szCs w:val="24"/>
          <w:lang w:val="uk-UA"/>
        </w:rPr>
        <w:tab/>
      </w:r>
      <w:r w:rsidRPr="003B21F3">
        <w:rPr>
          <w:rFonts w:ascii="Times New Roman" w:hAnsi="Times New Roman"/>
          <w:sz w:val="24"/>
          <w:szCs w:val="24"/>
          <w:lang w:val="uk-UA"/>
        </w:rPr>
        <w:tab/>
      </w:r>
      <w:r w:rsidRPr="003B21F3">
        <w:rPr>
          <w:rFonts w:ascii="Times New Roman" w:hAnsi="Times New Roman"/>
          <w:sz w:val="24"/>
          <w:szCs w:val="24"/>
          <w:lang w:val="uk-UA"/>
        </w:rPr>
        <w:tab/>
        <w:t xml:space="preserve"> -1% </w:t>
      </w:r>
      <w:r w:rsidRPr="003B21F3">
        <w:rPr>
          <w:rFonts w:ascii="Times New Roman" w:hAnsi="Times New Roman"/>
          <w:position w:val="-4"/>
          <w:sz w:val="24"/>
          <w:szCs w:val="24"/>
          <w:lang w:val="uk-UA"/>
        </w:rPr>
        <w:object w:dxaOrig="200" w:dyaOrig="240" w14:anchorId="12F58DDA">
          <v:shape id="_x0000_i1291" type="#_x0000_t75" style="width:10.2pt;height:12pt" o:ole="" fillcolor="window">
            <v:imagedata r:id="rId384" o:title=""/>
          </v:shape>
          <o:OLEObject Type="Embed" ProgID="Equation.3" ShapeID="_x0000_i1291" DrawAspect="Content" ObjectID="_1767698347" r:id="rId529"/>
        </w:object>
      </w:r>
      <w:r w:rsidRPr="003B21F3">
        <w:rPr>
          <w:rFonts w:ascii="Times New Roman" w:hAnsi="Times New Roman"/>
          <w:sz w:val="24"/>
          <w:szCs w:val="24"/>
          <w:lang w:val="uk-UA"/>
        </w:rPr>
        <w:t xml:space="preserve"> </w:t>
      </w:r>
      <w:r w:rsidRPr="003B21F3">
        <w:rPr>
          <w:rFonts w:ascii="Times New Roman" w:hAnsi="Times New Roman"/>
          <w:position w:val="-16"/>
          <w:sz w:val="24"/>
          <w:szCs w:val="24"/>
          <w:lang w:val="uk-UA"/>
        </w:rPr>
        <w:object w:dxaOrig="560" w:dyaOrig="380" w14:anchorId="714F97E5">
          <v:shape id="_x0000_i1292" type="#_x0000_t75" style="width:28.2pt;height:19.2pt" o:ole="" fillcolor="window">
            <v:imagedata r:id="rId530" o:title=""/>
          </v:shape>
          <o:OLEObject Type="Embed" ProgID="Equation.3" ShapeID="_x0000_i1292" DrawAspect="Content" ObjectID="_1767698348" r:id="rId531"/>
        </w:object>
      </w:r>
      <w:r w:rsidRPr="003B21F3">
        <w:rPr>
          <w:rFonts w:ascii="Times New Roman" w:hAnsi="Times New Roman"/>
          <w:position w:val="-4"/>
          <w:sz w:val="24"/>
          <w:szCs w:val="24"/>
          <w:vertAlign w:val="subscript"/>
          <w:lang w:val="uk-UA"/>
        </w:rPr>
        <w:object w:dxaOrig="200" w:dyaOrig="240" w14:anchorId="158312C5">
          <v:shape id="_x0000_i1293" type="#_x0000_t75" style="width:10.2pt;height:12pt" o:ole="" fillcolor="window">
            <v:imagedata r:id="rId384" o:title=""/>
          </v:shape>
          <o:OLEObject Type="Embed" ProgID="Equation.3" ShapeID="_x0000_i1293" DrawAspect="Content" ObjectID="_1767698349" r:id="rId532"/>
        </w:object>
      </w:r>
      <w:r w:rsidRPr="003B21F3">
        <w:rPr>
          <w:rFonts w:ascii="Times New Roman" w:hAnsi="Times New Roman"/>
          <w:sz w:val="24"/>
          <w:szCs w:val="24"/>
          <w:vertAlign w:val="subscript"/>
          <w:lang w:val="uk-UA"/>
        </w:rPr>
        <w:t xml:space="preserve">  </w:t>
      </w:r>
      <w:r w:rsidRPr="003B21F3">
        <w:rPr>
          <w:rFonts w:ascii="Times New Roman" w:hAnsi="Times New Roman"/>
          <w:sz w:val="24"/>
          <w:szCs w:val="24"/>
          <w:lang w:val="uk-UA"/>
        </w:rPr>
        <w:t>1%,</w:t>
      </w:r>
      <w:r w:rsidRPr="003B21F3">
        <w:rPr>
          <w:rFonts w:ascii="Times New Roman" w:hAnsi="Times New Roman"/>
          <w:position w:val="-10"/>
          <w:sz w:val="24"/>
          <w:szCs w:val="24"/>
          <w:vertAlign w:val="subscript"/>
          <w:lang w:val="uk-UA"/>
        </w:rPr>
        <w:object w:dxaOrig="180" w:dyaOrig="340" w14:anchorId="6073DCAA">
          <v:shape id="_x0000_i1294" type="#_x0000_t75" style="width:9pt;height:16.8pt" o:ole="" fillcolor="window">
            <v:imagedata r:id="rId533" o:title=""/>
          </v:shape>
          <o:OLEObject Type="Embed" ProgID="Equation.3" ShapeID="_x0000_i1294" DrawAspect="Content" ObjectID="_1767698350" r:id="rId534"/>
        </w:object>
      </w:r>
      <w:r w:rsidRPr="003B21F3">
        <w:rPr>
          <w:rFonts w:ascii="Times New Roman" w:hAnsi="Times New Roman"/>
          <w:sz w:val="24"/>
          <w:szCs w:val="24"/>
          <w:vertAlign w:val="subscript"/>
          <w:lang w:val="uk-UA"/>
        </w:rPr>
        <w:t xml:space="preserve">                   </w:t>
      </w:r>
      <w:r w:rsidRPr="003B21F3">
        <w:rPr>
          <w:rFonts w:ascii="Times New Roman" w:hAnsi="Times New Roman"/>
          <w:sz w:val="24"/>
          <w:szCs w:val="24"/>
          <w:lang w:val="uk-UA"/>
        </w:rPr>
        <w:t>(P=0,95).</w:t>
      </w:r>
    </w:p>
    <w:p w14:paraId="5B9C8806" w14:textId="77777777" w:rsidR="00CF58CF" w:rsidRPr="003B21F3" w:rsidRDefault="00CF58CF" w:rsidP="00CF58CF">
      <w:pPr>
        <w:ind w:firstLine="425"/>
        <w:jc w:val="both"/>
        <w:rPr>
          <w:rFonts w:ascii="Times New Roman" w:hAnsi="Times New Roman"/>
          <w:sz w:val="24"/>
          <w:szCs w:val="24"/>
          <w:lang w:val="uk-UA"/>
        </w:rPr>
      </w:pPr>
      <w:r w:rsidRPr="005A373B">
        <w:rPr>
          <w:rFonts w:ascii="Times New Roman" w:hAnsi="Times New Roman"/>
          <w:b/>
          <w:bCs/>
          <w:sz w:val="24"/>
          <w:szCs w:val="24"/>
          <w:lang w:val="uk-UA"/>
        </w:rPr>
        <w:t>6.2.</w:t>
      </w:r>
      <w:r w:rsidRPr="003B21F3">
        <w:rPr>
          <w:rFonts w:ascii="Times New Roman" w:hAnsi="Times New Roman"/>
          <w:sz w:val="24"/>
          <w:szCs w:val="24"/>
          <w:lang w:val="uk-UA"/>
        </w:rPr>
        <w:t xml:space="preserve"> Замкнена структура</w:t>
      </w:r>
    </w:p>
    <w:p w14:paraId="1F1B367B" w14:textId="77777777" w:rsidR="00CF58CF" w:rsidRPr="003B21F3" w:rsidRDefault="00CF58CF" w:rsidP="00CF58CF">
      <w:pPr>
        <w:tabs>
          <w:tab w:val="num" w:pos="1080"/>
        </w:tabs>
        <w:ind w:firstLine="425"/>
        <w:jc w:val="both"/>
        <w:rPr>
          <w:rFonts w:ascii="Times New Roman" w:hAnsi="Times New Roman"/>
          <w:sz w:val="24"/>
          <w:szCs w:val="24"/>
          <w:lang w:val="uk-UA"/>
        </w:rPr>
      </w:pPr>
      <w:r w:rsidRPr="003B21F3">
        <w:rPr>
          <w:rFonts w:ascii="Times New Roman" w:hAnsi="Times New Roman"/>
          <w:sz w:val="24"/>
          <w:szCs w:val="24"/>
          <w:lang w:val="uk-UA"/>
        </w:rPr>
        <w:t>Приклад замкненої структури засобу вимірювання наведено на рис.6.5.</w:t>
      </w:r>
    </w:p>
    <w:p w14:paraId="7205E087" w14:textId="7E3D24EF" w:rsidR="00CF58CF" w:rsidRPr="003B21F3" w:rsidRDefault="00CF58CF" w:rsidP="00CF58CF">
      <w:pPr>
        <w:spacing w:before="120"/>
        <w:jc w:val="center"/>
        <w:rPr>
          <w:rFonts w:ascii="Times New Roman" w:hAnsi="Times New Roman"/>
          <w:sz w:val="24"/>
          <w:szCs w:val="24"/>
          <w:lang w:val="uk-UA"/>
        </w:rPr>
      </w:pPr>
      <w:r w:rsidRPr="003B21F3">
        <w:rPr>
          <w:rFonts w:ascii="Times New Roman" w:hAnsi="Times New Roman"/>
          <w:noProof/>
          <w:sz w:val="24"/>
          <w:szCs w:val="24"/>
          <w:lang w:val="uk-UA"/>
        </w:rPr>
        <mc:AlternateContent>
          <mc:Choice Requires="wpc">
            <w:drawing>
              <wp:inline distT="0" distB="0" distL="0" distR="0" wp14:anchorId="60030F27" wp14:editId="562255A9">
                <wp:extent cx="5356225" cy="1407921"/>
                <wp:effectExtent l="0" t="0" r="0" b="20955"/>
                <wp:docPr id="30" name="Полотно 3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3" name="Text Box 92"/>
                        <wps:cNvSpPr txBox="1">
                          <a:spLocks noChangeArrowheads="1"/>
                        </wps:cNvSpPr>
                        <wps:spPr bwMode="auto">
                          <a:xfrm>
                            <a:off x="1292606" y="74676"/>
                            <a:ext cx="533399" cy="80073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7272291" w14:textId="77777777" w:rsidR="00CF58CF" w:rsidRPr="005503BE" w:rsidRDefault="00CF58CF" w:rsidP="00CF58CF">
                              <w:pPr>
                                <w:jc w:val="center"/>
                                <w:rPr>
                                  <w:sz w:val="12"/>
                                  <w:szCs w:val="12"/>
                                  <w:lang w:val="uk-UA"/>
                                </w:rPr>
                              </w:pPr>
                            </w:p>
                            <w:p w14:paraId="7365E9DE" w14:textId="77777777" w:rsidR="00CF58CF" w:rsidRPr="00C90E6D" w:rsidRDefault="00CF58CF" w:rsidP="00CF58CF">
                              <w:pPr>
                                <w:jc w:val="center"/>
                                <w:rPr>
                                  <w:lang w:val="en-US"/>
                                </w:rPr>
                              </w:pPr>
                              <w:r w:rsidRPr="00C90E6D">
                                <w:rPr>
                                  <w:i/>
                                  <w:lang w:val="en-US"/>
                                </w:rPr>
                                <w:t>k</w:t>
                              </w:r>
                              <w:r w:rsidRPr="00C90E6D">
                                <w:rPr>
                                  <w:vertAlign w:val="subscript"/>
                                  <w:lang w:val="en-US"/>
                                </w:rPr>
                                <w:t>1</w:t>
                              </w:r>
                            </w:p>
                            <w:p w14:paraId="27C9D7A5" w14:textId="77777777" w:rsidR="00CF58CF" w:rsidRPr="005503BE" w:rsidRDefault="00CF58CF" w:rsidP="00CF58CF">
                              <w:pPr>
                                <w:jc w:val="center"/>
                                <w:rPr>
                                  <w:sz w:val="12"/>
                                  <w:szCs w:val="12"/>
                                  <w:lang w:val="uk-UA"/>
                                </w:rPr>
                              </w:pPr>
                            </w:p>
                          </w:txbxContent>
                        </wps:txbx>
                        <wps:bodyPr rot="0" vert="horz" wrap="square" lIns="0" tIns="0" rIns="0" bIns="0" anchor="t" anchorCtr="0" upright="1">
                          <a:spAutoFit/>
                        </wps:bodyPr>
                      </wps:wsp>
                      <wps:wsp>
                        <wps:cNvPr id="14" name="Text Box 93"/>
                        <wps:cNvSpPr txBox="1">
                          <a:spLocks noChangeArrowheads="1"/>
                        </wps:cNvSpPr>
                        <wps:spPr bwMode="auto">
                          <a:xfrm>
                            <a:off x="2393188" y="73787"/>
                            <a:ext cx="533399" cy="80073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3D2979C" w14:textId="77777777" w:rsidR="00CF58CF" w:rsidRPr="005503BE" w:rsidRDefault="00CF58CF" w:rsidP="00CF58CF">
                              <w:pPr>
                                <w:jc w:val="center"/>
                                <w:rPr>
                                  <w:sz w:val="12"/>
                                  <w:szCs w:val="12"/>
                                  <w:lang w:val="uk-UA"/>
                                </w:rPr>
                              </w:pPr>
                            </w:p>
                            <w:p w14:paraId="310EFB96" w14:textId="77777777" w:rsidR="00CF58CF" w:rsidRPr="00C90E6D" w:rsidRDefault="00CF58CF" w:rsidP="00CF58CF">
                              <w:pPr>
                                <w:jc w:val="center"/>
                                <w:rPr>
                                  <w:lang w:val="en-US"/>
                                </w:rPr>
                              </w:pPr>
                              <w:r w:rsidRPr="00C90E6D">
                                <w:rPr>
                                  <w:i/>
                                  <w:lang w:val="en-US"/>
                                </w:rPr>
                                <w:t>k</w:t>
                              </w:r>
                              <w:r>
                                <w:rPr>
                                  <w:vertAlign w:val="subscript"/>
                                  <w:lang w:val="en-US"/>
                                </w:rPr>
                                <w:t>2</w:t>
                              </w:r>
                            </w:p>
                            <w:p w14:paraId="26D68103" w14:textId="77777777" w:rsidR="00CF58CF" w:rsidRPr="005503BE" w:rsidRDefault="00CF58CF" w:rsidP="00CF58CF">
                              <w:pPr>
                                <w:jc w:val="center"/>
                                <w:rPr>
                                  <w:sz w:val="12"/>
                                  <w:szCs w:val="12"/>
                                  <w:lang w:val="uk-UA"/>
                                </w:rPr>
                              </w:pPr>
                            </w:p>
                          </w:txbxContent>
                        </wps:txbx>
                        <wps:bodyPr rot="0" vert="horz" wrap="square" lIns="0" tIns="0" rIns="0" bIns="0" anchor="t" anchorCtr="0" upright="1">
                          <a:spAutoFit/>
                        </wps:bodyPr>
                      </wps:wsp>
                      <wps:wsp>
                        <wps:cNvPr id="15" name="Text Box 94"/>
                        <wps:cNvSpPr txBox="1">
                          <a:spLocks noChangeArrowheads="1"/>
                        </wps:cNvSpPr>
                        <wps:spPr bwMode="auto">
                          <a:xfrm>
                            <a:off x="3515106" y="73787"/>
                            <a:ext cx="533399" cy="80073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E1B9900" w14:textId="77777777" w:rsidR="00CF58CF" w:rsidRPr="005503BE" w:rsidRDefault="00CF58CF" w:rsidP="00CF58CF">
                              <w:pPr>
                                <w:jc w:val="center"/>
                                <w:rPr>
                                  <w:sz w:val="12"/>
                                  <w:szCs w:val="12"/>
                                  <w:lang w:val="uk-UA"/>
                                </w:rPr>
                              </w:pPr>
                            </w:p>
                            <w:p w14:paraId="03C97DFB" w14:textId="77777777" w:rsidR="00CF58CF" w:rsidRPr="00C90E6D" w:rsidRDefault="00CF58CF" w:rsidP="00CF58CF">
                              <w:pPr>
                                <w:jc w:val="center"/>
                                <w:rPr>
                                  <w:lang w:val="en-US"/>
                                </w:rPr>
                              </w:pPr>
                              <w:r w:rsidRPr="00C90E6D">
                                <w:rPr>
                                  <w:i/>
                                  <w:lang w:val="en-US"/>
                                </w:rPr>
                                <w:t>k</w:t>
                              </w:r>
                              <w:r>
                                <w:rPr>
                                  <w:vertAlign w:val="subscript"/>
                                  <w:lang w:val="en-US"/>
                                </w:rPr>
                                <w:t>n</w:t>
                              </w:r>
                            </w:p>
                            <w:p w14:paraId="63F2A5BA" w14:textId="77777777" w:rsidR="00CF58CF" w:rsidRPr="005503BE" w:rsidRDefault="00CF58CF" w:rsidP="00CF58CF">
                              <w:pPr>
                                <w:jc w:val="center"/>
                                <w:rPr>
                                  <w:sz w:val="12"/>
                                  <w:szCs w:val="12"/>
                                  <w:lang w:val="uk-UA"/>
                                </w:rPr>
                              </w:pPr>
                            </w:p>
                          </w:txbxContent>
                        </wps:txbx>
                        <wps:bodyPr rot="0" vert="horz" wrap="square" lIns="0" tIns="0" rIns="0" bIns="0" anchor="t" anchorCtr="0" upright="1">
                          <a:spAutoFit/>
                        </wps:bodyPr>
                      </wps:wsp>
                      <wps:wsp>
                        <wps:cNvPr id="16" name="Text Box 95"/>
                        <wps:cNvSpPr txBox="1">
                          <a:spLocks noChangeArrowheads="1"/>
                        </wps:cNvSpPr>
                        <wps:spPr bwMode="auto">
                          <a:xfrm>
                            <a:off x="152908" y="48006"/>
                            <a:ext cx="533400" cy="323215"/>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F6710A6" w14:textId="77777777" w:rsidR="00CF58CF" w:rsidRPr="00C90E6D" w:rsidRDefault="00CF58CF" w:rsidP="00CF58CF">
                              <w:pPr>
                                <w:jc w:val="center"/>
                                <w:rPr>
                                  <w:lang w:val="en-US"/>
                                </w:rPr>
                              </w:pPr>
                              <w:r>
                                <w:rPr>
                                  <w:i/>
                                  <w:lang w:val="en-US"/>
                                </w:rPr>
                                <w:t>x</w:t>
                              </w:r>
                            </w:p>
                          </w:txbxContent>
                        </wps:txbx>
                        <wps:bodyPr rot="0" vert="horz" wrap="square" lIns="0" tIns="0" rIns="0" bIns="0" anchor="t" anchorCtr="0" upright="1">
                          <a:spAutoFit/>
                        </wps:bodyPr>
                      </wps:wsp>
                      <wps:wsp>
                        <wps:cNvPr id="17" name="AutoShape 96"/>
                        <wps:cNvCnPr>
                          <a:cxnSpLocks noChangeShapeType="1"/>
                          <a:endCxn id="22" idx="2"/>
                        </wps:cNvCnPr>
                        <wps:spPr bwMode="auto">
                          <a:xfrm flipV="1">
                            <a:off x="134239" y="302260"/>
                            <a:ext cx="503174" cy="3556"/>
                          </a:xfrm>
                          <a:prstGeom prst="straightConnector1">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 name="AutoShape 97"/>
                        <wps:cNvCnPr>
                          <a:cxnSpLocks noChangeShapeType="1"/>
                          <a:stCxn id="13" idx="3"/>
                          <a:endCxn id="14" idx="1"/>
                        </wps:cNvCnPr>
                        <wps:spPr bwMode="auto">
                          <a:xfrm flipV="1">
                            <a:off x="1826006" y="239141"/>
                            <a:ext cx="567182" cy="889"/>
                          </a:xfrm>
                          <a:prstGeom prst="straightConnector1">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 name="AutoShape 98"/>
                        <wps:cNvCnPr>
                          <a:cxnSpLocks noChangeShapeType="1"/>
                          <a:stCxn id="14" idx="3"/>
                          <a:endCxn id="15" idx="1"/>
                        </wps:cNvCnPr>
                        <wps:spPr bwMode="auto">
                          <a:xfrm>
                            <a:off x="2926588" y="239141"/>
                            <a:ext cx="588518" cy="889"/>
                          </a:xfrm>
                          <a:prstGeom prst="straightConnector1">
                            <a:avLst/>
                          </a:prstGeom>
                          <a:noFill/>
                          <a:ln w="9525">
                            <a:solidFill>
                              <a:srgbClr val="000000"/>
                            </a:solidFill>
                            <a:prstDash val="dash"/>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 name="AutoShape 99"/>
                        <wps:cNvCnPr>
                          <a:cxnSpLocks noChangeShapeType="1"/>
                          <a:stCxn id="15" idx="3"/>
                        </wps:cNvCnPr>
                        <wps:spPr bwMode="auto">
                          <a:xfrm>
                            <a:off x="4048506" y="239141"/>
                            <a:ext cx="640080" cy="889"/>
                          </a:xfrm>
                          <a:prstGeom prst="straightConnector1">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 name="Text Box 100"/>
                        <wps:cNvSpPr txBox="1">
                          <a:spLocks noChangeArrowheads="1"/>
                        </wps:cNvSpPr>
                        <wps:spPr bwMode="auto">
                          <a:xfrm>
                            <a:off x="4293870" y="27559"/>
                            <a:ext cx="533400" cy="323215"/>
                          </a:xfrm>
                          <a:prstGeom prst="rect">
                            <a:avLst/>
                          </a:prstGeom>
                          <a:solidFill>
                            <a:srgbClr val="FFFFFF"/>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0B3F863" w14:textId="77777777" w:rsidR="00CF58CF" w:rsidRPr="00C90E6D" w:rsidRDefault="00CF58CF" w:rsidP="00CF58CF">
                              <w:pPr>
                                <w:jc w:val="center"/>
                                <w:rPr>
                                  <w:lang w:val="en-US"/>
                                </w:rPr>
                              </w:pPr>
                              <w:r>
                                <w:rPr>
                                  <w:i/>
                                  <w:lang w:val="en-US"/>
                                </w:rPr>
                                <w:t>y</w:t>
                              </w:r>
                            </w:p>
                          </w:txbxContent>
                        </wps:txbx>
                        <wps:bodyPr rot="0" vert="horz" wrap="square" lIns="0" tIns="0" rIns="0" bIns="0" anchor="t" anchorCtr="0" upright="1">
                          <a:spAutoFit/>
                        </wps:bodyPr>
                      </wps:wsp>
                      <wps:wsp>
                        <wps:cNvPr id="22" name="Oval 101"/>
                        <wps:cNvSpPr>
                          <a:spLocks noChangeArrowheads="1"/>
                        </wps:cNvSpPr>
                        <wps:spPr bwMode="auto">
                          <a:xfrm>
                            <a:off x="637413" y="125349"/>
                            <a:ext cx="352933" cy="353822"/>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3" name="AutoShape 102"/>
                        <wps:cNvCnPr>
                          <a:cxnSpLocks noChangeShapeType="1"/>
                          <a:stCxn id="22" idx="6"/>
                          <a:endCxn id="13" idx="1"/>
                        </wps:cNvCnPr>
                        <wps:spPr bwMode="auto">
                          <a:xfrm flipV="1">
                            <a:off x="990346" y="240030"/>
                            <a:ext cx="302260" cy="62230"/>
                          </a:xfrm>
                          <a:prstGeom prst="straightConnector1">
                            <a:avLst/>
                          </a:prstGeom>
                          <a:noFill/>
                          <a:ln w="9525">
                            <a:solidFill>
                              <a:srgbClr val="000000"/>
                            </a:solidFill>
                            <a:round/>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 name="AutoShape 103"/>
                        <wps:cNvCnPr>
                          <a:cxnSpLocks noChangeShapeType="1"/>
                          <a:stCxn id="22" idx="7"/>
                          <a:endCxn id="22" idx="3"/>
                        </wps:cNvCnPr>
                        <wps:spPr bwMode="auto">
                          <a:xfrm flipH="1">
                            <a:off x="688975" y="176911"/>
                            <a:ext cx="249809" cy="250698"/>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 name="AutoShape 104"/>
                        <wps:cNvCnPr>
                          <a:cxnSpLocks noChangeShapeType="1"/>
                          <a:stCxn id="22" idx="1"/>
                          <a:endCxn id="22" idx="5"/>
                        </wps:cNvCnPr>
                        <wps:spPr bwMode="auto">
                          <a:xfrm>
                            <a:off x="688975" y="176911"/>
                            <a:ext cx="249809" cy="250698"/>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 name="Oval 105"/>
                        <wps:cNvSpPr>
                          <a:spLocks noChangeArrowheads="1"/>
                        </wps:cNvSpPr>
                        <wps:spPr bwMode="auto">
                          <a:xfrm>
                            <a:off x="4237863" y="279146"/>
                            <a:ext cx="50673" cy="50673"/>
                          </a:xfrm>
                          <a:prstGeom prst="ellipse">
                            <a:avLst/>
                          </a:prstGeom>
                          <a:solidFill>
                            <a:srgbClr val="000000"/>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7" name="AutoShape 106"/>
                        <wps:cNvCnPr>
                          <a:cxnSpLocks noChangeShapeType="1"/>
                          <a:stCxn id="26" idx="4"/>
                          <a:endCxn id="28" idx="3"/>
                        </wps:cNvCnPr>
                        <wps:spPr bwMode="auto">
                          <a:xfrm rot="5400000">
                            <a:off x="3373755" y="-118237"/>
                            <a:ext cx="442722" cy="1337945"/>
                          </a:xfrm>
                          <a:prstGeom prst="bentConnector2">
                            <a:avLst/>
                          </a:prstGeom>
                          <a:noFill/>
                          <a:ln w="9525">
                            <a:solidFill>
                              <a:srgbClr val="000000"/>
                            </a:solidFill>
                            <a:miter lim="800000"/>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 name="Text Box 107"/>
                        <wps:cNvSpPr txBox="1">
                          <a:spLocks noChangeArrowheads="1"/>
                        </wps:cNvSpPr>
                        <wps:spPr bwMode="auto">
                          <a:xfrm>
                            <a:off x="2392299" y="607187"/>
                            <a:ext cx="533399" cy="80073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5EFE09B" w14:textId="77777777" w:rsidR="00CF58CF" w:rsidRPr="005503BE" w:rsidRDefault="00CF58CF" w:rsidP="00CF58CF">
                              <w:pPr>
                                <w:jc w:val="center"/>
                                <w:rPr>
                                  <w:sz w:val="12"/>
                                  <w:szCs w:val="12"/>
                                  <w:lang w:val="uk-UA"/>
                                </w:rPr>
                              </w:pPr>
                            </w:p>
                            <w:p w14:paraId="3E888D06" w14:textId="77777777" w:rsidR="00CF58CF" w:rsidRDefault="00CF58CF" w:rsidP="00CF58CF">
                              <w:pPr>
                                <w:jc w:val="center"/>
                                <w:rPr>
                                  <w:i/>
                                  <w:lang w:val="en-US"/>
                                </w:rPr>
                              </w:pPr>
                              <w:r>
                                <w:rPr>
                                  <w:i/>
                                  <w:lang w:val="en-US"/>
                                </w:rPr>
                                <w:t>β</w:t>
                              </w:r>
                            </w:p>
                            <w:p w14:paraId="1796FC8B" w14:textId="77777777" w:rsidR="00CF58CF" w:rsidRPr="005503BE" w:rsidRDefault="00CF58CF" w:rsidP="00CF58CF">
                              <w:pPr>
                                <w:jc w:val="center"/>
                                <w:rPr>
                                  <w:sz w:val="12"/>
                                  <w:szCs w:val="12"/>
                                  <w:lang w:val="uk-UA"/>
                                </w:rPr>
                              </w:pPr>
                            </w:p>
                          </w:txbxContent>
                        </wps:txbx>
                        <wps:bodyPr rot="0" vert="horz" wrap="square" lIns="0" tIns="0" rIns="0" bIns="0" anchor="t" anchorCtr="0" upright="1">
                          <a:spAutoFit/>
                        </wps:bodyPr>
                      </wps:wsp>
                      <wps:wsp>
                        <wps:cNvPr id="29" name="AutoShape 108"/>
                        <wps:cNvCnPr>
                          <a:cxnSpLocks noChangeShapeType="1"/>
                          <a:stCxn id="28" idx="1"/>
                          <a:endCxn id="22" idx="4"/>
                        </wps:cNvCnPr>
                        <wps:spPr bwMode="auto">
                          <a:xfrm rot="10800000">
                            <a:off x="814324" y="479171"/>
                            <a:ext cx="1577975" cy="293370"/>
                          </a:xfrm>
                          <a:prstGeom prst="bentConnector2">
                            <a:avLst/>
                          </a:prstGeom>
                          <a:noFill/>
                          <a:ln w="9525">
                            <a:solidFill>
                              <a:srgbClr val="000000"/>
                            </a:solidFill>
                            <a:miter lim="800000"/>
                            <a:headEnd/>
                            <a:tailEnd type="stealth"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c:wpc>
                  </a:graphicData>
                </a:graphic>
              </wp:inline>
            </w:drawing>
          </mc:Choice>
          <mc:Fallback>
            <w:pict>
              <v:group w14:anchorId="60030F27" id="Полотно 30" o:spid="_x0000_s1179" editas="canvas" style="width:421.75pt;height:110.85pt;mso-position-horizontal-relative:char;mso-position-vertical-relative:line" coordsize="53562,140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">
                <v:shape id="_x0000_s1180" type="#_x0000_t75" style="position:absolute;width:53562;height:14077;visibility:visible;mso-wrap-style:square">
                  <v:fill o:detectmouseclick="t"/>
                  <v:path o:connecttype="none"/>
                </v:shape>
                <v:shape id="Text Box 92" o:spid="_x0000_s1181" type="#_x0000_t202" style="position:absolute;left:12926;top:746;width:5334;height:8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">
                  <v:textbox style="mso-fit-shape-to-text:t" inset="0,0,0,0">
                    <w:txbxContent>
                      <w:p w14:paraId="37272291" w14:textId="77777777" w:rsidR="00CF58CF" w:rsidRPr="005503BE" w:rsidRDefault="00CF58CF" w:rsidP="00CF58CF">
                        <w:pPr>
                          <w:jc w:val="center"/>
                          <w:rPr>
                            <w:sz w:val="12"/>
                            <w:szCs w:val="12"/>
                            <w:lang w:val="uk-UA"/>
                          </w:rPr>
                        </w:pPr>
                      </w:p>
                      <w:p w14:paraId="7365E9DE" w14:textId="77777777" w:rsidR="00CF58CF" w:rsidRPr="00C90E6D" w:rsidRDefault="00CF58CF" w:rsidP="00CF58CF">
                        <w:pPr>
                          <w:jc w:val="center"/>
                          <w:rPr>
                            <w:lang w:val="en-US"/>
                          </w:rPr>
                        </w:pPr>
                        <w:r w:rsidRPr="00C90E6D">
                          <w:rPr>
                            <w:i/>
                            <w:lang w:val="en-US"/>
                          </w:rPr>
                          <w:t>k</w:t>
                        </w:r>
                        <w:r w:rsidRPr="00C90E6D">
                          <w:rPr>
                            <w:vertAlign w:val="subscript"/>
                            <w:lang w:val="en-US"/>
                          </w:rPr>
                          <w:t>1</w:t>
                        </w:r>
                      </w:p>
                      <w:p w14:paraId="27C9D7A5" w14:textId="77777777" w:rsidR="00CF58CF" w:rsidRPr="005503BE" w:rsidRDefault="00CF58CF" w:rsidP="00CF58CF">
                        <w:pPr>
                          <w:jc w:val="center"/>
                          <w:rPr>
                            <w:sz w:val="12"/>
                            <w:szCs w:val="12"/>
                            <w:lang w:val="uk-UA"/>
                          </w:rPr>
                        </w:pPr>
                      </w:p>
                    </w:txbxContent>
                  </v:textbox>
                </v:shape>
                <v:shape id="Text Box 93" o:spid="_x0000_s1182" type="#_x0000_t202" style="position:absolute;left:23931;top:737;width:5334;height:8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">
                  <v:textbox style="mso-fit-shape-to-text:t" inset="0,0,0,0">
                    <w:txbxContent>
                      <w:p w14:paraId="33D2979C" w14:textId="77777777" w:rsidR="00CF58CF" w:rsidRPr="005503BE" w:rsidRDefault="00CF58CF" w:rsidP="00CF58CF">
                        <w:pPr>
                          <w:jc w:val="center"/>
                          <w:rPr>
                            <w:sz w:val="12"/>
                            <w:szCs w:val="12"/>
                            <w:lang w:val="uk-UA"/>
                          </w:rPr>
                        </w:pPr>
                      </w:p>
                      <w:p w14:paraId="310EFB96" w14:textId="77777777" w:rsidR="00CF58CF" w:rsidRPr="00C90E6D" w:rsidRDefault="00CF58CF" w:rsidP="00CF58CF">
                        <w:pPr>
                          <w:jc w:val="center"/>
                          <w:rPr>
                            <w:lang w:val="en-US"/>
                          </w:rPr>
                        </w:pPr>
                        <w:r w:rsidRPr="00C90E6D">
                          <w:rPr>
                            <w:i/>
                            <w:lang w:val="en-US"/>
                          </w:rPr>
                          <w:t>k</w:t>
                        </w:r>
                        <w:r>
                          <w:rPr>
                            <w:vertAlign w:val="subscript"/>
                            <w:lang w:val="en-US"/>
                          </w:rPr>
                          <w:t>2</w:t>
                        </w:r>
                      </w:p>
                      <w:p w14:paraId="26D68103" w14:textId="77777777" w:rsidR="00CF58CF" w:rsidRPr="005503BE" w:rsidRDefault="00CF58CF" w:rsidP="00CF58CF">
                        <w:pPr>
                          <w:jc w:val="center"/>
                          <w:rPr>
                            <w:sz w:val="12"/>
                            <w:szCs w:val="12"/>
                            <w:lang w:val="uk-UA"/>
                          </w:rPr>
                        </w:pPr>
                      </w:p>
                    </w:txbxContent>
                  </v:textbox>
                </v:shape>
                <v:shape id="Text Box 94" o:spid="_x0000_s1183" type="#_x0000_t202" style="position:absolute;left:35151;top:737;width:5334;height:8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">
                  <v:textbox style="mso-fit-shape-to-text:t" inset="0,0,0,0">
                    <w:txbxContent>
                      <w:p w14:paraId="7E1B9900" w14:textId="77777777" w:rsidR="00CF58CF" w:rsidRPr="005503BE" w:rsidRDefault="00CF58CF" w:rsidP="00CF58CF">
                        <w:pPr>
                          <w:jc w:val="center"/>
                          <w:rPr>
                            <w:sz w:val="12"/>
                            <w:szCs w:val="12"/>
                            <w:lang w:val="uk-UA"/>
                          </w:rPr>
                        </w:pPr>
                      </w:p>
                      <w:p w14:paraId="03C97DFB" w14:textId="77777777" w:rsidR="00CF58CF" w:rsidRPr="00C90E6D" w:rsidRDefault="00CF58CF" w:rsidP="00CF58CF">
                        <w:pPr>
                          <w:jc w:val="center"/>
                          <w:rPr>
                            <w:lang w:val="en-US"/>
                          </w:rPr>
                        </w:pPr>
                        <w:r w:rsidRPr="00C90E6D">
                          <w:rPr>
                            <w:i/>
                            <w:lang w:val="en-US"/>
                          </w:rPr>
                          <w:t>k</w:t>
                        </w:r>
                        <w:r>
                          <w:rPr>
                            <w:vertAlign w:val="subscript"/>
                            <w:lang w:val="en-US"/>
                          </w:rPr>
                          <w:t>n</w:t>
                        </w:r>
                      </w:p>
                      <w:p w14:paraId="63F2A5BA" w14:textId="77777777" w:rsidR="00CF58CF" w:rsidRPr="005503BE" w:rsidRDefault="00CF58CF" w:rsidP="00CF58CF">
                        <w:pPr>
                          <w:jc w:val="center"/>
                          <w:rPr>
                            <w:sz w:val="12"/>
                            <w:szCs w:val="12"/>
                            <w:lang w:val="uk-UA"/>
                          </w:rPr>
                        </w:pPr>
                      </w:p>
                    </w:txbxContent>
                  </v:textbox>
                </v:shape>
                <v:shape id="Text Box 95" o:spid="_x0000_s1184" type="#_x0000_t202" style="position:absolute;left:1529;top:480;width:5334;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" stroked="f">
                  <v:textbox style="mso-fit-shape-to-text:t" inset="0,0,0,0">
                    <w:txbxContent>
                      <w:p w14:paraId="3F6710A6" w14:textId="77777777" w:rsidR="00CF58CF" w:rsidRPr="00C90E6D" w:rsidRDefault="00CF58CF" w:rsidP="00CF58CF">
                        <w:pPr>
                          <w:jc w:val="center"/>
                          <w:rPr>
                            <w:lang w:val="en-US"/>
                          </w:rPr>
                        </w:pPr>
                        <w:r>
                          <w:rPr>
                            <w:i/>
                            <w:lang w:val="en-US"/>
                          </w:rPr>
                          <w:t>x</w:t>
                        </w:r>
                      </w:p>
                    </w:txbxContent>
                  </v:textbox>
                </v:shape>
                <v:shape id="AutoShape 96" o:spid="_x0000_s1185" type="#_x0000_t32" style="position:absolute;left:1342;top:3022;width:5032;height:3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">
                  <v:stroke endarrow="classic" endarrowwidth="narrow"/>
                </v:shape>
                <v:shape id="AutoShape 97" o:spid="_x0000_s1186" type="#_x0000_t32" style="position:absolute;left:18260;top:2391;width:5671;height: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">
                  <v:stroke endarrow="classic" endarrowwidth="narrow"/>
                </v:shape>
                <v:shape id="AutoShape 98" o:spid="_x0000_s1187" type="#_x0000_t32" style="position:absolute;left:29265;top:2391;width:5886;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">
                  <v:stroke dashstyle="dash" endarrow="classic" endarrowwidth="narrow"/>
                </v:shape>
                <v:shape id="AutoShape 99" o:spid="_x0000_s1188" type="#_x0000_t32" style="position:absolute;left:40485;top:2391;width:6400;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">
                  <v:stroke endarrow="classic" endarrowwidth="narrow"/>
                </v:shape>
                <v:shape id="Text Box 100" o:spid="_x0000_s1189" type="#_x0000_t202" style="position:absolute;left:42938;top:275;width:5334;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" stroked="f">
                  <v:textbox style="mso-fit-shape-to-text:t" inset="0,0,0,0">
                    <w:txbxContent>
                      <w:p w14:paraId="60B3F863" w14:textId="77777777" w:rsidR="00CF58CF" w:rsidRPr="00C90E6D" w:rsidRDefault="00CF58CF" w:rsidP="00CF58CF">
                        <w:pPr>
                          <w:jc w:val="center"/>
                          <w:rPr>
                            <w:lang w:val="en-US"/>
                          </w:rPr>
                        </w:pPr>
                        <w:r>
                          <w:rPr>
                            <w:i/>
                            <w:lang w:val="en-US"/>
                          </w:rPr>
                          <w:t>y</w:t>
                        </w:r>
                      </w:p>
                    </w:txbxContent>
                  </v:textbox>
                </v:shape>
                <v:oval id="Oval 101" o:spid="_x0000_s1190" style="position:absolute;left:6374;top:1253;width:3529;height:35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"/>
                <v:shape id="AutoShape 102" o:spid="_x0000_s1191" type="#_x0000_t32" style="position:absolute;left:9903;top:2400;width:3023;height:6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">
                  <v:stroke endarrow="classic" endarrowwidth="narrow"/>
                </v:shape>
                <v:shape id="AutoShape 103" o:spid="_x0000_s1192" type="#_x0000_t32" style="position:absolute;left:6889;top:1769;width:2498;height:250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"/>
                <v:shape id="AutoShape 104" o:spid="_x0000_s1193" type="#_x0000_t32" style="position:absolute;left:6889;top:1769;width:2498;height:250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"/>
                <v:oval id="Oval 105" o:spid="_x0000_s1194" style="position:absolute;left:42378;top:2791;width:507;height: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" fillcolor="black"/>
                <v:shape id="AutoShape 106" o:spid="_x0000_s1195" type="#_x0000_t33" style="position:absolute;left:33737;top:-1183;width:4427;height:1337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">
                  <v:stroke endarrow="classic" endarrowwidth="narrow"/>
                </v:shape>
                <v:shape id="Text Box 107" o:spid="_x0000_s1196" type="#_x0000_t202" style="position:absolute;left:23922;top:6071;width:5334;height:8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">
                  <v:textbox style="mso-fit-shape-to-text:t" inset="0,0,0,0">
                    <w:txbxContent>
                      <w:p w14:paraId="65EFE09B" w14:textId="77777777" w:rsidR="00CF58CF" w:rsidRPr="005503BE" w:rsidRDefault="00CF58CF" w:rsidP="00CF58CF">
                        <w:pPr>
                          <w:jc w:val="center"/>
                          <w:rPr>
                            <w:sz w:val="12"/>
                            <w:szCs w:val="12"/>
                            <w:lang w:val="uk-UA"/>
                          </w:rPr>
                        </w:pPr>
                      </w:p>
                      <w:p w14:paraId="3E888D06" w14:textId="77777777" w:rsidR="00CF58CF" w:rsidRDefault="00CF58CF" w:rsidP="00CF58CF">
                        <w:pPr>
                          <w:jc w:val="center"/>
                          <w:rPr>
                            <w:i/>
                            <w:lang w:val="en-US"/>
                          </w:rPr>
                        </w:pPr>
                        <w:r>
                          <w:rPr>
                            <w:i/>
                            <w:lang w:val="en-US"/>
                          </w:rPr>
                          <w:t>β</w:t>
                        </w:r>
                      </w:p>
                      <w:p w14:paraId="1796FC8B" w14:textId="77777777" w:rsidR="00CF58CF" w:rsidRPr="005503BE" w:rsidRDefault="00CF58CF" w:rsidP="00CF58CF">
                        <w:pPr>
                          <w:jc w:val="center"/>
                          <w:rPr>
                            <w:sz w:val="12"/>
                            <w:szCs w:val="12"/>
                            <w:lang w:val="uk-UA"/>
                          </w:rPr>
                        </w:pPr>
                      </w:p>
                    </w:txbxContent>
                  </v:textbox>
                </v:shape>
                <v:shape id="AutoShape 108" o:spid="_x0000_s1197" type="#_x0000_t33" style="position:absolute;left:8143;top:4791;width:15779;height:2934;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">
                  <v:stroke endarrow="classic" endarrowwidth="narrow"/>
                </v:shape>
                <w10:anchorlock/>
              </v:group>
            </w:pict>
          </mc:Fallback>
        </mc:AlternateContent>
      </w:r>
    </w:p>
    <w:p w14:paraId="66837EB2" w14:textId="77777777" w:rsidR="00CF58CF" w:rsidRPr="003B21F3" w:rsidRDefault="00CF58CF" w:rsidP="00CF58CF">
      <w:pPr>
        <w:jc w:val="center"/>
        <w:rPr>
          <w:rFonts w:ascii="Times New Roman" w:hAnsi="Times New Roman"/>
          <w:sz w:val="24"/>
          <w:szCs w:val="24"/>
          <w:lang w:val="uk-UA"/>
        </w:rPr>
      </w:pPr>
      <w:r w:rsidRPr="003B21F3">
        <w:rPr>
          <w:rFonts w:ascii="Times New Roman" w:hAnsi="Times New Roman"/>
          <w:sz w:val="24"/>
          <w:szCs w:val="24"/>
          <w:lang w:val="uk-UA"/>
        </w:rPr>
        <w:t>Рисунок 6.6 – Схема приладу із замкненою структурою</w:t>
      </w:r>
    </w:p>
    <w:p w14:paraId="5DA062FB" w14:textId="77777777" w:rsidR="00CF58CF" w:rsidRPr="003B21F3" w:rsidRDefault="00CF58CF" w:rsidP="00CF58CF">
      <w:pPr>
        <w:pStyle w:val="31"/>
        <w:ind w:firstLine="425"/>
        <w:rPr>
          <w:sz w:val="24"/>
          <w:szCs w:val="24"/>
        </w:rPr>
      </w:pPr>
      <w:r w:rsidRPr="003B21F3">
        <w:rPr>
          <w:sz w:val="24"/>
          <w:szCs w:val="24"/>
        </w:rPr>
        <w:t>Залежність між інформативними параметрами вихідного і вхідного сигналів (рівняння перетворення) має вигляд:</w:t>
      </w:r>
    </w:p>
    <w:p w14:paraId="6D021BBC" w14:textId="1AFE69B7" w:rsidR="00CF58CF" w:rsidRPr="003B21F3" w:rsidRDefault="00CF58CF" w:rsidP="00CF58CF">
      <w:pPr>
        <w:pStyle w:val="ab"/>
        <w:spacing w:before="120" w:after="120"/>
        <w:jc w:val="right"/>
        <w:rPr>
          <w:szCs w:val="24"/>
        </w:rPr>
      </w:pPr>
      <w:r w:rsidRPr="003B21F3">
        <w:rPr>
          <w:szCs w:val="24"/>
        </w:rPr>
        <w:tab/>
      </w:r>
      <w:r w:rsidRPr="003B21F3">
        <w:rPr>
          <w:szCs w:val="24"/>
        </w:rPr>
        <w:tab/>
      </w:r>
      <w:r w:rsidRPr="003B21F3">
        <w:rPr>
          <w:szCs w:val="24"/>
        </w:rPr>
        <w:tab/>
      </w:r>
      <w:r w:rsidRPr="003B21F3">
        <w:rPr>
          <w:i/>
          <w:szCs w:val="24"/>
        </w:rPr>
        <w:t>y</w:t>
      </w:r>
      <w:r w:rsidRPr="003B21F3">
        <w:rPr>
          <w:szCs w:val="24"/>
        </w:rPr>
        <w:t xml:space="preserve"> = </w:t>
      </w:r>
      <w:r w:rsidRPr="003B21F3">
        <w:rPr>
          <w:position w:val="-26"/>
          <w:szCs w:val="24"/>
        </w:rPr>
        <w:object w:dxaOrig="1579" w:dyaOrig="620" w14:anchorId="15FE461F">
          <v:shape id="_x0000_i1295" type="#_x0000_t75" style="width:79.2pt;height:31.2pt" o:ole="" fillcolor="window">
            <v:imagedata r:id="rId535" o:title=""/>
          </v:shape>
          <o:OLEObject Type="Embed" ProgID="Equation.3" ShapeID="_x0000_i1295" DrawAspect="Content" ObjectID="_1767698351" r:id="rId536"/>
        </w:object>
      </w:r>
      <w:r w:rsidRPr="003B21F3">
        <w:rPr>
          <w:szCs w:val="24"/>
        </w:rPr>
        <w:t xml:space="preserve">          </w:t>
      </w:r>
      <w:r w:rsidR="002E29D1">
        <w:rPr>
          <w:szCs w:val="24"/>
        </w:rPr>
        <w:t xml:space="preserve">                      </w:t>
      </w:r>
      <w:r w:rsidRPr="003B21F3">
        <w:rPr>
          <w:szCs w:val="24"/>
        </w:rPr>
        <w:t xml:space="preserve">                  (6.30)</w:t>
      </w:r>
    </w:p>
    <w:p w14:paraId="04EEF25D" w14:textId="77777777" w:rsidR="00CF58CF" w:rsidRPr="003B21F3" w:rsidRDefault="00CF58CF" w:rsidP="00CF58CF">
      <w:pPr>
        <w:rPr>
          <w:rFonts w:ascii="Times New Roman" w:hAnsi="Times New Roman"/>
          <w:sz w:val="24"/>
          <w:szCs w:val="24"/>
          <w:lang w:val="uk-UA"/>
        </w:rPr>
      </w:pPr>
      <w:r w:rsidRPr="003B21F3">
        <w:rPr>
          <w:rFonts w:ascii="Times New Roman" w:hAnsi="Times New Roman"/>
          <w:sz w:val="24"/>
          <w:szCs w:val="24"/>
          <w:lang w:val="uk-UA"/>
        </w:rPr>
        <w:t xml:space="preserve">де </w:t>
      </w:r>
      <w:r w:rsidRPr="003B21F3">
        <w:rPr>
          <w:rFonts w:ascii="Times New Roman" w:hAnsi="Times New Roman"/>
          <w:position w:val="-10"/>
          <w:sz w:val="24"/>
          <w:szCs w:val="24"/>
          <w:lang w:val="uk-UA"/>
        </w:rPr>
        <w:object w:dxaOrig="320" w:dyaOrig="320" w14:anchorId="56D4C829">
          <v:shape id="_x0000_i1296" type="#_x0000_t75" style="width:16.2pt;height:16.2pt" o:ole="" fillcolor="window">
            <v:imagedata r:id="rId537" o:title=""/>
          </v:shape>
          <o:OLEObject Type="Embed" ProgID="Equation.3" ShapeID="_x0000_i1296" DrawAspect="Content" ObjectID="_1767698352" r:id="rId538"/>
        </w:object>
      </w:r>
      <w:r w:rsidRPr="003B21F3">
        <w:rPr>
          <w:rFonts w:ascii="Times New Roman" w:hAnsi="Times New Roman"/>
          <w:sz w:val="24"/>
          <w:szCs w:val="24"/>
          <w:lang w:val="uk-UA"/>
        </w:rPr>
        <w:tab/>
        <w:t>– загальний коефіцієнт перетворення засобу вимірювання</w:t>
      </w:r>
    </w:p>
    <w:p w14:paraId="5DD47F06" w14:textId="2E48D824" w:rsidR="00CF58CF" w:rsidRPr="003B21F3" w:rsidRDefault="00CF58CF" w:rsidP="00CF58CF">
      <w:pPr>
        <w:pStyle w:val="ab"/>
        <w:jc w:val="right"/>
        <w:rPr>
          <w:szCs w:val="24"/>
        </w:rPr>
      </w:pPr>
      <w:r w:rsidRPr="003B21F3">
        <w:rPr>
          <w:szCs w:val="24"/>
        </w:rPr>
        <w:lastRenderedPageBreak/>
        <w:tab/>
      </w:r>
      <w:r w:rsidRPr="003B21F3">
        <w:rPr>
          <w:szCs w:val="24"/>
        </w:rPr>
        <w:tab/>
        <w:t xml:space="preserve">      </w:t>
      </w:r>
      <w:r w:rsidRPr="003B21F3">
        <w:rPr>
          <w:position w:val="-10"/>
          <w:szCs w:val="24"/>
        </w:rPr>
        <w:object w:dxaOrig="320" w:dyaOrig="320" w14:anchorId="3C0FAFE0">
          <v:shape id="_x0000_i1297" type="#_x0000_t75" style="width:16.2pt;height:16.2pt" o:ole="" fillcolor="window">
            <v:imagedata r:id="rId539" o:title=""/>
          </v:shape>
          <o:OLEObject Type="Embed" ProgID="Equation.3" ShapeID="_x0000_i1297" DrawAspect="Content" ObjectID="_1767698353" r:id="rId540"/>
        </w:object>
      </w:r>
      <w:r w:rsidRPr="003B21F3">
        <w:rPr>
          <w:szCs w:val="24"/>
        </w:rPr>
        <w:t>=</w:t>
      </w:r>
      <w:r w:rsidRPr="003B21F3">
        <w:rPr>
          <w:position w:val="-26"/>
          <w:szCs w:val="24"/>
        </w:rPr>
        <w:object w:dxaOrig="600" w:dyaOrig="620" w14:anchorId="40DAFC31">
          <v:shape id="_x0000_i1298" type="#_x0000_t75" style="width:30pt;height:31.2pt" o:ole="" fillcolor="window">
            <v:imagedata r:id="rId541" o:title=""/>
          </v:shape>
          <o:OLEObject Type="Embed" ProgID="Equation.3" ShapeID="_x0000_i1298" DrawAspect="Content" ObjectID="_1767698354" r:id="rId542"/>
        </w:object>
      </w:r>
      <w:r w:rsidRPr="003B21F3">
        <w:rPr>
          <w:szCs w:val="24"/>
        </w:rPr>
        <w:t xml:space="preserve">,    </w:t>
      </w:r>
      <w:r w:rsidRPr="003B21F3">
        <w:rPr>
          <w:szCs w:val="24"/>
        </w:rPr>
        <w:tab/>
      </w:r>
      <w:r w:rsidRPr="003B21F3">
        <w:rPr>
          <w:szCs w:val="24"/>
        </w:rPr>
        <w:tab/>
        <w:t xml:space="preserve"> </w:t>
      </w:r>
      <w:r w:rsidR="002E29D1">
        <w:rPr>
          <w:szCs w:val="24"/>
        </w:rPr>
        <w:t xml:space="preserve">                   </w:t>
      </w:r>
      <w:r w:rsidRPr="003B21F3">
        <w:rPr>
          <w:szCs w:val="24"/>
        </w:rPr>
        <w:t xml:space="preserve">             (6.31)</w:t>
      </w:r>
    </w:p>
    <w:p w14:paraId="3C19ED96" w14:textId="77777777" w:rsidR="00CF58CF" w:rsidRPr="003B21F3" w:rsidRDefault="00CF58CF" w:rsidP="00CF58CF">
      <w:pPr>
        <w:tabs>
          <w:tab w:val="num" w:pos="1080"/>
        </w:tabs>
        <w:ind w:firstLine="284"/>
        <w:rPr>
          <w:rFonts w:ascii="Times New Roman" w:hAnsi="Times New Roman"/>
          <w:sz w:val="24"/>
          <w:szCs w:val="24"/>
          <w:lang w:val="uk-UA"/>
        </w:rPr>
      </w:pPr>
      <w:r w:rsidRPr="003B21F3">
        <w:rPr>
          <w:rFonts w:ascii="Times New Roman" w:hAnsi="Times New Roman"/>
          <w:position w:val="-6"/>
          <w:sz w:val="24"/>
          <w:szCs w:val="24"/>
          <w:lang w:val="uk-UA"/>
        </w:rPr>
        <w:object w:dxaOrig="200" w:dyaOrig="279" w14:anchorId="2C09B925">
          <v:shape id="_x0000_i1299" type="#_x0000_t75" style="width:10.2pt;height:13.8pt" o:ole="" fillcolor="window">
            <v:imagedata r:id="rId543" o:title=""/>
          </v:shape>
          <o:OLEObject Type="Embed" ProgID="Equation.3" ShapeID="_x0000_i1299" DrawAspect="Content" ObjectID="_1767698355" r:id="rId544"/>
        </w:object>
      </w:r>
      <w:r w:rsidRPr="003B21F3">
        <w:rPr>
          <w:rFonts w:ascii="Times New Roman" w:hAnsi="Times New Roman"/>
          <w:sz w:val="24"/>
          <w:szCs w:val="24"/>
          <w:lang w:val="uk-UA"/>
        </w:rPr>
        <w:t xml:space="preserve"> – </w:t>
      </w:r>
      <w:r w:rsidRPr="003B21F3">
        <w:rPr>
          <w:rFonts w:ascii="Times New Roman" w:hAnsi="Times New Roman"/>
          <w:spacing w:val="-4"/>
          <w:sz w:val="24"/>
          <w:szCs w:val="24"/>
          <w:lang w:val="uk-UA"/>
        </w:rPr>
        <w:t>загальний коефіцієнт передачі блоків прямого перетворення</w:t>
      </w:r>
      <w:r w:rsidRPr="003B21F3">
        <w:rPr>
          <w:rFonts w:ascii="Times New Roman" w:hAnsi="Times New Roman"/>
          <w:sz w:val="24"/>
          <w:szCs w:val="24"/>
          <w:lang w:val="uk-UA"/>
        </w:rPr>
        <w:t>,</w:t>
      </w:r>
    </w:p>
    <w:p w14:paraId="49BC5641" w14:textId="77777777" w:rsidR="00CF58CF" w:rsidRPr="003B21F3" w:rsidRDefault="00CF58CF" w:rsidP="00CF58CF">
      <w:pPr>
        <w:pStyle w:val="ab"/>
        <w:jc w:val="center"/>
        <w:rPr>
          <w:szCs w:val="24"/>
        </w:rPr>
      </w:pPr>
      <w:r w:rsidRPr="003B21F3">
        <w:rPr>
          <w:position w:val="-30"/>
          <w:szCs w:val="24"/>
        </w:rPr>
        <w:object w:dxaOrig="859" w:dyaOrig="700" w14:anchorId="0C109603">
          <v:shape id="_x0000_i1300" type="#_x0000_t75" style="width:43.2pt;height:34.8pt" o:ole="" fillcolor="window">
            <v:imagedata r:id="rId545" o:title=""/>
          </v:shape>
          <o:OLEObject Type="Embed" ProgID="Equation.3" ShapeID="_x0000_i1300" DrawAspect="Content" ObjectID="_1767698356" r:id="rId546"/>
        </w:object>
      </w:r>
      <w:r w:rsidRPr="003B21F3">
        <w:rPr>
          <w:szCs w:val="24"/>
        </w:rPr>
        <w:t>,</w:t>
      </w:r>
    </w:p>
    <w:p w14:paraId="5945CF62" w14:textId="77777777" w:rsidR="00CF58CF" w:rsidRPr="003B21F3" w:rsidRDefault="00CF58CF" w:rsidP="00CF58CF">
      <w:pPr>
        <w:tabs>
          <w:tab w:val="num" w:pos="-2694"/>
          <w:tab w:val="num" w:pos="1440"/>
        </w:tabs>
        <w:ind w:left="284"/>
        <w:rPr>
          <w:rFonts w:ascii="Times New Roman" w:hAnsi="Times New Roman"/>
          <w:sz w:val="24"/>
          <w:szCs w:val="24"/>
          <w:lang w:val="uk-UA"/>
        </w:rPr>
      </w:pPr>
      <w:r w:rsidRPr="003B21F3">
        <w:rPr>
          <w:rFonts w:ascii="Times New Roman" w:hAnsi="Times New Roman"/>
          <w:position w:val="-10"/>
          <w:sz w:val="24"/>
          <w:szCs w:val="24"/>
          <w:lang w:val="uk-UA"/>
        </w:rPr>
        <w:object w:dxaOrig="180" w:dyaOrig="300" w14:anchorId="7357B532">
          <v:shape id="_x0000_i1301" type="#_x0000_t75" style="width:9pt;height:15pt" o:ole="" fillcolor="window">
            <v:imagedata r:id="rId547" o:title=""/>
          </v:shape>
          <o:OLEObject Type="Embed" ProgID="Equation.3" ShapeID="_x0000_i1301" DrawAspect="Content" ObjectID="_1767698357" r:id="rId548"/>
        </w:object>
      </w:r>
      <w:r w:rsidRPr="003B21F3">
        <w:rPr>
          <w:rFonts w:ascii="Times New Roman" w:hAnsi="Times New Roman"/>
          <w:sz w:val="24"/>
          <w:szCs w:val="24"/>
          <w:lang w:val="uk-UA"/>
        </w:rPr>
        <w:t xml:space="preserve"> – коефіцієнт  передачі блока зворотного зв’язку.</w:t>
      </w:r>
    </w:p>
    <w:p w14:paraId="6631BF49" w14:textId="77777777" w:rsidR="00CF58CF" w:rsidRPr="003B21F3" w:rsidRDefault="00CF58CF" w:rsidP="00CF58CF">
      <w:pPr>
        <w:tabs>
          <w:tab w:val="num" w:pos="-2694"/>
        </w:tabs>
        <w:ind w:firstLine="425"/>
        <w:jc w:val="both"/>
        <w:rPr>
          <w:rFonts w:ascii="Times New Roman" w:hAnsi="Times New Roman"/>
          <w:sz w:val="24"/>
          <w:szCs w:val="24"/>
          <w:lang w:val="uk-UA"/>
        </w:rPr>
      </w:pPr>
      <w:r w:rsidRPr="003B21F3">
        <w:rPr>
          <w:rFonts w:ascii="Times New Roman" w:hAnsi="Times New Roman"/>
          <w:sz w:val="24"/>
          <w:szCs w:val="24"/>
          <w:lang w:val="uk-UA"/>
        </w:rPr>
        <w:t xml:space="preserve">Припустимо, що відносні мультиплікативні похибки коефіцієнтів блоків прямого перетворення дорівнюють </w:t>
      </w:r>
      <w:r w:rsidRPr="003B21F3">
        <w:rPr>
          <w:rFonts w:ascii="Times New Roman" w:hAnsi="Times New Roman"/>
          <w:position w:val="-10"/>
          <w:sz w:val="24"/>
          <w:szCs w:val="24"/>
          <w:lang w:val="uk-UA"/>
        </w:rPr>
        <w:object w:dxaOrig="900" w:dyaOrig="320" w14:anchorId="06CF43A4">
          <v:shape id="_x0000_i1302" type="#_x0000_t75" style="width:45pt;height:16.2pt" o:ole="" fillcolor="window">
            <v:imagedata r:id="rId549" o:title=""/>
          </v:shape>
          <o:OLEObject Type="Embed" ProgID="Equation.3" ShapeID="_x0000_i1302" DrawAspect="Content" ObjectID="_1767698358" r:id="rId550"/>
        </w:object>
      </w:r>
      <w:r w:rsidRPr="003B21F3">
        <w:rPr>
          <w:rFonts w:ascii="Times New Roman" w:hAnsi="Times New Roman"/>
          <w:sz w:val="24"/>
          <w:szCs w:val="24"/>
          <w:lang w:val="uk-UA"/>
        </w:rPr>
        <w:t xml:space="preserve">, а похибка блока зворотного зв’язку дорівнює </w:t>
      </w:r>
      <w:r w:rsidRPr="003B21F3">
        <w:rPr>
          <w:rFonts w:ascii="Times New Roman" w:hAnsi="Times New Roman"/>
          <w:position w:val="-18"/>
          <w:sz w:val="24"/>
          <w:szCs w:val="24"/>
          <w:lang w:val="uk-UA"/>
        </w:rPr>
        <w:object w:dxaOrig="300" w:dyaOrig="400" w14:anchorId="5862A373">
          <v:shape id="_x0000_i1303" type="#_x0000_t75" style="width:15pt;height:19.8pt" o:ole="" fillcolor="window">
            <v:imagedata r:id="rId551" o:title=""/>
          </v:shape>
          <o:OLEObject Type="Embed" ProgID="Equation.3" ShapeID="_x0000_i1303" DrawAspect="Content" ObjectID="_1767698359" r:id="rId552"/>
        </w:object>
      </w:r>
      <w:r w:rsidRPr="003B21F3">
        <w:rPr>
          <w:rFonts w:ascii="Times New Roman" w:hAnsi="Times New Roman"/>
          <w:sz w:val="24"/>
          <w:szCs w:val="24"/>
          <w:lang w:val="uk-UA"/>
        </w:rPr>
        <w:t xml:space="preserve">. Тоді похибка засобу вимірювання дорівнюватиме </w:t>
      </w:r>
    </w:p>
    <w:p w14:paraId="1D8447D0" w14:textId="650EB806" w:rsidR="00CF58CF" w:rsidRPr="003B21F3" w:rsidRDefault="00CF58CF" w:rsidP="00CF58CF">
      <w:pPr>
        <w:pStyle w:val="ab"/>
        <w:spacing w:before="120" w:after="120"/>
        <w:jc w:val="right"/>
        <w:rPr>
          <w:szCs w:val="24"/>
        </w:rPr>
      </w:pPr>
      <w:r w:rsidRPr="003B21F3">
        <w:rPr>
          <w:position w:val="-26"/>
          <w:szCs w:val="24"/>
        </w:rPr>
        <w:object w:dxaOrig="2020" w:dyaOrig="980" w14:anchorId="5B254772">
          <v:shape id="_x0000_i1304" type="#_x0000_t75" style="width:100.8pt;height:49.2pt" o:ole="" fillcolor="window">
            <v:imagedata r:id="rId553" o:title=""/>
          </v:shape>
          <o:OLEObject Type="Embed" ProgID="Equation.3" ShapeID="_x0000_i1304" DrawAspect="Content" ObjectID="_1767698360" r:id="rId554"/>
        </w:object>
      </w:r>
      <w:r w:rsidRPr="003B21F3">
        <w:rPr>
          <w:szCs w:val="24"/>
        </w:rPr>
        <w:t>.</w:t>
      </w:r>
      <w:r w:rsidRPr="003B21F3">
        <w:rPr>
          <w:szCs w:val="24"/>
        </w:rPr>
        <w:tab/>
      </w:r>
      <w:r w:rsidRPr="003B21F3">
        <w:rPr>
          <w:szCs w:val="24"/>
        </w:rPr>
        <w:tab/>
      </w:r>
      <w:r w:rsidR="002E29D1">
        <w:rPr>
          <w:szCs w:val="24"/>
        </w:rPr>
        <w:t xml:space="preserve">                            </w:t>
      </w:r>
      <w:r w:rsidRPr="003B21F3">
        <w:rPr>
          <w:szCs w:val="24"/>
        </w:rPr>
        <w:tab/>
        <w:t>(6.32)</w:t>
      </w:r>
    </w:p>
    <w:p w14:paraId="76C3A670" w14:textId="77777777" w:rsidR="00CF58CF" w:rsidRPr="003B21F3" w:rsidRDefault="00CF58CF" w:rsidP="00CF58CF">
      <w:pPr>
        <w:tabs>
          <w:tab w:val="num" w:pos="-2694"/>
        </w:tabs>
        <w:ind w:firstLine="425"/>
        <w:rPr>
          <w:rFonts w:ascii="Times New Roman" w:hAnsi="Times New Roman"/>
          <w:sz w:val="24"/>
          <w:szCs w:val="24"/>
          <w:lang w:val="uk-UA"/>
        </w:rPr>
      </w:pPr>
      <w:r w:rsidRPr="003B21F3">
        <w:rPr>
          <w:rFonts w:ascii="Times New Roman" w:hAnsi="Times New Roman"/>
          <w:sz w:val="24"/>
          <w:szCs w:val="24"/>
          <w:lang w:val="uk-UA"/>
        </w:rPr>
        <w:t xml:space="preserve">Якщо </w:t>
      </w:r>
      <w:r w:rsidRPr="003B21F3">
        <w:rPr>
          <w:rFonts w:ascii="Times New Roman" w:hAnsi="Times New Roman"/>
          <w:position w:val="-10"/>
          <w:sz w:val="24"/>
          <w:szCs w:val="24"/>
          <w:lang w:val="uk-UA"/>
        </w:rPr>
        <w:object w:dxaOrig="300" w:dyaOrig="300" w14:anchorId="4032C3FE">
          <v:shape id="_x0000_i1305" type="#_x0000_t75" style="width:15pt;height:15pt" o:ole="" fillcolor="window">
            <v:imagedata r:id="rId555" o:title=""/>
          </v:shape>
          <o:OLEObject Type="Embed" ProgID="Equation.3" ShapeID="_x0000_i1305" DrawAspect="Content" ObjectID="_1767698361" r:id="rId556"/>
        </w:object>
      </w:r>
      <w:r w:rsidRPr="003B21F3">
        <w:rPr>
          <w:rFonts w:ascii="Times New Roman" w:hAnsi="Times New Roman"/>
          <w:sz w:val="24"/>
          <w:szCs w:val="24"/>
          <w:lang w:val="uk-UA"/>
        </w:rPr>
        <w:t xml:space="preserve">&gt;&gt;1, то співвідношення (6.32) можна представити </w:t>
      </w:r>
    </w:p>
    <w:p w14:paraId="4AD51983" w14:textId="205DB242" w:rsidR="00CF58CF" w:rsidRPr="003B21F3" w:rsidRDefault="00CF58CF" w:rsidP="00CF58CF">
      <w:pPr>
        <w:pStyle w:val="ab"/>
        <w:spacing w:before="120" w:after="120"/>
        <w:jc w:val="right"/>
        <w:rPr>
          <w:szCs w:val="24"/>
        </w:rPr>
      </w:pPr>
      <w:r w:rsidRPr="003B21F3">
        <w:rPr>
          <w:position w:val="-26"/>
          <w:szCs w:val="24"/>
        </w:rPr>
        <w:object w:dxaOrig="1400" w:dyaOrig="980" w14:anchorId="7695D078">
          <v:shape id="_x0000_i1306" type="#_x0000_t75" style="width:70.2pt;height:49.2pt" o:ole="" fillcolor="window">
            <v:imagedata r:id="rId557" o:title=""/>
          </v:shape>
          <o:OLEObject Type="Embed" ProgID="Equation.3" ShapeID="_x0000_i1306" DrawAspect="Content" ObjectID="_1767698362" r:id="rId558"/>
        </w:object>
      </w:r>
      <w:r w:rsidRPr="003B21F3">
        <w:rPr>
          <w:szCs w:val="24"/>
        </w:rPr>
        <w:t xml:space="preserve">.         </w:t>
      </w:r>
      <w:r w:rsidR="002E29D1">
        <w:rPr>
          <w:szCs w:val="24"/>
        </w:rPr>
        <w:t xml:space="preserve">                      </w:t>
      </w:r>
      <w:r w:rsidRPr="003B21F3">
        <w:rPr>
          <w:szCs w:val="24"/>
        </w:rPr>
        <w:t xml:space="preserve">                         (6.33)</w:t>
      </w:r>
    </w:p>
    <w:p w14:paraId="6C40961F" w14:textId="77777777" w:rsidR="00CF58CF" w:rsidRPr="003B21F3" w:rsidRDefault="00CF58CF" w:rsidP="00CF58CF">
      <w:pPr>
        <w:pStyle w:val="ad"/>
        <w:ind w:firstLine="425"/>
        <w:rPr>
          <w:szCs w:val="24"/>
        </w:rPr>
      </w:pPr>
      <w:r w:rsidRPr="003B21F3">
        <w:rPr>
          <w:szCs w:val="24"/>
        </w:rPr>
        <w:t>Отже, сумарна мультиплікативна похибка замкнутої структури визначається співвідношенням (6.32).</w:t>
      </w:r>
    </w:p>
    <w:p w14:paraId="04CC13CF" w14:textId="77777777" w:rsidR="00CF58CF" w:rsidRPr="003B21F3" w:rsidRDefault="00CF58CF" w:rsidP="00CF58CF">
      <w:pPr>
        <w:pStyle w:val="ad"/>
        <w:ind w:firstLine="425"/>
        <w:rPr>
          <w:szCs w:val="24"/>
        </w:rPr>
      </w:pPr>
      <w:r w:rsidRPr="003B21F3">
        <w:rPr>
          <w:szCs w:val="24"/>
        </w:rPr>
        <w:t xml:space="preserve">Якщо мультиплікативні похибки окремих блоків  уявлятимуть систематичні похибки  із заданими межами допустимих відхилень </w:t>
      </w:r>
      <w:r w:rsidRPr="003B21F3">
        <w:rPr>
          <w:position w:val="-14"/>
          <w:szCs w:val="24"/>
        </w:rPr>
        <w:object w:dxaOrig="639" w:dyaOrig="360" w14:anchorId="6C6B8CB1">
          <v:shape id="_x0000_i1307" type="#_x0000_t75" style="width:31.8pt;height:18pt" o:ole="" fillcolor="window">
            <v:imagedata r:id="rId559" o:title=""/>
          </v:shape>
          <o:OLEObject Type="Embed" ProgID="Equation.3" ShapeID="_x0000_i1307" DrawAspect="Content" ObjectID="_1767698363" r:id="rId560"/>
        </w:object>
      </w:r>
      <w:r w:rsidRPr="003B21F3">
        <w:rPr>
          <w:szCs w:val="24"/>
        </w:rPr>
        <w:t xml:space="preserve"> та </w:t>
      </w:r>
      <w:r w:rsidRPr="003B21F3">
        <w:rPr>
          <w:position w:val="-14"/>
          <w:szCs w:val="24"/>
        </w:rPr>
        <w:object w:dxaOrig="660" w:dyaOrig="360" w14:anchorId="7501614D">
          <v:shape id="_x0000_i1308" type="#_x0000_t75" style="width:33pt;height:18pt" o:ole="" fillcolor="window">
            <v:imagedata r:id="rId561" o:title=""/>
          </v:shape>
          <o:OLEObject Type="Embed" ProgID="Equation.3" ShapeID="_x0000_i1308" DrawAspect="Content" ObjectID="_1767698364" r:id="rId562"/>
        </w:object>
      </w:r>
      <w:r w:rsidRPr="003B21F3">
        <w:rPr>
          <w:szCs w:val="24"/>
        </w:rPr>
        <w:t>, то сумарна систематична похибка замкнутої структури</w:t>
      </w:r>
    </w:p>
    <w:p w14:paraId="24209915" w14:textId="1BB5C8D3" w:rsidR="00CF58CF" w:rsidRPr="003B21F3" w:rsidRDefault="00CF58CF" w:rsidP="00CF58CF">
      <w:pPr>
        <w:pStyle w:val="ab"/>
        <w:spacing w:before="120" w:after="120"/>
        <w:jc w:val="right"/>
        <w:rPr>
          <w:szCs w:val="24"/>
        </w:rPr>
      </w:pPr>
      <w:r w:rsidRPr="003B21F3">
        <w:rPr>
          <w:position w:val="-26"/>
          <w:szCs w:val="24"/>
        </w:rPr>
        <w:object w:dxaOrig="2500" w:dyaOrig="980" w14:anchorId="50FEC2AE">
          <v:shape id="_x0000_i1309" type="#_x0000_t75" style="width:124.8pt;height:49.2pt" o:ole="" fillcolor="window">
            <v:imagedata r:id="rId563" o:title=""/>
          </v:shape>
          <o:OLEObject Type="Embed" ProgID="Equation.3" ShapeID="_x0000_i1309" DrawAspect="Content" ObjectID="_1767698365" r:id="rId564"/>
        </w:object>
      </w:r>
      <w:r w:rsidRPr="003B21F3">
        <w:rPr>
          <w:szCs w:val="24"/>
        </w:rPr>
        <w:t xml:space="preserve">.                 </w:t>
      </w:r>
      <w:r w:rsidR="002E29D1">
        <w:rPr>
          <w:szCs w:val="24"/>
        </w:rPr>
        <w:t xml:space="preserve">                       </w:t>
      </w:r>
      <w:r w:rsidRPr="003B21F3">
        <w:rPr>
          <w:szCs w:val="24"/>
        </w:rPr>
        <w:t xml:space="preserve">        (6.34)</w:t>
      </w:r>
    </w:p>
    <w:p w14:paraId="119D8CE7" w14:textId="77777777" w:rsidR="00CF58CF" w:rsidRPr="003B21F3" w:rsidRDefault="00CF58CF" w:rsidP="00CF58CF">
      <w:pPr>
        <w:tabs>
          <w:tab w:val="num" w:pos="0"/>
        </w:tabs>
        <w:ind w:firstLine="425"/>
        <w:jc w:val="both"/>
        <w:rPr>
          <w:rFonts w:ascii="Times New Roman" w:hAnsi="Times New Roman"/>
          <w:sz w:val="24"/>
          <w:szCs w:val="24"/>
          <w:vertAlign w:val="subscript"/>
          <w:lang w:val="uk-UA"/>
        </w:rPr>
      </w:pPr>
      <w:r w:rsidRPr="003B21F3">
        <w:rPr>
          <w:rFonts w:ascii="Times New Roman" w:hAnsi="Times New Roman"/>
          <w:sz w:val="24"/>
          <w:szCs w:val="24"/>
          <w:lang w:val="uk-UA"/>
        </w:rPr>
        <w:t xml:space="preserve">Якщо мультиплікативні похибки окремих блоків прийняти як випадкові похибки з математичним сподіванням </w:t>
      </w:r>
      <w:r w:rsidRPr="003B21F3">
        <w:rPr>
          <w:rFonts w:ascii="Times New Roman" w:hAnsi="Times New Roman"/>
          <w:position w:val="-14"/>
          <w:sz w:val="24"/>
          <w:szCs w:val="24"/>
          <w:lang w:val="uk-UA"/>
        </w:rPr>
        <w:object w:dxaOrig="380" w:dyaOrig="360" w14:anchorId="587F62DA">
          <v:shape id="_x0000_i1310" type="#_x0000_t75" style="width:19.2pt;height:18pt" o:ole="" fillcolor="window">
            <v:imagedata r:id="rId565" o:title=""/>
          </v:shape>
          <o:OLEObject Type="Embed" ProgID="Equation.3" ShapeID="_x0000_i1310" DrawAspect="Content" ObjectID="_1767698366" r:id="rId566"/>
        </w:object>
      </w:r>
      <w:r w:rsidRPr="003B21F3">
        <w:rPr>
          <w:rFonts w:ascii="Times New Roman" w:hAnsi="Times New Roman"/>
          <w:sz w:val="24"/>
          <w:szCs w:val="24"/>
          <w:lang w:val="uk-UA"/>
        </w:rPr>
        <w:t xml:space="preserve"> та </w:t>
      </w:r>
      <w:proofErr w:type="spellStart"/>
      <w:r w:rsidRPr="003B21F3">
        <w:rPr>
          <w:rFonts w:ascii="Times New Roman" w:hAnsi="Times New Roman"/>
          <w:sz w:val="24"/>
          <w:szCs w:val="24"/>
          <w:lang w:val="uk-UA"/>
        </w:rPr>
        <w:t>с.к.в</w:t>
      </w:r>
      <w:proofErr w:type="spellEnd"/>
      <w:r w:rsidRPr="003B21F3">
        <w:rPr>
          <w:rFonts w:ascii="Times New Roman" w:hAnsi="Times New Roman"/>
          <w:sz w:val="24"/>
          <w:szCs w:val="24"/>
          <w:lang w:val="uk-UA"/>
        </w:rPr>
        <w:t xml:space="preserve">. </w:t>
      </w:r>
      <w:r w:rsidRPr="003B21F3">
        <w:rPr>
          <w:rFonts w:ascii="Times New Roman" w:hAnsi="Times New Roman"/>
          <w:position w:val="-14"/>
          <w:sz w:val="24"/>
          <w:szCs w:val="24"/>
          <w:lang w:val="uk-UA"/>
        </w:rPr>
        <w:object w:dxaOrig="360" w:dyaOrig="360" w14:anchorId="2A0036A3">
          <v:shape id="_x0000_i1311" type="#_x0000_t75" style="width:18pt;height:18pt" o:ole="" fillcolor="window">
            <v:imagedata r:id="rId567" o:title=""/>
          </v:shape>
          <o:OLEObject Type="Embed" ProgID="Equation.3" ShapeID="_x0000_i1311" DrawAspect="Content" ObjectID="_1767698367" r:id="rId568"/>
        </w:object>
      </w:r>
      <w:r w:rsidRPr="003B21F3">
        <w:rPr>
          <w:rFonts w:ascii="Times New Roman" w:hAnsi="Times New Roman"/>
          <w:sz w:val="24"/>
          <w:szCs w:val="24"/>
          <w:lang w:val="uk-UA"/>
        </w:rPr>
        <w:t xml:space="preserve">, то за умови незалежні похибок, математичне сподіванням та </w:t>
      </w:r>
      <w:proofErr w:type="spellStart"/>
      <w:r w:rsidRPr="003B21F3">
        <w:rPr>
          <w:rFonts w:ascii="Times New Roman" w:hAnsi="Times New Roman"/>
          <w:sz w:val="24"/>
          <w:szCs w:val="24"/>
          <w:lang w:val="uk-UA"/>
        </w:rPr>
        <w:t>с.к.в</w:t>
      </w:r>
      <w:proofErr w:type="spellEnd"/>
      <w:r w:rsidRPr="003B21F3">
        <w:rPr>
          <w:rFonts w:ascii="Times New Roman" w:hAnsi="Times New Roman"/>
          <w:sz w:val="24"/>
          <w:szCs w:val="24"/>
          <w:lang w:val="uk-UA"/>
        </w:rPr>
        <w:t xml:space="preserve">. сумарної похибки </w:t>
      </w:r>
      <w:r w:rsidRPr="003B21F3">
        <w:rPr>
          <w:rFonts w:ascii="Times New Roman" w:hAnsi="Times New Roman"/>
          <w:position w:val="-14"/>
          <w:sz w:val="24"/>
          <w:szCs w:val="24"/>
          <w:lang w:val="uk-UA"/>
        </w:rPr>
        <w:object w:dxaOrig="279" w:dyaOrig="360" w14:anchorId="653CE534">
          <v:shape id="_x0000_i1312" type="#_x0000_t75" style="width:13.8pt;height:18pt" o:ole="" fillcolor="window">
            <v:imagedata r:id="rId569" o:title=""/>
          </v:shape>
          <o:OLEObject Type="Embed" ProgID="Equation.3" ShapeID="_x0000_i1312" DrawAspect="Content" ObjectID="_1767698368" r:id="rId570"/>
        </w:object>
      </w:r>
      <w:r w:rsidRPr="003B21F3">
        <w:rPr>
          <w:rFonts w:ascii="Times New Roman" w:hAnsi="Times New Roman"/>
          <w:sz w:val="24"/>
          <w:szCs w:val="24"/>
          <w:lang w:val="uk-UA"/>
        </w:rPr>
        <w:t xml:space="preserve"> дорівнюватимуть відповідно</w:t>
      </w:r>
    </w:p>
    <w:p w14:paraId="64333E53" w14:textId="56D716C3" w:rsidR="00CF58CF" w:rsidRPr="003B21F3" w:rsidRDefault="00CF58CF" w:rsidP="00CF58CF">
      <w:pPr>
        <w:pStyle w:val="ab"/>
        <w:spacing w:before="120" w:after="120"/>
        <w:jc w:val="right"/>
        <w:rPr>
          <w:szCs w:val="24"/>
        </w:rPr>
      </w:pPr>
      <w:r w:rsidRPr="003B21F3">
        <w:rPr>
          <w:position w:val="-26"/>
          <w:szCs w:val="24"/>
        </w:rPr>
        <w:object w:dxaOrig="1820" w:dyaOrig="980" w14:anchorId="6C31DB7F">
          <v:shape id="_x0000_i1313" type="#_x0000_t75" style="width:91.2pt;height:49.2pt" o:ole="" fillcolor="window">
            <v:imagedata r:id="rId571" o:title=""/>
          </v:shape>
          <o:OLEObject Type="Embed" ProgID="Equation.3" ShapeID="_x0000_i1313" DrawAspect="Content" ObjectID="_1767698369" r:id="rId572"/>
        </w:object>
      </w:r>
      <w:r w:rsidRPr="003B21F3">
        <w:rPr>
          <w:szCs w:val="24"/>
        </w:rPr>
        <w:t xml:space="preserve">,              </w:t>
      </w:r>
      <w:r w:rsidR="002E29D1">
        <w:rPr>
          <w:szCs w:val="24"/>
        </w:rPr>
        <w:t xml:space="preserve">                        </w:t>
      </w:r>
      <w:r w:rsidRPr="003B21F3">
        <w:rPr>
          <w:szCs w:val="24"/>
        </w:rPr>
        <w:t xml:space="preserve">             (6.35)</w:t>
      </w:r>
    </w:p>
    <w:p w14:paraId="1CEAF023" w14:textId="7621C3AE" w:rsidR="00CF58CF" w:rsidRPr="003B21F3" w:rsidRDefault="00CF58CF" w:rsidP="00CF58CF">
      <w:pPr>
        <w:pStyle w:val="ab"/>
        <w:spacing w:after="120"/>
        <w:jc w:val="right"/>
        <w:rPr>
          <w:szCs w:val="24"/>
        </w:rPr>
      </w:pPr>
      <w:r w:rsidRPr="003B21F3">
        <w:rPr>
          <w:position w:val="-30"/>
          <w:szCs w:val="24"/>
        </w:rPr>
        <w:object w:dxaOrig="2500" w:dyaOrig="740" w14:anchorId="4FBE8EA6">
          <v:shape id="_x0000_i1314" type="#_x0000_t75" style="width:124.8pt;height:37.2pt" o:ole="" fillcolor="window">
            <v:imagedata r:id="rId573" o:title=""/>
          </v:shape>
          <o:OLEObject Type="Embed" ProgID="Equation.3" ShapeID="_x0000_i1314" DrawAspect="Content" ObjectID="_1767698370" r:id="rId574"/>
        </w:object>
      </w:r>
      <w:r w:rsidRPr="003B21F3">
        <w:rPr>
          <w:szCs w:val="24"/>
        </w:rPr>
        <w:t xml:space="preserve">.               </w:t>
      </w:r>
      <w:r w:rsidR="00822B5F">
        <w:rPr>
          <w:szCs w:val="24"/>
        </w:rPr>
        <w:t xml:space="preserve">                         </w:t>
      </w:r>
      <w:r w:rsidRPr="003B21F3">
        <w:rPr>
          <w:szCs w:val="24"/>
        </w:rPr>
        <w:t xml:space="preserve">         (6.36)</w:t>
      </w:r>
    </w:p>
    <w:p w14:paraId="7C0B3D76" w14:textId="5A9956AF" w:rsidR="00CF58CF" w:rsidRDefault="00CF58CF" w:rsidP="00CF58CF">
      <w:pPr>
        <w:tabs>
          <w:tab w:val="num" w:pos="0"/>
        </w:tabs>
        <w:ind w:firstLine="425"/>
        <w:rPr>
          <w:rFonts w:ascii="Times New Roman" w:hAnsi="Times New Roman"/>
          <w:sz w:val="24"/>
          <w:szCs w:val="24"/>
          <w:lang w:val="uk-UA"/>
        </w:rPr>
      </w:pPr>
      <w:r w:rsidRPr="003B21F3">
        <w:rPr>
          <w:rFonts w:ascii="Times New Roman" w:hAnsi="Times New Roman"/>
          <w:sz w:val="24"/>
          <w:szCs w:val="24"/>
          <w:lang w:val="uk-UA"/>
        </w:rPr>
        <w:t>Аналіз адитивних похибок проводиться аналогічно п 6.1.</w:t>
      </w:r>
    </w:p>
    <w:p w14:paraId="479F6019" w14:textId="2EEBEED2" w:rsidR="0097225B" w:rsidRDefault="0097225B">
      <w:pPr>
        <w:rPr>
          <w:rFonts w:ascii="Times New Roman" w:hAnsi="Times New Roman"/>
          <w:sz w:val="24"/>
          <w:szCs w:val="24"/>
          <w:lang w:val="uk-UA"/>
        </w:rPr>
      </w:pPr>
      <w:r>
        <w:rPr>
          <w:rFonts w:ascii="Times New Roman" w:hAnsi="Times New Roman"/>
          <w:sz w:val="24"/>
          <w:szCs w:val="24"/>
          <w:lang w:val="uk-UA"/>
        </w:rPr>
        <w:br w:type="page"/>
      </w:r>
    </w:p>
    <w:p w14:paraId="59FB65CC" w14:textId="1D7E2D4D" w:rsidR="00E24081" w:rsidRDefault="002D2261" w:rsidP="00E24081">
      <w:pPr>
        <w:pStyle w:val="ab"/>
        <w:jc w:val="center"/>
        <w:rPr>
          <w:b/>
          <w:szCs w:val="24"/>
        </w:rPr>
      </w:pPr>
      <w:r>
        <w:rPr>
          <w:b/>
          <w:szCs w:val="24"/>
        </w:rPr>
        <w:lastRenderedPageBreak/>
        <w:t>7</w:t>
      </w:r>
      <w:r w:rsidR="00E24081">
        <w:rPr>
          <w:b/>
          <w:szCs w:val="24"/>
        </w:rPr>
        <w:t>.</w:t>
      </w:r>
      <w:r w:rsidR="00E24081" w:rsidRPr="003B21F3">
        <w:rPr>
          <w:b/>
          <w:szCs w:val="24"/>
        </w:rPr>
        <w:t xml:space="preserve"> </w:t>
      </w:r>
      <w:r w:rsidR="00E24081">
        <w:rPr>
          <w:b/>
          <w:szCs w:val="24"/>
        </w:rPr>
        <w:t>ТЕМАТИКА КУРСОВОГО ПРОЄКТУ</w:t>
      </w:r>
    </w:p>
    <w:p w14:paraId="0D01687B" w14:textId="6FC090FD" w:rsidR="00E24081" w:rsidRDefault="00E24081" w:rsidP="00E24081">
      <w:pPr>
        <w:pStyle w:val="ab"/>
        <w:jc w:val="center"/>
        <w:rPr>
          <w:b/>
          <w:szCs w:val="24"/>
        </w:rPr>
      </w:pPr>
    </w:p>
    <w:p w14:paraId="6F0D6F65" w14:textId="4279A455" w:rsidR="00E24081" w:rsidRPr="00E24081" w:rsidRDefault="00E24081" w:rsidP="00E24081">
      <w:pPr>
        <w:tabs>
          <w:tab w:val="num" w:pos="0"/>
        </w:tabs>
        <w:spacing w:after="0" w:line="240" w:lineRule="auto"/>
        <w:ind w:firstLine="425"/>
        <w:rPr>
          <w:rFonts w:ascii="Times New Roman" w:hAnsi="Times New Roman"/>
          <w:sz w:val="24"/>
          <w:szCs w:val="24"/>
          <w:lang w:val="uk-UA"/>
        </w:rPr>
      </w:pPr>
      <w:r w:rsidRPr="00E24081">
        <w:rPr>
          <w:rFonts w:ascii="Times New Roman" w:hAnsi="Times New Roman"/>
          <w:sz w:val="24"/>
          <w:szCs w:val="24"/>
          <w:lang w:val="uk-UA"/>
        </w:rPr>
        <w:t xml:space="preserve">Варіант </w:t>
      </w:r>
      <w:r>
        <w:rPr>
          <w:rFonts w:ascii="Times New Roman" w:hAnsi="Times New Roman"/>
          <w:sz w:val="24"/>
          <w:szCs w:val="24"/>
          <w:lang w:val="uk-UA"/>
        </w:rPr>
        <w:t xml:space="preserve">завдання </w:t>
      </w:r>
      <w:r w:rsidRPr="00E24081">
        <w:rPr>
          <w:rFonts w:ascii="Times New Roman" w:hAnsi="Times New Roman"/>
          <w:sz w:val="24"/>
          <w:szCs w:val="24"/>
          <w:lang w:val="uk-UA"/>
        </w:rPr>
        <w:t>обирається за порядковим номером у списку групи</w:t>
      </w:r>
      <w:r w:rsidR="002D2261">
        <w:rPr>
          <w:rFonts w:ascii="Times New Roman" w:hAnsi="Times New Roman"/>
          <w:sz w:val="24"/>
          <w:szCs w:val="24"/>
          <w:lang w:val="uk-UA"/>
        </w:rPr>
        <w:t xml:space="preserve"> згідна таблиці 7.1</w:t>
      </w:r>
      <w:r w:rsidRPr="00E24081">
        <w:rPr>
          <w:rFonts w:ascii="Times New Roman" w:hAnsi="Times New Roman"/>
          <w:sz w:val="24"/>
          <w:szCs w:val="24"/>
          <w:lang w:val="uk-UA"/>
        </w:rPr>
        <w:t>.</w:t>
      </w:r>
    </w:p>
    <w:p w14:paraId="71776990" w14:textId="43AE195B" w:rsidR="00E24081" w:rsidRPr="00E24081" w:rsidRDefault="00E24081" w:rsidP="00E24081">
      <w:pPr>
        <w:tabs>
          <w:tab w:val="num" w:pos="0"/>
        </w:tabs>
        <w:spacing w:after="0" w:line="240" w:lineRule="auto"/>
        <w:ind w:firstLine="425"/>
        <w:rPr>
          <w:rFonts w:ascii="Times New Roman" w:hAnsi="Times New Roman"/>
          <w:sz w:val="24"/>
          <w:szCs w:val="24"/>
          <w:lang w:val="uk-UA"/>
        </w:rPr>
      </w:pPr>
      <w:r w:rsidRPr="00E24081">
        <w:rPr>
          <w:rFonts w:ascii="Times New Roman" w:hAnsi="Times New Roman"/>
          <w:sz w:val="24"/>
          <w:szCs w:val="24"/>
          <w:lang w:val="uk-UA"/>
        </w:rPr>
        <w:t>Принцип</w:t>
      </w:r>
      <w:r>
        <w:rPr>
          <w:rFonts w:ascii="Times New Roman" w:hAnsi="Times New Roman"/>
          <w:sz w:val="24"/>
          <w:szCs w:val="24"/>
          <w:lang w:val="uk-UA"/>
        </w:rPr>
        <w:t>ову</w:t>
      </w:r>
      <w:r w:rsidRPr="00E24081">
        <w:rPr>
          <w:rFonts w:ascii="Times New Roman" w:hAnsi="Times New Roman"/>
          <w:sz w:val="24"/>
          <w:szCs w:val="24"/>
          <w:lang w:val="uk-UA"/>
        </w:rPr>
        <w:t xml:space="preserve"> схему слід реалізувати у системі </w:t>
      </w:r>
      <w:proofErr w:type="spellStart"/>
      <w:r w:rsidRPr="00E24081">
        <w:rPr>
          <w:rFonts w:ascii="Times New Roman" w:hAnsi="Times New Roman"/>
          <w:sz w:val="24"/>
          <w:szCs w:val="24"/>
          <w:lang w:val="uk-UA"/>
        </w:rPr>
        <w:t>Electronics</w:t>
      </w:r>
      <w:proofErr w:type="spellEnd"/>
      <w:r w:rsidRPr="00E24081">
        <w:rPr>
          <w:rFonts w:ascii="Times New Roman" w:hAnsi="Times New Roman"/>
          <w:sz w:val="24"/>
          <w:szCs w:val="24"/>
          <w:lang w:val="uk-UA"/>
        </w:rPr>
        <w:t xml:space="preserve"> </w:t>
      </w:r>
      <w:proofErr w:type="spellStart"/>
      <w:r w:rsidRPr="00E24081">
        <w:rPr>
          <w:rFonts w:ascii="Times New Roman" w:hAnsi="Times New Roman"/>
          <w:sz w:val="24"/>
          <w:szCs w:val="24"/>
          <w:lang w:val="uk-UA"/>
        </w:rPr>
        <w:t>Worckbanch</w:t>
      </w:r>
      <w:proofErr w:type="spellEnd"/>
      <w:r w:rsidRPr="00E24081">
        <w:rPr>
          <w:rFonts w:ascii="Times New Roman" w:hAnsi="Times New Roman"/>
          <w:sz w:val="24"/>
          <w:szCs w:val="24"/>
          <w:lang w:val="uk-UA"/>
        </w:rPr>
        <w:t xml:space="preserve"> або </w:t>
      </w:r>
      <w:proofErr w:type="spellStart"/>
      <w:r w:rsidRPr="00E24081">
        <w:rPr>
          <w:rFonts w:ascii="Times New Roman" w:hAnsi="Times New Roman"/>
          <w:sz w:val="24"/>
          <w:szCs w:val="24"/>
          <w:lang w:val="uk-UA"/>
        </w:rPr>
        <w:t>Multisim</w:t>
      </w:r>
      <w:proofErr w:type="spellEnd"/>
      <w:r w:rsidRPr="00E24081">
        <w:rPr>
          <w:rFonts w:ascii="Times New Roman" w:hAnsi="Times New Roman"/>
          <w:sz w:val="24"/>
          <w:szCs w:val="24"/>
          <w:lang w:val="uk-UA"/>
        </w:rPr>
        <w:t xml:space="preserve"> 14.</w:t>
      </w:r>
    </w:p>
    <w:p w14:paraId="0D19B506" w14:textId="77777777" w:rsidR="00E24081" w:rsidRPr="00E24081" w:rsidRDefault="00E24081" w:rsidP="00E24081">
      <w:pPr>
        <w:tabs>
          <w:tab w:val="num" w:pos="0"/>
        </w:tabs>
        <w:ind w:firstLine="425"/>
        <w:rPr>
          <w:rFonts w:ascii="Times New Roman" w:hAnsi="Times New Roman"/>
          <w:sz w:val="24"/>
          <w:szCs w:val="24"/>
          <w:lang w:val="uk-UA"/>
        </w:rPr>
      </w:pPr>
    </w:p>
    <w:tbl>
      <w:tblPr>
        <w:tblW w:w="95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
        <w:gridCol w:w="4394"/>
        <w:gridCol w:w="4253"/>
      </w:tblGrid>
      <w:tr w:rsidR="00E24081" w:rsidRPr="00E24081" w14:paraId="7412B586" w14:textId="77777777" w:rsidTr="0041644A">
        <w:trPr>
          <w:jc w:val="center"/>
        </w:trPr>
        <w:tc>
          <w:tcPr>
            <w:tcW w:w="906" w:type="dxa"/>
            <w:shd w:val="clear" w:color="auto" w:fill="F2F2F2"/>
            <w:vAlign w:val="center"/>
          </w:tcPr>
          <w:p w14:paraId="2E425676" w14:textId="77777777" w:rsidR="00E24081" w:rsidRPr="00E24081" w:rsidRDefault="00E24081" w:rsidP="0041644A">
            <w:pPr>
              <w:spacing w:before="120" w:after="120"/>
              <w:jc w:val="center"/>
              <w:rPr>
                <w:rFonts w:ascii="Times New Roman" w:hAnsi="Times New Roman"/>
                <w:sz w:val="24"/>
                <w:szCs w:val="24"/>
                <w:lang w:val="uk-UA"/>
              </w:rPr>
            </w:pPr>
            <w:r w:rsidRPr="00E24081">
              <w:rPr>
                <w:rFonts w:ascii="Times New Roman" w:hAnsi="Times New Roman"/>
                <w:sz w:val="24"/>
                <w:szCs w:val="24"/>
                <w:lang w:val="uk-UA"/>
              </w:rPr>
              <w:t>№ вар.</w:t>
            </w:r>
          </w:p>
        </w:tc>
        <w:tc>
          <w:tcPr>
            <w:tcW w:w="4394" w:type="dxa"/>
            <w:shd w:val="clear" w:color="auto" w:fill="F2F2F2"/>
            <w:vAlign w:val="center"/>
          </w:tcPr>
          <w:p w14:paraId="41FBB7F2" w14:textId="77777777" w:rsidR="00E24081" w:rsidRPr="00E24081" w:rsidRDefault="00E24081" w:rsidP="0041644A">
            <w:pPr>
              <w:spacing w:before="120" w:after="120"/>
              <w:jc w:val="center"/>
              <w:rPr>
                <w:rFonts w:ascii="Times New Roman" w:hAnsi="Times New Roman"/>
                <w:sz w:val="24"/>
                <w:szCs w:val="24"/>
                <w:lang w:val="uk-UA"/>
              </w:rPr>
            </w:pPr>
            <w:r w:rsidRPr="00E24081">
              <w:rPr>
                <w:rFonts w:ascii="Times New Roman" w:hAnsi="Times New Roman"/>
                <w:sz w:val="24"/>
                <w:szCs w:val="24"/>
                <w:lang w:val="uk-UA"/>
              </w:rPr>
              <w:t>Тема</w:t>
            </w:r>
          </w:p>
        </w:tc>
        <w:tc>
          <w:tcPr>
            <w:tcW w:w="4253" w:type="dxa"/>
            <w:shd w:val="clear" w:color="auto" w:fill="F2F2F2"/>
            <w:vAlign w:val="center"/>
          </w:tcPr>
          <w:p w14:paraId="70CC98E6" w14:textId="77777777" w:rsidR="00E24081" w:rsidRPr="00E24081" w:rsidRDefault="00E24081" w:rsidP="0041644A">
            <w:pPr>
              <w:spacing w:before="120" w:after="120"/>
              <w:jc w:val="center"/>
              <w:rPr>
                <w:rFonts w:ascii="Times New Roman" w:hAnsi="Times New Roman"/>
                <w:sz w:val="24"/>
                <w:szCs w:val="24"/>
                <w:lang w:val="uk-UA"/>
              </w:rPr>
            </w:pPr>
            <w:r w:rsidRPr="00E24081">
              <w:rPr>
                <w:rFonts w:ascii="Times New Roman" w:hAnsi="Times New Roman"/>
                <w:sz w:val="24"/>
                <w:szCs w:val="24"/>
                <w:lang w:val="uk-UA"/>
              </w:rPr>
              <w:t>Параметри</w:t>
            </w:r>
          </w:p>
        </w:tc>
      </w:tr>
      <w:tr w:rsidR="00E24081" w:rsidRPr="00E24081" w14:paraId="5E340B62" w14:textId="77777777" w:rsidTr="0041644A">
        <w:trPr>
          <w:jc w:val="center"/>
        </w:trPr>
        <w:tc>
          <w:tcPr>
            <w:tcW w:w="906" w:type="dxa"/>
            <w:shd w:val="clear" w:color="auto" w:fill="auto"/>
          </w:tcPr>
          <w:p w14:paraId="0CCACD32"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5B2E9FD9"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вольтметр середніх значень</w:t>
            </w:r>
          </w:p>
        </w:tc>
        <w:tc>
          <w:tcPr>
            <w:tcW w:w="4253" w:type="dxa"/>
            <w:shd w:val="clear" w:color="auto" w:fill="auto"/>
          </w:tcPr>
          <w:p w14:paraId="26B739E0"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300" w:dyaOrig="360" w14:anchorId="2A21C8C8">
                <v:shape id="_x0000_i1315" type="#_x0000_t75" style="width:64.8pt;height:18pt" o:ole="">
                  <v:imagedata r:id="rId575" o:title=""/>
                </v:shape>
                <o:OLEObject Type="Embed" ProgID="Equation.3" ShapeID="_x0000_i1315" DrawAspect="Content" ObjectID="_1767698371" r:id="rId576"/>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1660" w:dyaOrig="360" w14:anchorId="6D2068BC">
                <v:shape id="_x0000_i1316" type="#_x0000_t75" style="width:82.8pt;height:18pt" o:ole="">
                  <v:imagedata r:id="rId577" o:title=""/>
                </v:shape>
                <o:OLEObject Type="Embed" ProgID="Equation.3" ShapeID="_x0000_i1316" DrawAspect="Content" ObjectID="_1767698372" r:id="rId578"/>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60" w:dyaOrig="279" w14:anchorId="0F5EEA76">
                <v:shape id="_x0000_i1317" type="#_x0000_t75" style="width:37.8pt;height:13.8pt" o:ole="">
                  <v:imagedata r:id="rId579" o:title=""/>
                </v:shape>
                <o:OLEObject Type="Embed" ProgID="Equation.3" ShapeID="_x0000_i1317" DrawAspect="Content" ObjectID="_1767698373" r:id="rId580"/>
              </w:object>
            </w:r>
          </w:p>
        </w:tc>
      </w:tr>
      <w:tr w:rsidR="00E24081" w:rsidRPr="00E24081" w14:paraId="198EDC06" w14:textId="77777777" w:rsidTr="0041644A">
        <w:trPr>
          <w:jc w:val="center"/>
        </w:trPr>
        <w:tc>
          <w:tcPr>
            <w:tcW w:w="906" w:type="dxa"/>
            <w:shd w:val="clear" w:color="auto" w:fill="auto"/>
          </w:tcPr>
          <w:p w14:paraId="0DA5939C"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241C7575"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мілівольтметр середніх значень</w:t>
            </w:r>
          </w:p>
        </w:tc>
        <w:tc>
          <w:tcPr>
            <w:tcW w:w="4253" w:type="dxa"/>
            <w:shd w:val="clear" w:color="auto" w:fill="auto"/>
          </w:tcPr>
          <w:p w14:paraId="72D2BC4D"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640" w:dyaOrig="360" w14:anchorId="47557594">
                <v:shape id="_x0000_i1318" type="#_x0000_t75" style="width:82.2pt;height:18pt" o:ole="">
                  <v:imagedata r:id="rId581" o:title=""/>
                </v:shape>
                <o:OLEObject Type="Embed" ProgID="Equation.3" ShapeID="_x0000_i1318" DrawAspect="Content" ObjectID="_1767698374" r:id="rId582"/>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1660" w:dyaOrig="360" w14:anchorId="348C77E6">
                <v:shape id="_x0000_i1319" type="#_x0000_t75" style="width:82.8pt;height:18pt" o:ole="">
                  <v:imagedata r:id="rId577" o:title=""/>
                </v:shape>
                <o:OLEObject Type="Embed" ProgID="Equation.3" ShapeID="_x0000_i1319" DrawAspect="Content" ObjectID="_1767698375" r:id="rId583"/>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60" w:dyaOrig="279" w14:anchorId="0BE070D3">
                <v:shape id="_x0000_i1320" type="#_x0000_t75" style="width:37.8pt;height:13.8pt" o:ole="">
                  <v:imagedata r:id="rId579" o:title=""/>
                </v:shape>
                <o:OLEObject Type="Embed" ProgID="Equation.3" ShapeID="_x0000_i1320" DrawAspect="Content" ObjectID="_1767698376" r:id="rId584"/>
              </w:object>
            </w:r>
          </w:p>
        </w:tc>
      </w:tr>
      <w:tr w:rsidR="00E24081" w:rsidRPr="00E24081" w14:paraId="128B336C" w14:textId="77777777" w:rsidTr="0041644A">
        <w:trPr>
          <w:jc w:val="center"/>
        </w:trPr>
        <w:tc>
          <w:tcPr>
            <w:tcW w:w="906" w:type="dxa"/>
            <w:shd w:val="clear" w:color="auto" w:fill="auto"/>
          </w:tcPr>
          <w:p w14:paraId="189B8402"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2124128D"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вольтметр амплітудних значень</w:t>
            </w:r>
          </w:p>
        </w:tc>
        <w:tc>
          <w:tcPr>
            <w:tcW w:w="4253" w:type="dxa"/>
            <w:shd w:val="clear" w:color="auto" w:fill="auto"/>
          </w:tcPr>
          <w:p w14:paraId="7FE86C2F"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300" w:dyaOrig="360" w14:anchorId="3C54FFF5">
                <v:shape id="_x0000_i1321" type="#_x0000_t75" style="width:64.8pt;height:18pt" o:ole="">
                  <v:imagedata r:id="rId585" o:title=""/>
                </v:shape>
                <o:OLEObject Type="Embed" ProgID="Equation.3" ShapeID="_x0000_i1321" DrawAspect="Content" ObjectID="_1767698377" r:id="rId586"/>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1660" w:dyaOrig="360" w14:anchorId="23EC216A">
                <v:shape id="_x0000_i1322" type="#_x0000_t75" style="width:82.8pt;height:18pt" o:ole="">
                  <v:imagedata r:id="rId587" o:title=""/>
                </v:shape>
                <o:OLEObject Type="Embed" ProgID="Equation.3" ShapeID="_x0000_i1322" DrawAspect="Content" ObjectID="_1767698378" r:id="rId588"/>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60" w:dyaOrig="279" w14:anchorId="34CA96F5">
                <v:shape id="_x0000_i1323" type="#_x0000_t75" style="width:37.8pt;height:13.8pt" o:ole="">
                  <v:imagedata r:id="rId589" o:title=""/>
                </v:shape>
                <o:OLEObject Type="Embed" ProgID="Equation.3" ShapeID="_x0000_i1323" DrawAspect="Content" ObjectID="_1767698379" r:id="rId590"/>
              </w:object>
            </w:r>
          </w:p>
        </w:tc>
      </w:tr>
      <w:tr w:rsidR="00E24081" w:rsidRPr="00E24081" w14:paraId="2C30CBCA" w14:textId="77777777" w:rsidTr="0041644A">
        <w:trPr>
          <w:jc w:val="center"/>
        </w:trPr>
        <w:tc>
          <w:tcPr>
            <w:tcW w:w="906" w:type="dxa"/>
            <w:shd w:val="clear" w:color="auto" w:fill="auto"/>
          </w:tcPr>
          <w:p w14:paraId="014082E4"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22EA1156"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мілівольтметр амплітудних значень</w:t>
            </w:r>
          </w:p>
        </w:tc>
        <w:tc>
          <w:tcPr>
            <w:tcW w:w="4253" w:type="dxa"/>
            <w:shd w:val="clear" w:color="auto" w:fill="auto"/>
          </w:tcPr>
          <w:p w14:paraId="08A7E60A"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520" w:dyaOrig="360" w14:anchorId="5B0DF85D">
                <v:shape id="_x0000_i1324" type="#_x0000_t75" style="width:76.2pt;height:18pt" o:ole="">
                  <v:imagedata r:id="rId591" o:title=""/>
                </v:shape>
                <o:OLEObject Type="Embed" ProgID="Equation.3" ShapeID="_x0000_i1324" DrawAspect="Content" ObjectID="_1767698380" r:id="rId592"/>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1660" w:dyaOrig="360" w14:anchorId="41FDECF0">
                <v:shape id="_x0000_i1325" type="#_x0000_t75" style="width:82.8pt;height:18pt" o:ole="">
                  <v:imagedata r:id="rId587" o:title=""/>
                </v:shape>
                <o:OLEObject Type="Embed" ProgID="Equation.3" ShapeID="_x0000_i1325" DrawAspect="Content" ObjectID="_1767698381" r:id="rId593"/>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60" w:dyaOrig="279" w14:anchorId="45779545">
                <v:shape id="_x0000_i1326" type="#_x0000_t75" style="width:37.8pt;height:13.8pt" o:ole="">
                  <v:imagedata r:id="rId589" o:title=""/>
                </v:shape>
                <o:OLEObject Type="Embed" ProgID="Equation.3" ShapeID="_x0000_i1326" DrawAspect="Content" ObjectID="_1767698382" r:id="rId594"/>
              </w:object>
            </w:r>
          </w:p>
        </w:tc>
      </w:tr>
      <w:tr w:rsidR="00E24081" w:rsidRPr="00E24081" w14:paraId="53DAACB4" w14:textId="77777777" w:rsidTr="0041644A">
        <w:trPr>
          <w:jc w:val="center"/>
        </w:trPr>
        <w:tc>
          <w:tcPr>
            <w:tcW w:w="906" w:type="dxa"/>
            <w:shd w:val="clear" w:color="auto" w:fill="auto"/>
          </w:tcPr>
          <w:p w14:paraId="6706BE6A"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08C3C948"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тригерний фазометр</w:t>
            </w:r>
          </w:p>
        </w:tc>
        <w:tc>
          <w:tcPr>
            <w:tcW w:w="4253" w:type="dxa"/>
            <w:shd w:val="clear" w:color="auto" w:fill="auto"/>
          </w:tcPr>
          <w:p w14:paraId="5A0D8601"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300" w:dyaOrig="360" w14:anchorId="17A648FE">
                <v:shape id="_x0000_i1327" type="#_x0000_t75" style="width:64.8pt;height:18pt" o:ole="">
                  <v:imagedata r:id="rId595" o:title=""/>
                </v:shape>
                <o:OLEObject Type="Embed" ProgID="Equation.3" ShapeID="_x0000_i1327" DrawAspect="Content" ObjectID="_1767698383" r:id="rId596"/>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1660" w:dyaOrig="360" w14:anchorId="614AF257">
                <v:shape id="_x0000_i1328" type="#_x0000_t75" style="width:82.8pt;height:18pt" o:ole="">
                  <v:imagedata r:id="rId597" o:title=""/>
                </v:shape>
                <o:OLEObject Type="Embed" ProgID="Equation.3" ShapeID="_x0000_i1328" DrawAspect="Content" ObjectID="_1767698384" r:id="rId598"/>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20" w:dyaOrig="279" w14:anchorId="133FEB0B">
                <v:shape id="_x0000_i1329" type="#_x0000_t75" style="width:36pt;height:13.8pt" o:ole="">
                  <v:imagedata r:id="rId599" o:title=""/>
                </v:shape>
                <o:OLEObject Type="Embed" ProgID="Equation.3" ShapeID="_x0000_i1329" DrawAspect="Content" ObjectID="_1767698385" r:id="rId600"/>
              </w:object>
            </w:r>
          </w:p>
        </w:tc>
      </w:tr>
      <w:tr w:rsidR="00E24081" w:rsidRPr="00E24081" w14:paraId="4DE29FC5" w14:textId="77777777" w:rsidTr="0041644A">
        <w:trPr>
          <w:jc w:val="center"/>
        </w:trPr>
        <w:tc>
          <w:tcPr>
            <w:tcW w:w="906" w:type="dxa"/>
            <w:shd w:val="clear" w:color="auto" w:fill="auto"/>
          </w:tcPr>
          <w:p w14:paraId="07205527"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7E6F71E3"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тригерний фазометр</w:t>
            </w:r>
          </w:p>
        </w:tc>
        <w:tc>
          <w:tcPr>
            <w:tcW w:w="4253" w:type="dxa"/>
            <w:shd w:val="clear" w:color="auto" w:fill="auto"/>
          </w:tcPr>
          <w:p w14:paraId="1470FE90"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500" w:dyaOrig="360" w14:anchorId="1628CD01">
                <v:shape id="_x0000_i1330" type="#_x0000_t75" style="width:75pt;height:18pt" o:ole="">
                  <v:imagedata r:id="rId601" o:title=""/>
                </v:shape>
                <o:OLEObject Type="Embed" ProgID="Equation.3" ShapeID="_x0000_i1330" DrawAspect="Content" ObjectID="_1767698386" r:id="rId602"/>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1660" w:dyaOrig="360" w14:anchorId="364D6832">
                <v:shape id="_x0000_i1331" type="#_x0000_t75" style="width:82.8pt;height:18pt" o:ole="">
                  <v:imagedata r:id="rId603" o:title=""/>
                </v:shape>
                <o:OLEObject Type="Embed" ProgID="Equation.3" ShapeID="_x0000_i1331" DrawAspect="Content" ObjectID="_1767698387" r:id="rId604"/>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20" w:dyaOrig="279" w14:anchorId="52A30EEB">
                <v:shape id="_x0000_i1332" type="#_x0000_t75" style="width:36pt;height:13.8pt" o:ole="">
                  <v:imagedata r:id="rId599" o:title=""/>
                </v:shape>
                <o:OLEObject Type="Embed" ProgID="Equation.3" ShapeID="_x0000_i1332" DrawAspect="Content" ObjectID="_1767698388" r:id="rId605"/>
              </w:object>
            </w:r>
          </w:p>
        </w:tc>
      </w:tr>
      <w:tr w:rsidR="00E24081" w:rsidRPr="00E24081" w14:paraId="22603F2C" w14:textId="77777777" w:rsidTr="0041644A">
        <w:trPr>
          <w:jc w:val="center"/>
        </w:trPr>
        <w:tc>
          <w:tcPr>
            <w:tcW w:w="906" w:type="dxa"/>
            <w:shd w:val="clear" w:color="auto" w:fill="auto"/>
          </w:tcPr>
          <w:p w14:paraId="0A183105"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5D1D483C"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фазометр з перекриттям</w:t>
            </w:r>
          </w:p>
        </w:tc>
        <w:tc>
          <w:tcPr>
            <w:tcW w:w="4253" w:type="dxa"/>
            <w:shd w:val="clear" w:color="auto" w:fill="auto"/>
          </w:tcPr>
          <w:p w14:paraId="47690136"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300" w:dyaOrig="360" w14:anchorId="54803585">
                <v:shape id="_x0000_i1333" type="#_x0000_t75" style="width:64.8pt;height:18pt" o:ole="">
                  <v:imagedata r:id="rId606" o:title=""/>
                </v:shape>
                <o:OLEObject Type="Embed" ProgID="Equation.3" ShapeID="_x0000_i1333" DrawAspect="Content" ObjectID="_1767698389" r:id="rId607"/>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1660" w:dyaOrig="360" w14:anchorId="55921B96">
                <v:shape id="_x0000_i1334" type="#_x0000_t75" style="width:82.8pt;height:18pt" o:ole="">
                  <v:imagedata r:id="rId608" o:title=""/>
                </v:shape>
                <o:OLEObject Type="Embed" ProgID="Equation.3" ShapeID="_x0000_i1334" DrawAspect="Content" ObjectID="_1767698390" r:id="rId609"/>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20" w:dyaOrig="279" w14:anchorId="61393563">
                <v:shape id="_x0000_i1335" type="#_x0000_t75" style="width:36pt;height:13.8pt" o:ole="">
                  <v:imagedata r:id="rId610" o:title=""/>
                </v:shape>
                <o:OLEObject Type="Embed" ProgID="Equation.3" ShapeID="_x0000_i1335" DrawAspect="Content" ObjectID="_1767698391" r:id="rId611"/>
              </w:object>
            </w:r>
          </w:p>
        </w:tc>
      </w:tr>
      <w:tr w:rsidR="00E24081" w:rsidRPr="00E24081" w14:paraId="2979CFF2" w14:textId="77777777" w:rsidTr="0041644A">
        <w:trPr>
          <w:jc w:val="center"/>
        </w:trPr>
        <w:tc>
          <w:tcPr>
            <w:tcW w:w="906" w:type="dxa"/>
            <w:shd w:val="clear" w:color="auto" w:fill="auto"/>
          </w:tcPr>
          <w:p w14:paraId="61644A8E"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5F8D260A"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фазометр з перекриттям</w:t>
            </w:r>
          </w:p>
        </w:tc>
        <w:tc>
          <w:tcPr>
            <w:tcW w:w="4253" w:type="dxa"/>
            <w:shd w:val="clear" w:color="auto" w:fill="auto"/>
          </w:tcPr>
          <w:p w14:paraId="44F94285"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300" w:dyaOrig="360" w14:anchorId="6AC20662">
                <v:shape id="_x0000_i1336" type="#_x0000_t75" style="width:64.8pt;height:18pt" o:ole="">
                  <v:imagedata r:id="rId606" o:title=""/>
                </v:shape>
                <o:OLEObject Type="Embed" ProgID="Equation.3" ShapeID="_x0000_i1336" DrawAspect="Content" ObjectID="_1767698392" r:id="rId612"/>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1660" w:dyaOrig="360" w14:anchorId="307BBB43">
                <v:shape id="_x0000_i1337" type="#_x0000_t75" style="width:82.8pt;height:18pt" o:ole="">
                  <v:imagedata r:id="rId613" o:title=""/>
                </v:shape>
                <o:OLEObject Type="Embed" ProgID="Equation.3" ShapeID="_x0000_i1337" DrawAspect="Content" ObjectID="_1767698393" r:id="rId614"/>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20" w:dyaOrig="279" w14:anchorId="15CBD521">
                <v:shape id="_x0000_i1338" type="#_x0000_t75" style="width:36pt;height:13.8pt" o:ole="">
                  <v:imagedata r:id="rId610" o:title=""/>
                </v:shape>
                <o:OLEObject Type="Embed" ProgID="Equation.3" ShapeID="_x0000_i1338" DrawAspect="Content" ObjectID="_1767698394" r:id="rId615"/>
              </w:object>
            </w:r>
          </w:p>
        </w:tc>
      </w:tr>
      <w:tr w:rsidR="00E24081" w:rsidRPr="00E24081" w14:paraId="5674B540" w14:textId="77777777" w:rsidTr="0041644A">
        <w:trPr>
          <w:jc w:val="center"/>
        </w:trPr>
        <w:tc>
          <w:tcPr>
            <w:tcW w:w="906" w:type="dxa"/>
            <w:shd w:val="clear" w:color="auto" w:fill="auto"/>
          </w:tcPr>
          <w:p w14:paraId="412B3268"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3139A22A"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вимірювач ємності з перетворенням ємність-частота</w:t>
            </w:r>
          </w:p>
        </w:tc>
        <w:tc>
          <w:tcPr>
            <w:tcW w:w="4253" w:type="dxa"/>
            <w:shd w:val="clear" w:color="auto" w:fill="auto"/>
          </w:tcPr>
          <w:p w14:paraId="0B0EEBB2"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800" w:dyaOrig="360" w14:anchorId="47BC1A05">
                <v:shape id="_x0000_i1339" type="#_x0000_t75" style="width:90pt;height:18pt" o:ole="">
                  <v:imagedata r:id="rId616" o:title=""/>
                </v:shape>
                <o:OLEObject Type="Embed" ProgID="Equation.3" ShapeID="_x0000_i1339" DrawAspect="Content" ObjectID="_1767698395" r:id="rId617"/>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60" w:dyaOrig="279" w14:anchorId="163F1327">
                <v:shape id="_x0000_i1340" type="#_x0000_t75" style="width:37.8pt;height:13.8pt" o:ole="">
                  <v:imagedata r:id="rId618" o:title=""/>
                </v:shape>
                <o:OLEObject Type="Embed" ProgID="Equation.3" ShapeID="_x0000_i1340" DrawAspect="Content" ObjectID="_1767698396" r:id="rId619"/>
              </w:object>
            </w:r>
          </w:p>
        </w:tc>
      </w:tr>
      <w:tr w:rsidR="00E24081" w:rsidRPr="00E24081" w14:paraId="1A1CCA62" w14:textId="77777777" w:rsidTr="0041644A">
        <w:trPr>
          <w:jc w:val="center"/>
        </w:trPr>
        <w:tc>
          <w:tcPr>
            <w:tcW w:w="906" w:type="dxa"/>
            <w:shd w:val="clear" w:color="auto" w:fill="auto"/>
          </w:tcPr>
          <w:p w14:paraId="565A2AD2"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5C299A92"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вимірювач ємності з перетворенням ємність-частота</w:t>
            </w:r>
          </w:p>
        </w:tc>
        <w:tc>
          <w:tcPr>
            <w:tcW w:w="4253" w:type="dxa"/>
            <w:shd w:val="clear" w:color="auto" w:fill="auto"/>
          </w:tcPr>
          <w:p w14:paraId="431BBC8A"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840" w:dyaOrig="360" w14:anchorId="0CCE70C6">
                <v:shape id="_x0000_i1341" type="#_x0000_t75" style="width:91.8pt;height:18pt" o:ole="">
                  <v:imagedata r:id="rId620" o:title=""/>
                </v:shape>
                <o:OLEObject Type="Embed" ProgID="Equation.3" ShapeID="_x0000_i1341" DrawAspect="Content" ObjectID="_1767698397" r:id="rId621"/>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60" w:dyaOrig="279" w14:anchorId="66C918D8">
                <v:shape id="_x0000_i1342" type="#_x0000_t75" style="width:37.8pt;height:13.8pt" o:ole="">
                  <v:imagedata r:id="rId618" o:title=""/>
                </v:shape>
                <o:OLEObject Type="Embed" ProgID="Equation.3" ShapeID="_x0000_i1342" DrawAspect="Content" ObjectID="_1767698398" r:id="rId622"/>
              </w:object>
            </w:r>
          </w:p>
        </w:tc>
      </w:tr>
      <w:tr w:rsidR="00E24081" w:rsidRPr="00E24081" w14:paraId="0E5ADCC1" w14:textId="77777777" w:rsidTr="0041644A">
        <w:trPr>
          <w:jc w:val="center"/>
        </w:trPr>
        <w:tc>
          <w:tcPr>
            <w:tcW w:w="906" w:type="dxa"/>
            <w:shd w:val="clear" w:color="auto" w:fill="auto"/>
          </w:tcPr>
          <w:p w14:paraId="5D8CD9AE"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7F87DE5F"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вимірювач ємності з перетворенням ємність-тривалість імпульса</w:t>
            </w:r>
          </w:p>
        </w:tc>
        <w:tc>
          <w:tcPr>
            <w:tcW w:w="4253" w:type="dxa"/>
            <w:shd w:val="clear" w:color="auto" w:fill="auto"/>
          </w:tcPr>
          <w:p w14:paraId="1A6ACD83"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800" w:dyaOrig="360" w14:anchorId="4BCB0A28">
                <v:shape id="_x0000_i1343" type="#_x0000_t75" style="width:90pt;height:18pt" o:ole="">
                  <v:imagedata r:id="rId616" o:title=""/>
                </v:shape>
                <o:OLEObject Type="Embed" ProgID="Equation.3" ShapeID="_x0000_i1343" DrawAspect="Content" ObjectID="_1767698399" r:id="rId623"/>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60" w:dyaOrig="279" w14:anchorId="47518BC1">
                <v:shape id="_x0000_i1344" type="#_x0000_t75" style="width:37.8pt;height:13.8pt" o:ole="">
                  <v:imagedata r:id="rId618" o:title=""/>
                </v:shape>
                <o:OLEObject Type="Embed" ProgID="Equation.3" ShapeID="_x0000_i1344" DrawAspect="Content" ObjectID="_1767698400" r:id="rId624"/>
              </w:object>
            </w:r>
          </w:p>
        </w:tc>
      </w:tr>
      <w:tr w:rsidR="00E24081" w:rsidRPr="00E24081" w14:paraId="572445E6" w14:textId="77777777" w:rsidTr="0041644A">
        <w:trPr>
          <w:jc w:val="center"/>
        </w:trPr>
        <w:tc>
          <w:tcPr>
            <w:tcW w:w="906" w:type="dxa"/>
            <w:shd w:val="clear" w:color="auto" w:fill="auto"/>
          </w:tcPr>
          <w:p w14:paraId="4ED39A80"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26DAF7CB"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вимірювач ємності з перетворенням ємність-тривалість імпульса</w:t>
            </w:r>
          </w:p>
        </w:tc>
        <w:tc>
          <w:tcPr>
            <w:tcW w:w="4253" w:type="dxa"/>
            <w:shd w:val="clear" w:color="auto" w:fill="auto"/>
          </w:tcPr>
          <w:p w14:paraId="3960F1AD"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840" w:dyaOrig="360" w14:anchorId="1E6B422F">
                <v:shape id="_x0000_i1345" type="#_x0000_t75" style="width:91.8pt;height:18pt" o:ole="">
                  <v:imagedata r:id="rId625" o:title=""/>
                </v:shape>
                <o:OLEObject Type="Embed" ProgID="Equation.3" ShapeID="_x0000_i1345" DrawAspect="Content" ObjectID="_1767698401" r:id="rId626"/>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60" w:dyaOrig="279" w14:anchorId="13D6BB1A">
                <v:shape id="_x0000_i1346" type="#_x0000_t75" style="width:37.8pt;height:13.8pt" o:ole="">
                  <v:imagedata r:id="rId618" o:title=""/>
                </v:shape>
                <o:OLEObject Type="Embed" ProgID="Equation.3" ShapeID="_x0000_i1346" DrawAspect="Content" ObjectID="_1767698402" r:id="rId627"/>
              </w:object>
            </w:r>
          </w:p>
        </w:tc>
      </w:tr>
      <w:tr w:rsidR="00E24081" w:rsidRPr="00E24081" w14:paraId="6D0DA57D" w14:textId="77777777" w:rsidTr="0041644A">
        <w:trPr>
          <w:jc w:val="center"/>
        </w:trPr>
        <w:tc>
          <w:tcPr>
            <w:tcW w:w="906" w:type="dxa"/>
            <w:shd w:val="clear" w:color="auto" w:fill="auto"/>
          </w:tcPr>
          <w:p w14:paraId="259A7068"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30D7162E"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частотомір миттєвих значень</w:t>
            </w:r>
          </w:p>
        </w:tc>
        <w:tc>
          <w:tcPr>
            <w:tcW w:w="4253" w:type="dxa"/>
            <w:shd w:val="clear" w:color="auto" w:fill="auto"/>
          </w:tcPr>
          <w:p w14:paraId="467AB8BB"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300" w:dyaOrig="360" w14:anchorId="2FD48680">
                <v:shape id="_x0000_i1347" type="#_x0000_t75" style="width:64.8pt;height:18pt" o:ole="">
                  <v:imagedata r:id="rId595" o:title=""/>
                </v:shape>
                <o:OLEObject Type="Embed" ProgID="Equation.3" ShapeID="_x0000_i1347" DrawAspect="Content" ObjectID="_1767698403" r:id="rId628"/>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1440" w:dyaOrig="360" w14:anchorId="07389CDE">
                <v:shape id="_x0000_i1348" type="#_x0000_t75" style="width:1in;height:18pt" o:ole="">
                  <v:imagedata r:id="rId629" o:title=""/>
                </v:shape>
                <o:OLEObject Type="Embed" ProgID="Equation.3" ShapeID="_x0000_i1348" DrawAspect="Content" ObjectID="_1767698404" r:id="rId630"/>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20" w:dyaOrig="279" w14:anchorId="21E6A540">
                <v:shape id="_x0000_i1349" type="#_x0000_t75" style="width:36pt;height:13.8pt" o:ole="">
                  <v:imagedata r:id="rId599" o:title=""/>
                </v:shape>
                <o:OLEObject Type="Embed" ProgID="Equation.3" ShapeID="_x0000_i1349" DrawAspect="Content" ObjectID="_1767698405" r:id="rId631"/>
              </w:object>
            </w:r>
          </w:p>
        </w:tc>
      </w:tr>
      <w:tr w:rsidR="00E24081" w:rsidRPr="00E24081" w14:paraId="24778F3F" w14:textId="77777777" w:rsidTr="0041644A">
        <w:trPr>
          <w:jc w:val="center"/>
        </w:trPr>
        <w:tc>
          <w:tcPr>
            <w:tcW w:w="906" w:type="dxa"/>
            <w:shd w:val="clear" w:color="auto" w:fill="auto"/>
          </w:tcPr>
          <w:p w14:paraId="3F929828"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75E41829"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вимірювач часових інтервалів</w:t>
            </w:r>
          </w:p>
        </w:tc>
        <w:tc>
          <w:tcPr>
            <w:tcW w:w="4253" w:type="dxa"/>
            <w:shd w:val="clear" w:color="auto" w:fill="auto"/>
          </w:tcPr>
          <w:p w14:paraId="4A7FD0BC"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300" w:dyaOrig="360" w14:anchorId="285E4F5C">
                <v:shape id="_x0000_i1350" type="#_x0000_t75" style="width:64.8pt;height:18pt" o:ole="">
                  <v:imagedata r:id="rId632" o:title=""/>
                </v:shape>
                <o:OLEObject Type="Embed" ProgID="Equation.3" ShapeID="_x0000_i1350" DrawAspect="Content" ObjectID="_1767698406" r:id="rId633"/>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2000" w:dyaOrig="360" w14:anchorId="45173E5C">
                <v:shape id="_x0000_i1351" type="#_x0000_t75" style="width:100.2pt;height:18pt" o:ole="">
                  <v:imagedata r:id="rId634" o:title=""/>
                </v:shape>
                <o:OLEObject Type="Embed" ProgID="Equation.3" ShapeID="_x0000_i1351" DrawAspect="Content" ObjectID="_1767698407" r:id="rId635"/>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639" w:dyaOrig="240" w14:anchorId="27C02345">
                <v:shape id="_x0000_i1352" type="#_x0000_t75" style="width:31.8pt;height:12pt" o:ole="">
                  <v:imagedata r:id="rId636" o:title=""/>
                </v:shape>
                <o:OLEObject Type="Embed" ProgID="Equation.3" ShapeID="_x0000_i1352" DrawAspect="Content" ObjectID="_1767698408" r:id="rId637"/>
              </w:object>
            </w:r>
          </w:p>
        </w:tc>
      </w:tr>
      <w:tr w:rsidR="00E24081" w:rsidRPr="00E24081" w14:paraId="3F709053" w14:textId="77777777" w:rsidTr="0041644A">
        <w:trPr>
          <w:jc w:val="center"/>
        </w:trPr>
        <w:tc>
          <w:tcPr>
            <w:tcW w:w="906" w:type="dxa"/>
            <w:shd w:val="clear" w:color="auto" w:fill="auto"/>
          </w:tcPr>
          <w:p w14:paraId="19BF1A4A"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5360376A"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частотомір номінальних значень</w:t>
            </w:r>
          </w:p>
        </w:tc>
        <w:tc>
          <w:tcPr>
            <w:tcW w:w="4253" w:type="dxa"/>
            <w:shd w:val="clear" w:color="auto" w:fill="auto"/>
          </w:tcPr>
          <w:p w14:paraId="2D3AAFA1"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300" w:dyaOrig="360" w14:anchorId="1115CB5C">
                <v:shape id="_x0000_i1353" type="#_x0000_t75" style="width:64.8pt;height:18pt" o:ole="">
                  <v:imagedata r:id="rId595" o:title=""/>
                </v:shape>
                <o:OLEObject Type="Embed" ProgID="Equation.3" ShapeID="_x0000_i1353" DrawAspect="Content" ObjectID="_1767698409" r:id="rId638"/>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1140" w:dyaOrig="360" w14:anchorId="0C27523B">
                <v:shape id="_x0000_i1354" type="#_x0000_t75" style="width:57pt;height:18pt" o:ole="">
                  <v:imagedata r:id="rId639" o:title=""/>
                </v:shape>
                <o:OLEObject Type="Embed" ProgID="Equation.3" ShapeID="_x0000_i1354" DrawAspect="Content" ObjectID="_1767698410" r:id="rId640"/>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20" w:dyaOrig="279" w14:anchorId="5B8A51B0">
                <v:shape id="_x0000_i1355" type="#_x0000_t75" style="width:36pt;height:13.8pt" o:ole="">
                  <v:imagedata r:id="rId599" o:title=""/>
                </v:shape>
                <o:OLEObject Type="Embed" ProgID="Equation.3" ShapeID="_x0000_i1355" DrawAspect="Content" ObjectID="_1767698411" r:id="rId641"/>
              </w:object>
            </w:r>
          </w:p>
        </w:tc>
      </w:tr>
      <w:tr w:rsidR="00E24081" w:rsidRPr="00E24081" w14:paraId="71B62308" w14:textId="77777777" w:rsidTr="0041644A">
        <w:trPr>
          <w:jc w:val="center"/>
        </w:trPr>
        <w:tc>
          <w:tcPr>
            <w:tcW w:w="906" w:type="dxa"/>
            <w:shd w:val="clear" w:color="auto" w:fill="auto"/>
          </w:tcPr>
          <w:p w14:paraId="5C5D9C03"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0E371375"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вимірювач параметрів імпульсів (амплітуда і швидкість зростання)</w:t>
            </w:r>
          </w:p>
        </w:tc>
        <w:tc>
          <w:tcPr>
            <w:tcW w:w="4253" w:type="dxa"/>
            <w:shd w:val="clear" w:color="auto" w:fill="auto"/>
          </w:tcPr>
          <w:p w14:paraId="71F22659"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300" w:dyaOrig="360" w14:anchorId="646CA5E0">
                <v:shape id="_x0000_i1356" type="#_x0000_t75" style="width:64.8pt;height:18pt" o:ole="">
                  <v:imagedata r:id="rId642" o:title=""/>
                </v:shape>
                <o:OLEObject Type="Embed" ProgID="Equation.3" ShapeID="_x0000_i1356" DrawAspect="Content" ObjectID="_1767698412" r:id="rId643"/>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2000" w:dyaOrig="360" w14:anchorId="37247385">
                <v:shape id="_x0000_i1357" type="#_x0000_t75" style="width:100.2pt;height:18pt" o:ole="">
                  <v:imagedata r:id="rId644" o:title=""/>
                </v:shape>
                <o:OLEObject Type="Embed" ProgID="Equation.3" ShapeID="_x0000_i1357" DrawAspect="Content" ObjectID="_1767698413" r:id="rId645"/>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2020" w:dyaOrig="360" w14:anchorId="0C70736F">
                <v:shape id="_x0000_i1358" type="#_x0000_t75" style="width:100.8pt;height:18pt" o:ole="">
                  <v:imagedata r:id="rId646" o:title=""/>
                </v:shape>
                <o:OLEObject Type="Embed" ProgID="Equation.3" ShapeID="_x0000_i1358" DrawAspect="Content" ObjectID="_1767698414" r:id="rId647"/>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60" w:dyaOrig="279" w14:anchorId="5109330E">
                <v:shape id="_x0000_i1359" type="#_x0000_t75" style="width:37.8pt;height:13.8pt" o:ole="">
                  <v:imagedata r:id="rId648" o:title=""/>
                </v:shape>
                <o:OLEObject Type="Embed" ProgID="Equation.3" ShapeID="_x0000_i1359" DrawAspect="Content" ObjectID="_1767698415" r:id="rId649"/>
              </w:object>
            </w:r>
          </w:p>
        </w:tc>
      </w:tr>
      <w:tr w:rsidR="00E24081" w:rsidRPr="00E24081" w14:paraId="59600821" w14:textId="77777777" w:rsidTr="0041644A">
        <w:trPr>
          <w:jc w:val="center"/>
        </w:trPr>
        <w:tc>
          <w:tcPr>
            <w:tcW w:w="906" w:type="dxa"/>
            <w:shd w:val="clear" w:color="auto" w:fill="auto"/>
          </w:tcPr>
          <w:p w14:paraId="736AF01A"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6889FB92"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вимірювач параметрів імпульсів (амплітуда і швидкість зростання)</w:t>
            </w:r>
          </w:p>
        </w:tc>
        <w:tc>
          <w:tcPr>
            <w:tcW w:w="4253" w:type="dxa"/>
            <w:shd w:val="clear" w:color="auto" w:fill="auto"/>
          </w:tcPr>
          <w:p w14:paraId="1085000F"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520" w:dyaOrig="360" w14:anchorId="68F86FBC">
                <v:shape id="_x0000_i1360" type="#_x0000_t75" style="width:76.2pt;height:18pt" o:ole="">
                  <v:imagedata r:id="rId650" o:title=""/>
                </v:shape>
                <o:OLEObject Type="Embed" ProgID="Equation.3" ShapeID="_x0000_i1360" DrawAspect="Content" ObjectID="_1767698416" r:id="rId651"/>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1680" w:dyaOrig="360" w14:anchorId="1DE35C5C">
                <v:shape id="_x0000_i1361" type="#_x0000_t75" style="width:84pt;height:18pt" o:ole="">
                  <v:imagedata r:id="rId652" o:title=""/>
                </v:shape>
                <o:OLEObject Type="Embed" ProgID="Equation.3" ShapeID="_x0000_i1361" DrawAspect="Content" ObjectID="_1767698417" r:id="rId653"/>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2320" w:dyaOrig="360" w14:anchorId="365AFFD4">
                <v:shape id="_x0000_i1362" type="#_x0000_t75" style="width:115.8pt;height:18pt" o:ole="">
                  <v:imagedata r:id="rId654" o:title=""/>
                </v:shape>
                <o:OLEObject Type="Embed" ProgID="Equation.3" ShapeID="_x0000_i1362" DrawAspect="Content" ObjectID="_1767698418" r:id="rId655"/>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60" w:dyaOrig="279" w14:anchorId="5C1529A7">
                <v:shape id="_x0000_i1363" type="#_x0000_t75" style="width:37.8pt;height:13.8pt" o:ole="">
                  <v:imagedata r:id="rId648" o:title=""/>
                </v:shape>
                <o:OLEObject Type="Embed" ProgID="Equation.3" ShapeID="_x0000_i1363" DrawAspect="Content" ObjectID="_1767698419" r:id="rId656"/>
              </w:object>
            </w:r>
          </w:p>
        </w:tc>
      </w:tr>
      <w:tr w:rsidR="00E24081" w:rsidRPr="00E24081" w14:paraId="1255129D" w14:textId="77777777" w:rsidTr="0041644A">
        <w:trPr>
          <w:jc w:val="center"/>
        </w:trPr>
        <w:tc>
          <w:tcPr>
            <w:tcW w:w="906" w:type="dxa"/>
            <w:shd w:val="clear" w:color="auto" w:fill="auto"/>
          </w:tcPr>
          <w:p w14:paraId="5424BB2B"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202D5104"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вимірювач тривалості переднього та заднього фронту імпульсу.</w:t>
            </w:r>
          </w:p>
        </w:tc>
        <w:tc>
          <w:tcPr>
            <w:tcW w:w="4253" w:type="dxa"/>
            <w:shd w:val="clear" w:color="auto" w:fill="auto"/>
          </w:tcPr>
          <w:p w14:paraId="0589CB9E"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300" w:dyaOrig="360" w14:anchorId="32EBCA01">
                <v:shape id="_x0000_i1364" type="#_x0000_t75" style="width:64.8pt;height:18pt" o:ole="">
                  <v:imagedata r:id="rId657" o:title=""/>
                </v:shape>
                <o:OLEObject Type="Embed" ProgID="Equation.3" ShapeID="_x0000_i1364" DrawAspect="Content" ObjectID="_1767698420" r:id="rId658"/>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2000" w:dyaOrig="360" w14:anchorId="1AB15624">
                <v:shape id="_x0000_i1365" type="#_x0000_t75" style="width:100.2pt;height:18pt" o:ole="">
                  <v:imagedata r:id="rId659" o:title=""/>
                </v:shape>
                <o:OLEObject Type="Embed" ProgID="Equation.3" ShapeID="_x0000_i1365" DrawAspect="Content" ObjectID="_1767698421" r:id="rId660"/>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2020" w:dyaOrig="360" w14:anchorId="20426B63">
                <v:shape id="_x0000_i1366" type="#_x0000_t75" style="width:100.8pt;height:18pt" o:ole="">
                  <v:imagedata r:id="rId661" o:title=""/>
                </v:shape>
                <o:OLEObject Type="Embed" ProgID="Equation.3" ShapeID="_x0000_i1366" DrawAspect="Content" ObjectID="_1767698422" r:id="rId662"/>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60" w:dyaOrig="279" w14:anchorId="2F1E734E">
                <v:shape id="_x0000_i1367" type="#_x0000_t75" style="width:37.8pt;height:13.8pt" o:ole="">
                  <v:imagedata r:id="rId663" o:title=""/>
                </v:shape>
                <o:OLEObject Type="Embed" ProgID="Equation.3" ShapeID="_x0000_i1367" DrawAspect="Content" ObjectID="_1767698423" r:id="rId664"/>
              </w:object>
            </w:r>
          </w:p>
        </w:tc>
      </w:tr>
      <w:tr w:rsidR="00E24081" w:rsidRPr="00E24081" w14:paraId="2E718C56" w14:textId="77777777" w:rsidTr="0041644A">
        <w:trPr>
          <w:jc w:val="center"/>
        </w:trPr>
        <w:tc>
          <w:tcPr>
            <w:tcW w:w="906" w:type="dxa"/>
            <w:shd w:val="clear" w:color="auto" w:fill="auto"/>
          </w:tcPr>
          <w:p w14:paraId="64B7DCF0"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7CA3BD19"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вимірювач тривалості переднього та заднього фронту імпульсу.</w:t>
            </w:r>
          </w:p>
        </w:tc>
        <w:tc>
          <w:tcPr>
            <w:tcW w:w="4253" w:type="dxa"/>
            <w:shd w:val="clear" w:color="auto" w:fill="auto"/>
          </w:tcPr>
          <w:p w14:paraId="309A6716"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500" w:dyaOrig="360" w14:anchorId="3E3A55F9">
                <v:shape id="_x0000_i1368" type="#_x0000_t75" style="width:75pt;height:18pt" o:ole="">
                  <v:imagedata r:id="rId665" o:title=""/>
                </v:shape>
                <o:OLEObject Type="Embed" ProgID="Equation.3" ShapeID="_x0000_i1368" DrawAspect="Content" ObjectID="_1767698424" r:id="rId666"/>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1700" w:dyaOrig="360" w14:anchorId="5F00F4BE">
                <v:shape id="_x0000_i1369" type="#_x0000_t75" style="width:85.2pt;height:18pt" o:ole="">
                  <v:imagedata r:id="rId667" o:title=""/>
                </v:shape>
                <o:OLEObject Type="Embed" ProgID="Equation.3" ShapeID="_x0000_i1369" DrawAspect="Content" ObjectID="_1767698425" r:id="rId668"/>
              </w:object>
            </w:r>
            <w:r w:rsidRPr="00E24081">
              <w:rPr>
                <w:rFonts w:ascii="Times New Roman" w:hAnsi="Times New Roman"/>
                <w:sz w:val="24"/>
                <w:szCs w:val="24"/>
                <w:lang w:val="uk-UA"/>
              </w:rPr>
              <w:t xml:space="preserve">, </w:t>
            </w:r>
            <w:r w:rsidRPr="00E24081">
              <w:rPr>
                <w:rFonts w:ascii="Times New Roman" w:hAnsi="Times New Roman"/>
                <w:position w:val="-10"/>
                <w:sz w:val="24"/>
                <w:szCs w:val="24"/>
                <w:lang w:val="uk-UA"/>
              </w:rPr>
              <w:object w:dxaOrig="2020" w:dyaOrig="360" w14:anchorId="42B9FB35">
                <v:shape id="_x0000_i1370" type="#_x0000_t75" style="width:100.8pt;height:18pt" o:ole="">
                  <v:imagedata r:id="rId661" o:title=""/>
                </v:shape>
                <o:OLEObject Type="Embed" ProgID="Equation.3" ShapeID="_x0000_i1370" DrawAspect="Content" ObjectID="_1767698426" r:id="rId669"/>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60" w:dyaOrig="279" w14:anchorId="73E70674">
                <v:shape id="_x0000_i1371" type="#_x0000_t75" style="width:37.8pt;height:13.8pt" o:ole="">
                  <v:imagedata r:id="rId663" o:title=""/>
                </v:shape>
                <o:OLEObject Type="Embed" ProgID="Equation.3" ShapeID="_x0000_i1371" DrawAspect="Content" ObjectID="_1767698427" r:id="rId670"/>
              </w:object>
            </w:r>
          </w:p>
        </w:tc>
      </w:tr>
      <w:tr w:rsidR="00E24081" w:rsidRPr="00E24081" w14:paraId="2BBEC574" w14:textId="77777777" w:rsidTr="0041644A">
        <w:trPr>
          <w:jc w:val="center"/>
        </w:trPr>
        <w:tc>
          <w:tcPr>
            <w:tcW w:w="906" w:type="dxa"/>
            <w:shd w:val="clear" w:color="auto" w:fill="auto"/>
          </w:tcPr>
          <w:p w14:paraId="552194CF" w14:textId="77777777" w:rsidR="00E24081" w:rsidRPr="00E24081" w:rsidRDefault="00E24081" w:rsidP="00E24081">
            <w:pPr>
              <w:numPr>
                <w:ilvl w:val="0"/>
                <w:numId w:val="42"/>
              </w:numPr>
              <w:spacing w:after="0" w:line="240" w:lineRule="auto"/>
              <w:ind w:left="227" w:hanging="227"/>
              <w:jc w:val="center"/>
              <w:rPr>
                <w:rFonts w:ascii="Times New Roman" w:hAnsi="Times New Roman"/>
                <w:sz w:val="24"/>
                <w:szCs w:val="24"/>
                <w:lang w:val="uk-UA"/>
              </w:rPr>
            </w:pPr>
          </w:p>
        </w:tc>
        <w:tc>
          <w:tcPr>
            <w:tcW w:w="4394" w:type="dxa"/>
            <w:shd w:val="clear" w:color="auto" w:fill="auto"/>
          </w:tcPr>
          <w:p w14:paraId="0456B3AD" w14:textId="77777777" w:rsidR="00E24081" w:rsidRPr="00E24081" w:rsidRDefault="00E24081" w:rsidP="0041644A">
            <w:pPr>
              <w:rPr>
                <w:rFonts w:ascii="Times New Roman" w:hAnsi="Times New Roman"/>
                <w:sz w:val="24"/>
                <w:szCs w:val="24"/>
                <w:lang w:val="uk-UA"/>
              </w:rPr>
            </w:pPr>
            <w:r w:rsidRPr="00E24081">
              <w:rPr>
                <w:rFonts w:ascii="Times New Roman" w:hAnsi="Times New Roman"/>
                <w:sz w:val="24"/>
                <w:szCs w:val="24"/>
                <w:lang w:val="uk-UA"/>
              </w:rPr>
              <w:t>Цифровий вимірювач опору</w:t>
            </w:r>
          </w:p>
        </w:tc>
        <w:tc>
          <w:tcPr>
            <w:tcW w:w="4253" w:type="dxa"/>
            <w:shd w:val="clear" w:color="auto" w:fill="auto"/>
          </w:tcPr>
          <w:p w14:paraId="0D37AB99" w14:textId="77777777" w:rsidR="00E24081" w:rsidRPr="00E24081" w:rsidRDefault="00E24081" w:rsidP="0041644A">
            <w:pPr>
              <w:rPr>
                <w:rFonts w:ascii="Times New Roman" w:hAnsi="Times New Roman"/>
                <w:sz w:val="24"/>
                <w:szCs w:val="24"/>
                <w:lang w:val="uk-UA"/>
              </w:rPr>
            </w:pPr>
            <w:r w:rsidRPr="00E24081">
              <w:rPr>
                <w:rFonts w:ascii="Times New Roman" w:hAnsi="Times New Roman"/>
                <w:position w:val="-10"/>
                <w:sz w:val="24"/>
                <w:szCs w:val="24"/>
                <w:lang w:val="uk-UA"/>
              </w:rPr>
              <w:object w:dxaOrig="1920" w:dyaOrig="360" w14:anchorId="00EF870E">
                <v:shape id="_x0000_i1372" type="#_x0000_t75" style="width:96pt;height:18pt" o:ole="">
                  <v:imagedata r:id="rId671" o:title=""/>
                </v:shape>
                <o:OLEObject Type="Embed" ProgID="Equation.3" ShapeID="_x0000_i1372" DrawAspect="Content" ObjectID="_1767698428" r:id="rId672"/>
              </w:object>
            </w:r>
            <w:r w:rsidRPr="00E24081">
              <w:rPr>
                <w:rFonts w:ascii="Times New Roman" w:hAnsi="Times New Roman"/>
                <w:sz w:val="24"/>
                <w:szCs w:val="24"/>
                <w:lang w:val="uk-UA"/>
              </w:rPr>
              <w:t xml:space="preserve">, </w:t>
            </w:r>
            <w:r w:rsidRPr="00E24081">
              <w:rPr>
                <w:rFonts w:ascii="Times New Roman" w:hAnsi="Times New Roman"/>
                <w:position w:val="-6"/>
                <w:sz w:val="24"/>
                <w:szCs w:val="24"/>
                <w:lang w:val="uk-UA"/>
              </w:rPr>
              <w:object w:dxaOrig="760" w:dyaOrig="279" w14:anchorId="001CE1C2">
                <v:shape id="_x0000_i1373" type="#_x0000_t75" style="width:37.8pt;height:13.8pt" o:ole="">
                  <v:imagedata r:id="rId618" o:title=""/>
                </v:shape>
                <o:OLEObject Type="Embed" ProgID="Equation.3" ShapeID="_x0000_i1373" DrawAspect="Content" ObjectID="_1767698429" r:id="rId673"/>
              </w:object>
            </w:r>
          </w:p>
        </w:tc>
      </w:tr>
    </w:tbl>
    <w:p w14:paraId="50A9C7CF" w14:textId="77777777" w:rsidR="00E24081" w:rsidRPr="000942AD" w:rsidRDefault="00E24081" w:rsidP="00E24081"/>
    <w:p w14:paraId="49873E9C" w14:textId="77777777" w:rsidR="00E24081" w:rsidRPr="003B21F3" w:rsidRDefault="00E24081" w:rsidP="00E24081">
      <w:pPr>
        <w:pStyle w:val="ab"/>
        <w:jc w:val="center"/>
        <w:rPr>
          <w:b/>
          <w:szCs w:val="24"/>
        </w:rPr>
      </w:pPr>
    </w:p>
    <w:p w14:paraId="6F05CDAB" w14:textId="77777777" w:rsidR="00E24081" w:rsidRPr="003B21F3" w:rsidRDefault="00E24081" w:rsidP="00CF58CF">
      <w:pPr>
        <w:tabs>
          <w:tab w:val="num" w:pos="0"/>
        </w:tabs>
        <w:ind w:firstLine="425"/>
        <w:rPr>
          <w:rFonts w:ascii="Times New Roman" w:hAnsi="Times New Roman"/>
          <w:sz w:val="24"/>
          <w:szCs w:val="24"/>
          <w:lang w:val="uk-UA"/>
        </w:rPr>
      </w:pPr>
    </w:p>
    <w:p w14:paraId="5641D466" w14:textId="77777777" w:rsidR="00CF58CF" w:rsidRPr="003B21F3" w:rsidRDefault="00CF58CF" w:rsidP="00CF58CF">
      <w:pPr>
        <w:pStyle w:val="ab"/>
        <w:jc w:val="center"/>
        <w:rPr>
          <w:b/>
          <w:caps/>
          <w:szCs w:val="24"/>
        </w:rPr>
      </w:pPr>
      <w:r w:rsidRPr="003B21F3">
        <w:rPr>
          <w:szCs w:val="24"/>
        </w:rPr>
        <w:br w:type="page"/>
      </w:r>
      <w:r w:rsidRPr="003B21F3">
        <w:rPr>
          <w:b/>
          <w:caps/>
          <w:szCs w:val="24"/>
        </w:rPr>
        <w:lastRenderedPageBreak/>
        <w:t>Список рекомендованої літератури</w:t>
      </w:r>
    </w:p>
    <w:p w14:paraId="367E22B3" w14:textId="77777777" w:rsidR="00CF58CF" w:rsidRPr="003B21F3" w:rsidRDefault="00CF58CF" w:rsidP="00CF58CF">
      <w:pPr>
        <w:pStyle w:val="ab"/>
        <w:rPr>
          <w:szCs w:val="24"/>
        </w:rPr>
      </w:pPr>
    </w:p>
    <w:p w14:paraId="1005BA18" w14:textId="289465A5" w:rsidR="003C4749" w:rsidRPr="003B21F3" w:rsidRDefault="00B42B69" w:rsidP="003C4749">
      <w:pPr>
        <w:pStyle w:val="ab"/>
        <w:numPr>
          <w:ilvl w:val="0"/>
          <w:numId w:val="15"/>
        </w:numPr>
        <w:tabs>
          <w:tab w:val="clear" w:pos="825"/>
          <w:tab w:val="left" w:pos="567"/>
        </w:tabs>
        <w:ind w:left="0" w:firstLine="142"/>
        <w:rPr>
          <w:szCs w:val="24"/>
        </w:rPr>
      </w:pPr>
      <w:r w:rsidRPr="00590AFC">
        <w:rPr>
          <w:szCs w:val="24"/>
        </w:rPr>
        <w:t>ДСТУ 3974-2000 Система розроблення та поставлення продукції на виробництво</w:t>
      </w:r>
      <w:r w:rsidR="003C4749" w:rsidRPr="00590AFC">
        <w:rPr>
          <w:szCs w:val="24"/>
        </w:rPr>
        <w:t>:</w:t>
      </w:r>
      <w:r w:rsidR="003C4749">
        <w:rPr>
          <w:szCs w:val="24"/>
        </w:rPr>
        <w:t xml:space="preserve"> чин. з 2001-07-01. – Київ: </w:t>
      </w:r>
      <w:r w:rsidR="003C4749" w:rsidRPr="003B21F3">
        <w:rPr>
          <w:szCs w:val="24"/>
        </w:rPr>
        <w:t xml:space="preserve">Держстрандарт України, </w:t>
      </w:r>
      <w:r w:rsidR="003C4749">
        <w:rPr>
          <w:szCs w:val="24"/>
        </w:rPr>
        <w:t>2000</w:t>
      </w:r>
      <w:r w:rsidR="003C4749" w:rsidRPr="003B21F3">
        <w:rPr>
          <w:szCs w:val="24"/>
        </w:rPr>
        <w:t xml:space="preserve">.– </w:t>
      </w:r>
      <w:r w:rsidR="003C4749">
        <w:rPr>
          <w:szCs w:val="24"/>
        </w:rPr>
        <w:t>3</w:t>
      </w:r>
      <w:r w:rsidR="003C4749" w:rsidRPr="003B21F3">
        <w:rPr>
          <w:szCs w:val="24"/>
        </w:rPr>
        <w:t>8 с.</w:t>
      </w:r>
    </w:p>
    <w:p w14:paraId="32FD8040" w14:textId="77777777" w:rsidR="00CF58CF" w:rsidRPr="003C4749" w:rsidRDefault="00CF58CF" w:rsidP="003C4749">
      <w:pPr>
        <w:pStyle w:val="ab"/>
        <w:numPr>
          <w:ilvl w:val="0"/>
          <w:numId w:val="15"/>
        </w:numPr>
        <w:tabs>
          <w:tab w:val="clear" w:pos="825"/>
          <w:tab w:val="left" w:pos="567"/>
        </w:tabs>
        <w:ind w:left="0" w:firstLine="142"/>
        <w:rPr>
          <w:szCs w:val="24"/>
        </w:rPr>
      </w:pPr>
      <w:r w:rsidRPr="003C4749">
        <w:rPr>
          <w:szCs w:val="24"/>
        </w:rPr>
        <w:t>ДСТУ 2681-94 Метрологія. Терміни та визначення: чин. з 1995-01-01.– Київ: Держстрандарт України, 1994.– 68 с.</w:t>
      </w:r>
    </w:p>
    <w:p w14:paraId="422DDBF6" w14:textId="77777777" w:rsidR="00CF58CF" w:rsidRPr="003B21F3" w:rsidRDefault="00CF58CF" w:rsidP="00CF58CF">
      <w:pPr>
        <w:pStyle w:val="ab"/>
        <w:numPr>
          <w:ilvl w:val="0"/>
          <w:numId w:val="15"/>
        </w:numPr>
        <w:tabs>
          <w:tab w:val="clear" w:pos="825"/>
          <w:tab w:val="left" w:pos="567"/>
        </w:tabs>
        <w:ind w:left="0" w:firstLine="142"/>
        <w:rPr>
          <w:szCs w:val="24"/>
        </w:rPr>
      </w:pPr>
      <w:r w:rsidRPr="003B21F3">
        <w:rPr>
          <w:szCs w:val="24"/>
        </w:rPr>
        <w:t xml:space="preserve">ДСТУ 3008-95 Документація. </w:t>
      </w:r>
      <w:r w:rsidRPr="003B21F3">
        <w:rPr>
          <w:bCs/>
          <w:szCs w:val="24"/>
        </w:rPr>
        <w:t>Звіти у сфері науки і техніки</w:t>
      </w:r>
      <w:r w:rsidRPr="003B21F3">
        <w:rPr>
          <w:szCs w:val="24"/>
        </w:rPr>
        <w:t>. Структура і правила оформлення: чин. з 1996-01-01.– Київ: Держстрандарт України, 1995.– 36 с.</w:t>
      </w:r>
    </w:p>
    <w:p w14:paraId="745C357F" w14:textId="77777777" w:rsidR="00CF58CF" w:rsidRPr="003B21F3" w:rsidRDefault="00CF58CF" w:rsidP="00CF58CF">
      <w:pPr>
        <w:pStyle w:val="ab"/>
        <w:numPr>
          <w:ilvl w:val="0"/>
          <w:numId w:val="15"/>
        </w:numPr>
        <w:tabs>
          <w:tab w:val="clear" w:pos="825"/>
          <w:tab w:val="left" w:pos="567"/>
        </w:tabs>
        <w:ind w:left="0" w:firstLine="142"/>
        <w:rPr>
          <w:szCs w:val="24"/>
        </w:rPr>
      </w:pPr>
      <w:r w:rsidRPr="003B21F3">
        <w:rPr>
          <w:szCs w:val="24"/>
        </w:rPr>
        <w:t xml:space="preserve">ДСТУ ГОСТ 8.009:2008 Государственная система обеспечения единства измерений. Нормируемые метрологические характеристики средств измерений: Введ. 1986-01-01.– М.: Издательство стандартов, 1985. – 38 с. </w:t>
      </w:r>
    </w:p>
    <w:p w14:paraId="107D2DC5" w14:textId="77777777" w:rsidR="00CF58CF" w:rsidRPr="003B21F3" w:rsidRDefault="00CF58CF" w:rsidP="00CF58CF">
      <w:pPr>
        <w:pStyle w:val="ab"/>
        <w:numPr>
          <w:ilvl w:val="0"/>
          <w:numId w:val="15"/>
        </w:numPr>
        <w:tabs>
          <w:tab w:val="clear" w:pos="825"/>
          <w:tab w:val="left" w:pos="567"/>
        </w:tabs>
        <w:ind w:left="0" w:firstLine="142"/>
        <w:rPr>
          <w:szCs w:val="24"/>
        </w:rPr>
      </w:pPr>
      <w:r w:rsidRPr="003B21F3">
        <w:rPr>
          <w:szCs w:val="24"/>
        </w:rPr>
        <w:t>ДСТУ ГОСТ 7.1-2006. Бібліографічний запис. Бібліографічний опис. Загальні вимоги та правила складання: чин. з 2007-07-01.– К.: Держспоживстандарт України, 2007. – 47 с.</w:t>
      </w:r>
    </w:p>
    <w:p w14:paraId="2D518FF2" w14:textId="77777777" w:rsidR="00CF58CF" w:rsidRPr="003B21F3" w:rsidRDefault="00CF58CF" w:rsidP="00CF58CF">
      <w:pPr>
        <w:pStyle w:val="ab"/>
        <w:numPr>
          <w:ilvl w:val="0"/>
          <w:numId w:val="15"/>
        </w:numPr>
        <w:tabs>
          <w:tab w:val="clear" w:pos="825"/>
          <w:tab w:val="left" w:pos="567"/>
        </w:tabs>
        <w:ind w:left="0" w:firstLine="142"/>
        <w:rPr>
          <w:spacing w:val="-2"/>
          <w:szCs w:val="24"/>
        </w:rPr>
      </w:pPr>
      <w:r w:rsidRPr="003B21F3">
        <w:rPr>
          <w:spacing w:val="-2"/>
          <w:szCs w:val="24"/>
        </w:rPr>
        <w:t xml:space="preserve">ДСТУ 3582-97 Інформація та документація. Скорочення слів в українській мові в бібліографічному описі. Загальні вимоги та правила: чин. з 1998-07-01.– Київ: Держстрандарт України, 1998.– 27 с. </w:t>
      </w:r>
    </w:p>
    <w:p w14:paraId="4133C192" w14:textId="77777777" w:rsidR="00CF58CF" w:rsidRPr="003B21F3" w:rsidRDefault="00CF58CF" w:rsidP="00CF58CF">
      <w:pPr>
        <w:pStyle w:val="ab"/>
        <w:numPr>
          <w:ilvl w:val="0"/>
          <w:numId w:val="15"/>
        </w:numPr>
        <w:tabs>
          <w:tab w:val="clear" w:pos="825"/>
          <w:tab w:val="left" w:pos="567"/>
        </w:tabs>
        <w:ind w:left="0" w:firstLine="142"/>
        <w:rPr>
          <w:spacing w:val="-2"/>
          <w:szCs w:val="24"/>
        </w:rPr>
      </w:pPr>
      <w:r w:rsidRPr="003B21F3">
        <w:rPr>
          <w:spacing w:val="-2"/>
          <w:szCs w:val="24"/>
        </w:rPr>
        <w:t xml:space="preserve">ДСТУ 2708:2006 Повірка засобів вимірювальної техніки. Організація та порядок проведення: чин. з 2006-07-01.– К.: Держспоживстандарт України, 2006. – з поправкою 1, (ІПС. 2006. №7). – 47 с. </w:t>
      </w:r>
    </w:p>
    <w:p w14:paraId="7995E822" w14:textId="77777777" w:rsidR="00CF58CF" w:rsidRPr="003B21F3" w:rsidRDefault="00CF58CF" w:rsidP="00CF58CF">
      <w:pPr>
        <w:pStyle w:val="ab"/>
        <w:numPr>
          <w:ilvl w:val="0"/>
          <w:numId w:val="15"/>
        </w:numPr>
        <w:tabs>
          <w:tab w:val="clear" w:pos="825"/>
          <w:tab w:val="left" w:pos="567"/>
        </w:tabs>
        <w:ind w:left="0" w:firstLine="142"/>
        <w:rPr>
          <w:szCs w:val="24"/>
        </w:rPr>
      </w:pPr>
      <w:r w:rsidRPr="003B21F3">
        <w:rPr>
          <w:szCs w:val="24"/>
        </w:rPr>
        <w:t>Чинков В.М. Цифрові вимірювальні прилади: Навч. посібник. – Харків: НТУ «ХПІ», 2008. – 508 с.</w:t>
      </w:r>
    </w:p>
    <w:p w14:paraId="06F7685A" w14:textId="77777777" w:rsidR="00CF58CF" w:rsidRPr="003B21F3" w:rsidRDefault="00CF58CF" w:rsidP="00CF58CF">
      <w:pPr>
        <w:pStyle w:val="ab"/>
        <w:numPr>
          <w:ilvl w:val="0"/>
          <w:numId w:val="15"/>
        </w:numPr>
        <w:tabs>
          <w:tab w:val="clear" w:pos="825"/>
          <w:tab w:val="left" w:pos="567"/>
        </w:tabs>
        <w:ind w:left="0" w:firstLine="142"/>
        <w:rPr>
          <w:szCs w:val="24"/>
        </w:rPr>
      </w:pPr>
      <w:r w:rsidRPr="003B21F3">
        <w:rPr>
          <w:szCs w:val="24"/>
        </w:rPr>
        <w:t>Акулов А.Т., Білокурський Ю.П., Галеєв Е.Р. та ін. Збірник задач з метрології, стандартизації та сертифікації із спеціальності  7.091.302 «Метрологія та вимірювальна техніка». Навч. посібник/ Під заг. ред В.В.Семенця. – Харків: ХТУРЕ, 1999. – 140 с.</w:t>
      </w:r>
    </w:p>
    <w:p w14:paraId="5C6AEBE2" w14:textId="77777777" w:rsidR="00CF58CF" w:rsidRPr="003B21F3" w:rsidRDefault="00CF58CF" w:rsidP="00CF58CF">
      <w:pPr>
        <w:pStyle w:val="ab"/>
        <w:numPr>
          <w:ilvl w:val="0"/>
          <w:numId w:val="15"/>
        </w:numPr>
        <w:tabs>
          <w:tab w:val="clear" w:pos="825"/>
          <w:tab w:val="left" w:pos="567"/>
        </w:tabs>
        <w:ind w:left="0" w:firstLine="142"/>
        <w:rPr>
          <w:szCs w:val="24"/>
        </w:rPr>
      </w:pPr>
      <w:r w:rsidRPr="003B21F3">
        <w:rPr>
          <w:szCs w:val="24"/>
        </w:rPr>
        <w:t>Володарський Є.Т., Кухарчук В.В., Поджаренко В.О., Сердюк Г.Б. Метрологічне забезпечення вимірювань і контрою. Навчальний посібник. – Вінниця: Велес, 2001. – 219 с.</w:t>
      </w:r>
    </w:p>
    <w:p w14:paraId="7D4155B3" w14:textId="77777777" w:rsidR="00CF58CF" w:rsidRPr="003B21F3" w:rsidRDefault="00CF58CF" w:rsidP="00CF58CF">
      <w:pPr>
        <w:pStyle w:val="ab"/>
        <w:numPr>
          <w:ilvl w:val="0"/>
          <w:numId w:val="15"/>
        </w:numPr>
        <w:tabs>
          <w:tab w:val="clear" w:pos="825"/>
          <w:tab w:val="left" w:pos="567"/>
        </w:tabs>
        <w:ind w:left="0" w:firstLine="142"/>
        <w:rPr>
          <w:szCs w:val="24"/>
        </w:rPr>
      </w:pPr>
      <w:r w:rsidRPr="003B21F3">
        <w:rPr>
          <w:szCs w:val="24"/>
        </w:rPr>
        <w:t>Ціделко В.Д., Яремчук Н.А. Невизначеність вимірювання. Обробка даних і подання результату вимірювання. – К.: ІВЦ «Видавництво «Політехніка», 2002.– 176 с.</w:t>
      </w:r>
    </w:p>
    <w:p w14:paraId="4E81A11F" w14:textId="77777777" w:rsidR="00CF58CF" w:rsidRPr="003B21F3" w:rsidRDefault="00CF58CF" w:rsidP="00CF58CF">
      <w:pPr>
        <w:pStyle w:val="ab"/>
        <w:numPr>
          <w:ilvl w:val="0"/>
          <w:numId w:val="15"/>
        </w:numPr>
        <w:tabs>
          <w:tab w:val="clear" w:pos="825"/>
          <w:tab w:val="left" w:pos="567"/>
        </w:tabs>
        <w:ind w:left="0" w:firstLine="142"/>
        <w:rPr>
          <w:szCs w:val="24"/>
        </w:rPr>
      </w:pPr>
      <w:r w:rsidRPr="003B21F3">
        <w:rPr>
          <w:szCs w:val="24"/>
        </w:rPr>
        <w:t>Дорожовець М. Опрацювання результатів вимірювань</w:t>
      </w:r>
    </w:p>
    <w:p w14:paraId="5E0F0E15" w14:textId="77777777" w:rsidR="00CF58CF" w:rsidRPr="003B21F3" w:rsidRDefault="00CF58CF" w:rsidP="00CF58CF">
      <w:pPr>
        <w:pStyle w:val="ab"/>
        <w:numPr>
          <w:ilvl w:val="0"/>
          <w:numId w:val="15"/>
        </w:numPr>
        <w:tabs>
          <w:tab w:val="clear" w:pos="825"/>
          <w:tab w:val="left" w:pos="567"/>
        </w:tabs>
        <w:ind w:left="0" w:firstLine="142"/>
        <w:rPr>
          <w:szCs w:val="24"/>
        </w:rPr>
      </w:pPr>
      <w:r w:rsidRPr="003B21F3">
        <w:rPr>
          <w:szCs w:val="24"/>
        </w:rPr>
        <w:t>Метрологія та вимірювальна техніка  під редакцією Подіщука Є.С.</w:t>
      </w:r>
    </w:p>
    <w:p w14:paraId="029C2415" w14:textId="68A03039" w:rsidR="00CF58CF" w:rsidRDefault="00CF58CF" w:rsidP="00CF58CF">
      <w:pPr>
        <w:pStyle w:val="ab"/>
        <w:numPr>
          <w:ilvl w:val="0"/>
          <w:numId w:val="15"/>
        </w:numPr>
        <w:tabs>
          <w:tab w:val="clear" w:pos="825"/>
          <w:tab w:val="left" w:pos="567"/>
        </w:tabs>
        <w:ind w:left="0" w:firstLine="142"/>
        <w:rPr>
          <w:szCs w:val="24"/>
        </w:rPr>
      </w:pPr>
      <w:r w:rsidRPr="003B21F3">
        <w:rPr>
          <w:szCs w:val="24"/>
        </w:rPr>
        <w:t>Основи метрології та вимірювальної техніки . Том 2. Вимірювальна техніка – Дорожовець, Мотало, Стдник, Василюк і т.д.</w:t>
      </w:r>
    </w:p>
    <w:p w14:paraId="1C87FCC3" w14:textId="3FF0B3C6" w:rsidR="00590AFC" w:rsidRPr="00590AFC" w:rsidRDefault="00590AFC" w:rsidP="00590AFC">
      <w:pPr>
        <w:pStyle w:val="ab"/>
        <w:numPr>
          <w:ilvl w:val="0"/>
          <w:numId w:val="15"/>
        </w:numPr>
        <w:tabs>
          <w:tab w:val="clear" w:pos="825"/>
          <w:tab w:val="left" w:pos="567"/>
        </w:tabs>
        <w:ind w:left="0" w:firstLine="142"/>
        <w:rPr>
          <w:szCs w:val="24"/>
        </w:rPr>
      </w:pPr>
      <w:bookmarkStart w:id="10" w:name="_Hlk124340584"/>
      <w:r w:rsidRPr="00590AFC">
        <w:rPr>
          <w:szCs w:val="24"/>
        </w:rPr>
        <w:t xml:space="preserve"> В.П. Бабак, В.С. Єременко Аналогові та цифрові вимірювальні прилади. Частина 1 Конспект лекцій / В.П. Бабак, В.С. Єременко та ін. – К.: Кн. вид-во НАУ,2005. -150 с. </w:t>
      </w:r>
    </w:p>
    <w:p w14:paraId="27F88DBF" w14:textId="102D7817" w:rsidR="00590AFC" w:rsidRPr="00590AFC" w:rsidRDefault="00590AFC" w:rsidP="00590AFC">
      <w:pPr>
        <w:pStyle w:val="ab"/>
        <w:numPr>
          <w:ilvl w:val="0"/>
          <w:numId w:val="15"/>
        </w:numPr>
        <w:tabs>
          <w:tab w:val="clear" w:pos="825"/>
          <w:tab w:val="left" w:pos="567"/>
        </w:tabs>
        <w:ind w:left="0" w:firstLine="142"/>
        <w:rPr>
          <w:szCs w:val="24"/>
        </w:rPr>
      </w:pPr>
      <w:r w:rsidRPr="00590AFC">
        <w:rPr>
          <w:szCs w:val="24"/>
        </w:rPr>
        <w:t xml:space="preserve">Цифрові вимірювальні прилади: Комп’ютерний лабораторний практикум: Навч. посібник / За ред. чл.-кор. НАНУ В.П. Бабака. – К.: Кн. вид-во НАУ, 2006. – 165 с.  </w:t>
      </w:r>
    </w:p>
    <w:p w14:paraId="0562A81D" w14:textId="3B64D6EF" w:rsidR="00590AFC" w:rsidRPr="00590AFC" w:rsidRDefault="00590AFC" w:rsidP="00590AFC">
      <w:pPr>
        <w:pStyle w:val="ab"/>
        <w:numPr>
          <w:ilvl w:val="0"/>
          <w:numId w:val="15"/>
        </w:numPr>
        <w:tabs>
          <w:tab w:val="clear" w:pos="825"/>
          <w:tab w:val="left" w:pos="567"/>
        </w:tabs>
        <w:ind w:left="0" w:firstLine="142"/>
        <w:rPr>
          <w:szCs w:val="24"/>
        </w:rPr>
      </w:pPr>
      <w:r w:rsidRPr="00590AFC">
        <w:rPr>
          <w:szCs w:val="24"/>
        </w:rPr>
        <w:t>М.М. Дорожовець, та ін. Основи метрології та електричні вимірювання / за ред. д-ра техн. наук, проф. Б.І. Стадника. – Львів: Видавництво Львівської політехніки, 2011. – 372 с.</w:t>
      </w:r>
    </w:p>
    <w:p w14:paraId="34D81E34" w14:textId="26965ABA" w:rsidR="00590AFC" w:rsidRPr="00590AFC" w:rsidRDefault="00590AFC" w:rsidP="00590AFC">
      <w:pPr>
        <w:pStyle w:val="ab"/>
        <w:numPr>
          <w:ilvl w:val="0"/>
          <w:numId w:val="15"/>
        </w:numPr>
        <w:tabs>
          <w:tab w:val="clear" w:pos="825"/>
          <w:tab w:val="left" w:pos="567"/>
        </w:tabs>
        <w:ind w:left="0" w:firstLine="142"/>
        <w:rPr>
          <w:szCs w:val="24"/>
        </w:rPr>
      </w:pPr>
      <w:r w:rsidRPr="00590AFC">
        <w:rPr>
          <w:szCs w:val="24"/>
        </w:rPr>
        <w:t>М.М. Дорожовець, та ін. Основи метрології та електричні вимірювання – Львів: Видавництво Львівської політехніки, 2012. – 312 с.</w:t>
      </w:r>
    </w:p>
    <w:bookmarkEnd w:id="10"/>
    <w:p w14:paraId="6CE7BB5B" w14:textId="71236B7B" w:rsidR="00590AFC" w:rsidRPr="00590AFC" w:rsidRDefault="00590AFC" w:rsidP="00590AFC">
      <w:pPr>
        <w:pStyle w:val="ab"/>
        <w:numPr>
          <w:ilvl w:val="0"/>
          <w:numId w:val="15"/>
        </w:numPr>
        <w:tabs>
          <w:tab w:val="clear" w:pos="825"/>
          <w:tab w:val="left" w:pos="567"/>
        </w:tabs>
        <w:ind w:left="0" w:firstLine="142"/>
        <w:rPr>
          <w:szCs w:val="24"/>
        </w:rPr>
      </w:pPr>
      <w:r w:rsidRPr="00590AFC">
        <w:rPr>
          <w:szCs w:val="24"/>
        </w:rPr>
        <w:t>І. Ф. Домнін Моделювання і дослідження електронних схем у програмному середовищі Multisim 11: навч. посіб. НТУ "ХПІ", 2014 р.</w:t>
      </w:r>
    </w:p>
    <w:p w14:paraId="041C4456" w14:textId="6F8DD147" w:rsidR="00590AFC" w:rsidRPr="00590AFC" w:rsidRDefault="00590AFC" w:rsidP="00590AFC">
      <w:pPr>
        <w:pStyle w:val="ab"/>
        <w:numPr>
          <w:ilvl w:val="0"/>
          <w:numId w:val="15"/>
        </w:numPr>
        <w:tabs>
          <w:tab w:val="clear" w:pos="825"/>
          <w:tab w:val="left" w:pos="567"/>
        </w:tabs>
        <w:ind w:left="0" w:firstLine="142"/>
        <w:rPr>
          <w:szCs w:val="24"/>
        </w:rPr>
      </w:pPr>
      <w:r w:rsidRPr="00590AFC">
        <w:rPr>
          <w:szCs w:val="24"/>
        </w:rPr>
        <w:t>В.П. Бабак та ін. Теоретичні основи інформаційно-вимірювальних систем: Підручник /за ред.. чл..-кор. НАН України В.П. Бабака / 2-е вид., перероб. і доп. – К.: Ун-т новітніх технологій; НАУК, 2017. – 496 с.</w:t>
      </w:r>
    </w:p>
    <w:p w14:paraId="6466EA80" w14:textId="77777777" w:rsidR="00590AFC" w:rsidRPr="003B21F3" w:rsidRDefault="00590AFC" w:rsidP="00590AFC">
      <w:pPr>
        <w:pStyle w:val="ab"/>
        <w:tabs>
          <w:tab w:val="left" w:pos="567"/>
        </w:tabs>
        <w:ind w:left="142"/>
        <w:rPr>
          <w:szCs w:val="24"/>
        </w:rPr>
      </w:pPr>
    </w:p>
    <w:p w14:paraId="52A81586" w14:textId="77777777" w:rsidR="00590AFC" w:rsidRDefault="00590AFC">
      <w:pPr>
        <w:rPr>
          <w:rFonts w:ascii="Times New Roman" w:hAnsi="Times New Roman"/>
          <w:i/>
          <w:sz w:val="24"/>
          <w:szCs w:val="24"/>
          <w:lang w:val="uk-UA"/>
        </w:rPr>
      </w:pPr>
      <w:r>
        <w:rPr>
          <w:rFonts w:ascii="Times New Roman" w:hAnsi="Times New Roman"/>
          <w:i/>
          <w:sz w:val="24"/>
          <w:szCs w:val="24"/>
          <w:lang w:val="uk-UA"/>
        </w:rPr>
        <w:br w:type="page"/>
      </w:r>
    </w:p>
    <w:p w14:paraId="2908957D" w14:textId="50C5E326" w:rsidR="00CF58CF" w:rsidRPr="003B21F3" w:rsidRDefault="00CF58CF" w:rsidP="00CF58CF">
      <w:pPr>
        <w:tabs>
          <w:tab w:val="num" w:pos="0"/>
        </w:tabs>
        <w:ind w:firstLine="425"/>
        <w:jc w:val="right"/>
        <w:rPr>
          <w:rFonts w:ascii="Times New Roman" w:hAnsi="Times New Roman"/>
          <w:i/>
          <w:sz w:val="24"/>
          <w:szCs w:val="24"/>
          <w:lang w:val="uk-UA"/>
        </w:rPr>
      </w:pPr>
      <w:r w:rsidRPr="003B21F3">
        <w:rPr>
          <w:rFonts w:ascii="Times New Roman" w:hAnsi="Times New Roman"/>
          <w:i/>
          <w:sz w:val="24"/>
          <w:szCs w:val="24"/>
          <w:lang w:val="uk-UA"/>
        </w:rPr>
        <w:lastRenderedPageBreak/>
        <w:t>Додаток 1</w:t>
      </w:r>
    </w:p>
    <w:p w14:paraId="495BA311" w14:textId="77777777" w:rsidR="00CF58CF" w:rsidRPr="003B21F3" w:rsidRDefault="00CF58CF" w:rsidP="00CF58CF">
      <w:pPr>
        <w:pStyle w:val="ab"/>
        <w:ind w:firstLine="426"/>
        <w:jc w:val="center"/>
        <w:rPr>
          <w:b/>
          <w:szCs w:val="24"/>
        </w:rPr>
      </w:pPr>
      <w:r w:rsidRPr="003B21F3">
        <w:rPr>
          <w:b/>
          <w:szCs w:val="24"/>
        </w:rPr>
        <w:t>ЗРАЗОК ОФОРМЛЕННЯ ТИТУЛЬНОГО АРКУША ПОЯСНЮВАЛЬНОЇ ЗАПИСКИ</w:t>
      </w:r>
    </w:p>
    <w:p w14:paraId="5B8BA807" w14:textId="77777777" w:rsidR="00CF58CF" w:rsidRPr="003B21F3" w:rsidRDefault="00CF58CF" w:rsidP="00CF58CF">
      <w:pPr>
        <w:pStyle w:val="ab"/>
        <w:ind w:firstLine="426"/>
        <w:jc w:val="center"/>
        <w:rPr>
          <w:b/>
          <w:szCs w:val="24"/>
        </w:rPr>
      </w:pPr>
    </w:p>
    <w:p w14:paraId="17BA011E" w14:textId="77777777" w:rsidR="00CF58CF" w:rsidRPr="003B21F3" w:rsidRDefault="00CF58CF" w:rsidP="00CF58CF">
      <w:pPr>
        <w:pStyle w:val="ab"/>
        <w:ind w:firstLine="426"/>
        <w:jc w:val="center"/>
        <w:rPr>
          <w:szCs w:val="24"/>
        </w:rPr>
      </w:pPr>
      <w:r w:rsidRPr="003B21F3">
        <w:rPr>
          <w:szCs w:val="24"/>
        </w:rPr>
        <w:t>Національний технічний університет України</w:t>
      </w:r>
    </w:p>
    <w:p w14:paraId="55C996F1" w14:textId="77777777" w:rsidR="00CF58CF" w:rsidRPr="003B21F3" w:rsidRDefault="00CF58CF" w:rsidP="00CF58CF">
      <w:pPr>
        <w:pStyle w:val="ab"/>
        <w:ind w:firstLine="426"/>
        <w:jc w:val="center"/>
        <w:rPr>
          <w:szCs w:val="24"/>
        </w:rPr>
      </w:pPr>
      <w:r w:rsidRPr="003B21F3">
        <w:rPr>
          <w:szCs w:val="24"/>
        </w:rPr>
        <w:t>"Київський політехнічний інститут імені Ігоря Сікорського"</w:t>
      </w:r>
    </w:p>
    <w:p w14:paraId="31B07A7C" w14:textId="77777777" w:rsidR="00CF58CF" w:rsidRPr="003B21F3" w:rsidRDefault="00CF58CF" w:rsidP="00CF58CF">
      <w:pPr>
        <w:pStyle w:val="ab"/>
        <w:ind w:firstLine="426"/>
        <w:jc w:val="center"/>
        <w:rPr>
          <w:szCs w:val="24"/>
        </w:rPr>
      </w:pPr>
    </w:p>
    <w:p w14:paraId="5A57C634" w14:textId="77777777" w:rsidR="00CF58CF" w:rsidRPr="003B21F3" w:rsidRDefault="00CF58CF" w:rsidP="00CF58CF">
      <w:pPr>
        <w:pStyle w:val="ab"/>
        <w:ind w:firstLine="426"/>
        <w:jc w:val="center"/>
        <w:rPr>
          <w:szCs w:val="24"/>
        </w:rPr>
      </w:pPr>
      <w:r w:rsidRPr="003B21F3">
        <w:rPr>
          <w:szCs w:val="24"/>
        </w:rPr>
        <w:t>Кафедра інформаційно-вимірювальних технологій</w:t>
      </w:r>
    </w:p>
    <w:p w14:paraId="745BACF4" w14:textId="77777777" w:rsidR="00CF58CF" w:rsidRPr="003B21F3" w:rsidRDefault="00CF58CF" w:rsidP="00CF58CF">
      <w:pPr>
        <w:pStyle w:val="ab"/>
        <w:ind w:firstLine="426"/>
        <w:jc w:val="center"/>
        <w:rPr>
          <w:szCs w:val="24"/>
        </w:rPr>
      </w:pPr>
    </w:p>
    <w:p w14:paraId="7C06F457" w14:textId="77777777" w:rsidR="00CF58CF" w:rsidRPr="003B21F3" w:rsidRDefault="00CF58CF" w:rsidP="00CF58CF">
      <w:pPr>
        <w:pStyle w:val="ab"/>
        <w:ind w:firstLine="426"/>
        <w:jc w:val="center"/>
        <w:rPr>
          <w:szCs w:val="24"/>
        </w:rPr>
      </w:pPr>
    </w:p>
    <w:p w14:paraId="31D8966E" w14:textId="2EA28CCD" w:rsidR="00CF58CF" w:rsidRDefault="00CF58CF" w:rsidP="00CF58CF">
      <w:pPr>
        <w:pStyle w:val="ab"/>
        <w:ind w:firstLine="426"/>
        <w:jc w:val="center"/>
        <w:rPr>
          <w:szCs w:val="24"/>
        </w:rPr>
      </w:pPr>
    </w:p>
    <w:p w14:paraId="2D005FA1" w14:textId="02615E16" w:rsidR="00590AFC" w:rsidRDefault="00590AFC" w:rsidP="00CF58CF">
      <w:pPr>
        <w:pStyle w:val="ab"/>
        <w:ind w:firstLine="426"/>
        <w:jc w:val="center"/>
        <w:rPr>
          <w:szCs w:val="24"/>
        </w:rPr>
      </w:pPr>
    </w:p>
    <w:p w14:paraId="6C63271D" w14:textId="32E07B6D" w:rsidR="00590AFC" w:rsidRDefault="00590AFC" w:rsidP="00CF58CF">
      <w:pPr>
        <w:pStyle w:val="ab"/>
        <w:ind w:firstLine="426"/>
        <w:jc w:val="center"/>
        <w:rPr>
          <w:szCs w:val="24"/>
        </w:rPr>
      </w:pPr>
    </w:p>
    <w:p w14:paraId="68EBC0C3" w14:textId="374EF393" w:rsidR="00590AFC" w:rsidRDefault="00590AFC" w:rsidP="00CF58CF">
      <w:pPr>
        <w:pStyle w:val="ab"/>
        <w:ind w:firstLine="426"/>
        <w:jc w:val="center"/>
        <w:rPr>
          <w:szCs w:val="24"/>
        </w:rPr>
      </w:pPr>
    </w:p>
    <w:p w14:paraId="6AE3161B" w14:textId="77777777" w:rsidR="00590AFC" w:rsidRPr="003B21F3" w:rsidRDefault="00590AFC" w:rsidP="00CF58CF">
      <w:pPr>
        <w:pStyle w:val="ab"/>
        <w:ind w:firstLine="426"/>
        <w:jc w:val="center"/>
        <w:rPr>
          <w:szCs w:val="24"/>
        </w:rPr>
      </w:pPr>
    </w:p>
    <w:p w14:paraId="5D0FD84B" w14:textId="77777777" w:rsidR="00CF58CF" w:rsidRPr="003B21F3" w:rsidRDefault="00CF58CF" w:rsidP="00CF58CF">
      <w:pPr>
        <w:pStyle w:val="ab"/>
        <w:ind w:firstLine="426"/>
        <w:jc w:val="center"/>
        <w:rPr>
          <w:szCs w:val="24"/>
        </w:rPr>
      </w:pPr>
    </w:p>
    <w:p w14:paraId="43E9A963" w14:textId="77777777" w:rsidR="00CF58CF" w:rsidRPr="003B21F3" w:rsidRDefault="00CF58CF" w:rsidP="00CF58CF">
      <w:pPr>
        <w:pStyle w:val="ab"/>
        <w:ind w:firstLine="426"/>
        <w:jc w:val="center"/>
        <w:rPr>
          <w:b/>
          <w:szCs w:val="24"/>
        </w:rPr>
      </w:pPr>
    </w:p>
    <w:p w14:paraId="76140345" w14:textId="10993904" w:rsidR="00CF58CF" w:rsidRPr="003B21F3" w:rsidRDefault="00CF58CF" w:rsidP="00CF58CF">
      <w:pPr>
        <w:pStyle w:val="ab"/>
        <w:ind w:firstLine="426"/>
        <w:jc w:val="center"/>
        <w:rPr>
          <w:b/>
          <w:szCs w:val="24"/>
        </w:rPr>
      </w:pPr>
      <w:r w:rsidRPr="003B21F3">
        <w:rPr>
          <w:b/>
          <w:szCs w:val="24"/>
        </w:rPr>
        <w:t xml:space="preserve">КУРСОВИЙ </w:t>
      </w:r>
      <w:r w:rsidR="006E505E">
        <w:rPr>
          <w:b/>
          <w:szCs w:val="24"/>
        </w:rPr>
        <w:t>ПРОЄКТ</w:t>
      </w:r>
    </w:p>
    <w:p w14:paraId="78CE52C4" w14:textId="77777777" w:rsidR="00CF58CF" w:rsidRPr="003B21F3" w:rsidRDefault="00CF58CF" w:rsidP="00CF58CF">
      <w:pPr>
        <w:pStyle w:val="ab"/>
        <w:ind w:firstLine="426"/>
        <w:jc w:val="center"/>
        <w:rPr>
          <w:b/>
          <w:szCs w:val="24"/>
        </w:rPr>
      </w:pPr>
      <w:r w:rsidRPr="003B21F3">
        <w:rPr>
          <w:b/>
          <w:szCs w:val="24"/>
        </w:rPr>
        <w:t>(ПОЯСНЮВАЛЬНА ЗАПИСКА)</w:t>
      </w:r>
    </w:p>
    <w:p w14:paraId="1E4A2E34" w14:textId="77777777" w:rsidR="00CF58CF" w:rsidRPr="003B21F3" w:rsidRDefault="00CF58CF" w:rsidP="00CF58CF">
      <w:pPr>
        <w:pStyle w:val="ab"/>
        <w:ind w:firstLine="426"/>
        <w:jc w:val="center"/>
        <w:rPr>
          <w:b/>
          <w:szCs w:val="24"/>
        </w:rPr>
      </w:pPr>
    </w:p>
    <w:p w14:paraId="1EDB4441" w14:textId="77777777" w:rsidR="00CF58CF" w:rsidRPr="003B21F3" w:rsidRDefault="00CF58CF" w:rsidP="00CF58CF">
      <w:pPr>
        <w:pStyle w:val="ab"/>
        <w:ind w:firstLine="426"/>
        <w:jc w:val="center"/>
        <w:rPr>
          <w:szCs w:val="24"/>
        </w:rPr>
      </w:pPr>
      <w:r w:rsidRPr="003B21F3">
        <w:rPr>
          <w:szCs w:val="24"/>
        </w:rPr>
        <w:t xml:space="preserve">з дисципліни “ Вимірювальні прилади. Частина 2 Цифрові </w:t>
      </w:r>
      <w:r w:rsidRPr="003B21F3">
        <w:rPr>
          <w:szCs w:val="24"/>
        </w:rPr>
        <w:br/>
        <w:t>вимірювальні прилади ”</w:t>
      </w:r>
    </w:p>
    <w:p w14:paraId="5CD63067" w14:textId="77777777" w:rsidR="00CF58CF" w:rsidRPr="003B21F3" w:rsidRDefault="00CF58CF" w:rsidP="00CF58CF">
      <w:pPr>
        <w:pStyle w:val="ab"/>
        <w:ind w:firstLine="426"/>
        <w:jc w:val="center"/>
        <w:rPr>
          <w:szCs w:val="24"/>
        </w:rPr>
      </w:pPr>
    </w:p>
    <w:p w14:paraId="200BC180" w14:textId="77777777" w:rsidR="00CF58CF" w:rsidRPr="003B21F3" w:rsidRDefault="00CF58CF" w:rsidP="00CF58CF">
      <w:pPr>
        <w:pStyle w:val="ab"/>
        <w:ind w:firstLine="426"/>
        <w:rPr>
          <w:szCs w:val="24"/>
        </w:rPr>
      </w:pPr>
    </w:p>
    <w:p w14:paraId="7E0B1C6B" w14:textId="77777777" w:rsidR="00CF58CF" w:rsidRPr="003B21F3" w:rsidRDefault="00CF58CF" w:rsidP="00CF58CF">
      <w:pPr>
        <w:pStyle w:val="ab"/>
        <w:ind w:firstLine="426"/>
        <w:jc w:val="center"/>
        <w:rPr>
          <w:szCs w:val="24"/>
        </w:rPr>
      </w:pPr>
      <w:r w:rsidRPr="003B21F3">
        <w:rPr>
          <w:szCs w:val="24"/>
        </w:rPr>
        <w:t>Тема: Цифровий вимірювач часових інтервалів</w:t>
      </w:r>
    </w:p>
    <w:p w14:paraId="0B4E3BAC" w14:textId="77777777" w:rsidR="00CF58CF" w:rsidRPr="003B21F3" w:rsidRDefault="00CF58CF" w:rsidP="00CF58CF">
      <w:pPr>
        <w:pStyle w:val="ab"/>
        <w:ind w:firstLine="426"/>
        <w:rPr>
          <w:szCs w:val="24"/>
        </w:rPr>
      </w:pPr>
    </w:p>
    <w:p w14:paraId="5353E045" w14:textId="77777777" w:rsidR="00CF58CF" w:rsidRPr="003B21F3" w:rsidRDefault="00CF58CF" w:rsidP="00CF58CF">
      <w:pPr>
        <w:pStyle w:val="ab"/>
        <w:ind w:firstLine="426"/>
        <w:rPr>
          <w:szCs w:val="24"/>
        </w:rPr>
      </w:pPr>
    </w:p>
    <w:p w14:paraId="53CF860A" w14:textId="24D4037E" w:rsidR="00CF58CF" w:rsidRDefault="00CF58CF" w:rsidP="00CF58CF">
      <w:pPr>
        <w:pStyle w:val="ab"/>
        <w:ind w:firstLine="426"/>
        <w:rPr>
          <w:szCs w:val="24"/>
        </w:rPr>
      </w:pPr>
    </w:p>
    <w:p w14:paraId="7496D203" w14:textId="5903A3BE" w:rsidR="00590AFC" w:rsidRDefault="00590AFC" w:rsidP="00CF58CF">
      <w:pPr>
        <w:pStyle w:val="ab"/>
        <w:ind w:firstLine="426"/>
        <w:rPr>
          <w:szCs w:val="24"/>
        </w:rPr>
      </w:pPr>
    </w:p>
    <w:p w14:paraId="7BAD842A" w14:textId="4AB43EC9" w:rsidR="00590AFC" w:rsidRDefault="00590AFC" w:rsidP="00CF58CF">
      <w:pPr>
        <w:pStyle w:val="ab"/>
        <w:ind w:firstLine="426"/>
        <w:rPr>
          <w:szCs w:val="24"/>
        </w:rPr>
      </w:pPr>
    </w:p>
    <w:p w14:paraId="7FD984D9" w14:textId="56CA853F" w:rsidR="00590AFC" w:rsidRDefault="00590AFC" w:rsidP="00CF58CF">
      <w:pPr>
        <w:pStyle w:val="ab"/>
        <w:ind w:firstLine="426"/>
        <w:rPr>
          <w:szCs w:val="24"/>
        </w:rPr>
      </w:pPr>
    </w:p>
    <w:p w14:paraId="3266AB03" w14:textId="27BB65DD" w:rsidR="00590AFC" w:rsidRDefault="00590AFC" w:rsidP="00CF58CF">
      <w:pPr>
        <w:pStyle w:val="ab"/>
        <w:ind w:firstLine="426"/>
        <w:rPr>
          <w:szCs w:val="24"/>
        </w:rPr>
      </w:pPr>
    </w:p>
    <w:p w14:paraId="5B3F859B" w14:textId="2EF57F99" w:rsidR="00590AFC" w:rsidRDefault="00590AFC" w:rsidP="00CF58CF">
      <w:pPr>
        <w:pStyle w:val="ab"/>
        <w:ind w:firstLine="426"/>
        <w:rPr>
          <w:szCs w:val="24"/>
        </w:rPr>
      </w:pPr>
    </w:p>
    <w:p w14:paraId="1B2CE6D4" w14:textId="24A0091E" w:rsidR="00590AFC" w:rsidRDefault="00590AFC" w:rsidP="00CF58CF">
      <w:pPr>
        <w:pStyle w:val="ab"/>
        <w:ind w:firstLine="426"/>
        <w:rPr>
          <w:szCs w:val="24"/>
        </w:rPr>
      </w:pPr>
    </w:p>
    <w:p w14:paraId="2A8A7CEC" w14:textId="1DE725FB" w:rsidR="00590AFC" w:rsidRDefault="00590AFC" w:rsidP="00CF58CF">
      <w:pPr>
        <w:pStyle w:val="ab"/>
        <w:ind w:firstLine="426"/>
        <w:rPr>
          <w:szCs w:val="24"/>
        </w:rPr>
      </w:pPr>
    </w:p>
    <w:p w14:paraId="47A8C328" w14:textId="3053BF7B" w:rsidR="00590AFC" w:rsidRDefault="00590AFC" w:rsidP="00CF58CF">
      <w:pPr>
        <w:pStyle w:val="ab"/>
        <w:ind w:firstLine="426"/>
        <w:rPr>
          <w:szCs w:val="24"/>
        </w:rPr>
      </w:pPr>
    </w:p>
    <w:p w14:paraId="2F1344FD" w14:textId="77777777" w:rsidR="00590AFC" w:rsidRPr="003B21F3" w:rsidRDefault="00590AFC" w:rsidP="00CF58CF">
      <w:pPr>
        <w:pStyle w:val="ab"/>
        <w:ind w:firstLine="426"/>
        <w:rPr>
          <w:szCs w:val="24"/>
        </w:rPr>
      </w:pPr>
    </w:p>
    <w:p w14:paraId="5B5618B4" w14:textId="77777777" w:rsidR="00CF58CF" w:rsidRPr="003B21F3" w:rsidRDefault="00CF58CF" w:rsidP="00CF58CF">
      <w:pPr>
        <w:pStyle w:val="ab"/>
        <w:ind w:firstLine="426"/>
        <w:rPr>
          <w:szCs w:val="24"/>
        </w:rPr>
      </w:pPr>
    </w:p>
    <w:p w14:paraId="10FEA0E3" w14:textId="0376A7BB" w:rsidR="00CF58CF" w:rsidRPr="003B21F3" w:rsidRDefault="00CF58CF" w:rsidP="00590AFC">
      <w:pPr>
        <w:pStyle w:val="ab"/>
        <w:ind w:firstLine="426"/>
        <w:jc w:val="right"/>
        <w:rPr>
          <w:szCs w:val="24"/>
        </w:rPr>
      </w:pPr>
      <w:r w:rsidRPr="003B21F3">
        <w:rPr>
          <w:szCs w:val="24"/>
        </w:rPr>
        <w:t xml:space="preserve">Виконав: студент групи </w:t>
      </w:r>
      <w:r w:rsidR="00590AFC">
        <w:rPr>
          <w:szCs w:val="24"/>
        </w:rPr>
        <w:t xml:space="preserve">ПІ- </w:t>
      </w:r>
      <w:r w:rsidRPr="003B21F3">
        <w:rPr>
          <w:szCs w:val="24"/>
        </w:rPr>
        <w:t xml:space="preserve"> </w:t>
      </w:r>
    </w:p>
    <w:p w14:paraId="136EE2BC" w14:textId="77777777" w:rsidR="00CF58CF" w:rsidRPr="003B21F3" w:rsidRDefault="00CF58CF" w:rsidP="00590AFC">
      <w:pPr>
        <w:pStyle w:val="ab"/>
        <w:ind w:firstLine="426"/>
        <w:jc w:val="right"/>
        <w:rPr>
          <w:szCs w:val="24"/>
        </w:rPr>
      </w:pPr>
      <w:r w:rsidRPr="003B21F3">
        <w:rPr>
          <w:szCs w:val="24"/>
        </w:rPr>
        <w:t xml:space="preserve">                приладобудівного факультету </w:t>
      </w:r>
    </w:p>
    <w:p w14:paraId="1FFCF79A" w14:textId="6D2519E8" w:rsidR="00CF58CF" w:rsidRPr="003B21F3" w:rsidRDefault="00CF58CF" w:rsidP="00590AFC">
      <w:pPr>
        <w:pStyle w:val="ab"/>
        <w:ind w:firstLine="426"/>
        <w:jc w:val="right"/>
        <w:rPr>
          <w:szCs w:val="24"/>
        </w:rPr>
      </w:pPr>
      <w:r w:rsidRPr="003B21F3">
        <w:rPr>
          <w:szCs w:val="24"/>
        </w:rPr>
        <w:t xml:space="preserve">                 </w:t>
      </w:r>
      <w:r w:rsidR="00590AFC">
        <w:rPr>
          <w:szCs w:val="24"/>
        </w:rPr>
        <w:t>ПІБ</w:t>
      </w:r>
    </w:p>
    <w:p w14:paraId="46B3965A" w14:textId="77777777" w:rsidR="00CF58CF" w:rsidRPr="003B21F3" w:rsidRDefault="00CF58CF" w:rsidP="00CF58CF">
      <w:pPr>
        <w:pStyle w:val="ab"/>
        <w:ind w:firstLine="426"/>
        <w:rPr>
          <w:szCs w:val="24"/>
        </w:rPr>
      </w:pPr>
    </w:p>
    <w:p w14:paraId="729BD881" w14:textId="77777777" w:rsidR="00CF58CF" w:rsidRPr="003B21F3" w:rsidRDefault="00CF58CF" w:rsidP="00CF58CF">
      <w:pPr>
        <w:pStyle w:val="ab"/>
        <w:ind w:firstLine="426"/>
        <w:rPr>
          <w:szCs w:val="24"/>
        </w:rPr>
      </w:pPr>
    </w:p>
    <w:p w14:paraId="5FCDB696" w14:textId="1C757221" w:rsidR="00CF58CF" w:rsidRPr="003B21F3" w:rsidRDefault="00CF58CF" w:rsidP="00590AFC">
      <w:pPr>
        <w:pStyle w:val="ab"/>
        <w:ind w:firstLine="426"/>
        <w:jc w:val="right"/>
        <w:rPr>
          <w:szCs w:val="24"/>
        </w:rPr>
      </w:pPr>
      <w:r w:rsidRPr="003B21F3">
        <w:rPr>
          <w:szCs w:val="24"/>
        </w:rPr>
        <w:t xml:space="preserve">Керівник: к.т.н., доцент </w:t>
      </w:r>
      <w:r w:rsidR="00590AFC">
        <w:rPr>
          <w:szCs w:val="24"/>
        </w:rPr>
        <w:t>Мокійчук В.М.</w:t>
      </w:r>
    </w:p>
    <w:p w14:paraId="71E27DB8" w14:textId="77777777" w:rsidR="00CF58CF" w:rsidRPr="003B21F3" w:rsidRDefault="00CF58CF" w:rsidP="00CF58CF">
      <w:pPr>
        <w:pStyle w:val="ab"/>
        <w:ind w:firstLine="426"/>
        <w:rPr>
          <w:szCs w:val="24"/>
        </w:rPr>
      </w:pPr>
    </w:p>
    <w:p w14:paraId="18FDE4E5" w14:textId="77777777" w:rsidR="00CF58CF" w:rsidRPr="003B21F3" w:rsidRDefault="00CF58CF" w:rsidP="00CF58CF">
      <w:pPr>
        <w:pStyle w:val="ab"/>
        <w:ind w:firstLine="426"/>
        <w:rPr>
          <w:szCs w:val="24"/>
        </w:rPr>
      </w:pPr>
    </w:p>
    <w:p w14:paraId="5F42F224" w14:textId="77777777" w:rsidR="00CF58CF" w:rsidRPr="003B21F3" w:rsidRDefault="00CF58CF" w:rsidP="00CF58CF">
      <w:pPr>
        <w:pStyle w:val="ab"/>
        <w:ind w:firstLine="426"/>
        <w:rPr>
          <w:szCs w:val="24"/>
        </w:rPr>
      </w:pPr>
    </w:p>
    <w:p w14:paraId="26503DD3" w14:textId="77777777" w:rsidR="00CF58CF" w:rsidRPr="003B21F3" w:rsidRDefault="00CF58CF" w:rsidP="00CF58CF">
      <w:pPr>
        <w:pStyle w:val="ab"/>
        <w:jc w:val="center"/>
        <w:rPr>
          <w:szCs w:val="24"/>
        </w:rPr>
      </w:pPr>
    </w:p>
    <w:p w14:paraId="6F608CF5" w14:textId="77777777" w:rsidR="00CF58CF" w:rsidRPr="003B21F3" w:rsidRDefault="00CF58CF" w:rsidP="00CF58CF">
      <w:pPr>
        <w:pStyle w:val="ab"/>
        <w:jc w:val="center"/>
        <w:rPr>
          <w:szCs w:val="24"/>
        </w:rPr>
      </w:pPr>
    </w:p>
    <w:p w14:paraId="660C93E1" w14:textId="77777777" w:rsidR="00CF58CF" w:rsidRPr="003B21F3" w:rsidRDefault="00CF58CF" w:rsidP="00CF58CF">
      <w:pPr>
        <w:pStyle w:val="ab"/>
        <w:jc w:val="center"/>
        <w:rPr>
          <w:szCs w:val="24"/>
        </w:rPr>
      </w:pPr>
    </w:p>
    <w:p w14:paraId="0B9208C4" w14:textId="7122EF72" w:rsidR="00CF58CF" w:rsidRPr="003B21F3" w:rsidRDefault="00CF58CF" w:rsidP="00CF58CF">
      <w:pPr>
        <w:pStyle w:val="ab"/>
        <w:jc w:val="center"/>
        <w:rPr>
          <w:szCs w:val="24"/>
        </w:rPr>
      </w:pPr>
      <w:r w:rsidRPr="003B21F3">
        <w:rPr>
          <w:szCs w:val="24"/>
        </w:rPr>
        <w:t>Київ 202</w:t>
      </w:r>
      <w:r w:rsidR="00590AFC">
        <w:rPr>
          <w:szCs w:val="24"/>
        </w:rPr>
        <w:t>_</w:t>
      </w:r>
    </w:p>
    <w:p w14:paraId="7C66FB80" w14:textId="77777777" w:rsidR="00CF58CF" w:rsidRPr="003B21F3" w:rsidRDefault="00CF58CF" w:rsidP="00CF58CF">
      <w:pPr>
        <w:pStyle w:val="ab"/>
        <w:ind w:firstLine="426"/>
        <w:jc w:val="right"/>
        <w:rPr>
          <w:i/>
          <w:szCs w:val="24"/>
        </w:rPr>
      </w:pPr>
      <w:r w:rsidRPr="003B21F3">
        <w:rPr>
          <w:szCs w:val="24"/>
        </w:rPr>
        <w:br w:type="page"/>
      </w:r>
      <w:r w:rsidRPr="003B21F3">
        <w:rPr>
          <w:i/>
          <w:szCs w:val="24"/>
        </w:rPr>
        <w:lastRenderedPageBreak/>
        <w:t>Додаток 2</w:t>
      </w:r>
    </w:p>
    <w:p w14:paraId="15CB5577" w14:textId="77777777" w:rsidR="00CF58CF" w:rsidRPr="003B21F3" w:rsidRDefault="00CF58CF" w:rsidP="00CF58CF">
      <w:pPr>
        <w:pStyle w:val="ab"/>
        <w:ind w:firstLine="426"/>
        <w:jc w:val="center"/>
        <w:rPr>
          <w:b/>
          <w:szCs w:val="24"/>
        </w:rPr>
      </w:pPr>
      <w:r w:rsidRPr="003B21F3">
        <w:rPr>
          <w:b/>
          <w:szCs w:val="24"/>
        </w:rPr>
        <w:t>ЗРАЗОК ОФОРМЛЕННЯ ЗАВДАННЯ</w:t>
      </w:r>
    </w:p>
    <w:p w14:paraId="349A625D" w14:textId="1587C675" w:rsidR="00CF58CF" w:rsidRPr="003B21F3" w:rsidRDefault="00CF58CF" w:rsidP="00CF58CF">
      <w:pPr>
        <w:pStyle w:val="ab"/>
        <w:ind w:firstLine="426"/>
        <w:jc w:val="center"/>
        <w:rPr>
          <w:b/>
          <w:szCs w:val="24"/>
        </w:rPr>
      </w:pPr>
      <w:r w:rsidRPr="003B21F3">
        <w:rPr>
          <w:b/>
          <w:szCs w:val="24"/>
        </w:rPr>
        <w:t xml:space="preserve">НА КУРСОВЕ </w:t>
      </w:r>
      <w:r w:rsidR="006E505E">
        <w:rPr>
          <w:b/>
          <w:szCs w:val="24"/>
        </w:rPr>
        <w:t>ПРОЄКТ</w:t>
      </w:r>
      <w:r w:rsidRPr="003B21F3">
        <w:rPr>
          <w:b/>
          <w:szCs w:val="24"/>
        </w:rPr>
        <w:t>УВАННЯ</w:t>
      </w:r>
    </w:p>
    <w:p w14:paraId="21BC631A" w14:textId="77777777" w:rsidR="00CF58CF" w:rsidRPr="003B21F3" w:rsidRDefault="00CF58CF" w:rsidP="00CF58CF">
      <w:pPr>
        <w:pStyle w:val="ab"/>
        <w:ind w:firstLine="426"/>
        <w:jc w:val="center"/>
        <w:rPr>
          <w:b/>
          <w:szCs w:val="24"/>
        </w:rPr>
      </w:pPr>
    </w:p>
    <w:p w14:paraId="5332A3B4" w14:textId="77777777" w:rsidR="00CF58CF" w:rsidRPr="003B21F3" w:rsidRDefault="00CF58CF" w:rsidP="00CF58CF">
      <w:pPr>
        <w:pStyle w:val="ab"/>
        <w:ind w:firstLine="426"/>
        <w:jc w:val="center"/>
        <w:rPr>
          <w:szCs w:val="24"/>
        </w:rPr>
      </w:pPr>
      <w:r w:rsidRPr="003B21F3">
        <w:rPr>
          <w:szCs w:val="24"/>
        </w:rPr>
        <w:t>Національний технічний університет України</w:t>
      </w:r>
    </w:p>
    <w:p w14:paraId="58BF0043" w14:textId="77777777" w:rsidR="00CF58CF" w:rsidRPr="003B21F3" w:rsidRDefault="00CF58CF" w:rsidP="00CF58CF">
      <w:pPr>
        <w:pStyle w:val="ab"/>
        <w:ind w:firstLine="426"/>
        <w:jc w:val="center"/>
        <w:rPr>
          <w:szCs w:val="24"/>
        </w:rPr>
      </w:pPr>
      <w:r w:rsidRPr="003B21F3">
        <w:rPr>
          <w:szCs w:val="24"/>
        </w:rPr>
        <w:t>"Київський політехнічний інститут імені Ігоря Сікорського"</w:t>
      </w:r>
    </w:p>
    <w:p w14:paraId="3279FC4F" w14:textId="77777777" w:rsidR="00CF58CF" w:rsidRPr="003B21F3" w:rsidRDefault="00CF58CF" w:rsidP="00CF58CF">
      <w:pPr>
        <w:pStyle w:val="ab"/>
        <w:ind w:firstLine="426"/>
        <w:jc w:val="center"/>
        <w:rPr>
          <w:szCs w:val="24"/>
        </w:rPr>
      </w:pPr>
    </w:p>
    <w:p w14:paraId="0CD120BE" w14:textId="77777777" w:rsidR="00CF58CF" w:rsidRPr="003B21F3" w:rsidRDefault="00CF58CF" w:rsidP="00CF58CF">
      <w:pPr>
        <w:pStyle w:val="ab"/>
        <w:ind w:firstLine="426"/>
        <w:jc w:val="center"/>
        <w:rPr>
          <w:szCs w:val="24"/>
        </w:rPr>
      </w:pPr>
      <w:r w:rsidRPr="003B21F3">
        <w:rPr>
          <w:szCs w:val="24"/>
        </w:rPr>
        <w:t>Кафедра інформаційно-вимірювальних технологій</w:t>
      </w:r>
    </w:p>
    <w:p w14:paraId="4DE1DBC9" w14:textId="77777777" w:rsidR="00CF58CF" w:rsidRPr="003B21F3" w:rsidRDefault="00CF58CF" w:rsidP="00CF58CF">
      <w:pPr>
        <w:pStyle w:val="ab"/>
        <w:ind w:firstLine="426"/>
        <w:jc w:val="center"/>
        <w:rPr>
          <w:szCs w:val="24"/>
        </w:rPr>
      </w:pPr>
    </w:p>
    <w:p w14:paraId="6CB981C9" w14:textId="77777777" w:rsidR="00CF58CF" w:rsidRPr="003B21F3" w:rsidRDefault="00CF58CF" w:rsidP="00CF58CF">
      <w:pPr>
        <w:pStyle w:val="ab"/>
        <w:ind w:firstLine="426"/>
        <w:jc w:val="center"/>
        <w:rPr>
          <w:b/>
          <w:szCs w:val="24"/>
        </w:rPr>
      </w:pPr>
      <w:r w:rsidRPr="003B21F3">
        <w:rPr>
          <w:b/>
          <w:szCs w:val="24"/>
        </w:rPr>
        <w:t>ЗАВДАННЯ</w:t>
      </w:r>
    </w:p>
    <w:p w14:paraId="23B4FF12" w14:textId="5105F05D" w:rsidR="00CF58CF" w:rsidRPr="003B21F3" w:rsidRDefault="00CF58CF" w:rsidP="00CF58CF">
      <w:pPr>
        <w:pStyle w:val="ab"/>
        <w:ind w:firstLine="426"/>
        <w:jc w:val="center"/>
        <w:rPr>
          <w:b/>
          <w:szCs w:val="24"/>
        </w:rPr>
      </w:pPr>
      <w:r w:rsidRPr="003B21F3">
        <w:rPr>
          <w:b/>
          <w:szCs w:val="24"/>
        </w:rPr>
        <w:t xml:space="preserve">на виконання курсового </w:t>
      </w:r>
      <w:r w:rsidR="006E505E">
        <w:rPr>
          <w:b/>
          <w:szCs w:val="24"/>
        </w:rPr>
        <w:t>проєкт</w:t>
      </w:r>
      <w:r w:rsidRPr="003B21F3">
        <w:rPr>
          <w:b/>
          <w:szCs w:val="24"/>
        </w:rPr>
        <w:t>у</w:t>
      </w:r>
    </w:p>
    <w:p w14:paraId="71AA2389" w14:textId="77777777" w:rsidR="00CF58CF" w:rsidRPr="003B21F3" w:rsidRDefault="00CF58CF" w:rsidP="00CF58CF">
      <w:pPr>
        <w:pStyle w:val="ab"/>
        <w:ind w:firstLine="426"/>
        <w:jc w:val="center"/>
        <w:rPr>
          <w:b/>
          <w:szCs w:val="24"/>
        </w:rPr>
      </w:pPr>
      <w:r w:rsidRPr="003B21F3">
        <w:rPr>
          <w:b/>
          <w:szCs w:val="24"/>
        </w:rPr>
        <w:t>студента Петрова Івана Івановича</w:t>
      </w:r>
    </w:p>
    <w:p w14:paraId="27224258" w14:textId="77777777" w:rsidR="00CF58CF" w:rsidRPr="003B21F3" w:rsidRDefault="00CF58CF" w:rsidP="00CF58CF">
      <w:pPr>
        <w:pStyle w:val="ab"/>
        <w:ind w:firstLine="426"/>
        <w:jc w:val="center"/>
        <w:rPr>
          <w:b/>
          <w:szCs w:val="24"/>
        </w:rPr>
      </w:pPr>
    </w:p>
    <w:p w14:paraId="6858024F" w14:textId="7E109AF9" w:rsidR="00CF58CF" w:rsidRPr="003B21F3" w:rsidRDefault="00CF58CF" w:rsidP="00CF58CF">
      <w:pPr>
        <w:pStyle w:val="ab"/>
        <w:ind w:left="2552" w:hanging="2552"/>
        <w:jc w:val="left"/>
        <w:rPr>
          <w:szCs w:val="24"/>
        </w:rPr>
      </w:pPr>
      <w:r w:rsidRPr="003B21F3">
        <w:rPr>
          <w:b/>
          <w:szCs w:val="24"/>
        </w:rPr>
        <w:t xml:space="preserve">Тема курсового </w:t>
      </w:r>
      <w:r w:rsidR="006E505E">
        <w:rPr>
          <w:b/>
          <w:szCs w:val="24"/>
        </w:rPr>
        <w:t>проєкт</w:t>
      </w:r>
      <w:r w:rsidRPr="003B21F3">
        <w:rPr>
          <w:b/>
          <w:szCs w:val="24"/>
        </w:rPr>
        <w:t xml:space="preserve">у: </w:t>
      </w:r>
      <w:r w:rsidRPr="003B21F3">
        <w:rPr>
          <w:i/>
          <w:szCs w:val="24"/>
        </w:rPr>
        <w:t xml:space="preserve">Цифровий вимірювач часових </w:t>
      </w:r>
      <w:r w:rsidRPr="003B21F3">
        <w:rPr>
          <w:i/>
          <w:szCs w:val="24"/>
        </w:rPr>
        <w:br/>
        <w:t>інтервалів</w:t>
      </w:r>
    </w:p>
    <w:p w14:paraId="135D7076" w14:textId="77777777" w:rsidR="00CF58CF" w:rsidRPr="003B21F3" w:rsidRDefault="00CF58CF" w:rsidP="00CF58CF">
      <w:pPr>
        <w:pStyle w:val="ab"/>
        <w:rPr>
          <w:szCs w:val="24"/>
        </w:rPr>
      </w:pPr>
    </w:p>
    <w:p w14:paraId="02B01798" w14:textId="7A3ADADB" w:rsidR="00CF58CF" w:rsidRPr="003B21F3" w:rsidRDefault="00CF58CF" w:rsidP="00CF58CF">
      <w:pPr>
        <w:pStyle w:val="ab"/>
        <w:numPr>
          <w:ilvl w:val="0"/>
          <w:numId w:val="5"/>
        </w:numPr>
        <w:rPr>
          <w:szCs w:val="24"/>
        </w:rPr>
      </w:pPr>
      <w:r w:rsidRPr="003B21F3">
        <w:rPr>
          <w:szCs w:val="24"/>
        </w:rPr>
        <w:t xml:space="preserve">Термін виконання </w:t>
      </w:r>
      <w:r w:rsidR="006E505E">
        <w:rPr>
          <w:szCs w:val="24"/>
        </w:rPr>
        <w:t>проєкт</w:t>
      </w:r>
      <w:r w:rsidRPr="003B21F3">
        <w:rPr>
          <w:szCs w:val="24"/>
        </w:rPr>
        <w:t>у: з 10.10.202</w:t>
      </w:r>
      <w:r w:rsidR="00590AFC">
        <w:rPr>
          <w:szCs w:val="24"/>
        </w:rPr>
        <w:t>3</w:t>
      </w:r>
      <w:r w:rsidRPr="003B21F3">
        <w:rPr>
          <w:szCs w:val="24"/>
        </w:rPr>
        <w:t xml:space="preserve"> р. до 15.12.202</w:t>
      </w:r>
      <w:r w:rsidR="00590AFC">
        <w:rPr>
          <w:szCs w:val="24"/>
        </w:rPr>
        <w:t>3</w:t>
      </w:r>
      <w:r w:rsidRPr="003B21F3">
        <w:rPr>
          <w:szCs w:val="24"/>
        </w:rPr>
        <w:t xml:space="preserve"> р.</w:t>
      </w:r>
    </w:p>
    <w:p w14:paraId="3885C297" w14:textId="641B0B03" w:rsidR="00CF58CF" w:rsidRPr="003B21F3" w:rsidRDefault="00CF58CF" w:rsidP="00CF58CF">
      <w:pPr>
        <w:pStyle w:val="ab"/>
        <w:numPr>
          <w:ilvl w:val="0"/>
          <w:numId w:val="5"/>
        </w:numPr>
        <w:rPr>
          <w:szCs w:val="24"/>
        </w:rPr>
      </w:pPr>
      <w:r w:rsidRPr="003B21F3">
        <w:rPr>
          <w:szCs w:val="24"/>
        </w:rPr>
        <w:t xml:space="preserve">Вихідні дані до </w:t>
      </w:r>
      <w:r w:rsidR="006E505E">
        <w:rPr>
          <w:szCs w:val="24"/>
        </w:rPr>
        <w:t>проєкт</w:t>
      </w:r>
      <w:r w:rsidRPr="003B21F3">
        <w:rPr>
          <w:szCs w:val="24"/>
        </w:rPr>
        <w:t xml:space="preserve">у: </w:t>
      </w:r>
    </w:p>
    <w:p w14:paraId="7E86E050" w14:textId="77777777" w:rsidR="00CF58CF" w:rsidRPr="003B21F3" w:rsidRDefault="00CF58CF" w:rsidP="00CF58CF">
      <w:pPr>
        <w:pStyle w:val="ab"/>
        <w:numPr>
          <w:ilvl w:val="0"/>
          <w:numId w:val="11"/>
        </w:numPr>
        <w:tabs>
          <w:tab w:val="clear" w:pos="360"/>
          <w:tab w:val="num" w:pos="426"/>
        </w:tabs>
        <w:ind w:left="426"/>
        <w:rPr>
          <w:szCs w:val="24"/>
        </w:rPr>
      </w:pPr>
      <w:r w:rsidRPr="003B21F3">
        <w:rPr>
          <w:szCs w:val="24"/>
        </w:rPr>
        <w:t xml:space="preserve">вимірювана величина                               час </w:t>
      </w:r>
      <w:r w:rsidRPr="003B21F3">
        <w:rPr>
          <w:i/>
          <w:szCs w:val="24"/>
        </w:rPr>
        <w:t>t</w:t>
      </w:r>
      <w:r w:rsidRPr="003B21F3">
        <w:rPr>
          <w:szCs w:val="24"/>
        </w:rPr>
        <w:t>;</w:t>
      </w:r>
    </w:p>
    <w:p w14:paraId="17585C85" w14:textId="77777777" w:rsidR="00CF58CF" w:rsidRPr="003B21F3" w:rsidRDefault="00CF58CF" w:rsidP="00CF58CF">
      <w:pPr>
        <w:pStyle w:val="ab"/>
        <w:numPr>
          <w:ilvl w:val="0"/>
          <w:numId w:val="11"/>
        </w:numPr>
        <w:tabs>
          <w:tab w:val="clear" w:pos="360"/>
          <w:tab w:val="num" w:pos="426"/>
        </w:tabs>
        <w:ind w:left="426"/>
        <w:rPr>
          <w:szCs w:val="24"/>
        </w:rPr>
      </w:pPr>
      <w:r w:rsidRPr="003B21F3">
        <w:rPr>
          <w:szCs w:val="24"/>
        </w:rPr>
        <w:t>межі вимірювання                                    10 – 10000 мкс;</w:t>
      </w:r>
    </w:p>
    <w:p w14:paraId="33E20CBF" w14:textId="77777777" w:rsidR="00CF58CF" w:rsidRPr="003B21F3" w:rsidRDefault="00CF58CF" w:rsidP="00CF58CF">
      <w:pPr>
        <w:pStyle w:val="ab"/>
        <w:numPr>
          <w:ilvl w:val="0"/>
          <w:numId w:val="11"/>
        </w:numPr>
        <w:tabs>
          <w:tab w:val="clear" w:pos="360"/>
          <w:tab w:val="num" w:pos="426"/>
        </w:tabs>
        <w:ind w:left="426"/>
        <w:rPr>
          <w:szCs w:val="24"/>
        </w:rPr>
      </w:pPr>
      <w:r w:rsidRPr="003B21F3">
        <w:rPr>
          <w:szCs w:val="24"/>
        </w:rPr>
        <w:t>похибка вимірювання                              0,1%;</w:t>
      </w:r>
    </w:p>
    <w:p w14:paraId="020FB83C" w14:textId="77777777" w:rsidR="00CF58CF" w:rsidRPr="003B21F3" w:rsidRDefault="00CF58CF" w:rsidP="00CF58CF">
      <w:pPr>
        <w:pStyle w:val="ab"/>
        <w:numPr>
          <w:ilvl w:val="0"/>
          <w:numId w:val="11"/>
        </w:numPr>
        <w:tabs>
          <w:tab w:val="num" w:pos="426"/>
        </w:tabs>
        <w:ind w:left="426"/>
        <w:rPr>
          <w:szCs w:val="24"/>
        </w:rPr>
      </w:pPr>
      <w:r w:rsidRPr="003B21F3">
        <w:rPr>
          <w:szCs w:val="24"/>
        </w:rPr>
        <w:t>амплітуда вхідного сигналу                    0,1 – 10 В.</w:t>
      </w:r>
    </w:p>
    <w:p w14:paraId="301B75CB" w14:textId="2F5F8759" w:rsidR="00CF58CF" w:rsidRPr="003B21F3" w:rsidRDefault="00CF58CF" w:rsidP="00CF58CF">
      <w:pPr>
        <w:pStyle w:val="ab"/>
        <w:numPr>
          <w:ilvl w:val="0"/>
          <w:numId w:val="5"/>
        </w:numPr>
        <w:rPr>
          <w:szCs w:val="24"/>
        </w:rPr>
      </w:pPr>
      <w:r w:rsidRPr="003B21F3">
        <w:rPr>
          <w:szCs w:val="24"/>
        </w:rPr>
        <w:t xml:space="preserve">Етапи роботи над курсовим </w:t>
      </w:r>
      <w:r w:rsidR="006E505E">
        <w:rPr>
          <w:szCs w:val="24"/>
        </w:rPr>
        <w:t>проєкт</w:t>
      </w:r>
      <w:r w:rsidRPr="003B21F3">
        <w:rPr>
          <w:szCs w:val="24"/>
        </w:rPr>
        <w:t>ом:</w:t>
      </w:r>
    </w:p>
    <w:p w14:paraId="2882B5BB" w14:textId="2D24E8E2" w:rsidR="00CF58CF" w:rsidRPr="003B21F3" w:rsidRDefault="00CF58CF" w:rsidP="00CF58CF">
      <w:pPr>
        <w:pStyle w:val="ad"/>
        <w:numPr>
          <w:ilvl w:val="0"/>
          <w:numId w:val="7"/>
        </w:numPr>
        <w:tabs>
          <w:tab w:val="clear" w:pos="720"/>
          <w:tab w:val="num" w:pos="426"/>
        </w:tabs>
        <w:ind w:left="426"/>
        <w:rPr>
          <w:szCs w:val="24"/>
        </w:rPr>
      </w:pPr>
      <w:r w:rsidRPr="003B21F3">
        <w:rPr>
          <w:szCs w:val="24"/>
        </w:rPr>
        <w:t>визначення теми, оформлення завдання              – до 25.10.2</w:t>
      </w:r>
      <w:r w:rsidR="00A92C81">
        <w:rPr>
          <w:szCs w:val="24"/>
        </w:rPr>
        <w:t>3</w:t>
      </w:r>
      <w:r w:rsidRPr="003B21F3">
        <w:rPr>
          <w:szCs w:val="24"/>
        </w:rPr>
        <w:t>;</w:t>
      </w:r>
    </w:p>
    <w:p w14:paraId="39828E44" w14:textId="30203A0E" w:rsidR="00CF58CF" w:rsidRPr="003B21F3" w:rsidRDefault="00CF58CF" w:rsidP="00CF58CF">
      <w:pPr>
        <w:pStyle w:val="ad"/>
        <w:numPr>
          <w:ilvl w:val="0"/>
          <w:numId w:val="7"/>
        </w:numPr>
        <w:tabs>
          <w:tab w:val="clear" w:pos="720"/>
          <w:tab w:val="num" w:pos="426"/>
        </w:tabs>
        <w:ind w:left="426"/>
        <w:rPr>
          <w:szCs w:val="24"/>
        </w:rPr>
      </w:pPr>
      <w:r w:rsidRPr="003B21F3">
        <w:rPr>
          <w:szCs w:val="24"/>
        </w:rPr>
        <w:t xml:space="preserve">виконання курсового </w:t>
      </w:r>
      <w:r w:rsidR="006E505E">
        <w:rPr>
          <w:szCs w:val="24"/>
        </w:rPr>
        <w:t>проєкт</w:t>
      </w:r>
      <w:r w:rsidRPr="003B21F3">
        <w:rPr>
          <w:szCs w:val="24"/>
        </w:rPr>
        <w:t>у                              – до 25.11.2</w:t>
      </w:r>
      <w:r w:rsidR="00A92C81">
        <w:rPr>
          <w:szCs w:val="24"/>
        </w:rPr>
        <w:t>3</w:t>
      </w:r>
      <w:r w:rsidRPr="003B21F3">
        <w:rPr>
          <w:szCs w:val="24"/>
        </w:rPr>
        <w:t>;</w:t>
      </w:r>
    </w:p>
    <w:p w14:paraId="60989D8B" w14:textId="021CC49A" w:rsidR="00CF58CF" w:rsidRPr="003B21F3" w:rsidRDefault="00CF58CF" w:rsidP="00CF58CF">
      <w:pPr>
        <w:pStyle w:val="ad"/>
        <w:numPr>
          <w:ilvl w:val="0"/>
          <w:numId w:val="7"/>
        </w:numPr>
        <w:tabs>
          <w:tab w:val="clear" w:pos="720"/>
          <w:tab w:val="num" w:pos="426"/>
        </w:tabs>
        <w:ind w:left="426"/>
        <w:rPr>
          <w:szCs w:val="24"/>
        </w:rPr>
      </w:pPr>
      <w:r w:rsidRPr="003B21F3">
        <w:rPr>
          <w:szCs w:val="24"/>
        </w:rPr>
        <w:t>оформлення пояснювальної записки, креслень  – до 15.12.2</w:t>
      </w:r>
      <w:r w:rsidR="00A92C81">
        <w:rPr>
          <w:szCs w:val="24"/>
        </w:rPr>
        <w:t>3</w:t>
      </w:r>
      <w:r w:rsidRPr="003B21F3">
        <w:rPr>
          <w:szCs w:val="24"/>
        </w:rPr>
        <w:t>;</w:t>
      </w:r>
    </w:p>
    <w:p w14:paraId="59E0CB57" w14:textId="662A0457" w:rsidR="00CF58CF" w:rsidRPr="003B21F3" w:rsidRDefault="00CF58CF" w:rsidP="00CF58CF">
      <w:pPr>
        <w:pStyle w:val="ad"/>
        <w:numPr>
          <w:ilvl w:val="0"/>
          <w:numId w:val="7"/>
        </w:numPr>
        <w:tabs>
          <w:tab w:val="clear" w:pos="720"/>
          <w:tab w:val="num" w:pos="426"/>
        </w:tabs>
        <w:ind w:left="426"/>
        <w:rPr>
          <w:szCs w:val="24"/>
        </w:rPr>
      </w:pPr>
      <w:r w:rsidRPr="003B21F3">
        <w:rPr>
          <w:szCs w:val="24"/>
        </w:rPr>
        <w:t xml:space="preserve">захист курсового </w:t>
      </w:r>
      <w:r w:rsidR="006E505E">
        <w:rPr>
          <w:szCs w:val="24"/>
        </w:rPr>
        <w:t>проєкт</w:t>
      </w:r>
      <w:r w:rsidRPr="003B21F3">
        <w:rPr>
          <w:szCs w:val="24"/>
        </w:rPr>
        <w:t>у                                      – до 25.12.2</w:t>
      </w:r>
      <w:r w:rsidR="00A92C81">
        <w:rPr>
          <w:szCs w:val="24"/>
        </w:rPr>
        <w:t>3</w:t>
      </w:r>
      <w:r w:rsidRPr="003B21F3">
        <w:rPr>
          <w:szCs w:val="24"/>
        </w:rPr>
        <w:t>.</w:t>
      </w:r>
    </w:p>
    <w:p w14:paraId="1FE5AD63" w14:textId="77777777" w:rsidR="00CF58CF" w:rsidRPr="003B21F3" w:rsidRDefault="00CF58CF" w:rsidP="00CF58CF">
      <w:pPr>
        <w:pStyle w:val="ab"/>
        <w:numPr>
          <w:ilvl w:val="0"/>
          <w:numId w:val="5"/>
        </w:numPr>
        <w:rPr>
          <w:szCs w:val="24"/>
        </w:rPr>
      </w:pPr>
      <w:r w:rsidRPr="003B21F3">
        <w:rPr>
          <w:szCs w:val="24"/>
        </w:rPr>
        <w:t>Перелік обов’язкового графічного матеріалу:</w:t>
      </w:r>
    </w:p>
    <w:p w14:paraId="49396E34" w14:textId="77777777" w:rsidR="00CF58CF" w:rsidRPr="003B21F3" w:rsidRDefault="00CF58CF" w:rsidP="00CF58CF">
      <w:pPr>
        <w:pStyle w:val="ab"/>
        <w:numPr>
          <w:ilvl w:val="0"/>
          <w:numId w:val="12"/>
        </w:numPr>
        <w:tabs>
          <w:tab w:val="clear" w:pos="1494"/>
          <w:tab w:val="num" w:pos="1134"/>
        </w:tabs>
        <w:ind w:left="1134"/>
        <w:rPr>
          <w:szCs w:val="24"/>
        </w:rPr>
      </w:pPr>
      <w:r w:rsidRPr="003B21F3">
        <w:rPr>
          <w:szCs w:val="24"/>
        </w:rPr>
        <w:t>схема електрична структурна;</w:t>
      </w:r>
    </w:p>
    <w:p w14:paraId="3B45A66B" w14:textId="3EEB08EE" w:rsidR="00CF58CF" w:rsidRDefault="00CF58CF" w:rsidP="00CF58CF">
      <w:pPr>
        <w:pStyle w:val="ab"/>
        <w:numPr>
          <w:ilvl w:val="0"/>
          <w:numId w:val="12"/>
        </w:numPr>
        <w:tabs>
          <w:tab w:val="clear" w:pos="1494"/>
          <w:tab w:val="num" w:pos="1134"/>
        </w:tabs>
        <w:ind w:left="1134"/>
        <w:rPr>
          <w:szCs w:val="24"/>
        </w:rPr>
      </w:pPr>
      <w:r w:rsidRPr="003B21F3">
        <w:rPr>
          <w:szCs w:val="24"/>
        </w:rPr>
        <w:t>схема електрична принципова.</w:t>
      </w:r>
    </w:p>
    <w:p w14:paraId="59C27896" w14:textId="14990270" w:rsidR="00590AFC" w:rsidRDefault="00590AFC" w:rsidP="00590AFC">
      <w:pPr>
        <w:pStyle w:val="ab"/>
        <w:rPr>
          <w:szCs w:val="24"/>
        </w:rPr>
      </w:pPr>
    </w:p>
    <w:p w14:paraId="4CFF4466" w14:textId="77EFE25B" w:rsidR="00590AFC" w:rsidRDefault="00590AFC" w:rsidP="00590AFC">
      <w:pPr>
        <w:pStyle w:val="ab"/>
        <w:rPr>
          <w:szCs w:val="24"/>
        </w:rPr>
      </w:pPr>
    </w:p>
    <w:p w14:paraId="48CBAD14" w14:textId="48BBA105" w:rsidR="00590AFC" w:rsidRDefault="00590AFC" w:rsidP="00590AFC">
      <w:pPr>
        <w:pStyle w:val="ab"/>
        <w:rPr>
          <w:szCs w:val="24"/>
        </w:rPr>
      </w:pPr>
    </w:p>
    <w:p w14:paraId="611D24F7" w14:textId="36200401" w:rsidR="00590AFC" w:rsidRDefault="00590AFC" w:rsidP="00590AFC">
      <w:pPr>
        <w:pStyle w:val="ab"/>
        <w:rPr>
          <w:szCs w:val="24"/>
        </w:rPr>
      </w:pPr>
    </w:p>
    <w:p w14:paraId="05465FE7" w14:textId="77D9C39B" w:rsidR="00590AFC" w:rsidRDefault="00590AFC" w:rsidP="00590AFC">
      <w:pPr>
        <w:pStyle w:val="ab"/>
        <w:rPr>
          <w:szCs w:val="24"/>
        </w:rPr>
      </w:pPr>
    </w:p>
    <w:p w14:paraId="78321554" w14:textId="346939D1" w:rsidR="00590AFC" w:rsidRDefault="00590AFC" w:rsidP="00590AFC">
      <w:pPr>
        <w:pStyle w:val="ab"/>
        <w:rPr>
          <w:szCs w:val="24"/>
        </w:rPr>
      </w:pPr>
    </w:p>
    <w:p w14:paraId="43DBDBF8" w14:textId="64929926" w:rsidR="00590AFC" w:rsidRDefault="00590AFC" w:rsidP="00590AFC">
      <w:pPr>
        <w:pStyle w:val="ab"/>
        <w:rPr>
          <w:szCs w:val="24"/>
        </w:rPr>
      </w:pPr>
    </w:p>
    <w:p w14:paraId="670A41C3" w14:textId="77777777" w:rsidR="00590AFC" w:rsidRPr="003B21F3" w:rsidRDefault="00590AFC" w:rsidP="00590AFC">
      <w:pPr>
        <w:pStyle w:val="ab"/>
        <w:rPr>
          <w:szCs w:val="24"/>
        </w:rPr>
      </w:pPr>
    </w:p>
    <w:p w14:paraId="7A0E356D" w14:textId="77777777" w:rsidR="00CF58CF" w:rsidRPr="003B21F3" w:rsidRDefault="00CF58CF" w:rsidP="00CF58CF">
      <w:pPr>
        <w:pStyle w:val="ab"/>
        <w:numPr>
          <w:ilvl w:val="0"/>
          <w:numId w:val="5"/>
        </w:numPr>
        <w:rPr>
          <w:szCs w:val="24"/>
        </w:rPr>
      </w:pPr>
      <w:r w:rsidRPr="003B21F3">
        <w:rPr>
          <w:szCs w:val="24"/>
        </w:rPr>
        <w:t>Завдання видав__________________(_____________)</w:t>
      </w:r>
    </w:p>
    <w:p w14:paraId="0E249FA5" w14:textId="77777777" w:rsidR="00CF58CF" w:rsidRPr="003B21F3" w:rsidRDefault="00CF58CF" w:rsidP="00CF58CF">
      <w:pPr>
        <w:pStyle w:val="ab"/>
        <w:ind w:left="1985"/>
        <w:rPr>
          <w:szCs w:val="24"/>
        </w:rPr>
      </w:pPr>
      <w:r w:rsidRPr="003B21F3">
        <w:rPr>
          <w:szCs w:val="24"/>
        </w:rPr>
        <w:t>(підпис керівника)           (П.І.Б.керівника)</w:t>
      </w:r>
    </w:p>
    <w:p w14:paraId="2E0D38F6" w14:textId="77777777" w:rsidR="00CF58CF" w:rsidRPr="003B21F3" w:rsidRDefault="00CF58CF" w:rsidP="00CF58CF">
      <w:pPr>
        <w:pStyle w:val="ab"/>
        <w:ind w:firstLine="426"/>
        <w:rPr>
          <w:szCs w:val="24"/>
        </w:rPr>
      </w:pPr>
      <w:r w:rsidRPr="003B21F3">
        <w:rPr>
          <w:szCs w:val="24"/>
        </w:rPr>
        <w:tab/>
      </w:r>
      <w:r w:rsidRPr="003B21F3">
        <w:rPr>
          <w:szCs w:val="24"/>
        </w:rPr>
        <w:tab/>
      </w:r>
      <w:r w:rsidRPr="003B21F3">
        <w:rPr>
          <w:szCs w:val="24"/>
        </w:rPr>
        <w:tab/>
      </w:r>
      <w:r w:rsidRPr="003B21F3">
        <w:rPr>
          <w:szCs w:val="24"/>
        </w:rPr>
        <w:tab/>
        <w:t>“_____”________20__ р.</w:t>
      </w:r>
    </w:p>
    <w:p w14:paraId="4C4EFBCD" w14:textId="77777777" w:rsidR="00CF58CF" w:rsidRPr="003B21F3" w:rsidRDefault="00CF58CF" w:rsidP="00CF58CF">
      <w:pPr>
        <w:pStyle w:val="ab"/>
        <w:rPr>
          <w:szCs w:val="24"/>
        </w:rPr>
      </w:pPr>
      <w:r w:rsidRPr="003B21F3">
        <w:rPr>
          <w:szCs w:val="24"/>
        </w:rPr>
        <w:t>6. Завдання прийняв до виконання_____________________</w:t>
      </w:r>
    </w:p>
    <w:p w14:paraId="0D1EB76D" w14:textId="77777777" w:rsidR="00CF58CF" w:rsidRPr="003B21F3" w:rsidRDefault="00CF58CF" w:rsidP="00CF58CF">
      <w:pPr>
        <w:pStyle w:val="ab"/>
        <w:rPr>
          <w:szCs w:val="24"/>
        </w:rPr>
      </w:pPr>
      <w:r w:rsidRPr="003B21F3">
        <w:rPr>
          <w:szCs w:val="24"/>
        </w:rPr>
        <w:tab/>
      </w:r>
      <w:r w:rsidRPr="003B21F3">
        <w:rPr>
          <w:szCs w:val="24"/>
        </w:rPr>
        <w:tab/>
      </w:r>
      <w:r w:rsidRPr="003B21F3">
        <w:rPr>
          <w:szCs w:val="24"/>
        </w:rPr>
        <w:tab/>
      </w:r>
      <w:r w:rsidRPr="003B21F3">
        <w:rPr>
          <w:szCs w:val="24"/>
        </w:rPr>
        <w:tab/>
      </w:r>
      <w:r w:rsidRPr="003B21F3">
        <w:rPr>
          <w:szCs w:val="24"/>
        </w:rPr>
        <w:tab/>
        <w:t>(підпис студента)</w:t>
      </w:r>
    </w:p>
    <w:p w14:paraId="6E6F7CCE" w14:textId="066C167B" w:rsidR="00CF58CF" w:rsidRPr="003B21F3" w:rsidRDefault="00CF58CF" w:rsidP="00CF58CF">
      <w:pPr>
        <w:pStyle w:val="ab"/>
        <w:rPr>
          <w:b/>
          <w:szCs w:val="24"/>
        </w:rPr>
      </w:pPr>
      <w:r w:rsidRPr="003B21F3">
        <w:rPr>
          <w:b/>
          <w:szCs w:val="24"/>
        </w:rPr>
        <w:t xml:space="preserve">Курсовий </w:t>
      </w:r>
      <w:r w:rsidR="006E505E">
        <w:rPr>
          <w:b/>
          <w:szCs w:val="24"/>
        </w:rPr>
        <w:t>проєкт</w:t>
      </w:r>
      <w:r w:rsidRPr="003B21F3">
        <w:rPr>
          <w:b/>
          <w:szCs w:val="24"/>
        </w:rPr>
        <w:t xml:space="preserve"> захищений з оцінкою_______________</w:t>
      </w:r>
    </w:p>
    <w:p w14:paraId="4613CB1E" w14:textId="77777777" w:rsidR="00CF58CF" w:rsidRPr="003B21F3" w:rsidRDefault="00CF58CF" w:rsidP="00CF58CF">
      <w:pPr>
        <w:pStyle w:val="ab"/>
        <w:rPr>
          <w:szCs w:val="24"/>
        </w:rPr>
      </w:pPr>
      <w:r w:rsidRPr="003B21F3">
        <w:rPr>
          <w:szCs w:val="24"/>
        </w:rPr>
        <w:t>Голова комісії: __________________“_____”________20__ р.</w:t>
      </w:r>
    </w:p>
    <w:p w14:paraId="0064277A" w14:textId="77777777" w:rsidR="00CF58CF" w:rsidRPr="003B21F3" w:rsidRDefault="00CF58CF" w:rsidP="00CF58CF">
      <w:pPr>
        <w:pStyle w:val="ab"/>
        <w:rPr>
          <w:szCs w:val="24"/>
        </w:rPr>
      </w:pPr>
      <w:r w:rsidRPr="003B21F3">
        <w:rPr>
          <w:szCs w:val="24"/>
        </w:rPr>
        <w:t>Члени комісії:__________________ ____________________</w:t>
      </w:r>
    </w:p>
    <w:p w14:paraId="1D4B242D" w14:textId="77777777" w:rsidR="00CF58CF" w:rsidRPr="003B21F3" w:rsidRDefault="00CF58CF" w:rsidP="00CF58CF">
      <w:pPr>
        <w:pStyle w:val="ab"/>
        <w:rPr>
          <w:szCs w:val="24"/>
        </w:rPr>
      </w:pPr>
      <w:r w:rsidRPr="003B21F3">
        <w:rPr>
          <w:szCs w:val="24"/>
        </w:rPr>
        <w:t>___________________________________________________</w:t>
      </w:r>
    </w:p>
    <w:p w14:paraId="66B7964F" w14:textId="77777777" w:rsidR="00CF58CF" w:rsidRPr="003B21F3" w:rsidRDefault="00CF58CF" w:rsidP="00CF58CF">
      <w:pPr>
        <w:pStyle w:val="ab"/>
        <w:jc w:val="right"/>
        <w:rPr>
          <w:i/>
          <w:szCs w:val="24"/>
        </w:rPr>
      </w:pPr>
      <w:r w:rsidRPr="003B21F3">
        <w:rPr>
          <w:szCs w:val="24"/>
        </w:rPr>
        <w:br w:type="page"/>
      </w:r>
      <w:r w:rsidRPr="003B21F3">
        <w:rPr>
          <w:i/>
          <w:szCs w:val="24"/>
        </w:rPr>
        <w:lastRenderedPageBreak/>
        <w:t>Додаток 3</w:t>
      </w:r>
    </w:p>
    <w:p w14:paraId="2C0E3343" w14:textId="77777777" w:rsidR="00CF58CF" w:rsidRPr="003B21F3" w:rsidRDefault="00CF58CF" w:rsidP="00CF58CF">
      <w:pPr>
        <w:pStyle w:val="ab"/>
        <w:jc w:val="right"/>
        <w:rPr>
          <w:i/>
          <w:szCs w:val="24"/>
        </w:rPr>
      </w:pPr>
    </w:p>
    <w:p w14:paraId="37D14DA8" w14:textId="77777777" w:rsidR="00CF58CF" w:rsidRPr="00590AFC" w:rsidRDefault="00CF58CF" w:rsidP="00CF58CF">
      <w:pPr>
        <w:pStyle w:val="ab"/>
        <w:jc w:val="center"/>
        <w:rPr>
          <w:b/>
          <w:szCs w:val="24"/>
        </w:rPr>
      </w:pPr>
      <w:r w:rsidRPr="00590AFC">
        <w:rPr>
          <w:b/>
          <w:szCs w:val="24"/>
        </w:rPr>
        <w:t>ЗРАЗОК ОФОРМЛЕННЯ РЕФЕРАТУ</w:t>
      </w:r>
    </w:p>
    <w:p w14:paraId="739D0856" w14:textId="77777777" w:rsidR="00CF58CF" w:rsidRPr="00590AFC" w:rsidRDefault="00CF58CF" w:rsidP="00CF58CF">
      <w:pPr>
        <w:pStyle w:val="ab"/>
        <w:jc w:val="center"/>
        <w:rPr>
          <w:b/>
          <w:szCs w:val="24"/>
        </w:rPr>
      </w:pPr>
    </w:p>
    <w:p w14:paraId="6A55B111" w14:textId="77777777" w:rsidR="00CF58CF" w:rsidRPr="00590AFC" w:rsidRDefault="00CF58CF" w:rsidP="00CF58CF">
      <w:pPr>
        <w:pStyle w:val="ab"/>
        <w:jc w:val="center"/>
        <w:rPr>
          <w:b/>
          <w:szCs w:val="24"/>
        </w:rPr>
      </w:pPr>
      <w:r w:rsidRPr="00590AFC">
        <w:rPr>
          <w:b/>
          <w:szCs w:val="24"/>
        </w:rPr>
        <w:t>РЕФЕРАТ</w:t>
      </w:r>
    </w:p>
    <w:p w14:paraId="7476D3AE" w14:textId="77777777" w:rsidR="00CF58CF" w:rsidRPr="00590AFC" w:rsidRDefault="00CF58CF" w:rsidP="00CF58CF">
      <w:pPr>
        <w:pStyle w:val="ab"/>
        <w:rPr>
          <w:szCs w:val="24"/>
        </w:rPr>
      </w:pPr>
    </w:p>
    <w:p w14:paraId="0DA3B9BE" w14:textId="54C61F5C" w:rsidR="00CF58CF" w:rsidRPr="00590AFC" w:rsidRDefault="00CF58CF" w:rsidP="00CF58CF">
      <w:pPr>
        <w:pStyle w:val="ab"/>
        <w:rPr>
          <w:szCs w:val="24"/>
        </w:rPr>
      </w:pPr>
      <w:r w:rsidRPr="00590AFC">
        <w:rPr>
          <w:szCs w:val="24"/>
        </w:rPr>
        <w:tab/>
        <w:t xml:space="preserve">Пояснювальна записка до курсового </w:t>
      </w:r>
      <w:r w:rsidR="006E505E" w:rsidRPr="00590AFC">
        <w:rPr>
          <w:szCs w:val="24"/>
        </w:rPr>
        <w:t>проєкт</w:t>
      </w:r>
      <w:r w:rsidRPr="00590AFC">
        <w:rPr>
          <w:szCs w:val="24"/>
        </w:rPr>
        <w:t xml:space="preserve">у “_________________________________________________” </w:t>
      </w:r>
      <w:r w:rsidRPr="00590AFC">
        <w:rPr>
          <w:szCs w:val="24"/>
        </w:rPr>
        <w:br/>
        <w:t>складається з 25 с., 5 рис., 5 табл., 2 додатки, 7 літературних джерел.</w:t>
      </w:r>
    </w:p>
    <w:p w14:paraId="5D19677E" w14:textId="77777777" w:rsidR="00CF58CF" w:rsidRPr="00590AFC" w:rsidRDefault="00CF58CF" w:rsidP="00CF58CF">
      <w:pPr>
        <w:pStyle w:val="ab"/>
        <w:rPr>
          <w:szCs w:val="24"/>
        </w:rPr>
      </w:pPr>
      <w:r w:rsidRPr="00590AFC">
        <w:rPr>
          <w:szCs w:val="24"/>
        </w:rPr>
        <w:tab/>
        <w:t>Об’єкт дослідження – ...</w:t>
      </w:r>
    </w:p>
    <w:p w14:paraId="32A432D4" w14:textId="77777777" w:rsidR="00CF58CF" w:rsidRPr="00590AFC" w:rsidRDefault="00CF58CF" w:rsidP="00CF58CF">
      <w:pPr>
        <w:pStyle w:val="ab"/>
        <w:rPr>
          <w:szCs w:val="24"/>
        </w:rPr>
      </w:pPr>
      <w:r w:rsidRPr="00590AFC">
        <w:rPr>
          <w:szCs w:val="24"/>
        </w:rPr>
        <w:tab/>
        <w:t>Мета роботи ...</w:t>
      </w:r>
    </w:p>
    <w:p w14:paraId="603EB1A0" w14:textId="77777777" w:rsidR="00CF58CF" w:rsidRPr="00590AFC" w:rsidRDefault="00CF58CF" w:rsidP="00CF58CF">
      <w:pPr>
        <w:pStyle w:val="ab"/>
        <w:rPr>
          <w:szCs w:val="24"/>
        </w:rPr>
      </w:pPr>
      <w:r w:rsidRPr="00590AFC">
        <w:rPr>
          <w:szCs w:val="24"/>
        </w:rPr>
        <w:tab/>
        <w:t>Метод дослідження ...</w:t>
      </w:r>
    </w:p>
    <w:p w14:paraId="60313352" w14:textId="77777777" w:rsidR="00CF58CF" w:rsidRPr="00590AFC" w:rsidRDefault="00CF58CF" w:rsidP="00CF58CF">
      <w:pPr>
        <w:pStyle w:val="ab"/>
        <w:rPr>
          <w:szCs w:val="24"/>
        </w:rPr>
      </w:pPr>
      <w:r w:rsidRPr="00590AFC">
        <w:rPr>
          <w:szCs w:val="24"/>
        </w:rPr>
        <w:t>Встановлено, що ....</w:t>
      </w:r>
    </w:p>
    <w:p w14:paraId="5A8AB5B7" w14:textId="5F1C565A" w:rsidR="00CF58CF" w:rsidRPr="00590AFC" w:rsidRDefault="00CF58CF" w:rsidP="00CF58CF">
      <w:pPr>
        <w:pStyle w:val="ab"/>
        <w:ind w:firstLine="720"/>
        <w:rPr>
          <w:szCs w:val="24"/>
        </w:rPr>
      </w:pPr>
      <w:r w:rsidRPr="00590AFC">
        <w:rPr>
          <w:szCs w:val="24"/>
        </w:rPr>
        <w:t xml:space="preserve">Результати курсового </w:t>
      </w:r>
      <w:r w:rsidR="006E505E" w:rsidRPr="00590AFC">
        <w:rPr>
          <w:szCs w:val="24"/>
        </w:rPr>
        <w:t>проєкт</w:t>
      </w:r>
      <w:r w:rsidRPr="00590AFC">
        <w:rPr>
          <w:szCs w:val="24"/>
        </w:rPr>
        <w:t>ування рекомендується використовувати при проведені наукових досліджень та в практичній діяльності фахівців.</w:t>
      </w:r>
    </w:p>
    <w:p w14:paraId="166A2106" w14:textId="77777777" w:rsidR="00CF58CF" w:rsidRPr="003B21F3" w:rsidRDefault="00CF58CF" w:rsidP="00CF58CF">
      <w:pPr>
        <w:pStyle w:val="ab"/>
        <w:rPr>
          <w:szCs w:val="24"/>
        </w:rPr>
      </w:pPr>
      <w:r w:rsidRPr="00590AFC">
        <w:rPr>
          <w:szCs w:val="24"/>
        </w:rPr>
        <w:tab/>
        <w:t>Прогнозні припущення щодо ....</w:t>
      </w:r>
    </w:p>
    <w:p w14:paraId="00819A1B" w14:textId="77777777" w:rsidR="00CF58CF" w:rsidRPr="003B21F3" w:rsidRDefault="00CF58CF" w:rsidP="00CF58CF">
      <w:pPr>
        <w:pStyle w:val="ab"/>
        <w:rPr>
          <w:szCs w:val="24"/>
        </w:rPr>
      </w:pPr>
      <w:r w:rsidRPr="003B21F3">
        <w:rPr>
          <w:szCs w:val="24"/>
        </w:rPr>
        <w:tab/>
      </w:r>
    </w:p>
    <w:p w14:paraId="0701B6C2" w14:textId="77777777" w:rsidR="00CF58CF" w:rsidRPr="003B21F3" w:rsidRDefault="00CF58CF" w:rsidP="00CF58CF">
      <w:pPr>
        <w:pStyle w:val="ab"/>
        <w:rPr>
          <w:szCs w:val="24"/>
        </w:rPr>
      </w:pPr>
    </w:p>
    <w:p w14:paraId="67CCE5C0" w14:textId="77777777" w:rsidR="00CF58CF" w:rsidRPr="003B21F3" w:rsidRDefault="00CF58CF" w:rsidP="00CF58CF">
      <w:pPr>
        <w:pStyle w:val="ab"/>
        <w:rPr>
          <w:szCs w:val="24"/>
        </w:rPr>
      </w:pPr>
    </w:p>
    <w:p w14:paraId="3A96E1B6" w14:textId="77777777" w:rsidR="00CF58CF" w:rsidRPr="003B21F3" w:rsidRDefault="00CF58CF" w:rsidP="00CF58CF">
      <w:pPr>
        <w:pStyle w:val="ab"/>
        <w:rPr>
          <w:szCs w:val="24"/>
        </w:rPr>
      </w:pPr>
    </w:p>
    <w:p w14:paraId="495DD4F0" w14:textId="77777777" w:rsidR="00CF58CF" w:rsidRPr="003B21F3" w:rsidRDefault="00CF58CF" w:rsidP="00CF58CF">
      <w:pPr>
        <w:pStyle w:val="ab"/>
        <w:rPr>
          <w:szCs w:val="24"/>
        </w:rPr>
      </w:pPr>
    </w:p>
    <w:p w14:paraId="2FBEE284" w14:textId="77777777" w:rsidR="00CF58CF" w:rsidRPr="003B21F3" w:rsidRDefault="00CF58CF" w:rsidP="00CF58CF">
      <w:pPr>
        <w:pStyle w:val="ab"/>
        <w:rPr>
          <w:szCs w:val="24"/>
        </w:rPr>
      </w:pPr>
    </w:p>
    <w:p w14:paraId="4904A7F0" w14:textId="77777777" w:rsidR="00CF58CF" w:rsidRPr="003B21F3" w:rsidRDefault="00CF58CF" w:rsidP="00CF58CF">
      <w:pPr>
        <w:pStyle w:val="ab"/>
        <w:rPr>
          <w:szCs w:val="24"/>
        </w:rPr>
      </w:pPr>
    </w:p>
    <w:p w14:paraId="52AB6EB0" w14:textId="77777777" w:rsidR="00CF58CF" w:rsidRPr="003B21F3" w:rsidRDefault="00CF58CF" w:rsidP="00CF58CF">
      <w:pPr>
        <w:pStyle w:val="ab"/>
        <w:rPr>
          <w:szCs w:val="24"/>
        </w:rPr>
      </w:pPr>
    </w:p>
    <w:p w14:paraId="15C2413D" w14:textId="77777777" w:rsidR="00CF58CF" w:rsidRPr="003B21F3" w:rsidRDefault="00CF58CF" w:rsidP="00CF58CF">
      <w:pPr>
        <w:pStyle w:val="ab"/>
        <w:rPr>
          <w:szCs w:val="24"/>
        </w:rPr>
      </w:pPr>
    </w:p>
    <w:p w14:paraId="584D78D5" w14:textId="77777777" w:rsidR="00CF58CF" w:rsidRPr="003B21F3" w:rsidRDefault="00CF58CF" w:rsidP="00CF58CF">
      <w:pPr>
        <w:pStyle w:val="ab"/>
        <w:rPr>
          <w:szCs w:val="24"/>
        </w:rPr>
      </w:pPr>
    </w:p>
    <w:p w14:paraId="2F215BA5" w14:textId="77777777" w:rsidR="00CF58CF" w:rsidRPr="003B21F3" w:rsidRDefault="00CF58CF" w:rsidP="00CF58CF">
      <w:pPr>
        <w:pStyle w:val="ab"/>
        <w:rPr>
          <w:szCs w:val="24"/>
        </w:rPr>
      </w:pPr>
    </w:p>
    <w:p w14:paraId="2DC5A1BC" w14:textId="77777777" w:rsidR="00CF58CF" w:rsidRPr="003B21F3" w:rsidRDefault="00CF58CF" w:rsidP="00CF58CF">
      <w:pPr>
        <w:pStyle w:val="ab"/>
        <w:rPr>
          <w:szCs w:val="24"/>
        </w:rPr>
      </w:pPr>
    </w:p>
    <w:p w14:paraId="11DA6624" w14:textId="77777777" w:rsidR="00CF58CF" w:rsidRPr="003B21F3" w:rsidRDefault="00CF58CF" w:rsidP="00CF58CF">
      <w:pPr>
        <w:pStyle w:val="ab"/>
        <w:rPr>
          <w:szCs w:val="24"/>
        </w:rPr>
      </w:pPr>
    </w:p>
    <w:p w14:paraId="028D3971" w14:textId="77777777" w:rsidR="00CF58CF" w:rsidRPr="003B21F3" w:rsidRDefault="00CF58CF" w:rsidP="00CF58CF">
      <w:pPr>
        <w:pStyle w:val="ab"/>
        <w:rPr>
          <w:szCs w:val="24"/>
        </w:rPr>
      </w:pPr>
    </w:p>
    <w:p w14:paraId="7EE146AA" w14:textId="77777777" w:rsidR="00CF58CF" w:rsidRPr="003B21F3" w:rsidRDefault="00CF58CF" w:rsidP="00CF58CF">
      <w:pPr>
        <w:pStyle w:val="ab"/>
        <w:rPr>
          <w:szCs w:val="24"/>
        </w:rPr>
      </w:pPr>
    </w:p>
    <w:p w14:paraId="2360E4D1" w14:textId="77777777" w:rsidR="00CF58CF" w:rsidRPr="003B21F3" w:rsidRDefault="00CF58CF" w:rsidP="00CF58CF">
      <w:pPr>
        <w:pStyle w:val="ab"/>
        <w:jc w:val="right"/>
        <w:rPr>
          <w:i/>
          <w:szCs w:val="24"/>
        </w:rPr>
      </w:pPr>
      <w:r w:rsidRPr="003B21F3">
        <w:rPr>
          <w:i/>
          <w:szCs w:val="24"/>
        </w:rPr>
        <w:br w:type="page"/>
      </w:r>
      <w:r w:rsidRPr="003B21F3">
        <w:rPr>
          <w:i/>
          <w:szCs w:val="24"/>
        </w:rPr>
        <w:lastRenderedPageBreak/>
        <w:t>Додаток 4</w:t>
      </w:r>
    </w:p>
    <w:p w14:paraId="5736F679" w14:textId="77777777" w:rsidR="00CF58CF" w:rsidRPr="003B21F3" w:rsidRDefault="00CF58CF" w:rsidP="00CF58CF">
      <w:pPr>
        <w:pStyle w:val="ab"/>
        <w:jc w:val="right"/>
        <w:rPr>
          <w:i/>
          <w:szCs w:val="24"/>
        </w:rPr>
      </w:pPr>
    </w:p>
    <w:p w14:paraId="729A63E9" w14:textId="77777777" w:rsidR="00CF58CF" w:rsidRPr="003B21F3" w:rsidRDefault="00CF58CF" w:rsidP="00CF58CF">
      <w:pPr>
        <w:pStyle w:val="ab"/>
        <w:jc w:val="center"/>
        <w:rPr>
          <w:b/>
          <w:szCs w:val="24"/>
        </w:rPr>
      </w:pPr>
      <w:r w:rsidRPr="003B21F3">
        <w:rPr>
          <w:b/>
          <w:szCs w:val="24"/>
        </w:rPr>
        <w:t>ЗРАЗОК ОФОРМЛЕННЯ ПЕРШОГО АРКУШУ</w:t>
      </w:r>
    </w:p>
    <w:p w14:paraId="27F7C753" w14:textId="22FFB1BB" w:rsidR="00CF58CF" w:rsidRPr="003B21F3" w:rsidRDefault="00CF58CF" w:rsidP="00CF58CF">
      <w:pPr>
        <w:pStyle w:val="ab"/>
        <w:jc w:val="center"/>
        <w:rPr>
          <w:b/>
          <w:szCs w:val="24"/>
        </w:rPr>
      </w:pPr>
      <w:r w:rsidRPr="003B21F3">
        <w:rPr>
          <w:b/>
          <w:szCs w:val="24"/>
        </w:rPr>
        <w:t xml:space="preserve">РОЗДІЛУ КУРСОВОГО </w:t>
      </w:r>
      <w:r w:rsidR="006E505E">
        <w:rPr>
          <w:b/>
          <w:szCs w:val="24"/>
        </w:rPr>
        <w:t>ПРОЄКТ</w:t>
      </w:r>
      <w:r w:rsidRPr="003B21F3">
        <w:rPr>
          <w:b/>
          <w:szCs w:val="24"/>
        </w:rPr>
        <w:t>У</w:t>
      </w:r>
    </w:p>
    <w:p w14:paraId="0ABDD8BB" w14:textId="0A6EA848" w:rsidR="00994271" w:rsidRDefault="00994271" w:rsidP="00994271">
      <w:pPr>
        <w:pStyle w:val="ab"/>
        <w:jc w:val="center"/>
        <w:rPr>
          <w:i/>
          <w:szCs w:val="24"/>
        </w:rPr>
      </w:pPr>
      <w:r>
        <w:rPr>
          <w:noProof/>
        </w:rPr>
        <w:drawing>
          <wp:inline distT="0" distB="0" distL="0" distR="0" wp14:anchorId="523A7C44" wp14:editId="3EBDE9AD">
            <wp:extent cx="4799965" cy="5166048"/>
            <wp:effectExtent l="0" t="0" r="635" b="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4"/>
                    <a:srcRect l="33620" t="22484" r="31389" b="10570"/>
                    <a:stretch/>
                  </pic:blipFill>
                  <pic:spPr bwMode="auto">
                    <a:xfrm>
                      <a:off x="0" y="0"/>
                      <a:ext cx="4810211" cy="5177075"/>
                    </a:xfrm>
                    <a:prstGeom prst="rect">
                      <a:avLst/>
                    </a:prstGeom>
                    <a:ln>
                      <a:noFill/>
                    </a:ln>
                    <a:extLst>
                      <a:ext uri="{53640926-AAD7-44D8-BBD7-CCE9431645EC}">
                        <a14:shadowObscured xmlns:a14="http://schemas.microsoft.com/office/drawing/2010/main"/>
                      </a:ext>
                    </a:extLst>
                  </pic:spPr>
                </pic:pic>
              </a:graphicData>
            </a:graphic>
          </wp:inline>
        </w:drawing>
      </w:r>
    </w:p>
    <w:p w14:paraId="444BD629" w14:textId="77777777" w:rsidR="00994271" w:rsidRDefault="00994271">
      <w:pPr>
        <w:rPr>
          <w:rFonts w:ascii="Times New Roman" w:eastAsia="Times New Roman" w:hAnsi="Times New Roman"/>
          <w:i/>
          <w:sz w:val="24"/>
          <w:szCs w:val="24"/>
          <w:lang w:val="uk-UA" w:eastAsia="ru-RU"/>
        </w:rPr>
      </w:pPr>
      <w:r>
        <w:rPr>
          <w:i/>
          <w:szCs w:val="24"/>
        </w:rPr>
        <w:br w:type="page"/>
      </w:r>
    </w:p>
    <w:p w14:paraId="09E46F77" w14:textId="3030341C" w:rsidR="00CF58CF" w:rsidRPr="003B21F3" w:rsidRDefault="00CF58CF" w:rsidP="00994271">
      <w:pPr>
        <w:pStyle w:val="ab"/>
        <w:jc w:val="center"/>
        <w:rPr>
          <w:i/>
          <w:szCs w:val="24"/>
        </w:rPr>
      </w:pPr>
      <w:r w:rsidRPr="003B21F3">
        <w:rPr>
          <w:i/>
          <w:szCs w:val="24"/>
        </w:rPr>
        <w:lastRenderedPageBreak/>
        <w:t>Додаток 5</w:t>
      </w:r>
    </w:p>
    <w:p w14:paraId="1B94D8C9" w14:textId="77777777" w:rsidR="00CF58CF" w:rsidRPr="003B21F3" w:rsidRDefault="00CF58CF" w:rsidP="00CF58CF">
      <w:pPr>
        <w:pStyle w:val="ab"/>
        <w:jc w:val="right"/>
        <w:rPr>
          <w:szCs w:val="24"/>
        </w:rPr>
      </w:pPr>
    </w:p>
    <w:p w14:paraId="384D6578" w14:textId="57B50ECF" w:rsidR="00CF58CF" w:rsidRPr="003B21F3" w:rsidRDefault="00CF58CF" w:rsidP="00CF58CF">
      <w:pPr>
        <w:pStyle w:val="ab"/>
        <w:jc w:val="center"/>
        <w:rPr>
          <w:b/>
          <w:szCs w:val="24"/>
        </w:rPr>
      </w:pPr>
      <w:r w:rsidRPr="003B21F3">
        <w:rPr>
          <w:b/>
          <w:szCs w:val="24"/>
        </w:rPr>
        <w:t>ЗРАЗОК ОФОРМЛЕННЯ НАСТУПНИХ АРКУШІВ РОЗДІЛУ</w:t>
      </w:r>
      <w:r w:rsidRPr="003B21F3">
        <w:rPr>
          <w:b/>
          <w:szCs w:val="24"/>
        </w:rPr>
        <w:br/>
        <w:t xml:space="preserve"> КУРСОВОГО </w:t>
      </w:r>
      <w:r w:rsidR="006E505E">
        <w:rPr>
          <w:b/>
          <w:szCs w:val="24"/>
        </w:rPr>
        <w:t>ПРОЄКТ</w:t>
      </w:r>
      <w:r w:rsidRPr="003B21F3">
        <w:rPr>
          <w:b/>
          <w:szCs w:val="24"/>
        </w:rPr>
        <w:t>У</w:t>
      </w:r>
    </w:p>
    <w:p w14:paraId="0C3A8D41" w14:textId="4A048959" w:rsidR="00CF58CF" w:rsidRPr="003B21F3" w:rsidRDefault="00CF58CF" w:rsidP="00CF58CF">
      <w:pPr>
        <w:pStyle w:val="ab"/>
        <w:jc w:val="center"/>
        <w:rPr>
          <w:b/>
          <w:szCs w:val="24"/>
        </w:rPr>
      </w:pPr>
      <w:r w:rsidRPr="003B21F3">
        <w:rPr>
          <w:b/>
          <w:noProof/>
          <w:szCs w:val="24"/>
        </w:rPr>
        <mc:AlternateContent>
          <mc:Choice Requires="wps">
            <w:drawing>
              <wp:anchor distT="0" distB="0" distL="114300" distR="114300" simplePos="0" relativeHeight="251660288" behindDoc="0" locked="0" layoutInCell="0" allowOverlap="1" wp14:anchorId="3E3F7A10" wp14:editId="6ABC0479">
                <wp:simplePos x="0" y="0"/>
                <wp:positionH relativeFrom="column">
                  <wp:posOffset>102870</wp:posOffset>
                </wp:positionH>
                <wp:positionV relativeFrom="paragraph">
                  <wp:posOffset>121920</wp:posOffset>
                </wp:positionV>
                <wp:extent cx="3218180" cy="4264660"/>
                <wp:effectExtent l="13335" t="7620" r="6985" b="13970"/>
                <wp:wrapNone/>
                <wp:docPr id="3" name="Поле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8180" cy="4264660"/>
                        </a:xfrm>
                        <a:prstGeom prst="rect">
                          <a:avLst/>
                        </a:prstGeom>
                        <a:solidFill>
                          <a:srgbClr val="FFFFFF"/>
                        </a:solidFill>
                        <a:ln w="9525">
                          <a:solidFill>
                            <a:srgbClr val="000000"/>
                          </a:solidFill>
                          <a:miter lim="800000"/>
                          <a:headEnd/>
                          <a:tailEnd/>
                        </a:ln>
                      </wps:spPr>
                      <wps:txbx>
                        <w:txbxContent>
                          <w:p w14:paraId="10C4B119" w14:textId="77777777" w:rsidR="00CF58CF" w:rsidRDefault="00CF58CF" w:rsidP="00CF58CF">
                            <w:pPr>
                              <w:rPr>
                                <w:lang w:val="uk-UA"/>
                              </w:rPr>
                            </w:pPr>
                          </w:p>
                          <w:p w14:paraId="64CAD5E2" w14:textId="77777777" w:rsidR="00CF58CF" w:rsidRDefault="00CF58CF" w:rsidP="00CF58CF">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3F7A10" id="Поле 3" o:spid="_x0000_s1198" type="#_x0000_t202" style="position:absolute;left:0;text-align:left;margin-left:8.1pt;margin-top:9.6pt;width:253.4pt;height:335.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" o:allowincell="f">
                <v:textbox>
                  <w:txbxContent>
                    <w:p w14:paraId="10C4B119" w14:textId="77777777" w:rsidR="00CF58CF" w:rsidRDefault="00CF58CF" w:rsidP="00CF58CF">
                      <w:pPr>
                        <w:rPr>
                          <w:lang w:val="uk-UA"/>
                        </w:rPr>
                      </w:pPr>
                    </w:p>
                    <w:p w14:paraId="64CAD5E2" w14:textId="77777777" w:rsidR="00CF58CF" w:rsidRDefault="00CF58CF" w:rsidP="00CF58CF">
                      <w:pPr>
                        <w:rPr>
                          <w:lang w:val="uk-UA"/>
                        </w:rPr>
                      </w:pPr>
                    </w:p>
                  </w:txbxContent>
                </v:textbox>
              </v:shape>
            </w:pict>
          </mc:Fallback>
        </mc:AlternateContent>
      </w:r>
    </w:p>
    <w:p w14:paraId="3D49B63A" w14:textId="24D91B39" w:rsidR="00CF58CF" w:rsidRPr="003B21F3" w:rsidRDefault="00CF58CF" w:rsidP="00CF58CF">
      <w:pPr>
        <w:pStyle w:val="ab"/>
        <w:rPr>
          <w:szCs w:val="24"/>
        </w:rPr>
      </w:pPr>
      <w:r w:rsidRPr="003B21F3">
        <w:rPr>
          <w:noProof/>
          <w:szCs w:val="24"/>
        </w:rPr>
        <mc:AlternateContent>
          <mc:Choice Requires="wps">
            <w:drawing>
              <wp:anchor distT="0" distB="0" distL="114300" distR="114300" simplePos="0" relativeHeight="251661312" behindDoc="0" locked="0" layoutInCell="0" allowOverlap="1" wp14:anchorId="72BC6A53" wp14:editId="1908690A">
                <wp:simplePos x="0" y="0"/>
                <wp:positionH relativeFrom="column">
                  <wp:posOffset>468630</wp:posOffset>
                </wp:positionH>
                <wp:positionV relativeFrom="paragraph">
                  <wp:posOffset>129540</wp:posOffset>
                </wp:positionV>
                <wp:extent cx="2735580" cy="3942715"/>
                <wp:effectExtent l="7620" t="13970" r="9525" b="5715"/>
                <wp:wrapNone/>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5580" cy="3942715"/>
                        </a:xfrm>
                        <a:prstGeom prst="rect">
                          <a:avLst/>
                        </a:prstGeom>
                        <a:solidFill>
                          <a:srgbClr val="FFFFFF"/>
                        </a:solidFill>
                        <a:ln w="9525">
                          <a:solidFill>
                            <a:srgbClr val="000000"/>
                          </a:solidFill>
                          <a:miter lim="800000"/>
                          <a:headEnd/>
                          <a:tailEnd/>
                        </a:ln>
                      </wps:spPr>
                      <wps:txbx>
                        <w:txbxContent>
                          <w:p w14:paraId="5587EF67" w14:textId="77777777" w:rsidR="00CF58CF" w:rsidRDefault="00CF58CF" w:rsidP="00CF58C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BC6A53" id="Поле 1" o:spid="_x0000_s1199" type="#_x0000_t202" style="position:absolute;left:0;text-align:left;margin-left:36.9pt;margin-top:10.2pt;width:215.4pt;height:310.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" o:allowincell="f">
                <v:textbox>
                  <w:txbxContent>
                    <w:p w14:paraId="5587EF67" w14:textId="77777777" w:rsidR="00CF58CF" w:rsidRDefault="00CF58CF" w:rsidP="00CF58CF"/>
                  </w:txbxContent>
                </v:textbox>
              </v:shape>
            </w:pict>
          </mc:Fallback>
        </mc:AlternateContent>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r w:rsidRPr="003B21F3">
        <w:rPr>
          <w:szCs w:val="24"/>
        </w:rPr>
        <w:tab/>
      </w:r>
    </w:p>
    <w:p w14:paraId="4FE0B113" w14:textId="37F62217" w:rsidR="00CF58CF" w:rsidRPr="003B21F3" w:rsidRDefault="00994271" w:rsidP="00CF58CF">
      <w:pPr>
        <w:pStyle w:val="ab"/>
        <w:jc w:val="right"/>
        <w:rPr>
          <w:i/>
          <w:szCs w:val="24"/>
        </w:rPr>
      </w:pPr>
      <w:r w:rsidRPr="003B21F3">
        <w:rPr>
          <w:noProof/>
          <w:szCs w:val="24"/>
        </w:rPr>
        <mc:AlternateContent>
          <mc:Choice Requires="wps">
            <w:drawing>
              <wp:anchor distT="0" distB="0" distL="114300" distR="114300" simplePos="0" relativeHeight="251662336" behindDoc="0" locked="0" layoutInCell="1" allowOverlap="1" wp14:anchorId="243A7C39" wp14:editId="7336BAB7">
                <wp:simplePos x="0" y="0"/>
                <wp:positionH relativeFrom="margin">
                  <wp:posOffset>2887980</wp:posOffset>
                </wp:positionH>
                <wp:positionV relativeFrom="paragraph">
                  <wp:posOffset>673100</wp:posOffset>
                </wp:positionV>
                <wp:extent cx="321310" cy="241300"/>
                <wp:effectExtent l="0" t="0" r="21590" b="25400"/>
                <wp:wrapNone/>
                <wp:docPr id="2"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310" cy="241300"/>
                        </a:xfrm>
                        <a:prstGeom prst="rect">
                          <a:avLst/>
                        </a:prstGeom>
                        <a:solidFill>
                          <a:srgbClr val="FFFFFF"/>
                        </a:solidFill>
                        <a:ln w="9525">
                          <a:solidFill>
                            <a:srgbClr val="000000"/>
                          </a:solidFill>
                          <a:miter lim="800000"/>
                          <a:headEnd/>
                          <a:tailEnd/>
                        </a:ln>
                      </wps:spPr>
                      <wps:txbx>
                        <w:txbxContent>
                          <w:p w14:paraId="3D19CA92" w14:textId="77777777" w:rsidR="00CF58CF" w:rsidRDefault="00CF58CF" w:rsidP="00CF58CF">
                            <w:pPr>
                              <w:rPr>
                                <w:lang w:val="uk-UA"/>
                              </w:rPr>
                            </w:pPr>
                            <w:r>
                              <w:rPr>
                                <w:lang w:val="uk-UA"/>
                              </w:rPr>
                              <w:t>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3A7C39" id="Поле 2" o:spid="_x0000_s1200" type="#_x0000_t202" style="position:absolute;left:0;text-align:left;margin-left:227.4pt;margin-top:53pt;width:25.3pt;height:19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">
                <v:textbox>
                  <w:txbxContent>
                    <w:p w14:paraId="3D19CA92" w14:textId="77777777" w:rsidR="00CF58CF" w:rsidRDefault="00CF58CF" w:rsidP="00CF58CF">
                      <w:pPr>
                        <w:rPr>
                          <w:lang w:val="uk-UA"/>
                        </w:rPr>
                      </w:pPr>
                      <w:r>
                        <w:rPr>
                          <w:lang w:val="uk-UA"/>
                        </w:rPr>
                        <w:t>13</w:t>
                      </w:r>
                    </w:p>
                  </w:txbxContent>
                </v:textbox>
                <w10:wrap anchorx="margin"/>
              </v:shape>
            </w:pict>
          </mc:Fallback>
        </mc:AlternateContent>
      </w:r>
      <w:r w:rsidR="00CF58CF" w:rsidRPr="003B21F3">
        <w:rPr>
          <w:szCs w:val="24"/>
        </w:rPr>
        <w:br w:type="page"/>
      </w:r>
      <w:r w:rsidR="00CF58CF" w:rsidRPr="003B21F3">
        <w:rPr>
          <w:i/>
          <w:szCs w:val="24"/>
        </w:rPr>
        <w:lastRenderedPageBreak/>
        <w:t>Додаток 6</w:t>
      </w:r>
    </w:p>
    <w:p w14:paraId="79F61637" w14:textId="77777777" w:rsidR="00CF58CF" w:rsidRPr="003B21F3" w:rsidRDefault="00CF58CF" w:rsidP="00CF58CF">
      <w:pPr>
        <w:pStyle w:val="ab"/>
        <w:jc w:val="right"/>
        <w:rPr>
          <w:i/>
          <w:szCs w:val="24"/>
        </w:rPr>
      </w:pPr>
    </w:p>
    <w:p w14:paraId="70BF46E5" w14:textId="49F526E0" w:rsidR="00CF58CF" w:rsidRPr="003B21F3" w:rsidRDefault="00CF58CF" w:rsidP="00CF58CF">
      <w:pPr>
        <w:pStyle w:val="ab"/>
        <w:jc w:val="center"/>
        <w:rPr>
          <w:b/>
          <w:szCs w:val="24"/>
        </w:rPr>
      </w:pPr>
      <w:r w:rsidRPr="003B21F3">
        <w:rPr>
          <w:b/>
          <w:szCs w:val="24"/>
        </w:rPr>
        <w:t>ЗРАЗОК ОФОРМЛЕННЯ ТЕХНІЧНОГО ЗАВДАННЯ</w:t>
      </w:r>
    </w:p>
    <w:p w14:paraId="750FB666" w14:textId="77777777" w:rsidR="00CF58CF" w:rsidRPr="003B21F3" w:rsidRDefault="00CF58CF" w:rsidP="00CF58CF">
      <w:pPr>
        <w:pStyle w:val="af4"/>
        <w:rPr>
          <w:sz w:val="24"/>
          <w:szCs w:val="24"/>
          <w:lang w:val="uk-UA"/>
        </w:rPr>
      </w:pPr>
    </w:p>
    <w:p w14:paraId="76D566F4" w14:textId="77777777" w:rsidR="00CF58CF" w:rsidRPr="003B21F3" w:rsidRDefault="00CF58CF" w:rsidP="00CF58CF">
      <w:pPr>
        <w:pStyle w:val="af4"/>
        <w:ind w:firstLine="0"/>
        <w:jc w:val="center"/>
        <w:rPr>
          <w:b/>
          <w:sz w:val="24"/>
          <w:szCs w:val="24"/>
          <w:lang w:val="uk-UA"/>
        </w:rPr>
      </w:pPr>
      <w:r w:rsidRPr="003B21F3">
        <w:rPr>
          <w:b/>
          <w:sz w:val="24"/>
          <w:szCs w:val="24"/>
          <w:lang w:val="uk-UA"/>
        </w:rPr>
        <w:t>ТЕХНІЧНЕ ЗАВДАННЯ НА РОЗРОБКУ ЛІЧИЛЬНИКА ЕЛЕКТРИЧНОЇ ЕНЕРГІЇ</w:t>
      </w:r>
    </w:p>
    <w:p w14:paraId="73DBA13D" w14:textId="77777777" w:rsidR="00CF58CF" w:rsidRPr="003B21F3" w:rsidRDefault="00CF58CF" w:rsidP="00CF58CF">
      <w:pPr>
        <w:spacing w:before="120" w:after="120"/>
        <w:ind w:firstLine="425"/>
        <w:jc w:val="both"/>
        <w:rPr>
          <w:rFonts w:ascii="Times New Roman" w:hAnsi="Times New Roman"/>
          <w:sz w:val="24"/>
          <w:szCs w:val="24"/>
          <w:lang w:val="uk-UA"/>
        </w:rPr>
      </w:pPr>
      <w:r w:rsidRPr="003B21F3">
        <w:rPr>
          <w:rFonts w:ascii="Times New Roman" w:hAnsi="Times New Roman"/>
          <w:sz w:val="24"/>
          <w:szCs w:val="24"/>
          <w:lang w:val="uk-UA"/>
        </w:rPr>
        <w:t xml:space="preserve">1 </w:t>
      </w:r>
      <w:r w:rsidRPr="003B21F3">
        <w:rPr>
          <w:rFonts w:ascii="Times New Roman" w:hAnsi="Times New Roman"/>
          <w:caps/>
          <w:sz w:val="24"/>
          <w:szCs w:val="24"/>
          <w:lang w:val="uk-UA"/>
        </w:rPr>
        <w:t>Наіменування приладу</w:t>
      </w:r>
    </w:p>
    <w:p w14:paraId="4BC59214" w14:textId="77777777" w:rsidR="00CF58CF" w:rsidRPr="003B21F3" w:rsidRDefault="00CF58CF" w:rsidP="00CF58CF">
      <w:pPr>
        <w:ind w:firstLine="425"/>
        <w:jc w:val="both"/>
        <w:rPr>
          <w:rFonts w:ascii="Times New Roman" w:hAnsi="Times New Roman"/>
          <w:i/>
          <w:sz w:val="24"/>
          <w:szCs w:val="24"/>
          <w:lang w:val="uk-UA"/>
        </w:rPr>
      </w:pPr>
      <w:r w:rsidRPr="003B21F3">
        <w:rPr>
          <w:rFonts w:ascii="Times New Roman" w:hAnsi="Times New Roman"/>
          <w:sz w:val="24"/>
          <w:szCs w:val="24"/>
          <w:lang w:val="uk-UA"/>
        </w:rPr>
        <w:t xml:space="preserve">1.1 Лічильник електричної енергій однофазний типу </w:t>
      </w:r>
      <w:r w:rsidRPr="003B21F3">
        <w:rPr>
          <w:rFonts w:ascii="Times New Roman" w:hAnsi="Times New Roman"/>
          <w:i/>
          <w:sz w:val="24"/>
          <w:szCs w:val="24"/>
          <w:lang w:val="uk-UA"/>
        </w:rPr>
        <w:t>СОЕ-ХХХХ.</w:t>
      </w:r>
    </w:p>
    <w:p w14:paraId="7581D8E9" w14:textId="77777777" w:rsidR="00CF58CF" w:rsidRPr="003B21F3" w:rsidRDefault="00CF58CF" w:rsidP="00CF58CF">
      <w:pPr>
        <w:spacing w:before="120" w:after="120"/>
        <w:ind w:firstLine="425"/>
        <w:jc w:val="both"/>
        <w:rPr>
          <w:rFonts w:ascii="Times New Roman" w:hAnsi="Times New Roman"/>
          <w:sz w:val="24"/>
          <w:szCs w:val="24"/>
          <w:lang w:val="uk-UA"/>
        </w:rPr>
      </w:pPr>
      <w:r w:rsidRPr="003B21F3">
        <w:rPr>
          <w:rFonts w:ascii="Times New Roman" w:hAnsi="Times New Roman"/>
          <w:sz w:val="24"/>
          <w:szCs w:val="24"/>
          <w:lang w:val="uk-UA"/>
        </w:rPr>
        <w:t>2 ПРИЗНАЧЕННЯ ЛІЧИЛЬНИКІВ</w:t>
      </w:r>
    </w:p>
    <w:p w14:paraId="116B6612"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t>2.1 Лічильники призначені для вимірювання електричної активної енергії змінного струму в однофазних дводротових ланцюгах змінного струму.</w:t>
      </w:r>
    </w:p>
    <w:p w14:paraId="60378B17" w14:textId="77777777" w:rsidR="00CF58CF" w:rsidRPr="003B21F3" w:rsidRDefault="00CF58CF" w:rsidP="00CF58CF">
      <w:pPr>
        <w:ind w:firstLine="425"/>
        <w:jc w:val="both"/>
        <w:rPr>
          <w:rFonts w:ascii="Times New Roman" w:hAnsi="Times New Roman"/>
          <w:sz w:val="24"/>
          <w:szCs w:val="24"/>
          <w:lang w:val="uk-UA"/>
        </w:rPr>
      </w:pPr>
      <w:r w:rsidRPr="003B21F3">
        <w:rPr>
          <w:rFonts w:ascii="Times New Roman" w:hAnsi="Times New Roman"/>
          <w:sz w:val="24"/>
          <w:szCs w:val="24"/>
          <w:lang w:val="uk-UA"/>
        </w:rPr>
        <w:t>2.2 Область застосування лічильників – облік споживання активної електричної енергії змінного струму на підприємствах та комунально-побутовій сфері.</w:t>
      </w:r>
    </w:p>
    <w:p w14:paraId="4DDFE74B" w14:textId="77777777" w:rsidR="00CF58CF" w:rsidRPr="003B21F3" w:rsidRDefault="00CF58CF" w:rsidP="00CF58CF">
      <w:pPr>
        <w:spacing w:before="120" w:after="120"/>
        <w:ind w:firstLine="425"/>
        <w:jc w:val="both"/>
        <w:rPr>
          <w:rFonts w:ascii="Times New Roman" w:hAnsi="Times New Roman"/>
          <w:caps/>
          <w:sz w:val="24"/>
          <w:szCs w:val="24"/>
          <w:lang w:val="uk-UA"/>
        </w:rPr>
      </w:pPr>
      <w:r w:rsidRPr="003B21F3">
        <w:rPr>
          <w:rFonts w:ascii="Times New Roman" w:hAnsi="Times New Roman"/>
          <w:caps/>
          <w:sz w:val="24"/>
          <w:szCs w:val="24"/>
          <w:lang w:val="uk-UA"/>
        </w:rPr>
        <w:t>3 Склад виробу</w:t>
      </w:r>
    </w:p>
    <w:p w14:paraId="21B8FE57" w14:textId="77777777" w:rsidR="00CF58CF" w:rsidRPr="003B21F3" w:rsidRDefault="00CF58CF" w:rsidP="00CF58CF">
      <w:pPr>
        <w:pStyle w:val="31"/>
        <w:ind w:firstLine="425"/>
        <w:rPr>
          <w:sz w:val="24"/>
          <w:szCs w:val="24"/>
        </w:rPr>
      </w:pPr>
      <w:r w:rsidRPr="003B21F3">
        <w:rPr>
          <w:sz w:val="24"/>
          <w:szCs w:val="24"/>
        </w:rPr>
        <w:t xml:space="preserve">3.1 Виріб складається з власне лічильника та захисної кришки. </w:t>
      </w:r>
    </w:p>
    <w:p w14:paraId="51021E21" w14:textId="77777777" w:rsidR="00CF58CF" w:rsidRPr="003B21F3" w:rsidRDefault="00CF58CF" w:rsidP="00CF58CF">
      <w:pPr>
        <w:pStyle w:val="31"/>
        <w:ind w:firstLine="425"/>
        <w:rPr>
          <w:sz w:val="24"/>
          <w:szCs w:val="24"/>
        </w:rPr>
      </w:pPr>
      <w:r w:rsidRPr="003B21F3">
        <w:rPr>
          <w:sz w:val="24"/>
          <w:szCs w:val="24"/>
        </w:rPr>
        <w:t xml:space="preserve">3.2 Лічильники можуть мати основний і (чи) перевірочний  виходи типу “сухий контакт”, гальванічно розв’язані від ланцюгів струму і напруги, а також один від одного. </w:t>
      </w:r>
    </w:p>
    <w:p w14:paraId="594ABF9D" w14:textId="77777777" w:rsidR="00CF58CF" w:rsidRPr="003B21F3" w:rsidRDefault="00CF58CF" w:rsidP="00CF58CF">
      <w:pPr>
        <w:ind w:firstLine="425"/>
        <w:rPr>
          <w:rFonts w:ascii="Times New Roman" w:hAnsi="Times New Roman"/>
          <w:sz w:val="24"/>
          <w:szCs w:val="24"/>
          <w:lang w:val="uk-UA"/>
        </w:rPr>
      </w:pPr>
      <w:r w:rsidRPr="003B21F3">
        <w:rPr>
          <w:rFonts w:ascii="Times New Roman" w:hAnsi="Times New Roman"/>
          <w:sz w:val="24"/>
          <w:szCs w:val="24"/>
          <w:lang w:val="uk-UA"/>
        </w:rPr>
        <w:t>Основний вихід лічильників реалізується тільки за замовленням споживача.</w:t>
      </w:r>
    </w:p>
    <w:p w14:paraId="23A5CBE5" w14:textId="77777777" w:rsidR="00CF58CF" w:rsidRPr="003B21F3" w:rsidRDefault="00CF58CF" w:rsidP="00CF58CF">
      <w:pPr>
        <w:ind w:firstLine="425"/>
        <w:rPr>
          <w:rFonts w:ascii="Times New Roman" w:hAnsi="Times New Roman"/>
          <w:sz w:val="24"/>
          <w:szCs w:val="24"/>
          <w:lang w:val="uk-UA"/>
        </w:rPr>
      </w:pPr>
      <w:r w:rsidRPr="003B21F3">
        <w:rPr>
          <w:rFonts w:ascii="Times New Roman" w:hAnsi="Times New Roman"/>
          <w:sz w:val="24"/>
          <w:szCs w:val="24"/>
          <w:lang w:val="uk-UA"/>
        </w:rPr>
        <w:t>За вимогою споживача лічильники поставляються із вбудованим реле відключення споживача від мережі.</w:t>
      </w:r>
    </w:p>
    <w:p w14:paraId="2A8BCC36" w14:textId="77777777" w:rsidR="00CF58CF" w:rsidRPr="003B21F3" w:rsidRDefault="00CF58CF" w:rsidP="00CF58CF">
      <w:pPr>
        <w:pStyle w:val="af4"/>
        <w:spacing w:before="120" w:after="120" w:line="240" w:lineRule="auto"/>
        <w:ind w:left="567" w:firstLine="0"/>
        <w:rPr>
          <w:sz w:val="24"/>
          <w:szCs w:val="24"/>
          <w:lang w:val="uk-UA"/>
        </w:rPr>
      </w:pPr>
      <w:r w:rsidRPr="003B21F3">
        <w:rPr>
          <w:sz w:val="24"/>
          <w:szCs w:val="24"/>
          <w:lang w:val="uk-UA"/>
        </w:rPr>
        <w:t>4 ТЕХНІЧНІ ВИМОГИ</w:t>
      </w:r>
    </w:p>
    <w:p w14:paraId="5025FA0D" w14:textId="7B116A36" w:rsidR="00CF58CF" w:rsidRPr="003B21F3" w:rsidRDefault="00CF58CF" w:rsidP="00CF58CF">
      <w:pPr>
        <w:pStyle w:val="af4"/>
        <w:spacing w:line="240" w:lineRule="auto"/>
        <w:ind w:firstLine="425"/>
        <w:rPr>
          <w:sz w:val="24"/>
          <w:szCs w:val="24"/>
          <w:lang w:val="uk-UA"/>
        </w:rPr>
      </w:pPr>
      <w:r w:rsidRPr="003B21F3">
        <w:rPr>
          <w:sz w:val="24"/>
          <w:szCs w:val="24"/>
          <w:lang w:val="uk-UA"/>
        </w:rPr>
        <w:t xml:space="preserve">4.1 Лічильники повинні відповідати вимогам завдання на </w:t>
      </w:r>
      <w:r w:rsidR="006E505E">
        <w:rPr>
          <w:sz w:val="24"/>
          <w:szCs w:val="24"/>
          <w:lang w:val="uk-UA"/>
        </w:rPr>
        <w:t>проєкт</w:t>
      </w:r>
      <w:r w:rsidRPr="003B21F3">
        <w:rPr>
          <w:sz w:val="24"/>
          <w:szCs w:val="24"/>
          <w:lang w:val="uk-UA"/>
        </w:rPr>
        <w:t>ування, ДСТУ 30207,  ДСТУ 22261 та дійсних технічних вимог.</w:t>
      </w:r>
    </w:p>
    <w:p w14:paraId="5BF694AB" w14:textId="77777777" w:rsidR="00CF58CF" w:rsidRPr="003B21F3" w:rsidRDefault="00CF58CF" w:rsidP="00CF58CF">
      <w:pPr>
        <w:pStyle w:val="af4"/>
        <w:spacing w:before="120" w:after="120" w:line="240" w:lineRule="auto"/>
        <w:ind w:firstLine="425"/>
        <w:rPr>
          <w:sz w:val="24"/>
          <w:szCs w:val="24"/>
          <w:lang w:val="uk-UA"/>
        </w:rPr>
      </w:pPr>
      <w:r w:rsidRPr="003B21F3">
        <w:rPr>
          <w:sz w:val="24"/>
          <w:szCs w:val="24"/>
          <w:lang w:val="uk-UA"/>
        </w:rPr>
        <w:t>4.2 Основні параметри і розміри</w:t>
      </w:r>
    </w:p>
    <w:p w14:paraId="1DB25D0F" w14:textId="77777777" w:rsidR="00CF58CF" w:rsidRPr="003B21F3" w:rsidRDefault="00CF58CF" w:rsidP="00CF58CF">
      <w:pPr>
        <w:pStyle w:val="af4"/>
        <w:spacing w:line="240" w:lineRule="auto"/>
        <w:ind w:firstLine="425"/>
        <w:rPr>
          <w:sz w:val="24"/>
          <w:szCs w:val="24"/>
          <w:lang w:val="uk-UA"/>
        </w:rPr>
      </w:pPr>
      <w:r w:rsidRPr="003B21F3">
        <w:rPr>
          <w:sz w:val="24"/>
          <w:szCs w:val="24"/>
          <w:lang w:val="uk-UA"/>
        </w:rPr>
        <w:t>4.2.1 Номінальна напруга – 220 В.</w:t>
      </w:r>
    </w:p>
    <w:p w14:paraId="5EA8C25E" w14:textId="77777777" w:rsidR="00CF58CF" w:rsidRPr="003B21F3" w:rsidRDefault="00CF58CF" w:rsidP="00CF58CF">
      <w:pPr>
        <w:pStyle w:val="af4"/>
        <w:spacing w:line="240" w:lineRule="auto"/>
        <w:ind w:firstLine="425"/>
        <w:rPr>
          <w:sz w:val="24"/>
          <w:szCs w:val="24"/>
          <w:lang w:val="uk-UA"/>
        </w:rPr>
      </w:pPr>
      <w:r w:rsidRPr="003B21F3">
        <w:rPr>
          <w:sz w:val="24"/>
          <w:szCs w:val="24"/>
          <w:lang w:val="uk-UA"/>
        </w:rPr>
        <w:t>4.2.2 Номінальний струм – 5 А. Максимальний струм – 50 А.</w:t>
      </w:r>
    </w:p>
    <w:p w14:paraId="0B3579A7" w14:textId="77777777" w:rsidR="00CF58CF" w:rsidRPr="003B21F3" w:rsidRDefault="00CF58CF" w:rsidP="00CF58CF">
      <w:pPr>
        <w:pStyle w:val="af4"/>
        <w:spacing w:line="240" w:lineRule="auto"/>
        <w:ind w:firstLine="425"/>
        <w:rPr>
          <w:sz w:val="24"/>
          <w:szCs w:val="24"/>
          <w:lang w:val="uk-UA"/>
        </w:rPr>
      </w:pPr>
      <w:r w:rsidRPr="003B21F3">
        <w:rPr>
          <w:sz w:val="24"/>
          <w:szCs w:val="24"/>
          <w:lang w:val="uk-UA"/>
        </w:rPr>
        <w:t>4.2.3 Номінальна частота – 50 Гц.</w:t>
      </w:r>
    </w:p>
    <w:p w14:paraId="1D88A58E" w14:textId="77777777" w:rsidR="00CF58CF" w:rsidRPr="003B21F3" w:rsidRDefault="00CF58CF" w:rsidP="00CF58CF">
      <w:pPr>
        <w:pStyle w:val="af4"/>
        <w:spacing w:line="240" w:lineRule="auto"/>
        <w:ind w:firstLine="425"/>
        <w:rPr>
          <w:sz w:val="24"/>
          <w:szCs w:val="24"/>
          <w:lang w:val="uk-UA"/>
        </w:rPr>
      </w:pPr>
      <w:r w:rsidRPr="003B21F3">
        <w:rPr>
          <w:sz w:val="24"/>
          <w:szCs w:val="24"/>
          <w:lang w:val="uk-UA"/>
        </w:rPr>
        <w:t>4.2.4 Габаритні і установочні розміри лічильників не повинні перевищувати відповідно:</w:t>
      </w:r>
    </w:p>
    <w:p w14:paraId="1E4400AB" w14:textId="77777777" w:rsidR="00CF58CF" w:rsidRPr="003B21F3" w:rsidRDefault="00CF58CF" w:rsidP="00CF58CF">
      <w:pPr>
        <w:pStyle w:val="af4"/>
        <w:widowControl w:val="0"/>
        <w:spacing w:line="240" w:lineRule="auto"/>
        <w:ind w:firstLine="425"/>
        <w:rPr>
          <w:spacing w:val="-2"/>
          <w:sz w:val="24"/>
          <w:szCs w:val="24"/>
          <w:lang w:val="uk-UA"/>
        </w:rPr>
      </w:pPr>
    </w:p>
    <w:p w14:paraId="31DA6FEC" w14:textId="77777777" w:rsidR="00CF58CF" w:rsidRPr="003B21F3" w:rsidRDefault="00CF58CF" w:rsidP="00CF58CF">
      <w:pPr>
        <w:pStyle w:val="af4"/>
        <w:spacing w:line="240" w:lineRule="auto"/>
        <w:ind w:firstLine="425"/>
        <w:rPr>
          <w:sz w:val="24"/>
          <w:szCs w:val="24"/>
          <w:lang w:val="uk-UA"/>
        </w:rPr>
      </w:pPr>
      <w:r w:rsidRPr="003B21F3">
        <w:rPr>
          <w:sz w:val="24"/>
          <w:szCs w:val="24"/>
          <w:lang w:val="uk-UA"/>
        </w:rPr>
        <w:t>- 190</w:t>
      </w:r>
      <w:r w:rsidRPr="003B21F3">
        <w:rPr>
          <w:sz w:val="24"/>
          <w:szCs w:val="24"/>
          <w:lang w:val="uk-UA"/>
        </w:rPr>
        <w:sym w:font="Symbol" w:char="F0B4"/>
      </w:r>
      <w:r w:rsidRPr="003B21F3">
        <w:rPr>
          <w:sz w:val="24"/>
          <w:szCs w:val="24"/>
          <w:lang w:val="uk-UA"/>
        </w:rPr>
        <w:t>132</w:t>
      </w:r>
      <w:r w:rsidRPr="003B21F3">
        <w:rPr>
          <w:sz w:val="24"/>
          <w:szCs w:val="24"/>
          <w:lang w:val="uk-UA"/>
        </w:rPr>
        <w:sym w:font="Symbol" w:char="F0B4"/>
      </w:r>
      <w:r w:rsidRPr="003B21F3">
        <w:rPr>
          <w:sz w:val="24"/>
          <w:szCs w:val="24"/>
          <w:lang w:val="uk-UA"/>
        </w:rPr>
        <w:t>110 мм і 137</w:t>
      </w:r>
      <w:r w:rsidRPr="003B21F3">
        <w:rPr>
          <w:sz w:val="24"/>
          <w:szCs w:val="24"/>
          <w:lang w:val="uk-UA"/>
        </w:rPr>
        <w:sym w:font="Symbol" w:char="F0B4"/>
      </w:r>
      <w:r w:rsidRPr="003B21F3">
        <w:rPr>
          <w:sz w:val="24"/>
          <w:szCs w:val="24"/>
          <w:lang w:val="uk-UA"/>
        </w:rPr>
        <w:t>92 мм для СОЕ-5020;</w:t>
      </w:r>
    </w:p>
    <w:p w14:paraId="2404755F" w14:textId="77777777" w:rsidR="00CF58CF" w:rsidRPr="003B21F3" w:rsidRDefault="00CF58CF" w:rsidP="00CF58CF">
      <w:pPr>
        <w:pStyle w:val="af4"/>
        <w:spacing w:line="240" w:lineRule="auto"/>
        <w:ind w:firstLine="425"/>
        <w:rPr>
          <w:sz w:val="24"/>
          <w:szCs w:val="24"/>
          <w:lang w:val="uk-UA"/>
        </w:rPr>
      </w:pPr>
      <w:r w:rsidRPr="003B21F3">
        <w:rPr>
          <w:sz w:val="24"/>
          <w:szCs w:val="24"/>
          <w:lang w:val="uk-UA"/>
        </w:rPr>
        <w:t>- 214×136×112 мм і 138,5×92 мм для СОЕ-5020К.</w:t>
      </w:r>
    </w:p>
    <w:p w14:paraId="5A177FAC" w14:textId="77777777" w:rsidR="00CF58CF" w:rsidRPr="003B21F3" w:rsidRDefault="00CF58CF" w:rsidP="00CF58CF">
      <w:pPr>
        <w:pStyle w:val="af4"/>
        <w:widowControl w:val="0"/>
        <w:spacing w:line="240" w:lineRule="auto"/>
        <w:ind w:firstLine="425"/>
        <w:rPr>
          <w:spacing w:val="-2"/>
          <w:sz w:val="24"/>
          <w:szCs w:val="24"/>
          <w:lang w:val="uk-UA"/>
        </w:rPr>
      </w:pPr>
    </w:p>
    <w:p w14:paraId="5289D23C" w14:textId="77777777" w:rsidR="00CF58CF" w:rsidRPr="003B21F3" w:rsidRDefault="00CF58CF" w:rsidP="00CF58CF">
      <w:pPr>
        <w:pStyle w:val="af4"/>
        <w:spacing w:line="240" w:lineRule="auto"/>
        <w:ind w:firstLine="425"/>
        <w:rPr>
          <w:sz w:val="24"/>
          <w:szCs w:val="24"/>
          <w:lang w:val="uk-UA"/>
        </w:rPr>
      </w:pPr>
      <w:r w:rsidRPr="003B21F3">
        <w:rPr>
          <w:sz w:val="24"/>
          <w:szCs w:val="24"/>
          <w:lang w:val="uk-UA"/>
        </w:rPr>
        <w:t xml:space="preserve">4.2.5 Маса лічильників не повинна перевищувати </w:t>
      </w:r>
      <w:smartTag w:uri="urn:schemas-microsoft-com:office:smarttags" w:element="metricconverter">
        <w:smartTagPr>
          <w:attr w:name="ProductID" w:val="1,4 кг"/>
        </w:smartTagPr>
        <w:r w:rsidRPr="003B21F3">
          <w:rPr>
            <w:sz w:val="24"/>
            <w:szCs w:val="24"/>
            <w:lang w:val="uk-UA"/>
          </w:rPr>
          <w:t>1,4 кг</w:t>
        </w:r>
      </w:smartTag>
      <w:r w:rsidRPr="003B21F3">
        <w:rPr>
          <w:sz w:val="24"/>
          <w:szCs w:val="24"/>
          <w:lang w:val="uk-UA"/>
        </w:rPr>
        <w:t>.</w:t>
      </w:r>
    </w:p>
    <w:p w14:paraId="0C531F18" w14:textId="77777777" w:rsidR="00CF58CF" w:rsidRPr="003B21F3" w:rsidRDefault="00CF58CF" w:rsidP="00CF58CF">
      <w:pPr>
        <w:pStyle w:val="af4"/>
        <w:spacing w:before="120" w:after="120" w:line="240" w:lineRule="auto"/>
        <w:ind w:firstLine="425"/>
        <w:rPr>
          <w:sz w:val="24"/>
          <w:szCs w:val="24"/>
          <w:lang w:val="uk-UA"/>
        </w:rPr>
      </w:pPr>
      <w:r w:rsidRPr="003B21F3">
        <w:rPr>
          <w:sz w:val="24"/>
          <w:szCs w:val="24"/>
          <w:lang w:val="uk-UA"/>
        </w:rPr>
        <w:t xml:space="preserve">4.3 Характеристики </w:t>
      </w:r>
    </w:p>
    <w:p w14:paraId="6BDC8048" w14:textId="77777777" w:rsidR="00CF58CF" w:rsidRPr="003B21F3" w:rsidRDefault="00CF58CF" w:rsidP="00CF58CF">
      <w:pPr>
        <w:pStyle w:val="af4"/>
        <w:spacing w:line="240" w:lineRule="auto"/>
        <w:ind w:firstLine="425"/>
        <w:rPr>
          <w:sz w:val="24"/>
          <w:szCs w:val="24"/>
          <w:lang w:val="uk-UA"/>
        </w:rPr>
      </w:pPr>
      <w:r w:rsidRPr="003B21F3">
        <w:rPr>
          <w:sz w:val="24"/>
          <w:szCs w:val="24"/>
          <w:lang w:val="uk-UA"/>
        </w:rPr>
        <w:t>4.3.1 Границі  основної допустимої похибки лічильників, що викликані зміною струму, не повинні перевищувати значень, зазначених у таблиці 1.</w:t>
      </w:r>
    </w:p>
    <w:p w14:paraId="05323C93" w14:textId="77777777" w:rsidR="00CF58CF" w:rsidRPr="003B21F3" w:rsidRDefault="00CF58CF" w:rsidP="00CF58CF">
      <w:pPr>
        <w:pStyle w:val="af4"/>
        <w:widowControl w:val="0"/>
        <w:spacing w:line="240" w:lineRule="auto"/>
        <w:ind w:firstLine="425"/>
        <w:rPr>
          <w:spacing w:val="-2"/>
          <w:sz w:val="24"/>
          <w:szCs w:val="24"/>
          <w:lang w:val="uk-UA"/>
        </w:rPr>
      </w:pPr>
    </w:p>
    <w:p w14:paraId="734A94F6" w14:textId="77777777" w:rsidR="00CF58CF" w:rsidRPr="003B21F3" w:rsidRDefault="00CF58CF" w:rsidP="00CF58CF">
      <w:pPr>
        <w:pStyle w:val="af4"/>
        <w:spacing w:line="240" w:lineRule="auto"/>
        <w:ind w:firstLine="425"/>
        <w:rPr>
          <w:sz w:val="24"/>
          <w:szCs w:val="24"/>
          <w:lang w:val="uk-UA"/>
        </w:rPr>
      </w:pPr>
      <w:r w:rsidRPr="003B21F3">
        <w:rPr>
          <w:sz w:val="24"/>
          <w:szCs w:val="24"/>
          <w:lang w:val="uk-UA"/>
        </w:rPr>
        <w:t xml:space="preserve">Таблиця 1 – Границі похибки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1985"/>
        <w:gridCol w:w="1984"/>
      </w:tblGrid>
      <w:tr w:rsidR="00CF58CF" w:rsidRPr="003B21F3" w14:paraId="5BBBF08A" w14:textId="77777777" w:rsidTr="003A3DD5">
        <w:tc>
          <w:tcPr>
            <w:tcW w:w="2410" w:type="dxa"/>
            <w:vAlign w:val="center"/>
          </w:tcPr>
          <w:p w14:paraId="0F419F1A" w14:textId="77777777" w:rsidR="00CF58CF" w:rsidRPr="003B21F3" w:rsidRDefault="00CF58CF" w:rsidP="003A3DD5">
            <w:pPr>
              <w:pStyle w:val="af4"/>
              <w:spacing w:line="240" w:lineRule="auto"/>
              <w:ind w:firstLine="0"/>
              <w:jc w:val="center"/>
              <w:rPr>
                <w:sz w:val="24"/>
                <w:szCs w:val="24"/>
                <w:lang w:val="uk-UA"/>
              </w:rPr>
            </w:pPr>
            <w:r w:rsidRPr="003B21F3">
              <w:rPr>
                <w:sz w:val="24"/>
                <w:szCs w:val="24"/>
                <w:lang w:val="uk-UA"/>
              </w:rPr>
              <w:t>Значення струму</w:t>
            </w:r>
          </w:p>
        </w:tc>
        <w:tc>
          <w:tcPr>
            <w:tcW w:w="1985" w:type="dxa"/>
            <w:vAlign w:val="center"/>
          </w:tcPr>
          <w:p w14:paraId="63815420" w14:textId="77777777" w:rsidR="00CF58CF" w:rsidRPr="003B21F3" w:rsidRDefault="00CF58CF" w:rsidP="003A3DD5">
            <w:pPr>
              <w:pStyle w:val="af4"/>
              <w:spacing w:line="240" w:lineRule="auto"/>
              <w:ind w:firstLine="0"/>
              <w:jc w:val="center"/>
              <w:rPr>
                <w:sz w:val="24"/>
                <w:szCs w:val="24"/>
                <w:lang w:val="uk-UA"/>
              </w:rPr>
            </w:pPr>
            <w:r w:rsidRPr="003B21F3">
              <w:rPr>
                <w:sz w:val="24"/>
                <w:szCs w:val="24"/>
                <w:lang w:val="uk-UA"/>
              </w:rPr>
              <w:t>Коефіцієнт потужності,  cos</w:t>
            </w:r>
            <w:r w:rsidRPr="003B21F3">
              <w:rPr>
                <w:sz w:val="24"/>
                <w:szCs w:val="24"/>
                <w:lang w:val="uk-UA"/>
              </w:rPr>
              <w:sym w:font="Symbol" w:char="F06A"/>
            </w:r>
          </w:p>
        </w:tc>
        <w:tc>
          <w:tcPr>
            <w:tcW w:w="1984" w:type="dxa"/>
            <w:vAlign w:val="center"/>
          </w:tcPr>
          <w:p w14:paraId="73854BDA" w14:textId="77777777" w:rsidR="00CF58CF" w:rsidRPr="003B21F3" w:rsidRDefault="00CF58CF" w:rsidP="003A3DD5">
            <w:pPr>
              <w:pStyle w:val="af4"/>
              <w:spacing w:line="240" w:lineRule="auto"/>
              <w:ind w:firstLine="0"/>
              <w:jc w:val="center"/>
              <w:rPr>
                <w:sz w:val="24"/>
                <w:szCs w:val="24"/>
                <w:lang w:val="uk-UA"/>
              </w:rPr>
            </w:pPr>
            <w:r w:rsidRPr="003B21F3">
              <w:rPr>
                <w:sz w:val="24"/>
                <w:szCs w:val="24"/>
                <w:lang w:val="uk-UA"/>
              </w:rPr>
              <w:t>Границі похибки, %</w:t>
            </w:r>
          </w:p>
        </w:tc>
      </w:tr>
      <w:tr w:rsidR="00CF58CF" w:rsidRPr="003B21F3" w14:paraId="529F026E" w14:textId="77777777" w:rsidTr="003A3DD5">
        <w:tc>
          <w:tcPr>
            <w:tcW w:w="2410" w:type="dxa"/>
          </w:tcPr>
          <w:p w14:paraId="5407D232" w14:textId="77777777" w:rsidR="00CF58CF" w:rsidRPr="003B21F3" w:rsidRDefault="00CF58CF" w:rsidP="003A3DD5">
            <w:pPr>
              <w:pStyle w:val="af4"/>
              <w:spacing w:line="240" w:lineRule="auto"/>
              <w:ind w:firstLine="0"/>
              <w:rPr>
                <w:sz w:val="24"/>
                <w:szCs w:val="24"/>
                <w:lang w:val="uk-UA"/>
              </w:rPr>
            </w:pPr>
            <w:r w:rsidRPr="003B21F3">
              <w:rPr>
                <w:sz w:val="24"/>
                <w:szCs w:val="24"/>
                <w:lang w:val="uk-UA"/>
              </w:rPr>
              <w:t>0,25 А</w:t>
            </w:r>
          </w:p>
        </w:tc>
        <w:tc>
          <w:tcPr>
            <w:tcW w:w="1985" w:type="dxa"/>
          </w:tcPr>
          <w:p w14:paraId="4B17AFDD" w14:textId="77777777" w:rsidR="00CF58CF" w:rsidRPr="003B21F3" w:rsidRDefault="00CF58CF" w:rsidP="003A3DD5">
            <w:pPr>
              <w:pStyle w:val="af4"/>
              <w:spacing w:line="240" w:lineRule="auto"/>
              <w:ind w:firstLine="0"/>
              <w:rPr>
                <w:sz w:val="24"/>
                <w:szCs w:val="24"/>
                <w:lang w:val="uk-UA"/>
              </w:rPr>
            </w:pPr>
            <w:r w:rsidRPr="003B21F3">
              <w:rPr>
                <w:sz w:val="24"/>
                <w:szCs w:val="24"/>
                <w:lang w:val="uk-UA"/>
              </w:rPr>
              <w:t xml:space="preserve">             1</w:t>
            </w:r>
          </w:p>
        </w:tc>
        <w:tc>
          <w:tcPr>
            <w:tcW w:w="1984" w:type="dxa"/>
          </w:tcPr>
          <w:p w14:paraId="66C29A1C" w14:textId="77777777" w:rsidR="00CF58CF" w:rsidRPr="003B21F3" w:rsidRDefault="00CF58CF" w:rsidP="003A3DD5">
            <w:pPr>
              <w:pStyle w:val="af4"/>
              <w:spacing w:line="240" w:lineRule="auto"/>
              <w:ind w:firstLine="0"/>
              <w:rPr>
                <w:sz w:val="24"/>
                <w:szCs w:val="24"/>
                <w:lang w:val="uk-UA"/>
              </w:rPr>
            </w:pPr>
            <w:r w:rsidRPr="003B21F3">
              <w:rPr>
                <w:sz w:val="24"/>
                <w:szCs w:val="24"/>
                <w:lang w:val="uk-UA"/>
              </w:rPr>
              <w:t xml:space="preserve">            ± 2,5</w:t>
            </w:r>
          </w:p>
        </w:tc>
      </w:tr>
      <w:tr w:rsidR="00CF58CF" w:rsidRPr="003B21F3" w14:paraId="1D4686EC" w14:textId="77777777" w:rsidTr="003A3DD5">
        <w:tc>
          <w:tcPr>
            <w:tcW w:w="2410" w:type="dxa"/>
          </w:tcPr>
          <w:p w14:paraId="392D2322" w14:textId="77777777" w:rsidR="00CF58CF" w:rsidRPr="003B21F3" w:rsidRDefault="00CF58CF" w:rsidP="003A3DD5">
            <w:pPr>
              <w:pStyle w:val="af4"/>
              <w:spacing w:line="240" w:lineRule="auto"/>
              <w:ind w:firstLine="0"/>
              <w:rPr>
                <w:sz w:val="24"/>
                <w:szCs w:val="24"/>
                <w:lang w:val="uk-UA"/>
              </w:rPr>
            </w:pPr>
            <w:r w:rsidRPr="003B21F3">
              <w:rPr>
                <w:sz w:val="24"/>
                <w:szCs w:val="24"/>
                <w:lang w:val="uk-UA"/>
              </w:rPr>
              <w:lastRenderedPageBreak/>
              <w:t>Від 0,5 до 50 А включ.</w:t>
            </w:r>
          </w:p>
        </w:tc>
        <w:tc>
          <w:tcPr>
            <w:tcW w:w="1985" w:type="dxa"/>
          </w:tcPr>
          <w:p w14:paraId="13A99BC8" w14:textId="77777777" w:rsidR="00CF58CF" w:rsidRPr="003B21F3" w:rsidRDefault="00CF58CF" w:rsidP="003A3DD5">
            <w:pPr>
              <w:pStyle w:val="af4"/>
              <w:spacing w:line="240" w:lineRule="auto"/>
              <w:ind w:firstLine="0"/>
              <w:rPr>
                <w:sz w:val="24"/>
                <w:szCs w:val="24"/>
                <w:lang w:val="uk-UA"/>
              </w:rPr>
            </w:pPr>
            <w:r w:rsidRPr="003B21F3">
              <w:rPr>
                <w:sz w:val="24"/>
                <w:szCs w:val="24"/>
                <w:lang w:val="uk-UA"/>
              </w:rPr>
              <w:t xml:space="preserve">             1</w:t>
            </w:r>
          </w:p>
        </w:tc>
        <w:tc>
          <w:tcPr>
            <w:tcW w:w="1984" w:type="dxa"/>
          </w:tcPr>
          <w:p w14:paraId="6CCA059F" w14:textId="77777777" w:rsidR="00CF58CF" w:rsidRPr="003B21F3" w:rsidRDefault="00CF58CF" w:rsidP="003A3DD5">
            <w:pPr>
              <w:pStyle w:val="af4"/>
              <w:spacing w:line="240" w:lineRule="auto"/>
              <w:ind w:firstLine="0"/>
              <w:rPr>
                <w:sz w:val="24"/>
                <w:szCs w:val="24"/>
                <w:lang w:val="uk-UA"/>
              </w:rPr>
            </w:pPr>
            <w:r w:rsidRPr="003B21F3">
              <w:rPr>
                <w:sz w:val="24"/>
                <w:szCs w:val="24"/>
                <w:lang w:val="uk-UA"/>
              </w:rPr>
              <w:t xml:space="preserve">            ± 2,0</w:t>
            </w:r>
          </w:p>
        </w:tc>
      </w:tr>
      <w:tr w:rsidR="00CF58CF" w:rsidRPr="003B21F3" w14:paraId="5A67A2CA" w14:textId="77777777" w:rsidTr="003A3DD5">
        <w:tc>
          <w:tcPr>
            <w:tcW w:w="2410" w:type="dxa"/>
          </w:tcPr>
          <w:p w14:paraId="35B2BD6A" w14:textId="77777777" w:rsidR="00CF58CF" w:rsidRPr="003B21F3" w:rsidRDefault="00CF58CF" w:rsidP="003A3DD5">
            <w:pPr>
              <w:pStyle w:val="af4"/>
              <w:spacing w:line="240" w:lineRule="auto"/>
              <w:ind w:firstLine="0"/>
              <w:rPr>
                <w:sz w:val="24"/>
                <w:szCs w:val="24"/>
                <w:lang w:val="uk-UA"/>
              </w:rPr>
            </w:pPr>
            <w:r w:rsidRPr="003B21F3">
              <w:rPr>
                <w:sz w:val="24"/>
                <w:szCs w:val="24"/>
                <w:lang w:val="uk-UA"/>
              </w:rPr>
              <w:t>0,5 А</w:t>
            </w:r>
          </w:p>
        </w:tc>
        <w:tc>
          <w:tcPr>
            <w:tcW w:w="1985" w:type="dxa"/>
          </w:tcPr>
          <w:p w14:paraId="25194F65" w14:textId="77777777" w:rsidR="00CF58CF" w:rsidRPr="003B21F3" w:rsidRDefault="00CF58CF" w:rsidP="003A3DD5">
            <w:pPr>
              <w:pStyle w:val="af4"/>
              <w:spacing w:line="240" w:lineRule="auto"/>
              <w:ind w:firstLine="0"/>
              <w:rPr>
                <w:sz w:val="24"/>
                <w:szCs w:val="24"/>
                <w:lang w:val="uk-UA"/>
              </w:rPr>
            </w:pPr>
            <w:r w:rsidRPr="003B21F3">
              <w:rPr>
                <w:sz w:val="24"/>
                <w:szCs w:val="24"/>
                <w:lang w:val="uk-UA"/>
              </w:rPr>
              <w:t xml:space="preserve">             0,5 (інд.)</w:t>
            </w:r>
          </w:p>
        </w:tc>
        <w:tc>
          <w:tcPr>
            <w:tcW w:w="1984" w:type="dxa"/>
          </w:tcPr>
          <w:p w14:paraId="57079EE5" w14:textId="77777777" w:rsidR="00CF58CF" w:rsidRPr="003B21F3" w:rsidRDefault="00CF58CF" w:rsidP="003A3DD5">
            <w:pPr>
              <w:pStyle w:val="af4"/>
              <w:spacing w:line="240" w:lineRule="auto"/>
              <w:ind w:firstLine="0"/>
              <w:rPr>
                <w:sz w:val="24"/>
                <w:szCs w:val="24"/>
                <w:lang w:val="uk-UA"/>
              </w:rPr>
            </w:pPr>
            <w:r w:rsidRPr="003B21F3">
              <w:rPr>
                <w:sz w:val="24"/>
                <w:szCs w:val="24"/>
                <w:lang w:val="uk-UA"/>
              </w:rPr>
              <w:t xml:space="preserve">            ± 2,5</w:t>
            </w:r>
          </w:p>
        </w:tc>
      </w:tr>
      <w:tr w:rsidR="00CF58CF" w:rsidRPr="003B21F3" w14:paraId="222350AF" w14:textId="77777777" w:rsidTr="003A3DD5">
        <w:tc>
          <w:tcPr>
            <w:tcW w:w="2410" w:type="dxa"/>
          </w:tcPr>
          <w:p w14:paraId="54DCF2ED" w14:textId="77777777" w:rsidR="00CF58CF" w:rsidRPr="003B21F3" w:rsidRDefault="00CF58CF" w:rsidP="003A3DD5">
            <w:pPr>
              <w:pStyle w:val="af4"/>
              <w:spacing w:line="240" w:lineRule="auto"/>
              <w:ind w:firstLine="0"/>
              <w:rPr>
                <w:sz w:val="24"/>
                <w:szCs w:val="24"/>
                <w:lang w:val="uk-UA"/>
              </w:rPr>
            </w:pPr>
            <w:r w:rsidRPr="003B21F3">
              <w:rPr>
                <w:sz w:val="24"/>
                <w:szCs w:val="24"/>
                <w:lang w:val="uk-UA"/>
              </w:rPr>
              <w:t>От 1 до 50 А включ.</w:t>
            </w:r>
          </w:p>
        </w:tc>
        <w:tc>
          <w:tcPr>
            <w:tcW w:w="1985" w:type="dxa"/>
          </w:tcPr>
          <w:p w14:paraId="3B605C3E" w14:textId="77777777" w:rsidR="00CF58CF" w:rsidRPr="003B21F3" w:rsidRDefault="00CF58CF" w:rsidP="003A3DD5">
            <w:pPr>
              <w:pStyle w:val="af4"/>
              <w:spacing w:line="240" w:lineRule="auto"/>
              <w:ind w:firstLine="0"/>
              <w:rPr>
                <w:sz w:val="24"/>
                <w:szCs w:val="24"/>
                <w:lang w:val="uk-UA"/>
              </w:rPr>
            </w:pPr>
            <w:r w:rsidRPr="003B21F3">
              <w:rPr>
                <w:sz w:val="24"/>
                <w:szCs w:val="24"/>
                <w:lang w:val="uk-UA"/>
              </w:rPr>
              <w:t xml:space="preserve">             0,5 (інд.)</w:t>
            </w:r>
          </w:p>
        </w:tc>
        <w:tc>
          <w:tcPr>
            <w:tcW w:w="1984" w:type="dxa"/>
          </w:tcPr>
          <w:p w14:paraId="7ABF90CF" w14:textId="77777777" w:rsidR="00CF58CF" w:rsidRPr="003B21F3" w:rsidRDefault="00CF58CF" w:rsidP="003A3DD5">
            <w:pPr>
              <w:pStyle w:val="af4"/>
              <w:spacing w:line="240" w:lineRule="auto"/>
              <w:ind w:firstLine="0"/>
              <w:rPr>
                <w:sz w:val="24"/>
                <w:szCs w:val="24"/>
                <w:lang w:val="uk-UA"/>
              </w:rPr>
            </w:pPr>
            <w:r w:rsidRPr="003B21F3">
              <w:rPr>
                <w:sz w:val="24"/>
                <w:szCs w:val="24"/>
                <w:lang w:val="uk-UA"/>
              </w:rPr>
              <w:t xml:space="preserve">            ± 2,0</w:t>
            </w:r>
          </w:p>
        </w:tc>
      </w:tr>
    </w:tbl>
    <w:p w14:paraId="3FDB0A3D" w14:textId="77777777" w:rsidR="00CF58CF" w:rsidRPr="003B21F3" w:rsidRDefault="00CF58CF" w:rsidP="00CF58CF">
      <w:pPr>
        <w:pStyle w:val="af4"/>
        <w:widowControl w:val="0"/>
        <w:spacing w:line="240" w:lineRule="auto"/>
        <w:ind w:firstLine="425"/>
        <w:rPr>
          <w:spacing w:val="-2"/>
          <w:sz w:val="24"/>
          <w:szCs w:val="24"/>
          <w:lang w:val="uk-UA"/>
        </w:rPr>
      </w:pPr>
    </w:p>
    <w:p w14:paraId="512496A2"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 xml:space="preserve">4.3.2 Границі допустимої додаткової похибки лічильників, викликаної відхиленням напруги від номінального значення в межах установленого робочого діапазону  (± 10 %) при номінальному струмі, повинні бути: </w:t>
      </w:r>
    </w:p>
    <w:p w14:paraId="03B3A1D7" w14:textId="77777777" w:rsidR="00CF58CF" w:rsidRPr="003B21F3" w:rsidRDefault="00CF58CF" w:rsidP="00CF58CF">
      <w:pPr>
        <w:pStyle w:val="af4"/>
        <w:widowControl w:val="0"/>
        <w:spacing w:line="240" w:lineRule="auto"/>
        <w:ind w:firstLine="425"/>
        <w:rPr>
          <w:spacing w:val="-2"/>
          <w:sz w:val="24"/>
          <w:szCs w:val="24"/>
          <w:lang w:val="uk-UA"/>
        </w:rPr>
      </w:pPr>
    </w:p>
    <w:p w14:paraId="1D54788B" w14:textId="77777777" w:rsidR="00CF58CF" w:rsidRPr="003B21F3" w:rsidRDefault="00CF58CF" w:rsidP="00CF58CF">
      <w:pPr>
        <w:pStyle w:val="af4"/>
        <w:widowControl w:val="0"/>
        <w:numPr>
          <w:ilvl w:val="0"/>
          <w:numId w:val="22"/>
        </w:numPr>
        <w:tabs>
          <w:tab w:val="clear" w:pos="1069"/>
          <w:tab w:val="num" w:pos="567"/>
        </w:tabs>
        <w:spacing w:line="240" w:lineRule="auto"/>
        <w:ind w:left="426" w:hanging="142"/>
        <w:rPr>
          <w:sz w:val="24"/>
          <w:szCs w:val="24"/>
          <w:lang w:val="uk-UA"/>
        </w:rPr>
      </w:pPr>
      <w:r w:rsidRPr="003B21F3">
        <w:rPr>
          <w:sz w:val="24"/>
          <w:szCs w:val="24"/>
          <w:lang w:val="uk-UA"/>
        </w:rPr>
        <w:t>± 1,0  % – для cos</w:t>
      </w:r>
      <w:r w:rsidRPr="003B21F3">
        <w:rPr>
          <w:sz w:val="24"/>
          <w:szCs w:val="24"/>
          <w:lang w:val="uk-UA"/>
        </w:rPr>
        <w:sym w:font="Symbol" w:char="F06A"/>
      </w:r>
      <w:r w:rsidRPr="003B21F3">
        <w:rPr>
          <w:sz w:val="24"/>
          <w:szCs w:val="24"/>
          <w:lang w:val="uk-UA"/>
        </w:rPr>
        <w:t xml:space="preserve"> = 1;</w:t>
      </w:r>
    </w:p>
    <w:p w14:paraId="4CA13241" w14:textId="77777777" w:rsidR="00CF58CF" w:rsidRPr="003B21F3" w:rsidRDefault="00CF58CF" w:rsidP="00CF58CF">
      <w:pPr>
        <w:pStyle w:val="af4"/>
        <w:widowControl w:val="0"/>
        <w:numPr>
          <w:ilvl w:val="0"/>
          <w:numId w:val="22"/>
        </w:numPr>
        <w:tabs>
          <w:tab w:val="clear" w:pos="1069"/>
          <w:tab w:val="num" w:pos="567"/>
        </w:tabs>
        <w:spacing w:line="240" w:lineRule="auto"/>
        <w:ind w:left="426" w:hanging="142"/>
        <w:rPr>
          <w:sz w:val="24"/>
          <w:szCs w:val="24"/>
          <w:lang w:val="uk-UA"/>
        </w:rPr>
      </w:pPr>
      <w:r w:rsidRPr="003B21F3">
        <w:rPr>
          <w:sz w:val="24"/>
          <w:szCs w:val="24"/>
          <w:lang w:val="uk-UA"/>
        </w:rPr>
        <w:t>± 1,5 % – для cos</w:t>
      </w:r>
      <w:r w:rsidRPr="003B21F3">
        <w:rPr>
          <w:sz w:val="24"/>
          <w:szCs w:val="24"/>
          <w:lang w:val="uk-UA"/>
        </w:rPr>
        <w:sym w:font="Symbol" w:char="F06A"/>
      </w:r>
      <w:r w:rsidRPr="003B21F3">
        <w:rPr>
          <w:sz w:val="24"/>
          <w:szCs w:val="24"/>
          <w:lang w:val="uk-UA"/>
        </w:rPr>
        <w:t xml:space="preserve"> = 0,5 (при індуктивному навантаженні).</w:t>
      </w:r>
    </w:p>
    <w:p w14:paraId="5F11C592" w14:textId="77777777" w:rsidR="00CF58CF" w:rsidRPr="003B21F3" w:rsidRDefault="00CF58CF" w:rsidP="00CF58CF">
      <w:pPr>
        <w:pStyle w:val="af4"/>
        <w:widowControl w:val="0"/>
        <w:spacing w:line="240" w:lineRule="auto"/>
        <w:ind w:firstLine="425"/>
        <w:rPr>
          <w:spacing w:val="-2"/>
          <w:sz w:val="24"/>
          <w:szCs w:val="24"/>
          <w:lang w:val="uk-UA"/>
        </w:rPr>
      </w:pPr>
    </w:p>
    <w:p w14:paraId="47D569B3"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Для граничного робочого діапазону напруг (від мінус 20 % до мінус 10 % і від плюс 10 % до плюс 15 % від номінальної напруги) границі допустимої додаткової похибки повинні бути:</w:t>
      </w:r>
    </w:p>
    <w:p w14:paraId="6144D4F0" w14:textId="77777777" w:rsidR="00CF58CF" w:rsidRPr="003B21F3" w:rsidRDefault="00CF58CF" w:rsidP="00CF58CF">
      <w:pPr>
        <w:pStyle w:val="af4"/>
        <w:widowControl w:val="0"/>
        <w:spacing w:line="240" w:lineRule="auto"/>
        <w:ind w:firstLine="425"/>
        <w:rPr>
          <w:spacing w:val="-2"/>
          <w:sz w:val="24"/>
          <w:szCs w:val="24"/>
          <w:lang w:val="uk-UA"/>
        </w:rPr>
      </w:pPr>
    </w:p>
    <w:p w14:paraId="28A9DE05" w14:textId="77777777" w:rsidR="00CF58CF" w:rsidRPr="003B21F3" w:rsidRDefault="00CF58CF" w:rsidP="00CF58CF">
      <w:pPr>
        <w:pStyle w:val="af4"/>
        <w:widowControl w:val="0"/>
        <w:numPr>
          <w:ilvl w:val="0"/>
          <w:numId w:val="22"/>
        </w:numPr>
        <w:tabs>
          <w:tab w:val="clear" w:pos="1069"/>
          <w:tab w:val="num" w:pos="567"/>
        </w:tabs>
        <w:spacing w:line="240" w:lineRule="auto"/>
        <w:ind w:left="426" w:hanging="142"/>
        <w:rPr>
          <w:sz w:val="24"/>
          <w:szCs w:val="24"/>
          <w:lang w:val="uk-UA"/>
        </w:rPr>
      </w:pPr>
      <w:r w:rsidRPr="003B21F3">
        <w:rPr>
          <w:sz w:val="24"/>
          <w:szCs w:val="24"/>
          <w:lang w:val="uk-UA"/>
        </w:rPr>
        <w:t xml:space="preserve">± 3,0 %  –  для cos </w:t>
      </w:r>
      <w:r w:rsidRPr="003B21F3">
        <w:rPr>
          <w:sz w:val="24"/>
          <w:szCs w:val="24"/>
          <w:lang w:val="uk-UA"/>
        </w:rPr>
        <w:sym w:font="Symbol" w:char="F06A"/>
      </w:r>
      <w:r w:rsidRPr="003B21F3">
        <w:rPr>
          <w:sz w:val="24"/>
          <w:szCs w:val="24"/>
          <w:lang w:val="uk-UA"/>
        </w:rPr>
        <w:t xml:space="preserve"> = 1;</w:t>
      </w:r>
    </w:p>
    <w:p w14:paraId="17B72FB3" w14:textId="77777777" w:rsidR="00CF58CF" w:rsidRPr="003B21F3" w:rsidRDefault="00CF58CF" w:rsidP="00CF58CF">
      <w:pPr>
        <w:pStyle w:val="af4"/>
        <w:widowControl w:val="0"/>
        <w:numPr>
          <w:ilvl w:val="0"/>
          <w:numId w:val="22"/>
        </w:numPr>
        <w:tabs>
          <w:tab w:val="clear" w:pos="1069"/>
          <w:tab w:val="num" w:pos="567"/>
        </w:tabs>
        <w:spacing w:line="240" w:lineRule="auto"/>
        <w:ind w:left="426" w:hanging="142"/>
        <w:rPr>
          <w:sz w:val="24"/>
          <w:szCs w:val="24"/>
          <w:lang w:val="uk-UA"/>
        </w:rPr>
      </w:pPr>
      <w:r w:rsidRPr="003B21F3">
        <w:rPr>
          <w:sz w:val="24"/>
          <w:szCs w:val="24"/>
          <w:lang w:val="uk-UA"/>
        </w:rPr>
        <w:t xml:space="preserve">± 4,5 %  – для cos </w:t>
      </w:r>
      <w:r w:rsidRPr="003B21F3">
        <w:rPr>
          <w:sz w:val="24"/>
          <w:szCs w:val="24"/>
          <w:lang w:val="uk-UA"/>
        </w:rPr>
        <w:sym w:font="Symbol" w:char="F06A"/>
      </w:r>
      <w:r w:rsidRPr="003B21F3">
        <w:rPr>
          <w:sz w:val="24"/>
          <w:szCs w:val="24"/>
          <w:lang w:val="uk-UA"/>
        </w:rPr>
        <w:t xml:space="preserve"> = 0,5 (при індуктивному навантаженні).</w:t>
      </w:r>
    </w:p>
    <w:p w14:paraId="69AD9D3F"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4.3.3 Границі допустимої додаткової похибки лічильників, викликаної відхиленням частоти від номінального значення на ± 5 % при номінальному струмі і номінальній напрузі, повинні бути:</w:t>
      </w:r>
    </w:p>
    <w:p w14:paraId="44767512" w14:textId="77777777" w:rsidR="00CF58CF" w:rsidRPr="003B21F3" w:rsidRDefault="00CF58CF" w:rsidP="00CF58CF">
      <w:pPr>
        <w:pStyle w:val="af4"/>
        <w:widowControl w:val="0"/>
        <w:numPr>
          <w:ilvl w:val="0"/>
          <w:numId w:val="22"/>
        </w:numPr>
        <w:tabs>
          <w:tab w:val="clear" w:pos="1069"/>
          <w:tab w:val="num" w:pos="567"/>
        </w:tabs>
        <w:spacing w:line="240" w:lineRule="auto"/>
        <w:ind w:left="426" w:hanging="142"/>
        <w:rPr>
          <w:sz w:val="24"/>
          <w:szCs w:val="24"/>
          <w:lang w:val="uk-UA"/>
        </w:rPr>
      </w:pPr>
      <w:r w:rsidRPr="003B21F3">
        <w:rPr>
          <w:sz w:val="24"/>
          <w:szCs w:val="24"/>
          <w:lang w:val="uk-UA"/>
        </w:rPr>
        <w:t xml:space="preserve">± 1,3  %  –  для cos </w:t>
      </w:r>
      <w:r w:rsidRPr="003B21F3">
        <w:rPr>
          <w:sz w:val="24"/>
          <w:szCs w:val="24"/>
          <w:lang w:val="uk-UA"/>
        </w:rPr>
        <w:sym w:font="Symbol" w:char="F06A"/>
      </w:r>
      <w:r w:rsidRPr="003B21F3">
        <w:rPr>
          <w:sz w:val="24"/>
          <w:szCs w:val="24"/>
          <w:lang w:val="uk-UA"/>
        </w:rPr>
        <w:t xml:space="preserve"> = 1;</w:t>
      </w:r>
    </w:p>
    <w:p w14:paraId="0F75FEB2" w14:textId="77777777" w:rsidR="00CF58CF" w:rsidRPr="003B21F3" w:rsidRDefault="00CF58CF" w:rsidP="00CF58CF">
      <w:pPr>
        <w:pStyle w:val="af4"/>
        <w:widowControl w:val="0"/>
        <w:numPr>
          <w:ilvl w:val="0"/>
          <w:numId w:val="22"/>
        </w:numPr>
        <w:tabs>
          <w:tab w:val="clear" w:pos="1069"/>
          <w:tab w:val="num" w:pos="567"/>
        </w:tabs>
        <w:spacing w:line="240" w:lineRule="auto"/>
        <w:ind w:left="426" w:hanging="142"/>
        <w:rPr>
          <w:sz w:val="24"/>
          <w:szCs w:val="24"/>
          <w:lang w:val="uk-UA"/>
        </w:rPr>
      </w:pPr>
      <w:r w:rsidRPr="003B21F3">
        <w:rPr>
          <w:sz w:val="24"/>
          <w:szCs w:val="24"/>
          <w:lang w:val="uk-UA"/>
        </w:rPr>
        <w:t xml:space="preserve">± 1,5 % – для cos </w:t>
      </w:r>
      <w:r w:rsidRPr="003B21F3">
        <w:rPr>
          <w:sz w:val="24"/>
          <w:szCs w:val="24"/>
          <w:lang w:val="uk-UA"/>
        </w:rPr>
        <w:sym w:font="Symbol" w:char="F06A"/>
      </w:r>
      <w:r w:rsidRPr="003B21F3">
        <w:rPr>
          <w:sz w:val="24"/>
          <w:szCs w:val="24"/>
          <w:lang w:val="uk-UA"/>
        </w:rPr>
        <w:t xml:space="preserve"> = 0,5 (при індуктивному навантаженні).</w:t>
      </w:r>
    </w:p>
    <w:p w14:paraId="3CB8AD42" w14:textId="77777777" w:rsidR="00CF58CF" w:rsidRPr="003B21F3" w:rsidRDefault="00CF58CF" w:rsidP="00CF58CF">
      <w:pPr>
        <w:pStyle w:val="af4"/>
        <w:widowControl w:val="0"/>
        <w:spacing w:line="240" w:lineRule="auto"/>
        <w:ind w:firstLine="425"/>
        <w:rPr>
          <w:spacing w:val="-2"/>
          <w:sz w:val="24"/>
          <w:szCs w:val="24"/>
          <w:lang w:val="uk-UA"/>
        </w:rPr>
      </w:pPr>
    </w:p>
    <w:p w14:paraId="13DB9878"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 xml:space="preserve">4.3.4 Границі допустимої додаткової похибки лічильників, викликаної зміною форми кривої струму, що викликана наявністю третьої гармоніки рівноюм 10 % загального струму, при номінальному струмі і cos </w:t>
      </w:r>
      <w:r w:rsidRPr="003B21F3">
        <w:rPr>
          <w:sz w:val="24"/>
          <w:szCs w:val="24"/>
          <w:lang w:val="uk-UA"/>
        </w:rPr>
        <w:sym w:font="Symbol" w:char="F06A"/>
      </w:r>
      <w:r w:rsidRPr="003B21F3">
        <w:rPr>
          <w:sz w:val="24"/>
          <w:szCs w:val="24"/>
          <w:lang w:val="uk-UA"/>
        </w:rPr>
        <w:t xml:space="preserve"> = 1, не повинні перевищувати ± 0,8 %.</w:t>
      </w:r>
    </w:p>
    <w:p w14:paraId="6A74DEC0" w14:textId="77777777" w:rsidR="00CF58CF" w:rsidRPr="003B21F3" w:rsidRDefault="00CF58CF" w:rsidP="00CF58CF">
      <w:pPr>
        <w:pStyle w:val="af4"/>
        <w:spacing w:line="240" w:lineRule="auto"/>
        <w:ind w:firstLine="425"/>
        <w:rPr>
          <w:sz w:val="24"/>
          <w:szCs w:val="24"/>
          <w:lang w:val="uk-UA"/>
        </w:rPr>
      </w:pPr>
      <w:r w:rsidRPr="003B21F3">
        <w:rPr>
          <w:sz w:val="24"/>
          <w:szCs w:val="24"/>
          <w:lang w:val="uk-UA"/>
        </w:rPr>
        <w:t xml:space="preserve">4.3.5 Границі допустимої додаткової похибки лічильників, викликаної наявністю постійної складової в ланцюзі змінного струму, при   I = 25 А і cos </w:t>
      </w:r>
      <w:r w:rsidRPr="003B21F3">
        <w:rPr>
          <w:sz w:val="24"/>
          <w:szCs w:val="24"/>
          <w:lang w:val="uk-UA"/>
        </w:rPr>
        <w:sym w:font="Symbol" w:char="F06A"/>
      </w:r>
      <w:r w:rsidRPr="003B21F3">
        <w:rPr>
          <w:sz w:val="24"/>
          <w:szCs w:val="24"/>
          <w:lang w:val="uk-UA"/>
        </w:rPr>
        <w:t xml:space="preserve"> = 1 не повинні перевищувати ± 6 %. </w:t>
      </w:r>
    </w:p>
    <w:p w14:paraId="20925D91" w14:textId="77777777" w:rsidR="00CF58CF" w:rsidRPr="003B21F3" w:rsidRDefault="00CF58CF" w:rsidP="00CF58CF">
      <w:pPr>
        <w:pStyle w:val="af4"/>
        <w:spacing w:line="240" w:lineRule="auto"/>
        <w:ind w:firstLine="425"/>
        <w:rPr>
          <w:sz w:val="24"/>
          <w:szCs w:val="24"/>
          <w:lang w:val="uk-UA"/>
        </w:rPr>
      </w:pPr>
      <w:r w:rsidRPr="003B21F3">
        <w:rPr>
          <w:sz w:val="24"/>
          <w:szCs w:val="24"/>
          <w:lang w:val="uk-UA"/>
        </w:rPr>
        <w:t xml:space="preserve">4.3.6 Межі  допустимої додаткової похибки лічильників, яка викликана зовнішнім постійним магнітним полем, для номінального струму і cos </w:t>
      </w:r>
      <w:r w:rsidRPr="003B21F3">
        <w:rPr>
          <w:sz w:val="24"/>
          <w:szCs w:val="24"/>
          <w:lang w:val="uk-UA"/>
        </w:rPr>
        <w:sym w:font="Symbol" w:char="F06A"/>
      </w:r>
      <w:r w:rsidRPr="003B21F3">
        <w:rPr>
          <w:sz w:val="24"/>
          <w:szCs w:val="24"/>
          <w:lang w:val="uk-UA"/>
        </w:rPr>
        <w:t xml:space="preserve"> = 1, повинні дорівнювати ± 6 %.</w:t>
      </w:r>
    </w:p>
    <w:p w14:paraId="2A1C5A25" w14:textId="77777777" w:rsidR="00CF58CF" w:rsidRPr="003B21F3" w:rsidRDefault="00CF58CF" w:rsidP="00CF58CF">
      <w:pPr>
        <w:pStyle w:val="af4"/>
        <w:spacing w:line="240" w:lineRule="auto"/>
        <w:ind w:firstLine="425"/>
        <w:rPr>
          <w:sz w:val="24"/>
          <w:szCs w:val="24"/>
          <w:lang w:val="uk-UA"/>
        </w:rPr>
      </w:pPr>
      <w:r w:rsidRPr="003B21F3">
        <w:rPr>
          <w:sz w:val="24"/>
          <w:szCs w:val="24"/>
          <w:lang w:val="uk-UA"/>
        </w:rPr>
        <w:t xml:space="preserve">4.3.7 Межі допустимої додаткової похибки лічильників, яка викликана зовнішнім магнітним полем індукції 0,5 мТл, що утворюється струмом, частота якого співпадає з частотою вимірюваної лічильником напруги і при несприятливих фазі і напрямку, для номінального струмі і cos </w:t>
      </w:r>
      <w:r w:rsidRPr="003B21F3">
        <w:rPr>
          <w:sz w:val="24"/>
          <w:szCs w:val="24"/>
          <w:lang w:val="uk-UA"/>
        </w:rPr>
        <w:sym w:font="Symbol" w:char="F06A"/>
      </w:r>
      <w:r w:rsidRPr="003B21F3">
        <w:rPr>
          <w:sz w:val="24"/>
          <w:szCs w:val="24"/>
          <w:lang w:val="uk-UA"/>
        </w:rPr>
        <w:t xml:space="preserve"> = 1, повинні дорівнювати ± 3,0  %.</w:t>
      </w:r>
    </w:p>
    <w:p w14:paraId="1CBB0872"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 xml:space="preserve">4.3.8 Межі допустимої додаткової похибки лічильників, яка викликана впливом високочастотних електромагнітних полів, для номінального струму і cos </w:t>
      </w:r>
      <w:r w:rsidRPr="003B21F3">
        <w:rPr>
          <w:sz w:val="24"/>
          <w:szCs w:val="24"/>
          <w:lang w:val="uk-UA"/>
        </w:rPr>
        <w:sym w:font="Symbol" w:char="F06A"/>
      </w:r>
      <w:r w:rsidRPr="003B21F3">
        <w:rPr>
          <w:sz w:val="24"/>
          <w:szCs w:val="24"/>
          <w:lang w:val="uk-UA"/>
        </w:rPr>
        <w:t xml:space="preserve"> = 1, повинні дорівнювати  </w:t>
      </w:r>
      <w:r w:rsidRPr="003B21F3">
        <w:rPr>
          <w:sz w:val="24"/>
          <w:szCs w:val="24"/>
          <w:lang w:val="uk-UA"/>
        </w:rPr>
        <w:sym w:font="Symbol" w:char="F0B1"/>
      </w:r>
      <w:r w:rsidRPr="003B21F3">
        <w:rPr>
          <w:sz w:val="24"/>
          <w:szCs w:val="24"/>
          <w:lang w:val="uk-UA"/>
        </w:rPr>
        <w:t xml:space="preserve"> 3,0 % .</w:t>
      </w:r>
    </w:p>
    <w:p w14:paraId="4E3FD06F" w14:textId="77777777" w:rsidR="00CF58CF" w:rsidRPr="003B21F3" w:rsidRDefault="00CF58CF" w:rsidP="00CF58CF">
      <w:pPr>
        <w:pStyle w:val="af4"/>
        <w:widowControl w:val="0"/>
        <w:spacing w:line="240" w:lineRule="auto"/>
        <w:ind w:firstLine="425"/>
        <w:rPr>
          <w:spacing w:val="-2"/>
          <w:sz w:val="24"/>
          <w:szCs w:val="24"/>
          <w:lang w:val="uk-UA"/>
        </w:rPr>
      </w:pPr>
      <w:r w:rsidRPr="003B21F3">
        <w:rPr>
          <w:spacing w:val="-2"/>
          <w:sz w:val="24"/>
          <w:szCs w:val="24"/>
          <w:lang w:val="uk-UA"/>
        </w:rPr>
        <w:t xml:space="preserve">4.3.9 </w:t>
      </w:r>
      <w:r w:rsidRPr="003B21F3">
        <w:rPr>
          <w:sz w:val="24"/>
          <w:szCs w:val="24"/>
          <w:lang w:val="uk-UA"/>
        </w:rPr>
        <w:t xml:space="preserve">Межі  допустимої додаткової похибки лічильників, яка викликана зміною температури навколишнього середовища в межах встановленого діапазона зміни температур від мінус 25 до плюс </w:t>
      </w:r>
      <w:r w:rsidRPr="003B21F3">
        <w:rPr>
          <w:spacing w:val="-2"/>
          <w:sz w:val="24"/>
          <w:szCs w:val="24"/>
          <w:lang w:val="uk-UA"/>
        </w:rPr>
        <w:t xml:space="preserve">55 </w:t>
      </w:r>
      <w:r w:rsidRPr="003B21F3">
        <w:rPr>
          <w:spacing w:val="-2"/>
          <w:sz w:val="24"/>
          <w:szCs w:val="24"/>
          <w:lang w:val="uk-UA"/>
        </w:rPr>
        <w:sym w:font="Symbol" w:char="F0B0"/>
      </w:r>
      <w:r w:rsidRPr="003B21F3">
        <w:rPr>
          <w:spacing w:val="-2"/>
          <w:sz w:val="24"/>
          <w:szCs w:val="24"/>
          <w:lang w:val="uk-UA"/>
        </w:rPr>
        <w:t xml:space="preserve">С, </w:t>
      </w:r>
      <w:r w:rsidRPr="003B21F3">
        <w:rPr>
          <w:sz w:val="24"/>
          <w:szCs w:val="24"/>
          <w:lang w:val="uk-UA"/>
        </w:rPr>
        <w:t>повинні дорівнювати</w:t>
      </w:r>
      <w:r w:rsidRPr="003B21F3">
        <w:rPr>
          <w:spacing w:val="-2"/>
          <w:sz w:val="24"/>
          <w:szCs w:val="24"/>
          <w:lang w:val="uk-UA"/>
        </w:rPr>
        <w:t>:</w:t>
      </w:r>
    </w:p>
    <w:p w14:paraId="012C160F" w14:textId="77777777" w:rsidR="00CF58CF" w:rsidRPr="003B21F3" w:rsidRDefault="00CF58CF" w:rsidP="00CF58CF">
      <w:pPr>
        <w:pStyle w:val="af4"/>
        <w:widowControl w:val="0"/>
        <w:spacing w:line="240" w:lineRule="auto"/>
        <w:ind w:firstLine="425"/>
        <w:rPr>
          <w:spacing w:val="-2"/>
          <w:sz w:val="24"/>
          <w:szCs w:val="24"/>
          <w:lang w:val="uk-UA"/>
        </w:rPr>
      </w:pPr>
    </w:p>
    <w:p w14:paraId="1356E7DD" w14:textId="77777777" w:rsidR="00CF58CF" w:rsidRPr="003B21F3" w:rsidRDefault="00CF58CF" w:rsidP="00CF58CF">
      <w:pPr>
        <w:pStyle w:val="af4"/>
        <w:widowControl w:val="0"/>
        <w:numPr>
          <w:ilvl w:val="0"/>
          <w:numId w:val="22"/>
        </w:numPr>
        <w:tabs>
          <w:tab w:val="clear" w:pos="1069"/>
          <w:tab w:val="num" w:pos="567"/>
        </w:tabs>
        <w:spacing w:line="240" w:lineRule="auto"/>
        <w:ind w:left="426" w:hanging="142"/>
        <w:rPr>
          <w:sz w:val="24"/>
          <w:szCs w:val="24"/>
          <w:lang w:val="uk-UA"/>
        </w:rPr>
      </w:pPr>
      <w:r w:rsidRPr="003B21F3">
        <w:rPr>
          <w:sz w:val="24"/>
          <w:szCs w:val="24"/>
          <w:lang w:val="uk-UA"/>
        </w:rPr>
        <w:t xml:space="preserve">± 0,10  % / </w:t>
      </w:r>
      <w:r w:rsidRPr="003B21F3">
        <w:rPr>
          <w:sz w:val="24"/>
          <w:szCs w:val="24"/>
          <w:lang w:val="uk-UA"/>
        </w:rPr>
        <w:sym w:font="Symbol" w:char="F0B0"/>
      </w:r>
      <w:r w:rsidRPr="003B21F3">
        <w:rPr>
          <w:sz w:val="24"/>
          <w:szCs w:val="24"/>
          <w:lang w:val="uk-UA"/>
        </w:rPr>
        <w:t xml:space="preserve">С для I  = (0,5 </w:t>
      </w:r>
      <w:r w:rsidRPr="003B21F3">
        <w:rPr>
          <w:sz w:val="24"/>
          <w:szCs w:val="24"/>
          <w:lang w:val="uk-UA"/>
        </w:rPr>
        <w:sym w:font="Symbol" w:char="F0B8"/>
      </w:r>
      <w:r w:rsidRPr="003B21F3">
        <w:rPr>
          <w:sz w:val="24"/>
          <w:szCs w:val="24"/>
          <w:lang w:val="uk-UA"/>
        </w:rPr>
        <w:t xml:space="preserve"> 50) А включно і cos </w:t>
      </w:r>
      <w:r w:rsidRPr="003B21F3">
        <w:rPr>
          <w:sz w:val="24"/>
          <w:szCs w:val="24"/>
          <w:lang w:val="uk-UA"/>
        </w:rPr>
        <w:sym w:font="Symbol" w:char="F06A"/>
      </w:r>
      <w:r w:rsidRPr="003B21F3">
        <w:rPr>
          <w:sz w:val="24"/>
          <w:szCs w:val="24"/>
          <w:lang w:val="uk-UA"/>
        </w:rPr>
        <w:t xml:space="preserve"> = 1;</w:t>
      </w:r>
    </w:p>
    <w:p w14:paraId="0809B56C" w14:textId="77777777" w:rsidR="00CF58CF" w:rsidRPr="003B21F3" w:rsidRDefault="00CF58CF" w:rsidP="00CF58CF">
      <w:pPr>
        <w:pStyle w:val="af4"/>
        <w:widowControl w:val="0"/>
        <w:numPr>
          <w:ilvl w:val="0"/>
          <w:numId w:val="22"/>
        </w:numPr>
        <w:tabs>
          <w:tab w:val="clear" w:pos="1069"/>
          <w:tab w:val="num" w:pos="567"/>
        </w:tabs>
        <w:spacing w:line="240" w:lineRule="auto"/>
        <w:ind w:left="426" w:hanging="142"/>
        <w:rPr>
          <w:sz w:val="24"/>
          <w:szCs w:val="24"/>
          <w:lang w:val="uk-UA"/>
        </w:rPr>
      </w:pPr>
      <w:r w:rsidRPr="003B21F3">
        <w:rPr>
          <w:sz w:val="24"/>
          <w:szCs w:val="24"/>
          <w:lang w:val="uk-UA"/>
        </w:rPr>
        <w:t xml:space="preserve">± 0,15  % / </w:t>
      </w:r>
      <w:r w:rsidRPr="003B21F3">
        <w:rPr>
          <w:sz w:val="24"/>
          <w:szCs w:val="24"/>
          <w:lang w:val="uk-UA"/>
        </w:rPr>
        <w:sym w:font="Symbol" w:char="F0B0"/>
      </w:r>
      <w:r w:rsidRPr="003B21F3">
        <w:rPr>
          <w:sz w:val="24"/>
          <w:szCs w:val="24"/>
          <w:lang w:val="uk-UA"/>
        </w:rPr>
        <w:t xml:space="preserve">С для I = (1 </w:t>
      </w:r>
      <w:r w:rsidRPr="003B21F3">
        <w:rPr>
          <w:sz w:val="24"/>
          <w:szCs w:val="24"/>
          <w:lang w:val="uk-UA"/>
        </w:rPr>
        <w:sym w:font="Symbol" w:char="F0B8"/>
      </w:r>
      <w:r w:rsidRPr="003B21F3">
        <w:rPr>
          <w:sz w:val="24"/>
          <w:szCs w:val="24"/>
          <w:lang w:val="uk-UA"/>
        </w:rPr>
        <w:t xml:space="preserve"> 50) А включно і cos </w:t>
      </w:r>
      <w:r w:rsidRPr="003B21F3">
        <w:rPr>
          <w:sz w:val="24"/>
          <w:szCs w:val="24"/>
          <w:lang w:val="uk-UA"/>
        </w:rPr>
        <w:sym w:font="Symbol" w:char="F06A"/>
      </w:r>
      <w:r w:rsidRPr="003B21F3">
        <w:rPr>
          <w:sz w:val="24"/>
          <w:szCs w:val="24"/>
          <w:lang w:val="uk-UA"/>
        </w:rPr>
        <w:t xml:space="preserve"> = 0,5 (при індуктивному навантаженню).</w:t>
      </w:r>
    </w:p>
    <w:p w14:paraId="7781AEAF" w14:textId="77777777" w:rsidR="00CF58CF" w:rsidRPr="003B21F3" w:rsidRDefault="00CF58CF" w:rsidP="00CF58CF">
      <w:pPr>
        <w:pStyle w:val="af4"/>
        <w:widowControl w:val="0"/>
        <w:spacing w:line="240" w:lineRule="auto"/>
        <w:ind w:firstLine="425"/>
        <w:rPr>
          <w:spacing w:val="-2"/>
          <w:sz w:val="24"/>
          <w:szCs w:val="24"/>
          <w:lang w:val="uk-UA"/>
        </w:rPr>
      </w:pPr>
    </w:p>
    <w:p w14:paraId="45176BD8"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 xml:space="preserve">4.3.10 Змінювання похибки, викликаної саморозігріванням, не повинне перевищувати </w:t>
      </w:r>
      <w:r w:rsidRPr="003B21F3">
        <w:rPr>
          <w:sz w:val="24"/>
          <w:szCs w:val="24"/>
          <w:lang w:val="uk-UA"/>
        </w:rPr>
        <w:sym w:font="Symbol" w:char="F0B1"/>
      </w:r>
      <w:r w:rsidRPr="003B21F3">
        <w:rPr>
          <w:sz w:val="24"/>
          <w:szCs w:val="24"/>
          <w:lang w:val="uk-UA"/>
        </w:rPr>
        <w:t xml:space="preserve"> 1,0 % при максимальному струмі іcos</w:t>
      </w:r>
      <w:r w:rsidRPr="003B21F3">
        <w:rPr>
          <w:sz w:val="24"/>
          <w:szCs w:val="24"/>
          <w:lang w:val="uk-UA"/>
        </w:rPr>
        <w:sym w:font="Symbol" w:char="F06A"/>
      </w:r>
      <w:r w:rsidRPr="003B21F3">
        <w:rPr>
          <w:sz w:val="24"/>
          <w:szCs w:val="24"/>
          <w:lang w:val="uk-UA"/>
        </w:rPr>
        <w:t xml:space="preserve"> = 1 і </w:t>
      </w:r>
      <w:r w:rsidRPr="003B21F3">
        <w:rPr>
          <w:sz w:val="24"/>
          <w:szCs w:val="24"/>
          <w:lang w:val="uk-UA"/>
        </w:rPr>
        <w:sym w:font="Symbol" w:char="F0B1"/>
      </w:r>
      <w:r w:rsidRPr="003B21F3">
        <w:rPr>
          <w:sz w:val="24"/>
          <w:szCs w:val="24"/>
          <w:lang w:val="uk-UA"/>
        </w:rPr>
        <w:t xml:space="preserve"> 1,5% для максимального струму і cos</w:t>
      </w:r>
      <w:r w:rsidRPr="003B21F3">
        <w:rPr>
          <w:sz w:val="24"/>
          <w:szCs w:val="24"/>
          <w:lang w:val="uk-UA"/>
        </w:rPr>
        <w:sym w:font="Symbol" w:char="F06A"/>
      </w:r>
      <w:r w:rsidRPr="003B21F3">
        <w:rPr>
          <w:sz w:val="24"/>
          <w:szCs w:val="24"/>
          <w:lang w:val="uk-UA"/>
        </w:rPr>
        <w:t xml:space="preserve"> = 0,5 (для індуктивного навантаження).</w:t>
      </w:r>
    </w:p>
    <w:p w14:paraId="2E910DDE"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 xml:space="preserve">Змінювання основної похибки, викликане нагріванням лічильника власним струмом, не повинно перевищувати </w:t>
      </w:r>
      <w:r w:rsidRPr="003B21F3">
        <w:rPr>
          <w:sz w:val="24"/>
          <w:szCs w:val="24"/>
          <w:lang w:val="uk-UA"/>
        </w:rPr>
        <w:sym w:font="Symbol" w:char="F0B1"/>
      </w:r>
      <w:r w:rsidRPr="003B21F3">
        <w:rPr>
          <w:sz w:val="24"/>
          <w:szCs w:val="24"/>
          <w:lang w:val="uk-UA"/>
        </w:rPr>
        <w:t xml:space="preserve"> 0,8 % для максимального струму і cos</w:t>
      </w:r>
      <w:r w:rsidRPr="003B21F3">
        <w:rPr>
          <w:sz w:val="24"/>
          <w:szCs w:val="24"/>
          <w:lang w:val="uk-UA"/>
        </w:rPr>
        <w:sym w:font="Symbol" w:char="F06A"/>
      </w:r>
      <w:r w:rsidRPr="003B21F3">
        <w:rPr>
          <w:sz w:val="24"/>
          <w:szCs w:val="24"/>
          <w:lang w:val="uk-UA"/>
        </w:rPr>
        <w:t xml:space="preserve"> = 1, причому стале значення основної похибки не повинно перевищувати </w:t>
      </w:r>
      <w:r w:rsidRPr="003B21F3">
        <w:rPr>
          <w:sz w:val="24"/>
          <w:szCs w:val="24"/>
          <w:lang w:val="uk-UA"/>
        </w:rPr>
        <w:sym w:font="Symbol" w:char="F0B1"/>
      </w:r>
      <w:r w:rsidRPr="003B21F3">
        <w:rPr>
          <w:sz w:val="24"/>
          <w:szCs w:val="24"/>
          <w:lang w:val="uk-UA"/>
        </w:rPr>
        <w:t xml:space="preserve"> 2 %.</w:t>
      </w:r>
    </w:p>
    <w:p w14:paraId="0DCDD3AB"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lastRenderedPageBreak/>
        <w:t xml:space="preserve">4.3.11 Самохід лічильників. Після прикладення напруги, що дорівнює 115 % </w:t>
      </w:r>
      <w:r w:rsidRPr="003B21F3">
        <w:rPr>
          <w:i/>
          <w:sz w:val="24"/>
          <w:szCs w:val="24"/>
          <w:lang w:val="uk-UA"/>
        </w:rPr>
        <w:t>U</w:t>
      </w:r>
      <w:r w:rsidRPr="003B21F3">
        <w:rPr>
          <w:sz w:val="24"/>
          <w:szCs w:val="24"/>
          <w:vertAlign w:val="subscript"/>
          <w:lang w:val="uk-UA"/>
        </w:rPr>
        <w:t>ном.</w:t>
      </w:r>
      <w:r w:rsidRPr="003B21F3">
        <w:rPr>
          <w:sz w:val="24"/>
          <w:szCs w:val="24"/>
          <w:lang w:val="uk-UA"/>
        </w:rPr>
        <w:t>, і за відсутності струму в ланцюгу струму повірочний вихід лічильника не повинен створювати більше одного імпульса впродовж 20 хвилин.</w:t>
      </w:r>
    </w:p>
    <w:p w14:paraId="2C3E0EAE" w14:textId="77777777" w:rsidR="00CF58CF" w:rsidRPr="003B21F3" w:rsidRDefault="00CF58CF" w:rsidP="00CF58CF">
      <w:pPr>
        <w:pStyle w:val="af4"/>
        <w:spacing w:line="240" w:lineRule="auto"/>
        <w:ind w:firstLine="425"/>
        <w:rPr>
          <w:sz w:val="24"/>
          <w:szCs w:val="24"/>
          <w:lang w:val="uk-UA"/>
        </w:rPr>
      </w:pPr>
      <w:r w:rsidRPr="003B21F3">
        <w:rPr>
          <w:sz w:val="24"/>
          <w:szCs w:val="24"/>
          <w:lang w:val="uk-UA"/>
        </w:rPr>
        <w:t xml:space="preserve">4.3.12 Чутливість лічильників. Лічильники повинні включатись і продовжувати реєстрацію показань для напруги </w:t>
      </w:r>
      <w:r w:rsidRPr="003B21F3">
        <w:rPr>
          <w:i/>
          <w:sz w:val="24"/>
          <w:szCs w:val="24"/>
          <w:lang w:val="uk-UA"/>
        </w:rPr>
        <w:t>U</w:t>
      </w:r>
      <w:r w:rsidRPr="003B21F3">
        <w:rPr>
          <w:sz w:val="24"/>
          <w:szCs w:val="24"/>
          <w:vertAlign w:val="subscript"/>
          <w:lang w:val="uk-UA"/>
        </w:rPr>
        <w:t>ном</w:t>
      </w:r>
      <w:r w:rsidRPr="003B21F3">
        <w:rPr>
          <w:sz w:val="24"/>
          <w:szCs w:val="24"/>
          <w:lang w:val="uk-UA"/>
        </w:rPr>
        <w:t xml:space="preserve">= 220 B, струмі </w:t>
      </w:r>
      <w:r w:rsidRPr="003B21F3">
        <w:rPr>
          <w:i/>
          <w:sz w:val="24"/>
          <w:szCs w:val="24"/>
          <w:lang w:val="uk-UA"/>
        </w:rPr>
        <w:t>I</w:t>
      </w:r>
      <w:r w:rsidRPr="003B21F3">
        <w:rPr>
          <w:sz w:val="24"/>
          <w:szCs w:val="24"/>
          <w:vertAlign w:val="subscript"/>
          <w:lang w:val="uk-UA"/>
        </w:rPr>
        <w:t>зап</w:t>
      </w:r>
      <w:r w:rsidRPr="003B21F3">
        <w:rPr>
          <w:sz w:val="24"/>
          <w:szCs w:val="24"/>
          <w:lang w:val="uk-UA"/>
        </w:rPr>
        <w:t xml:space="preserve">=  0,025 А и cos </w:t>
      </w:r>
      <w:r w:rsidRPr="003B21F3">
        <w:rPr>
          <w:sz w:val="24"/>
          <w:szCs w:val="24"/>
          <w:lang w:val="uk-UA"/>
        </w:rPr>
        <w:sym w:font="Symbol" w:char="F06A"/>
      </w:r>
      <w:r w:rsidRPr="003B21F3">
        <w:rPr>
          <w:sz w:val="24"/>
          <w:szCs w:val="24"/>
          <w:lang w:val="uk-UA"/>
        </w:rPr>
        <w:t xml:space="preserve"> = 1.</w:t>
      </w:r>
    </w:p>
    <w:p w14:paraId="63C5EE98" w14:textId="77777777" w:rsidR="00CF58CF" w:rsidRPr="003B21F3" w:rsidRDefault="00CF58CF" w:rsidP="00CF58CF">
      <w:pPr>
        <w:pStyle w:val="af4"/>
        <w:spacing w:line="240" w:lineRule="auto"/>
        <w:ind w:firstLine="425"/>
        <w:rPr>
          <w:sz w:val="24"/>
          <w:szCs w:val="24"/>
          <w:lang w:val="uk-UA"/>
        </w:rPr>
      </w:pPr>
      <w:r w:rsidRPr="003B21F3">
        <w:rPr>
          <w:sz w:val="24"/>
          <w:szCs w:val="24"/>
          <w:lang w:val="uk-UA"/>
        </w:rPr>
        <w:t>4.3.13 Активна і повна потужність, що споживається ланцюгом напруги лічильників при номінальній напрузі, номінальному струмі і нормальній температурі, не повинна перевищувати 2 Вт і 3 В</w:t>
      </w:r>
      <w:r w:rsidRPr="003B21F3">
        <w:rPr>
          <w:sz w:val="24"/>
          <w:szCs w:val="24"/>
          <w:lang w:val="uk-UA"/>
        </w:rPr>
        <w:sym w:font="Symbol" w:char="F0D7"/>
      </w:r>
      <w:r w:rsidRPr="003B21F3">
        <w:rPr>
          <w:sz w:val="24"/>
          <w:szCs w:val="24"/>
          <w:lang w:val="uk-UA"/>
        </w:rPr>
        <w:t>А відповідно.</w:t>
      </w:r>
    </w:p>
    <w:p w14:paraId="3B5F1EB3"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4.3.14 Повна потужність, споживана ланцюгом струму лічильників при номінальному струмі, номінальній частоті і нормальній температурі, не повинна перевищувати 0,5 В</w:t>
      </w:r>
      <w:r w:rsidRPr="003B21F3">
        <w:rPr>
          <w:sz w:val="24"/>
          <w:szCs w:val="24"/>
          <w:lang w:val="uk-UA"/>
        </w:rPr>
        <w:sym w:font="Symbol" w:char="F0D7"/>
      </w:r>
      <w:r w:rsidRPr="003B21F3">
        <w:rPr>
          <w:sz w:val="24"/>
          <w:szCs w:val="24"/>
          <w:lang w:val="uk-UA"/>
        </w:rPr>
        <w:t>А.</w:t>
      </w:r>
    </w:p>
    <w:p w14:paraId="4B299EEE"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4.3.15 Лічильники повинні нормально функціонувати не пізніше, ніж через 5 с після того, як до затискачів лічильника буде прикладена номінальна напруга.</w:t>
      </w:r>
    </w:p>
    <w:p w14:paraId="16C2EB80"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 xml:space="preserve">4.3.16 Короткочасні перевантаження струмом не повинні викликати пошкодження лічильників. </w:t>
      </w:r>
    </w:p>
    <w:p w14:paraId="4ED15B93"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 xml:space="preserve">Лічильники повинні витримувати короткочасне перевантаження струмом 1500 А впродовж одного напівперіоду і 150 А впродовж 0,5 с при номінальній частоті.  </w:t>
      </w:r>
    </w:p>
    <w:p w14:paraId="50B2FA95"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4.3.17 Рахунковий механізм</w:t>
      </w:r>
    </w:p>
    <w:p w14:paraId="7D43FA58"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 xml:space="preserve">4.3.17.1 Одиницею вимірювання енергії повинна бути кіловат-година (кВт∙год), якій повинні відповідати 3200 імпульсів на перевірочному виході. </w:t>
      </w:r>
    </w:p>
    <w:p w14:paraId="33E80877" w14:textId="77777777" w:rsidR="00CF58CF" w:rsidRPr="003B21F3" w:rsidRDefault="00CF58CF" w:rsidP="00CF58CF">
      <w:pPr>
        <w:pStyle w:val="af4"/>
        <w:spacing w:line="240" w:lineRule="auto"/>
        <w:ind w:firstLine="425"/>
        <w:rPr>
          <w:sz w:val="24"/>
          <w:szCs w:val="24"/>
          <w:lang w:val="uk-UA"/>
        </w:rPr>
      </w:pPr>
      <w:r w:rsidRPr="003B21F3">
        <w:rPr>
          <w:sz w:val="24"/>
          <w:szCs w:val="24"/>
          <w:lang w:val="uk-UA"/>
        </w:rPr>
        <w:t>4.3.17.2 Крайній правий барабан рахункового механізму повинний мати 10 оцифрованих поділок, кожна з який поділяється на 10 рівних частин.</w:t>
      </w:r>
    </w:p>
    <w:p w14:paraId="679998DE"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 xml:space="preserve">4.3.17.3 Ємність рахункового механізму при обліку енергії, що відповідає максимальному струму при номінальній напрузі і коефіцієнті потужності, рівному одиниці, дорівнює  9999,9 кВт∙годин, починаючи з нуля. </w:t>
      </w:r>
    </w:p>
    <w:p w14:paraId="0A8A5C1C" w14:textId="77777777" w:rsidR="00CF58CF" w:rsidRPr="003B21F3" w:rsidRDefault="00CF58CF" w:rsidP="00CF58CF">
      <w:pPr>
        <w:pStyle w:val="af4"/>
        <w:spacing w:before="120" w:after="120" w:line="240" w:lineRule="auto"/>
        <w:ind w:firstLine="425"/>
        <w:rPr>
          <w:sz w:val="24"/>
          <w:szCs w:val="24"/>
          <w:lang w:val="uk-UA"/>
        </w:rPr>
      </w:pPr>
      <w:r w:rsidRPr="003B21F3">
        <w:rPr>
          <w:sz w:val="24"/>
          <w:szCs w:val="24"/>
          <w:lang w:val="uk-UA"/>
        </w:rPr>
        <w:t>4.4 Вимоги щодо конструкції.</w:t>
      </w:r>
    </w:p>
    <w:p w14:paraId="78FC6161" w14:textId="28E3DDE5" w:rsidR="00CF58CF" w:rsidRPr="003B21F3" w:rsidRDefault="00CF58CF" w:rsidP="00CF58CF">
      <w:pPr>
        <w:pStyle w:val="af4"/>
        <w:spacing w:line="240" w:lineRule="auto"/>
        <w:ind w:firstLine="425"/>
        <w:rPr>
          <w:sz w:val="24"/>
          <w:szCs w:val="24"/>
          <w:lang w:val="uk-UA"/>
        </w:rPr>
      </w:pPr>
      <w:r w:rsidRPr="003B21F3">
        <w:rPr>
          <w:sz w:val="24"/>
          <w:szCs w:val="24"/>
          <w:lang w:val="uk-UA"/>
        </w:rPr>
        <w:t xml:space="preserve">4.4.1 Конструкція лічильників повинна відповідати </w:t>
      </w:r>
      <w:r w:rsidR="00D367DD">
        <w:rPr>
          <w:sz w:val="24"/>
          <w:szCs w:val="24"/>
          <w:lang w:val="uk-UA"/>
        </w:rPr>
        <w:t>стандарту</w:t>
      </w:r>
      <w:r w:rsidRPr="003B21F3">
        <w:rPr>
          <w:sz w:val="24"/>
          <w:szCs w:val="24"/>
          <w:lang w:val="uk-UA"/>
        </w:rPr>
        <w:t>.</w:t>
      </w:r>
    </w:p>
    <w:p w14:paraId="0530C3D2"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4.4.2 Корпус лічильників повинен бути опломбований таким чином, щоби виключити доступ до його внутрішніх частин без порушення цілісності пломб. Конструкція кожуха повинна забезпечувати його зняття тільки за допомогою інструмента.</w:t>
      </w:r>
    </w:p>
    <w:p w14:paraId="3AD51340"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Корпус повинен бути сконструйований і встановлений таким чином, щоби будь-яка безпосередня деформація не могла порушити нормальне функціонування лічильників.</w:t>
      </w:r>
    </w:p>
    <w:p w14:paraId="1B504E6D" w14:textId="77777777" w:rsidR="00CF58CF" w:rsidRPr="003B21F3" w:rsidRDefault="00CF58CF" w:rsidP="00CF58CF">
      <w:pPr>
        <w:pStyle w:val="af4"/>
        <w:widowControl w:val="0"/>
        <w:spacing w:before="120" w:after="120" w:line="240" w:lineRule="auto"/>
        <w:ind w:firstLine="425"/>
        <w:rPr>
          <w:sz w:val="24"/>
          <w:szCs w:val="24"/>
          <w:lang w:val="uk-UA"/>
        </w:rPr>
      </w:pPr>
      <w:r w:rsidRPr="003B21F3">
        <w:rPr>
          <w:sz w:val="24"/>
          <w:szCs w:val="24"/>
          <w:lang w:val="uk-UA"/>
        </w:rPr>
        <w:t>4.5 Вимоги щодо надійності.</w:t>
      </w:r>
    </w:p>
    <w:p w14:paraId="72DD6CB5"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4.5.1 Лічильники відносяться до виробів, що ремонтуються і не відновлюються на об'єкті.</w:t>
      </w:r>
    </w:p>
    <w:p w14:paraId="33A0560A"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 xml:space="preserve">4.5.2 Середній наробіток на відмовлення лічильників у нормальних умовах застосування повинний бути не менш 50000 ч. </w:t>
      </w:r>
    </w:p>
    <w:p w14:paraId="291181E5"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4.5.3 Середній термін служби лічильників до першого капітального ремонту повинен бути не менше 30 років.</w:t>
      </w:r>
    </w:p>
    <w:p w14:paraId="1FB0F3E1"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 xml:space="preserve">Капітальним вважається ремонт, витрати на проведення якого перевищують 60 % вартості лічильників. </w:t>
      </w:r>
    </w:p>
    <w:p w14:paraId="6288AF5D" w14:textId="77777777" w:rsidR="00CF58CF" w:rsidRPr="003B21F3" w:rsidRDefault="00CF58CF" w:rsidP="00CF58CF">
      <w:pPr>
        <w:pStyle w:val="af4"/>
        <w:widowControl w:val="0"/>
        <w:spacing w:before="120" w:after="120" w:line="240" w:lineRule="auto"/>
        <w:ind w:firstLine="425"/>
        <w:rPr>
          <w:sz w:val="24"/>
          <w:szCs w:val="24"/>
          <w:lang w:val="uk-UA"/>
        </w:rPr>
      </w:pPr>
      <w:r w:rsidRPr="003B21F3">
        <w:rPr>
          <w:sz w:val="24"/>
          <w:szCs w:val="24"/>
          <w:lang w:val="uk-UA"/>
        </w:rPr>
        <w:t>4.6 Вимоги стійкості до зовнішніх умов.</w:t>
      </w:r>
    </w:p>
    <w:p w14:paraId="30BC7E91" w14:textId="30E10865"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4.6.1 По захисту від проникнення пилу і води лічильники повинні відповідати ступені  захисту ІP51  для оболонок категорії 2.</w:t>
      </w:r>
    </w:p>
    <w:p w14:paraId="4A505D36"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4.6.2 Лічильники повинні бути вологостійкими, тобто повинні зберігати характеристики в межах норм, встановлених у 1.3.1, 1.3.11, 1.3.12 і 2.1.5, під час впливу на них відносної вологості повітря 90 % при температурі 30°С.</w:t>
      </w:r>
    </w:p>
    <w:p w14:paraId="0814C6F9"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 xml:space="preserve">4.6.3 За кліматичними умовами лічильники повинні відповідати вимогам ДСТ 30207. </w:t>
      </w:r>
    </w:p>
    <w:p w14:paraId="2021F695" w14:textId="77777777" w:rsidR="00CF58CF" w:rsidRPr="003B21F3" w:rsidRDefault="00CF58CF" w:rsidP="00CF58CF">
      <w:pPr>
        <w:pStyle w:val="af4"/>
        <w:spacing w:before="120" w:after="120" w:line="240" w:lineRule="auto"/>
        <w:ind w:firstLine="425"/>
        <w:rPr>
          <w:sz w:val="24"/>
          <w:szCs w:val="24"/>
          <w:lang w:val="uk-UA"/>
        </w:rPr>
      </w:pPr>
      <w:r w:rsidRPr="003B21F3">
        <w:rPr>
          <w:sz w:val="24"/>
          <w:szCs w:val="24"/>
          <w:lang w:val="uk-UA"/>
        </w:rPr>
        <w:t>4.7 Вимоги до електромагнітної сумісності.</w:t>
      </w:r>
    </w:p>
    <w:p w14:paraId="51FD677A" w14:textId="539CF56D" w:rsidR="00CF58CF" w:rsidRPr="003B21F3" w:rsidRDefault="00CF58CF" w:rsidP="00CF58CF">
      <w:pPr>
        <w:pStyle w:val="af4"/>
        <w:spacing w:line="240" w:lineRule="auto"/>
        <w:ind w:firstLine="425"/>
        <w:rPr>
          <w:sz w:val="24"/>
          <w:szCs w:val="24"/>
          <w:lang w:val="uk-UA"/>
        </w:rPr>
      </w:pPr>
      <w:r w:rsidRPr="003B21F3">
        <w:rPr>
          <w:sz w:val="24"/>
          <w:szCs w:val="24"/>
          <w:lang w:val="uk-UA"/>
        </w:rPr>
        <w:lastRenderedPageBreak/>
        <w:t xml:space="preserve">4.7.1 Лічильники по стійкості до електростатичних розрядів повинні відповідати ступеню жорсткості 4. </w:t>
      </w:r>
    </w:p>
    <w:p w14:paraId="017799C0" w14:textId="47803708" w:rsidR="00CF58CF" w:rsidRPr="003B21F3" w:rsidRDefault="00CF58CF" w:rsidP="00CF58CF">
      <w:pPr>
        <w:pStyle w:val="af4"/>
        <w:spacing w:line="240" w:lineRule="auto"/>
        <w:ind w:firstLine="425"/>
        <w:rPr>
          <w:sz w:val="24"/>
          <w:szCs w:val="24"/>
          <w:lang w:val="uk-UA"/>
        </w:rPr>
      </w:pPr>
      <w:r w:rsidRPr="003B21F3">
        <w:rPr>
          <w:sz w:val="24"/>
          <w:szCs w:val="24"/>
          <w:lang w:val="uk-UA"/>
        </w:rPr>
        <w:t>4.7.2 Лічильники по стійкості до наносекундних імпульсних перешкод, що виникають у результаті комутаційних процесів, повинні відповідати ступеню жорсткості 2.</w:t>
      </w:r>
    </w:p>
    <w:p w14:paraId="645219D6" w14:textId="28A25D40" w:rsidR="00CF58CF" w:rsidRPr="003B21F3" w:rsidRDefault="00CF58CF" w:rsidP="00CF58CF">
      <w:pPr>
        <w:pStyle w:val="af4"/>
        <w:spacing w:line="240" w:lineRule="auto"/>
        <w:ind w:firstLine="425"/>
        <w:rPr>
          <w:sz w:val="24"/>
          <w:szCs w:val="24"/>
          <w:lang w:val="uk-UA"/>
        </w:rPr>
      </w:pPr>
      <w:r w:rsidRPr="003B21F3">
        <w:rPr>
          <w:sz w:val="24"/>
          <w:szCs w:val="24"/>
          <w:lang w:val="uk-UA"/>
        </w:rPr>
        <w:t xml:space="preserve">4.7.3 Лічильники по стійкості до високочастотних електромагнітних перешкод повинні відповідати </w:t>
      </w:r>
      <w:r w:rsidR="00D367DD">
        <w:rPr>
          <w:sz w:val="24"/>
          <w:szCs w:val="24"/>
          <w:lang w:val="uk-UA"/>
        </w:rPr>
        <w:t>встановленим стандартам</w:t>
      </w:r>
      <w:r w:rsidRPr="003B21F3">
        <w:rPr>
          <w:sz w:val="24"/>
          <w:szCs w:val="24"/>
          <w:lang w:val="uk-UA"/>
        </w:rPr>
        <w:t>.</w:t>
      </w:r>
    </w:p>
    <w:p w14:paraId="3CB624B3" w14:textId="77777777"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4.7.4 Лічильники не повинні генерувати проводні або випромінювані радіозавади, що можуть впливати на інше устаткування.</w:t>
      </w:r>
    </w:p>
    <w:p w14:paraId="32AAB2EE" w14:textId="77E019A4" w:rsidR="00CF58CF" w:rsidRPr="003B21F3" w:rsidRDefault="00CF58CF" w:rsidP="00CF58CF">
      <w:pPr>
        <w:pStyle w:val="af4"/>
        <w:widowControl w:val="0"/>
        <w:spacing w:line="240" w:lineRule="auto"/>
        <w:ind w:firstLine="425"/>
        <w:rPr>
          <w:sz w:val="24"/>
          <w:szCs w:val="24"/>
          <w:lang w:val="uk-UA"/>
        </w:rPr>
      </w:pPr>
      <w:r w:rsidRPr="003B21F3">
        <w:rPr>
          <w:sz w:val="24"/>
          <w:szCs w:val="24"/>
          <w:lang w:val="uk-UA"/>
        </w:rPr>
        <w:t>За вимогами щодо індустріальних радіозавад лічильники повинні відповідати класу В.</w:t>
      </w:r>
    </w:p>
    <w:p w14:paraId="6CFE635D" w14:textId="77777777" w:rsidR="00437DFA" w:rsidRPr="003B21F3" w:rsidRDefault="00437DFA" w:rsidP="0035526F">
      <w:pPr>
        <w:spacing w:after="0" w:line="240" w:lineRule="auto"/>
        <w:ind w:left="284" w:right="-2"/>
        <w:jc w:val="right"/>
        <w:rPr>
          <w:rFonts w:ascii="Times New Roman" w:hAnsi="Times New Roman"/>
          <w:sz w:val="24"/>
          <w:szCs w:val="24"/>
          <w:lang w:val="uk-UA"/>
        </w:rPr>
      </w:pPr>
    </w:p>
    <w:p w14:paraId="7E0A7962" w14:textId="330422E4" w:rsidR="00437DFA" w:rsidRPr="006D10C9" w:rsidRDefault="00437DFA" w:rsidP="0035526F">
      <w:pPr>
        <w:spacing w:after="0" w:line="240" w:lineRule="auto"/>
        <w:ind w:left="284" w:right="-2"/>
        <w:jc w:val="right"/>
        <w:rPr>
          <w:lang w:val="uk-UA"/>
        </w:rPr>
      </w:pPr>
      <w:r>
        <w:rPr>
          <w:lang w:val="uk-UA"/>
        </w:rPr>
        <w:t xml:space="preserve"> </w:t>
      </w:r>
    </w:p>
    <w:sectPr w:rsidR="00437DFA" w:rsidRPr="006D10C9" w:rsidSect="00C759EE">
      <w:footerReference w:type="default" r:id="rId675"/>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F78E9B" w14:textId="77777777" w:rsidR="00931EF0" w:rsidRDefault="00931EF0" w:rsidP="00C759EE">
      <w:pPr>
        <w:spacing w:after="0" w:line="240" w:lineRule="auto"/>
      </w:pPr>
      <w:r>
        <w:separator/>
      </w:r>
    </w:p>
  </w:endnote>
  <w:endnote w:type="continuationSeparator" w:id="0">
    <w:p w14:paraId="0BBC0115" w14:textId="77777777" w:rsidR="00931EF0" w:rsidRDefault="00931EF0" w:rsidP="00C759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9583546"/>
      <w:docPartObj>
        <w:docPartGallery w:val="Page Numbers (Bottom of Page)"/>
        <w:docPartUnique/>
      </w:docPartObj>
    </w:sdtPr>
    <w:sdtContent>
      <w:p w14:paraId="74671083" w14:textId="3A59827A" w:rsidR="00C759EE" w:rsidRDefault="00C759EE">
        <w:pPr>
          <w:pStyle w:val="af1"/>
          <w:jc w:val="right"/>
        </w:pPr>
        <w:r>
          <w:fldChar w:fldCharType="begin"/>
        </w:r>
        <w:r>
          <w:instrText>PAGE   \* MERGEFORMAT</w:instrText>
        </w:r>
        <w:r>
          <w:fldChar w:fldCharType="separate"/>
        </w:r>
        <w:r>
          <w:rPr>
            <w:lang w:val="uk-UA"/>
          </w:rPr>
          <w:t>2</w:t>
        </w:r>
        <w:r>
          <w:fldChar w:fldCharType="end"/>
        </w:r>
      </w:p>
    </w:sdtContent>
  </w:sdt>
  <w:p w14:paraId="65140482" w14:textId="77777777" w:rsidR="00C759EE" w:rsidRDefault="00C759EE">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1E8EA3" w14:textId="77777777" w:rsidR="00931EF0" w:rsidRDefault="00931EF0" w:rsidP="00C759EE">
      <w:pPr>
        <w:spacing w:after="0" w:line="240" w:lineRule="auto"/>
      </w:pPr>
      <w:r>
        <w:separator/>
      </w:r>
    </w:p>
  </w:footnote>
  <w:footnote w:type="continuationSeparator" w:id="0">
    <w:p w14:paraId="25A1A5AE" w14:textId="77777777" w:rsidR="00931EF0" w:rsidRDefault="00931EF0" w:rsidP="00C759E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C0D45"/>
    <w:multiLevelType w:val="multilevel"/>
    <w:tmpl w:val="7A9408AE"/>
    <w:lvl w:ilvl="0">
      <w:start w:val="1"/>
      <w:numFmt w:val="decimal"/>
      <w:lvlText w:val="%1"/>
      <w:lvlJc w:val="left"/>
      <w:pPr>
        <w:tabs>
          <w:tab w:val="num" w:pos="555"/>
        </w:tabs>
        <w:ind w:left="555" w:hanging="555"/>
      </w:pPr>
      <w:rPr>
        <w:rFonts w:hint="default"/>
      </w:rPr>
    </w:lvl>
    <w:lvl w:ilvl="1">
      <w:start w:val="3"/>
      <w:numFmt w:val="decimal"/>
      <w:lvlText w:val="%1.%2"/>
      <w:lvlJc w:val="left"/>
      <w:pPr>
        <w:tabs>
          <w:tab w:val="num" w:pos="909"/>
        </w:tabs>
        <w:ind w:left="909" w:hanging="555"/>
      </w:pPr>
      <w:rPr>
        <w:rFonts w:hint="default"/>
      </w:rPr>
    </w:lvl>
    <w:lvl w:ilvl="2">
      <w:start w:val="8"/>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1" w15:restartNumberingAfterBreak="0">
    <w:nsid w:val="0BBF416A"/>
    <w:multiLevelType w:val="hybridMultilevel"/>
    <w:tmpl w:val="EE70DBB8"/>
    <w:lvl w:ilvl="0" w:tplc="FFFFFFFF">
      <w:start w:val="1"/>
      <w:numFmt w:val="decimal"/>
      <w:lvlText w:val="%1."/>
      <w:lvlJc w:val="left"/>
      <w:pPr>
        <w:tabs>
          <w:tab w:val="num" w:pos="927"/>
        </w:tabs>
        <w:ind w:left="927" w:hanging="360"/>
      </w:pPr>
      <w:rPr>
        <w:rFonts w:hint="default"/>
      </w:rPr>
    </w:lvl>
    <w:lvl w:ilvl="1" w:tplc="FFFFFFFF" w:tentative="1">
      <w:start w:val="1"/>
      <w:numFmt w:val="lowerLetter"/>
      <w:lvlText w:val="%2."/>
      <w:lvlJc w:val="left"/>
      <w:pPr>
        <w:tabs>
          <w:tab w:val="num" w:pos="1647"/>
        </w:tabs>
        <w:ind w:left="1647" w:hanging="360"/>
      </w:pPr>
    </w:lvl>
    <w:lvl w:ilvl="2" w:tplc="FFFFFFFF" w:tentative="1">
      <w:start w:val="1"/>
      <w:numFmt w:val="lowerRoman"/>
      <w:lvlText w:val="%3."/>
      <w:lvlJc w:val="right"/>
      <w:pPr>
        <w:tabs>
          <w:tab w:val="num" w:pos="2367"/>
        </w:tabs>
        <w:ind w:left="2367" w:hanging="180"/>
      </w:pPr>
    </w:lvl>
    <w:lvl w:ilvl="3" w:tplc="FFFFFFFF" w:tentative="1">
      <w:start w:val="1"/>
      <w:numFmt w:val="decimal"/>
      <w:lvlText w:val="%4."/>
      <w:lvlJc w:val="left"/>
      <w:pPr>
        <w:tabs>
          <w:tab w:val="num" w:pos="3087"/>
        </w:tabs>
        <w:ind w:left="3087" w:hanging="360"/>
      </w:pPr>
    </w:lvl>
    <w:lvl w:ilvl="4" w:tplc="FFFFFFFF" w:tentative="1">
      <w:start w:val="1"/>
      <w:numFmt w:val="lowerLetter"/>
      <w:lvlText w:val="%5."/>
      <w:lvlJc w:val="left"/>
      <w:pPr>
        <w:tabs>
          <w:tab w:val="num" w:pos="3807"/>
        </w:tabs>
        <w:ind w:left="3807" w:hanging="360"/>
      </w:pPr>
    </w:lvl>
    <w:lvl w:ilvl="5" w:tplc="FFFFFFFF" w:tentative="1">
      <w:start w:val="1"/>
      <w:numFmt w:val="lowerRoman"/>
      <w:lvlText w:val="%6."/>
      <w:lvlJc w:val="right"/>
      <w:pPr>
        <w:tabs>
          <w:tab w:val="num" w:pos="4527"/>
        </w:tabs>
        <w:ind w:left="4527" w:hanging="180"/>
      </w:pPr>
    </w:lvl>
    <w:lvl w:ilvl="6" w:tplc="FFFFFFFF" w:tentative="1">
      <w:start w:val="1"/>
      <w:numFmt w:val="decimal"/>
      <w:lvlText w:val="%7."/>
      <w:lvlJc w:val="left"/>
      <w:pPr>
        <w:tabs>
          <w:tab w:val="num" w:pos="5247"/>
        </w:tabs>
        <w:ind w:left="5247" w:hanging="360"/>
      </w:pPr>
    </w:lvl>
    <w:lvl w:ilvl="7" w:tplc="FFFFFFFF" w:tentative="1">
      <w:start w:val="1"/>
      <w:numFmt w:val="lowerLetter"/>
      <w:lvlText w:val="%8."/>
      <w:lvlJc w:val="left"/>
      <w:pPr>
        <w:tabs>
          <w:tab w:val="num" w:pos="5967"/>
        </w:tabs>
        <w:ind w:left="5967" w:hanging="360"/>
      </w:pPr>
    </w:lvl>
    <w:lvl w:ilvl="8" w:tplc="FFFFFFFF" w:tentative="1">
      <w:start w:val="1"/>
      <w:numFmt w:val="lowerRoman"/>
      <w:lvlText w:val="%9."/>
      <w:lvlJc w:val="right"/>
      <w:pPr>
        <w:tabs>
          <w:tab w:val="num" w:pos="6687"/>
        </w:tabs>
        <w:ind w:left="6687" w:hanging="180"/>
      </w:pPr>
    </w:lvl>
  </w:abstractNum>
  <w:abstractNum w:abstractNumId="2" w15:restartNumberingAfterBreak="0">
    <w:nsid w:val="11477A15"/>
    <w:multiLevelType w:val="multilevel"/>
    <w:tmpl w:val="A2680E4A"/>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36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3" w15:restartNumberingAfterBreak="0">
    <w:nsid w:val="11AD3DC9"/>
    <w:multiLevelType w:val="singleLevel"/>
    <w:tmpl w:val="0419000F"/>
    <w:lvl w:ilvl="0">
      <w:start w:val="1"/>
      <w:numFmt w:val="decimal"/>
      <w:lvlText w:val="%1."/>
      <w:lvlJc w:val="left"/>
      <w:pPr>
        <w:tabs>
          <w:tab w:val="num" w:pos="360"/>
        </w:tabs>
        <w:ind w:left="360" w:hanging="360"/>
      </w:pPr>
      <w:rPr>
        <w:rFonts w:hint="default"/>
      </w:rPr>
    </w:lvl>
  </w:abstractNum>
  <w:abstractNum w:abstractNumId="4" w15:restartNumberingAfterBreak="0">
    <w:nsid w:val="12091B03"/>
    <w:multiLevelType w:val="multilevel"/>
    <w:tmpl w:val="CE4271EE"/>
    <w:lvl w:ilvl="0">
      <w:start w:val="3"/>
      <w:numFmt w:val="decimal"/>
      <w:lvlText w:val="%1"/>
      <w:lvlJc w:val="left"/>
      <w:pPr>
        <w:tabs>
          <w:tab w:val="num" w:pos="360"/>
        </w:tabs>
        <w:ind w:left="360" w:hanging="360"/>
      </w:pPr>
      <w:rPr>
        <w:rFonts w:hint="default"/>
      </w:rPr>
    </w:lvl>
    <w:lvl w:ilvl="1">
      <w:start w:val="9"/>
      <w:numFmt w:val="decimal"/>
      <w:lvlText w:val="%1.%2"/>
      <w:lvlJc w:val="left"/>
      <w:pPr>
        <w:tabs>
          <w:tab w:val="num" w:pos="1069"/>
        </w:tabs>
        <w:ind w:left="1069" w:hanging="36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5694"/>
        </w:tabs>
        <w:ind w:left="5694" w:hanging="144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5" w15:restartNumberingAfterBreak="0">
    <w:nsid w:val="16822916"/>
    <w:multiLevelType w:val="hybridMultilevel"/>
    <w:tmpl w:val="EDB26042"/>
    <w:lvl w:ilvl="0" w:tplc="FFFFFFFF">
      <w:start w:val="7"/>
      <w:numFmt w:val="bullet"/>
      <w:lvlText w:val="-"/>
      <w:lvlJc w:val="left"/>
      <w:pPr>
        <w:tabs>
          <w:tab w:val="num" w:pos="1494"/>
        </w:tabs>
        <w:ind w:left="1494" w:hanging="360"/>
      </w:pPr>
      <w:rPr>
        <w:rFonts w:hint="default"/>
      </w:rPr>
    </w:lvl>
    <w:lvl w:ilvl="1" w:tplc="FFFFFFFF" w:tentative="1">
      <w:start w:val="1"/>
      <w:numFmt w:val="bullet"/>
      <w:lvlText w:val="o"/>
      <w:lvlJc w:val="left"/>
      <w:pPr>
        <w:tabs>
          <w:tab w:val="num" w:pos="2574"/>
        </w:tabs>
        <w:ind w:left="2574" w:hanging="360"/>
      </w:pPr>
      <w:rPr>
        <w:rFonts w:ascii="Courier New" w:hAnsi="Courier New" w:hint="default"/>
      </w:rPr>
    </w:lvl>
    <w:lvl w:ilvl="2" w:tplc="FFFFFFFF" w:tentative="1">
      <w:start w:val="1"/>
      <w:numFmt w:val="bullet"/>
      <w:lvlText w:val=""/>
      <w:lvlJc w:val="left"/>
      <w:pPr>
        <w:tabs>
          <w:tab w:val="num" w:pos="3294"/>
        </w:tabs>
        <w:ind w:left="3294" w:hanging="360"/>
      </w:pPr>
      <w:rPr>
        <w:rFonts w:ascii="Wingdings" w:hAnsi="Wingdings" w:hint="default"/>
      </w:rPr>
    </w:lvl>
    <w:lvl w:ilvl="3" w:tplc="FFFFFFFF" w:tentative="1">
      <w:start w:val="1"/>
      <w:numFmt w:val="bullet"/>
      <w:lvlText w:val=""/>
      <w:lvlJc w:val="left"/>
      <w:pPr>
        <w:tabs>
          <w:tab w:val="num" w:pos="4014"/>
        </w:tabs>
        <w:ind w:left="4014" w:hanging="360"/>
      </w:pPr>
      <w:rPr>
        <w:rFonts w:ascii="Symbol" w:hAnsi="Symbol" w:hint="default"/>
      </w:rPr>
    </w:lvl>
    <w:lvl w:ilvl="4" w:tplc="FFFFFFFF" w:tentative="1">
      <w:start w:val="1"/>
      <w:numFmt w:val="bullet"/>
      <w:lvlText w:val="o"/>
      <w:lvlJc w:val="left"/>
      <w:pPr>
        <w:tabs>
          <w:tab w:val="num" w:pos="4734"/>
        </w:tabs>
        <w:ind w:left="4734" w:hanging="360"/>
      </w:pPr>
      <w:rPr>
        <w:rFonts w:ascii="Courier New" w:hAnsi="Courier New" w:hint="default"/>
      </w:rPr>
    </w:lvl>
    <w:lvl w:ilvl="5" w:tplc="FFFFFFFF" w:tentative="1">
      <w:start w:val="1"/>
      <w:numFmt w:val="bullet"/>
      <w:lvlText w:val=""/>
      <w:lvlJc w:val="left"/>
      <w:pPr>
        <w:tabs>
          <w:tab w:val="num" w:pos="5454"/>
        </w:tabs>
        <w:ind w:left="5454" w:hanging="360"/>
      </w:pPr>
      <w:rPr>
        <w:rFonts w:ascii="Wingdings" w:hAnsi="Wingdings" w:hint="default"/>
      </w:rPr>
    </w:lvl>
    <w:lvl w:ilvl="6" w:tplc="FFFFFFFF" w:tentative="1">
      <w:start w:val="1"/>
      <w:numFmt w:val="bullet"/>
      <w:lvlText w:val=""/>
      <w:lvlJc w:val="left"/>
      <w:pPr>
        <w:tabs>
          <w:tab w:val="num" w:pos="6174"/>
        </w:tabs>
        <w:ind w:left="6174" w:hanging="360"/>
      </w:pPr>
      <w:rPr>
        <w:rFonts w:ascii="Symbol" w:hAnsi="Symbol" w:hint="default"/>
      </w:rPr>
    </w:lvl>
    <w:lvl w:ilvl="7" w:tplc="FFFFFFFF" w:tentative="1">
      <w:start w:val="1"/>
      <w:numFmt w:val="bullet"/>
      <w:lvlText w:val="o"/>
      <w:lvlJc w:val="left"/>
      <w:pPr>
        <w:tabs>
          <w:tab w:val="num" w:pos="6894"/>
        </w:tabs>
        <w:ind w:left="6894" w:hanging="360"/>
      </w:pPr>
      <w:rPr>
        <w:rFonts w:ascii="Courier New" w:hAnsi="Courier New" w:hint="default"/>
      </w:rPr>
    </w:lvl>
    <w:lvl w:ilvl="8" w:tplc="FFFFFFFF" w:tentative="1">
      <w:start w:val="1"/>
      <w:numFmt w:val="bullet"/>
      <w:lvlText w:val=""/>
      <w:lvlJc w:val="left"/>
      <w:pPr>
        <w:tabs>
          <w:tab w:val="num" w:pos="7614"/>
        </w:tabs>
        <w:ind w:left="7614" w:hanging="360"/>
      </w:pPr>
      <w:rPr>
        <w:rFonts w:ascii="Wingdings" w:hAnsi="Wingdings" w:hint="default"/>
      </w:rPr>
    </w:lvl>
  </w:abstractNum>
  <w:abstractNum w:abstractNumId="6" w15:restartNumberingAfterBreak="0">
    <w:nsid w:val="177B0123"/>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B1827A1"/>
    <w:multiLevelType w:val="multilevel"/>
    <w:tmpl w:val="F1AAC6CA"/>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21725054"/>
    <w:multiLevelType w:val="singleLevel"/>
    <w:tmpl w:val="F1667592"/>
    <w:lvl w:ilvl="0">
      <w:start w:val="1"/>
      <w:numFmt w:val="bullet"/>
      <w:lvlText w:val="-"/>
      <w:lvlJc w:val="left"/>
      <w:pPr>
        <w:tabs>
          <w:tab w:val="num" w:pos="720"/>
        </w:tabs>
        <w:ind w:left="720" w:hanging="360"/>
      </w:pPr>
      <w:rPr>
        <w:rFonts w:hint="default"/>
      </w:rPr>
    </w:lvl>
  </w:abstractNum>
  <w:abstractNum w:abstractNumId="9" w15:restartNumberingAfterBreak="0">
    <w:nsid w:val="24D821AD"/>
    <w:multiLevelType w:val="singleLevel"/>
    <w:tmpl w:val="5C280078"/>
    <w:lvl w:ilvl="0">
      <w:start w:val="1"/>
      <w:numFmt w:val="bullet"/>
      <w:lvlText w:val="-"/>
      <w:lvlJc w:val="left"/>
      <w:pPr>
        <w:tabs>
          <w:tab w:val="num" w:pos="1069"/>
        </w:tabs>
        <w:ind w:left="1069" w:hanging="360"/>
      </w:pPr>
      <w:rPr>
        <w:rFonts w:hint="default"/>
      </w:rPr>
    </w:lvl>
  </w:abstractNum>
  <w:abstractNum w:abstractNumId="10" w15:restartNumberingAfterBreak="0">
    <w:nsid w:val="25031CB6"/>
    <w:multiLevelType w:val="multilevel"/>
    <w:tmpl w:val="34E0E392"/>
    <w:lvl w:ilvl="0">
      <w:start w:val="1"/>
      <w:numFmt w:val="decimal"/>
      <w:lvlText w:val="%1"/>
      <w:lvlJc w:val="left"/>
      <w:pPr>
        <w:tabs>
          <w:tab w:val="num" w:pos="930"/>
        </w:tabs>
        <w:ind w:left="930" w:hanging="930"/>
      </w:pPr>
      <w:rPr>
        <w:rFonts w:hint="default"/>
      </w:rPr>
    </w:lvl>
    <w:lvl w:ilvl="1">
      <w:start w:val="11"/>
      <w:numFmt w:val="decimal"/>
      <w:lvlText w:val="%1.%2"/>
      <w:lvlJc w:val="left"/>
      <w:pPr>
        <w:tabs>
          <w:tab w:val="num" w:pos="1284"/>
        </w:tabs>
        <w:ind w:left="1284" w:hanging="930"/>
      </w:pPr>
      <w:rPr>
        <w:rFonts w:hint="default"/>
      </w:rPr>
    </w:lvl>
    <w:lvl w:ilvl="2">
      <w:start w:val="4"/>
      <w:numFmt w:val="decimal"/>
      <w:lvlText w:val="%1.%2.%3"/>
      <w:lvlJc w:val="left"/>
      <w:pPr>
        <w:tabs>
          <w:tab w:val="num" w:pos="1638"/>
        </w:tabs>
        <w:ind w:left="1638" w:hanging="93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11" w15:restartNumberingAfterBreak="0">
    <w:nsid w:val="254753AC"/>
    <w:multiLevelType w:val="multilevel"/>
    <w:tmpl w:val="A86486C0"/>
    <w:lvl w:ilvl="0">
      <w:start w:val="1"/>
      <w:numFmt w:val="decimal"/>
      <w:lvlText w:val="%1"/>
      <w:lvlJc w:val="left"/>
      <w:pPr>
        <w:tabs>
          <w:tab w:val="num" w:pos="1069"/>
        </w:tabs>
        <w:ind w:left="1069" w:hanging="360"/>
      </w:pPr>
      <w:rPr>
        <w:rFonts w:hint="default"/>
      </w:rPr>
    </w:lvl>
    <w:lvl w:ilvl="1">
      <w:start w:val="2"/>
      <w:numFmt w:val="decimal"/>
      <w:lvlText w:val="%1.%2"/>
      <w:lvlJc w:val="left"/>
      <w:pPr>
        <w:tabs>
          <w:tab w:val="num" w:pos="1329"/>
        </w:tabs>
        <w:ind w:left="1329" w:hanging="975"/>
      </w:pPr>
      <w:rPr>
        <w:rFonts w:hint="default"/>
      </w:rPr>
    </w:lvl>
    <w:lvl w:ilvl="2">
      <w:start w:val="4"/>
      <w:numFmt w:val="decimal"/>
      <w:lvlText w:val="%1.%2.%3"/>
      <w:lvlJc w:val="left"/>
      <w:pPr>
        <w:tabs>
          <w:tab w:val="num" w:pos="1683"/>
        </w:tabs>
        <w:ind w:left="1683" w:hanging="975"/>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12" w15:restartNumberingAfterBreak="0">
    <w:nsid w:val="25F72FA0"/>
    <w:multiLevelType w:val="hybridMultilevel"/>
    <w:tmpl w:val="774C2EB0"/>
    <w:lvl w:ilvl="0" w:tplc="FFFFFFFF">
      <w:start w:val="7"/>
      <w:numFmt w:val="bullet"/>
      <w:lvlText w:val="-"/>
      <w:lvlJc w:val="left"/>
      <w:pPr>
        <w:tabs>
          <w:tab w:val="num" w:pos="927"/>
        </w:tabs>
        <w:ind w:left="927" w:hanging="360"/>
      </w:pPr>
      <w:rPr>
        <w:rFonts w:hint="default"/>
      </w:rPr>
    </w:lvl>
    <w:lvl w:ilvl="1" w:tplc="FFFFFFFF" w:tentative="1">
      <w:start w:val="1"/>
      <w:numFmt w:val="bullet"/>
      <w:lvlText w:val="o"/>
      <w:lvlJc w:val="left"/>
      <w:pPr>
        <w:tabs>
          <w:tab w:val="num" w:pos="2007"/>
        </w:tabs>
        <w:ind w:left="2007" w:hanging="360"/>
      </w:pPr>
      <w:rPr>
        <w:rFonts w:ascii="Courier New" w:hAnsi="Courier New" w:hint="default"/>
      </w:rPr>
    </w:lvl>
    <w:lvl w:ilvl="2" w:tplc="FFFFFFFF" w:tentative="1">
      <w:start w:val="1"/>
      <w:numFmt w:val="bullet"/>
      <w:lvlText w:val=""/>
      <w:lvlJc w:val="left"/>
      <w:pPr>
        <w:tabs>
          <w:tab w:val="num" w:pos="2727"/>
        </w:tabs>
        <w:ind w:left="2727" w:hanging="360"/>
      </w:pPr>
      <w:rPr>
        <w:rFonts w:ascii="Wingdings" w:hAnsi="Wingdings" w:hint="default"/>
      </w:rPr>
    </w:lvl>
    <w:lvl w:ilvl="3" w:tplc="FFFFFFFF" w:tentative="1">
      <w:start w:val="1"/>
      <w:numFmt w:val="bullet"/>
      <w:lvlText w:val=""/>
      <w:lvlJc w:val="left"/>
      <w:pPr>
        <w:tabs>
          <w:tab w:val="num" w:pos="3447"/>
        </w:tabs>
        <w:ind w:left="3447" w:hanging="360"/>
      </w:pPr>
      <w:rPr>
        <w:rFonts w:ascii="Symbol" w:hAnsi="Symbol" w:hint="default"/>
      </w:rPr>
    </w:lvl>
    <w:lvl w:ilvl="4" w:tplc="FFFFFFFF" w:tentative="1">
      <w:start w:val="1"/>
      <w:numFmt w:val="bullet"/>
      <w:lvlText w:val="o"/>
      <w:lvlJc w:val="left"/>
      <w:pPr>
        <w:tabs>
          <w:tab w:val="num" w:pos="4167"/>
        </w:tabs>
        <w:ind w:left="4167" w:hanging="360"/>
      </w:pPr>
      <w:rPr>
        <w:rFonts w:ascii="Courier New" w:hAnsi="Courier New" w:hint="default"/>
      </w:rPr>
    </w:lvl>
    <w:lvl w:ilvl="5" w:tplc="FFFFFFFF" w:tentative="1">
      <w:start w:val="1"/>
      <w:numFmt w:val="bullet"/>
      <w:lvlText w:val=""/>
      <w:lvlJc w:val="left"/>
      <w:pPr>
        <w:tabs>
          <w:tab w:val="num" w:pos="4887"/>
        </w:tabs>
        <w:ind w:left="4887" w:hanging="360"/>
      </w:pPr>
      <w:rPr>
        <w:rFonts w:ascii="Wingdings" w:hAnsi="Wingdings" w:hint="default"/>
      </w:rPr>
    </w:lvl>
    <w:lvl w:ilvl="6" w:tplc="FFFFFFFF" w:tentative="1">
      <w:start w:val="1"/>
      <w:numFmt w:val="bullet"/>
      <w:lvlText w:val=""/>
      <w:lvlJc w:val="left"/>
      <w:pPr>
        <w:tabs>
          <w:tab w:val="num" w:pos="5607"/>
        </w:tabs>
        <w:ind w:left="5607" w:hanging="360"/>
      </w:pPr>
      <w:rPr>
        <w:rFonts w:ascii="Symbol" w:hAnsi="Symbol" w:hint="default"/>
      </w:rPr>
    </w:lvl>
    <w:lvl w:ilvl="7" w:tplc="FFFFFFFF" w:tentative="1">
      <w:start w:val="1"/>
      <w:numFmt w:val="bullet"/>
      <w:lvlText w:val="o"/>
      <w:lvlJc w:val="left"/>
      <w:pPr>
        <w:tabs>
          <w:tab w:val="num" w:pos="6327"/>
        </w:tabs>
        <w:ind w:left="6327" w:hanging="360"/>
      </w:pPr>
      <w:rPr>
        <w:rFonts w:ascii="Courier New" w:hAnsi="Courier New" w:hint="default"/>
      </w:rPr>
    </w:lvl>
    <w:lvl w:ilvl="8" w:tplc="FFFFFFFF" w:tentative="1">
      <w:start w:val="1"/>
      <w:numFmt w:val="bullet"/>
      <w:lvlText w:val=""/>
      <w:lvlJc w:val="left"/>
      <w:pPr>
        <w:tabs>
          <w:tab w:val="num" w:pos="7047"/>
        </w:tabs>
        <w:ind w:left="7047" w:hanging="360"/>
      </w:pPr>
      <w:rPr>
        <w:rFonts w:ascii="Wingdings" w:hAnsi="Wingdings" w:hint="default"/>
      </w:rPr>
    </w:lvl>
  </w:abstractNum>
  <w:abstractNum w:abstractNumId="13" w15:restartNumberingAfterBreak="0">
    <w:nsid w:val="32581301"/>
    <w:multiLevelType w:val="multilevel"/>
    <w:tmpl w:val="A6A24334"/>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14" w15:restartNumberingAfterBreak="0">
    <w:nsid w:val="3638456C"/>
    <w:multiLevelType w:val="multilevel"/>
    <w:tmpl w:val="FB12A18E"/>
    <w:lvl w:ilvl="0">
      <w:start w:val="3"/>
      <w:numFmt w:val="decimal"/>
      <w:lvlText w:val="%1"/>
      <w:lvlJc w:val="left"/>
      <w:pPr>
        <w:tabs>
          <w:tab w:val="num" w:pos="555"/>
        </w:tabs>
        <w:ind w:left="555" w:hanging="555"/>
      </w:pPr>
      <w:rPr>
        <w:rFonts w:hint="default"/>
      </w:rPr>
    </w:lvl>
    <w:lvl w:ilvl="1">
      <w:start w:val="5"/>
      <w:numFmt w:val="decimal"/>
      <w:lvlText w:val="%1.%2"/>
      <w:lvlJc w:val="left"/>
      <w:pPr>
        <w:tabs>
          <w:tab w:val="num" w:pos="909"/>
        </w:tabs>
        <w:ind w:left="909" w:hanging="555"/>
      </w:pPr>
      <w:rPr>
        <w:rFonts w:hint="default"/>
      </w:rPr>
    </w:lvl>
    <w:lvl w:ilvl="2">
      <w:start w:val="2"/>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15" w15:restartNumberingAfterBreak="0">
    <w:nsid w:val="36830A27"/>
    <w:multiLevelType w:val="multilevel"/>
    <w:tmpl w:val="36306104"/>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987"/>
        </w:tabs>
        <w:ind w:left="987" w:hanging="420"/>
      </w:pPr>
      <w:rPr>
        <w:rFonts w:hint="default"/>
      </w:rPr>
    </w:lvl>
    <w:lvl w:ilvl="2">
      <w:start w:val="1"/>
      <w:numFmt w:val="decimalZero"/>
      <w:lvlText w:val="%1.%2.%3"/>
      <w:lvlJc w:val="left"/>
      <w:pPr>
        <w:tabs>
          <w:tab w:val="num" w:pos="1854"/>
        </w:tabs>
        <w:ind w:left="1854" w:hanging="72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696"/>
        </w:tabs>
        <w:ind w:left="6696" w:hanging="2160"/>
      </w:pPr>
      <w:rPr>
        <w:rFonts w:hint="default"/>
      </w:rPr>
    </w:lvl>
  </w:abstractNum>
  <w:abstractNum w:abstractNumId="16" w15:restartNumberingAfterBreak="0">
    <w:nsid w:val="3C890C98"/>
    <w:multiLevelType w:val="multilevel"/>
    <w:tmpl w:val="AAAAD426"/>
    <w:lvl w:ilvl="0">
      <w:start w:val="1"/>
      <w:numFmt w:val="decimal"/>
      <w:lvlText w:val="%1."/>
      <w:lvlJc w:val="left"/>
      <w:pPr>
        <w:tabs>
          <w:tab w:val="num" w:pos="360"/>
        </w:tabs>
        <w:ind w:left="360" w:hanging="360"/>
      </w:pPr>
      <w:rPr>
        <w:rFonts w:hint="default"/>
      </w:rPr>
    </w:lvl>
    <w:lvl w:ilvl="1">
      <w:start w:val="2"/>
      <w:numFmt w:val="decimal"/>
      <w:isLgl/>
      <w:lvlText w:val="%1.%2."/>
      <w:lvlJc w:val="left"/>
      <w:pPr>
        <w:tabs>
          <w:tab w:val="num" w:pos="780"/>
        </w:tabs>
        <w:ind w:left="780" w:hanging="4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880"/>
        </w:tabs>
        <w:ind w:left="2880" w:hanging="108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3960"/>
        </w:tabs>
        <w:ind w:left="3960" w:hanging="1440"/>
      </w:pPr>
      <w:rPr>
        <w:rFonts w:hint="default"/>
      </w:rPr>
    </w:lvl>
    <w:lvl w:ilvl="8">
      <w:start w:val="1"/>
      <w:numFmt w:val="decimal"/>
      <w:isLgl/>
      <w:lvlText w:val="%1.%2.%3.%4.%5.%6.%7.%8.%9."/>
      <w:lvlJc w:val="left"/>
      <w:pPr>
        <w:tabs>
          <w:tab w:val="num" w:pos="4680"/>
        </w:tabs>
        <w:ind w:left="4680" w:hanging="1800"/>
      </w:pPr>
      <w:rPr>
        <w:rFonts w:hint="default"/>
      </w:rPr>
    </w:lvl>
  </w:abstractNum>
  <w:abstractNum w:abstractNumId="17" w15:restartNumberingAfterBreak="0">
    <w:nsid w:val="43AB4727"/>
    <w:multiLevelType w:val="multilevel"/>
    <w:tmpl w:val="DB5CD5B6"/>
    <w:lvl w:ilvl="0">
      <w:start w:val="1"/>
      <w:numFmt w:val="decimal"/>
      <w:lvlText w:val="%1"/>
      <w:lvlJc w:val="left"/>
      <w:pPr>
        <w:tabs>
          <w:tab w:val="num" w:pos="690"/>
        </w:tabs>
        <w:ind w:left="690" w:hanging="690"/>
      </w:pPr>
      <w:rPr>
        <w:rFonts w:hint="default"/>
      </w:rPr>
    </w:lvl>
    <w:lvl w:ilvl="1">
      <w:start w:val="10"/>
      <w:numFmt w:val="decimal"/>
      <w:lvlText w:val="%1.%2"/>
      <w:lvlJc w:val="left"/>
      <w:pPr>
        <w:tabs>
          <w:tab w:val="num" w:pos="690"/>
        </w:tabs>
        <w:ind w:left="690" w:hanging="69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 w15:restartNumberingAfterBreak="0">
    <w:nsid w:val="43CA667E"/>
    <w:multiLevelType w:val="multilevel"/>
    <w:tmpl w:val="9AFEAF18"/>
    <w:lvl w:ilvl="0">
      <w:start w:val="1"/>
      <w:numFmt w:val="decimal"/>
      <w:lvlText w:val="%1"/>
      <w:lvlJc w:val="left"/>
      <w:pPr>
        <w:tabs>
          <w:tab w:val="num" w:pos="645"/>
        </w:tabs>
        <w:ind w:left="645" w:hanging="645"/>
      </w:pPr>
      <w:rPr>
        <w:rFonts w:hint="default"/>
      </w:rPr>
    </w:lvl>
    <w:lvl w:ilvl="1">
      <w:start w:val="1"/>
      <w:numFmt w:val="decimal"/>
      <w:lvlText w:val="%1.%2"/>
      <w:lvlJc w:val="left"/>
      <w:pPr>
        <w:tabs>
          <w:tab w:val="num" w:pos="1354"/>
        </w:tabs>
        <w:ind w:left="1354" w:hanging="645"/>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5694"/>
        </w:tabs>
        <w:ind w:left="5694" w:hanging="144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19" w15:restartNumberingAfterBreak="0">
    <w:nsid w:val="47A96BBD"/>
    <w:multiLevelType w:val="hybridMultilevel"/>
    <w:tmpl w:val="F5BCDDDE"/>
    <w:lvl w:ilvl="0" w:tplc="FFFFFFFF">
      <w:start w:val="7"/>
      <w:numFmt w:val="bullet"/>
      <w:lvlText w:val="-"/>
      <w:lvlJc w:val="left"/>
      <w:pPr>
        <w:tabs>
          <w:tab w:val="num" w:pos="360"/>
        </w:tabs>
        <w:ind w:left="360" w:hanging="360"/>
      </w:pPr>
      <w:rPr>
        <w:rFont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D28355B"/>
    <w:multiLevelType w:val="multilevel"/>
    <w:tmpl w:val="40FC80A6"/>
    <w:lvl w:ilvl="0">
      <w:start w:val="2"/>
      <w:numFmt w:val="decimal"/>
      <w:lvlText w:val="%1"/>
      <w:lvlJc w:val="left"/>
      <w:pPr>
        <w:tabs>
          <w:tab w:val="num" w:pos="975"/>
        </w:tabs>
        <w:ind w:left="975" w:hanging="975"/>
      </w:pPr>
      <w:rPr>
        <w:rFonts w:hint="default"/>
      </w:rPr>
    </w:lvl>
    <w:lvl w:ilvl="1">
      <w:start w:val="2"/>
      <w:numFmt w:val="decimal"/>
      <w:lvlText w:val="%1.%2"/>
      <w:lvlJc w:val="left"/>
      <w:pPr>
        <w:tabs>
          <w:tab w:val="num" w:pos="1329"/>
        </w:tabs>
        <w:ind w:left="1329" w:hanging="975"/>
      </w:pPr>
      <w:rPr>
        <w:rFonts w:hint="default"/>
      </w:rPr>
    </w:lvl>
    <w:lvl w:ilvl="2">
      <w:start w:val="4"/>
      <w:numFmt w:val="decimal"/>
      <w:lvlText w:val="%1.%2.%3"/>
      <w:lvlJc w:val="left"/>
      <w:pPr>
        <w:tabs>
          <w:tab w:val="num" w:pos="1683"/>
        </w:tabs>
        <w:ind w:left="1683" w:hanging="975"/>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21" w15:restartNumberingAfterBreak="0">
    <w:nsid w:val="51AE51E0"/>
    <w:multiLevelType w:val="multilevel"/>
    <w:tmpl w:val="6CE64324"/>
    <w:lvl w:ilvl="0">
      <w:start w:val="2"/>
      <w:numFmt w:val="decimal"/>
      <w:lvlText w:val="%1"/>
      <w:lvlJc w:val="left"/>
      <w:pPr>
        <w:tabs>
          <w:tab w:val="num" w:pos="555"/>
        </w:tabs>
        <w:ind w:left="555" w:hanging="555"/>
      </w:pPr>
      <w:rPr>
        <w:rFonts w:hint="default"/>
      </w:rPr>
    </w:lvl>
    <w:lvl w:ilvl="1">
      <w:start w:val="1"/>
      <w:numFmt w:val="decimal"/>
      <w:lvlText w:val="%1.%2"/>
      <w:lvlJc w:val="left"/>
      <w:pPr>
        <w:tabs>
          <w:tab w:val="num" w:pos="909"/>
        </w:tabs>
        <w:ind w:left="909" w:hanging="555"/>
      </w:pPr>
      <w:rPr>
        <w:rFonts w:hint="default"/>
      </w:rPr>
    </w:lvl>
    <w:lvl w:ilvl="2">
      <w:start w:val="5"/>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22" w15:restartNumberingAfterBreak="0">
    <w:nsid w:val="539C4A46"/>
    <w:multiLevelType w:val="multilevel"/>
    <w:tmpl w:val="41EC4828"/>
    <w:lvl w:ilvl="0">
      <w:start w:val="4"/>
      <w:numFmt w:val="decimal"/>
      <w:lvlText w:val="%1"/>
      <w:lvlJc w:val="left"/>
      <w:pPr>
        <w:tabs>
          <w:tab w:val="num" w:pos="555"/>
        </w:tabs>
        <w:ind w:left="555" w:hanging="555"/>
      </w:pPr>
      <w:rPr>
        <w:rFonts w:hint="default"/>
      </w:rPr>
    </w:lvl>
    <w:lvl w:ilvl="1">
      <w:start w:val="4"/>
      <w:numFmt w:val="decimal"/>
      <w:lvlText w:val="%1.%2"/>
      <w:lvlJc w:val="left"/>
      <w:pPr>
        <w:tabs>
          <w:tab w:val="num" w:pos="909"/>
        </w:tabs>
        <w:ind w:left="909" w:hanging="555"/>
      </w:pPr>
      <w:rPr>
        <w:rFonts w:hint="default"/>
      </w:rPr>
    </w:lvl>
    <w:lvl w:ilvl="2">
      <w:start w:val="5"/>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23" w15:restartNumberingAfterBreak="0">
    <w:nsid w:val="54505B8E"/>
    <w:multiLevelType w:val="multilevel"/>
    <w:tmpl w:val="44001DA8"/>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24" w15:restartNumberingAfterBreak="0">
    <w:nsid w:val="54865A4B"/>
    <w:multiLevelType w:val="hybridMultilevel"/>
    <w:tmpl w:val="865009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5621731C"/>
    <w:multiLevelType w:val="multilevel"/>
    <w:tmpl w:val="A3380860"/>
    <w:lvl w:ilvl="0">
      <w:start w:val="1"/>
      <w:numFmt w:val="decimal"/>
      <w:lvlText w:val="%1"/>
      <w:lvlJc w:val="left"/>
      <w:pPr>
        <w:tabs>
          <w:tab w:val="num" w:pos="930"/>
        </w:tabs>
        <w:ind w:left="930" w:hanging="930"/>
      </w:pPr>
      <w:rPr>
        <w:rFonts w:hint="default"/>
      </w:rPr>
    </w:lvl>
    <w:lvl w:ilvl="1">
      <w:start w:val="10"/>
      <w:numFmt w:val="decimal"/>
      <w:lvlText w:val="%1.%2"/>
      <w:lvlJc w:val="left"/>
      <w:pPr>
        <w:tabs>
          <w:tab w:val="num" w:pos="1284"/>
        </w:tabs>
        <w:ind w:left="1284" w:hanging="930"/>
      </w:pPr>
      <w:rPr>
        <w:rFonts w:hint="default"/>
      </w:rPr>
    </w:lvl>
    <w:lvl w:ilvl="2">
      <w:start w:val="3"/>
      <w:numFmt w:val="decimal"/>
      <w:lvlText w:val="%1.%2.%3"/>
      <w:lvlJc w:val="left"/>
      <w:pPr>
        <w:tabs>
          <w:tab w:val="num" w:pos="1638"/>
        </w:tabs>
        <w:ind w:left="1638" w:hanging="93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26" w15:restartNumberingAfterBreak="0">
    <w:nsid w:val="56F83D38"/>
    <w:multiLevelType w:val="multilevel"/>
    <w:tmpl w:val="9CB2C13C"/>
    <w:lvl w:ilvl="0">
      <w:start w:val="2"/>
      <w:numFmt w:val="decimal"/>
      <w:lvlText w:val="%1"/>
      <w:lvlJc w:val="left"/>
      <w:pPr>
        <w:tabs>
          <w:tab w:val="num" w:pos="555"/>
        </w:tabs>
        <w:ind w:left="555" w:hanging="555"/>
      </w:pPr>
      <w:rPr>
        <w:rFonts w:hint="default"/>
      </w:rPr>
    </w:lvl>
    <w:lvl w:ilvl="1">
      <w:start w:val="1"/>
      <w:numFmt w:val="decimal"/>
      <w:lvlText w:val="%1.%2"/>
      <w:lvlJc w:val="left"/>
      <w:pPr>
        <w:tabs>
          <w:tab w:val="num" w:pos="909"/>
        </w:tabs>
        <w:ind w:left="909" w:hanging="555"/>
      </w:pPr>
      <w:rPr>
        <w:rFonts w:hint="default"/>
      </w:rPr>
    </w:lvl>
    <w:lvl w:ilvl="2">
      <w:start w:val="6"/>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27" w15:restartNumberingAfterBreak="0">
    <w:nsid w:val="57ED5A2F"/>
    <w:multiLevelType w:val="multilevel"/>
    <w:tmpl w:val="290C0E6C"/>
    <w:lvl w:ilvl="0">
      <w:start w:val="1"/>
      <w:numFmt w:val="decimal"/>
      <w:lvlText w:val="%1"/>
      <w:lvlJc w:val="left"/>
      <w:pPr>
        <w:tabs>
          <w:tab w:val="num" w:pos="480"/>
        </w:tabs>
        <w:ind w:left="480" w:hanging="480"/>
      </w:pPr>
      <w:rPr>
        <w:rFonts w:hint="default"/>
      </w:rPr>
    </w:lvl>
    <w:lvl w:ilvl="1">
      <w:start w:val="10"/>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595554F9"/>
    <w:multiLevelType w:val="multilevel"/>
    <w:tmpl w:val="57F48EF2"/>
    <w:lvl w:ilvl="0">
      <w:start w:val="1"/>
      <w:numFmt w:val="decimal"/>
      <w:lvlText w:val="%1"/>
      <w:lvlJc w:val="left"/>
      <w:pPr>
        <w:tabs>
          <w:tab w:val="num" w:pos="690"/>
        </w:tabs>
        <w:ind w:left="690" w:hanging="690"/>
      </w:pPr>
      <w:rPr>
        <w:rFonts w:hint="default"/>
      </w:rPr>
    </w:lvl>
    <w:lvl w:ilvl="1">
      <w:start w:val="11"/>
      <w:numFmt w:val="decimal"/>
      <w:lvlText w:val="%1.%2"/>
      <w:lvlJc w:val="left"/>
      <w:pPr>
        <w:tabs>
          <w:tab w:val="num" w:pos="1044"/>
        </w:tabs>
        <w:ind w:left="1044" w:hanging="690"/>
      </w:pPr>
      <w:rPr>
        <w:rFonts w:hint="default"/>
      </w:rPr>
    </w:lvl>
    <w:lvl w:ilvl="2">
      <w:start w:val="4"/>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29" w15:restartNumberingAfterBreak="0">
    <w:nsid w:val="59C52EA7"/>
    <w:multiLevelType w:val="hybridMultilevel"/>
    <w:tmpl w:val="0BC049C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A023F58"/>
    <w:multiLevelType w:val="singleLevel"/>
    <w:tmpl w:val="0419000F"/>
    <w:lvl w:ilvl="0">
      <w:start w:val="1"/>
      <w:numFmt w:val="decimal"/>
      <w:lvlText w:val="%1."/>
      <w:lvlJc w:val="left"/>
      <w:pPr>
        <w:tabs>
          <w:tab w:val="num" w:pos="360"/>
        </w:tabs>
        <w:ind w:left="360" w:hanging="360"/>
      </w:pPr>
      <w:rPr>
        <w:rFonts w:hint="default"/>
      </w:rPr>
    </w:lvl>
  </w:abstractNum>
  <w:abstractNum w:abstractNumId="31" w15:restartNumberingAfterBreak="0">
    <w:nsid w:val="5AF10DD8"/>
    <w:multiLevelType w:val="hybridMultilevel"/>
    <w:tmpl w:val="2748505E"/>
    <w:lvl w:ilvl="0" w:tplc="FFFFFFFF">
      <w:start w:val="1"/>
      <w:numFmt w:val="decimal"/>
      <w:lvlText w:val="%1."/>
      <w:lvlJc w:val="left"/>
      <w:pPr>
        <w:tabs>
          <w:tab w:val="num" w:pos="825"/>
        </w:tabs>
        <w:ind w:left="825" w:hanging="46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606417B2"/>
    <w:multiLevelType w:val="singleLevel"/>
    <w:tmpl w:val="75768C2E"/>
    <w:lvl w:ilvl="0">
      <w:start w:val="7"/>
      <w:numFmt w:val="bullet"/>
      <w:lvlText w:val="-"/>
      <w:lvlJc w:val="left"/>
      <w:pPr>
        <w:tabs>
          <w:tab w:val="num" w:pos="360"/>
        </w:tabs>
        <w:ind w:left="360" w:hanging="360"/>
      </w:pPr>
      <w:rPr>
        <w:rFonts w:hint="default"/>
      </w:rPr>
    </w:lvl>
  </w:abstractNum>
  <w:abstractNum w:abstractNumId="33" w15:restartNumberingAfterBreak="0">
    <w:nsid w:val="61C8706C"/>
    <w:multiLevelType w:val="singleLevel"/>
    <w:tmpl w:val="0419000F"/>
    <w:lvl w:ilvl="0">
      <w:start w:val="1"/>
      <w:numFmt w:val="decimal"/>
      <w:lvlText w:val="%1."/>
      <w:lvlJc w:val="left"/>
      <w:pPr>
        <w:tabs>
          <w:tab w:val="num" w:pos="360"/>
        </w:tabs>
        <w:ind w:left="360" w:hanging="360"/>
      </w:pPr>
      <w:rPr>
        <w:rFonts w:hint="default"/>
      </w:rPr>
    </w:lvl>
  </w:abstractNum>
  <w:abstractNum w:abstractNumId="34" w15:restartNumberingAfterBreak="0">
    <w:nsid w:val="69036DA8"/>
    <w:multiLevelType w:val="multilevel"/>
    <w:tmpl w:val="18F255BC"/>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1069"/>
        </w:tabs>
        <w:ind w:left="1069" w:hanging="36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5694"/>
        </w:tabs>
        <w:ind w:left="5694" w:hanging="144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35" w15:restartNumberingAfterBreak="0">
    <w:nsid w:val="6B8648AE"/>
    <w:multiLevelType w:val="multilevel"/>
    <w:tmpl w:val="B8E6D770"/>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1069"/>
        </w:tabs>
        <w:ind w:left="1069" w:hanging="36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5694"/>
        </w:tabs>
        <w:ind w:left="5694" w:hanging="144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36" w15:restartNumberingAfterBreak="0">
    <w:nsid w:val="6F4D3834"/>
    <w:multiLevelType w:val="multilevel"/>
    <w:tmpl w:val="C6902810"/>
    <w:lvl w:ilvl="0">
      <w:start w:val="1"/>
      <w:numFmt w:val="decimal"/>
      <w:lvlText w:val="%1."/>
      <w:lvlJc w:val="left"/>
      <w:pPr>
        <w:tabs>
          <w:tab w:val="num" w:pos="360"/>
        </w:tabs>
        <w:ind w:left="360" w:hanging="360"/>
      </w:pPr>
      <w:rPr>
        <w:rFonts w:hint="default"/>
      </w:rPr>
    </w:lvl>
    <w:lvl w:ilvl="1">
      <w:start w:val="6"/>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37" w15:restartNumberingAfterBreak="0">
    <w:nsid w:val="77C74FA9"/>
    <w:multiLevelType w:val="multilevel"/>
    <w:tmpl w:val="A5566AAC"/>
    <w:lvl w:ilvl="0">
      <w:start w:val="1"/>
      <w:numFmt w:val="decimal"/>
      <w:lvlText w:val="%1"/>
      <w:lvlJc w:val="left"/>
      <w:pPr>
        <w:tabs>
          <w:tab w:val="num" w:pos="690"/>
        </w:tabs>
        <w:ind w:left="690" w:hanging="690"/>
      </w:pPr>
      <w:rPr>
        <w:rFonts w:hint="default"/>
      </w:rPr>
    </w:lvl>
    <w:lvl w:ilvl="1">
      <w:start w:val="11"/>
      <w:numFmt w:val="decimal"/>
      <w:lvlText w:val="%1.%2"/>
      <w:lvlJc w:val="left"/>
      <w:pPr>
        <w:tabs>
          <w:tab w:val="num" w:pos="1044"/>
        </w:tabs>
        <w:ind w:left="1044" w:hanging="690"/>
      </w:pPr>
      <w:rPr>
        <w:rFonts w:hint="default"/>
      </w:rPr>
    </w:lvl>
    <w:lvl w:ilvl="2">
      <w:start w:val="4"/>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38" w15:restartNumberingAfterBreak="0">
    <w:nsid w:val="795C20FB"/>
    <w:multiLevelType w:val="multilevel"/>
    <w:tmpl w:val="EF449082"/>
    <w:lvl w:ilvl="0">
      <w:start w:val="3"/>
      <w:numFmt w:val="decimal"/>
      <w:lvlText w:val="%1"/>
      <w:lvlJc w:val="left"/>
      <w:pPr>
        <w:tabs>
          <w:tab w:val="num" w:pos="705"/>
        </w:tabs>
        <w:ind w:left="705" w:hanging="705"/>
      </w:pPr>
      <w:rPr>
        <w:rFonts w:hint="default"/>
      </w:rPr>
    </w:lvl>
    <w:lvl w:ilvl="1">
      <w:start w:val="2"/>
      <w:numFmt w:val="decimal"/>
      <w:lvlText w:val="%1.%2"/>
      <w:lvlJc w:val="left"/>
      <w:pPr>
        <w:tabs>
          <w:tab w:val="num" w:pos="1097"/>
        </w:tabs>
        <w:ind w:left="1097" w:hanging="705"/>
      </w:pPr>
      <w:rPr>
        <w:rFonts w:hint="default"/>
      </w:rPr>
    </w:lvl>
    <w:lvl w:ilvl="2">
      <w:start w:val="2"/>
      <w:numFmt w:val="decimal"/>
      <w:lvlText w:val="%1.%2.%3"/>
      <w:lvlJc w:val="left"/>
      <w:pPr>
        <w:tabs>
          <w:tab w:val="num" w:pos="1504"/>
        </w:tabs>
        <w:ind w:left="1504" w:hanging="720"/>
      </w:pPr>
      <w:rPr>
        <w:rFonts w:hint="default"/>
      </w:rPr>
    </w:lvl>
    <w:lvl w:ilvl="3">
      <w:start w:val="1"/>
      <w:numFmt w:val="decimal"/>
      <w:lvlText w:val="%1.%2.%3.%4"/>
      <w:lvlJc w:val="left"/>
      <w:pPr>
        <w:tabs>
          <w:tab w:val="num" w:pos="2256"/>
        </w:tabs>
        <w:ind w:left="2256" w:hanging="1080"/>
      </w:pPr>
      <w:rPr>
        <w:rFonts w:hint="default"/>
      </w:rPr>
    </w:lvl>
    <w:lvl w:ilvl="4">
      <w:start w:val="1"/>
      <w:numFmt w:val="decimal"/>
      <w:lvlText w:val="%1.%2.%3.%4.%5"/>
      <w:lvlJc w:val="left"/>
      <w:pPr>
        <w:tabs>
          <w:tab w:val="num" w:pos="2648"/>
        </w:tabs>
        <w:ind w:left="2648" w:hanging="1080"/>
      </w:pPr>
      <w:rPr>
        <w:rFonts w:hint="default"/>
      </w:rPr>
    </w:lvl>
    <w:lvl w:ilvl="5">
      <w:start w:val="1"/>
      <w:numFmt w:val="decimal"/>
      <w:lvlText w:val="%1.%2.%3.%4.%5.%6"/>
      <w:lvlJc w:val="left"/>
      <w:pPr>
        <w:tabs>
          <w:tab w:val="num" w:pos="3400"/>
        </w:tabs>
        <w:ind w:left="3400" w:hanging="1440"/>
      </w:pPr>
      <w:rPr>
        <w:rFonts w:hint="default"/>
      </w:rPr>
    </w:lvl>
    <w:lvl w:ilvl="6">
      <w:start w:val="1"/>
      <w:numFmt w:val="decimal"/>
      <w:lvlText w:val="%1.%2.%3.%4.%5.%6.%7"/>
      <w:lvlJc w:val="left"/>
      <w:pPr>
        <w:tabs>
          <w:tab w:val="num" w:pos="3792"/>
        </w:tabs>
        <w:ind w:left="3792" w:hanging="1440"/>
      </w:pPr>
      <w:rPr>
        <w:rFonts w:hint="default"/>
      </w:rPr>
    </w:lvl>
    <w:lvl w:ilvl="7">
      <w:start w:val="1"/>
      <w:numFmt w:val="decimal"/>
      <w:lvlText w:val="%1.%2.%3.%4.%5.%6.%7.%8"/>
      <w:lvlJc w:val="left"/>
      <w:pPr>
        <w:tabs>
          <w:tab w:val="num" w:pos="4544"/>
        </w:tabs>
        <w:ind w:left="4544" w:hanging="1800"/>
      </w:pPr>
      <w:rPr>
        <w:rFonts w:hint="default"/>
      </w:rPr>
    </w:lvl>
    <w:lvl w:ilvl="8">
      <w:start w:val="1"/>
      <w:numFmt w:val="decimal"/>
      <w:lvlText w:val="%1.%2.%3.%4.%5.%6.%7.%8.%9"/>
      <w:lvlJc w:val="left"/>
      <w:pPr>
        <w:tabs>
          <w:tab w:val="num" w:pos="5296"/>
        </w:tabs>
        <w:ind w:left="5296" w:hanging="2160"/>
      </w:pPr>
      <w:rPr>
        <w:rFonts w:hint="default"/>
      </w:rPr>
    </w:lvl>
  </w:abstractNum>
  <w:abstractNum w:abstractNumId="39" w15:restartNumberingAfterBreak="0">
    <w:nsid w:val="799F2199"/>
    <w:multiLevelType w:val="hybridMultilevel"/>
    <w:tmpl w:val="0AF6E6B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A944CA5"/>
    <w:multiLevelType w:val="hybridMultilevel"/>
    <w:tmpl w:val="2028F4B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C034EF7"/>
    <w:multiLevelType w:val="multilevel"/>
    <w:tmpl w:val="4B182D40"/>
    <w:lvl w:ilvl="0">
      <w:start w:val="1"/>
      <w:numFmt w:val="decimal"/>
      <w:lvlText w:val="%1......."/>
      <w:lvlJc w:val="left"/>
      <w:pPr>
        <w:tabs>
          <w:tab w:val="num" w:pos="2520"/>
        </w:tabs>
        <w:ind w:left="2520" w:hanging="2520"/>
      </w:pPr>
      <w:rPr>
        <w:rFonts w:hint="default"/>
      </w:rPr>
    </w:lvl>
    <w:lvl w:ilvl="1">
      <w:start w:val="4"/>
      <w:numFmt w:val="decimal"/>
      <w:lvlText w:val="%1.%2......"/>
      <w:lvlJc w:val="left"/>
      <w:pPr>
        <w:tabs>
          <w:tab w:val="num" w:pos="3234"/>
        </w:tabs>
        <w:ind w:left="3234" w:hanging="2880"/>
      </w:pPr>
      <w:rPr>
        <w:rFonts w:hint="default"/>
      </w:r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start w:val="1"/>
      <w:numFmt w:val="decimal"/>
      <w:lvlText w:val="%1.%2.%4.%5.%6.%7.%8.%9"/>
      <w:lvlJc w:val="left"/>
      <w:pPr>
        <w:tabs>
          <w:tab w:val="num" w:pos="4632"/>
        </w:tabs>
        <w:ind w:left="4632" w:hanging="1800"/>
      </w:pPr>
      <w:rPr>
        <w:rFonts w:hint="default"/>
      </w:rPr>
    </w:lvl>
  </w:abstractNum>
  <w:num w:numId="1" w16cid:durableId="363138724">
    <w:abstractNumId w:val="39"/>
  </w:num>
  <w:num w:numId="2" w16cid:durableId="1531143603">
    <w:abstractNumId w:val="3"/>
  </w:num>
  <w:num w:numId="3" w16cid:durableId="1032807736">
    <w:abstractNumId w:val="6"/>
  </w:num>
  <w:num w:numId="4" w16cid:durableId="470945765">
    <w:abstractNumId w:val="32"/>
  </w:num>
  <w:num w:numId="5" w16cid:durableId="2134787983">
    <w:abstractNumId w:val="33"/>
  </w:num>
  <w:num w:numId="6" w16cid:durableId="228032309">
    <w:abstractNumId w:val="16"/>
  </w:num>
  <w:num w:numId="7" w16cid:durableId="339939818">
    <w:abstractNumId w:val="8"/>
  </w:num>
  <w:num w:numId="8" w16cid:durableId="187523168">
    <w:abstractNumId w:val="36"/>
  </w:num>
  <w:num w:numId="9" w16cid:durableId="1083382604">
    <w:abstractNumId w:val="30"/>
  </w:num>
  <w:num w:numId="10" w16cid:durableId="1585068719">
    <w:abstractNumId w:val="12"/>
  </w:num>
  <w:num w:numId="11" w16cid:durableId="1989481267">
    <w:abstractNumId w:val="19"/>
  </w:num>
  <w:num w:numId="12" w16cid:durableId="1982688090">
    <w:abstractNumId w:val="5"/>
  </w:num>
  <w:num w:numId="13" w16cid:durableId="1306468811">
    <w:abstractNumId w:val="40"/>
  </w:num>
  <w:num w:numId="14" w16cid:durableId="1225068977">
    <w:abstractNumId w:val="29"/>
  </w:num>
  <w:num w:numId="15" w16cid:durableId="65763324">
    <w:abstractNumId w:val="31"/>
  </w:num>
  <w:num w:numId="16" w16cid:durableId="1391613820">
    <w:abstractNumId w:val="15"/>
  </w:num>
  <w:num w:numId="17" w16cid:durableId="1605502799">
    <w:abstractNumId w:val="18"/>
  </w:num>
  <w:num w:numId="18" w16cid:durableId="448668181">
    <w:abstractNumId w:val="0"/>
  </w:num>
  <w:num w:numId="19" w16cid:durableId="1681197180">
    <w:abstractNumId w:val="13"/>
  </w:num>
  <w:num w:numId="20" w16cid:durableId="950864059">
    <w:abstractNumId w:val="23"/>
  </w:num>
  <w:num w:numId="21" w16cid:durableId="1800145072">
    <w:abstractNumId w:val="41"/>
  </w:num>
  <w:num w:numId="22" w16cid:durableId="1559779136">
    <w:abstractNumId w:val="9"/>
  </w:num>
  <w:num w:numId="23" w16cid:durableId="1118182978">
    <w:abstractNumId w:val="35"/>
  </w:num>
  <w:num w:numId="24" w16cid:durableId="734083644">
    <w:abstractNumId w:val="34"/>
  </w:num>
  <w:num w:numId="25" w16cid:durableId="513618811">
    <w:abstractNumId w:val="38"/>
  </w:num>
  <w:num w:numId="26" w16cid:durableId="1736120279">
    <w:abstractNumId w:val="26"/>
  </w:num>
  <w:num w:numId="27" w16cid:durableId="329452651">
    <w:abstractNumId w:val="20"/>
  </w:num>
  <w:num w:numId="28" w16cid:durableId="1425762266">
    <w:abstractNumId w:val="25"/>
  </w:num>
  <w:num w:numId="29" w16cid:durableId="2105035435">
    <w:abstractNumId w:val="27"/>
  </w:num>
  <w:num w:numId="30" w16cid:durableId="1250195826">
    <w:abstractNumId w:val="21"/>
  </w:num>
  <w:num w:numId="31" w16cid:durableId="865631777">
    <w:abstractNumId w:val="4"/>
  </w:num>
  <w:num w:numId="32" w16cid:durableId="481117755">
    <w:abstractNumId w:val="7"/>
  </w:num>
  <w:num w:numId="33" w16cid:durableId="1943224204">
    <w:abstractNumId w:val="17"/>
  </w:num>
  <w:num w:numId="34" w16cid:durableId="1228229066">
    <w:abstractNumId w:val="10"/>
  </w:num>
  <w:num w:numId="35" w16cid:durableId="371151579">
    <w:abstractNumId w:val="37"/>
  </w:num>
  <w:num w:numId="36" w16cid:durableId="586810064">
    <w:abstractNumId w:val="28"/>
  </w:num>
  <w:num w:numId="37" w16cid:durableId="1149128156">
    <w:abstractNumId w:val="11"/>
  </w:num>
  <w:num w:numId="38" w16cid:durableId="616912067">
    <w:abstractNumId w:val="14"/>
  </w:num>
  <w:num w:numId="39" w16cid:durableId="1112015192">
    <w:abstractNumId w:val="22"/>
  </w:num>
  <w:num w:numId="40" w16cid:durableId="444884603">
    <w:abstractNumId w:val="1"/>
  </w:num>
  <w:num w:numId="41" w16cid:durableId="416294227">
    <w:abstractNumId w:val="2"/>
  </w:num>
  <w:num w:numId="42" w16cid:durableId="176175471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2737"/>
    <w:rsid w:val="00050B29"/>
    <w:rsid w:val="000658DE"/>
    <w:rsid w:val="000668D8"/>
    <w:rsid w:val="00077A1B"/>
    <w:rsid w:val="00084B36"/>
    <w:rsid w:val="00086C77"/>
    <w:rsid w:val="000A264D"/>
    <w:rsid w:val="000F4492"/>
    <w:rsid w:val="00166B41"/>
    <w:rsid w:val="00174E94"/>
    <w:rsid w:val="00197D47"/>
    <w:rsid w:val="001B572D"/>
    <w:rsid w:val="001F4617"/>
    <w:rsid w:val="00237A96"/>
    <w:rsid w:val="0028520C"/>
    <w:rsid w:val="002A0640"/>
    <w:rsid w:val="002A22D8"/>
    <w:rsid w:val="002D2261"/>
    <w:rsid w:val="002E29D1"/>
    <w:rsid w:val="002E60DE"/>
    <w:rsid w:val="002E6955"/>
    <w:rsid w:val="003263C3"/>
    <w:rsid w:val="00330A6C"/>
    <w:rsid w:val="00347AED"/>
    <w:rsid w:val="0035526F"/>
    <w:rsid w:val="00385E4E"/>
    <w:rsid w:val="003B21F3"/>
    <w:rsid w:val="003C4749"/>
    <w:rsid w:val="00422138"/>
    <w:rsid w:val="00437D71"/>
    <w:rsid w:val="00437DFA"/>
    <w:rsid w:val="004437B0"/>
    <w:rsid w:val="004A461F"/>
    <w:rsid w:val="004E0B17"/>
    <w:rsid w:val="00537F20"/>
    <w:rsid w:val="00590AFC"/>
    <w:rsid w:val="005A2EF4"/>
    <w:rsid w:val="005A373B"/>
    <w:rsid w:val="005F6AC1"/>
    <w:rsid w:val="006377A3"/>
    <w:rsid w:val="006406ED"/>
    <w:rsid w:val="00682E8F"/>
    <w:rsid w:val="0069724C"/>
    <w:rsid w:val="00697C3B"/>
    <w:rsid w:val="006A5D11"/>
    <w:rsid w:val="006B1A62"/>
    <w:rsid w:val="006B405B"/>
    <w:rsid w:val="006D10C9"/>
    <w:rsid w:val="006E505E"/>
    <w:rsid w:val="00721FB4"/>
    <w:rsid w:val="00725865"/>
    <w:rsid w:val="007506BE"/>
    <w:rsid w:val="00765F27"/>
    <w:rsid w:val="007F38EA"/>
    <w:rsid w:val="007F73EF"/>
    <w:rsid w:val="00822B5F"/>
    <w:rsid w:val="008E520D"/>
    <w:rsid w:val="009110DE"/>
    <w:rsid w:val="009115AC"/>
    <w:rsid w:val="00923499"/>
    <w:rsid w:val="00931EF0"/>
    <w:rsid w:val="00932E4C"/>
    <w:rsid w:val="00936B9A"/>
    <w:rsid w:val="0097225B"/>
    <w:rsid w:val="00972347"/>
    <w:rsid w:val="0097254D"/>
    <w:rsid w:val="00994271"/>
    <w:rsid w:val="00A022C6"/>
    <w:rsid w:val="00A16A0E"/>
    <w:rsid w:val="00A719B5"/>
    <w:rsid w:val="00A87E22"/>
    <w:rsid w:val="00A92C81"/>
    <w:rsid w:val="00AB4E83"/>
    <w:rsid w:val="00AB56FB"/>
    <w:rsid w:val="00AC7BA5"/>
    <w:rsid w:val="00B014B0"/>
    <w:rsid w:val="00B02491"/>
    <w:rsid w:val="00B258F7"/>
    <w:rsid w:val="00B42B69"/>
    <w:rsid w:val="00B61CC8"/>
    <w:rsid w:val="00BD4EA6"/>
    <w:rsid w:val="00C52101"/>
    <w:rsid w:val="00C61677"/>
    <w:rsid w:val="00C61F01"/>
    <w:rsid w:val="00C62F07"/>
    <w:rsid w:val="00C759EE"/>
    <w:rsid w:val="00CE3B03"/>
    <w:rsid w:val="00CF58CF"/>
    <w:rsid w:val="00D0564C"/>
    <w:rsid w:val="00D0743F"/>
    <w:rsid w:val="00D367DD"/>
    <w:rsid w:val="00D407C3"/>
    <w:rsid w:val="00D42737"/>
    <w:rsid w:val="00D6767A"/>
    <w:rsid w:val="00D76DB1"/>
    <w:rsid w:val="00D964B5"/>
    <w:rsid w:val="00E02348"/>
    <w:rsid w:val="00E16B20"/>
    <w:rsid w:val="00E24081"/>
    <w:rsid w:val="00EB0817"/>
    <w:rsid w:val="00ED1246"/>
    <w:rsid w:val="00EE7E8C"/>
    <w:rsid w:val="00F027BB"/>
    <w:rsid w:val="00F21281"/>
    <w:rsid w:val="00F54751"/>
    <w:rsid w:val="00F72A97"/>
    <w:rsid w:val="00FB2EAE"/>
    <w:rsid w:val="00FB332A"/>
    <w:rsid w:val="00FB62FC"/>
    <w:rsid w:val="00FD1D6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76"/>
    <o:shapelayout v:ext="edit">
      <o:idmap v:ext="edit" data="1"/>
    </o:shapelayout>
  </w:shapeDefaults>
  <w:decimalSymbol w:val=","/>
  <w:listSeparator w:val=";"/>
  <w14:docId w14:val="3FD8F0BE"/>
  <w15:docId w15:val="{1F7EBF57-3AFF-4737-A23A-A60D3291E6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42737"/>
    <w:rPr>
      <w:rFonts w:ascii="Calibri" w:eastAsia="Calibri" w:hAnsi="Calibri" w:cs="Times New Roman"/>
      <w:lang w:val="ru-RU" w:eastAsia="en-US"/>
    </w:rPr>
  </w:style>
  <w:style w:type="paragraph" w:styleId="1">
    <w:name w:val="heading 1"/>
    <w:basedOn w:val="a"/>
    <w:next w:val="a"/>
    <w:link w:val="10"/>
    <w:qFormat/>
    <w:rsid w:val="00CF58CF"/>
    <w:pPr>
      <w:keepNext/>
      <w:spacing w:after="0" w:line="240" w:lineRule="auto"/>
      <w:jc w:val="both"/>
      <w:outlineLvl w:val="0"/>
    </w:pPr>
    <w:rPr>
      <w:rFonts w:ascii="Times New Roman" w:eastAsia="Times New Roman" w:hAnsi="Times New Roman"/>
      <w:sz w:val="24"/>
      <w:szCs w:val="20"/>
      <w:lang w:eastAsia="ru-RU"/>
    </w:rPr>
  </w:style>
  <w:style w:type="paragraph" w:styleId="2">
    <w:name w:val="heading 2"/>
    <w:basedOn w:val="a"/>
    <w:next w:val="a"/>
    <w:link w:val="20"/>
    <w:qFormat/>
    <w:rsid w:val="00CF58CF"/>
    <w:pPr>
      <w:keepNext/>
      <w:spacing w:after="0" w:line="240" w:lineRule="auto"/>
      <w:outlineLvl w:val="1"/>
    </w:pPr>
    <w:rPr>
      <w:rFonts w:ascii="Times New Roman" w:eastAsia="Times New Roman" w:hAnsi="Times New Roman"/>
      <w:i/>
      <w:sz w:val="24"/>
      <w:szCs w:val="20"/>
      <w:lang w:eastAsia="ru-RU"/>
    </w:rPr>
  </w:style>
  <w:style w:type="paragraph" w:styleId="3">
    <w:name w:val="heading 3"/>
    <w:basedOn w:val="a"/>
    <w:next w:val="a"/>
    <w:link w:val="30"/>
    <w:qFormat/>
    <w:rsid w:val="00CF58CF"/>
    <w:pPr>
      <w:keepNext/>
      <w:spacing w:after="0" w:line="240" w:lineRule="auto"/>
      <w:outlineLvl w:val="2"/>
    </w:pPr>
    <w:rPr>
      <w:rFonts w:ascii="Times New Roman" w:eastAsia="Times New Roman" w:hAnsi="Times New Roman"/>
      <w:i/>
      <w:sz w:val="16"/>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D42737"/>
    <w:rPr>
      <w:sz w:val="16"/>
      <w:szCs w:val="16"/>
    </w:rPr>
  </w:style>
  <w:style w:type="paragraph" w:styleId="a4">
    <w:name w:val="annotation text"/>
    <w:basedOn w:val="a"/>
    <w:link w:val="a5"/>
    <w:uiPriority w:val="99"/>
    <w:semiHidden/>
    <w:unhideWhenUsed/>
    <w:rsid w:val="00D42737"/>
    <w:pPr>
      <w:spacing w:line="240" w:lineRule="auto"/>
    </w:pPr>
    <w:rPr>
      <w:sz w:val="20"/>
      <w:szCs w:val="20"/>
    </w:rPr>
  </w:style>
  <w:style w:type="character" w:customStyle="1" w:styleId="a5">
    <w:name w:val="Текст примітки Знак"/>
    <w:basedOn w:val="a0"/>
    <w:link w:val="a4"/>
    <w:uiPriority w:val="99"/>
    <w:semiHidden/>
    <w:rsid w:val="00D42737"/>
    <w:rPr>
      <w:rFonts w:ascii="Calibri" w:eastAsia="Calibri" w:hAnsi="Calibri" w:cs="Times New Roman"/>
      <w:sz w:val="20"/>
      <w:szCs w:val="20"/>
      <w:lang w:val="ru-RU" w:eastAsia="en-US"/>
    </w:rPr>
  </w:style>
  <w:style w:type="paragraph" w:styleId="a6">
    <w:name w:val="Balloon Text"/>
    <w:basedOn w:val="a"/>
    <w:link w:val="a7"/>
    <w:unhideWhenUsed/>
    <w:rsid w:val="00D42737"/>
    <w:pPr>
      <w:spacing w:after="0" w:line="240" w:lineRule="auto"/>
    </w:pPr>
    <w:rPr>
      <w:rFonts w:ascii="Tahoma" w:hAnsi="Tahoma" w:cs="Tahoma"/>
      <w:sz w:val="16"/>
      <w:szCs w:val="16"/>
    </w:rPr>
  </w:style>
  <w:style w:type="character" w:customStyle="1" w:styleId="a7">
    <w:name w:val="Текст у виносці Знак"/>
    <w:basedOn w:val="a0"/>
    <w:link w:val="a6"/>
    <w:rsid w:val="00D42737"/>
    <w:rPr>
      <w:rFonts w:ascii="Tahoma" w:eastAsia="Calibri" w:hAnsi="Tahoma" w:cs="Tahoma"/>
      <w:sz w:val="16"/>
      <w:szCs w:val="16"/>
      <w:lang w:val="ru-RU" w:eastAsia="en-US"/>
    </w:rPr>
  </w:style>
  <w:style w:type="paragraph" w:styleId="a8">
    <w:name w:val="Normal (Web)"/>
    <w:basedOn w:val="a"/>
    <w:uiPriority w:val="99"/>
    <w:semiHidden/>
    <w:unhideWhenUsed/>
    <w:rsid w:val="006D10C9"/>
    <w:pPr>
      <w:spacing w:before="100" w:beforeAutospacing="1" w:after="100" w:afterAutospacing="1" w:line="240" w:lineRule="auto"/>
    </w:pPr>
    <w:rPr>
      <w:rFonts w:ascii="Times New Roman" w:eastAsiaTheme="minorEastAsia" w:hAnsi="Times New Roman"/>
      <w:sz w:val="24"/>
      <w:szCs w:val="24"/>
      <w:lang w:val="uk-UA" w:eastAsia="uk-UA"/>
    </w:rPr>
  </w:style>
  <w:style w:type="character" w:styleId="a9">
    <w:name w:val="Hyperlink"/>
    <w:basedOn w:val="a0"/>
    <w:uiPriority w:val="99"/>
    <w:unhideWhenUsed/>
    <w:rsid w:val="009110DE"/>
    <w:rPr>
      <w:color w:val="0000FF" w:themeColor="hyperlink"/>
      <w:u w:val="single"/>
    </w:rPr>
  </w:style>
  <w:style w:type="character" w:styleId="aa">
    <w:name w:val="Unresolved Mention"/>
    <w:basedOn w:val="a0"/>
    <w:uiPriority w:val="99"/>
    <w:semiHidden/>
    <w:unhideWhenUsed/>
    <w:rsid w:val="009110DE"/>
    <w:rPr>
      <w:color w:val="605E5C"/>
      <w:shd w:val="clear" w:color="auto" w:fill="E1DFDD"/>
    </w:rPr>
  </w:style>
  <w:style w:type="character" w:customStyle="1" w:styleId="10">
    <w:name w:val="Заголовок 1 Знак"/>
    <w:basedOn w:val="a0"/>
    <w:link w:val="1"/>
    <w:rsid w:val="00CF58CF"/>
    <w:rPr>
      <w:rFonts w:ascii="Times New Roman" w:eastAsia="Times New Roman" w:hAnsi="Times New Roman" w:cs="Times New Roman"/>
      <w:sz w:val="24"/>
      <w:szCs w:val="20"/>
      <w:lang w:val="ru-RU" w:eastAsia="ru-RU"/>
    </w:rPr>
  </w:style>
  <w:style w:type="character" w:customStyle="1" w:styleId="20">
    <w:name w:val="Заголовок 2 Знак"/>
    <w:basedOn w:val="a0"/>
    <w:link w:val="2"/>
    <w:rsid w:val="00CF58CF"/>
    <w:rPr>
      <w:rFonts w:ascii="Times New Roman" w:eastAsia="Times New Roman" w:hAnsi="Times New Roman" w:cs="Times New Roman"/>
      <w:i/>
      <w:sz w:val="24"/>
      <w:szCs w:val="20"/>
      <w:lang w:val="ru-RU" w:eastAsia="ru-RU"/>
    </w:rPr>
  </w:style>
  <w:style w:type="character" w:customStyle="1" w:styleId="30">
    <w:name w:val="Заголовок 3 Знак"/>
    <w:basedOn w:val="a0"/>
    <w:link w:val="3"/>
    <w:rsid w:val="00CF58CF"/>
    <w:rPr>
      <w:rFonts w:ascii="Times New Roman" w:eastAsia="Times New Roman" w:hAnsi="Times New Roman" w:cs="Times New Roman"/>
      <w:i/>
      <w:sz w:val="16"/>
      <w:szCs w:val="20"/>
      <w:lang w:val="ru-RU" w:eastAsia="ru-RU"/>
    </w:rPr>
  </w:style>
  <w:style w:type="paragraph" w:styleId="ab">
    <w:name w:val="Body Text"/>
    <w:basedOn w:val="a"/>
    <w:link w:val="ac"/>
    <w:rsid w:val="00CF58CF"/>
    <w:pPr>
      <w:spacing w:after="0" w:line="240" w:lineRule="auto"/>
      <w:jc w:val="both"/>
    </w:pPr>
    <w:rPr>
      <w:rFonts w:ascii="Times New Roman" w:eastAsia="Times New Roman" w:hAnsi="Times New Roman"/>
      <w:sz w:val="24"/>
      <w:szCs w:val="20"/>
      <w:lang w:val="uk-UA" w:eastAsia="ru-RU"/>
    </w:rPr>
  </w:style>
  <w:style w:type="character" w:customStyle="1" w:styleId="ac">
    <w:name w:val="Основний текст Знак"/>
    <w:basedOn w:val="a0"/>
    <w:link w:val="ab"/>
    <w:rsid w:val="00CF58CF"/>
    <w:rPr>
      <w:rFonts w:ascii="Times New Roman" w:eastAsia="Times New Roman" w:hAnsi="Times New Roman" w:cs="Times New Roman"/>
      <w:sz w:val="24"/>
      <w:szCs w:val="20"/>
      <w:lang w:eastAsia="ru-RU"/>
    </w:rPr>
  </w:style>
  <w:style w:type="paragraph" w:styleId="21">
    <w:name w:val="Body Text 2"/>
    <w:basedOn w:val="a"/>
    <w:link w:val="22"/>
    <w:rsid w:val="00CF58CF"/>
    <w:pPr>
      <w:spacing w:after="0" w:line="240" w:lineRule="auto"/>
      <w:jc w:val="center"/>
    </w:pPr>
    <w:rPr>
      <w:rFonts w:ascii="Times New Roman" w:eastAsia="Times New Roman" w:hAnsi="Times New Roman"/>
      <w:b/>
      <w:sz w:val="24"/>
      <w:szCs w:val="20"/>
      <w:lang w:eastAsia="ru-RU"/>
    </w:rPr>
  </w:style>
  <w:style w:type="character" w:customStyle="1" w:styleId="22">
    <w:name w:val="Основний текст 2 Знак"/>
    <w:basedOn w:val="a0"/>
    <w:link w:val="21"/>
    <w:rsid w:val="00CF58CF"/>
    <w:rPr>
      <w:rFonts w:ascii="Times New Roman" w:eastAsia="Times New Roman" w:hAnsi="Times New Roman" w:cs="Times New Roman"/>
      <w:b/>
      <w:sz w:val="24"/>
      <w:szCs w:val="20"/>
      <w:lang w:val="ru-RU" w:eastAsia="ru-RU"/>
    </w:rPr>
  </w:style>
  <w:style w:type="paragraph" w:styleId="ad">
    <w:name w:val="Body Text Indent"/>
    <w:basedOn w:val="a"/>
    <w:link w:val="ae"/>
    <w:rsid w:val="00CF58CF"/>
    <w:pPr>
      <w:spacing w:after="0" w:line="240" w:lineRule="auto"/>
      <w:ind w:firstLine="360"/>
      <w:jc w:val="both"/>
    </w:pPr>
    <w:rPr>
      <w:rFonts w:ascii="Times New Roman" w:eastAsia="Times New Roman" w:hAnsi="Times New Roman"/>
      <w:sz w:val="24"/>
      <w:szCs w:val="20"/>
      <w:lang w:val="uk-UA" w:eastAsia="ru-RU"/>
    </w:rPr>
  </w:style>
  <w:style w:type="character" w:customStyle="1" w:styleId="ae">
    <w:name w:val="Основний текст з відступом Знак"/>
    <w:basedOn w:val="a0"/>
    <w:link w:val="ad"/>
    <w:rsid w:val="00CF58CF"/>
    <w:rPr>
      <w:rFonts w:ascii="Times New Roman" w:eastAsia="Times New Roman" w:hAnsi="Times New Roman" w:cs="Times New Roman"/>
      <w:sz w:val="24"/>
      <w:szCs w:val="20"/>
      <w:lang w:eastAsia="ru-RU"/>
    </w:rPr>
  </w:style>
  <w:style w:type="paragraph" w:styleId="af">
    <w:name w:val="Title"/>
    <w:basedOn w:val="a"/>
    <w:link w:val="af0"/>
    <w:qFormat/>
    <w:rsid w:val="00CF58CF"/>
    <w:pPr>
      <w:spacing w:after="0" w:line="240" w:lineRule="auto"/>
      <w:jc w:val="center"/>
    </w:pPr>
    <w:rPr>
      <w:rFonts w:ascii="Times New Roman" w:eastAsia="Times New Roman" w:hAnsi="Times New Roman"/>
      <w:sz w:val="24"/>
      <w:szCs w:val="20"/>
      <w:lang w:val="uk-UA" w:eastAsia="ru-RU"/>
    </w:rPr>
  </w:style>
  <w:style w:type="character" w:customStyle="1" w:styleId="af0">
    <w:name w:val="Назва Знак"/>
    <w:basedOn w:val="a0"/>
    <w:link w:val="af"/>
    <w:rsid w:val="00CF58CF"/>
    <w:rPr>
      <w:rFonts w:ascii="Times New Roman" w:eastAsia="Times New Roman" w:hAnsi="Times New Roman" w:cs="Times New Roman"/>
      <w:sz w:val="24"/>
      <w:szCs w:val="20"/>
      <w:lang w:eastAsia="ru-RU"/>
    </w:rPr>
  </w:style>
  <w:style w:type="paragraph" w:styleId="af1">
    <w:name w:val="footer"/>
    <w:basedOn w:val="a"/>
    <w:link w:val="af2"/>
    <w:uiPriority w:val="99"/>
    <w:rsid w:val="00CF58CF"/>
    <w:pPr>
      <w:tabs>
        <w:tab w:val="center" w:pos="4153"/>
        <w:tab w:val="right" w:pos="8306"/>
      </w:tabs>
      <w:spacing w:after="0" w:line="240" w:lineRule="auto"/>
    </w:pPr>
    <w:rPr>
      <w:rFonts w:ascii="Times New Roman" w:eastAsia="Times New Roman" w:hAnsi="Times New Roman"/>
      <w:sz w:val="20"/>
      <w:szCs w:val="20"/>
      <w:lang w:eastAsia="ru-RU"/>
    </w:rPr>
  </w:style>
  <w:style w:type="character" w:customStyle="1" w:styleId="af2">
    <w:name w:val="Нижній колонтитул Знак"/>
    <w:basedOn w:val="a0"/>
    <w:link w:val="af1"/>
    <w:uiPriority w:val="99"/>
    <w:rsid w:val="00CF58CF"/>
    <w:rPr>
      <w:rFonts w:ascii="Times New Roman" w:eastAsia="Times New Roman" w:hAnsi="Times New Roman" w:cs="Times New Roman"/>
      <w:sz w:val="20"/>
      <w:szCs w:val="20"/>
      <w:lang w:val="ru-RU" w:eastAsia="ru-RU"/>
    </w:rPr>
  </w:style>
  <w:style w:type="character" w:styleId="af3">
    <w:name w:val="page number"/>
    <w:basedOn w:val="a0"/>
    <w:rsid w:val="00CF58CF"/>
  </w:style>
  <w:style w:type="paragraph" w:styleId="23">
    <w:name w:val="Body Text Indent 2"/>
    <w:basedOn w:val="a"/>
    <w:link w:val="24"/>
    <w:rsid w:val="00CF58CF"/>
    <w:pPr>
      <w:spacing w:after="0" w:line="240" w:lineRule="auto"/>
      <w:ind w:firstLine="567"/>
      <w:jc w:val="both"/>
    </w:pPr>
    <w:rPr>
      <w:rFonts w:ascii="Times New Roman" w:eastAsia="Times New Roman" w:hAnsi="Times New Roman"/>
      <w:sz w:val="24"/>
      <w:szCs w:val="20"/>
      <w:lang w:val="uk-UA" w:eastAsia="ru-RU"/>
    </w:rPr>
  </w:style>
  <w:style w:type="character" w:customStyle="1" w:styleId="24">
    <w:name w:val="Основний текст з відступом 2 Знак"/>
    <w:basedOn w:val="a0"/>
    <w:link w:val="23"/>
    <w:rsid w:val="00CF58CF"/>
    <w:rPr>
      <w:rFonts w:ascii="Times New Roman" w:eastAsia="Times New Roman" w:hAnsi="Times New Roman" w:cs="Times New Roman"/>
      <w:sz w:val="24"/>
      <w:szCs w:val="20"/>
      <w:lang w:eastAsia="ru-RU"/>
    </w:rPr>
  </w:style>
  <w:style w:type="paragraph" w:styleId="31">
    <w:name w:val="Body Text Indent 3"/>
    <w:basedOn w:val="a"/>
    <w:link w:val="32"/>
    <w:rsid w:val="00CF58CF"/>
    <w:pPr>
      <w:spacing w:after="0" w:line="240" w:lineRule="auto"/>
      <w:ind w:firstLine="567"/>
      <w:jc w:val="both"/>
    </w:pPr>
    <w:rPr>
      <w:rFonts w:ascii="Times New Roman" w:eastAsia="Times New Roman" w:hAnsi="Times New Roman"/>
      <w:szCs w:val="20"/>
      <w:lang w:val="uk-UA" w:eastAsia="ru-RU"/>
    </w:rPr>
  </w:style>
  <w:style w:type="character" w:customStyle="1" w:styleId="32">
    <w:name w:val="Основний текст з відступом 3 Знак"/>
    <w:basedOn w:val="a0"/>
    <w:link w:val="31"/>
    <w:rsid w:val="00CF58CF"/>
    <w:rPr>
      <w:rFonts w:ascii="Times New Roman" w:eastAsia="Times New Roman" w:hAnsi="Times New Roman" w:cs="Times New Roman"/>
      <w:szCs w:val="20"/>
      <w:lang w:eastAsia="ru-RU"/>
    </w:rPr>
  </w:style>
  <w:style w:type="paragraph" w:customStyle="1" w:styleId="af4">
    <w:name w:val="Наташа"/>
    <w:basedOn w:val="ab"/>
    <w:rsid w:val="00CF58CF"/>
    <w:pPr>
      <w:spacing w:line="360" w:lineRule="auto"/>
      <w:ind w:firstLine="709"/>
    </w:pPr>
    <w:rPr>
      <w:sz w:val="28"/>
      <w:lang w:val="ru-RU"/>
    </w:rPr>
  </w:style>
  <w:style w:type="paragraph" w:styleId="33">
    <w:name w:val="Body Text 3"/>
    <w:basedOn w:val="a"/>
    <w:link w:val="34"/>
    <w:rsid w:val="00CF58CF"/>
    <w:pPr>
      <w:spacing w:after="0" w:line="240" w:lineRule="auto"/>
      <w:jc w:val="both"/>
    </w:pPr>
    <w:rPr>
      <w:rFonts w:ascii="Times New Roman" w:eastAsia="Times New Roman" w:hAnsi="Times New Roman"/>
      <w:szCs w:val="20"/>
      <w:lang w:val="uk-UA" w:eastAsia="ru-RU"/>
    </w:rPr>
  </w:style>
  <w:style w:type="character" w:customStyle="1" w:styleId="34">
    <w:name w:val="Основний текст 3 Знак"/>
    <w:basedOn w:val="a0"/>
    <w:link w:val="33"/>
    <w:rsid w:val="00CF58CF"/>
    <w:rPr>
      <w:rFonts w:ascii="Times New Roman" w:eastAsia="Times New Roman" w:hAnsi="Times New Roman" w:cs="Times New Roman"/>
      <w:szCs w:val="20"/>
      <w:lang w:eastAsia="ru-RU"/>
    </w:rPr>
  </w:style>
  <w:style w:type="paragraph" w:customStyle="1" w:styleId="Default">
    <w:name w:val="Default"/>
    <w:rsid w:val="00CF58CF"/>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Heading">
    <w:name w:val="Heading"/>
    <w:rsid w:val="00CF58CF"/>
    <w:pPr>
      <w:autoSpaceDE w:val="0"/>
      <w:autoSpaceDN w:val="0"/>
      <w:adjustRightInd w:val="0"/>
      <w:spacing w:after="0" w:line="240" w:lineRule="auto"/>
    </w:pPr>
    <w:rPr>
      <w:rFonts w:ascii="Arial" w:eastAsia="Times New Roman" w:hAnsi="Arial" w:cs="Arial"/>
      <w:b/>
      <w:bCs/>
      <w:lang w:val="ru-RU" w:eastAsia="ru-RU"/>
    </w:rPr>
  </w:style>
  <w:style w:type="paragraph" w:styleId="af5">
    <w:name w:val="header"/>
    <w:basedOn w:val="a"/>
    <w:link w:val="af6"/>
    <w:rsid w:val="00CF58CF"/>
    <w:pPr>
      <w:tabs>
        <w:tab w:val="center" w:pos="4677"/>
        <w:tab w:val="right" w:pos="9355"/>
      </w:tabs>
      <w:spacing w:after="0" w:line="240" w:lineRule="auto"/>
    </w:pPr>
    <w:rPr>
      <w:rFonts w:ascii="Times New Roman" w:eastAsia="Times New Roman" w:hAnsi="Times New Roman"/>
      <w:sz w:val="20"/>
      <w:szCs w:val="20"/>
      <w:lang w:eastAsia="ru-RU"/>
    </w:rPr>
  </w:style>
  <w:style w:type="character" w:customStyle="1" w:styleId="af6">
    <w:name w:val="Верхній колонтитул Знак"/>
    <w:basedOn w:val="a0"/>
    <w:link w:val="af5"/>
    <w:rsid w:val="00CF58CF"/>
    <w:rPr>
      <w:rFonts w:ascii="Times New Roman" w:eastAsia="Times New Roman" w:hAnsi="Times New Roman" w:cs="Times New Roman"/>
      <w:sz w:val="20"/>
      <w:szCs w:val="20"/>
      <w:lang w:val="ru-RU" w:eastAsia="ru-RU"/>
    </w:rPr>
  </w:style>
  <w:style w:type="table" w:styleId="af7">
    <w:name w:val="Table Grid"/>
    <w:basedOn w:val="a1"/>
    <w:uiPriority w:val="59"/>
    <w:rsid w:val="00CF58CF"/>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FollowedHyperlink"/>
    <w:basedOn w:val="a0"/>
    <w:uiPriority w:val="99"/>
    <w:semiHidden/>
    <w:unhideWhenUsed/>
    <w:rsid w:val="00C61F01"/>
    <w:rPr>
      <w:color w:val="800080" w:themeColor="followedHyperlink"/>
      <w:u w:val="single"/>
    </w:rPr>
  </w:style>
  <w:style w:type="character" w:styleId="af9">
    <w:name w:val="Emphasis"/>
    <w:basedOn w:val="a0"/>
    <w:uiPriority w:val="20"/>
    <w:qFormat/>
    <w:rsid w:val="00050B29"/>
    <w:rPr>
      <w:i/>
      <w:iCs/>
    </w:rPr>
  </w:style>
  <w:style w:type="paragraph" w:styleId="afa">
    <w:name w:val="List Paragraph"/>
    <w:basedOn w:val="a"/>
    <w:uiPriority w:val="34"/>
    <w:qFormat/>
    <w:rsid w:val="00590A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5.bin"/><Relationship Id="rId671" Type="http://schemas.openxmlformats.org/officeDocument/2006/relationships/image" Target="media/image320.wmf"/><Relationship Id="rId21" Type="http://schemas.openxmlformats.org/officeDocument/2006/relationships/oleObject" Target="embeddings/oleObject7.bin"/><Relationship Id="rId324" Type="http://schemas.openxmlformats.org/officeDocument/2006/relationships/oleObject" Target="embeddings/oleObject159.bin"/><Relationship Id="rId531" Type="http://schemas.openxmlformats.org/officeDocument/2006/relationships/oleObject" Target="embeddings/oleObject265.bin"/><Relationship Id="rId629" Type="http://schemas.openxmlformats.org/officeDocument/2006/relationships/image" Target="media/image302.wmf"/><Relationship Id="rId170" Type="http://schemas.openxmlformats.org/officeDocument/2006/relationships/image" Target="media/image82.wmf"/><Relationship Id="rId268" Type="http://schemas.openxmlformats.org/officeDocument/2006/relationships/image" Target="media/image131.wmf"/><Relationship Id="rId475" Type="http://schemas.openxmlformats.org/officeDocument/2006/relationships/image" Target="media/image233.wmf"/><Relationship Id="rId32" Type="http://schemas.openxmlformats.org/officeDocument/2006/relationships/image" Target="media/image13.wmf"/><Relationship Id="rId128" Type="http://schemas.openxmlformats.org/officeDocument/2006/relationships/image" Target="media/image61.wmf"/><Relationship Id="rId335" Type="http://schemas.openxmlformats.org/officeDocument/2006/relationships/image" Target="media/image164.wmf"/><Relationship Id="rId542" Type="http://schemas.openxmlformats.org/officeDocument/2006/relationships/oleObject" Target="embeddings/oleObject271.bin"/><Relationship Id="rId181" Type="http://schemas.openxmlformats.org/officeDocument/2006/relationships/oleObject" Target="embeddings/oleObject87.bin"/><Relationship Id="rId402" Type="http://schemas.openxmlformats.org/officeDocument/2006/relationships/oleObject" Target="embeddings/oleObject199.bin"/><Relationship Id="rId279" Type="http://schemas.openxmlformats.org/officeDocument/2006/relationships/oleObject" Target="embeddings/oleObject136.bin"/><Relationship Id="rId486" Type="http://schemas.openxmlformats.org/officeDocument/2006/relationships/oleObject" Target="embeddings/oleObject241.bin"/><Relationship Id="rId43" Type="http://schemas.openxmlformats.org/officeDocument/2006/relationships/oleObject" Target="embeddings/oleObject18.bin"/><Relationship Id="rId139" Type="http://schemas.openxmlformats.org/officeDocument/2006/relationships/oleObject" Target="embeddings/oleObject66.bin"/><Relationship Id="rId346" Type="http://schemas.openxmlformats.org/officeDocument/2006/relationships/image" Target="media/image171.wmf"/><Relationship Id="rId553" Type="http://schemas.openxmlformats.org/officeDocument/2006/relationships/image" Target="media/image270.wmf"/><Relationship Id="rId192" Type="http://schemas.openxmlformats.org/officeDocument/2006/relationships/image" Target="media/image93.wmf"/><Relationship Id="rId206" Type="http://schemas.openxmlformats.org/officeDocument/2006/relationships/image" Target="media/image100.wmf"/><Relationship Id="rId413" Type="http://schemas.openxmlformats.org/officeDocument/2006/relationships/image" Target="media/image202.wmf"/><Relationship Id="rId497" Type="http://schemas.openxmlformats.org/officeDocument/2006/relationships/image" Target="media/image244.wmf"/><Relationship Id="rId620" Type="http://schemas.openxmlformats.org/officeDocument/2006/relationships/image" Target="media/image300.wmf"/><Relationship Id="rId357" Type="http://schemas.openxmlformats.org/officeDocument/2006/relationships/image" Target="media/image175.wmf"/><Relationship Id="rId54" Type="http://schemas.openxmlformats.org/officeDocument/2006/relationships/image" Target="media/image24.wmf"/><Relationship Id="rId217" Type="http://schemas.openxmlformats.org/officeDocument/2006/relationships/oleObject" Target="embeddings/oleObject105.bin"/><Relationship Id="rId564" Type="http://schemas.openxmlformats.org/officeDocument/2006/relationships/oleObject" Target="embeddings/oleObject282.bin"/><Relationship Id="rId424" Type="http://schemas.openxmlformats.org/officeDocument/2006/relationships/oleObject" Target="embeddings/oleObject210.bin"/><Relationship Id="rId631" Type="http://schemas.openxmlformats.org/officeDocument/2006/relationships/oleObject" Target="embeddings/oleObject322.bin"/><Relationship Id="rId270" Type="http://schemas.openxmlformats.org/officeDocument/2006/relationships/image" Target="media/image132.wmf"/><Relationship Id="rId65" Type="http://schemas.openxmlformats.org/officeDocument/2006/relationships/oleObject" Target="embeddings/oleObject29.bin"/><Relationship Id="rId130" Type="http://schemas.openxmlformats.org/officeDocument/2006/relationships/image" Target="media/image62.wmf"/><Relationship Id="rId368" Type="http://schemas.openxmlformats.org/officeDocument/2006/relationships/image" Target="media/image181.wmf"/><Relationship Id="rId575" Type="http://schemas.openxmlformats.org/officeDocument/2006/relationships/image" Target="media/image281.wmf"/><Relationship Id="rId228" Type="http://schemas.openxmlformats.org/officeDocument/2006/relationships/image" Target="media/image111.wmf"/><Relationship Id="rId435" Type="http://schemas.openxmlformats.org/officeDocument/2006/relationships/image" Target="media/image213.wmf"/><Relationship Id="rId642" Type="http://schemas.openxmlformats.org/officeDocument/2006/relationships/image" Target="media/image307.wmf"/><Relationship Id="rId281" Type="http://schemas.openxmlformats.org/officeDocument/2006/relationships/oleObject" Target="embeddings/oleObject137.bin"/><Relationship Id="rId502" Type="http://schemas.openxmlformats.org/officeDocument/2006/relationships/oleObject" Target="embeddings/oleObject249.bin"/><Relationship Id="rId76" Type="http://schemas.openxmlformats.org/officeDocument/2006/relationships/image" Target="media/image35.wmf"/><Relationship Id="rId141" Type="http://schemas.openxmlformats.org/officeDocument/2006/relationships/oleObject" Target="embeddings/oleObject67.bin"/><Relationship Id="rId379" Type="http://schemas.openxmlformats.org/officeDocument/2006/relationships/oleObject" Target="embeddings/oleObject187.bin"/><Relationship Id="rId586" Type="http://schemas.openxmlformats.org/officeDocument/2006/relationships/oleObject" Target="embeddings/oleObject294.bin"/><Relationship Id="rId7" Type="http://schemas.openxmlformats.org/officeDocument/2006/relationships/hyperlink" Target="https://kpi.ua/" TargetMode="External"/><Relationship Id="rId239" Type="http://schemas.openxmlformats.org/officeDocument/2006/relationships/oleObject" Target="embeddings/oleObject116.bin"/><Relationship Id="rId446" Type="http://schemas.openxmlformats.org/officeDocument/2006/relationships/oleObject" Target="embeddings/oleObject221.bin"/><Relationship Id="rId653" Type="http://schemas.openxmlformats.org/officeDocument/2006/relationships/oleObject" Target="embeddings/oleObject334.bin"/><Relationship Id="rId292" Type="http://schemas.openxmlformats.org/officeDocument/2006/relationships/image" Target="media/image143.wmf"/><Relationship Id="rId306" Type="http://schemas.openxmlformats.org/officeDocument/2006/relationships/image" Target="media/image150.wmf"/><Relationship Id="rId87" Type="http://schemas.openxmlformats.org/officeDocument/2006/relationships/oleObject" Target="embeddings/oleObject40.bin"/><Relationship Id="rId513" Type="http://schemas.openxmlformats.org/officeDocument/2006/relationships/image" Target="media/image252.wmf"/><Relationship Id="rId597" Type="http://schemas.openxmlformats.org/officeDocument/2006/relationships/image" Target="media/image290.wmf"/><Relationship Id="rId152" Type="http://schemas.openxmlformats.org/officeDocument/2006/relationships/image" Target="media/image73.wmf"/><Relationship Id="rId457" Type="http://schemas.openxmlformats.org/officeDocument/2006/relationships/image" Target="media/image224.wmf"/><Relationship Id="rId664" Type="http://schemas.openxmlformats.org/officeDocument/2006/relationships/oleObject" Target="embeddings/oleObject340.bin"/><Relationship Id="rId14" Type="http://schemas.openxmlformats.org/officeDocument/2006/relationships/image" Target="media/image4.wmf"/><Relationship Id="rId317" Type="http://schemas.openxmlformats.org/officeDocument/2006/relationships/oleObject" Target="embeddings/oleObject155.bin"/><Relationship Id="rId524" Type="http://schemas.openxmlformats.org/officeDocument/2006/relationships/oleObject" Target="embeddings/oleObject260.bin"/><Relationship Id="rId98" Type="http://schemas.openxmlformats.org/officeDocument/2006/relationships/image" Target="media/image46.wmf"/><Relationship Id="rId163" Type="http://schemas.openxmlformats.org/officeDocument/2006/relationships/oleObject" Target="embeddings/oleObject78.bin"/><Relationship Id="rId370" Type="http://schemas.openxmlformats.org/officeDocument/2006/relationships/image" Target="media/image183.wmf"/><Relationship Id="rId230" Type="http://schemas.openxmlformats.org/officeDocument/2006/relationships/image" Target="media/image112.wmf"/><Relationship Id="rId468" Type="http://schemas.openxmlformats.org/officeDocument/2006/relationships/oleObject" Target="embeddings/oleObject232.bin"/><Relationship Id="rId675" Type="http://schemas.openxmlformats.org/officeDocument/2006/relationships/footer" Target="footer1.xml"/><Relationship Id="rId25" Type="http://schemas.openxmlformats.org/officeDocument/2006/relationships/oleObject" Target="embeddings/oleObject9.bin"/><Relationship Id="rId328" Type="http://schemas.openxmlformats.org/officeDocument/2006/relationships/image" Target="media/image161.wmf"/><Relationship Id="rId535" Type="http://schemas.openxmlformats.org/officeDocument/2006/relationships/image" Target="media/image261.wmf"/><Relationship Id="rId174" Type="http://schemas.openxmlformats.org/officeDocument/2006/relationships/image" Target="media/image84.wmf"/><Relationship Id="rId381" Type="http://schemas.openxmlformats.org/officeDocument/2006/relationships/oleObject" Target="embeddings/oleObject188.bin"/><Relationship Id="rId602" Type="http://schemas.openxmlformats.org/officeDocument/2006/relationships/oleObject" Target="embeddings/oleObject303.bin"/><Relationship Id="rId241" Type="http://schemas.openxmlformats.org/officeDocument/2006/relationships/oleObject" Target="embeddings/oleObject117.bin"/><Relationship Id="rId479" Type="http://schemas.openxmlformats.org/officeDocument/2006/relationships/image" Target="media/image235.wmf"/><Relationship Id="rId36" Type="http://schemas.openxmlformats.org/officeDocument/2006/relationships/image" Target="media/image15.wmf"/><Relationship Id="rId339" Type="http://schemas.openxmlformats.org/officeDocument/2006/relationships/image" Target="media/image166.wmf"/><Relationship Id="rId546" Type="http://schemas.openxmlformats.org/officeDocument/2006/relationships/oleObject" Target="embeddings/oleObject273.bin"/><Relationship Id="rId101" Type="http://schemas.openxmlformats.org/officeDocument/2006/relationships/oleObject" Target="embeddings/oleObject47.bin"/><Relationship Id="rId185" Type="http://schemas.openxmlformats.org/officeDocument/2006/relationships/oleObject" Target="embeddings/oleObject89.bin"/><Relationship Id="rId406" Type="http://schemas.openxmlformats.org/officeDocument/2006/relationships/oleObject" Target="embeddings/oleObject201.bin"/><Relationship Id="rId392" Type="http://schemas.openxmlformats.org/officeDocument/2006/relationships/oleObject" Target="embeddings/oleObject194.bin"/><Relationship Id="rId613" Type="http://schemas.openxmlformats.org/officeDocument/2006/relationships/image" Target="media/image297.wmf"/><Relationship Id="rId252" Type="http://schemas.openxmlformats.org/officeDocument/2006/relationships/image" Target="media/image123.wmf"/><Relationship Id="rId47" Type="http://schemas.openxmlformats.org/officeDocument/2006/relationships/oleObject" Target="embeddings/oleObject20.bin"/><Relationship Id="rId112" Type="http://schemas.openxmlformats.org/officeDocument/2006/relationships/image" Target="media/image53.wmf"/><Relationship Id="rId557" Type="http://schemas.openxmlformats.org/officeDocument/2006/relationships/image" Target="media/image272.wmf"/><Relationship Id="rId196" Type="http://schemas.openxmlformats.org/officeDocument/2006/relationships/image" Target="media/image95.wmf"/><Relationship Id="rId417" Type="http://schemas.openxmlformats.org/officeDocument/2006/relationships/image" Target="media/image204.wmf"/><Relationship Id="rId624" Type="http://schemas.openxmlformats.org/officeDocument/2006/relationships/oleObject" Target="embeddings/oleObject317.bin"/><Relationship Id="rId263" Type="http://schemas.openxmlformats.org/officeDocument/2006/relationships/oleObject" Target="embeddings/oleObject128.bin"/><Relationship Id="rId470" Type="http://schemas.openxmlformats.org/officeDocument/2006/relationships/oleObject" Target="embeddings/oleObject233.bin"/><Relationship Id="rId58" Type="http://schemas.openxmlformats.org/officeDocument/2006/relationships/image" Target="media/image26.wmf"/><Relationship Id="rId123" Type="http://schemas.openxmlformats.org/officeDocument/2006/relationships/oleObject" Target="embeddings/oleObject58.bin"/><Relationship Id="rId330" Type="http://schemas.openxmlformats.org/officeDocument/2006/relationships/image" Target="media/image163.wmf"/><Relationship Id="rId568" Type="http://schemas.openxmlformats.org/officeDocument/2006/relationships/oleObject" Target="embeddings/oleObject284.bin"/><Relationship Id="rId428" Type="http://schemas.openxmlformats.org/officeDocument/2006/relationships/oleObject" Target="embeddings/oleObject212.bin"/><Relationship Id="rId635" Type="http://schemas.openxmlformats.org/officeDocument/2006/relationships/oleObject" Target="embeddings/oleObject324.bin"/><Relationship Id="rId274" Type="http://schemas.openxmlformats.org/officeDocument/2006/relationships/image" Target="media/image134.wmf"/><Relationship Id="rId481" Type="http://schemas.openxmlformats.org/officeDocument/2006/relationships/image" Target="media/image236.wmf"/><Relationship Id="rId69" Type="http://schemas.openxmlformats.org/officeDocument/2006/relationships/oleObject" Target="embeddings/oleObject31.bin"/><Relationship Id="rId134" Type="http://schemas.openxmlformats.org/officeDocument/2006/relationships/image" Target="media/image64.wmf"/><Relationship Id="rId579" Type="http://schemas.openxmlformats.org/officeDocument/2006/relationships/image" Target="media/image283.wmf"/><Relationship Id="rId341" Type="http://schemas.openxmlformats.org/officeDocument/2006/relationships/image" Target="media/image167.wmf"/><Relationship Id="rId439" Type="http://schemas.openxmlformats.org/officeDocument/2006/relationships/image" Target="media/image215.wmf"/><Relationship Id="rId646" Type="http://schemas.openxmlformats.org/officeDocument/2006/relationships/image" Target="media/image309.wmf"/><Relationship Id="rId201" Type="http://schemas.openxmlformats.org/officeDocument/2006/relationships/oleObject" Target="embeddings/oleObject97.bin"/><Relationship Id="rId285" Type="http://schemas.openxmlformats.org/officeDocument/2006/relationships/oleObject" Target="embeddings/oleObject139.bin"/><Relationship Id="rId506" Type="http://schemas.openxmlformats.org/officeDocument/2006/relationships/oleObject" Target="embeddings/oleObject251.bin"/><Relationship Id="rId38" Type="http://schemas.openxmlformats.org/officeDocument/2006/relationships/image" Target="media/image16.wmf"/><Relationship Id="rId103" Type="http://schemas.openxmlformats.org/officeDocument/2006/relationships/oleObject" Target="embeddings/oleObject48.bin"/><Relationship Id="rId310" Type="http://schemas.openxmlformats.org/officeDocument/2006/relationships/image" Target="media/image152.wmf"/><Relationship Id="rId492" Type="http://schemas.openxmlformats.org/officeDocument/2006/relationships/oleObject" Target="embeddings/oleObject244.bin"/><Relationship Id="rId548" Type="http://schemas.openxmlformats.org/officeDocument/2006/relationships/oleObject" Target="embeddings/oleObject274.bin"/><Relationship Id="rId91" Type="http://schemas.openxmlformats.org/officeDocument/2006/relationships/oleObject" Target="embeddings/oleObject42.bin"/><Relationship Id="rId145" Type="http://schemas.openxmlformats.org/officeDocument/2006/relationships/oleObject" Target="embeddings/oleObject69.bin"/><Relationship Id="rId187" Type="http://schemas.openxmlformats.org/officeDocument/2006/relationships/oleObject" Target="embeddings/oleObject90.bin"/><Relationship Id="rId352" Type="http://schemas.openxmlformats.org/officeDocument/2006/relationships/oleObject" Target="embeddings/oleObject173.bin"/><Relationship Id="rId394" Type="http://schemas.openxmlformats.org/officeDocument/2006/relationships/oleObject" Target="embeddings/oleObject195.bin"/><Relationship Id="rId408" Type="http://schemas.openxmlformats.org/officeDocument/2006/relationships/oleObject" Target="embeddings/oleObject202.bin"/><Relationship Id="rId615" Type="http://schemas.openxmlformats.org/officeDocument/2006/relationships/oleObject" Target="embeddings/oleObject311.bin"/><Relationship Id="rId212" Type="http://schemas.openxmlformats.org/officeDocument/2006/relationships/image" Target="media/image103.wmf"/><Relationship Id="rId254" Type="http://schemas.openxmlformats.org/officeDocument/2006/relationships/image" Target="media/image124.wmf"/><Relationship Id="rId657" Type="http://schemas.openxmlformats.org/officeDocument/2006/relationships/image" Target="media/image314.wmf"/><Relationship Id="rId49" Type="http://schemas.openxmlformats.org/officeDocument/2006/relationships/oleObject" Target="embeddings/oleObject21.bin"/><Relationship Id="rId114" Type="http://schemas.openxmlformats.org/officeDocument/2006/relationships/image" Target="media/image54.wmf"/><Relationship Id="rId296" Type="http://schemas.openxmlformats.org/officeDocument/2006/relationships/image" Target="media/image145.wmf"/><Relationship Id="rId461" Type="http://schemas.openxmlformats.org/officeDocument/2006/relationships/image" Target="media/image226.wmf"/><Relationship Id="rId517" Type="http://schemas.openxmlformats.org/officeDocument/2006/relationships/image" Target="media/image254.wmf"/><Relationship Id="rId559" Type="http://schemas.openxmlformats.org/officeDocument/2006/relationships/image" Target="media/image273.wmf"/><Relationship Id="rId60" Type="http://schemas.openxmlformats.org/officeDocument/2006/relationships/image" Target="media/image27.wmf"/><Relationship Id="rId156" Type="http://schemas.openxmlformats.org/officeDocument/2006/relationships/image" Target="media/image75.wmf"/><Relationship Id="rId198" Type="http://schemas.openxmlformats.org/officeDocument/2006/relationships/image" Target="media/image96.wmf"/><Relationship Id="rId321" Type="http://schemas.openxmlformats.org/officeDocument/2006/relationships/image" Target="media/image157.wmf"/><Relationship Id="rId363" Type="http://schemas.openxmlformats.org/officeDocument/2006/relationships/image" Target="media/image178.wmf"/><Relationship Id="rId419" Type="http://schemas.openxmlformats.org/officeDocument/2006/relationships/image" Target="media/image205.wmf"/><Relationship Id="rId570" Type="http://schemas.openxmlformats.org/officeDocument/2006/relationships/oleObject" Target="embeddings/oleObject285.bin"/><Relationship Id="rId626" Type="http://schemas.openxmlformats.org/officeDocument/2006/relationships/oleObject" Target="embeddings/oleObject318.bin"/><Relationship Id="rId223" Type="http://schemas.openxmlformats.org/officeDocument/2006/relationships/oleObject" Target="embeddings/oleObject108.bin"/><Relationship Id="rId430" Type="http://schemas.openxmlformats.org/officeDocument/2006/relationships/oleObject" Target="embeddings/oleObject213.bin"/><Relationship Id="rId668" Type="http://schemas.openxmlformats.org/officeDocument/2006/relationships/oleObject" Target="embeddings/oleObject342.bin"/><Relationship Id="rId18" Type="http://schemas.openxmlformats.org/officeDocument/2006/relationships/image" Target="media/image6.wmf"/><Relationship Id="rId265" Type="http://schemas.openxmlformats.org/officeDocument/2006/relationships/oleObject" Target="embeddings/oleObject129.bin"/><Relationship Id="rId472" Type="http://schemas.openxmlformats.org/officeDocument/2006/relationships/oleObject" Target="embeddings/oleObject234.bin"/><Relationship Id="rId528" Type="http://schemas.openxmlformats.org/officeDocument/2006/relationships/oleObject" Target="embeddings/oleObject263.bin"/><Relationship Id="rId125" Type="http://schemas.openxmlformats.org/officeDocument/2006/relationships/oleObject" Target="embeddings/oleObject59.bin"/><Relationship Id="rId167" Type="http://schemas.openxmlformats.org/officeDocument/2006/relationships/oleObject" Target="embeddings/oleObject80.bin"/><Relationship Id="rId332" Type="http://schemas.openxmlformats.org/officeDocument/2006/relationships/oleObject" Target="embeddings/oleObject162.bin"/><Relationship Id="rId374" Type="http://schemas.openxmlformats.org/officeDocument/2006/relationships/oleObject" Target="embeddings/oleObject183.bin"/><Relationship Id="rId581" Type="http://schemas.openxmlformats.org/officeDocument/2006/relationships/image" Target="media/image284.wmf"/><Relationship Id="rId71" Type="http://schemas.openxmlformats.org/officeDocument/2006/relationships/oleObject" Target="embeddings/oleObject32.bin"/><Relationship Id="rId234" Type="http://schemas.openxmlformats.org/officeDocument/2006/relationships/image" Target="media/image114.wmf"/><Relationship Id="rId637" Type="http://schemas.openxmlformats.org/officeDocument/2006/relationships/oleObject" Target="embeddings/oleObject325.bin"/><Relationship Id="rId2" Type="http://schemas.openxmlformats.org/officeDocument/2006/relationships/styles" Target="styles.xml"/><Relationship Id="rId29" Type="http://schemas.openxmlformats.org/officeDocument/2006/relationships/oleObject" Target="embeddings/oleObject11.bin"/><Relationship Id="rId276" Type="http://schemas.openxmlformats.org/officeDocument/2006/relationships/image" Target="media/image135.wmf"/><Relationship Id="rId441" Type="http://schemas.openxmlformats.org/officeDocument/2006/relationships/image" Target="media/image216.wmf"/><Relationship Id="rId483" Type="http://schemas.openxmlformats.org/officeDocument/2006/relationships/image" Target="media/image237.wmf"/><Relationship Id="rId539" Type="http://schemas.openxmlformats.org/officeDocument/2006/relationships/image" Target="media/image263.wmf"/><Relationship Id="rId40" Type="http://schemas.openxmlformats.org/officeDocument/2006/relationships/image" Target="media/image17.wmf"/><Relationship Id="rId136" Type="http://schemas.openxmlformats.org/officeDocument/2006/relationships/image" Target="media/image65.wmf"/><Relationship Id="rId178" Type="http://schemas.openxmlformats.org/officeDocument/2006/relationships/image" Target="media/image86.wmf"/><Relationship Id="rId301" Type="http://schemas.openxmlformats.org/officeDocument/2006/relationships/oleObject" Target="embeddings/oleObject147.bin"/><Relationship Id="rId343" Type="http://schemas.openxmlformats.org/officeDocument/2006/relationships/image" Target="media/image168.wmf"/><Relationship Id="rId550" Type="http://schemas.openxmlformats.org/officeDocument/2006/relationships/oleObject" Target="embeddings/oleObject275.bin"/><Relationship Id="rId82" Type="http://schemas.openxmlformats.org/officeDocument/2006/relationships/image" Target="media/image38.wmf"/><Relationship Id="rId203" Type="http://schemas.openxmlformats.org/officeDocument/2006/relationships/oleObject" Target="embeddings/oleObject98.bin"/><Relationship Id="rId385" Type="http://schemas.openxmlformats.org/officeDocument/2006/relationships/oleObject" Target="embeddings/oleObject190.bin"/><Relationship Id="rId592" Type="http://schemas.openxmlformats.org/officeDocument/2006/relationships/oleObject" Target="embeddings/oleObject297.bin"/><Relationship Id="rId606" Type="http://schemas.openxmlformats.org/officeDocument/2006/relationships/image" Target="media/image294.wmf"/><Relationship Id="rId648" Type="http://schemas.openxmlformats.org/officeDocument/2006/relationships/image" Target="media/image310.wmf"/><Relationship Id="rId245" Type="http://schemas.openxmlformats.org/officeDocument/2006/relationships/oleObject" Target="embeddings/oleObject119.bin"/><Relationship Id="rId287" Type="http://schemas.openxmlformats.org/officeDocument/2006/relationships/oleObject" Target="embeddings/oleObject140.bin"/><Relationship Id="rId410" Type="http://schemas.openxmlformats.org/officeDocument/2006/relationships/oleObject" Target="embeddings/oleObject203.bin"/><Relationship Id="rId452" Type="http://schemas.openxmlformats.org/officeDocument/2006/relationships/oleObject" Target="embeddings/oleObject224.bin"/><Relationship Id="rId494" Type="http://schemas.openxmlformats.org/officeDocument/2006/relationships/oleObject" Target="embeddings/oleObject245.bin"/><Relationship Id="rId508" Type="http://schemas.openxmlformats.org/officeDocument/2006/relationships/oleObject" Target="embeddings/oleObject252.bin"/><Relationship Id="rId105" Type="http://schemas.openxmlformats.org/officeDocument/2006/relationships/oleObject" Target="embeddings/oleObject49.bin"/><Relationship Id="rId147" Type="http://schemas.openxmlformats.org/officeDocument/2006/relationships/oleObject" Target="embeddings/oleObject70.bin"/><Relationship Id="rId312" Type="http://schemas.openxmlformats.org/officeDocument/2006/relationships/image" Target="media/image153.wmf"/><Relationship Id="rId354" Type="http://schemas.openxmlformats.org/officeDocument/2006/relationships/oleObject" Target="embeddings/oleObject174.bin"/><Relationship Id="rId51" Type="http://schemas.openxmlformats.org/officeDocument/2006/relationships/oleObject" Target="embeddings/oleObject22.bin"/><Relationship Id="rId93" Type="http://schemas.openxmlformats.org/officeDocument/2006/relationships/oleObject" Target="embeddings/oleObject43.bin"/><Relationship Id="rId189" Type="http://schemas.openxmlformats.org/officeDocument/2006/relationships/oleObject" Target="embeddings/oleObject91.bin"/><Relationship Id="rId396" Type="http://schemas.openxmlformats.org/officeDocument/2006/relationships/oleObject" Target="embeddings/oleObject196.bin"/><Relationship Id="rId561" Type="http://schemas.openxmlformats.org/officeDocument/2006/relationships/image" Target="media/image274.wmf"/><Relationship Id="rId617" Type="http://schemas.openxmlformats.org/officeDocument/2006/relationships/oleObject" Target="embeddings/oleObject312.bin"/><Relationship Id="rId659" Type="http://schemas.openxmlformats.org/officeDocument/2006/relationships/image" Target="media/image315.wmf"/><Relationship Id="rId214" Type="http://schemas.openxmlformats.org/officeDocument/2006/relationships/image" Target="media/image104.wmf"/><Relationship Id="rId256" Type="http://schemas.openxmlformats.org/officeDocument/2006/relationships/image" Target="media/image125.wmf"/><Relationship Id="rId298" Type="http://schemas.openxmlformats.org/officeDocument/2006/relationships/image" Target="media/image146.wmf"/><Relationship Id="rId421" Type="http://schemas.openxmlformats.org/officeDocument/2006/relationships/image" Target="media/image206.wmf"/><Relationship Id="rId463" Type="http://schemas.openxmlformats.org/officeDocument/2006/relationships/image" Target="media/image227.wmf"/><Relationship Id="rId519" Type="http://schemas.openxmlformats.org/officeDocument/2006/relationships/image" Target="media/image255.wmf"/><Relationship Id="rId670" Type="http://schemas.openxmlformats.org/officeDocument/2006/relationships/oleObject" Target="embeddings/oleObject344.bin"/><Relationship Id="rId116" Type="http://schemas.openxmlformats.org/officeDocument/2006/relationships/image" Target="media/image55.wmf"/><Relationship Id="rId158" Type="http://schemas.openxmlformats.org/officeDocument/2006/relationships/image" Target="media/image76.wmf"/><Relationship Id="rId323" Type="http://schemas.openxmlformats.org/officeDocument/2006/relationships/image" Target="media/image158.wmf"/><Relationship Id="rId530" Type="http://schemas.openxmlformats.org/officeDocument/2006/relationships/image" Target="media/image259.wmf"/><Relationship Id="rId20" Type="http://schemas.openxmlformats.org/officeDocument/2006/relationships/image" Target="media/image7.wmf"/><Relationship Id="rId62" Type="http://schemas.openxmlformats.org/officeDocument/2006/relationships/image" Target="media/image28.wmf"/><Relationship Id="rId365" Type="http://schemas.openxmlformats.org/officeDocument/2006/relationships/image" Target="media/image179.wmf"/><Relationship Id="rId572" Type="http://schemas.openxmlformats.org/officeDocument/2006/relationships/oleObject" Target="embeddings/oleObject286.bin"/><Relationship Id="rId628" Type="http://schemas.openxmlformats.org/officeDocument/2006/relationships/oleObject" Target="embeddings/oleObject320.bin"/><Relationship Id="rId225" Type="http://schemas.openxmlformats.org/officeDocument/2006/relationships/oleObject" Target="embeddings/oleObject109.bin"/><Relationship Id="rId267" Type="http://schemas.openxmlformats.org/officeDocument/2006/relationships/oleObject" Target="embeddings/oleObject130.bin"/><Relationship Id="rId432" Type="http://schemas.openxmlformats.org/officeDocument/2006/relationships/oleObject" Target="embeddings/oleObject214.bin"/><Relationship Id="rId474" Type="http://schemas.openxmlformats.org/officeDocument/2006/relationships/oleObject" Target="embeddings/oleObject235.bin"/><Relationship Id="rId127" Type="http://schemas.openxmlformats.org/officeDocument/2006/relationships/oleObject" Target="embeddings/oleObject60.bin"/><Relationship Id="rId31" Type="http://schemas.openxmlformats.org/officeDocument/2006/relationships/oleObject" Target="embeddings/oleObject12.bin"/><Relationship Id="rId73" Type="http://schemas.openxmlformats.org/officeDocument/2006/relationships/oleObject" Target="embeddings/oleObject33.bin"/><Relationship Id="rId169" Type="http://schemas.openxmlformats.org/officeDocument/2006/relationships/oleObject" Target="embeddings/oleObject81.bin"/><Relationship Id="rId334" Type="http://schemas.openxmlformats.org/officeDocument/2006/relationships/oleObject" Target="embeddings/oleObject164.bin"/><Relationship Id="rId376" Type="http://schemas.openxmlformats.org/officeDocument/2006/relationships/oleObject" Target="embeddings/oleObject185.bin"/><Relationship Id="rId541" Type="http://schemas.openxmlformats.org/officeDocument/2006/relationships/image" Target="media/image264.wmf"/><Relationship Id="rId583" Type="http://schemas.openxmlformats.org/officeDocument/2006/relationships/oleObject" Target="embeddings/oleObject292.bin"/><Relationship Id="rId639" Type="http://schemas.openxmlformats.org/officeDocument/2006/relationships/image" Target="media/image306.wmf"/><Relationship Id="rId4" Type="http://schemas.openxmlformats.org/officeDocument/2006/relationships/webSettings" Target="webSettings.xml"/><Relationship Id="rId180" Type="http://schemas.openxmlformats.org/officeDocument/2006/relationships/image" Target="media/image87.wmf"/><Relationship Id="rId236" Type="http://schemas.openxmlformats.org/officeDocument/2006/relationships/image" Target="media/image115.wmf"/><Relationship Id="rId278" Type="http://schemas.openxmlformats.org/officeDocument/2006/relationships/image" Target="media/image136.wmf"/><Relationship Id="rId401" Type="http://schemas.openxmlformats.org/officeDocument/2006/relationships/image" Target="media/image196.wmf"/><Relationship Id="rId443" Type="http://schemas.openxmlformats.org/officeDocument/2006/relationships/image" Target="media/image217.wmf"/><Relationship Id="rId650" Type="http://schemas.openxmlformats.org/officeDocument/2006/relationships/image" Target="media/image311.wmf"/><Relationship Id="rId303" Type="http://schemas.openxmlformats.org/officeDocument/2006/relationships/oleObject" Target="embeddings/oleObject148.bin"/><Relationship Id="rId485" Type="http://schemas.openxmlformats.org/officeDocument/2006/relationships/image" Target="media/image238.wmf"/><Relationship Id="rId42" Type="http://schemas.openxmlformats.org/officeDocument/2006/relationships/image" Target="media/image18.wmf"/><Relationship Id="rId84" Type="http://schemas.openxmlformats.org/officeDocument/2006/relationships/image" Target="media/image39.wmf"/><Relationship Id="rId138" Type="http://schemas.openxmlformats.org/officeDocument/2006/relationships/image" Target="media/image66.wmf"/><Relationship Id="rId345" Type="http://schemas.openxmlformats.org/officeDocument/2006/relationships/image" Target="media/image170.wmf"/><Relationship Id="rId387" Type="http://schemas.openxmlformats.org/officeDocument/2006/relationships/image" Target="media/image189.wmf"/><Relationship Id="rId510" Type="http://schemas.openxmlformats.org/officeDocument/2006/relationships/oleObject" Target="embeddings/oleObject253.bin"/><Relationship Id="rId552" Type="http://schemas.openxmlformats.org/officeDocument/2006/relationships/oleObject" Target="embeddings/oleObject276.bin"/><Relationship Id="rId594" Type="http://schemas.openxmlformats.org/officeDocument/2006/relationships/oleObject" Target="embeddings/oleObject299.bin"/><Relationship Id="rId608" Type="http://schemas.openxmlformats.org/officeDocument/2006/relationships/image" Target="media/image295.wmf"/><Relationship Id="rId191" Type="http://schemas.openxmlformats.org/officeDocument/2006/relationships/oleObject" Target="embeddings/oleObject92.bin"/><Relationship Id="rId205" Type="http://schemas.openxmlformats.org/officeDocument/2006/relationships/oleObject" Target="embeddings/oleObject99.bin"/><Relationship Id="rId247" Type="http://schemas.openxmlformats.org/officeDocument/2006/relationships/oleObject" Target="embeddings/oleObject120.bin"/><Relationship Id="rId412" Type="http://schemas.openxmlformats.org/officeDocument/2006/relationships/oleObject" Target="embeddings/oleObject204.bin"/><Relationship Id="rId107" Type="http://schemas.openxmlformats.org/officeDocument/2006/relationships/oleObject" Target="embeddings/oleObject50.bin"/><Relationship Id="rId289" Type="http://schemas.openxmlformats.org/officeDocument/2006/relationships/oleObject" Target="embeddings/oleObject141.bin"/><Relationship Id="rId454" Type="http://schemas.openxmlformats.org/officeDocument/2006/relationships/oleObject" Target="embeddings/oleObject225.bin"/><Relationship Id="rId496" Type="http://schemas.openxmlformats.org/officeDocument/2006/relationships/oleObject" Target="embeddings/oleObject246.bin"/><Relationship Id="rId661" Type="http://schemas.openxmlformats.org/officeDocument/2006/relationships/image" Target="media/image316.wmf"/><Relationship Id="rId11" Type="http://schemas.openxmlformats.org/officeDocument/2006/relationships/oleObject" Target="embeddings/oleObject2.bin"/><Relationship Id="rId53" Type="http://schemas.openxmlformats.org/officeDocument/2006/relationships/oleObject" Target="embeddings/oleObject23.bin"/><Relationship Id="rId149" Type="http://schemas.openxmlformats.org/officeDocument/2006/relationships/oleObject" Target="embeddings/oleObject71.bin"/><Relationship Id="rId314" Type="http://schemas.openxmlformats.org/officeDocument/2006/relationships/image" Target="media/image154.wmf"/><Relationship Id="rId356" Type="http://schemas.openxmlformats.org/officeDocument/2006/relationships/oleObject" Target="embeddings/oleObject175.bin"/><Relationship Id="rId398" Type="http://schemas.openxmlformats.org/officeDocument/2006/relationships/oleObject" Target="embeddings/oleObject197.bin"/><Relationship Id="rId521" Type="http://schemas.openxmlformats.org/officeDocument/2006/relationships/image" Target="media/image256.wmf"/><Relationship Id="rId563" Type="http://schemas.openxmlformats.org/officeDocument/2006/relationships/image" Target="media/image275.wmf"/><Relationship Id="rId619" Type="http://schemas.openxmlformats.org/officeDocument/2006/relationships/oleObject" Target="embeddings/oleObject313.bin"/><Relationship Id="rId95" Type="http://schemas.openxmlformats.org/officeDocument/2006/relationships/oleObject" Target="embeddings/oleObject44.bin"/><Relationship Id="rId160" Type="http://schemas.openxmlformats.org/officeDocument/2006/relationships/image" Target="media/image77.wmf"/><Relationship Id="rId216" Type="http://schemas.openxmlformats.org/officeDocument/2006/relationships/image" Target="media/image105.wmf"/><Relationship Id="rId423" Type="http://schemas.openxmlformats.org/officeDocument/2006/relationships/image" Target="media/image207.wmf"/><Relationship Id="rId258" Type="http://schemas.openxmlformats.org/officeDocument/2006/relationships/image" Target="media/image126.wmf"/><Relationship Id="rId465" Type="http://schemas.openxmlformats.org/officeDocument/2006/relationships/image" Target="media/image228.wmf"/><Relationship Id="rId630" Type="http://schemas.openxmlformats.org/officeDocument/2006/relationships/oleObject" Target="embeddings/oleObject321.bin"/><Relationship Id="rId672" Type="http://schemas.openxmlformats.org/officeDocument/2006/relationships/oleObject" Target="embeddings/oleObject345.bin"/><Relationship Id="rId22" Type="http://schemas.openxmlformats.org/officeDocument/2006/relationships/image" Target="media/image8.wmf"/><Relationship Id="rId64" Type="http://schemas.openxmlformats.org/officeDocument/2006/relationships/image" Target="media/image29.wmf"/><Relationship Id="rId118" Type="http://schemas.openxmlformats.org/officeDocument/2006/relationships/image" Target="media/image56.wmf"/><Relationship Id="rId325" Type="http://schemas.openxmlformats.org/officeDocument/2006/relationships/image" Target="media/image159.wmf"/><Relationship Id="rId367" Type="http://schemas.openxmlformats.org/officeDocument/2006/relationships/image" Target="media/image180.wmf"/><Relationship Id="rId532" Type="http://schemas.openxmlformats.org/officeDocument/2006/relationships/oleObject" Target="embeddings/oleObject266.bin"/><Relationship Id="rId574" Type="http://schemas.openxmlformats.org/officeDocument/2006/relationships/oleObject" Target="embeddings/oleObject287.bin"/><Relationship Id="rId171" Type="http://schemas.openxmlformats.org/officeDocument/2006/relationships/oleObject" Target="embeddings/oleObject82.bin"/><Relationship Id="rId227" Type="http://schemas.openxmlformats.org/officeDocument/2006/relationships/oleObject" Target="embeddings/oleObject110.bin"/><Relationship Id="rId269" Type="http://schemas.openxmlformats.org/officeDocument/2006/relationships/oleObject" Target="embeddings/oleObject131.bin"/><Relationship Id="rId434" Type="http://schemas.openxmlformats.org/officeDocument/2006/relationships/oleObject" Target="embeddings/oleObject215.bin"/><Relationship Id="rId476" Type="http://schemas.openxmlformats.org/officeDocument/2006/relationships/oleObject" Target="embeddings/oleObject236.bin"/><Relationship Id="rId641" Type="http://schemas.openxmlformats.org/officeDocument/2006/relationships/oleObject" Target="embeddings/oleObject328.bin"/><Relationship Id="rId33" Type="http://schemas.openxmlformats.org/officeDocument/2006/relationships/oleObject" Target="embeddings/oleObject13.bin"/><Relationship Id="rId129" Type="http://schemas.openxmlformats.org/officeDocument/2006/relationships/oleObject" Target="embeddings/oleObject61.bin"/><Relationship Id="rId280" Type="http://schemas.openxmlformats.org/officeDocument/2006/relationships/image" Target="media/image137.wmf"/><Relationship Id="rId336" Type="http://schemas.openxmlformats.org/officeDocument/2006/relationships/oleObject" Target="embeddings/oleObject165.bin"/><Relationship Id="rId501" Type="http://schemas.openxmlformats.org/officeDocument/2006/relationships/image" Target="media/image246.wmf"/><Relationship Id="rId543" Type="http://schemas.openxmlformats.org/officeDocument/2006/relationships/image" Target="media/image265.wmf"/><Relationship Id="rId75" Type="http://schemas.openxmlformats.org/officeDocument/2006/relationships/oleObject" Target="embeddings/oleObject34.bin"/><Relationship Id="rId140" Type="http://schemas.openxmlformats.org/officeDocument/2006/relationships/image" Target="media/image67.wmf"/><Relationship Id="rId182" Type="http://schemas.openxmlformats.org/officeDocument/2006/relationships/image" Target="media/image88.wmf"/><Relationship Id="rId378" Type="http://schemas.openxmlformats.org/officeDocument/2006/relationships/image" Target="media/image185.wmf"/><Relationship Id="rId403" Type="http://schemas.openxmlformats.org/officeDocument/2006/relationships/image" Target="media/image197.wmf"/><Relationship Id="rId585" Type="http://schemas.openxmlformats.org/officeDocument/2006/relationships/image" Target="media/image285.wmf"/><Relationship Id="rId6" Type="http://schemas.openxmlformats.org/officeDocument/2006/relationships/endnotes" Target="endnotes.xml"/><Relationship Id="rId238" Type="http://schemas.openxmlformats.org/officeDocument/2006/relationships/image" Target="media/image116.wmf"/><Relationship Id="rId445" Type="http://schemas.openxmlformats.org/officeDocument/2006/relationships/image" Target="media/image218.wmf"/><Relationship Id="rId487" Type="http://schemas.openxmlformats.org/officeDocument/2006/relationships/image" Target="media/image239.wmf"/><Relationship Id="rId610" Type="http://schemas.openxmlformats.org/officeDocument/2006/relationships/image" Target="media/image296.wmf"/><Relationship Id="rId652" Type="http://schemas.openxmlformats.org/officeDocument/2006/relationships/image" Target="media/image312.wmf"/><Relationship Id="rId291" Type="http://schemas.openxmlformats.org/officeDocument/2006/relationships/oleObject" Target="embeddings/oleObject142.bin"/><Relationship Id="rId305" Type="http://schemas.openxmlformats.org/officeDocument/2006/relationships/oleObject" Target="embeddings/oleObject149.bin"/><Relationship Id="rId347" Type="http://schemas.openxmlformats.org/officeDocument/2006/relationships/oleObject" Target="embeddings/oleObject169.bin"/><Relationship Id="rId512" Type="http://schemas.openxmlformats.org/officeDocument/2006/relationships/oleObject" Target="embeddings/oleObject254.bin"/><Relationship Id="rId44" Type="http://schemas.openxmlformats.org/officeDocument/2006/relationships/image" Target="media/image19.wmf"/><Relationship Id="rId86" Type="http://schemas.openxmlformats.org/officeDocument/2006/relationships/image" Target="media/image40.wmf"/><Relationship Id="rId151" Type="http://schemas.openxmlformats.org/officeDocument/2006/relationships/oleObject" Target="embeddings/oleObject72.bin"/><Relationship Id="rId389" Type="http://schemas.openxmlformats.org/officeDocument/2006/relationships/image" Target="media/image190.wmf"/><Relationship Id="rId554" Type="http://schemas.openxmlformats.org/officeDocument/2006/relationships/oleObject" Target="embeddings/oleObject277.bin"/><Relationship Id="rId596" Type="http://schemas.openxmlformats.org/officeDocument/2006/relationships/oleObject" Target="embeddings/oleObject300.bin"/><Relationship Id="rId193" Type="http://schemas.openxmlformats.org/officeDocument/2006/relationships/oleObject" Target="embeddings/oleObject93.bin"/><Relationship Id="rId207" Type="http://schemas.openxmlformats.org/officeDocument/2006/relationships/oleObject" Target="embeddings/oleObject100.bin"/><Relationship Id="rId249" Type="http://schemas.openxmlformats.org/officeDocument/2006/relationships/oleObject" Target="embeddings/oleObject121.bin"/><Relationship Id="rId414" Type="http://schemas.openxmlformats.org/officeDocument/2006/relationships/oleObject" Target="embeddings/oleObject205.bin"/><Relationship Id="rId456" Type="http://schemas.openxmlformats.org/officeDocument/2006/relationships/oleObject" Target="embeddings/oleObject226.bin"/><Relationship Id="rId498" Type="http://schemas.openxmlformats.org/officeDocument/2006/relationships/oleObject" Target="embeddings/oleObject247.bin"/><Relationship Id="rId621" Type="http://schemas.openxmlformats.org/officeDocument/2006/relationships/oleObject" Target="embeddings/oleObject314.bin"/><Relationship Id="rId663" Type="http://schemas.openxmlformats.org/officeDocument/2006/relationships/image" Target="media/image317.wmf"/><Relationship Id="rId13" Type="http://schemas.openxmlformats.org/officeDocument/2006/relationships/oleObject" Target="embeddings/oleObject3.bin"/><Relationship Id="rId109" Type="http://schemas.openxmlformats.org/officeDocument/2006/relationships/oleObject" Target="embeddings/oleObject51.bin"/><Relationship Id="rId260" Type="http://schemas.openxmlformats.org/officeDocument/2006/relationships/image" Target="media/image127.wmf"/><Relationship Id="rId316" Type="http://schemas.openxmlformats.org/officeDocument/2006/relationships/image" Target="media/image155.wmf"/><Relationship Id="rId523" Type="http://schemas.openxmlformats.org/officeDocument/2006/relationships/image" Target="media/image257.wmf"/><Relationship Id="rId55" Type="http://schemas.openxmlformats.org/officeDocument/2006/relationships/oleObject" Target="embeddings/oleObject24.bin"/><Relationship Id="rId97" Type="http://schemas.openxmlformats.org/officeDocument/2006/relationships/oleObject" Target="embeddings/oleObject45.bin"/><Relationship Id="rId120" Type="http://schemas.openxmlformats.org/officeDocument/2006/relationships/image" Target="media/image57.wmf"/><Relationship Id="rId358" Type="http://schemas.openxmlformats.org/officeDocument/2006/relationships/oleObject" Target="embeddings/oleObject176.bin"/><Relationship Id="rId565" Type="http://schemas.openxmlformats.org/officeDocument/2006/relationships/image" Target="media/image276.wmf"/><Relationship Id="rId162" Type="http://schemas.openxmlformats.org/officeDocument/2006/relationships/image" Target="media/image78.wmf"/><Relationship Id="rId218" Type="http://schemas.openxmlformats.org/officeDocument/2006/relationships/image" Target="media/image106.wmf"/><Relationship Id="rId425" Type="http://schemas.openxmlformats.org/officeDocument/2006/relationships/image" Target="media/image208.wmf"/><Relationship Id="rId467" Type="http://schemas.openxmlformats.org/officeDocument/2006/relationships/image" Target="media/image229.wmf"/><Relationship Id="rId632" Type="http://schemas.openxmlformats.org/officeDocument/2006/relationships/image" Target="media/image303.wmf"/><Relationship Id="rId271" Type="http://schemas.openxmlformats.org/officeDocument/2006/relationships/oleObject" Target="embeddings/oleObject132.bin"/><Relationship Id="rId674" Type="http://schemas.openxmlformats.org/officeDocument/2006/relationships/image" Target="media/image321.png"/><Relationship Id="rId24" Type="http://schemas.openxmlformats.org/officeDocument/2006/relationships/image" Target="media/image9.wmf"/><Relationship Id="rId66" Type="http://schemas.openxmlformats.org/officeDocument/2006/relationships/image" Target="media/image30.wmf"/><Relationship Id="rId131" Type="http://schemas.openxmlformats.org/officeDocument/2006/relationships/oleObject" Target="embeddings/oleObject62.bin"/><Relationship Id="rId327" Type="http://schemas.openxmlformats.org/officeDocument/2006/relationships/image" Target="media/image160.wmf"/><Relationship Id="rId369" Type="http://schemas.openxmlformats.org/officeDocument/2006/relationships/image" Target="media/image182.wmf"/><Relationship Id="rId534" Type="http://schemas.openxmlformats.org/officeDocument/2006/relationships/oleObject" Target="embeddings/oleObject267.bin"/><Relationship Id="rId576" Type="http://schemas.openxmlformats.org/officeDocument/2006/relationships/oleObject" Target="embeddings/oleObject288.bin"/><Relationship Id="rId173" Type="http://schemas.openxmlformats.org/officeDocument/2006/relationships/oleObject" Target="embeddings/oleObject83.bin"/><Relationship Id="rId229" Type="http://schemas.openxmlformats.org/officeDocument/2006/relationships/oleObject" Target="embeddings/oleObject111.bin"/><Relationship Id="rId380" Type="http://schemas.openxmlformats.org/officeDocument/2006/relationships/image" Target="media/image186.wmf"/><Relationship Id="rId436" Type="http://schemas.openxmlformats.org/officeDocument/2006/relationships/oleObject" Target="embeddings/oleObject216.bin"/><Relationship Id="rId601" Type="http://schemas.openxmlformats.org/officeDocument/2006/relationships/image" Target="media/image292.wmf"/><Relationship Id="rId643" Type="http://schemas.openxmlformats.org/officeDocument/2006/relationships/oleObject" Target="embeddings/oleObject329.bin"/><Relationship Id="rId240" Type="http://schemas.openxmlformats.org/officeDocument/2006/relationships/image" Target="media/image117.wmf"/><Relationship Id="rId478" Type="http://schemas.openxmlformats.org/officeDocument/2006/relationships/oleObject" Target="embeddings/oleObject237.bin"/><Relationship Id="rId35" Type="http://schemas.openxmlformats.org/officeDocument/2006/relationships/oleObject" Target="embeddings/oleObject14.bin"/><Relationship Id="rId77" Type="http://schemas.openxmlformats.org/officeDocument/2006/relationships/oleObject" Target="embeddings/oleObject35.bin"/><Relationship Id="rId100" Type="http://schemas.openxmlformats.org/officeDocument/2006/relationships/image" Target="media/image47.wmf"/><Relationship Id="rId282" Type="http://schemas.openxmlformats.org/officeDocument/2006/relationships/image" Target="media/image138.wmf"/><Relationship Id="rId338" Type="http://schemas.openxmlformats.org/officeDocument/2006/relationships/oleObject" Target="embeddings/oleObject166.bin"/><Relationship Id="rId503" Type="http://schemas.openxmlformats.org/officeDocument/2006/relationships/image" Target="media/image247.wmf"/><Relationship Id="rId545" Type="http://schemas.openxmlformats.org/officeDocument/2006/relationships/image" Target="media/image266.wmf"/><Relationship Id="rId587" Type="http://schemas.openxmlformats.org/officeDocument/2006/relationships/image" Target="media/image286.wmf"/><Relationship Id="rId8" Type="http://schemas.openxmlformats.org/officeDocument/2006/relationships/image" Target="media/image1.wmf"/><Relationship Id="rId142" Type="http://schemas.openxmlformats.org/officeDocument/2006/relationships/image" Target="media/image68.wmf"/><Relationship Id="rId184" Type="http://schemas.openxmlformats.org/officeDocument/2006/relationships/image" Target="media/image89.wmf"/><Relationship Id="rId391" Type="http://schemas.openxmlformats.org/officeDocument/2006/relationships/image" Target="media/image191.wmf"/><Relationship Id="rId405" Type="http://schemas.openxmlformats.org/officeDocument/2006/relationships/image" Target="media/image198.wmf"/><Relationship Id="rId447" Type="http://schemas.openxmlformats.org/officeDocument/2006/relationships/image" Target="media/image219.wmf"/><Relationship Id="rId612" Type="http://schemas.openxmlformats.org/officeDocument/2006/relationships/oleObject" Target="embeddings/oleObject309.bin"/><Relationship Id="rId251" Type="http://schemas.openxmlformats.org/officeDocument/2006/relationships/oleObject" Target="embeddings/oleObject122.bin"/><Relationship Id="rId489" Type="http://schemas.openxmlformats.org/officeDocument/2006/relationships/image" Target="media/image240.wmf"/><Relationship Id="rId654" Type="http://schemas.openxmlformats.org/officeDocument/2006/relationships/image" Target="media/image313.wmf"/><Relationship Id="rId46" Type="http://schemas.openxmlformats.org/officeDocument/2006/relationships/image" Target="media/image20.wmf"/><Relationship Id="rId293" Type="http://schemas.openxmlformats.org/officeDocument/2006/relationships/oleObject" Target="embeddings/oleObject143.bin"/><Relationship Id="rId307" Type="http://schemas.openxmlformats.org/officeDocument/2006/relationships/oleObject" Target="embeddings/oleObject150.bin"/><Relationship Id="rId349" Type="http://schemas.openxmlformats.org/officeDocument/2006/relationships/oleObject" Target="embeddings/oleObject171.bin"/><Relationship Id="rId514" Type="http://schemas.openxmlformats.org/officeDocument/2006/relationships/oleObject" Target="embeddings/oleObject255.bin"/><Relationship Id="rId556" Type="http://schemas.openxmlformats.org/officeDocument/2006/relationships/oleObject" Target="embeddings/oleObject278.bin"/><Relationship Id="rId88" Type="http://schemas.openxmlformats.org/officeDocument/2006/relationships/image" Target="media/image41.wmf"/><Relationship Id="rId111" Type="http://schemas.openxmlformats.org/officeDocument/2006/relationships/oleObject" Target="embeddings/oleObject52.bin"/><Relationship Id="rId153" Type="http://schemas.openxmlformats.org/officeDocument/2006/relationships/oleObject" Target="embeddings/oleObject73.bin"/><Relationship Id="rId195" Type="http://schemas.openxmlformats.org/officeDocument/2006/relationships/oleObject" Target="embeddings/oleObject94.bin"/><Relationship Id="rId209" Type="http://schemas.openxmlformats.org/officeDocument/2006/relationships/oleObject" Target="embeddings/oleObject101.bin"/><Relationship Id="rId360" Type="http://schemas.openxmlformats.org/officeDocument/2006/relationships/oleObject" Target="embeddings/oleObject177.bin"/><Relationship Id="rId416" Type="http://schemas.openxmlformats.org/officeDocument/2006/relationships/oleObject" Target="embeddings/oleObject206.bin"/><Relationship Id="rId598" Type="http://schemas.openxmlformats.org/officeDocument/2006/relationships/oleObject" Target="embeddings/oleObject301.bin"/><Relationship Id="rId220" Type="http://schemas.openxmlformats.org/officeDocument/2006/relationships/image" Target="media/image107.wmf"/><Relationship Id="rId458" Type="http://schemas.openxmlformats.org/officeDocument/2006/relationships/oleObject" Target="embeddings/oleObject227.bin"/><Relationship Id="rId623" Type="http://schemas.openxmlformats.org/officeDocument/2006/relationships/oleObject" Target="embeddings/oleObject316.bin"/><Relationship Id="rId665" Type="http://schemas.openxmlformats.org/officeDocument/2006/relationships/image" Target="media/image318.wmf"/><Relationship Id="rId15" Type="http://schemas.openxmlformats.org/officeDocument/2006/relationships/oleObject" Target="embeddings/oleObject4.bin"/><Relationship Id="rId57" Type="http://schemas.openxmlformats.org/officeDocument/2006/relationships/oleObject" Target="embeddings/oleObject25.bin"/><Relationship Id="rId262" Type="http://schemas.openxmlformats.org/officeDocument/2006/relationships/image" Target="media/image128.wmf"/><Relationship Id="rId318" Type="http://schemas.openxmlformats.org/officeDocument/2006/relationships/image" Target="media/image156.wmf"/><Relationship Id="rId525" Type="http://schemas.openxmlformats.org/officeDocument/2006/relationships/oleObject" Target="embeddings/oleObject261.bin"/><Relationship Id="rId567" Type="http://schemas.openxmlformats.org/officeDocument/2006/relationships/image" Target="media/image277.wmf"/><Relationship Id="rId99" Type="http://schemas.openxmlformats.org/officeDocument/2006/relationships/oleObject" Target="embeddings/oleObject46.bin"/><Relationship Id="rId122" Type="http://schemas.openxmlformats.org/officeDocument/2006/relationships/image" Target="media/image58.wmf"/><Relationship Id="rId164" Type="http://schemas.openxmlformats.org/officeDocument/2006/relationships/image" Target="media/image79.wmf"/><Relationship Id="rId371" Type="http://schemas.openxmlformats.org/officeDocument/2006/relationships/image" Target="media/image184.wmf"/><Relationship Id="rId427" Type="http://schemas.openxmlformats.org/officeDocument/2006/relationships/image" Target="media/image209.wmf"/><Relationship Id="rId469" Type="http://schemas.openxmlformats.org/officeDocument/2006/relationships/image" Target="media/image230.wmf"/><Relationship Id="rId634" Type="http://schemas.openxmlformats.org/officeDocument/2006/relationships/image" Target="media/image304.wmf"/><Relationship Id="rId676" Type="http://schemas.openxmlformats.org/officeDocument/2006/relationships/fontTable" Target="fontTable.xml"/><Relationship Id="rId26" Type="http://schemas.openxmlformats.org/officeDocument/2006/relationships/image" Target="media/image10.wmf"/><Relationship Id="rId231" Type="http://schemas.openxmlformats.org/officeDocument/2006/relationships/oleObject" Target="embeddings/oleObject112.bin"/><Relationship Id="rId273" Type="http://schemas.openxmlformats.org/officeDocument/2006/relationships/oleObject" Target="embeddings/oleObject133.bin"/><Relationship Id="rId329" Type="http://schemas.openxmlformats.org/officeDocument/2006/relationships/image" Target="media/image162.wmf"/><Relationship Id="rId480" Type="http://schemas.openxmlformats.org/officeDocument/2006/relationships/oleObject" Target="embeddings/oleObject238.bin"/><Relationship Id="rId536" Type="http://schemas.openxmlformats.org/officeDocument/2006/relationships/oleObject" Target="embeddings/oleObject268.bin"/><Relationship Id="rId68" Type="http://schemas.openxmlformats.org/officeDocument/2006/relationships/image" Target="media/image31.wmf"/><Relationship Id="rId133" Type="http://schemas.openxmlformats.org/officeDocument/2006/relationships/oleObject" Target="embeddings/oleObject63.bin"/><Relationship Id="rId175" Type="http://schemas.openxmlformats.org/officeDocument/2006/relationships/oleObject" Target="embeddings/oleObject84.bin"/><Relationship Id="rId340" Type="http://schemas.openxmlformats.org/officeDocument/2006/relationships/oleObject" Target="embeddings/oleObject167.bin"/><Relationship Id="rId578" Type="http://schemas.openxmlformats.org/officeDocument/2006/relationships/oleObject" Target="embeddings/oleObject289.bin"/><Relationship Id="rId200" Type="http://schemas.openxmlformats.org/officeDocument/2006/relationships/image" Target="media/image97.wmf"/><Relationship Id="rId382" Type="http://schemas.openxmlformats.org/officeDocument/2006/relationships/image" Target="media/image187.wmf"/><Relationship Id="rId438" Type="http://schemas.openxmlformats.org/officeDocument/2006/relationships/oleObject" Target="embeddings/oleObject217.bin"/><Relationship Id="rId603" Type="http://schemas.openxmlformats.org/officeDocument/2006/relationships/image" Target="media/image293.wmf"/><Relationship Id="rId645" Type="http://schemas.openxmlformats.org/officeDocument/2006/relationships/oleObject" Target="embeddings/oleObject330.bin"/><Relationship Id="rId242" Type="http://schemas.openxmlformats.org/officeDocument/2006/relationships/image" Target="media/image118.wmf"/><Relationship Id="rId284" Type="http://schemas.openxmlformats.org/officeDocument/2006/relationships/image" Target="media/image139.wmf"/><Relationship Id="rId491" Type="http://schemas.openxmlformats.org/officeDocument/2006/relationships/image" Target="media/image241.wmf"/><Relationship Id="rId505" Type="http://schemas.openxmlformats.org/officeDocument/2006/relationships/image" Target="media/image248.wmf"/><Relationship Id="rId37" Type="http://schemas.openxmlformats.org/officeDocument/2006/relationships/oleObject" Target="embeddings/oleObject15.bin"/><Relationship Id="rId79" Type="http://schemas.openxmlformats.org/officeDocument/2006/relationships/oleObject" Target="embeddings/oleObject36.bin"/><Relationship Id="rId102" Type="http://schemas.openxmlformats.org/officeDocument/2006/relationships/image" Target="media/image48.wmf"/><Relationship Id="rId144" Type="http://schemas.openxmlformats.org/officeDocument/2006/relationships/image" Target="media/image69.wmf"/><Relationship Id="rId547" Type="http://schemas.openxmlformats.org/officeDocument/2006/relationships/image" Target="media/image267.wmf"/><Relationship Id="rId589" Type="http://schemas.openxmlformats.org/officeDocument/2006/relationships/image" Target="media/image287.wmf"/><Relationship Id="rId90" Type="http://schemas.openxmlformats.org/officeDocument/2006/relationships/image" Target="media/image42.wmf"/><Relationship Id="rId186" Type="http://schemas.openxmlformats.org/officeDocument/2006/relationships/image" Target="media/image90.wmf"/><Relationship Id="rId351" Type="http://schemas.openxmlformats.org/officeDocument/2006/relationships/image" Target="media/image172.wmf"/><Relationship Id="rId393" Type="http://schemas.openxmlformats.org/officeDocument/2006/relationships/image" Target="media/image192.wmf"/><Relationship Id="rId407" Type="http://schemas.openxmlformats.org/officeDocument/2006/relationships/image" Target="media/image199.wmf"/><Relationship Id="rId449" Type="http://schemas.openxmlformats.org/officeDocument/2006/relationships/image" Target="media/image220.wmf"/><Relationship Id="rId614" Type="http://schemas.openxmlformats.org/officeDocument/2006/relationships/oleObject" Target="embeddings/oleObject310.bin"/><Relationship Id="rId656" Type="http://schemas.openxmlformats.org/officeDocument/2006/relationships/oleObject" Target="embeddings/oleObject336.bin"/><Relationship Id="rId211" Type="http://schemas.openxmlformats.org/officeDocument/2006/relationships/oleObject" Target="embeddings/oleObject102.bin"/><Relationship Id="rId253" Type="http://schemas.openxmlformats.org/officeDocument/2006/relationships/oleObject" Target="embeddings/oleObject123.bin"/><Relationship Id="rId295" Type="http://schemas.openxmlformats.org/officeDocument/2006/relationships/oleObject" Target="embeddings/oleObject144.bin"/><Relationship Id="rId309" Type="http://schemas.openxmlformats.org/officeDocument/2006/relationships/oleObject" Target="embeddings/oleObject151.bin"/><Relationship Id="rId460" Type="http://schemas.openxmlformats.org/officeDocument/2006/relationships/oleObject" Target="embeddings/oleObject228.bin"/><Relationship Id="rId516" Type="http://schemas.openxmlformats.org/officeDocument/2006/relationships/oleObject" Target="embeddings/oleObject256.bin"/><Relationship Id="rId48" Type="http://schemas.openxmlformats.org/officeDocument/2006/relationships/image" Target="media/image21.wmf"/><Relationship Id="rId113" Type="http://schemas.openxmlformats.org/officeDocument/2006/relationships/oleObject" Target="embeddings/oleObject53.bin"/><Relationship Id="rId320" Type="http://schemas.openxmlformats.org/officeDocument/2006/relationships/oleObject" Target="embeddings/oleObject157.bin"/><Relationship Id="rId558" Type="http://schemas.openxmlformats.org/officeDocument/2006/relationships/oleObject" Target="embeddings/oleObject279.bin"/><Relationship Id="rId155" Type="http://schemas.openxmlformats.org/officeDocument/2006/relationships/oleObject" Target="embeddings/oleObject74.bin"/><Relationship Id="rId197" Type="http://schemas.openxmlformats.org/officeDocument/2006/relationships/oleObject" Target="embeddings/oleObject95.bin"/><Relationship Id="rId362" Type="http://schemas.openxmlformats.org/officeDocument/2006/relationships/oleObject" Target="embeddings/oleObject178.bin"/><Relationship Id="rId418" Type="http://schemas.openxmlformats.org/officeDocument/2006/relationships/oleObject" Target="embeddings/oleObject207.bin"/><Relationship Id="rId625" Type="http://schemas.openxmlformats.org/officeDocument/2006/relationships/image" Target="media/image301.wmf"/><Relationship Id="rId222" Type="http://schemas.openxmlformats.org/officeDocument/2006/relationships/image" Target="media/image108.wmf"/><Relationship Id="rId264" Type="http://schemas.openxmlformats.org/officeDocument/2006/relationships/image" Target="media/image129.wmf"/><Relationship Id="rId471" Type="http://schemas.openxmlformats.org/officeDocument/2006/relationships/image" Target="media/image231.wmf"/><Relationship Id="rId667" Type="http://schemas.openxmlformats.org/officeDocument/2006/relationships/image" Target="media/image319.wmf"/><Relationship Id="rId17" Type="http://schemas.openxmlformats.org/officeDocument/2006/relationships/oleObject" Target="embeddings/oleObject5.bin"/><Relationship Id="rId59" Type="http://schemas.openxmlformats.org/officeDocument/2006/relationships/oleObject" Target="embeddings/oleObject26.bin"/><Relationship Id="rId124" Type="http://schemas.openxmlformats.org/officeDocument/2006/relationships/image" Target="media/image59.wmf"/><Relationship Id="rId527" Type="http://schemas.openxmlformats.org/officeDocument/2006/relationships/oleObject" Target="embeddings/oleObject262.bin"/><Relationship Id="rId569" Type="http://schemas.openxmlformats.org/officeDocument/2006/relationships/image" Target="media/image278.wmf"/><Relationship Id="rId70" Type="http://schemas.openxmlformats.org/officeDocument/2006/relationships/image" Target="media/image32.wmf"/><Relationship Id="rId166" Type="http://schemas.openxmlformats.org/officeDocument/2006/relationships/image" Target="media/image80.wmf"/><Relationship Id="rId331" Type="http://schemas.openxmlformats.org/officeDocument/2006/relationships/oleObject" Target="embeddings/oleObject161.bin"/><Relationship Id="rId373" Type="http://schemas.openxmlformats.org/officeDocument/2006/relationships/oleObject" Target="embeddings/oleObject182.bin"/><Relationship Id="rId429" Type="http://schemas.openxmlformats.org/officeDocument/2006/relationships/image" Target="media/image210.wmf"/><Relationship Id="rId580" Type="http://schemas.openxmlformats.org/officeDocument/2006/relationships/oleObject" Target="embeddings/oleObject290.bin"/><Relationship Id="rId636" Type="http://schemas.openxmlformats.org/officeDocument/2006/relationships/image" Target="media/image305.wmf"/><Relationship Id="rId1" Type="http://schemas.openxmlformats.org/officeDocument/2006/relationships/numbering" Target="numbering.xml"/><Relationship Id="rId233" Type="http://schemas.openxmlformats.org/officeDocument/2006/relationships/oleObject" Target="embeddings/oleObject113.bin"/><Relationship Id="rId440" Type="http://schemas.openxmlformats.org/officeDocument/2006/relationships/oleObject" Target="embeddings/oleObject218.bin"/><Relationship Id="rId28" Type="http://schemas.openxmlformats.org/officeDocument/2006/relationships/image" Target="media/image11.wmf"/><Relationship Id="rId275" Type="http://schemas.openxmlformats.org/officeDocument/2006/relationships/oleObject" Target="embeddings/oleObject134.bin"/><Relationship Id="rId300" Type="http://schemas.openxmlformats.org/officeDocument/2006/relationships/image" Target="media/image147.wmf"/><Relationship Id="rId482" Type="http://schemas.openxmlformats.org/officeDocument/2006/relationships/oleObject" Target="embeddings/oleObject239.bin"/><Relationship Id="rId538" Type="http://schemas.openxmlformats.org/officeDocument/2006/relationships/oleObject" Target="embeddings/oleObject269.bin"/><Relationship Id="rId81" Type="http://schemas.openxmlformats.org/officeDocument/2006/relationships/oleObject" Target="embeddings/oleObject37.bin"/><Relationship Id="rId135" Type="http://schemas.openxmlformats.org/officeDocument/2006/relationships/oleObject" Target="embeddings/oleObject64.bin"/><Relationship Id="rId177" Type="http://schemas.openxmlformats.org/officeDocument/2006/relationships/oleObject" Target="embeddings/oleObject85.bin"/><Relationship Id="rId342" Type="http://schemas.openxmlformats.org/officeDocument/2006/relationships/oleObject" Target="embeddings/oleObject168.bin"/><Relationship Id="rId384" Type="http://schemas.openxmlformats.org/officeDocument/2006/relationships/image" Target="media/image188.wmf"/><Relationship Id="rId591" Type="http://schemas.openxmlformats.org/officeDocument/2006/relationships/image" Target="media/image288.wmf"/><Relationship Id="rId605" Type="http://schemas.openxmlformats.org/officeDocument/2006/relationships/oleObject" Target="embeddings/oleObject305.bin"/><Relationship Id="rId202" Type="http://schemas.openxmlformats.org/officeDocument/2006/relationships/image" Target="media/image98.wmf"/><Relationship Id="rId244" Type="http://schemas.openxmlformats.org/officeDocument/2006/relationships/image" Target="media/image119.wmf"/><Relationship Id="rId647" Type="http://schemas.openxmlformats.org/officeDocument/2006/relationships/oleObject" Target="embeddings/oleObject331.bin"/><Relationship Id="rId39" Type="http://schemas.openxmlformats.org/officeDocument/2006/relationships/oleObject" Target="embeddings/oleObject16.bin"/><Relationship Id="rId286" Type="http://schemas.openxmlformats.org/officeDocument/2006/relationships/image" Target="media/image140.wmf"/><Relationship Id="rId451" Type="http://schemas.openxmlformats.org/officeDocument/2006/relationships/image" Target="media/image221.wmf"/><Relationship Id="rId493" Type="http://schemas.openxmlformats.org/officeDocument/2006/relationships/image" Target="media/image242.wmf"/><Relationship Id="rId507" Type="http://schemas.openxmlformats.org/officeDocument/2006/relationships/image" Target="media/image249.wmf"/><Relationship Id="rId549" Type="http://schemas.openxmlformats.org/officeDocument/2006/relationships/image" Target="media/image268.wmf"/><Relationship Id="rId50" Type="http://schemas.openxmlformats.org/officeDocument/2006/relationships/image" Target="media/image22.wmf"/><Relationship Id="rId104" Type="http://schemas.openxmlformats.org/officeDocument/2006/relationships/image" Target="media/image49.wmf"/><Relationship Id="rId146" Type="http://schemas.openxmlformats.org/officeDocument/2006/relationships/image" Target="media/image70.wmf"/><Relationship Id="rId188" Type="http://schemas.openxmlformats.org/officeDocument/2006/relationships/image" Target="media/image91.wmf"/><Relationship Id="rId311" Type="http://schemas.openxmlformats.org/officeDocument/2006/relationships/oleObject" Target="embeddings/oleObject152.bin"/><Relationship Id="rId353" Type="http://schemas.openxmlformats.org/officeDocument/2006/relationships/image" Target="media/image173.wmf"/><Relationship Id="rId395" Type="http://schemas.openxmlformats.org/officeDocument/2006/relationships/image" Target="media/image193.wmf"/><Relationship Id="rId409" Type="http://schemas.openxmlformats.org/officeDocument/2006/relationships/image" Target="media/image200.wmf"/><Relationship Id="rId560" Type="http://schemas.openxmlformats.org/officeDocument/2006/relationships/oleObject" Target="embeddings/oleObject280.bin"/><Relationship Id="rId92" Type="http://schemas.openxmlformats.org/officeDocument/2006/relationships/image" Target="media/image43.wmf"/><Relationship Id="rId213" Type="http://schemas.openxmlformats.org/officeDocument/2006/relationships/oleObject" Target="embeddings/oleObject103.bin"/><Relationship Id="rId420" Type="http://schemas.openxmlformats.org/officeDocument/2006/relationships/oleObject" Target="embeddings/oleObject208.bin"/><Relationship Id="rId616" Type="http://schemas.openxmlformats.org/officeDocument/2006/relationships/image" Target="media/image298.wmf"/><Relationship Id="rId658" Type="http://schemas.openxmlformats.org/officeDocument/2006/relationships/oleObject" Target="embeddings/oleObject337.bin"/><Relationship Id="rId255" Type="http://schemas.openxmlformats.org/officeDocument/2006/relationships/oleObject" Target="embeddings/oleObject124.bin"/><Relationship Id="rId297" Type="http://schemas.openxmlformats.org/officeDocument/2006/relationships/oleObject" Target="embeddings/oleObject145.bin"/><Relationship Id="rId462" Type="http://schemas.openxmlformats.org/officeDocument/2006/relationships/oleObject" Target="embeddings/oleObject229.bin"/><Relationship Id="rId518" Type="http://schemas.openxmlformats.org/officeDocument/2006/relationships/oleObject" Target="embeddings/oleObject257.bin"/><Relationship Id="rId115" Type="http://schemas.openxmlformats.org/officeDocument/2006/relationships/oleObject" Target="embeddings/oleObject54.bin"/><Relationship Id="rId157" Type="http://schemas.openxmlformats.org/officeDocument/2006/relationships/oleObject" Target="embeddings/oleObject75.bin"/><Relationship Id="rId322" Type="http://schemas.openxmlformats.org/officeDocument/2006/relationships/oleObject" Target="embeddings/oleObject158.bin"/><Relationship Id="rId364" Type="http://schemas.openxmlformats.org/officeDocument/2006/relationships/oleObject" Target="embeddings/oleObject179.bin"/><Relationship Id="rId61" Type="http://schemas.openxmlformats.org/officeDocument/2006/relationships/oleObject" Target="embeddings/oleObject27.bin"/><Relationship Id="rId199" Type="http://schemas.openxmlformats.org/officeDocument/2006/relationships/oleObject" Target="embeddings/oleObject96.bin"/><Relationship Id="rId571" Type="http://schemas.openxmlformats.org/officeDocument/2006/relationships/image" Target="media/image279.wmf"/><Relationship Id="rId627" Type="http://schemas.openxmlformats.org/officeDocument/2006/relationships/oleObject" Target="embeddings/oleObject319.bin"/><Relationship Id="rId669" Type="http://schemas.openxmlformats.org/officeDocument/2006/relationships/oleObject" Target="embeddings/oleObject343.bin"/><Relationship Id="rId19" Type="http://schemas.openxmlformats.org/officeDocument/2006/relationships/oleObject" Target="embeddings/oleObject6.bin"/><Relationship Id="rId224" Type="http://schemas.openxmlformats.org/officeDocument/2006/relationships/image" Target="media/image109.wmf"/><Relationship Id="rId266" Type="http://schemas.openxmlformats.org/officeDocument/2006/relationships/image" Target="media/image130.wmf"/><Relationship Id="rId431" Type="http://schemas.openxmlformats.org/officeDocument/2006/relationships/image" Target="media/image211.wmf"/><Relationship Id="rId473" Type="http://schemas.openxmlformats.org/officeDocument/2006/relationships/image" Target="media/image232.wmf"/><Relationship Id="rId529" Type="http://schemas.openxmlformats.org/officeDocument/2006/relationships/oleObject" Target="embeddings/oleObject264.bin"/><Relationship Id="rId30" Type="http://schemas.openxmlformats.org/officeDocument/2006/relationships/image" Target="media/image12.wmf"/><Relationship Id="rId126" Type="http://schemas.openxmlformats.org/officeDocument/2006/relationships/image" Target="media/image60.wmf"/><Relationship Id="rId168" Type="http://schemas.openxmlformats.org/officeDocument/2006/relationships/image" Target="media/image81.wmf"/><Relationship Id="rId333" Type="http://schemas.openxmlformats.org/officeDocument/2006/relationships/oleObject" Target="embeddings/oleObject163.bin"/><Relationship Id="rId540" Type="http://schemas.openxmlformats.org/officeDocument/2006/relationships/oleObject" Target="embeddings/oleObject270.bin"/><Relationship Id="rId72" Type="http://schemas.openxmlformats.org/officeDocument/2006/relationships/image" Target="media/image33.wmf"/><Relationship Id="rId375" Type="http://schemas.openxmlformats.org/officeDocument/2006/relationships/oleObject" Target="embeddings/oleObject184.bin"/><Relationship Id="rId582" Type="http://schemas.openxmlformats.org/officeDocument/2006/relationships/oleObject" Target="embeddings/oleObject291.bin"/><Relationship Id="rId638" Type="http://schemas.openxmlformats.org/officeDocument/2006/relationships/oleObject" Target="embeddings/oleObject326.bin"/><Relationship Id="rId3" Type="http://schemas.openxmlformats.org/officeDocument/2006/relationships/settings" Target="settings.xml"/><Relationship Id="rId235" Type="http://schemas.openxmlformats.org/officeDocument/2006/relationships/oleObject" Target="embeddings/oleObject114.bin"/><Relationship Id="rId277" Type="http://schemas.openxmlformats.org/officeDocument/2006/relationships/oleObject" Target="embeddings/oleObject135.bin"/><Relationship Id="rId400" Type="http://schemas.openxmlformats.org/officeDocument/2006/relationships/oleObject" Target="embeddings/oleObject198.bin"/><Relationship Id="rId442" Type="http://schemas.openxmlformats.org/officeDocument/2006/relationships/oleObject" Target="embeddings/oleObject219.bin"/><Relationship Id="rId484" Type="http://schemas.openxmlformats.org/officeDocument/2006/relationships/oleObject" Target="embeddings/oleObject240.bin"/><Relationship Id="rId137" Type="http://schemas.openxmlformats.org/officeDocument/2006/relationships/oleObject" Target="embeddings/oleObject65.bin"/><Relationship Id="rId302" Type="http://schemas.openxmlformats.org/officeDocument/2006/relationships/image" Target="media/image148.wmf"/><Relationship Id="rId344" Type="http://schemas.openxmlformats.org/officeDocument/2006/relationships/image" Target="media/image169.wmf"/><Relationship Id="rId41" Type="http://schemas.openxmlformats.org/officeDocument/2006/relationships/oleObject" Target="embeddings/oleObject17.bin"/><Relationship Id="rId83" Type="http://schemas.openxmlformats.org/officeDocument/2006/relationships/oleObject" Target="embeddings/oleObject38.bin"/><Relationship Id="rId179" Type="http://schemas.openxmlformats.org/officeDocument/2006/relationships/oleObject" Target="embeddings/oleObject86.bin"/><Relationship Id="rId386" Type="http://schemas.openxmlformats.org/officeDocument/2006/relationships/oleObject" Target="embeddings/oleObject191.bin"/><Relationship Id="rId551" Type="http://schemas.openxmlformats.org/officeDocument/2006/relationships/image" Target="media/image269.wmf"/><Relationship Id="rId593" Type="http://schemas.openxmlformats.org/officeDocument/2006/relationships/oleObject" Target="embeddings/oleObject298.bin"/><Relationship Id="rId607" Type="http://schemas.openxmlformats.org/officeDocument/2006/relationships/oleObject" Target="embeddings/oleObject306.bin"/><Relationship Id="rId649" Type="http://schemas.openxmlformats.org/officeDocument/2006/relationships/oleObject" Target="embeddings/oleObject332.bin"/><Relationship Id="rId190" Type="http://schemas.openxmlformats.org/officeDocument/2006/relationships/image" Target="media/image92.wmf"/><Relationship Id="rId204" Type="http://schemas.openxmlformats.org/officeDocument/2006/relationships/image" Target="media/image99.wmf"/><Relationship Id="rId246" Type="http://schemas.openxmlformats.org/officeDocument/2006/relationships/image" Target="media/image120.wmf"/><Relationship Id="rId288" Type="http://schemas.openxmlformats.org/officeDocument/2006/relationships/image" Target="media/image141.wmf"/><Relationship Id="rId411" Type="http://schemas.openxmlformats.org/officeDocument/2006/relationships/image" Target="media/image201.wmf"/><Relationship Id="rId453" Type="http://schemas.openxmlformats.org/officeDocument/2006/relationships/image" Target="media/image222.wmf"/><Relationship Id="rId509" Type="http://schemas.openxmlformats.org/officeDocument/2006/relationships/image" Target="media/image250.wmf"/><Relationship Id="rId660" Type="http://schemas.openxmlformats.org/officeDocument/2006/relationships/oleObject" Target="embeddings/oleObject338.bin"/><Relationship Id="rId106" Type="http://schemas.openxmlformats.org/officeDocument/2006/relationships/image" Target="media/image50.wmf"/><Relationship Id="rId313" Type="http://schemas.openxmlformats.org/officeDocument/2006/relationships/oleObject" Target="embeddings/oleObject153.bin"/><Relationship Id="rId495" Type="http://schemas.openxmlformats.org/officeDocument/2006/relationships/image" Target="media/image243.wmf"/><Relationship Id="rId10" Type="http://schemas.openxmlformats.org/officeDocument/2006/relationships/image" Target="media/image2.wmf"/><Relationship Id="rId52" Type="http://schemas.openxmlformats.org/officeDocument/2006/relationships/image" Target="media/image23.wmf"/><Relationship Id="rId94" Type="http://schemas.openxmlformats.org/officeDocument/2006/relationships/image" Target="media/image44.wmf"/><Relationship Id="rId148" Type="http://schemas.openxmlformats.org/officeDocument/2006/relationships/image" Target="media/image71.wmf"/><Relationship Id="rId355" Type="http://schemas.openxmlformats.org/officeDocument/2006/relationships/image" Target="media/image174.wmf"/><Relationship Id="rId397" Type="http://schemas.openxmlformats.org/officeDocument/2006/relationships/image" Target="media/image194.wmf"/><Relationship Id="rId520" Type="http://schemas.openxmlformats.org/officeDocument/2006/relationships/oleObject" Target="embeddings/oleObject258.bin"/><Relationship Id="rId562" Type="http://schemas.openxmlformats.org/officeDocument/2006/relationships/oleObject" Target="embeddings/oleObject281.bin"/><Relationship Id="rId618" Type="http://schemas.openxmlformats.org/officeDocument/2006/relationships/image" Target="media/image299.wmf"/><Relationship Id="rId215" Type="http://schemas.openxmlformats.org/officeDocument/2006/relationships/oleObject" Target="embeddings/oleObject104.bin"/><Relationship Id="rId257" Type="http://schemas.openxmlformats.org/officeDocument/2006/relationships/oleObject" Target="embeddings/oleObject125.bin"/><Relationship Id="rId422" Type="http://schemas.openxmlformats.org/officeDocument/2006/relationships/oleObject" Target="embeddings/oleObject209.bin"/><Relationship Id="rId464" Type="http://schemas.openxmlformats.org/officeDocument/2006/relationships/oleObject" Target="embeddings/oleObject230.bin"/><Relationship Id="rId299" Type="http://schemas.openxmlformats.org/officeDocument/2006/relationships/oleObject" Target="embeddings/oleObject146.bin"/><Relationship Id="rId63" Type="http://schemas.openxmlformats.org/officeDocument/2006/relationships/oleObject" Target="embeddings/oleObject28.bin"/><Relationship Id="rId159" Type="http://schemas.openxmlformats.org/officeDocument/2006/relationships/oleObject" Target="embeddings/oleObject76.bin"/><Relationship Id="rId366" Type="http://schemas.openxmlformats.org/officeDocument/2006/relationships/oleObject" Target="embeddings/oleObject180.bin"/><Relationship Id="rId573" Type="http://schemas.openxmlformats.org/officeDocument/2006/relationships/image" Target="media/image280.wmf"/><Relationship Id="rId226" Type="http://schemas.openxmlformats.org/officeDocument/2006/relationships/image" Target="media/image110.wmf"/><Relationship Id="rId433" Type="http://schemas.openxmlformats.org/officeDocument/2006/relationships/image" Target="media/image212.wmf"/><Relationship Id="rId640" Type="http://schemas.openxmlformats.org/officeDocument/2006/relationships/oleObject" Target="embeddings/oleObject327.bin"/><Relationship Id="rId74" Type="http://schemas.openxmlformats.org/officeDocument/2006/relationships/image" Target="media/image34.wmf"/><Relationship Id="rId377" Type="http://schemas.openxmlformats.org/officeDocument/2006/relationships/oleObject" Target="embeddings/oleObject186.bin"/><Relationship Id="rId500" Type="http://schemas.openxmlformats.org/officeDocument/2006/relationships/oleObject" Target="embeddings/oleObject248.bin"/><Relationship Id="rId584" Type="http://schemas.openxmlformats.org/officeDocument/2006/relationships/oleObject" Target="embeddings/oleObject293.bin"/><Relationship Id="rId5" Type="http://schemas.openxmlformats.org/officeDocument/2006/relationships/footnotes" Target="footnotes.xml"/><Relationship Id="rId237" Type="http://schemas.openxmlformats.org/officeDocument/2006/relationships/oleObject" Target="embeddings/oleObject115.bin"/><Relationship Id="rId444" Type="http://schemas.openxmlformats.org/officeDocument/2006/relationships/oleObject" Target="embeddings/oleObject220.bin"/><Relationship Id="rId651" Type="http://schemas.openxmlformats.org/officeDocument/2006/relationships/oleObject" Target="embeddings/oleObject333.bin"/><Relationship Id="rId290" Type="http://schemas.openxmlformats.org/officeDocument/2006/relationships/image" Target="media/image142.wmf"/><Relationship Id="rId304" Type="http://schemas.openxmlformats.org/officeDocument/2006/relationships/image" Target="media/image149.wmf"/><Relationship Id="rId388" Type="http://schemas.openxmlformats.org/officeDocument/2006/relationships/oleObject" Target="embeddings/oleObject192.bin"/><Relationship Id="rId511" Type="http://schemas.openxmlformats.org/officeDocument/2006/relationships/image" Target="media/image251.wmf"/><Relationship Id="rId609" Type="http://schemas.openxmlformats.org/officeDocument/2006/relationships/oleObject" Target="embeddings/oleObject307.bin"/><Relationship Id="rId85" Type="http://schemas.openxmlformats.org/officeDocument/2006/relationships/oleObject" Target="embeddings/oleObject39.bin"/><Relationship Id="rId150" Type="http://schemas.openxmlformats.org/officeDocument/2006/relationships/image" Target="media/image72.wmf"/><Relationship Id="rId595" Type="http://schemas.openxmlformats.org/officeDocument/2006/relationships/image" Target="media/image289.wmf"/><Relationship Id="rId248" Type="http://schemas.openxmlformats.org/officeDocument/2006/relationships/image" Target="media/image121.wmf"/><Relationship Id="rId455" Type="http://schemas.openxmlformats.org/officeDocument/2006/relationships/image" Target="media/image223.wmf"/><Relationship Id="rId662" Type="http://schemas.openxmlformats.org/officeDocument/2006/relationships/oleObject" Target="embeddings/oleObject339.bin"/><Relationship Id="rId12" Type="http://schemas.openxmlformats.org/officeDocument/2006/relationships/image" Target="media/image3.wmf"/><Relationship Id="rId108" Type="http://schemas.openxmlformats.org/officeDocument/2006/relationships/image" Target="media/image51.wmf"/><Relationship Id="rId315" Type="http://schemas.openxmlformats.org/officeDocument/2006/relationships/oleObject" Target="embeddings/oleObject154.bin"/><Relationship Id="rId522" Type="http://schemas.openxmlformats.org/officeDocument/2006/relationships/oleObject" Target="embeddings/oleObject259.bin"/><Relationship Id="rId96" Type="http://schemas.openxmlformats.org/officeDocument/2006/relationships/image" Target="media/image45.wmf"/><Relationship Id="rId161" Type="http://schemas.openxmlformats.org/officeDocument/2006/relationships/oleObject" Target="embeddings/oleObject77.bin"/><Relationship Id="rId399" Type="http://schemas.openxmlformats.org/officeDocument/2006/relationships/image" Target="media/image195.wmf"/><Relationship Id="rId259" Type="http://schemas.openxmlformats.org/officeDocument/2006/relationships/oleObject" Target="embeddings/oleObject126.bin"/><Relationship Id="rId466" Type="http://schemas.openxmlformats.org/officeDocument/2006/relationships/oleObject" Target="embeddings/oleObject231.bin"/><Relationship Id="rId673" Type="http://schemas.openxmlformats.org/officeDocument/2006/relationships/oleObject" Target="embeddings/oleObject346.bin"/><Relationship Id="rId23" Type="http://schemas.openxmlformats.org/officeDocument/2006/relationships/oleObject" Target="embeddings/oleObject8.bin"/><Relationship Id="rId119" Type="http://schemas.openxmlformats.org/officeDocument/2006/relationships/oleObject" Target="embeddings/oleObject56.bin"/><Relationship Id="rId326" Type="http://schemas.openxmlformats.org/officeDocument/2006/relationships/oleObject" Target="embeddings/oleObject160.bin"/><Relationship Id="rId533" Type="http://schemas.openxmlformats.org/officeDocument/2006/relationships/image" Target="media/image260.wmf"/><Relationship Id="rId172" Type="http://schemas.openxmlformats.org/officeDocument/2006/relationships/image" Target="media/image83.wmf"/><Relationship Id="rId477" Type="http://schemas.openxmlformats.org/officeDocument/2006/relationships/image" Target="media/image234.wmf"/><Relationship Id="rId600" Type="http://schemas.openxmlformats.org/officeDocument/2006/relationships/oleObject" Target="embeddings/oleObject302.bin"/><Relationship Id="rId337" Type="http://schemas.openxmlformats.org/officeDocument/2006/relationships/image" Target="media/image165.wmf"/><Relationship Id="rId34" Type="http://schemas.openxmlformats.org/officeDocument/2006/relationships/image" Target="media/image14.wmf"/><Relationship Id="rId544" Type="http://schemas.openxmlformats.org/officeDocument/2006/relationships/oleObject" Target="embeddings/oleObject272.bin"/><Relationship Id="rId183" Type="http://schemas.openxmlformats.org/officeDocument/2006/relationships/oleObject" Target="embeddings/oleObject88.bin"/><Relationship Id="rId390" Type="http://schemas.openxmlformats.org/officeDocument/2006/relationships/oleObject" Target="embeddings/oleObject193.bin"/><Relationship Id="rId404" Type="http://schemas.openxmlformats.org/officeDocument/2006/relationships/oleObject" Target="embeddings/oleObject200.bin"/><Relationship Id="rId611" Type="http://schemas.openxmlformats.org/officeDocument/2006/relationships/oleObject" Target="embeddings/oleObject308.bin"/><Relationship Id="rId250" Type="http://schemas.openxmlformats.org/officeDocument/2006/relationships/image" Target="media/image122.wmf"/><Relationship Id="rId488" Type="http://schemas.openxmlformats.org/officeDocument/2006/relationships/oleObject" Target="embeddings/oleObject242.bin"/><Relationship Id="rId45" Type="http://schemas.openxmlformats.org/officeDocument/2006/relationships/oleObject" Target="embeddings/oleObject19.bin"/><Relationship Id="rId110" Type="http://schemas.openxmlformats.org/officeDocument/2006/relationships/image" Target="media/image52.wmf"/><Relationship Id="rId348" Type="http://schemas.openxmlformats.org/officeDocument/2006/relationships/oleObject" Target="embeddings/oleObject170.bin"/><Relationship Id="rId555" Type="http://schemas.openxmlformats.org/officeDocument/2006/relationships/image" Target="media/image271.wmf"/><Relationship Id="rId194" Type="http://schemas.openxmlformats.org/officeDocument/2006/relationships/image" Target="media/image94.wmf"/><Relationship Id="rId208" Type="http://schemas.openxmlformats.org/officeDocument/2006/relationships/image" Target="media/image101.wmf"/><Relationship Id="rId415" Type="http://schemas.openxmlformats.org/officeDocument/2006/relationships/image" Target="media/image203.wmf"/><Relationship Id="rId622" Type="http://schemas.openxmlformats.org/officeDocument/2006/relationships/oleObject" Target="embeddings/oleObject315.bin"/><Relationship Id="rId261" Type="http://schemas.openxmlformats.org/officeDocument/2006/relationships/oleObject" Target="embeddings/oleObject127.bin"/><Relationship Id="rId499" Type="http://schemas.openxmlformats.org/officeDocument/2006/relationships/image" Target="media/image245.wmf"/><Relationship Id="rId56" Type="http://schemas.openxmlformats.org/officeDocument/2006/relationships/image" Target="media/image25.wmf"/><Relationship Id="rId359" Type="http://schemas.openxmlformats.org/officeDocument/2006/relationships/image" Target="media/image176.wmf"/><Relationship Id="rId566" Type="http://schemas.openxmlformats.org/officeDocument/2006/relationships/oleObject" Target="embeddings/oleObject283.bin"/><Relationship Id="rId121" Type="http://schemas.openxmlformats.org/officeDocument/2006/relationships/oleObject" Target="embeddings/oleObject57.bin"/><Relationship Id="rId219" Type="http://schemas.openxmlformats.org/officeDocument/2006/relationships/oleObject" Target="embeddings/oleObject106.bin"/><Relationship Id="rId426" Type="http://schemas.openxmlformats.org/officeDocument/2006/relationships/oleObject" Target="embeddings/oleObject211.bin"/><Relationship Id="rId633" Type="http://schemas.openxmlformats.org/officeDocument/2006/relationships/oleObject" Target="embeddings/oleObject323.bin"/><Relationship Id="rId67" Type="http://schemas.openxmlformats.org/officeDocument/2006/relationships/oleObject" Target="embeddings/oleObject30.bin"/><Relationship Id="rId272" Type="http://schemas.openxmlformats.org/officeDocument/2006/relationships/image" Target="media/image133.wmf"/><Relationship Id="rId577" Type="http://schemas.openxmlformats.org/officeDocument/2006/relationships/image" Target="media/image282.wmf"/><Relationship Id="rId132" Type="http://schemas.openxmlformats.org/officeDocument/2006/relationships/image" Target="media/image63.wmf"/><Relationship Id="rId437" Type="http://schemas.openxmlformats.org/officeDocument/2006/relationships/image" Target="media/image214.wmf"/><Relationship Id="rId644" Type="http://schemas.openxmlformats.org/officeDocument/2006/relationships/image" Target="media/image308.wmf"/><Relationship Id="rId283" Type="http://schemas.openxmlformats.org/officeDocument/2006/relationships/oleObject" Target="embeddings/oleObject138.bin"/><Relationship Id="rId490" Type="http://schemas.openxmlformats.org/officeDocument/2006/relationships/oleObject" Target="embeddings/oleObject243.bin"/><Relationship Id="rId504" Type="http://schemas.openxmlformats.org/officeDocument/2006/relationships/oleObject" Target="embeddings/oleObject250.bin"/><Relationship Id="rId78" Type="http://schemas.openxmlformats.org/officeDocument/2006/relationships/image" Target="media/image36.wmf"/><Relationship Id="rId143" Type="http://schemas.openxmlformats.org/officeDocument/2006/relationships/oleObject" Target="embeddings/oleObject68.bin"/><Relationship Id="rId350" Type="http://schemas.openxmlformats.org/officeDocument/2006/relationships/oleObject" Target="embeddings/oleObject172.bin"/><Relationship Id="rId588" Type="http://schemas.openxmlformats.org/officeDocument/2006/relationships/oleObject" Target="embeddings/oleObject295.bin"/><Relationship Id="rId9" Type="http://schemas.openxmlformats.org/officeDocument/2006/relationships/oleObject" Target="embeddings/oleObject1.bin"/><Relationship Id="rId210" Type="http://schemas.openxmlformats.org/officeDocument/2006/relationships/image" Target="media/image102.wmf"/><Relationship Id="rId448" Type="http://schemas.openxmlformats.org/officeDocument/2006/relationships/oleObject" Target="embeddings/oleObject222.bin"/><Relationship Id="rId655" Type="http://schemas.openxmlformats.org/officeDocument/2006/relationships/oleObject" Target="embeddings/oleObject335.bin"/><Relationship Id="rId294" Type="http://schemas.openxmlformats.org/officeDocument/2006/relationships/image" Target="media/image144.wmf"/><Relationship Id="rId308" Type="http://schemas.openxmlformats.org/officeDocument/2006/relationships/image" Target="media/image151.wmf"/><Relationship Id="rId515" Type="http://schemas.openxmlformats.org/officeDocument/2006/relationships/image" Target="media/image253.wmf"/><Relationship Id="rId89" Type="http://schemas.openxmlformats.org/officeDocument/2006/relationships/oleObject" Target="embeddings/oleObject41.bin"/><Relationship Id="rId154" Type="http://schemas.openxmlformats.org/officeDocument/2006/relationships/image" Target="media/image74.wmf"/><Relationship Id="rId361" Type="http://schemas.openxmlformats.org/officeDocument/2006/relationships/image" Target="media/image177.wmf"/><Relationship Id="rId599" Type="http://schemas.openxmlformats.org/officeDocument/2006/relationships/image" Target="media/image291.wmf"/><Relationship Id="rId459" Type="http://schemas.openxmlformats.org/officeDocument/2006/relationships/image" Target="media/image225.wmf"/><Relationship Id="rId666" Type="http://schemas.openxmlformats.org/officeDocument/2006/relationships/oleObject" Target="embeddings/oleObject341.bin"/><Relationship Id="rId16" Type="http://schemas.openxmlformats.org/officeDocument/2006/relationships/image" Target="media/image5.emf"/><Relationship Id="rId221" Type="http://schemas.openxmlformats.org/officeDocument/2006/relationships/oleObject" Target="embeddings/oleObject107.bin"/><Relationship Id="rId319" Type="http://schemas.openxmlformats.org/officeDocument/2006/relationships/oleObject" Target="embeddings/oleObject156.bin"/><Relationship Id="rId526" Type="http://schemas.openxmlformats.org/officeDocument/2006/relationships/image" Target="media/image258.wmf"/><Relationship Id="rId165" Type="http://schemas.openxmlformats.org/officeDocument/2006/relationships/oleObject" Target="embeddings/oleObject79.bin"/><Relationship Id="rId372" Type="http://schemas.openxmlformats.org/officeDocument/2006/relationships/oleObject" Target="embeddings/oleObject181.bin"/><Relationship Id="rId677" Type="http://schemas.openxmlformats.org/officeDocument/2006/relationships/theme" Target="theme/theme1.xml"/><Relationship Id="rId232" Type="http://schemas.openxmlformats.org/officeDocument/2006/relationships/image" Target="media/image113.wmf"/><Relationship Id="rId27" Type="http://schemas.openxmlformats.org/officeDocument/2006/relationships/oleObject" Target="embeddings/oleObject10.bin"/><Relationship Id="rId537" Type="http://schemas.openxmlformats.org/officeDocument/2006/relationships/image" Target="media/image262.wmf"/><Relationship Id="rId80" Type="http://schemas.openxmlformats.org/officeDocument/2006/relationships/image" Target="media/image37.wmf"/><Relationship Id="rId176" Type="http://schemas.openxmlformats.org/officeDocument/2006/relationships/image" Target="media/image85.wmf"/><Relationship Id="rId383" Type="http://schemas.openxmlformats.org/officeDocument/2006/relationships/oleObject" Target="embeddings/oleObject189.bin"/><Relationship Id="rId590" Type="http://schemas.openxmlformats.org/officeDocument/2006/relationships/oleObject" Target="embeddings/oleObject296.bin"/><Relationship Id="rId604" Type="http://schemas.openxmlformats.org/officeDocument/2006/relationships/oleObject" Target="embeddings/oleObject304.bin"/><Relationship Id="rId243" Type="http://schemas.openxmlformats.org/officeDocument/2006/relationships/oleObject" Target="embeddings/oleObject118.bin"/><Relationship Id="rId450" Type="http://schemas.openxmlformats.org/officeDocument/2006/relationships/oleObject" Target="embeddings/oleObject223.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227</TotalTime>
  <Pages>40</Pages>
  <Words>44962</Words>
  <Characters>25629</Characters>
  <Application>Microsoft Office Word</Application>
  <DocSecurity>0</DocSecurity>
  <Lines>213</Lines>
  <Paragraphs>140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NMV KPI</Company>
  <LinksUpToDate>false</LinksUpToDate>
  <CharactersWithSpaces>70451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Анастасія Щербань</cp:lastModifiedBy>
  <cp:revision>27</cp:revision>
  <cp:lastPrinted>2021-08-18T09:30:00Z</cp:lastPrinted>
  <dcterms:created xsi:type="dcterms:W3CDTF">2023-08-31T08:09:00Z</dcterms:created>
  <dcterms:modified xsi:type="dcterms:W3CDTF">2024-01-25T12:23:00Z</dcterms:modified>
</cp:coreProperties>
</file>