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06F7" w:rsidRPr="003F2CDA" w:rsidRDefault="005D06F7" w:rsidP="005D06F7">
      <w:pPr>
        <w:spacing w:after="0" w:line="240" w:lineRule="auto"/>
        <w:jc w:val="center"/>
        <w:rPr>
          <w:rFonts w:ascii="Times New Roman" w:eastAsia="Times New Roman" w:hAnsi="Times New Roman" w:cs="Times New Roman"/>
          <w:b/>
          <w:bCs/>
          <w:caps/>
          <w:sz w:val="28"/>
          <w:szCs w:val="28"/>
          <w:lang w:eastAsia="ru-RU"/>
        </w:rPr>
      </w:pPr>
      <w:r w:rsidRPr="003F2CDA">
        <w:rPr>
          <w:rFonts w:ascii="Times New Roman" w:eastAsia="Times New Roman" w:hAnsi="Times New Roman" w:cs="Times New Roman"/>
          <w:b/>
          <w:bCs/>
          <w:caps/>
          <w:sz w:val="28"/>
          <w:szCs w:val="28"/>
          <w:lang w:eastAsia="ru-RU"/>
        </w:rPr>
        <w:t>Національний технічний університет України</w:t>
      </w:r>
    </w:p>
    <w:p w:rsidR="005D06F7" w:rsidRPr="003F2CDA" w:rsidRDefault="005D06F7" w:rsidP="005D06F7">
      <w:pPr>
        <w:spacing w:after="0" w:line="240" w:lineRule="auto"/>
        <w:jc w:val="center"/>
        <w:rPr>
          <w:rFonts w:ascii="Times New Roman" w:eastAsia="Times New Roman" w:hAnsi="Times New Roman" w:cs="Times New Roman"/>
          <w:b/>
          <w:bCs/>
          <w:caps/>
          <w:sz w:val="28"/>
          <w:szCs w:val="28"/>
          <w:lang w:eastAsia="ru-RU"/>
        </w:rPr>
      </w:pPr>
      <w:r w:rsidRPr="003F2CDA">
        <w:rPr>
          <w:rFonts w:ascii="Times New Roman" w:eastAsia="Times New Roman" w:hAnsi="Times New Roman" w:cs="Times New Roman"/>
          <w:b/>
          <w:bCs/>
          <w:caps/>
          <w:sz w:val="28"/>
          <w:szCs w:val="28"/>
          <w:lang w:eastAsia="ru-RU"/>
        </w:rPr>
        <w:t>«Київський політехнічний інститут</w:t>
      </w:r>
    </w:p>
    <w:p w:rsidR="005D06F7" w:rsidRPr="003F2CDA" w:rsidRDefault="005D06F7" w:rsidP="005D06F7">
      <w:pPr>
        <w:tabs>
          <w:tab w:val="left" w:pos="284"/>
        </w:tabs>
        <w:spacing w:after="0" w:line="240" w:lineRule="auto"/>
        <w:jc w:val="center"/>
        <w:rPr>
          <w:rFonts w:ascii="Times New Roman" w:eastAsia="Times New Roman" w:hAnsi="Times New Roman" w:cs="Times New Roman"/>
          <w:b/>
          <w:bCs/>
          <w:sz w:val="28"/>
          <w:szCs w:val="28"/>
          <w:lang w:eastAsia="ru-RU"/>
        </w:rPr>
      </w:pPr>
      <w:r w:rsidRPr="003F2CDA">
        <w:rPr>
          <w:rFonts w:ascii="Times New Roman" w:eastAsia="Times New Roman" w:hAnsi="Times New Roman" w:cs="Times New Roman"/>
          <w:b/>
          <w:bCs/>
          <w:sz w:val="28"/>
          <w:szCs w:val="28"/>
          <w:lang w:eastAsia="ru-RU"/>
        </w:rPr>
        <w:t>імені ІГОРЯ СІКОРСЬКОГО»</w:t>
      </w:r>
    </w:p>
    <w:p w:rsidR="005D06F7" w:rsidRPr="003F2CDA" w:rsidRDefault="005D06F7" w:rsidP="005D06F7">
      <w:pPr>
        <w:spacing w:after="0" w:line="240" w:lineRule="auto"/>
        <w:jc w:val="center"/>
        <w:rPr>
          <w:rFonts w:ascii="Times New Roman" w:eastAsia="Times New Roman" w:hAnsi="Times New Roman" w:cs="Times New Roman"/>
          <w:bCs/>
          <w:caps/>
          <w:sz w:val="16"/>
          <w:szCs w:val="16"/>
          <w:lang w:eastAsia="ru-RU"/>
        </w:rPr>
      </w:pPr>
    </w:p>
    <w:p w:rsidR="005D06F7" w:rsidRPr="003F2CDA" w:rsidRDefault="005D06F7" w:rsidP="005D06F7">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3F2CDA">
        <w:rPr>
          <w:rFonts w:ascii="Times New Roman" w:eastAsia="Times New Roman" w:hAnsi="Times New Roman" w:cs="Times New Roman"/>
          <w:sz w:val="28"/>
          <w:szCs w:val="24"/>
          <w:lang w:eastAsia="ru-RU"/>
        </w:rPr>
        <w:t xml:space="preserve">Навчально-науковий інститут атомної та теплової енергетики </w:t>
      </w:r>
    </w:p>
    <w:p w:rsidR="005D06F7" w:rsidRPr="003F2CDA" w:rsidRDefault="005D06F7" w:rsidP="005D06F7">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3F2CDA">
        <w:rPr>
          <w:rFonts w:ascii="Times New Roman" w:eastAsia="Times New Roman" w:hAnsi="Times New Roman" w:cs="Times New Roman"/>
          <w:sz w:val="28"/>
          <w:szCs w:val="24"/>
          <w:lang w:eastAsia="ru-RU"/>
        </w:rPr>
        <w:t>Кафедра теплової та альтернативної енергетики</w:t>
      </w:r>
    </w:p>
    <w:p w:rsidR="005D06F7" w:rsidRPr="003F2CDA" w:rsidRDefault="005D06F7" w:rsidP="005D06F7">
      <w:pPr>
        <w:tabs>
          <w:tab w:val="left" w:leader="underscore" w:pos="8903"/>
          <w:tab w:val="left" w:leader="underscore" w:pos="9631"/>
        </w:tabs>
        <w:spacing w:after="0" w:line="240" w:lineRule="auto"/>
        <w:ind w:firstLine="709"/>
        <w:jc w:val="center"/>
        <w:rPr>
          <w:rFonts w:ascii="Times New Roman" w:eastAsia="Times New Roman" w:hAnsi="Times New Roman" w:cs="Times New Roman"/>
          <w:sz w:val="16"/>
          <w:szCs w:val="16"/>
          <w:lang w:eastAsia="ru-RU"/>
        </w:rPr>
      </w:pPr>
    </w:p>
    <w:tbl>
      <w:tblPr>
        <w:tblW w:w="0" w:type="auto"/>
        <w:tblLook w:val="04A0"/>
      </w:tblPr>
      <w:tblGrid>
        <w:gridCol w:w="4928"/>
        <w:gridCol w:w="4536"/>
      </w:tblGrid>
      <w:tr w:rsidR="005D06F7" w:rsidRPr="003F2CDA" w:rsidTr="003B0756">
        <w:tc>
          <w:tcPr>
            <w:tcW w:w="4928" w:type="dxa"/>
          </w:tcPr>
          <w:p w:rsidR="005D06F7" w:rsidRPr="003F2CDA" w:rsidRDefault="005D06F7" w:rsidP="005D06F7">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«На правах рукопису»</w:t>
            </w:r>
          </w:p>
          <w:p w:rsidR="005D06F7" w:rsidRPr="003F2CDA" w:rsidRDefault="005D06F7" w:rsidP="005D06F7">
            <w:pPr>
              <w:tabs>
                <w:tab w:val="left" w:leader="underscore" w:pos="9631"/>
              </w:tabs>
              <w:spacing w:after="0" w:line="240" w:lineRule="auto"/>
              <w:ind w:firstLine="709"/>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УДК _</w:t>
            </w:r>
            <w:r w:rsidRPr="00B13608">
              <w:rPr>
                <w:rFonts w:ascii="Times New Roman" w:eastAsia="Times New Roman" w:hAnsi="Times New Roman" w:cs="Times New Roman"/>
                <w:sz w:val="26"/>
                <w:szCs w:val="24"/>
                <w:u w:val="single"/>
                <w:lang w:eastAsia="ru-RU"/>
              </w:rPr>
              <w:t>6</w:t>
            </w:r>
            <w:r w:rsidR="00EE1531">
              <w:rPr>
                <w:rFonts w:ascii="Times New Roman" w:eastAsia="Times New Roman" w:hAnsi="Times New Roman" w:cs="Times New Roman"/>
                <w:sz w:val="26"/>
                <w:szCs w:val="24"/>
                <w:u w:val="single"/>
                <w:lang w:eastAsia="ru-RU"/>
              </w:rPr>
              <w:t>97</w:t>
            </w:r>
            <w:r w:rsidRPr="00B13608">
              <w:rPr>
                <w:rFonts w:ascii="Times New Roman" w:eastAsia="Times New Roman" w:hAnsi="Times New Roman" w:cs="Times New Roman"/>
                <w:sz w:val="26"/>
                <w:szCs w:val="24"/>
                <w:u w:val="single"/>
                <w:lang w:eastAsia="ru-RU"/>
              </w:rPr>
              <w:t>.</w:t>
            </w:r>
            <w:r w:rsidR="00EE1531">
              <w:rPr>
                <w:rFonts w:ascii="Times New Roman" w:eastAsia="Times New Roman" w:hAnsi="Times New Roman" w:cs="Times New Roman"/>
                <w:sz w:val="26"/>
                <w:szCs w:val="24"/>
                <w:u w:val="single"/>
                <w:lang w:eastAsia="ru-RU"/>
              </w:rPr>
              <w:t>1</w:t>
            </w:r>
            <w:r w:rsidRPr="003F2CDA">
              <w:rPr>
                <w:rFonts w:ascii="Times New Roman" w:eastAsia="Times New Roman" w:hAnsi="Times New Roman" w:cs="Times New Roman"/>
                <w:bCs/>
                <w:sz w:val="26"/>
                <w:szCs w:val="24"/>
                <w:lang w:eastAsia="ru-RU"/>
              </w:rPr>
              <w:t>________</w:t>
            </w:r>
          </w:p>
        </w:tc>
        <w:tc>
          <w:tcPr>
            <w:tcW w:w="4536" w:type="dxa"/>
          </w:tcPr>
          <w:p w:rsidR="005D06F7" w:rsidRPr="003F2CDA" w:rsidRDefault="005D06F7" w:rsidP="005D06F7">
            <w:pPr>
              <w:spacing w:after="0" w:line="360" w:lineRule="auto"/>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lang w:eastAsia="ru-RU"/>
              </w:rPr>
              <w:t>«До захисту допущено»</w:t>
            </w:r>
          </w:p>
          <w:p w:rsidR="005D06F7" w:rsidRPr="003F2CDA" w:rsidRDefault="005D06F7" w:rsidP="005D06F7">
            <w:pPr>
              <w:spacing w:after="0" w:line="240" w:lineRule="auto"/>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Завідувачка  кафедри</w:t>
            </w:r>
          </w:p>
          <w:p w:rsidR="005D06F7" w:rsidRPr="003F2CDA" w:rsidRDefault="005D06F7" w:rsidP="005D06F7">
            <w:pPr>
              <w:spacing w:after="0" w:line="240" w:lineRule="auto"/>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lang w:eastAsia="ru-RU"/>
              </w:rPr>
              <w:t xml:space="preserve">__________    </w:t>
            </w:r>
            <w:r w:rsidRPr="003F2CDA">
              <w:rPr>
                <w:rFonts w:ascii="Times New Roman" w:eastAsia="Times New Roman" w:hAnsi="Times New Roman" w:cs="Times New Roman"/>
                <w:i/>
                <w:sz w:val="26"/>
                <w:szCs w:val="24"/>
                <w:u w:val="single"/>
                <w:lang w:eastAsia="ru-RU"/>
              </w:rPr>
              <w:t>Ольга ЧЕРНОУСЕНКО</w:t>
            </w:r>
          </w:p>
          <w:p w:rsidR="005D06F7" w:rsidRPr="003F2CDA" w:rsidRDefault="005D06F7" w:rsidP="005D06F7">
            <w:pPr>
              <w:spacing w:after="0" w:line="240" w:lineRule="auto"/>
              <w:ind w:firstLine="438"/>
              <w:rPr>
                <w:rFonts w:ascii="Times New Roman" w:eastAsia="Times New Roman" w:hAnsi="Times New Roman" w:cs="Times New Roman"/>
                <w:sz w:val="26"/>
                <w:szCs w:val="24"/>
                <w:vertAlign w:val="superscript"/>
                <w:lang w:eastAsia="ru-RU"/>
              </w:rPr>
            </w:pPr>
            <w:r w:rsidRPr="003F2CDA">
              <w:rPr>
                <w:rFonts w:ascii="Times New Roman" w:eastAsia="Times New Roman" w:hAnsi="Times New Roman" w:cs="Times New Roman"/>
                <w:sz w:val="26"/>
                <w:szCs w:val="24"/>
                <w:vertAlign w:val="superscript"/>
                <w:lang w:eastAsia="ru-RU"/>
              </w:rPr>
              <w:t>(підпис)            (ініціали, прізвище)</w:t>
            </w:r>
          </w:p>
          <w:p w:rsidR="005D06F7" w:rsidRPr="003F2CDA" w:rsidRDefault="005D06F7" w:rsidP="005D06F7">
            <w:pPr>
              <w:spacing w:after="0" w:line="240" w:lineRule="auto"/>
              <w:rPr>
                <w:rFonts w:ascii="Times New Roman" w:eastAsia="Times New Roman" w:hAnsi="Times New Roman" w:cs="Times New Roman"/>
                <w:bCs/>
                <w:caps/>
                <w:sz w:val="26"/>
                <w:szCs w:val="24"/>
                <w:lang w:eastAsia="ru-RU"/>
              </w:rPr>
            </w:pPr>
            <w:r w:rsidRPr="003F2CDA">
              <w:rPr>
                <w:rFonts w:ascii="Times New Roman" w:eastAsia="Times New Roman" w:hAnsi="Times New Roman" w:cs="Times New Roman"/>
                <w:sz w:val="26"/>
                <w:szCs w:val="24"/>
                <w:lang w:eastAsia="ru-RU"/>
              </w:rPr>
              <w:t>“___”_____________2023 р.</w:t>
            </w:r>
          </w:p>
        </w:tc>
      </w:tr>
    </w:tbl>
    <w:p w:rsidR="005D06F7" w:rsidRPr="003F2CDA" w:rsidRDefault="005D06F7" w:rsidP="005D06F7">
      <w:pPr>
        <w:tabs>
          <w:tab w:val="left" w:leader="underscore" w:pos="9631"/>
        </w:tabs>
        <w:spacing w:after="0" w:line="240" w:lineRule="auto"/>
        <w:ind w:firstLine="709"/>
        <w:rPr>
          <w:rFonts w:ascii="Times New Roman" w:eastAsia="Times New Roman" w:hAnsi="Times New Roman" w:cs="Times New Roman"/>
          <w:bCs/>
          <w:caps/>
          <w:sz w:val="16"/>
          <w:szCs w:val="16"/>
          <w:lang w:eastAsia="ru-RU"/>
        </w:rPr>
      </w:pPr>
    </w:p>
    <w:p w:rsidR="005D06F7" w:rsidRPr="003F2CDA" w:rsidRDefault="005D06F7" w:rsidP="005D06F7">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3F2CDA">
        <w:rPr>
          <w:rFonts w:ascii="Times New Roman" w:eastAsia="Times New Roman" w:hAnsi="Times New Roman" w:cs="Times New Roman"/>
          <w:b/>
          <w:sz w:val="40"/>
          <w:szCs w:val="40"/>
          <w:lang w:eastAsia="ru-RU"/>
        </w:rPr>
        <w:t>Магістерська дисертація</w:t>
      </w:r>
    </w:p>
    <w:p w:rsidR="005D06F7" w:rsidRPr="003F2CDA" w:rsidRDefault="005D06F7" w:rsidP="005D06F7">
      <w:pPr>
        <w:spacing w:before="120" w:after="120" w:line="240" w:lineRule="auto"/>
        <w:jc w:val="center"/>
        <w:rPr>
          <w:rFonts w:ascii="Times New Roman" w:eastAsia="Times New Roman" w:hAnsi="Times New Roman" w:cs="Times New Roman"/>
          <w:b/>
          <w:sz w:val="16"/>
          <w:szCs w:val="16"/>
          <w:lang w:eastAsia="ru-RU"/>
        </w:rPr>
      </w:pPr>
      <w:r w:rsidRPr="003F2CDA">
        <w:rPr>
          <w:rFonts w:ascii="Times New Roman" w:eastAsia="Times New Roman" w:hAnsi="Times New Roman" w:cs="Times New Roman"/>
          <w:b/>
          <w:sz w:val="28"/>
          <w:szCs w:val="28"/>
          <w:lang w:eastAsia="ru-RU"/>
        </w:rPr>
        <w:t>на здобуття ступеня магістра</w:t>
      </w:r>
    </w:p>
    <w:p w:rsidR="005D06F7" w:rsidRPr="003F2CDA" w:rsidRDefault="005D06F7" w:rsidP="005D06F7">
      <w:pPr>
        <w:tabs>
          <w:tab w:val="left" w:leader="underscore" w:pos="8903"/>
        </w:tabs>
        <w:spacing w:after="0" w:line="360" w:lineRule="auto"/>
        <w:ind w:firstLine="709"/>
        <w:rPr>
          <w:rFonts w:ascii="Times New Roman" w:eastAsia="Times New Roman" w:hAnsi="Times New Roman" w:cs="Times New Roman"/>
          <w:sz w:val="26"/>
          <w:szCs w:val="26"/>
          <w:lang w:eastAsia="ru-RU"/>
        </w:rPr>
      </w:pPr>
      <w:r w:rsidRPr="003F2CDA">
        <w:rPr>
          <w:rFonts w:ascii="Times New Roman" w:eastAsia="Times New Roman" w:hAnsi="Times New Roman" w:cs="Times New Roman"/>
          <w:sz w:val="26"/>
          <w:szCs w:val="26"/>
          <w:lang w:eastAsia="ru-RU"/>
        </w:rPr>
        <w:t xml:space="preserve">зі спеціальності </w:t>
      </w:r>
      <w:r w:rsidRPr="003F2CDA">
        <w:rPr>
          <w:rFonts w:ascii="Times New Roman" w:eastAsia="Times New Roman" w:hAnsi="Times New Roman" w:cs="Times New Roman"/>
          <w:i/>
          <w:iCs/>
          <w:sz w:val="26"/>
          <w:szCs w:val="26"/>
          <w:u w:val="single"/>
          <w:lang w:eastAsia="ru-RU"/>
        </w:rPr>
        <w:t>144 «Теплоенергетика»</w:t>
      </w:r>
      <w:r w:rsidRPr="003F2CDA">
        <w:rPr>
          <w:rFonts w:ascii="Times New Roman" w:eastAsia="Times New Roman" w:hAnsi="Times New Roman" w:cs="Times New Roman"/>
          <w:sz w:val="26"/>
          <w:szCs w:val="26"/>
          <w:lang w:eastAsia="ru-RU"/>
        </w:rPr>
        <w:tab/>
      </w:r>
    </w:p>
    <w:p w:rsidR="005D06F7" w:rsidRPr="003F2CDA" w:rsidRDefault="005D06F7" w:rsidP="005D06F7">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r w:rsidRPr="003F2CDA">
        <w:rPr>
          <w:rFonts w:ascii="Times New Roman" w:eastAsia="Times New Roman" w:hAnsi="Times New Roman" w:cs="Times New Roman"/>
          <w:sz w:val="26"/>
          <w:szCs w:val="26"/>
          <w:lang w:eastAsia="ru-RU"/>
        </w:rPr>
        <w:t>освітньо-наукова програма «</w:t>
      </w:r>
      <w:r w:rsidRPr="003F2CDA">
        <w:rPr>
          <w:rFonts w:ascii="Times New Roman" w:eastAsia="Times New Roman" w:hAnsi="Times New Roman" w:cs="Times New Roman"/>
          <w:i/>
          <w:sz w:val="26"/>
          <w:szCs w:val="26"/>
          <w:u w:val="single"/>
          <w:lang w:eastAsia="ru-RU"/>
        </w:rPr>
        <w:t>Енергетичний менеджмент та інжиніринг теплоенергетичних систем»</w:t>
      </w:r>
    </w:p>
    <w:p w:rsidR="005D06F7" w:rsidRPr="003F2CDA" w:rsidRDefault="005D06F7" w:rsidP="005D06F7">
      <w:pPr>
        <w:tabs>
          <w:tab w:val="left" w:pos="720"/>
          <w:tab w:val="left" w:pos="1440"/>
          <w:tab w:val="left" w:pos="1620"/>
        </w:tabs>
        <w:spacing w:after="0" w:line="240" w:lineRule="auto"/>
        <w:ind w:firstLine="709"/>
        <w:rPr>
          <w:rFonts w:ascii="Times New Roman" w:eastAsia="Times New Roman" w:hAnsi="Times New Roman" w:cs="Times New Roman"/>
          <w:i/>
          <w:sz w:val="26"/>
          <w:szCs w:val="26"/>
          <w:u w:val="single"/>
          <w:lang w:eastAsia="ru-RU"/>
        </w:rPr>
      </w:pPr>
    </w:p>
    <w:p w:rsidR="005D06F7" w:rsidRPr="003F2CDA" w:rsidRDefault="005D06F7" w:rsidP="005D06F7">
      <w:pPr>
        <w:tabs>
          <w:tab w:val="left" w:leader="underscore" w:pos="9356"/>
        </w:tabs>
        <w:spacing w:after="0" w:line="240" w:lineRule="auto"/>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lang w:eastAsia="ru-RU"/>
        </w:rPr>
        <w:t xml:space="preserve">на тему: </w:t>
      </w:r>
      <w:r w:rsidRPr="003F2CDA">
        <w:rPr>
          <w:rFonts w:ascii="Times New Roman" w:eastAsia="Times New Roman" w:hAnsi="Times New Roman" w:cs="Times New Roman"/>
          <w:sz w:val="26"/>
          <w:szCs w:val="24"/>
          <w:u w:val="single"/>
          <w:lang w:eastAsia="ru-RU"/>
        </w:rPr>
        <w:t xml:space="preserve">  «</w:t>
      </w:r>
      <w:r w:rsidR="00F57735" w:rsidRPr="003F2CDA">
        <w:rPr>
          <w:rFonts w:ascii="Times New Roman" w:eastAsia="Times New Roman" w:hAnsi="Times New Roman" w:cs="Times New Roman"/>
          <w:color w:val="000000"/>
          <w:sz w:val="26"/>
          <w:szCs w:val="26"/>
          <w:u w:val="single"/>
          <w:lang w:eastAsia="uk-UA"/>
        </w:rPr>
        <w:t>Оцінювання енергетичної ефективності житлових будівель сучасної забудови при впроваджені комплексу енергозберігаючих заходів по покращен</w:t>
      </w:r>
      <w:r w:rsidR="008D0D4C" w:rsidRPr="003F2CDA">
        <w:rPr>
          <w:rFonts w:ascii="Times New Roman" w:eastAsia="Times New Roman" w:hAnsi="Times New Roman" w:cs="Times New Roman"/>
          <w:color w:val="000000"/>
          <w:sz w:val="26"/>
          <w:szCs w:val="26"/>
          <w:u w:val="single"/>
          <w:lang w:eastAsia="uk-UA"/>
        </w:rPr>
        <w:t>н</w:t>
      </w:r>
      <w:r w:rsidR="00F57735" w:rsidRPr="003F2CDA">
        <w:rPr>
          <w:rFonts w:ascii="Times New Roman" w:eastAsia="Times New Roman" w:hAnsi="Times New Roman" w:cs="Times New Roman"/>
          <w:color w:val="000000"/>
          <w:sz w:val="26"/>
          <w:szCs w:val="26"/>
          <w:u w:val="single"/>
          <w:lang w:eastAsia="uk-UA"/>
        </w:rPr>
        <w:t>ю тепло</w:t>
      </w:r>
      <w:r w:rsidR="008D0D4C" w:rsidRPr="003F2CDA">
        <w:rPr>
          <w:rFonts w:ascii="Times New Roman" w:eastAsia="Times New Roman" w:hAnsi="Times New Roman" w:cs="Times New Roman"/>
          <w:color w:val="000000"/>
          <w:sz w:val="26"/>
          <w:szCs w:val="26"/>
          <w:u w:val="single"/>
          <w:lang w:eastAsia="uk-UA"/>
        </w:rPr>
        <w:t>з</w:t>
      </w:r>
      <w:r w:rsidR="00F57735" w:rsidRPr="003F2CDA">
        <w:rPr>
          <w:rFonts w:ascii="Times New Roman" w:eastAsia="Times New Roman" w:hAnsi="Times New Roman" w:cs="Times New Roman"/>
          <w:color w:val="000000"/>
          <w:sz w:val="26"/>
          <w:szCs w:val="26"/>
          <w:u w:val="single"/>
          <w:lang w:eastAsia="uk-UA"/>
        </w:rPr>
        <w:t>ахисних властивостей огороджень та використанню відновлювальних джерел енергії</w:t>
      </w:r>
      <w:r w:rsidRPr="003F2CDA">
        <w:rPr>
          <w:rFonts w:ascii="Times New Roman" w:eastAsia="Times New Roman" w:hAnsi="Times New Roman" w:cs="Times New Roman"/>
          <w:sz w:val="26"/>
          <w:szCs w:val="24"/>
          <w:u w:val="single"/>
          <w:lang w:eastAsia="ru-RU"/>
        </w:rPr>
        <w:t>»</w:t>
      </w:r>
      <w:r w:rsidRPr="003F2CDA">
        <w:rPr>
          <w:rFonts w:ascii="Times New Roman" w:eastAsia="Times New Roman" w:hAnsi="Times New Roman" w:cs="Times New Roman"/>
          <w:sz w:val="26"/>
          <w:szCs w:val="24"/>
          <w:lang w:eastAsia="ru-RU"/>
        </w:rPr>
        <w:tab/>
      </w:r>
    </w:p>
    <w:p w:rsidR="005D06F7" w:rsidRPr="003F2CDA" w:rsidRDefault="005D06F7" w:rsidP="005D06F7">
      <w:pPr>
        <w:spacing w:after="0" w:line="240" w:lineRule="auto"/>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Виконав: студент ІI  курсу, групи _</w:t>
      </w:r>
      <w:r w:rsidRPr="003F2CDA">
        <w:rPr>
          <w:rFonts w:ascii="Times New Roman" w:eastAsia="Times New Roman" w:hAnsi="Times New Roman" w:cs="Times New Roman"/>
          <w:bCs/>
          <w:sz w:val="26"/>
          <w:szCs w:val="24"/>
          <w:u w:val="single"/>
          <w:lang w:eastAsia="ru-RU"/>
        </w:rPr>
        <w:t>ОТ – 11мн</w:t>
      </w:r>
      <w:r w:rsidRPr="003F2CDA">
        <w:rPr>
          <w:rFonts w:ascii="Times New Roman" w:eastAsia="Times New Roman" w:hAnsi="Times New Roman" w:cs="Times New Roman"/>
          <w:bCs/>
          <w:sz w:val="26"/>
          <w:szCs w:val="24"/>
          <w:lang w:eastAsia="ru-RU"/>
        </w:rPr>
        <w:t>_</w:t>
      </w:r>
    </w:p>
    <w:p w:rsidR="005D06F7" w:rsidRPr="003F2CDA" w:rsidRDefault="005D06F7" w:rsidP="005D06F7">
      <w:pPr>
        <w:spacing w:after="0" w:line="240" w:lineRule="auto"/>
        <w:ind w:left="1194" w:firstLine="4084"/>
        <w:rPr>
          <w:rFonts w:ascii="Times New Roman" w:eastAsia="Times New Roman" w:hAnsi="Times New Roman" w:cs="Times New Roman"/>
          <w:sz w:val="26"/>
          <w:szCs w:val="24"/>
          <w:vertAlign w:val="superscript"/>
          <w:lang w:eastAsia="ru-RU"/>
        </w:rPr>
      </w:pPr>
      <w:r w:rsidRPr="003F2CDA">
        <w:rPr>
          <w:rFonts w:ascii="Times New Roman" w:eastAsia="Times New Roman" w:hAnsi="Times New Roman" w:cs="Times New Roman"/>
          <w:sz w:val="26"/>
          <w:szCs w:val="24"/>
          <w:vertAlign w:val="superscript"/>
          <w:lang w:eastAsia="ru-RU"/>
        </w:rPr>
        <w:t>(шифр групи)</w:t>
      </w:r>
    </w:p>
    <w:p w:rsidR="005D06F7" w:rsidRPr="003F2CDA" w:rsidRDefault="0061427D" w:rsidP="005D06F7">
      <w:pPr>
        <w:tabs>
          <w:tab w:val="left" w:leader="underscore" w:pos="9356"/>
        </w:tabs>
        <w:spacing w:after="0" w:line="240" w:lineRule="auto"/>
        <w:ind w:firstLine="2552"/>
        <w:rPr>
          <w:rFonts w:ascii="Times New Roman" w:eastAsia="Times New Roman" w:hAnsi="Times New Roman" w:cs="Times New Roman"/>
          <w:sz w:val="26"/>
          <w:szCs w:val="26"/>
          <w:lang w:eastAsia="ru-RU"/>
        </w:rPr>
      </w:pPr>
      <w:r w:rsidRPr="003F2CDA">
        <w:rPr>
          <w:rFonts w:ascii="Times New Roman" w:eastAsia="Times New Roman" w:hAnsi="Times New Roman" w:cs="Times New Roman"/>
          <w:sz w:val="26"/>
          <w:szCs w:val="26"/>
          <w:lang w:eastAsia="ru-RU"/>
        </w:rPr>
        <w:t>Крамаренко</w:t>
      </w:r>
      <w:r w:rsidR="00BB66C3">
        <w:rPr>
          <w:rFonts w:ascii="Times New Roman" w:eastAsia="Times New Roman" w:hAnsi="Times New Roman" w:cs="Times New Roman"/>
          <w:sz w:val="26"/>
          <w:szCs w:val="26"/>
          <w:lang w:eastAsia="ru-RU"/>
        </w:rPr>
        <w:t xml:space="preserve"> </w:t>
      </w:r>
      <w:r w:rsidRPr="003F2CDA">
        <w:rPr>
          <w:rFonts w:ascii="Times New Roman" w:eastAsia="Times New Roman" w:hAnsi="Times New Roman" w:cs="Times New Roman"/>
          <w:sz w:val="26"/>
          <w:szCs w:val="26"/>
          <w:lang w:eastAsia="ru-RU"/>
        </w:rPr>
        <w:t>Семен</w:t>
      </w:r>
      <w:r w:rsidR="00BB66C3">
        <w:rPr>
          <w:rFonts w:ascii="Times New Roman" w:eastAsia="Times New Roman" w:hAnsi="Times New Roman" w:cs="Times New Roman"/>
          <w:sz w:val="26"/>
          <w:szCs w:val="26"/>
          <w:lang w:eastAsia="ru-RU"/>
        </w:rPr>
        <w:t xml:space="preserve"> </w:t>
      </w:r>
      <w:r w:rsidRPr="003F2CDA">
        <w:rPr>
          <w:rFonts w:ascii="Times New Roman" w:eastAsia="Times New Roman" w:hAnsi="Times New Roman" w:cs="Times New Roman"/>
          <w:sz w:val="26"/>
          <w:szCs w:val="26"/>
          <w:lang w:eastAsia="ru-RU"/>
        </w:rPr>
        <w:t>Олександрович</w:t>
      </w:r>
    </w:p>
    <w:p w:rsidR="005D06F7" w:rsidRPr="003F2CDA" w:rsidRDefault="005D06F7" w:rsidP="005D06F7">
      <w:pPr>
        <w:tabs>
          <w:tab w:val="left" w:leader="underscore" w:pos="7371"/>
          <w:tab w:val="left" w:pos="7513"/>
          <w:tab w:val="left" w:leader="underscore" w:pos="8903"/>
        </w:tabs>
        <w:spacing w:after="0" w:line="240" w:lineRule="auto"/>
        <w:ind w:firstLine="709"/>
        <w:rPr>
          <w:rFonts w:ascii="Times New Roman" w:eastAsia="Times New Roman" w:hAnsi="Times New Roman" w:cs="Times New Roman"/>
          <w:bCs/>
          <w:sz w:val="6"/>
          <w:szCs w:val="24"/>
          <w:lang w:eastAsia="ru-RU"/>
        </w:rPr>
      </w:pPr>
      <w:r w:rsidRPr="003F2CDA">
        <w:rPr>
          <w:rFonts w:ascii="Times New Roman" w:eastAsia="Times New Roman" w:hAnsi="Times New Roman" w:cs="Times New Roman"/>
          <w:bCs/>
          <w:sz w:val="6"/>
          <w:szCs w:val="24"/>
          <w:lang w:eastAsia="ru-RU"/>
        </w:rPr>
        <w:tab/>
      </w:r>
      <w:r w:rsidRPr="003F2CDA">
        <w:rPr>
          <w:rFonts w:ascii="Times New Roman" w:eastAsia="Times New Roman" w:hAnsi="Times New Roman" w:cs="Times New Roman"/>
          <w:bCs/>
          <w:sz w:val="6"/>
          <w:szCs w:val="24"/>
          <w:lang w:eastAsia="ru-RU"/>
        </w:rPr>
        <w:tab/>
      </w:r>
      <w:r w:rsidRPr="003F2CDA">
        <w:rPr>
          <w:rFonts w:ascii="Times New Roman" w:eastAsia="Times New Roman" w:hAnsi="Times New Roman" w:cs="Times New Roman"/>
          <w:bCs/>
          <w:sz w:val="6"/>
          <w:szCs w:val="24"/>
          <w:lang w:eastAsia="ru-RU"/>
        </w:rPr>
        <w:tab/>
      </w:r>
    </w:p>
    <w:p w:rsidR="005D06F7" w:rsidRPr="003F2CDA" w:rsidRDefault="005D06F7" w:rsidP="005D06F7">
      <w:pPr>
        <w:tabs>
          <w:tab w:val="left" w:pos="7938"/>
        </w:tabs>
        <w:spacing w:after="0" w:line="240" w:lineRule="auto"/>
        <w:ind w:firstLine="2693"/>
        <w:rPr>
          <w:rFonts w:ascii="Times New Roman" w:eastAsia="Times New Roman" w:hAnsi="Times New Roman" w:cs="Times New Roman"/>
          <w:sz w:val="26"/>
          <w:szCs w:val="24"/>
          <w:vertAlign w:val="superscript"/>
          <w:lang w:eastAsia="ru-RU"/>
        </w:rPr>
      </w:pPr>
      <w:r w:rsidRPr="003F2CDA">
        <w:rPr>
          <w:rFonts w:ascii="Times New Roman" w:eastAsia="Times New Roman" w:hAnsi="Times New Roman" w:cs="Times New Roman"/>
          <w:sz w:val="26"/>
          <w:szCs w:val="24"/>
          <w:vertAlign w:val="superscript"/>
          <w:lang w:eastAsia="ru-RU"/>
        </w:rPr>
        <w:t xml:space="preserve">      (прізвище, ім’я, по батькові)</w:t>
      </w:r>
      <w:r w:rsidRPr="003F2CDA">
        <w:rPr>
          <w:rFonts w:ascii="Times New Roman" w:eastAsia="Times New Roman" w:hAnsi="Times New Roman" w:cs="Times New Roman"/>
          <w:sz w:val="26"/>
          <w:szCs w:val="24"/>
          <w:vertAlign w:val="superscript"/>
          <w:lang w:eastAsia="ru-RU"/>
        </w:rPr>
        <w:tab/>
        <w:t xml:space="preserve">(підпис) </w:t>
      </w:r>
    </w:p>
    <w:p w:rsidR="005D06F7" w:rsidRPr="003F2CDA" w:rsidRDefault="005D06F7" w:rsidP="005D06F7">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 xml:space="preserve">Керівник </w:t>
      </w:r>
      <w:r w:rsidRPr="003F2CDA">
        <w:rPr>
          <w:rFonts w:ascii="Times New Roman" w:eastAsia="Times New Roman" w:hAnsi="Times New Roman" w:cs="Times New Roman"/>
          <w:bCs/>
          <w:sz w:val="26"/>
          <w:szCs w:val="24"/>
          <w:u w:val="single"/>
          <w:lang w:eastAsia="ru-RU"/>
        </w:rPr>
        <w:t xml:space="preserve">        доцент, к.т.н., доцент Білоус І.Ю.</w:t>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p>
    <w:p w:rsidR="005D06F7" w:rsidRPr="003F2CDA" w:rsidRDefault="005D06F7" w:rsidP="005D06F7">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3F2CDA">
        <w:rPr>
          <w:rFonts w:ascii="Times New Roman" w:eastAsia="Times New Roman" w:hAnsi="Times New Roman" w:cs="Times New Roman"/>
          <w:sz w:val="26"/>
          <w:szCs w:val="24"/>
          <w:vertAlign w:val="superscript"/>
          <w:lang w:eastAsia="ru-RU"/>
        </w:rPr>
        <w:t>(посада, науковий ступінь, вчене звання, прізвище та ініціали)</w:t>
      </w:r>
      <w:r w:rsidRPr="003F2CDA">
        <w:rPr>
          <w:rFonts w:ascii="Times New Roman" w:eastAsia="Times New Roman" w:hAnsi="Times New Roman" w:cs="Times New Roman"/>
          <w:sz w:val="26"/>
          <w:szCs w:val="24"/>
          <w:vertAlign w:val="superscript"/>
          <w:lang w:eastAsia="ru-RU"/>
        </w:rPr>
        <w:tab/>
        <w:t xml:space="preserve">(підпис) </w:t>
      </w:r>
    </w:p>
    <w:p w:rsidR="005D06F7" w:rsidRPr="003F2CDA" w:rsidRDefault="005D06F7" w:rsidP="005D06F7">
      <w:pPr>
        <w:tabs>
          <w:tab w:val="left" w:pos="3486"/>
          <w:tab w:val="left" w:leader="underscore" w:pos="5760"/>
          <w:tab w:val="left" w:pos="6120"/>
          <w:tab w:val="left" w:leader="underscore" w:pos="9540"/>
        </w:tabs>
        <w:spacing w:after="0" w:line="240" w:lineRule="auto"/>
        <w:rPr>
          <w:rFonts w:ascii="Times New Roman" w:eastAsia="Times New Roman" w:hAnsi="Times New Roman" w:cs="Times New Roman"/>
          <w:bCs/>
          <w:i/>
          <w:iCs/>
          <w:sz w:val="26"/>
          <w:szCs w:val="26"/>
          <w:u w:val="single"/>
          <w:lang w:eastAsia="ru-RU"/>
        </w:rPr>
      </w:pPr>
      <w:r w:rsidRPr="003F2CDA">
        <w:rPr>
          <w:rFonts w:ascii="Times New Roman" w:eastAsia="Times New Roman" w:hAnsi="Times New Roman" w:cs="Times New Roman"/>
          <w:bCs/>
          <w:sz w:val="26"/>
          <w:szCs w:val="26"/>
          <w:lang w:eastAsia="ru-RU"/>
        </w:rPr>
        <w:t>Консультанти:</w:t>
      </w:r>
    </w:p>
    <w:p w:rsidR="005D06F7" w:rsidRPr="003F2CDA" w:rsidRDefault="005D06F7" w:rsidP="005D06F7">
      <w:pPr>
        <w:spacing w:after="0" w:line="240" w:lineRule="auto"/>
        <w:ind w:firstLine="709"/>
        <w:rPr>
          <w:rFonts w:ascii="Times New Roman" w:eastAsia="Times New Roman" w:hAnsi="Times New Roman" w:cs="Times New Roman"/>
          <w:b/>
          <w:sz w:val="16"/>
          <w:szCs w:val="16"/>
          <w:lang w:eastAsia="ru-RU"/>
        </w:rPr>
      </w:pPr>
    </w:p>
    <w:p w:rsidR="005D06F7" w:rsidRPr="003F2CDA" w:rsidRDefault="005D06F7" w:rsidP="00833014">
      <w:pPr>
        <w:spacing w:after="0" w:line="240" w:lineRule="auto"/>
        <w:rPr>
          <w:rFonts w:ascii="Times New Roman" w:eastAsia="Times New Roman" w:hAnsi="Times New Roman" w:cs="Times New Roman"/>
          <w:iCs/>
          <w:sz w:val="26"/>
          <w:szCs w:val="26"/>
          <w:lang w:eastAsia="ru-RU"/>
        </w:rPr>
      </w:pPr>
      <w:r w:rsidRPr="003F2CDA">
        <w:rPr>
          <w:rFonts w:ascii="Times New Roman" w:eastAsia="Times New Roman" w:hAnsi="Times New Roman" w:cs="Times New Roman"/>
          <w:iCs/>
          <w:sz w:val="26"/>
          <w:szCs w:val="26"/>
          <w:lang w:eastAsia="ru-RU"/>
        </w:rPr>
        <w:t xml:space="preserve">Моделювання енергетичних </w:t>
      </w:r>
    </w:p>
    <w:p w:rsidR="005D06F7" w:rsidRPr="003F2CDA" w:rsidRDefault="005D06F7" w:rsidP="00833014">
      <w:pPr>
        <w:spacing w:after="0" w:line="240" w:lineRule="auto"/>
        <w:rPr>
          <w:rFonts w:ascii="Times New Roman" w:eastAsia="Times New Roman" w:hAnsi="Times New Roman" w:cs="Times New Roman"/>
          <w:sz w:val="26"/>
          <w:szCs w:val="26"/>
          <w:lang w:eastAsia="ru-RU"/>
        </w:rPr>
      </w:pPr>
      <w:r w:rsidRPr="003F2CDA">
        <w:rPr>
          <w:rFonts w:ascii="Times New Roman" w:eastAsia="Times New Roman" w:hAnsi="Times New Roman" w:cs="Times New Roman"/>
          <w:iCs/>
          <w:sz w:val="26"/>
          <w:szCs w:val="26"/>
          <w:lang w:eastAsia="ru-RU"/>
        </w:rPr>
        <w:t xml:space="preserve">процесів і системк.т.н., </w:t>
      </w:r>
      <w:r w:rsidRPr="003F2CDA">
        <w:rPr>
          <w:rFonts w:ascii="Times New Roman" w:eastAsia="Times New Roman" w:hAnsi="Times New Roman" w:cs="Times New Roman"/>
          <w:sz w:val="26"/>
          <w:szCs w:val="26"/>
          <w:lang w:eastAsia="ru-RU"/>
        </w:rPr>
        <w:t>доцент</w:t>
      </w:r>
      <w:r w:rsidRPr="003F2CDA">
        <w:rPr>
          <w:rFonts w:ascii="Times New Roman" w:eastAsia="Times New Roman" w:hAnsi="Times New Roman" w:cs="Times New Roman"/>
          <w:iCs/>
          <w:sz w:val="26"/>
          <w:szCs w:val="26"/>
          <w:lang w:eastAsia="ru-RU"/>
        </w:rPr>
        <w:t xml:space="preserve">Суходуб І.О.    </w:t>
      </w:r>
      <w:r w:rsidRPr="003F2CDA">
        <w:rPr>
          <w:rFonts w:ascii="Times New Roman" w:eastAsia="Times New Roman" w:hAnsi="Times New Roman" w:cs="Times New Roman"/>
          <w:sz w:val="26"/>
          <w:szCs w:val="26"/>
          <w:lang w:eastAsia="ru-RU"/>
        </w:rPr>
        <w:t xml:space="preserve">         ______________</w:t>
      </w:r>
    </w:p>
    <w:p w:rsidR="00301065" w:rsidRPr="003F2CDA" w:rsidRDefault="00301065" w:rsidP="00301065">
      <w:pPr>
        <w:spacing w:after="0" w:line="240" w:lineRule="auto"/>
        <w:ind w:firstLine="709"/>
        <w:rPr>
          <w:rFonts w:ascii="Times New Roman" w:eastAsia="Times New Roman" w:hAnsi="Times New Roman" w:cs="Times New Roman"/>
          <w:bCs/>
          <w:sz w:val="16"/>
          <w:szCs w:val="16"/>
          <w:lang w:eastAsia="ru-RU"/>
        </w:rPr>
      </w:pPr>
    </w:p>
    <w:p w:rsidR="005D06F7" w:rsidRPr="003F2CDA" w:rsidRDefault="005D06F7" w:rsidP="005D06F7">
      <w:pPr>
        <w:tabs>
          <w:tab w:val="left" w:pos="1560"/>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eastAsia="ru-RU"/>
        </w:rPr>
      </w:pPr>
      <w:r w:rsidRPr="003F2CDA">
        <w:rPr>
          <w:rFonts w:ascii="Times New Roman" w:eastAsia="Times New Roman" w:hAnsi="Times New Roman" w:cs="Times New Roman"/>
          <w:bCs/>
          <w:sz w:val="26"/>
          <w:szCs w:val="26"/>
          <w:lang w:eastAsia="ru-RU"/>
        </w:rPr>
        <w:t xml:space="preserve">Нормоконтрольк.т.н., </w:t>
      </w:r>
      <w:r w:rsidRPr="003F2CDA">
        <w:rPr>
          <w:rFonts w:ascii="Times New Roman" w:eastAsia="Times New Roman" w:hAnsi="Times New Roman" w:cs="Times New Roman"/>
          <w:bCs/>
          <w:color w:val="000000"/>
          <w:sz w:val="26"/>
          <w:szCs w:val="26"/>
          <w:lang w:eastAsia="ru-RU"/>
        </w:rPr>
        <w:t xml:space="preserve">доцент Шкляр В.І.                 </w:t>
      </w:r>
      <w:r w:rsidRPr="003F2CDA">
        <w:rPr>
          <w:rFonts w:ascii="Times New Roman" w:eastAsia="Times New Roman" w:hAnsi="Times New Roman" w:cs="Times New Roman"/>
          <w:bCs/>
          <w:sz w:val="26"/>
          <w:szCs w:val="26"/>
          <w:lang w:eastAsia="ru-RU"/>
        </w:rPr>
        <w:t>______________</w:t>
      </w:r>
    </w:p>
    <w:p w:rsidR="005D06F7" w:rsidRPr="003F2CDA" w:rsidRDefault="005D06F7" w:rsidP="005D06F7">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p>
    <w:p w:rsidR="005D06F7" w:rsidRPr="003F2CDA" w:rsidRDefault="005D06F7" w:rsidP="005D06F7">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Рецензент</w:t>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p>
    <w:p w:rsidR="005D06F7" w:rsidRPr="003F2CDA" w:rsidRDefault="005D06F7" w:rsidP="005D06F7">
      <w:pPr>
        <w:tabs>
          <w:tab w:val="left" w:pos="7938"/>
        </w:tabs>
        <w:spacing w:after="0" w:line="240" w:lineRule="auto"/>
        <w:ind w:firstLine="1276"/>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3F2CDA">
        <w:rPr>
          <w:rFonts w:ascii="Times New Roman" w:eastAsia="Times New Roman" w:hAnsi="Times New Roman" w:cs="Times New Roman"/>
          <w:sz w:val="26"/>
          <w:szCs w:val="24"/>
          <w:vertAlign w:val="superscript"/>
          <w:lang w:eastAsia="ru-RU"/>
        </w:rPr>
        <w:tab/>
        <w:t xml:space="preserve">(підпис) </w:t>
      </w:r>
    </w:p>
    <w:p w:rsidR="005D06F7" w:rsidRPr="003F2CDA" w:rsidRDefault="005D06F7" w:rsidP="005D06F7">
      <w:pPr>
        <w:tabs>
          <w:tab w:val="left" w:leader="underscore" w:pos="7371"/>
          <w:tab w:val="left" w:pos="7513"/>
          <w:tab w:val="left" w:leader="underscore" w:pos="8903"/>
        </w:tabs>
        <w:spacing w:before="120" w:after="0" w:line="240" w:lineRule="auto"/>
        <w:ind w:firstLine="142"/>
        <w:rPr>
          <w:rFonts w:ascii="Times New Roman" w:eastAsia="Times New Roman" w:hAnsi="Times New Roman" w:cs="Times New Roman"/>
          <w:bCs/>
          <w:sz w:val="26"/>
          <w:szCs w:val="24"/>
          <w:lang w:eastAsia="ru-RU"/>
        </w:rPr>
      </w:pPr>
      <w:r w:rsidRPr="003F2CDA">
        <w:rPr>
          <w:rFonts w:ascii="Times New Roman" w:eastAsia="Times New Roman" w:hAnsi="Times New Roman" w:cs="Times New Roman"/>
          <w:bCs/>
          <w:sz w:val="26"/>
          <w:szCs w:val="24"/>
          <w:lang w:eastAsia="ru-RU"/>
        </w:rPr>
        <w:t>Рецензент</w:t>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r w:rsidRPr="003F2CDA">
        <w:rPr>
          <w:rFonts w:ascii="Times New Roman" w:eastAsia="Times New Roman" w:hAnsi="Times New Roman" w:cs="Times New Roman"/>
          <w:bCs/>
          <w:sz w:val="26"/>
          <w:szCs w:val="24"/>
          <w:lang w:eastAsia="ru-RU"/>
        </w:rPr>
        <w:tab/>
      </w:r>
    </w:p>
    <w:p w:rsidR="005D06F7" w:rsidRPr="003F2CDA" w:rsidRDefault="005D06F7" w:rsidP="005D06F7">
      <w:pPr>
        <w:tabs>
          <w:tab w:val="left" w:pos="7938"/>
        </w:tabs>
        <w:spacing w:after="0" w:line="240" w:lineRule="auto"/>
        <w:ind w:firstLine="1276"/>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 та ініціали)</w:t>
      </w:r>
      <w:r w:rsidRPr="003F2CDA">
        <w:rPr>
          <w:rFonts w:ascii="Times New Roman" w:eastAsia="Times New Roman" w:hAnsi="Times New Roman" w:cs="Times New Roman"/>
          <w:sz w:val="26"/>
          <w:szCs w:val="24"/>
          <w:vertAlign w:val="superscript"/>
          <w:lang w:eastAsia="ru-RU"/>
        </w:rPr>
        <w:tab/>
        <w:t xml:space="preserve">(підпис) </w:t>
      </w:r>
    </w:p>
    <w:p w:rsidR="005D06F7" w:rsidRPr="003F2CDA" w:rsidRDefault="005D06F7" w:rsidP="005D06F7">
      <w:pPr>
        <w:tabs>
          <w:tab w:val="left" w:pos="330"/>
        </w:tabs>
        <w:spacing w:after="0" w:line="240" w:lineRule="auto"/>
        <w:ind w:left="4536" w:firstLine="709"/>
        <w:rPr>
          <w:rFonts w:ascii="Times New Roman" w:eastAsia="Times New Roman" w:hAnsi="Times New Roman" w:cs="Times New Roman"/>
          <w:sz w:val="26"/>
          <w:szCs w:val="24"/>
          <w:lang w:eastAsia="ru-RU"/>
        </w:rPr>
      </w:pPr>
    </w:p>
    <w:p w:rsidR="005D06F7" w:rsidRPr="003F2CDA" w:rsidRDefault="005D06F7" w:rsidP="005D06F7">
      <w:pPr>
        <w:tabs>
          <w:tab w:val="left" w:pos="330"/>
        </w:tabs>
        <w:spacing w:after="0" w:line="240" w:lineRule="auto"/>
        <w:ind w:left="4536"/>
        <w:rPr>
          <w:rFonts w:ascii="Times New Roman" w:eastAsia="Times New Roman" w:hAnsi="Times New Roman" w:cs="Times New Roman"/>
          <w:sz w:val="26"/>
          <w:szCs w:val="26"/>
          <w:lang w:eastAsia="ru-RU"/>
        </w:rPr>
      </w:pPr>
      <w:r w:rsidRPr="003F2CDA">
        <w:rPr>
          <w:rFonts w:ascii="Times New Roman" w:eastAsia="Times New Roman" w:hAnsi="Times New Roman" w:cs="Times New Roman"/>
          <w:sz w:val="26"/>
          <w:szCs w:val="26"/>
          <w:lang w:eastAsia="ru-RU"/>
        </w:rPr>
        <w:t>Засвідчую, що у цій магістерській дисертації немає запозичень з праць інших авторів без відповідних посилань.</w:t>
      </w:r>
    </w:p>
    <w:p w:rsidR="005D06F7" w:rsidRPr="003F2CDA" w:rsidRDefault="005D06F7" w:rsidP="005D06F7">
      <w:pPr>
        <w:tabs>
          <w:tab w:val="left" w:pos="330"/>
        </w:tabs>
        <w:spacing w:after="0" w:line="240" w:lineRule="auto"/>
        <w:ind w:firstLine="4536"/>
        <w:jc w:val="both"/>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6"/>
          <w:lang w:eastAsia="ru-RU"/>
        </w:rPr>
        <w:t>Студент</w:t>
      </w:r>
      <w:r w:rsidRPr="003F2CDA">
        <w:rPr>
          <w:rFonts w:ascii="Times New Roman" w:eastAsia="Times New Roman" w:hAnsi="Times New Roman" w:cs="Times New Roman"/>
          <w:sz w:val="26"/>
          <w:szCs w:val="24"/>
          <w:lang w:eastAsia="ru-RU"/>
        </w:rPr>
        <w:t>_____________</w:t>
      </w:r>
    </w:p>
    <w:p w:rsidR="00913175" w:rsidRPr="003F2CDA" w:rsidRDefault="005D06F7" w:rsidP="00913175">
      <w:pPr>
        <w:tabs>
          <w:tab w:val="left" w:pos="7938"/>
        </w:tabs>
        <w:spacing w:after="0" w:line="240" w:lineRule="auto"/>
        <w:ind w:left="4536" w:firstLine="1701"/>
        <w:rPr>
          <w:rFonts w:ascii="Times New Roman" w:eastAsia="Times New Roman" w:hAnsi="Times New Roman" w:cs="Times New Roman"/>
          <w:sz w:val="32"/>
          <w:szCs w:val="20"/>
          <w:vertAlign w:val="superscript"/>
          <w:lang w:eastAsia="ru-RU"/>
        </w:rPr>
      </w:pPr>
      <w:r w:rsidRPr="003F2CDA">
        <w:rPr>
          <w:rFonts w:ascii="Times New Roman" w:eastAsia="Times New Roman" w:hAnsi="Times New Roman" w:cs="Times New Roman"/>
          <w:sz w:val="32"/>
          <w:szCs w:val="20"/>
          <w:vertAlign w:val="superscript"/>
          <w:lang w:eastAsia="ru-RU"/>
        </w:rPr>
        <w:t>(підпис)</w:t>
      </w:r>
    </w:p>
    <w:p w:rsidR="00F5557B" w:rsidRPr="003F2CDA" w:rsidRDefault="005D06F7" w:rsidP="00B419E2">
      <w:pPr>
        <w:spacing w:after="0" w:line="264" w:lineRule="auto"/>
        <w:jc w:val="center"/>
        <w:rPr>
          <w:rFonts w:ascii="Times New Roman" w:eastAsia="Times New Roman" w:hAnsi="Times New Roman" w:cs="Times New Roman"/>
          <w:sz w:val="26"/>
          <w:szCs w:val="24"/>
          <w:lang w:eastAsia="ru-RU"/>
        </w:rPr>
      </w:pPr>
      <w:r w:rsidRPr="003F2CDA">
        <w:rPr>
          <w:rFonts w:ascii="Times New Roman" w:eastAsia="Times New Roman" w:hAnsi="Times New Roman" w:cs="Times New Roman"/>
          <w:sz w:val="26"/>
          <w:szCs w:val="24"/>
          <w:lang w:eastAsia="ru-RU"/>
        </w:rPr>
        <w:t>Київ – 2023 року</w:t>
      </w:r>
      <w:r w:rsidR="00F5557B" w:rsidRPr="003F2CDA">
        <w:rPr>
          <w:rFonts w:ascii="Times New Roman" w:eastAsia="Times New Roman" w:hAnsi="Times New Roman" w:cs="Times New Roman"/>
          <w:sz w:val="26"/>
          <w:szCs w:val="24"/>
          <w:lang w:eastAsia="ru-RU"/>
        </w:rPr>
        <w:br w:type="page"/>
      </w:r>
    </w:p>
    <w:p w:rsidR="00F85DDF" w:rsidRPr="003F2CDA" w:rsidRDefault="00F85DDF" w:rsidP="00F85DD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3F2CDA">
        <w:rPr>
          <w:rFonts w:ascii="Times New Roman" w:eastAsia="Times New Roman" w:hAnsi="Times New Roman" w:cs="Times New Roman"/>
          <w:b/>
          <w:bCs/>
          <w:sz w:val="28"/>
          <w:szCs w:val="28"/>
          <w:lang w:eastAsia="ru-RU"/>
        </w:rPr>
        <w:lastRenderedPageBreak/>
        <w:t xml:space="preserve">Національний технічний університет України </w:t>
      </w:r>
    </w:p>
    <w:p w:rsidR="00F85DDF" w:rsidRPr="003F2CDA" w:rsidRDefault="00F85DDF" w:rsidP="00F85DD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3F2CDA">
        <w:rPr>
          <w:rFonts w:ascii="Times New Roman" w:eastAsia="Times New Roman" w:hAnsi="Times New Roman" w:cs="Times New Roman"/>
          <w:b/>
          <w:bCs/>
          <w:sz w:val="28"/>
          <w:szCs w:val="28"/>
          <w:lang w:eastAsia="ru-RU"/>
        </w:rPr>
        <w:t>«Київський політехнічний інститут</w:t>
      </w:r>
    </w:p>
    <w:p w:rsidR="00F85DDF" w:rsidRPr="003F2CDA" w:rsidRDefault="00F85DDF" w:rsidP="00F85DDF">
      <w:pPr>
        <w:tabs>
          <w:tab w:val="left" w:pos="720"/>
          <w:tab w:val="left" w:pos="1440"/>
          <w:tab w:val="left" w:pos="1620"/>
        </w:tabs>
        <w:spacing w:after="0" w:line="240" w:lineRule="auto"/>
        <w:jc w:val="center"/>
        <w:rPr>
          <w:rFonts w:ascii="Times New Roman" w:eastAsia="Times New Roman" w:hAnsi="Times New Roman" w:cs="Times New Roman"/>
          <w:b/>
          <w:bCs/>
          <w:sz w:val="28"/>
          <w:szCs w:val="28"/>
          <w:lang w:eastAsia="ru-RU"/>
        </w:rPr>
      </w:pPr>
      <w:r w:rsidRPr="003F2CDA">
        <w:rPr>
          <w:rFonts w:ascii="Times New Roman" w:eastAsia="Times New Roman" w:hAnsi="Times New Roman" w:cs="Times New Roman"/>
          <w:b/>
          <w:bCs/>
          <w:sz w:val="28"/>
          <w:szCs w:val="28"/>
          <w:lang w:eastAsia="ru-RU"/>
        </w:rPr>
        <w:t>імені Ігоря Сікорського»</w:t>
      </w:r>
    </w:p>
    <w:p w:rsidR="00F85DDF" w:rsidRPr="003F2CDA" w:rsidRDefault="00F85DDF" w:rsidP="00F85DDF">
      <w:pPr>
        <w:tabs>
          <w:tab w:val="left" w:pos="720"/>
          <w:tab w:val="left" w:pos="1440"/>
          <w:tab w:val="left" w:pos="1620"/>
        </w:tabs>
        <w:spacing w:after="0" w:line="240" w:lineRule="auto"/>
        <w:ind w:left="539"/>
        <w:rPr>
          <w:rFonts w:ascii="Times New Roman" w:eastAsia="Times New Roman" w:hAnsi="Times New Roman" w:cs="Times New Roman"/>
          <w:bCs/>
          <w:sz w:val="28"/>
          <w:szCs w:val="28"/>
          <w:lang w:eastAsia="ru-RU"/>
        </w:rPr>
      </w:pPr>
    </w:p>
    <w:p w:rsidR="00F85DDF" w:rsidRPr="003F2CDA" w:rsidRDefault="00F85DDF" w:rsidP="00F85DDF">
      <w:pPr>
        <w:tabs>
          <w:tab w:val="left" w:leader="underscore" w:pos="9356"/>
        </w:tabs>
        <w:spacing w:after="0" w:line="240" w:lineRule="auto"/>
        <w:ind w:left="2835" w:hanging="2835"/>
        <w:rPr>
          <w:rFonts w:ascii="Times New Roman" w:eastAsia="Times New Roman" w:hAnsi="Times New Roman" w:cs="Times New Roman"/>
          <w:sz w:val="28"/>
          <w:szCs w:val="28"/>
          <w:vertAlign w:val="superscript"/>
          <w:lang w:eastAsia="ru-RU"/>
        </w:rPr>
      </w:pPr>
      <w:r w:rsidRPr="003F2CDA">
        <w:rPr>
          <w:rFonts w:ascii="Times New Roman" w:eastAsia="Times New Roman" w:hAnsi="Times New Roman" w:cs="Times New Roman"/>
          <w:sz w:val="28"/>
          <w:szCs w:val="28"/>
          <w:lang w:eastAsia="ru-RU"/>
        </w:rPr>
        <w:t>Інститут</w:t>
      </w:r>
      <w:r w:rsidRPr="003F2CDA">
        <w:rPr>
          <w:rFonts w:ascii="Times New Roman" w:eastAsia="Times New Roman" w:hAnsi="Times New Roman" w:cs="Times New Roman"/>
          <w:b/>
          <w:sz w:val="28"/>
          <w:szCs w:val="24"/>
          <w:lang w:eastAsia="ru-RU"/>
        </w:rPr>
        <w:t>Навчально-науковий інститут атомної та теплової енергетики</w:t>
      </w:r>
    </w:p>
    <w:p w:rsidR="00F85DDF" w:rsidRPr="003F2CDA" w:rsidRDefault="00F85DDF" w:rsidP="00F85DDF">
      <w:pPr>
        <w:tabs>
          <w:tab w:val="left" w:leader="underscore" w:pos="8903"/>
          <w:tab w:val="left" w:leader="underscore" w:pos="9631"/>
        </w:tabs>
        <w:spacing w:after="0" w:line="240" w:lineRule="auto"/>
        <w:jc w:val="center"/>
        <w:rPr>
          <w:rFonts w:ascii="Times New Roman" w:eastAsia="Times New Roman" w:hAnsi="Times New Roman" w:cs="Times New Roman"/>
          <w:b/>
          <w:sz w:val="28"/>
          <w:szCs w:val="28"/>
          <w:lang w:eastAsia="ru-RU"/>
        </w:rPr>
      </w:pPr>
    </w:p>
    <w:p w:rsidR="00F85DDF" w:rsidRPr="003F2CDA" w:rsidRDefault="00F85DDF" w:rsidP="00F85DDF">
      <w:pPr>
        <w:tabs>
          <w:tab w:val="left" w:leader="underscore" w:pos="8903"/>
          <w:tab w:val="left" w:leader="underscore" w:pos="9631"/>
        </w:tabs>
        <w:spacing w:after="0" w:line="240" w:lineRule="auto"/>
        <w:rPr>
          <w:rFonts w:ascii="Times New Roman" w:eastAsia="Times New Roman" w:hAnsi="Times New Roman" w:cs="Times New Roman"/>
          <w:sz w:val="28"/>
          <w:szCs w:val="24"/>
          <w:vertAlign w:val="superscript"/>
          <w:lang w:eastAsia="ru-RU"/>
        </w:rPr>
      </w:pPr>
      <w:r w:rsidRPr="003F2CDA">
        <w:rPr>
          <w:rFonts w:ascii="Times New Roman" w:eastAsia="Times New Roman" w:hAnsi="Times New Roman" w:cs="Times New Roman"/>
          <w:sz w:val="28"/>
          <w:szCs w:val="28"/>
          <w:lang w:eastAsia="ru-RU"/>
        </w:rPr>
        <w:t>Кафедра</w:t>
      </w:r>
      <w:r w:rsidRPr="003F2CDA">
        <w:rPr>
          <w:rFonts w:ascii="Times New Roman" w:eastAsia="Times New Roman" w:hAnsi="Times New Roman" w:cs="Times New Roman"/>
          <w:b/>
          <w:sz w:val="28"/>
          <w:szCs w:val="24"/>
          <w:lang w:eastAsia="ru-RU"/>
        </w:rPr>
        <w:t>Теплової та альтернативної енергетики</w:t>
      </w:r>
    </w:p>
    <w:p w:rsidR="00F85DDF" w:rsidRPr="003F2CDA" w:rsidRDefault="00F85DDF" w:rsidP="00F85DDF">
      <w:pPr>
        <w:tabs>
          <w:tab w:val="left" w:leader="underscore" w:pos="9356"/>
        </w:tabs>
        <w:spacing w:after="0" w:line="240" w:lineRule="auto"/>
        <w:ind w:left="539" w:hanging="540"/>
        <w:rPr>
          <w:rFonts w:ascii="Times New Roman" w:eastAsia="Times New Roman" w:hAnsi="Times New Roman" w:cs="Times New Roman"/>
          <w:b/>
          <w:sz w:val="28"/>
          <w:szCs w:val="28"/>
          <w:lang w:eastAsia="ru-RU"/>
        </w:rPr>
      </w:pPr>
    </w:p>
    <w:p w:rsidR="00F85DDF" w:rsidRPr="003F2CDA" w:rsidRDefault="00F85DDF" w:rsidP="00F85DDF">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sz w:val="28"/>
          <w:szCs w:val="28"/>
          <w:lang w:eastAsia="ru-RU"/>
        </w:rPr>
        <w:t>Рівень вищої освіти</w:t>
      </w:r>
      <w:r w:rsidRPr="003F2CDA">
        <w:rPr>
          <w:rFonts w:ascii="Times New Roman" w:eastAsia="Times New Roman" w:hAnsi="Times New Roman" w:cs="Times New Roman"/>
          <w:b/>
          <w:sz w:val="28"/>
          <w:szCs w:val="28"/>
          <w:lang w:eastAsia="ru-RU"/>
        </w:rPr>
        <w:t xml:space="preserve"> – другий (магістерський)</w:t>
      </w:r>
    </w:p>
    <w:p w:rsidR="00F85DDF" w:rsidRPr="003F2CDA" w:rsidRDefault="00F85DDF" w:rsidP="00F85DDF">
      <w:pPr>
        <w:tabs>
          <w:tab w:val="left" w:pos="5812"/>
          <w:tab w:val="left" w:pos="8833"/>
        </w:tabs>
        <w:spacing w:after="0" w:line="240" w:lineRule="auto"/>
        <w:ind w:left="539" w:hanging="540"/>
        <w:rPr>
          <w:rFonts w:ascii="Times New Roman" w:eastAsia="Times New Roman" w:hAnsi="Times New Roman" w:cs="Times New Roman"/>
          <w:b/>
          <w:sz w:val="28"/>
          <w:szCs w:val="28"/>
          <w:lang w:eastAsia="ru-RU"/>
        </w:rPr>
      </w:pPr>
    </w:p>
    <w:p w:rsidR="00F85DDF" w:rsidRPr="003F2CDA" w:rsidRDefault="00F85DDF" w:rsidP="00F85DDF">
      <w:pPr>
        <w:tabs>
          <w:tab w:val="left" w:leader="underscore" w:pos="9356"/>
        </w:tabs>
        <w:spacing w:before="120" w:after="0" w:line="240" w:lineRule="auto"/>
        <w:ind w:left="539" w:hanging="539"/>
        <w:rPr>
          <w:rFonts w:ascii="Times New Roman" w:eastAsia="Times New Roman" w:hAnsi="Times New Roman" w:cs="Times New Roman"/>
          <w:i/>
          <w:sz w:val="28"/>
          <w:szCs w:val="28"/>
          <w:u w:val="single"/>
          <w:lang w:eastAsia="ru-RU"/>
        </w:rPr>
      </w:pPr>
      <w:r w:rsidRPr="003F2CDA">
        <w:rPr>
          <w:rFonts w:ascii="Times New Roman" w:eastAsia="Times New Roman" w:hAnsi="Times New Roman" w:cs="Times New Roman"/>
          <w:sz w:val="28"/>
          <w:szCs w:val="28"/>
          <w:lang w:eastAsia="ru-RU"/>
        </w:rPr>
        <w:t>Спеціальність</w:t>
      </w:r>
      <w:r w:rsidRPr="003F2CDA">
        <w:rPr>
          <w:rFonts w:ascii="Times New Roman" w:eastAsia="Times New Roman" w:hAnsi="Times New Roman" w:cs="Times New Roman"/>
          <w:b/>
          <w:i/>
          <w:iCs/>
          <w:sz w:val="28"/>
          <w:szCs w:val="28"/>
          <w:lang w:eastAsia="ru-RU"/>
        </w:rPr>
        <w:t>144 «Теплоенергетика»</w:t>
      </w:r>
    </w:p>
    <w:p w:rsidR="00F85DDF" w:rsidRPr="003F2CDA" w:rsidRDefault="00F85DDF" w:rsidP="00F85DDF">
      <w:pPr>
        <w:tabs>
          <w:tab w:val="left" w:pos="720"/>
          <w:tab w:val="left" w:pos="1440"/>
          <w:tab w:val="left" w:pos="1620"/>
        </w:tabs>
        <w:spacing w:after="0" w:line="240" w:lineRule="auto"/>
        <w:rPr>
          <w:rFonts w:ascii="Times New Roman" w:eastAsia="Times New Roman" w:hAnsi="Times New Roman" w:cs="Times New Roman"/>
          <w:b/>
          <w:sz w:val="28"/>
          <w:szCs w:val="28"/>
          <w:lang w:eastAsia="ru-RU"/>
        </w:rPr>
      </w:pPr>
    </w:p>
    <w:p w:rsidR="00F85DDF" w:rsidRPr="003F2CDA" w:rsidRDefault="00F85DDF" w:rsidP="00F85DDF">
      <w:pPr>
        <w:tabs>
          <w:tab w:val="left" w:pos="720"/>
          <w:tab w:val="left" w:pos="1440"/>
          <w:tab w:val="left" w:pos="1620"/>
        </w:tabs>
        <w:spacing w:after="0" w:line="240" w:lineRule="auto"/>
        <w:rPr>
          <w:rFonts w:ascii="Times New Roman" w:eastAsia="Times New Roman" w:hAnsi="Times New Roman" w:cs="Times New Roman"/>
          <w:b/>
          <w:i/>
          <w:sz w:val="28"/>
          <w:szCs w:val="28"/>
          <w:lang w:eastAsia="ru-RU"/>
        </w:rPr>
      </w:pPr>
      <w:r w:rsidRPr="003F2CDA">
        <w:rPr>
          <w:rFonts w:ascii="Times New Roman" w:eastAsia="Times New Roman" w:hAnsi="Times New Roman" w:cs="Times New Roman"/>
          <w:sz w:val="28"/>
          <w:szCs w:val="28"/>
          <w:lang w:eastAsia="ru-RU"/>
        </w:rPr>
        <w:t xml:space="preserve">Освітньо-наукова програма </w:t>
      </w:r>
      <w:r w:rsidRPr="003F2CDA">
        <w:rPr>
          <w:rFonts w:ascii="Times New Roman" w:eastAsia="Times New Roman" w:hAnsi="Times New Roman" w:cs="Times New Roman"/>
          <w:b/>
          <w:sz w:val="28"/>
          <w:szCs w:val="28"/>
          <w:lang w:eastAsia="ru-RU"/>
        </w:rPr>
        <w:t>«</w:t>
      </w:r>
      <w:r w:rsidRPr="003F2CDA">
        <w:rPr>
          <w:rFonts w:ascii="Times New Roman" w:eastAsia="Times New Roman" w:hAnsi="Times New Roman" w:cs="Times New Roman"/>
          <w:b/>
          <w:i/>
          <w:sz w:val="28"/>
          <w:szCs w:val="28"/>
          <w:lang w:eastAsia="ru-RU"/>
        </w:rPr>
        <w:t>Енергетичний менеджмент та інжиніринг теплоенергетичних систем»</w:t>
      </w:r>
    </w:p>
    <w:p w:rsidR="00F85DDF" w:rsidRPr="003F2CDA" w:rsidRDefault="00F85DDF" w:rsidP="00F85DDF">
      <w:pPr>
        <w:tabs>
          <w:tab w:val="left" w:pos="720"/>
          <w:tab w:val="left" w:pos="1440"/>
          <w:tab w:val="left" w:pos="1620"/>
        </w:tabs>
        <w:spacing w:after="0" w:line="240" w:lineRule="auto"/>
        <w:rPr>
          <w:rFonts w:ascii="Times New Roman" w:eastAsia="Times New Roman" w:hAnsi="Times New Roman" w:cs="Times New Roman"/>
          <w:i/>
          <w:sz w:val="28"/>
          <w:szCs w:val="28"/>
          <w:u w:val="single"/>
          <w:lang w:eastAsia="ru-RU"/>
        </w:rPr>
      </w:pPr>
    </w:p>
    <w:p w:rsidR="00F85DDF" w:rsidRPr="003F2CDA" w:rsidRDefault="00F85DDF" w:rsidP="00F85DDF">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ЗАТВЕРДЖУЮ</w:t>
      </w:r>
    </w:p>
    <w:p w:rsidR="00F85DDF" w:rsidRPr="003F2CDA" w:rsidRDefault="00F85DDF" w:rsidP="00F85DDF">
      <w:pPr>
        <w:tabs>
          <w:tab w:val="left" w:pos="720"/>
          <w:tab w:val="left" w:pos="1440"/>
          <w:tab w:val="left" w:pos="1620"/>
        </w:tabs>
        <w:spacing w:after="0" w:line="240" w:lineRule="auto"/>
        <w:ind w:left="5103"/>
        <w:rPr>
          <w:rFonts w:ascii="Times New Roman" w:eastAsia="Times New Roman" w:hAnsi="Times New Roman" w:cs="Times New Roman"/>
          <w:bCs/>
          <w:sz w:val="28"/>
          <w:szCs w:val="28"/>
          <w:lang w:eastAsia="ru-RU"/>
        </w:rPr>
      </w:pPr>
      <w:r w:rsidRPr="003F2CDA">
        <w:rPr>
          <w:rFonts w:ascii="Times New Roman" w:eastAsia="Times New Roman" w:hAnsi="Times New Roman" w:cs="Times New Roman"/>
          <w:bCs/>
          <w:sz w:val="28"/>
          <w:szCs w:val="28"/>
          <w:lang w:eastAsia="ru-RU"/>
        </w:rPr>
        <w:t>Завідувачка  кафедри</w:t>
      </w:r>
    </w:p>
    <w:p w:rsidR="00F85DDF" w:rsidRPr="003F2CDA" w:rsidRDefault="00F85DDF" w:rsidP="00F85DDF">
      <w:pPr>
        <w:tabs>
          <w:tab w:val="left" w:pos="720"/>
          <w:tab w:val="left" w:pos="1440"/>
          <w:tab w:val="left" w:pos="1620"/>
        </w:tabs>
        <w:spacing w:after="0" w:line="240" w:lineRule="auto"/>
        <w:ind w:left="5103"/>
        <w:rPr>
          <w:rFonts w:ascii="Times New Roman" w:eastAsia="Times New Roman" w:hAnsi="Times New Roman" w:cs="Times New Roman"/>
          <w:i/>
          <w:sz w:val="26"/>
          <w:szCs w:val="24"/>
          <w:u w:val="single"/>
          <w:lang w:eastAsia="ru-RU"/>
        </w:rPr>
      </w:pPr>
      <w:r w:rsidRPr="003F2CDA">
        <w:rPr>
          <w:rFonts w:ascii="Times New Roman" w:eastAsia="Times New Roman" w:hAnsi="Times New Roman" w:cs="Times New Roman"/>
          <w:b/>
          <w:sz w:val="28"/>
          <w:szCs w:val="28"/>
          <w:lang w:eastAsia="ru-RU"/>
        </w:rPr>
        <w:t xml:space="preserve">__________  </w:t>
      </w:r>
      <w:r w:rsidRPr="003F2CDA">
        <w:rPr>
          <w:rFonts w:ascii="Times New Roman" w:eastAsia="Times New Roman" w:hAnsi="Times New Roman" w:cs="Times New Roman"/>
          <w:i/>
          <w:sz w:val="26"/>
          <w:szCs w:val="24"/>
          <w:u w:val="single"/>
          <w:lang w:eastAsia="ru-RU"/>
        </w:rPr>
        <w:t>Ольга ЧЕРНОУСЕНКО</w:t>
      </w:r>
    </w:p>
    <w:p w:rsidR="00F85DDF" w:rsidRPr="003F2CDA" w:rsidRDefault="00F85DDF" w:rsidP="00F85DDF">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p>
    <w:p w:rsidR="00F85DDF" w:rsidRPr="003F2CDA" w:rsidRDefault="00F85DDF" w:rsidP="00F85DDF">
      <w:pPr>
        <w:tabs>
          <w:tab w:val="left" w:pos="720"/>
          <w:tab w:val="left" w:pos="1440"/>
          <w:tab w:val="left" w:pos="1620"/>
        </w:tabs>
        <w:spacing w:after="0" w:line="240" w:lineRule="auto"/>
        <w:ind w:left="5103"/>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 «___»_____________</w:t>
      </w:r>
      <w:r w:rsidRPr="003F2CDA">
        <w:rPr>
          <w:rFonts w:ascii="Times New Roman" w:eastAsia="Times New Roman" w:hAnsi="Times New Roman" w:cs="Times New Roman"/>
          <w:sz w:val="28"/>
          <w:szCs w:val="28"/>
          <w:lang w:eastAsia="ru-RU"/>
        </w:rPr>
        <w:t>2023 р.</w:t>
      </w:r>
    </w:p>
    <w:p w:rsidR="00F85DDF" w:rsidRPr="003F2CDA" w:rsidRDefault="00F85DDF" w:rsidP="00F85DDF">
      <w:pPr>
        <w:tabs>
          <w:tab w:val="left" w:pos="720"/>
          <w:tab w:val="left" w:pos="1440"/>
          <w:tab w:val="left" w:pos="1620"/>
        </w:tabs>
        <w:spacing w:before="120" w:after="0" w:line="240" w:lineRule="auto"/>
        <w:ind w:left="540"/>
        <w:jc w:val="center"/>
        <w:rPr>
          <w:rFonts w:ascii="Times New Roman" w:eastAsia="Times New Roman" w:hAnsi="Times New Roman" w:cs="Times New Roman"/>
          <w:bCs/>
          <w:sz w:val="28"/>
          <w:szCs w:val="28"/>
          <w:lang w:eastAsia="ru-RU"/>
        </w:rPr>
      </w:pPr>
    </w:p>
    <w:p w:rsidR="00F85DDF" w:rsidRPr="003F2CDA" w:rsidRDefault="00F85DDF" w:rsidP="00F85DD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Cs/>
          <w:sz w:val="28"/>
          <w:szCs w:val="28"/>
          <w:lang w:eastAsia="ru-RU"/>
        </w:rPr>
      </w:pPr>
      <w:r w:rsidRPr="003F2CDA">
        <w:rPr>
          <w:rFonts w:ascii="Times New Roman" w:eastAsia="Times New Roman" w:hAnsi="Times New Roman" w:cs="Times New Roman"/>
          <w:bCs/>
          <w:sz w:val="28"/>
          <w:szCs w:val="28"/>
          <w:lang w:eastAsia="ru-RU"/>
        </w:rPr>
        <w:t>ЗАВДАННЯ</w:t>
      </w:r>
    </w:p>
    <w:p w:rsidR="00F85DDF" w:rsidRPr="003F2CDA" w:rsidRDefault="00F85DDF" w:rsidP="00F85DDF">
      <w:pPr>
        <w:tabs>
          <w:tab w:val="left" w:pos="720"/>
          <w:tab w:val="left" w:pos="1440"/>
          <w:tab w:val="left" w:pos="1620"/>
        </w:tabs>
        <w:spacing w:after="0" w:line="240" w:lineRule="auto"/>
        <w:ind w:left="539" w:hanging="539"/>
        <w:jc w:val="center"/>
        <w:rPr>
          <w:rFonts w:ascii="Times New Roman" w:eastAsia="Times New Roman" w:hAnsi="Times New Roman" w:cs="Times New Roman"/>
          <w:bCs/>
          <w:sz w:val="28"/>
          <w:szCs w:val="28"/>
          <w:lang w:eastAsia="ru-RU"/>
        </w:rPr>
      </w:pPr>
      <w:r w:rsidRPr="003F2CDA">
        <w:rPr>
          <w:rFonts w:ascii="Times New Roman" w:eastAsia="Times New Roman" w:hAnsi="Times New Roman" w:cs="Times New Roman"/>
          <w:bCs/>
          <w:sz w:val="28"/>
          <w:szCs w:val="28"/>
          <w:lang w:eastAsia="ru-RU"/>
        </w:rPr>
        <w:t>на магістерську дисертацію студенту</w:t>
      </w:r>
    </w:p>
    <w:p w:rsidR="00F85DDF" w:rsidRPr="003F2CDA" w:rsidRDefault="00EE6D8D" w:rsidP="00F85DDF">
      <w:pPr>
        <w:tabs>
          <w:tab w:val="left" w:leader="underscore" w:pos="9356"/>
        </w:tabs>
        <w:spacing w:after="0" w:line="240" w:lineRule="auto"/>
        <w:jc w:val="center"/>
        <w:rPr>
          <w:rFonts w:ascii="Times New Roman" w:eastAsia="Times New Roman" w:hAnsi="Times New Roman" w:cs="Times New Roman"/>
          <w:i/>
          <w:sz w:val="28"/>
          <w:szCs w:val="28"/>
          <w:u w:val="single"/>
          <w:lang w:eastAsia="ru-RU"/>
        </w:rPr>
      </w:pPr>
      <w:r w:rsidRPr="003F2CDA">
        <w:rPr>
          <w:rFonts w:ascii="Times New Roman" w:eastAsia="Times New Roman" w:hAnsi="Times New Roman" w:cs="Times New Roman"/>
          <w:i/>
          <w:sz w:val="28"/>
          <w:szCs w:val="28"/>
          <w:u w:val="single"/>
          <w:lang w:eastAsia="ru-RU"/>
        </w:rPr>
        <w:t>КрамаренкуСеменуОлександровичу</w:t>
      </w:r>
    </w:p>
    <w:p w:rsidR="00F85DDF" w:rsidRPr="003F2CDA" w:rsidRDefault="00F85DDF" w:rsidP="00F85DDF">
      <w:pPr>
        <w:tabs>
          <w:tab w:val="left" w:leader="underscore" w:pos="8903"/>
        </w:tabs>
        <w:spacing w:after="0" w:line="240" w:lineRule="auto"/>
        <w:jc w:val="center"/>
        <w:rPr>
          <w:rFonts w:ascii="Times New Roman" w:eastAsia="Times New Roman" w:hAnsi="Times New Roman" w:cs="Times New Roman"/>
          <w:sz w:val="28"/>
          <w:szCs w:val="28"/>
          <w:vertAlign w:val="superscript"/>
          <w:lang w:eastAsia="ru-RU"/>
        </w:rPr>
      </w:pPr>
      <w:r w:rsidRPr="003F2CDA">
        <w:rPr>
          <w:rFonts w:ascii="Times New Roman" w:eastAsia="Times New Roman" w:hAnsi="Times New Roman" w:cs="Times New Roman"/>
          <w:sz w:val="28"/>
          <w:szCs w:val="28"/>
          <w:vertAlign w:val="superscript"/>
          <w:lang w:eastAsia="ru-RU"/>
        </w:rPr>
        <w:t>(прізвище, ім’я, по батькові)</w:t>
      </w:r>
    </w:p>
    <w:p w:rsidR="00F85DDF" w:rsidRPr="003F2CDA" w:rsidRDefault="00F85DDF" w:rsidP="00F85DDF">
      <w:pPr>
        <w:tabs>
          <w:tab w:val="left" w:leader="underscore" w:pos="9356"/>
        </w:tabs>
        <w:spacing w:before="240"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1. Тема дисертації </w:t>
      </w:r>
      <w:r w:rsidRPr="003F2CDA">
        <w:rPr>
          <w:rFonts w:ascii="Times New Roman" w:eastAsia="Times New Roman" w:hAnsi="Times New Roman" w:cs="Times New Roman"/>
          <w:sz w:val="28"/>
          <w:szCs w:val="28"/>
          <w:u w:val="single"/>
          <w:lang w:eastAsia="ru-RU"/>
        </w:rPr>
        <w:t>«</w:t>
      </w:r>
      <w:r w:rsidR="004147EA" w:rsidRPr="003F2CDA">
        <w:rPr>
          <w:rFonts w:ascii="Times New Roman" w:eastAsia="Times New Roman" w:hAnsi="Times New Roman" w:cs="Times New Roman"/>
          <w:color w:val="000000"/>
          <w:sz w:val="28"/>
          <w:szCs w:val="28"/>
          <w:u w:val="single"/>
          <w:lang w:eastAsia="uk-UA"/>
        </w:rPr>
        <w:t>Оцінювання енергетичної ефективності житлових будівель сучасної забудови при впроваджені комплексу енергозберігаючих заходів по покращенню теплозахисних властивостей огороджень та використанню відновлювальних джерел енергії</w:t>
      </w:r>
      <w:r w:rsidRPr="003F2CDA">
        <w:rPr>
          <w:rFonts w:ascii="Times New Roman" w:eastAsia="Times New Roman" w:hAnsi="Times New Roman" w:cs="Times New Roman"/>
          <w:sz w:val="28"/>
          <w:szCs w:val="28"/>
          <w:u w:val="single"/>
          <w:lang w:eastAsia="ru-RU"/>
        </w:rPr>
        <w:t>»</w:t>
      </w:r>
      <w:r w:rsidRPr="003F2CDA">
        <w:rPr>
          <w:rFonts w:ascii="Times New Roman" w:eastAsia="Times New Roman" w:hAnsi="Times New Roman" w:cs="Times New Roman"/>
          <w:b/>
          <w:sz w:val="28"/>
          <w:szCs w:val="28"/>
          <w:lang w:eastAsia="ru-RU"/>
        </w:rPr>
        <w:tab/>
        <w:t>,</w:t>
      </w:r>
    </w:p>
    <w:p w:rsidR="00F85DDF" w:rsidRPr="003F2CDA" w:rsidRDefault="00F85DDF" w:rsidP="00F85DDF">
      <w:pPr>
        <w:tabs>
          <w:tab w:val="right" w:leader="underscore" w:pos="9639"/>
        </w:tabs>
        <w:spacing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науковий керівник дисертації </w:t>
      </w:r>
      <w:r w:rsidRPr="003F2CDA">
        <w:rPr>
          <w:rFonts w:ascii="Times New Roman" w:eastAsia="Times New Roman" w:hAnsi="Times New Roman" w:cs="Times New Roman"/>
          <w:i/>
          <w:sz w:val="28"/>
          <w:szCs w:val="28"/>
          <w:u w:val="single"/>
          <w:lang w:eastAsia="ru-RU"/>
        </w:rPr>
        <w:t>Білоус Інна Юріївна, к.т.н, доцент</w:t>
      </w:r>
      <w:r w:rsidRPr="003F2CDA">
        <w:rPr>
          <w:rFonts w:ascii="Times New Roman" w:eastAsia="Times New Roman" w:hAnsi="Times New Roman" w:cs="Times New Roman"/>
          <w:b/>
          <w:sz w:val="28"/>
          <w:szCs w:val="28"/>
          <w:lang w:eastAsia="ru-RU"/>
        </w:rPr>
        <w:tab/>
        <w:t>,</w:t>
      </w:r>
    </w:p>
    <w:p w:rsidR="00F85DDF" w:rsidRPr="003F2CDA" w:rsidRDefault="00F85DDF" w:rsidP="00F85DDF">
      <w:pPr>
        <w:tabs>
          <w:tab w:val="left" w:leader="underscore" w:pos="8903"/>
        </w:tabs>
        <w:spacing w:after="0" w:line="240" w:lineRule="auto"/>
        <w:ind w:firstLine="3544"/>
        <w:jc w:val="center"/>
        <w:rPr>
          <w:rFonts w:ascii="Times New Roman" w:eastAsia="Times New Roman" w:hAnsi="Times New Roman" w:cs="Times New Roman"/>
          <w:sz w:val="28"/>
          <w:szCs w:val="28"/>
          <w:vertAlign w:val="superscript"/>
          <w:lang w:eastAsia="ru-RU"/>
        </w:rPr>
      </w:pPr>
      <w:r w:rsidRPr="003F2CDA">
        <w:rPr>
          <w:rFonts w:ascii="Times New Roman" w:eastAsia="Times New Roman" w:hAnsi="Times New Roman" w:cs="Times New Roman"/>
          <w:sz w:val="28"/>
          <w:szCs w:val="28"/>
          <w:vertAlign w:val="superscript"/>
          <w:lang w:eastAsia="ru-RU"/>
        </w:rPr>
        <w:t>(прізвище, ім’я, по батькові, науковий ступінь, вчене звання)</w:t>
      </w:r>
    </w:p>
    <w:p w:rsidR="00F85DDF" w:rsidRPr="003F2CDA" w:rsidRDefault="00F85DDF" w:rsidP="00F85DDF">
      <w:pPr>
        <w:tabs>
          <w:tab w:val="left" w:leader="underscore" w:pos="8903"/>
        </w:tabs>
        <w:spacing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затверджені наказом по університету </w:t>
      </w:r>
      <w:r w:rsidRPr="008B60C3">
        <w:rPr>
          <w:rFonts w:ascii="Times New Roman" w:eastAsia="Times New Roman" w:hAnsi="Times New Roman" w:cs="Times New Roman"/>
          <w:b/>
          <w:sz w:val="28"/>
          <w:szCs w:val="28"/>
          <w:lang w:eastAsia="ru-RU"/>
        </w:rPr>
        <w:t xml:space="preserve">від </w:t>
      </w:r>
      <w:r w:rsidRPr="008B60C3">
        <w:rPr>
          <w:rFonts w:ascii="Times New Roman" w:eastAsia="Times New Roman" w:hAnsi="Times New Roman" w:cs="Times New Roman"/>
          <w:sz w:val="28"/>
          <w:szCs w:val="28"/>
          <w:lang w:eastAsia="ru-RU"/>
        </w:rPr>
        <w:t>«</w:t>
      </w:r>
      <w:r w:rsidRPr="008B60C3">
        <w:rPr>
          <w:rFonts w:ascii="Times New Roman" w:eastAsia="Times New Roman" w:hAnsi="Times New Roman" w:cs="Times New Roman"/>
          <w:sz w:val="28"/>
          <w:szCs w:val="28"/>
          <w:u w:val="single"/>
          <w:lang w:eastAsia="ru-RU"/>
        </w:rPr>
        <w:t>2</w:t>
      </w:r>
      <w:r w:rsidR="008B60C3" w:rsidRPr="008B60C3">
        <w:rPr>
          <w:rFonts w:ascii="Times New Roman" w:eastAsia="Times New Roman" w:hAnsi="Times New Roman" w:cs="Times New Roman"/>
          <w:sz w:val="28"/>
          <w:szCs w:val="28"/>
          <w:u w:val="single"/>
          <w:lang w:eastAsia="ru-RU"/>
        </w:rPr>
        <w:t>0</w:t>
      </w:r>
      <w:r w:rsidRPr="008B60C3">
        <w:rPr>
          <w:rFonts w:ascii="Times New Roman" w:eastAsia="Times New Roman" w:hAnsi="Times New Roman" w:cs="Times New Roman"/>
          <w:sz w:val="28"/>
          <w:szCs w:val="28"/>
          <w:lang w:eastAsia="ru-RU"/>
        </w:rPr>
        <w:t>»_</w:t>
      </w:r>
      <w:r w:rsidR="008B60C3" w:rsidRPr="008B60C3">
        <w:rPr>
          <w:rFonts w:ascii="Times New Roman" w:eastAsia="Times New Roman" w:hAnsi="Times New Roman" w:cs="Times New Roman"/>
          <w:sz w:val="28"/>
          <w:szCs w:val="28"/>
          <w:u w:val="single"/>
          <w:lang w:eastAsia="ru-RU"/>
        </w:rPr>
        <w:t>03</w:t>
      </w:r>
      <w:r w:rsidRPr="008B60C3">
        <w:rPr>
          <w:rFonts w:ascii="Times New Roman" w:eastAsia="Times New Roman" w:hAnsi="Times New Roman" w:cs="Times New Roman"/>
          <w:sz w:val="28"/>
          <w:szCs w:val="28"/>
          <w:lang w:eastAsia="ru-RU"/>
        </w:rPr>
        <w:t>__ 202</w:t>
      </w:r>
      <w:r w:rsidR="008B60C3" w:rsidRPr="008B60C3">
        <w:rPr>
          <w:rFonts w:ascii="Times New Roman" w:eastAsia="Times New Roman" w:hAnsi="Times New Roman" w:cs="Times New Roman"/>
          <w:sz w:val="28"/>
          <w:szCs w:val="28"/>
          <w:lang w:eastAsia="ru-RU"/>
        </w:rPr>
        <w:t>3</w:t>
      </w:r>
      <w:r w:rsidRPr="008B60C3">
        <w:rPr>
          <w:rFonts w:ascii="Times New Roman" w:eastAsia="Times New Roman" w:hAnsi="Times New Roman" w:cs="Times New Roman"/>
          <w:sz w:val="28"/>
          <w:szCs w:val="28"/>
          <w:lang w:eastAsia="ru-RU"/>
        </w:rPr>
        <w:t xml:space="preserve"> р. №_</w:t>
      </w:r>
      <w:r w:rsidR="008B60C3" w:rsidRPr="008B60C3">
        <w:rPr>
          <w:rFonts w:ascii="Times New Roman" w:eastAsia="Times New Roman" w:hAnsi="Times New Roman" w:cs="Times New Roman"/>
          <w:color w:val="000000"/>
          <w:sz w:val="28"/>
          <w:szCs w:val="28"/>
          <w:u w:val="single"/>
          <w:shd w:val="clear" w:color="auto" w:fill="FFFFFF"/>
          <w:lang w:eastAsia="ru-RU"/>
        </w:rPr>
        <w:t>1270</w:t>
      </w:r>
      <w:r w:rsidRPr="008B60C3">
        <w:rPr>
          <w:rFonts w:ascii="Times New Roman" w:eastAsia="Times New Roman" w:hAnsi="Times New Roman" w:cs="Times New Roman"/>
          <w:color w:val="000000"/>
          <w:sz w:val="28"/>
          <w:szCs w:val="28"/>
          <w:u w:val="single"/>
          <w:shd w:val="clear" w:color="auto" w:fill="FFFFFF"/>
          <w:lang w:eastAsia="ru-RU"/>
        </w:rPr>
        <w:t>-с</w:t>
      </w:r>
      <w:r w:rsidRPr="008B60C3">
        <w:rPr>
          <w:rFonts w:ascii="Times New Roman" w:eastAsia="Times New Roman" w:hAnsi="Times New Roman" w:cs="Times New Roman"/>
          <w:b/>
          <w:sz w:val="28"/>
          <w:szCs w:val="28"/>
          <w:lang w:eastAsia="ru-RU"/>
        </w:rPr>
        <w:t xml:space="preserve"> __</w:t>
      </w:r>
    </w:p>
    <w:p w:rsidR="00F85DDF" w:rsidRPr="003F2CDA" w:rsidRDefault="00F85DDF" w:rsidP="00F85DDF">
      <w:pPr>
        <w:tabs>
          <w:tab w:val="left" w:leader="underscore" w:pos="8903"/>
        </w:tabs>
        <w:spacing w:after="0" w:line="240" w:lineRule="auto"/>
        <w:rPr>
          <w:rFonts w:ascii="Times New Roman" w:eastAsia="Times New Roman" w:hAnsi="Times New Roman" w:cs="Times New Roman"/>
          <w:b/>
          <w:sz w:val="28"/>
          <w:szCs w:val="28"/>
          <w:lang w:eastAsia="ru-RU"/>
        </w:rPr>
      </w:pPr>
    </w:p>
    <w:p w:rsidR="00F85DDF" w:rsidRPr="003F2CDA" w:rsidRDefault="00F85DDF" w:rsidP="00F85DDF">
      <w:pPr>
        <w:tabs>
          <w:tab w:val="left" w:leader="underscore" w:pos="9356"/>
        </w:tabs>
        <w:spacing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2. Термін подання студентом дисертації   </w:t>
      </w:r>
      <w:r w:rsidRPr="003F2CDA">
        <w:rPr>
          <w:rFonts w:ascii="Times New Roman" w:eastAsia="Times New Roman" w:hAnsi="Times New Roman" w:cs="Times New Roman"/>
          <w:sz w:val="28"/>
          <w:szCs w:val="28"/>
          <w:u w:val="single"/>
          <w:lang w:eastAsia="ru-RU"/>
        </w:rPr>
        <w:t>05  травня  2023 р.</w:t>
      </w:r>
    </w:p>
    <w:p w:rsidR="00F85DDF" w:rsidRPr="003F2CDA" w:rsidRDefault="00F85DDF" w:rsidP="00F85DDF">
      <w:pPr>
        <w:tabs>
          <w:tab w:val="left" w:leader="underscore" w:pos="9356"/>
        </w:tabs>
        <w:spacing w:after="0" w:line="240" w:lineRule="auto"/>
        <w:rPr>
          <w:rFonts w:ascii="Times New Roman" w:eastAsia="Times New Roman" w:hAnsi="Times New Roman" w:cs="Times New Roman"/>
          <w:b/>
          <w:sz w:val="28"/>
          <w:szCs w:val="28"/>
          <w:lang w:eastAsia="ru-RU"/>
        </w:rPr>
      </w:pPr>
    </w:p>
    <w:p w:rsidR="00F85DDF" w:rsidRPr="003F2CDA" w:rsidRDefault="00F85DDF" w:rsidP="00F85DDF">
      <w:pPr>
        <w:tabs>
          <w:tab w:val="left" w:leader="underscore" w:pos="9356"/>
        </w:tabs>
        <w:spacing w:after="0" w:line="24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b/>
          <w:sz w:val="28"/>
          <w:szCs w:val="28"/>
          <w:lang w:eastAsia="ru-RU"/>
        </w:rPr>
        <w:t xml:space="preserve">3. </w:t>
      </w:r>
      <w:r w:rsidRPr="003F2CDA">
        <w:rPr>
          <w:rFonts w:ascii="Times New Roman" w:eastAsia="Times New Roman" w:hAnsi="Times New Roman" w:cs="Times New Roman"/>
          <w:b/>
          <w:bCs/>
          <w:sz w:val="28"/>
          <w:szCs w:val="28"/>
          <w:lang w:eastAsia="ru-RU"/>
        </w:rPr>
        <w:t xml:space="preserve">Об’єкт дослідження  </w:t>
      </w:r>
      <w:r w:rsidR="00D803F4" w:rsidRPr="003F2CDA">
        <w:rPr>
          <w:rFonts w:ascii="Times New Roman" w:eastAsia="Times New Roman" w:hAnsi="Times New Roman" w:cs="Times New Roman"/>
          <w:i/>
          <w:sz w:val="28"/>
          <w:szCs w:val="28"/>
          <w:u w:val="single"/>
          <w:lang w:eastAsia="ru-RU"/>
        </w:rPr>
        <w:t>процес оцінювання енергоефективності житлової будівлі</w:t>
      </w:r>
      <w:r w:rsidR="00D803F4" w:rsidRPr="003F2CDA">
        <w:rPr>
          <w:rFonts w:ascii="Times New Roman" w:eastAsia="Times New Roman" w:hAnsi="Times New Roman" w:cs="Times New Roman"/>
          <w:i/>
          <w:sz w:val="28"/>
          <w:szCs w:val="28"/>
          <w:lang w:eastAsia="ru-RU"/>
        </w:rPr>
        <w:t>_________________________________</w:t>
      </w:r>
    </w:p>
    <w:p w:rsidR="00F85DDF" w:rsidRPr="003F2CDA" w:rsidRDefault="00F85DDF" w:rsidP="00F85DDF">
      <w:pPr>
        <w:tabs>
          <w:tab w:val="left" w:leader="underscore" w:pos="9356"/>
        </w:tabs>
        <w:spacing w:after="0" w:line="240" w:lineRule="auto"/>
        <w:rPr>
          <w:rFonts w:ascii="Times New Roman" w:eastAsia="Times New Roman" w:hAnsi="Times New Roman" w:cs="Times New Roman"/>
          <w:b/>
          <w:sz w:val="28"/>
          <w:szCs w:val="28"/>
          <w:lang w:eastAsia="ru-RU"/>
        </w:rPr>
      </w:pPr>
    </w:p>
    <w:p w:rsidR="00F85DDF" w:rsidRPr="003F2CDA" w:rsidRDefault="00F85DDF" w:rsidP="00F85DDF">
      <w:pPr>
        <w:spacing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4. Предмет дослідження </w:t>
      </w:r>
      <w:r w:rsidR="001423B1" w:rsidRPr="003F2CDA">
        <w:rPr>
          <w:rFonts w:ascii="Times New Roman" w:eastAsia="Times New Roman" w:hAnsi="Times New Roman" w:cs="Times New Roman"/>
          <w:i/>
          <w:sz w:val="28"/>
          <w:szCs w:val="28"/>
          <w:u w:val="single"/>
          <w:lang w:eastAsia="ru-RU"/>
        </w:rPr>
        <w:t>методи і способи оцінювання показників енергетичної ефективності житлової будівлі з використанням математичних моделей</w:t>
      </w:r>
    </w:p>
    <w:p w:rsidR="00F85DDF" w:rsidRPr="003F2CDA" w:rsidRDefault="00F85DDF" w:rsidP="00F85DDF">
      <w:pPr>
        <w:spacing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ab/>
      </w:r>
    </w:p>
    <w:p w:rsidR="00F85DDF" w:rsidRPr="007E2142" w:rsidRDefault="00F85DDF" w:rsidP="00F85DDF">
      <w:pPr>
        <w:spacing w:after="0" w:line="240" w:lineRule="auto"/>
        <w:rPr>
          <w:rFonts w:ascii="Times New Roman" w:eastAsia="Times New Roman" w:hAnsi="Times New Roman" w:cs="Times New Roman"/>
          <w:b/>
          <w:sz w:val="28"/>
          <w:szCs w:val="28"/>
          <w:lang w:eastAsia="ru-RU"/>
        </w:rPr>
      </w:pPr>
      <w:r w:rsidRPr="007E2142">
        <w:rPr>
          <w:rFonts w:ascii="Times New Roman" w:eastAsia="Times New Roman" w:hAnsi="Times New Roman" w:cs="Times New Roman"/>
          <w:b/>
          <w:sz w:val="28"/>
          <w:szCs w:val="28"/>
          <w:lang w:eastAsia="ru-RU"/>
        </w:rPr>
        <w:t xml:space="preserve">5. Перелік завдань, які потрібно розробити </w:t>
      </w:r>
      <w:r w:rsidRPr="004E3BD9">
        <w:rPr>
          <w:rFonts w:ascii="Times New Roman" w:eastAsia="Times New Roman" w:hAnsi="Times New Roman" w:cs="Times New Roman"/>
          <w:i/>
          <w:sz w:val="28"/>
          <w:szCs w:val="28"/>
          <w:u w:val="single"/>
          <w:lang w:eastAsia="ru-RU"/>
        </w:rPr>
        <w:t xml:space="preserve">1) провести </w:t>
      </w:r>
      <w:r w:rsidR="009B1732" w:rsidRPr="004E3BD9">
        <w:rPr>
          <w:rFonts w:ascii="Times New Roman" w:eastAsia="Times New Roman" w:hAnsi="Times New Roman" w:cs="Times New Roman"/>
          <w:i/>
          <w:sz w:val="28"/>
          <w:szCs w:val="28"/>
          <w:u w:val="single"/>
          <w:lang w:eastAsia="ru-RU"/>
        </w:rPr>
        <w:t xml:space="preserve">огляд </w:t>
      </w:r>
      <w:r w:rsidR="00F04D35" w:rsidRPr="004E3BD9">
        <w:rPr>
          <w:rFonts w:ascii="Times New Roman" w:eastAsia="Times New Roman" w:hAnsi="Times New Roman" w:cs="Times New Roman"/>
          <w:i/>
          <w:sz w:val="28"/>
          <w:szCs w:val="28"/>
          <w:u w:val="single"/>
          <w:lang w:eastAsia="ru-RU"/>
        </w:rPr>
        <w:t>сучасних тенденцій світового законодавства та використання програмних продуктів в сфері оцінювання будівель з майже нульовим енергоспоживанням</w:t>
      </w:r>
      <w:r w:rsidRPr="004E3BD9">
        <w:rPr>
          <w:rFonts w:ascii="Times New Roman" w:eastAsia="Times New Roman" w:hAnsi="Times New Roman" w:cs="Times New Roman"/>
          <w:i/>
          <w:sz w:val="28"/>
          <w:szCs w:val="28"/>
          <w:u w:val="single"/>
          <w:lang w:eastAsia="ru-RU"/>
        </w:rPr>
        <w:t xml:space="preserve">; 2) </w:t>
      </w:r>
      <w:r w:rsidR="00C37BB4" w:rsidRPr="004E3BD9">
        <w:rPr>
          <w:rFonts w:ascii="Times New Roman" w:eastAsia="Times New Roman" w:hAnsi="Times New Roman" w:cs="Times New Roman"/>
          <w:i/>
          <w:sz w:val="28"/>
          <w:szCs w:val="28"/>
          <w:u w:val="single"/>
          <w:lang w:eastAsia="ru-RU"/>
        </w:rPr>
        <w:t xml:space="preserve">провести </w:t>
      </w:r>
      <w:r w:rsidR="00C37BB4" w:rsidRPr="004E3BD9">
        <w:rPr>
          <w:rFonts w:ascii="Times New Roman" w:eastAsia="Times New Roman" w:hAnsi="Times New Roman" w:cs="Times New Roman"/>
          <w:i/>
          <w:sz w:val="28"/>
          <w:szCs w:val="28"/>
          <w:u w:val="single"/>
          <w:lang w:eastAsia="ru-RU"/>
        </w:rPr>
        <w:lastRenderedPageBreak/>
        <w:t>енергетичний аудит досліджуваного об’єкту</w:t>
      </w:r>
      <w:r w:rsidRPr="004E3BD9">
        <w:rPr>
          <w:rFonts w:ascii="Times New Roman" w:eastAsia="Times New Roman" w:hAnsi="Times New Roman" w:cs="Times New Roman"/>
          <w:i/>
          <w:sz w:val="28"/>
          <w:szCs w:val="28"/>
          <w:u w:val="single"/>
          <w:lang w:eastAsia="ru-RU"/>
        </w:rPr>
        <w:t xml:space="preserve">; 3) </w:t>
      </w:r>
      <w:r w:rsidR="007E2563" w:rsidRPr="004E3BD9">
        <w:rPr>
          <w:rFonts w:ascii="Times New Roman" w:eastAsia="Times New Roman" w:hAnsi="Times New Roman" w:cs="Times New Roman"/>
          <w:i/>
          <w:sz w:val="28"/>
          <w:szCs w:val="28"/>
          <w:u w:val="single"/>
          <w:lang w:eastAsia="ru-RU"/>
        </w:rPr>
        <w:t>провести опис математичних моделей для оцінювання енергетичних характеристик будівлі</w:t>
      </w:r>
      <w:r w:rsidRPr="004E3BD9">
        <w:rPr>
          <w:rFonts w:ascii="Times New Roman" w:eastAsia="Times New Roman" w:hAnsi="Times New Roman" w:cs="Times New Roman"/>
          <w:i/>
          <w:sz w:val="28"/>
          <w:szCs w:val="28"/>
          <w:u w:val="single"/>
          <w:lang w:eastAsia="ru-RU"/>
        </w:rPr>
        <w:t xml:space="preserve">; 4) </w:t>
      </w:r>
      <w:r w:rsidR="007E2142" w:rsidRPr="004E3BD9">
        <w:rPr>
          <w:rFonts w:ascii="Times New Roman" w:eastAsia="Times New Roman" w:hAnsi="Times New Roman" w:cs="Times New Roman"/>
          <w:i/>
          <w:sz w:val="28"/>
          <w:szCs w:val="28"/>
          <w:u w:val="single"/>
          <w:lang w:eastAsia="ru-RU"/>
        </w:rPr>
        <w:t xml:space="preserve">провести </w:t>
      </w:r>
      <w:r w:rsidR="00D512B2" w:rsidRPr="004E3BD9">
        <w:rPr>
          <w:rFonts w:ascii="Times New Roman" w:eastAsia="Times New Roman" w:hAnsi="Times New Roman" w:cs="Times New Roman"/>
          <w:i/>
          <w:sz w:val="28"/>
          <w:szCs w:val="28"/>
          <w:u w:val="single"/>
          <w:lang w:eastAsia="ru-RU"/>
        </w:rPr>
        <w:t>оцінювання енергетичної ефективності будівлі в напрямку реалізації концепції NZEB</w:t>
      </w:r>
      <w:r w:rsidRPr="004E3BD9">
        <w:rPr>
          <w:rFonts w:ascii="Times New Roman" w:eastAsia="Times New Roman" w:hAnsi="Times New Roman" w:cs="Times New Roman"/>
          <w:i/>
          <w:sz w:val="28"/>
          <w:szCs w:val="28"/>
          <w:u w:val="single"/>
          <w:lang w:eastAsia="ru-RU"/>
        </w:rPr>
        <w:t>;</w:t>
      </w:r>
      <w:r w:rsidRPr="007E2142">
        <w:rPr>
          <w:rFonts w:ascii="Times New Roman" w:eastAsia="Times New Roman" w:hAnsi="Times New Roman" w:cs="Times New Roman"/>
          <w:b/>
          <w:sz w:val="28"/>
          <w:szCs w:val="28"/>
          <w:lang w:eastAsia="ru-RU"/>
        </w:rPr>
        <w:tab/>
      </w:r>
    </w:p>
    <w:p w:rsidR="00F85DDF" w:rsidRPr="003F2CDA" w:rsidRDefault="00F85DDF" w:rsidP="00F85DDF">
      <w:pPr>
        <w:spacing w:after="0" w:line="240" w:lineRule="auto"/>
        <w:jc w:val="both"/>
        <w:rPr>
          <w:rFonts w:ascii="Times New Roman" w:eastAsia="Times New Roman" w:hAnsi="Times New Roman" w:cs="Times New Roman"/>
          <w:b/>
          <w:sz w:val="28"/>
          <w:szCs w:val="28"/>
          <w:lang w:eastAsia="ru-RU"/>
        </w:rPr>
      </w:pPr>
    </w:p>
    <w:p w:rsidR="00F85DDF" w:rsidRPr="003F2CDA" w:rsidRDefault="00F85DDF" w:rsidP="00F85DDF">
      <w:pPr>
        <w:tabs>
          <w:tab w:val="left" w:leader="underscore" w:pos="9356"/>
        </w:tabs>
        <w:spacing w:after="0" w:line="240" w:lineRule="auto"/>
        <w:rPr>
          <w:rFonts w:ascii="Times New Roman" w:eastAsia="Times New Roman" w:hAnsi="Times New Roman" w:cs="Times New Roman"/>
          <w:i/>
          <w:sz w:val="28"/>
          <w:szCs w:val="28"/>
          <w:u w:val="single"/>
          <w:lang w:eastAsia="ru-RU"/>
        </w:rPr>
      </w:pPr>
      <w:r w:rsidRPr="003F2CDA">
        <w:rPr>
          <w:rFonts w:ascii="Times New Roman" w:eastAsia="Times New Roman" w:hAnsi="Times New Roman" w:cs="Times New Roman"/>
          <w:b/>
          <w:sz w:val="28"/>
          <w:szCs w:val="28"/>
          <w:lang w:eastAsia="ru-RU"/>
        </w:rPr>
        <w:t xml:space="preserve">6. Орієнтовний перелік ілюстративного матеріалу: </w:t>
      </w:r>
      <w:r w:rsidRPr="003F2CDA">
        <w:rPr>
          <w:rFonts w:ascii="Times New Roman" w:eastAsia="Times New Roman" w:hAnsi="Times New Roman" w:cs="Times New Roman"/>
          <w:b/>
          <w:sz w:val="28"/>
          <w:szCs w:val="28"/>
          <w:lang w:eastAsia="ru-RU"/>
        </w:rPr>
        <w:br/>
      </w:r>
      <w:r w:rsidRPr="003F2CDA">
        <w:rPr>
          <w:rFonts w:ascii="Times New Roman" w:eastAsia="Times New Roman" w:hAnsi="Times New Roman" w:cs="Times New Roman"/>
          <w:i/>
          <w:sz w:val="28"/>
          <w:szCs w:val="28"/>
          <w:u w:val="single"/>
          <w:lang w:eastAsia="ru-RU"/>
        </w:rPr>
        <w:t>Презентація</w:t>
      </w:r>
      <w:r w:rsidRPr="003F2CDA">
        <w:rPr>
          <w:rFonts w:ascii="Times New Roman" w:eastAsia="Times New Roman" w:hAnsi="Times New Roman" w:cs="Times New Roman"/>
          <w:sz w:val="28"/>
          <w:szCs w:val="28"/>
          <w:lang w:eastAsia="ru-RU"/>
        </w:rPr>
        <w:t>_</w:t>
      </w:r>
      <w:r w:rsidR="00E5365C">
        <w:rPr>
          <w:rFonts w:ascii="Times New Roman" w:eastAsia="Times New Roman" w:hAnsi="Times New Roman" w:cs="Times New Roman"/>
          <w:sz w:val="28"/>
          <w:szCs w:val="28"/>
          <w:u w:val="single"/>
          <w:lang w:eastAsia="ru-RU"/>
        </w:rPr>
        <w:t>10</w:t>
      </w:r>
      <w:r w:rsidRPr="003F2CDA">
        <w:rPr>
          <w:rFonts w:ascii="Times New Roman" w:eastAsia="Times New Roman" w:hAnsi="Times New Roman" w:cs="Times New Roman"/>
          <w:sz w:val="28"/>
          <w:szCs w:val="28"/>
          <w:u w:val="single"/>
          <w:lang w:eastAsia="ru-RU"/>
        </w:rPr>
        <w:t>-</w:t>
      </w:r>
      <w:r w:rsidR="00E5365C">
        <w:rPr>
          <w:rFonts w:ascii="Times New Roman" w:eastAsia="Times New Roman" w:hAnsi="Times New Roman" w:cs="Times New Roman"/>
          <w:sz w:val="28"/>
          <w:szCs w:val="28"/>
          <w:u w:val="single"/>
          <w:lang w:eastAsia="ru-RU"/>
        </w:rPr>
        <w:t>15</w:t>
      </w:r>
      <w:r w:rsidRPr="003F2CDA">
        <w:rPr>
          <w:rFonts w:ascii="Times New Roman" w:eastAsia="Times New Roman" w:hAnsi="Times New Roman" w:cs="Times New Roman"/>
          <w:sz w:val="28"/>
          <w:szCs w:val="28"/>
          <w:u w:val="single"/>
          <w:lang w:eastAsia="ru-RU"/>
        </w:rPr>
        <w:t xml:space="preserve"> слайдів.</w:t>
      </w:r>
      <w:r w:rsidRPr="003F2CDA">
        <w:rPr>
          <w:rFonts w:ascii="Times New Roman" w:eastAsia="Times New Roman" w:hAnsi="Times New Roman" w:cs="Times New Roman"/>
          <w:sz w:val="28"/>
          <w:szCs w:val="28"/>
          <w:lang w:eastAsia="ru-RU"/>
        </w:rPr>
        <w:t>_________________</w:t>
      </w:r>
    </w:p>
    <w:p w:rsidR="00F85DDF" w:rsidRPr="003F2CDA" w:rsidRDefault="00F85DDF" w:rsidP="00F85DDF">
      <w:pPr>
        <w:tabs>
          <w:tab w:val="left" w:leader="underscore" w:pos="9356"/>
        </w:tabs>
        <w:spacing w:before="240" w:after="0" w:line="240" w:lineRule="auto"/>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7. Орієнтовний перелік публікацій </w:t>
      </w:r>
      <w:r w:rsidR="00B26F09" w:rsidRPr="003F2CDA">
        <w:rPr>
          <w:rFonts w:ascii="Times New Roman" w:eastAsia="Times New Roman" w:hAnsi="Times New Roman" w:cs="Times New Roman"/>
          <w:i/>
          <w:sz w:val="28"/>
          <w:szCs w:val="28"/>
          <w:u w:val="single"/>
          <w:lang w:eastAsia="ru-RU"/>
        </w:rPr>
        <w:t>Матеріали дисертаційної роботи відображено у 5 наукових працях, у тому числі – 1 у наукових фахових виданнях 3 тезах доповідей у збірниках матеріалів конференції, всеукраїнському конкурсі студентських наукових робіт</w:t>
      </w:r>
    </w:p>
    <w:p w:rsidR="00F85DDF" w:rsidRPr="003F2CDA" w:rsidRDefault="00F85DDF" w:rsidP="00F85DDF">
      <w:pPr>
        <w:tabs>
          <w:tab w:val="left" w:pos="360"/>
          <w:tab w:val="left" w:pos="1440"/>
          <w:tab w:val="left" w:pos="1620"/>
        </w:tabs>
        <w:spacing w:before="240" w:after="0" w:line="240" w:lineRule="auto"/>
        <w:ind w:left="540" w:hanging="540"/>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F85DDF" w:rsidRPr="003F2CDA" w:rsidTr="003B0756">
        <w:trPr>
          <w:cantSplit/>
        </w:trPr>
        <w:tc>
          <w:tcPr>
            <w:tcW w:w="2410" w:type="dxa"/>
            <w:vMerge w:val="restart"/>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Розділ</w:t>
            </w:r>
          </w:p>
        </w:tc>
        <w:tc>
          <w:tcPr>
            <w:tcW w:w="4111" w:type="dxa"/>
            <w:vMerge w:val="restart"/>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 xml:space="preserve">Прізвище, ініціали та посада </w:t>
            </w:r>
            <w:r w:rsidRPr="003F2CDA">
              <w:rPr>
                <w:rFonts w:ascii="Times New Roman" w:eastAsia="Times New Roman" w:hAnsi="Times New Roman" w:cs="Times New Roman"/>
                <w:b/>
                <w:sz w:val="24"/>
                <w:szCs w:val="28"/>
                <w:lang w:eastAsia="ru-RU"/>
              </w:rPr>
              <w:br/>
              <w:t>консультанта</w:t>
            </w:r>
          </w:p>
        </w:tc>
        <w:tc>
          <w:tcPr>
            <w:tcW w:w="2793" w:type="dxa"/>
            <w:gridSpan w:val="2"/>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Підпис, дата</w:t>
            </w:r>
          </w:p>
        </w:tc>
      </w:tr>
      <w:tr w:rsidR="00F85DDF" w:rsidRPr="003F2CDA" w:rsidTr="003B0756">
        <w:trPr>
          <w:cantSplit/>
        </w:trPr>
        <w:tc>
          <w:tcPr>
            <w:tcW w:w="2410" w:type="dxa"/>
            <w:vMerge/>
          </w:tcPr>
          <w:p w:rsidR="00F85DDF" w:rsidRPr="003F2CDA" w:rsidRDefault="00F85DDF" w:rsidP="00F85DDF">
            <w:pPr>
              <w:spacing w:after="0" w:line="240" w:lineRule="auto"/>
              <w:jc w:val="center"/>
              <w:rPr>
                <w:rFonts w:ascii="Times New Roman" w:eastAsia="Times New Roman" w:hAnsi="Times New Roman" w:cs="Times New Roman"/>
                <w:b/>
                <w:sz w:val="28"/>
                <w:szCs w:val="28"/>
                <w:lang w:eastAsia="ru-RU"/>
              </w:rPr>
            </w:pPr>
          </w:p>
        </w:tc>
        <w:tc>
          <w:tcPr>
            <w:tcW w:w="4111" w:type="dxa"/>
            <w:vMerge/>
          </w:tcPr>
          <w:p w:rsidR="00F85DDF" w:rsidRPr="003F2CDA" w:rsidRDefault="00F85DDF" w:rsidP="00F85DDF">
            <w:pPr>
              <w:spacing w:after="0" w:line="240" w:lineRule="auto"/>
              <w:jc w:val="center"/>
              <w:rPr>
                <w:rFonts w:ascii="Times New Roman" w:eastAsia="Times New Roman" w:hAnsi="Times New Roman" w:cs="Times New Roman"/>
                <w:b/>
                <w:sz w:val="28"/>
                <w:szCs w:val="28"/>
                <w:lang w:eastAsia="ru-RU"/>
              </w:rPr>
            </w:pPr>
          </w:p>
        </w:tc>
        <w:tc>
          <w:tcPr>
            <w:tcW w:w="1396" w:type="dxa"/>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 xml:space="preserve">завдання </w:t>
            </w:r>
            <w:r w:rsidRPr="003F2CDA">
              <w:rPr>
                <w:rFonts w:ascii="Times New Roman" w:eastAsia="Times New Roman" w:hAnsi="Times New Roman" w:cs="Times New Roman"/>
                <w:b/>
                <w:sz w:val="24"/>
                <w:szCs w:val="28"/>
                <w:lang w:eastAsia="ru-RU"/>
              </w:rPr>
              <w:br/>
              <w:t>видав</w:t>
            </w:r>
          </w:p>
        </w:tc>
        <w:tc>
          <w:tcPr>
            <w:tcW w:w="1397" w:type="dxa"/>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завдання</w:t>
            </w:r>
            <w:r w:rsidRPr="003F2CDA">
              <w:rPr>
                <w:rFonts w:ascii="Times New Roman" w:eastAsia="Times New Roman" w:hAnsi="Times New Roman" w:cs="Times New Roman"/>
                <w:b/>
                <w:sz w:val="24"/>
                <w:szCs w:val="28"/>
                <w:lang w:eastAsia="ru-RU"/>
              </w:rPr>
              <w:br/>
              <w:t>прийняв</w:t>
            </w:r>
          </w:p>
        </w:tc>
      </w:tr>
      <w:tr w:rsidR="00F85DDF" w:rsidRPr="003F2CDA" w:rsidTr="003B0756">
        <w:tc>
          <w:tcPr>
            <w:tcW w:w="2410" w:type="dxa"/>
          </w:tcPr>
          <w:p w:rsidR="00F85DDF" w:rsidRPr="003F2CDA" w:rsidRDefault="00F85DDF" w:rsidP="00F551A3">
            <w:pPr>
              <w:spacing w:after="0" w:line="240" w:lineRule="auto"/>
              <w:rPr>
                <w:rFonts w:ascii="Times New Roman" w:eastAsia="Times New Roman" w:hAnsi="Times New Roman" w:cs="Times New Roman"/>
                <w:bCs/>
                <w:sz w:val="26"/>
                <w:szCs w:val="26"/>
                <w:lang w:eastAsia="ru-RU"/>
              </w:rPr>
            </w:pPr>
            <w:r w:rsidRPr="003F2CDA">
              <w:rPr>
                <w:rFonts w:ascii="Times New Roman" w:eastAsia="Times New Roman" w:hAnsi="Times New Roman" w:cs="Times New Roman"/>
                <w:bCs/>
                <w:sz w:val="26"/>
                <w:szCs w:val="26"/>
                <w:lang w:eastAsia="ru-RU"/>
              </w:rPr>
              <w:t xml:space="preserve">Моделювання енергетичних </w:t>
            </w:r>
          </w:p>
          <w:p w:rsidR="00F85DDF" w:rsidRPr="003F2CDA" w:rsidRDefault="00F85DDF" w:rsidP="00F551A3">
            <w:pPr>
              <w:spacing w:after="0" w:line="240" w:lineRule="auto"/>
              <w:rPr>
                <w:rFonts w:ascii="Times New Roman" w:eastAsia="Times New Roman" w:hAnsi="Times New Roman" w:cs="Times New Roman"/>
                <w:bCs/>
                <w:iCs/>
                <w:sz w:val="26"/>
                <w:szCs w:val="26"/>
                <w:lang w:eastAsia="ru-RU"/>
              </w:rPr>
            </w:pPr>
            <w:r w:rsidRPr="003F2CDA">
              <w:rPr>
                <w:rFonts w:ascii="Times New Roman" w:eastAsia="Times New Roman" w:hAnsi="Times New Roman" w:cs="Times New Roman"/>
                <w:bCs/>
                <w:sz w:val="26"/>
                <w:szCs w:val="26"/>
                <w:lang w:eastAsia="ru-RU"/>
              </w:rPr>
              <w:t>процесів і систем</w:t>
            </w:r>
          </w:p>
        </w:tc>
        <w:tc>
          <w:tcPr>
            <w:tcW w:w="4111" w:type="dxa"/>
          </w:tcPr>
          <w:p w:rsidR="00F85DDF" w:rsidRPr="003F2CDA" w:rsidRDefault="00F85DDF" w:rsidP="00F551A3">
            <w:pPr>
              <w:rPr>
                <w:rFonts w:ascii="Times New Roman" w:eastAsia="Times New Roman" w:hAnsi="Times New Roman" w:cs="Times New Roman"/>
                <w:bCs/>
                <w:iCs/>
                <w:sz w:val="26"/>
                <w:szCs w:val="26"/>
                <w:lang w:eastAsia="ru-RU"/>
              </w:rPr>
            </w:pPr>
            <w:r w:rsidRPr="003F2CDA">
              <w:rPr>
                <w:rFonts w:ascii="Times New Roman" w:eastAsia="Times New Roman" w:hAnsi="Times New Roman" w:cs="Times New Roman"/>
                <w:sz w:val="26"/>
                <w:szCs w:val="26"/>
                <w:lang w:eastAsia="ru-RU"/>
              </w:rPr>
              <w:t>доцент</w:t>
            </w:r>
            <w:r w:rsidRPr="003F2CDA">
              <w:rPr>
                <w:rFonts w:ascii="Times New Roman" w:eastAsia="Times New Roman" w:hAnsi="Times New Roman" w:cs="Times New Roman"/>
                <w:bCs/>
                <w:iCs/>
                <w:sz w:val="26"/>
                <w:szCs w:val="26"/>
                <w:lang w:eastAsia="ru-RU"/>
              </w:rPr>
              <w:t>Суходуб</w:t>
            </w:r>
            <w:r w:rsidRPr="003F2CDA">
              <w:rPr>
                <w:rFonts w:ascii="Times New Roman" w:eastAsia="Times New Roman" w:hAnsi="Times New Roman" w:cs="Times New Roman"/>
                <w:iCs/>
                <w:sz w:val="26"/>
                <w:szCs w:val="26"/>
                <w:lang w:eastAsia="ru-RU"/>
              </w:rPr>
              <w:t>І</w:t>
            </w:r>
            <w:r w:rsidRPr="003F2CDA">
              <w:rPr>
                <w:rFonts w:ascii="Times New Roman" w:eastAsia="Times New Roman" w:hAnsi="Times New Roman" w:cs="Times New Roman"/>
                <w:bCs/>
                <w:iCs/>
                <w:sz w:val="26"/>
                <w:szCs w:val="26"/>
                <w:lang w:eastAsia="ru-RU"/>
              </w:rPr>
              <w:t>.</w:t>
            </w:r>
            <w:r w:rsidRPr="003F2CDA">
              <w:rPr>
                <w:rFonts w:ascii="Times New Roman" w:eastAsia="Times New Roman" w:hAnsi="Times New Roman" w:cs="Times New Roman"/>
                <w:iCs/>
                <w:sz w:val="26"/>
                <w:szCs w:val="26"/>
                <w:lang w:eastAsia="ru-RU"/>
              </w:rPr>
              <w:t>О.</w:t>
            </w:r>
          </w:p>
        </w:tc>
        <w:tc>
          <w:tcPr>
            <w:tcW w:w="1396" w:type="dxa"/>
          </w:tcPr>
          <w:p w:rsidR="00F85DDF" w:rsidRPr="003F2CDA" w:rsidRDefault="00F85DDF" w:rsidP="00F551A3">
            <w:pPr>
              <w:rPr>
                <w:rFonts w:ascii="Times New Roman" w:eastAsia="Times New Roman" w:hAnsi="Times New Roman" w:cs="Times New Roman"/>
                <w:b/>
                <w:sz w:val="24"/>
                <w:szCs w:val="28"/>
                <w:lang w:eastAsia="ru-RU"/>
              </w:rPr>
            </w:pPr>
          </w:p>
        </w:tc>
        <w:tc>
          <w:tcPr>
            <w:tcW w:w="1397" w:type="dxa"/>
          </w:tcPr>
          <w:p w:rsidR="00F85DDF" w:rsidRPr="003F2CDA" w:rsidRDefault="00F85DDF" w:rsidP="00F551A3">
            <w:pPr>
              <w:rPr>
                <w:rFonts w:ascii="Times New Roman" w:eastAsia="Times New Roman" w:hAnsi="Times New Roman" w:cs="Times New Roman"/>
                <w:b/>
                <w:sz w:val="24"/>
                <w:szCs w:val="28"/>
                <w:lang w:eastAsia="ru-RU"/>
              </w:rPr>
            </w:pPr>
          </w:p>
        </w:tc>
      </w:tr>
      <w:tr w:rsidR="00F85DDF" w:rsidRPr="003F2CDA" w:rsidTr="003B0756">
        <w:tc>
          <w:tcPr>
            <w:tcW w:w="2410"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Cs/>
                <w:sz w:val="26"/>
                <w:szCs w:val="26"/>
                <w:lang w:eastAsia="ru-RU"/>
              </w:rPr>
              <w:t>Нормоконтроль</w:t>
            </w:r>
          </w:p>
        </w:tc>
        <w:tc>
          <w:tcPr>
            <w:tcW w:w="411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Cs/>
                <w:sz w:val="26"/>
                <w:szCs w:val="26"/>
                <w:lang w:eastAsia="ru-RU"/>
              </w:rPr>
              <w:t xml:space="preserve">доцент </w:t>
            </w:r>
            <w:r w:rsidRPr="003F2CDA">
              <w:rPr>
                <w:rFonts w:ascii="Times New Roman" w:eastAsia="Times New Roman" w:hAnsi="Times New Roman" w:cs="Times New Roman"/>
                <w:bCs/>
                <w:color w:val="000000"/>
                <w:sz w:val="26"/>
                <w:szCs w:val="26"/>
                <w:lang w:eastAsia="ru-RU"/>
              </w:rPr>
              <w:t>Шкляр В.І.</w:t>
            </w:r>
          </w:p>
        </w:tc>
        <w:tc>
          <w:tcPr>
            <w:tcW w:w="1396"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c>
          <w:tcPr>
            <w:tcW w:w="1397"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bl>
    <w:p w:rsidR="00F85DDF" w:rsidRPr="003F2CDA" w:rsidRDefault="00F85DDF" w:rsidP="00F85DDF">
      <w:pPr>
        <w:tabs>
          <w:tab w:val="left" w:pos="1440"/>
          <w:tab w:val="left" w:pos="1620"/>
          <w:tab w:val="left" w:pos="9356"/>
        </w:tabs>
        <w:spacing w:before="240" w:after="0" w:line="240" w:lineRule="auto"/>
        <w:ind w:right="-31"/>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sz w:val="28"/>
          <w:szCs w:val="28"/>
          <w:lang w:eastAsia="ru-RU"/>
        </w:rPr>
        <w:t xml:space="preserve">9. </w:t>
      </w:r>
      <w:r w:rsidRPr="003F2CDA">
        <w:rPr>
          <w:rFonts w:ascii="Times New Roman" w:eastAsia="Times New Roman" w:hAnsi="Times New Roman" w:cs="Times New Roman"/>
          <w:b/>
          <w:bCs/>
          <w:sz w:val="28"/>
          <w:szCs w:val="28"/>
          <w:lang w:eastAsia="ru-RU"/>
        </w:rPr>
        <w:t xml:space="preserve">Дата видачі завдання  </w:t>
      </w:r>
      <w:r w:rsidRPr="003F2CDA">
        <w:rPr>
          <w:rFonts w:ascii="Times New Roman" w:eastAsia="Times New Roman" w:hAnsi="Times New Roman" w:cs="Times New Roman"/>
          <w:bCs/>
          <w:sz w:val="28"/>
          <w:szCs w:val="28"/>
          <w:u w:val="single"/>
          <w:lang w:eastAsia="ru-RU"/>
        </w:rPr>
        <w:t>06.02. 2023 р.</w:t>
      </w:r>
    </w:p>
    <w:p w:rsidR="00F85DDF" w:rsidRPr="003F2CDA" w:rsidRDefault="00F85DDF" w:rsidP="00F85DDF">
      <w:pPr>
        <w:spacing w:before="240" w:after="0" w:line="240" w:lineRule="auto"/>
        <w:jc w:val="center"/>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bCs/>
          <w:sz w:val="28"/>
          <w:szCs w:val="28"/>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674"/>
        <w:gridCol w:w="2819"/>
        <w:gridCol w:w="1281"/>
      </w:tblGrid>
      <w:tr w:rsidR="00F85DDF" w:rsidRPr="003F2CDA" w:rsidTr="003B0756">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 з/п</w:t>
            </w:r>
          </w:p>
        </w:tc>
        <w:tc>
          <w:tcPr>
            <w:tcW w:w="4674" w:type="dxa"/>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 xml:space="preserve">Назва етапів виконання </w:t>
            </w:r>
            <w:r w:rsidRPr="003F2CDA">
              <w:rPr>
                <w:rFonts w:ascii="Times New Roman" w:eastAsia="Times New Roman" w:hAnsi="Times New Roman" w:cs="Times New Roman"/>
                <w:b/>
                <w:sz w:val="24"/>
                <w:szCs w:val="28"/>
                <w:lang w:eastAsia="ru-RU"/>
              </w:rPr>
              <w:br/>
              <w:t>магістерської дисертації</w:t>
            </w:r>
          </w:p>
        </w:tc>
        <w:tc>
          <w:tcPr>
            <w:tcW w:w="2819" w:type="dxa"/>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Термін виконання етапів магістерської дисертації</w:t>
            </w:r>
          </w:p>
        </w:tc>
        <w:tc>
          <w:tcPr>
            <w:tcW w:w="1281" w:type="dxa"/>
            <w:vAlign w:val="center"/>
          </w:tcPr>
          <w:p w:rsidR="00F85DDF" w:rsidRPr="003F2CDA" w:rsidRDefault="00F85DDF" w:rsidP="00F85DDF">
            <w:pPr>
              <w:spacing w:after="0" w:line="240" w:lineRule="auto"/>
              <w:jc w:val="center"/>
              <w:rPr>
                <w:rFonts w:ascii="Times New Roman" w:eastAsia="Times New Roman" w:hAnsi="Times New Roman" w:cs="Times New Roman"/>
                <w:b/>
                <w:sz w:val="24"/>
                <w:szCs w:val="28"/>
                <w:lang w:eastAsia="ru-RU"/>
              </w:rPr>
            </w:pPr>
            <w:r w:rsidRPr="003F2CDA">
              <w:rPr>
                <w:rFonts w:ascii="Times New Roman" w:eastAsia="Times New Roman" w:hAnsi="Times New Roman" w:cs="Times New Roman"/>
                <w:b/>
                <w:sz w:val="24"/>
                <w:szCs w:val="28"/>
                <w:lang w:eastAsia="ru-RU"/>
              </w:rPr>
              <w:t>Примітка</w:t>
            </w: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1</w:t>
            </w:r>
          </w:p>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p>
        </w:tc>
        <w:tc>
          <w:tcPr>
            <w:tcW w:w="4674" w:type="dxa"/>
          </w:tcPr>
          <w:p w:rsidR="00F85DDF" w:rsidRPr="00487576" w:rsidRDefault="00F85DDF" w:rsidP="00F85DDF">
            <w:pPr>
              <w:spacing w:after="0" w:line="240" w:lineRule="auto"/>
              <w:rPr>
                <w:rFonts w:ascii="Times New Roman" w:eastAsia="Times New Roman" w:hAnsi="Times New Roman" w:cs="Times New Roman"/>
                <w:i/>
                <w:sz w:val="24"/>
                <w:szCs w:val="24"/>
                <w:lang w:eastAsia="ru-RU"/>
              </w:rPr>
            </w:pPr>
            <w:r w:rsidRPr="00487576">
              <w:rPr>
                <w:rFonts w:ascii="Times New Roman" w:eastAsia="Times New Roman" w:hAnsi="Times New Roman" w:cs="Times New Roman"/>
                <w:i/>
                <w:sz w:val="24"/>
                <w:szCs w:val="24"/>
                <w:lang w:eastAsia="ru-RU"/>
              </w:rPr>
              <w:t>Загальні відомості про об’єкт дослідження</w:t>
            </w:r>
          </w:p>
        </w:tc>
        <w:tc>
          <w:tcPr>
            <w:tcW w:w="2819" w:type="dxa"/>
            <w:vAlign w:val="center"/>
          </w:tcPr>
          <w:p w:rsidR="00F85DDF" w:rsidRPr="004D6E83" w:rsidRDefault="00F85DDF" w:rsidP="00F85DDF">
            <w:pPr>
              <w:spacing w:after="0" w:line="240" w:lineRule="auto"/>
              <w:jc w:val="center"/>
              <w:rPr>
                <w:rFonts w:ascii="Times New Roman" w:eastAsia="Times New Roman" w:hAnsi="Times New Roman" w:cs="Times New Roman"/>
                <w:i/>
                <w:sz w:val="24"/>
                <w:szCs w:val="28"/>
                <w:lang w:eastAsia="ru-RU"/>
              </w:rPr>
            </w:pPr>
            <w:r w:rsidRPr="004D6E83">
              <w:rPr>
                <w:rFonts w:ascii="Times New Roman" w:eastAsia="Times New Roman" w:hAnsi="Times New Roman" w:cs="Times New Roman"/>
                <w:i/>
                <w:sz w:val="24"/>
                <w:szCs w:val="28"/>
                <w:lang w:eastAsia="ru-RU"/>
              </w:rPr>
              <w:t>20.03. 2023 - 29.04.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2</w:t>
            </w:r>
          </w:p>
        </w:tc>
        <w:tc>
          <w:tcPr>
            <w:tcW w:w="4674" w:type="dxa"/>
          </w:tcPr>
          <w:p w:rsidR="00F85DDF" w:rsidRPr="00487576" w:rsidRDefault="00151337" w:rsidP="00F85DDF">
            <w:pPr>
              <w:spacing w:after="0" w:line="240" w:lineRule="auto"/>
              <w:rPr>
                <w:rFonts w:ascii="Times New Roman" w:eastAsia="Times New Roman" w:hAnsi="Times New Roman" w:cs="Times New Roman"/>
                <w:i/>
                <w:sz w:val="24"/>
                <w:szCs w:val="24"/>
                <w:lang w:eastAsia="ru-RU"/>
              </w:rPr>
            </w:pPr>
            <w:r w:rsidRPr="00487576">
              <w:rPr>
                <w:rFonts w:ascii="Times New Roman" w:eastAsia="Times New Roman" w:hAnsi="Times New Roman" w:cs="Times New Roman"/>
                <w:i/>
                <w:sz w:val="24"/>
                <w:szCs w:val="24"/>
                <w:lang w:eastAsia="ru-RU"/>
              </w:rPr>
              <w:t>Проведення енергетичного аудиту</w:t>
            </w:r>
          </w:p>
        </w:tc>
        <w:tc>
          <w:tcPr>
            <w:tcW w:w="2819" w:type="dxa"/>
            <w:vAlign w:val="center"/>
          </w:tcPr>
          <w:p w:rsidR="00F85DDF" w:rsidRPr="004D6E83" w:rsidRDefault="00F85DDF" w:rsidP="00F85DDF">
            <w:pPr>
              <w:spacing w:after="0" w:line="240" w:lineRule="auto"/>
              <w:jc w:val="center"/>
              <w:rPr>
                <w:rFonts w:ascii="Times New Roman" w:eastAsia="Times New Roman" w:hAnsi="Times New Roman" w:cs="Times New Roman"/>
                <w:i/>
                <w:sz w:val="24"/>
                <w:szCs w:val="28"/>
                <w:lang w:eastAsia="ru-RU"/>
              </w:rPr>
            </w:pPr>
            <w:r w:rsidRPr="004D6E83">
              <w:rPr>
                <w:rFonts w:ascii="Times New Roman" w:eastAsia="Times New Roman" w:hAnsi="Times New Roman" w:cs="Times New Roman"/>
                <w:i/>
                <w:sz w:val="24"/>
                <w:szCs w:val="28"/>
                <w:lang w:eastAsia="ru-RU"/>
              </w:rPr>
              <w:t>20.03. 2023 - 29.04.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3</w:t>
            </w:r>
          </w:p>
        </w:tc>
        <w:tc>
          <w:tcPr>
            <w:tcW w:w="4674" w:type="dxa"/>
          </w:tcPr>
          <w:p w:rsidR="00F85DDF" w:rsidRPr="00487576" w:rsidRDefault="00151337" w:rsidP="00F85DDF">
            <w:pPr>
              <w:spacing w:after="0" w:line="240" w:lineRule="auto"/>
              <w:rPr>
                <w:rFonts w:ascii="Times New Roman" w:eastAsia="Times New Roman" w:hAnsi="Times New Roman" w:cs="Times New Roman"/>
                <w:i/>
                <w:color w:val="000000" w:themeColor="text1"/>
                <w:sz w:val="24"/>
                <w:szCs w:val="24"/>
                <w:lang w:eastAsia="ru-RU"/>
              </w:rPr>
            </w:pPr>
            <w:r w:rsidRPr="00487576">
              <w:rPr>
                <w:rFonts w:ascii="Times New Roman" w:eastAsia="Times New Roman" w:hAnsi="Times New Roman" w:cs="Times New Roman"/>
                <w:i/>
                <w:color w:val="000000" w:themeColor="text1"/>
                <w:sz w:val="24"/>
                <w:szCs w:val="24"/>
                <w:lang w:eastAsia="ru-RU"/>
              </w:rPr>
              <w:t>Створення імітаційних моделей будівлі</w:t>
            </w:r>
          </w:p>
        </w:tc>
        <w:tc>
          <w:tcPr>
            <w:tcW w:w="2819" w:type="dxa"/>
            <w:vAlign w:val="center"/>
          </w:tcPr>
          <w:p w:rsidR="00F85DDF" w:rsidRPr="004D6E83" w:rsidRDefault="00F85DDF" w:rsidP="00F85DDF">
            <w:pPr>
              <w:spacing w:after="0" w:line="240" w:lineRule="auto"/>
              <w:jc w:val="center"/>
              <w:rPr>
                <w:rFonts w:ascii="Times New Roman" w:eastAsia="Times New Roman" w:hAnsi="Times New Roman" w:cs="Times New Roman"/>
                <w:i/>
                <w:sz w:val="24"/>
                <w:szCs w:val="28"/>
                <w:lang w:eastAsia="ru-RU"/>
              </w:rPr>
            </w:pPr>
            <w:r w:rsidRPr="004D6E83">
              <w:rPr>
                <w:rFonts w:ascii="Times New Roman" w:eastAsia="Times New Roman" w:hAnsi="Times New Roman" w:cs="Times New Roman"/>
                <w:i/>
                <w:sz w:val="24"/>
                <w:szCs w:val="28"/>
                <w:lang w:eastAsia="ru-RU"/>
              </w:rPr>
              <w:t>20.03. 2023 - 29.04.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4</w:t>
            </w:r>
          </w:p>
        </w:tc>
        <w:tc>
          <w:tcPr>
            <w:tcW w:w="4674" w:type="dxa"/>
          </w:tcPr>
          <w:p w:rsidR="00F85DDF" w:rsidRPr="00487576" w:rsidRDefault="00151337" w:rsidP="00F85DDF">
            <w:pPr>
              <w:spacing w:after="0" w:line="240" w:lineRule="auto"/>
              <w:rPr>
                <w:rFonts w:ascii="Times New Roman" w:eastAsia="Times New Roman" w:hAnsi="Times New Roman" w:cs="Times New Roman"/>
                <w:i/>
                <w:sz w:val="24"/>
                <w:szCs w:val="24"/>
                <w:lang w:eastAsia="ru-RU"/>
              </w:rPr>
            </w:pPr>
            <w:r w:rsidRPr="00487576">
              <w:rPr>
                <w:rFonts w:ascii="Times New Roman" w:eastAsia="Times New Roman" w:hAnsi="Times New Roman" w:cs="Times New Roman"/>
                <w:bCs/>
                <w:i/>
                <w:sz w:val="24"/>
                <w:szCs w:val="24"/>
              </w:rPr>
              <w:t>Математичне моделювання</w:t>
            </w:r>
          </w:p>
        </w:tc>
        <w:tc>
          <w:tcPr>
            <w:tcW w:w="2819" w:type="dxa"/>
            <w:vAlign w:val="center"/>
          </w:tcPr>
          <w:p w:rsidR="00F85DDF" w:rsidRPr="004D6E83" w:rsidRDefault="00F85DDF" w:rsidP="00F85DDF">
            <w:pPr>
              <w:spacing w:after="0" w:line="240" w:lineRule="auto"/>
              <w:jc w:val="center"/>
              <w:rPr>
                <w:rFonts w:ascii="Times New Roman" w:eastAsia="Times New Roman" w:hAnsi="Times New Roman" w:cs="Times New Roman"/>
                <w:i/>
                <w:sz w:val="24"/>
                <w:szCs w:val="28"/>
                <w:lang w:eastAsia="ru-RU"/>
              </w:rPr>
            </w:pPr>
            <w:r w:rsidRPr="004D6E83">
              <w:rPr>
                <w:rFonts w:ascii="Times New Roman" w:eastAsia="Times New Roman" w:hAnsi="Times New Roman" w:cs="Times New Roman"/>
                <w:i/>
                <w:sz w:val="24"/>
                <w:szCs w:val="28"/>
                <w:lang w:eastAsia="ru-RU"/>
              </w:rPr>
              <w:t>20.03. 2023 - 29.04.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5</w:t>
            </w:r>
          </w:p>
        </w:tc>
        <w:tc>
          <w:tcPr>
            <w:tcW w:w="4674" w:type="dxa"/>
          </w:tcPr>
          <w:p w:rsidR="00F85DDF" w:rsidRPr="00487576" w:rsidRDefault="00F85DDF" w:rsidP="00F85DDF">
            <w:pPr>
              <w:spacing w:after="0" w:line="240" w:lineRule="auto"/>
              <w:rPr>
                <w:rFonts w:ascii="Times New Roman" w:eastAsia="Times New Roman" w:hAnsi="Times New Roman" w:cs="Times New Roman"/>
                <w:i/>
                <w:sz w:val="24"/>
                <w:szCs w:val="24"/>
                <w:lang w:eastAsia="ru-RU"/>
              </w:rPr>
            </w:pPr>
            <w:r w:rsidRPr="00487576">
              <w:rPr>
                <w:rFonts w:ascii="Times New Roman" w:eastAsia="Times New Roman" w:hAnsi="Times New Roman" w:cs="Times New Roman"/>
                <w:i/>
                <w:sz w:val="24"/>
                <w:szCs w:val="24"/>
                <w:lang w:eastAsia="ru-RU"/>
              </w:rPr>
              <w:t>Стартап-проект</w:t>
            </w:r>
          </w:p>
        </w:tc>
        <w:tc>
          <w:tcPr>
            <w:tcW w:w="2819" w:type="dxa"/>
            <w:vAlign w:val="center"/>
          </w:tcPr>
          <w:p w:rsidR="00F85DDF" w:rsidRPr="004D6E83" w:rsidRDefault="00F85DDF" w:rsidP="00F85DDF">
            <w:pPr>
              <w:spacing w:after="0" w:line="240" w:lineRule="auto"/>
              <w:jc w:val="center"/>
              <w:rPr>
                <w:rFonts w:ascii="Times New Roman" w:eastAsia="Times New Roman" w:hAnsi="Times New Roman" w:cs="Times New Roman"/>
                <w:i/>
                <w:sz w:val="24"/>
                <w:szCs w:val="28"/>
                <w:lang w:eastAsia="ru-RU"/>
              </w:rPr>
            </w:pPr>
            <w:r w:rsidRPr="004D6E83">
              <w:rPr>
                <w:rFonts w:ascii="Times New Roman" w:eastAsia="Times New Roman" w:hAnsi="Times New Roman" w:cs="Times New Roman"/>
                <w:i/>
                <w:sz w:val="24"/>
                <w:szCs w:val="28"/>
                <w:lang w:eastAsia="ru-RU"/>
              </w:rPr>
              <w:t>20.03. 2023 - 29.04.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6</w:t>
            </w:r>
          </w:p>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p>
        </w:tc>
        <w:tc>
          <w:tcPr>
            <w:tcW w:w="4674" w:type="dxa"/>
          </w:tcPr>
          <w:p w:rsidR="00F85DDF" w:rsidRPr="003F2CDA" w:rsidRDefault="00F85DDF" w:rsidP="00F85DDF">
            <w:pPr>
              <w:spacing w:after="0" w:line="240" w:lineRule="auto"/>
              <w:rPr>
                <w:rFonts w:ascii="Times New Roman" w:eastAsia="Times New Roman" w:hAnsi="Times New Roman" w:cs="Times New Roman"/>
                <w:b/>
                <w:sz w:val="24"/>
                <w:szCs w:val="24"/>
                <w:highlight w:val="yellow"/>
                <w:lang w:eastAsia="ru-RU"/>
              </w:rPr>
            </w:pPr>
            <w:r w:rsidRPr="003F2CDA">
              <w:rPr>
                <w:rFonts w:ascii="Times New Roman" w:eastAsia="Times New Roman" w:hAnsi="Times New Roman" w:cs="Times New Roman"/>
                <w:i/>
                <w:sz w:val="24"/>
                <w:szCs w:val="24"/>
                <w:lang w:eastAsia="ru-RU"/>
              </w:rPr>
              <w:t>Нормативне оформлення магістерської дисертації</w:t>
            </w:r>
          </w:p>
        </w:tc>
        <w:tc>
          <w:tcPr>
            <w:tcW w:w="2819" w:type="dxa"/>
            <w:vAlign w:val="center"/>
          </w:tcPr>
          <w:p w:rsidR="00F85DDF" w:rsidRPr="003F2CDA" w:rsidRDefault="00F85DDF" w:rsidP="00F85DDF">
            <w:pPr>
              <w:spacing w:after="0" w:line="240" w:lineRule="auto"/>
              <w:jc w:val="center"/>
              <w:rPr>
                <w:rFonts w:ascii="Times New Roman" w:eastAsia="Times New Roman" w:hAnsi="Times New Roman" w:cs="Times New Roman"/>
                <w:i/>
                <w:sz w:val="24"/>
                <w:szCs w:val="28"/>
                <w:lang w:eastAsia="ru-RU"/>
              </w:rPr>
            </w:pPr>
            <w:r w:rsidRPr="003F2CDA">
              <w:rPr>
                <w:rFonts w:ascii="Times New Roman" w:eastAsia="Times New Roman" w:hAnsi="Times New Roman" w:cs="Times New Roman"/>
                <w:i/>
                <w:sz w:val="24"/>
                <w:szCs w:val="28"/>
                <w:lang w:eastAsia="ru-RU"/>
              </w:rPr>
              <w:t>01.05. 2023-05.05.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r w:rsidR="00F85DDF" w:rsidRPr="003F2CDA" w:rsidTr="003B0756">
        <w:trPr>
          <w:trHeight w:val="20"/>
        </w:trPr>
        <w:tc>
          <w:tcPr>
            <w:tcW w:w="540" w:type="dxa"/>
            <w:vAlign w:val="center"/>
          </w:tcPr>
          <w:p w:rsidR="00F85DDF" w:rsidRPr="003F2CDA" w:rsidRDefault="00F85DDF" w:rsidP="00F85DDF">
            <w:pPr>
              <w:spacing w:after="0" w:line="240" w:lineRule="auto"/>
              <w:jc w:val="center"/>
              <w:rPr>
                <w:rFonts w:ascii="Times New Roman" w:eastAsia="Times New Roman" w:hAnsi="Times New Roman" w:cs="Times New Roman"/>
                <w:sz w:val="24"/>
                <w:szCs w:val="28"/>
                <w:lang w:eastAsia="ru-RU"/>
              </w:rPr>
            </w:pPr>
            <w:r w:rsidRPr="003F2CDA">
              <w:rPr>
                <w:rFonts w:ascii="Times New Roman" w:eastAsia="Times New Roman" w:hAnsi="Times New Roman" w:cs="Times New Roman"/>
                <w:sz w:val="24"/>
                <w:szCs w:val="28"/>
                <w:lang w:eastAsia="ru-RU"/>
              </w:rPr>
              <w:t>7</w:t>
            </w:r>
          </w:p>
        </w:tc>
        <w:tc>
          <w:tcPr>
            <w:tcW w:w="4674" w:type="dxa"/>
          </w:tcPr>
          <w:p w:rsidR="00F85DDF" w:rsidRPr="003F2CDA" w:rsidRDefault="00F85DDF" w:rsidP="00F85DDF">
            <w:pPr>
              <w:spacing w:after="0" w:line="240" w:lineRule="auto"/>
              <w:rPr>
                <w:rFonts w:ascii="Times New Roman" w:eastAsia="Times New Roman" w:hAnsi="Times New Roman" w:cs="Times New Roman"/>
                <w:i/>
                <w:sz w:val="24"/>
                <w:szCs w:val="24"/>
                <w:highlight w:val="yellow"/>
                <w:lang w:eastAsia="ru-RU"/>
              </w:rPr>
            </w:pPr>
            <w:r w:rsidRPr="003F2CDA">
              <w:rPr>
                <w:rFonts w:ascii="Times New Roman" w:eastAsia="Times New Roman" w:hAnsi="Times New Roman" w:cs="Times New Roman"/>
                <w:i/>
                <w:sz w:val="24"/>
                <w:szCs w:val="24"/>
                <w:lang w:eastAsia="ru-RU"/>
              </w:rPr>
              <w:t>Попередній захист</w:t>
            </w:r>
          </w:p>
        </w:tc>
        <w:tc>
          <w:tcPr>
            <w:tcW w:w="2819" w:type="dxa"/>
            <w:vAlign w:val="center"/>
          </w:tcPr>
          <w:p w:rsidR="00F85DDF" w:rsidRPr="003F2CDA" w:rsidRDefault="00F85DDF" w:rsidP="00F85DDF">
            <w:pPr>
              <w:spacing w:after="0" w:line="240" w:lineRule="auto"/>
              <w:jc w:val="center"/>
              <w:rPr>
                <w:rFonts w:ascii="Times New Roman" w:eastAsia="Times New Roman" w:hAnsi="Times New Roman" w:cs="Times New Roman"/>
                <w:i/>
                <w:sz w:val="24"/>
                <w:szCs w:val="28"/>
                <w:lang w:eastAsia="ru-RU"/>
              </w:rPr>
            </w:pPr>
            <w:r w:rsidRPr="003F2CDA">
              <w:rPr>
                <w:rFonts w:ascii="Times New Roman" w:eastAsia="Times New Roman" w:hAnsi="Times New Roman" w:cs="Times New Roman"/>
                <w:i/>
                <w:sz w:val="24"/>
                <w:szCs w:val="28"/>
                <w:lang w:eastAsia="ru-RU"/>
              </w:rPr>
              <w:t>10.05. 2023-11.05. 2023</w:t>
            </w:r>
          </w:p>
        </w:tc>
        <w:tc>
          <w:tcPr>
            <w:tcW w:w="1281" w:type="dxa"/>
          </w:tcPr>
          <w:p w:rsidR="00F85DDF" w:rsidRPr="003F2CDA" w:rsidRDefault="00F85DDF" w:rsidP="00F85DDF">
            <w:pPr>
              <w:spacing w:after="0" w:line="240" w:lineRule="auto"/>
              <w:rPr>
                <w:rFonts w:ascii="Times New Roman" w:eastAsia="Times New Roman" w:hAnsi="Times New Roman" w:cs="Times New Roman"/>
                <w:b/>
                <w:sz w:val="24"/>
                <w:szCs w:val="28"/>
                <w:lang w:eastAsia="ru-RU"/>
              </w:rPr>
            </w:pPr>
          </w:p>
        </w:tc>
      </w:tr>
    </w:tbl>
    <w:p w:rsidR="00F85DDF" w:rsidRPr="003F2CDA" w:rsidRDefault="00F85DDF" w:rsidP="00F85DDF">
      <w:pPr>
        <w:spacing w:after="0" w:line="240" w:lineRule="auto"/>
        <w:rPr>
          <w:rFonts w:ascii="Times New Roman" w:eastAsia="Times New Roman" w:hAnsi="Times New Roman" w:cs="Times New Roman"/>
          <w:b/>
          <w:sz w:val="28"/>
          <w:szCs w:val="28"/>
          <w:lang w:eastAsia="ru-RU"/>
        </w:rPr>
      </w:pPr>
    </w:p>
    <w:p w:rsidR="00F85DDF" w:rsidRPr="003F2CDA" w:rsidRDefault="00F85DDF" w:rsidP="00F85DDF">
      <w:pPr>
        <w:tabs>
          <w:tab w:val="left" w:pos="3828"/>
          <w:tab w:val="left" w:pos="6096"/>
          <w:tab w:val="right" w:pos="8931"/>
        </w:tabs>
        <w:spacing w:after="0" w:line="240" w:lineRule="auto"/>
        <w:ind w:left="540" w:hanging="540"/>
        <w:rPr>
          <w:rFonts w:ascii="Times New Roman" w:eastAsia="Times New Roman" w:hAnsi="Times New Roman" w:cs="Times New Roman"/>
          <w:b/>
          <w:sz w:val="28"/>
          <w:szCs w:val="28"/>
          <w:lang w:eastAsia="ru-RU"/>
        </w:rPr>
      </w:pPr>
      <w:r w:rsidRPr="003F2CDA">
        <w:rPr>
          <w:rFonts w:ascii="Times New Roman" w:eastAsia="Times New Roman" w:hAnsi="Times New Roman" w:cs="Times New Roman"/>
          <w:b/>
          <w:bCs/>
          <w:sz w:val="28"/>
          <w:szCs w:val="28"/>
          <w:lang w:eastAsia="ru-RU"/>
        </w:rPr>
        <w:t xml:space="preserve">Студент </w:t>
      </w:r>
      <w:r w:rsidRPr="003F2CDA">
        <w:rPr>
          <w:rFonts w:ascii="Times New Roman" w:eastAsia="Times New Roman" w:hAnsi="Times New Roman" w:cs="Times New Roman"/>
          <w:b/>
          <w:bCs/>
          <w:sz w:val="28"/>
          <w:szCs w:val="28"/>
          <w:lang w:eastAsia="ru-RU"/>
        </w:rPr>
        <w:tab/>
        <w:t>____________</w:t>
      </w:r>
      <w:r w:rsidRPr="003F2CDA">
        <w:rPr>
          <w:rFonts w:ascii="Times New Roman" w:eastAsia="Times New Roman" w:hAnsi="Times New Roman" w:cs="Times New Roman"/>
          <w:b/>
          <w:sz w:val="28"/>
          <w:szCs w:val="28"/>
          <w:lang w:eastAsia="ru-RU"/>
        </w:rPr>
        <w:tab/>
      </w:r>
      <w:r w:rsidR="00695D52" w:rsidRPr="003F2CDA">
        <w:rPr>
          <w:rFonts w:ascii="Times New Roman" w:eastAsia="Times New Roman" w:hAnsi="Times New Roman" w:cs="Times New Roman"/>
          <w:i/>
          <w:sz w:val="28"/>
          <w:szCs w:val="28"/>
          <w:u w:val="single"/>
          <w:lang w:eastAsia="ru-RU"/>
        </w:rPr>
        <w:t>С</w:t>
      </w:r>
      <w:r w:rsidRPr="003F2CDA">
        <w:rPr>
          <w:rFonts w:ascii="Times New Roman" w:eastAsia="Times New Roman" w:hAnsi="Times New Roman" w:cs="Times New Roman"/>
          <w:i/>
          <w:sz w:val="28"/>
          <w:szCs w:val="28"/>
          <w:u w:val="single"/>
          <w:lang w:eastAsia="ru-RU"/>
        </w:rPr>
        <w:t>.</w:t>
      </w:r>
      <w:r w:rsidR="00695D52" w:rsidRPr="003F2CDA">
        <w:rPr>
          <w:rFonts w:ascii="Times New Roman" w:eastAsia="Times New Roman" w:hAnsi="Times New Roman" w:cs="Times New Roman"/>
          <w:i/>
          <w:sz w:val="28"/>
          <w:szCs w:val="28"/>
          <w:u w:val="single"/>
          <w:lang w:eastAsia="ru-RU"/>
        </w:rPr>
        <w:t>О</w:t>
      </w:r>
      <w:r w:rsidRPr="003F2CDA">
        <w:rPr>
          <w:rFonts w:ascii="Times New Roman" w:eastAsia="Times New Roman" w:hAnsi="Times New Roman" w:cs="Times New Roman"/>
          <w:i/>
          <w:sz w:val="28"/>
          <w:szCs w:val="28"/>
          <w:u w:val="single"/>
          <w:lang w:eastAsia="ru-RU"/>
        </w:rPr>
        <w:t xml:space="preserve">. </w:t>
      </w:r>
      <w:r w:rsidR="00695D52" w:rsidRPr="003F2CDA">
        <w:rPr>
          <w:rFonts w:ascii="Times New Roman" w:eastAsia="Times New Roman" w:hAnsi="Times New Roman" w:cs="Times New Roman"/>
          <w:i/>
          <w:sz w:val="28"/>
          <w:szCs w:val="28"/>
          <w:u w:val="single"/>
          <w:lang w:eastAsia="ru-RU"/>
        </w:rPr>
        <w:t>Крамаренко</w:t>
      </w:r>
    </w:p>
    <w:p w:rsidR="00F85DDF" w:rsidRPr="003F2CDA" w:rsidRDefault="00F85DDF" w:rsidP="00F85DDF">
      <w:pPr>
        <w:tabs>
          <w:tab w:val="left" w:pos="4253"/>
          <w:tab w:val="left" w:pos="6663"/>
          <w:tab w:val="right" w:pos="8931"/>
        </w:tabs>
        <w:spacing w:after="0" w:line="240" w:lineRule="auto"/>
        <w:rPr>
          <w:rFonts w:ascii="Times New Roman" w:eastAsia="Times New Roman" w:hAnsi="Times New Roman" w:cs="Times New Roman"/>
          <w:bCs/>
          <w:sz w:val="28"/>
          <w:szCs w:val="28"/>
          <w:vertAlign w:val="superscript"/>
          <w:lang w:eastAsia="ru-RU"/>
        </w:rPr>
      </w:pPr>
      <w:r w:rsidRPr="003F2CDA">
        <w:rPr>
          <w:rFonts w:ascii="Times New Roman" w:eastAsia="Times New Roman" w:hAnsi="Times New Roman" w:cs="Times New Roman"/>
          <w:b/>
          <w:bCs/>
          <w:sz w:val="28"/>
          <w:szCs w:val="28"/>
          <w:vertAlign w:val="superscript"/>
          <w:lang w:eastAsia="ru-RU"/>
        </w:rPr>
        <w:tab/>
      </w:r>
      <w:r w:rsidRPr="003F2CDA">
        <w:rPr>
          <w:rFonts w:ascii="Times New Roman" w:eastAsia="Times New Roman" w:hAnsi="Times New Roman" w:cs="Times New Roman"/>
          <w:bCs/>
          <w:sz w:val="28"/>
          <w:szCs w:val="28"/>
          <w:vertAlign w:val="superscript"/>
          <w:lang w:eastAsia="ru-RU"/>
        </w:rPr>
        <w:t xml:space="preserve"> (підпис)                          (ініціали, прізвище)</w:t>
      </w:r>
    </w:p>
    <w:p w:rsidR="00F85DDF" w:rsidRPr="003F2CDA" w:rsidRDefault="00F85DDF" w:rsidP="00F85DDF">
      <w:pPr>
        <w:tabs>
          <w:tab w:val="left" w:pos="3828"/>
          <w:tab w:val="left" w:pos="6096"/>
          <w:tab w:val="right" w:pos="8931"/>
        </w:tabs>
        <w:spacing w:after="0" w:line="240" w:lineRule="auto"/>
        <w:ind w:left="540" w:hanging="540"/>
        <w:rPr>
          <w:rFonts w:ascii="Times New Roman" w:eastAsia="Times New Roman" w:hAnsi="Times New Roman" w:cs="Times New Roman"/>
          <w:b/>
          <w:bCs/>
          <w:sz w:val="28"/>
          <w:szCs w:val="28"/>
          <w:lang w:eastAsia="ru-RU"/>
        </w:rPr>
      </w:pPr>
    </w:p>
    <w:p w:rsidR="00F85DDF" w:rsidRPr="003F2CDA" w:rsidRDefault="00F85DDF" w:rsidP="00F85DDF">
      <w:pPr>
        <w:tabs>
          <w:tab w:val="left" w:pos="3828"/>
          <w:tab w:val="left" w:pos="6096"/>
          <w:tab w:val="right" w:pos="8931"/>
        </w:tabs>
        <w:spacing w:after="0" w:line="240" w:lineRule="auto"/>
        <w:ind w:left="708" w:hanging="708"/>
        <w:rPr>
          <w:rFonts w:ascii="Times New Roman" w:eastAsia="Times New Roman" w:hAnsi="Times New Roman" w:cs="Times New Roman"/>
          <w:bCs/>
          <w:i/>
          <w:sz w:val="28"/>
          <w:szCs w:val="28"/>
          <w:u w:val="single"/>
          <w:lang w:eastAsia="ru-RU"/>
        </w:rPr>
      </w:pPr>
      <w:r w:rsidRPr="003F2CDA">
        <w:rPr>
          <w:rFonts w:ascii="Times New Roman" w:eastAsia="Times New Roman" w:hAnsi="Times New Roman" w:cs="Times New Roman"/>
          <w:b/>
          <w:bCs/>
          <w:sz w:val="28"/>
          <w:szCs w:val="28"/>
          <w:lang w:eastAsia="ru-RU"/>
        </w:rPr>
        <w:t>Науковий керівник дисертації</w:t>
      </w:r>
      <w:r w:rsidRPr="003F2CDA">
        <w:rPr>
          <w:rFonts w:ascii="Times New Roman" w:eastAsia="Times New Roman" w:hAnsi="Times New Roman" w:cs="Times New Roman"/>
          <w:b/>
          <w:sz w:val="28"/>
          <w:szCs w:val="28"/>
          <w:lang w:eastAsia="ru-RU"/>
        </w:rPr>
        <w:t xml:space="preserve">______________   </w:t>
      </w:r>
      <w:r w:rsidRPr="003F2CDA">
        <w:rPr>
          <w:rFonts w:ascii="Times New Roman" w:eastAsia="Times New Roman" w:hAnsi="Times New Roman" w:cs="Times New Roman"/>
          <w:i/>
          <w:sz w:val="28"/>
          <w:szCs w:val="28"/>
          <w:u w:val="single"/>
          <w:lang w:eastAsia="ru-RU"/>
        </w:rPr>
        <w:t>І.Ю.Білоус</w:t>
      </w:r>
    </w:p>
    <w:p w:rsidR="00F85DDF" w:rsidRPr="003F2CDA" w:rsidRDefault="00F85DDF" w:rsidP="00F85DDF">
      <w:pPr>
        <w:tabs>
          <w:tab w:val="left" w:pos="3828"/>
          <w:tab w:val="left" w:pos="6096"/>
          <w:tab w:val="right" w:pos="8931"/>
        </w:tabs>
        <w:spacing w:after="0" w:line="240" w:lineRule="auto"/>
        <w:ind w:left="708" w:firstLine="3828"/>
        <w:rPr>
          <w:rFonts w:ascii="Times New Roman" w:eastAsia="Times New Roman" w:hAnsi="Times New Roman" w:cs="Times New Roman"/>
          <w:sz w:val="28"/>
          <w:szCs w:val="28"/>
          <w:lang w:eastAsia="ru-RU"/>
        </w:rPr>
      </w:pPr>
      <w:r w:rsidRPr="003F2CDA">
        <w:rPr>
          <w:rFonts w:ascii="Times New Roman" w:eastAsia="Times New Roman" w:hAnsi="Times New Roman" w:cs="Times New Roman"/>
          <w:bCs/>
          <w:sz w:val="28"/>
          <w:szCs w:val="28"/>
          <w:vertAlign w:val="superscript"/>
          <w:lang w:eastAsia="ru-RU"/>
        </w:rPr>
        <w:t>(підпис)                          (ініціали, прізвище)</w:t>
      </w:r>
    </w:p>
    <w:p w:rsidR="001E0562" w:rsidRPr="003F2CDA" w:rsidRDefault="001E0562" w:rsidP="00DC27D7">
      <w:pPr>
        <w:spacing w:before="240" w:line="240" w:lineRule="auto"/>
        <w:jc w:val="center"/>
        <w:rPr>
          <w:rFonts w:ascii="Times New Roman" w:hAnsi="Times New Roman" w:cs="Times New Roman"/>
          <w:b/>
          <w:bCs/>
          <w:sz w:val="28"/>
          <w:szCs w:val="28"/>
        </w:rPr>
      </w:pPr>
    </w:p>
    <w:p w:rsidR="001E0562" w:rsidRPr="003F2CDA" w:rsidRDefault="001E0562" w:rsidP="00DC27D7">
      <w:pPr>
        <w:spacing w:before="240" w:line="240" w:lineRule="auto"/>
        <w:jc w:val="center"/>
        <w:rPr>
          <w:rFonts w:ascii="Times New Roman" w:hAnsi="Times New Roman" w:cs="Times New Roman"/>
          <w:b/>
          <w:bCs/>
          <w:sz w:val="28"/>
          <w:szCs w:val="28"/>
        </w:rPr>
        <w:sectPr w:rsidR="001E0562" w:rsidRPr="003F2CDA" w:rsidSect="00872D40">
          <w:pgSz w:w="11906" w:h="16838"/>
          <w:pgMar w:top="1134" w:right="567" w:bottom="851" w:left="1701" w:header="709" w:footer="709" w:gutter="0"/>
          <w:cols w:space="708"/>
          <w:titlePg/>
          <w:docGrid w:linePitch="360"/>
        </w:sectPr>
      </w:pPr>
    </w:p>
    <w:p w:rsidR="00151525" w:rsidRPr="003F2CDA" w:rsidRDefault="00151525" w:rsidP="00151525">
      <w:pPr>
        <w:tabs>
          <w:tab w:val="left" w:pos="4253"/>
          <w:tab w:val="left" w:pos="6663"/>
          <w:tab w:val="right" w:pos="8931"/>
        </w:tabs>
        <w:spacing w:after="0" w:line="240" w:lineRule="auto"/>
        <w:jc w:val="center"/>
        <w:rPr>
          <w:rFonts w:ascii="Times New Roman" w:eastAsia="Times New Roman" w:hAnsi="Times New Roman" w:cs="Times New Roman"/>
          <w:caps/>
          <w:sz w:val="28"/>
          <w:szCs w:val="28"/>
          <w:lang w:eastAsia="ru-RU"/>
        </w:rPr>
      </w:pPr>
      <w:r w:rsidRPr="003F2CDA">
        <w:rPr>
          <w:rFonts w:ascii="Times New Roman" w:eastAsia="Times New Roman" w:hAnsi="Times New Roman" w:cs="Times New Roman"/>
          <w:caps/>
          <w:sz w:val="28"/>
          <w:szCs w:val="28"/>
          <w:lang w:eastAsia="ru-RU"/>
        </w:rPr>
        <w:lastRenderedPageBreak/>
        <w:t>РЕФЕРАТ</w:t>
      </w:r>
    </w:p>
    <w:p w:rsidR="00151525" w:rsidRPr="003F2CDA" w:rsidRDefault="00151525" w:rsidP="00151525">
      <w:pPr>
        <w:widowControl w:val="0"/>
        <w:spacing w:after="0" w:line="360" w:lineRule="auto"/>
        <w:ind w:firstLine="709"/>
        <w:rPr>
          <w:rFonts w:ascii="Times New Roman" w:eastAsia="Times New Roman" w:hAnsi="Times New Roman" w:cs="Times New Roman"/>
          <w:caps/>
          <w:snapToGrid w:val="0"/>
          <w:sz w:val="28"/>
          <w:szCs w:val="28"/>
          <w:lang w:eastAsia="ru-RU"/>
        </w:rPr>
      </w:pPr>
    </w:p>
    <w:p w:rsidR="00151525" w:rsidRPr="003F2CDA" w:rsidRDefault="00151525" w:rsidP="00CE28BE">
      <w:pPr>
        <w:widowControl w:val="0"/>
        <w:spacing w:after="0" w:line="360" w:lineRule="auto"/>
        <w:ind w:firstLine="709"/>
        <w:jc w:val="both"/>
        <w:rPr>
          <w:rFonts w:ascii="Times New Roman" w:eastAsia="Times New Roman" w:hAnsi="Times New Roman" w:cs="Times New Roman"/>
          <w:bCs/>
          <w:sz w:val="28"/>
          <w:szCs w:val="28"/>
          <w:highlight w:val="yellow"/>
          <w:lang w:eastAsia="ru-RU"/>
        </w:rPr>
      </w:pPr>
      <w:r w:rsidRPr="00591300">
        <w:rPr>
          <w:rFonts w:ascii="Times New Roman" w:eastAsia="Times New Roman" w:hAnsi="Times New Roman" w:cs="Times New Roman"/>
          <w:bCs/>
          <w:sz w:val="28"/>
          <w:szCs w:val="28"/>
          <w:lang w:eastAsia="ru-RU"/>
        </w:rPr>
        <w:t>Магістерська дисертація «</w:t>
      </w:r>
      <w:r w:rsidR="00591300" w:rsidRPr="00591300">
        <w:rPr>
          <w:rFonts w:ascii="Times New Roman" w:eastAsia="Times New Roman" w:hAnsi="Times New Roman" w:cs="Times New Roman"/>
          <w:bCs/>
          <w:sz w:val="28"/>
          <w:szCs w:val="28"/>
          <w:lang w:eastAsia="ru-RU"/>
        </w:rPr>
        <w:t>Оцінювання енергетичної ефективності житлових будівель сучасної забудови при впроваджені комплексу енергозберігаючих заходів по покращенню теплозахисних властивостей огороджень та використанню відновлювальних джерел енергії</w:t>
      </w:r>
      <w:r w:rsidRPr="009935C9">
        <w:rPr>
          <w:rFonts w:ascii="Times New Roman" w:eastAsia="Times New Roman" w:hAnsi="Times New Roman" w:cs="Times New Roman"/>
          <w:bCs/>
          <w:sz w:val="28"/>
          <w:szCs w:val="28"/>
          <w:lang w:eastAsia="ru-RU"/>
        </w:rPr>
        <w:t xml:space="preserve">» складається з </w:t>
      </w:r>
      <w:r w:rsidR="009935C9" w:rsidRPr="009935C9">
        <w:rPr>
          <w:rFonts w:ascii="Times New Roman" w:eastAsia="Times New Roman" w:hAnsi="Times New Roman" w:cs="Times New Roman"/>
          <w:bCs/>
          <w:sz w:val="28"/>
          <w:szCs w:val="28"/>
          <w:lang w:eastAsia="ru-RU"/>
        </w:rPr>
        <w:t>97</w:t>
      </w:r>
      <w:r w:rsidRPr="009935C9">
        <w:rPr>
          <w:rFonts w:ascii="Times New Roman" w:eastAsia="Times New Roman" w:hAnsi="Times New Roman" w:cs="Times New Roman"/>
          <w:bCs/>
          <w:sz w:val="28"/>
          <w:szCs w:val="28"/>
          <w:lang w:eastAsia="ru-RU"/>
        </w:rPr>
        <w:t xml:space="preserve"> сторінок</w:t>
      </w:r>
      <w:r w:rsidRPr="007740D5">
        <w:rPr>
          <w:rFonts w:ascii="Times New Roman" w:eastAsia="Times New Roman" w:hAnsi="Times New Roman" w:cs="Times New Roman"/>
          <w:bCs/>
          <w:sz w:val="28"/>
          <w:szCs w:val="28"/>
          <w:lang w:eastAsia="ru-RU"/>
        </w:rPr>
        <w:t xml:space="preserve">, </w:t>
      </w:r>
      <w:r w:rsidR="009A028B" w:rsidRPr="007740D5">
        <w:rPr>
          <w:rFonts w:ascii="Times New Roman" w:eastAsia="Times New Roman" w:hAnsi="Times New Roman" w:cs="Times New Roman"/>
          <w:bCs/>
          <w:sz w:val="28"/>
          <w:szCs w:val="28"/>
          <w:lang w:eastAsia="ru-RU"/>
        </w:rPr>
        <w:t>48</w:t>
      </w:r>
      <w:r w:rsidRPr="007740D5">
        <w:rPr>
          <w:rFonts w:ascii="Times New Roman" w:eastAsia="Times New Roman" w:hAnsi="Times New Roman" w:cs="Times New Roman"/>
          <w:bCs/>
          <w:sz w:val="28"/>
          <w:szCs w:val="28"/>
          <w:lang w:eastAsia="ru-RU"/>
        </w:rPr>
        <w:t xml:space="preserve"> рисунків, </w:t>
      </w:r>
      <w:r w:rsidR="009A028B" w:rsidRPr="007740D5">
        <w:rPr>
          <w:rFonts w:ascii="Times New Roman" w:eastAsia="Times New Roman" w:hAnsi="Times New Roman" w:cs="Times New Roman"/>
          <w:bCs/>
          <w:sz w:val="28"/>
          <w:szCs w:val="28"/>
          <w:lang w:eastAsia="ru-RU"/>
        </w:rPr>
        <w:t>30</w:t>
      </w:r>
      <w:r w:rsidRPr="007740D5">
        <w:rPr>
          <w:rFonts w:ascii="Times New Roman" w:eastAsia="Times New Roman" w:hAnsi="Times New Roman" w:cs="Times New Roman"/>
          <w:bCs/>
          <w:sz w:val="28"/>
          <w:szCs w:val="28"/>
          <w:lang w:eastAsia="ru-RU"/>
        </w:rPr>
        <w:t xml:space="preserve"> таблиць, а також містить </w:t>
      </w:r>
      <w:r w:rsidRPr="007740D5">
        <w:rPr>
          <w:rFonts w:ascii="Times New Roman" w:eastAsia="Times New Roman" w:hAnsi="Times New Roman" w:cs="Times New Roman"/>
          <w:bCs/>
          <w:sz w:val="28"/>
          <w:szCs w:val="28"/>
          <w:lang w:eastAsia="ru-RU"/>
        </w:rPr>
        <w:br/>
        <w:t>2</w:t>
      </w:r>
      <w:r w:rsidR="007740D5" w:rsidRPr="007740D5">
        <w:rPr>
          <w:rFonts w:ascii="Times New Roman" w:eastAsia="Times New Roman" w:hAnsi="Times New Roman" w:cs="Times New Roman"/>
          <w:bCs/>
          <w:sz w:val="28"/>
          <w:szCs w:val="28"/>
          <w:lang w:eastAsia="ru-RU"/>
        </w:rPr>
        <w:t>3</w:t>
      </w:r>
      <w:r w:rsidRPr="007740D5">
        <w:rPr>
          <w:rFonts w:ascii="Times New Roman" w:eastAsia="Times New Roman" w:hAnsi="Times New Roman" w:cs="Times New Roman"/>
          <w:bCs/>
          <w:sz w:val="28"/>
          <w:szCs w:val="28"/>
          <w:lang w:eastAsia="ru-RU"/>
        </w:rPr>
        <w:t xml:space="preserve"> джерел в переліку посилань.</w:t>
      </w:r>
    </w:p>
    <w:p w:rsidR="00151525" w:rsidRPr="00B13608" w:rsidRDefault="00151525" w:rsidP="00CE28BE">
      <w:pPr>
        <w:spacing w:after="0" w:line="360" w:lineRule="auto"/>
        <w:ind w:firstLine="709"/>
        <w:jc w:val="both"/>
        <w:rPr>
          <w:rFonts w:ascii="Times New Roman" w:eastAsia="Times New Roman" w:hAnsi="Times New Roman" w:cs="Times New Roman"/>
          <w:bCs/>
          <w:sz w:val="28"/>
          <w:szCs w:val="28"/>
          <w:lang w:eastAsia="ru-RU"/>
        </w:rPr>
      </w:pPr>
      <w:r w:rsidRPr="00B13608">
        <w:rPr>
          <w:rFonts w:ascii="Times New Roman" w:eastAsia="Times New Roman" w:hAnsi="Times New Roman" w:cs="Times New Roman"/>
          <w:bCs/>
          <w:sz w:val="28"/>
          <w:szCs w:val="28"/>
          <w:lang w:eastAsia="ru-RU"/>
        </w:rPr>
        <w:t>Актуальність теми полягає в</w:t>
      </w:r>
      <w:r w:rsidR="00B13608" w:rsidRPr="00B13608">
        <w:rPr>
          <w:rFonts w:ascii="Times New Roman" w:eastAsia="Times New Roman" w:hAnsi="Times New Roman" w:cs="Times New Roman"/>
          <w:bCs/>
          <w:sz w:val="28"/>
          <w:szCs w:val="28"/>
          <w:lang w:eastAsia="ru-RU"/>
        </w:rPr>
        <w:t xml:space="preserve"> підвищенні рівня енергоефективності будівельта впровадженні відновлювальних джерел енергії.</w:t>
      </w:r>
    </w:p>
    <w:p w:rsidR="00151525" w:rsidRPr="00130018" w:rsidRDefault="00151525" w:rsidP="00CE28BE">
      <w:pPr>
        <w:spacing w:after="0" w:line="360" w:lineRule="auto"/>
        <w:ind w:firstLine="709"/>
        <w:jc w:val="both"/>
        <w:rPr>
          <w:rFonts w:ascii="Times New Roman" w:eastAsia="Times New Roman" w:hAnsi="Times New Roman" w:cs="Times New Roman"/>
          <w:bCs/>
          <w:sz w:val="28"/>
          <w:szCs w:val="28"/>
          <w:lang w:eastAsia="ru-RU"/>
        </w:rPr>
      </w:pPr>
      <w:r w:rsidRPr="00130018">
        <w:rPr>
          <w:rFonts w:ascii="Times New Roman" w:eastAsia="Times New Roman" w:hAnsi="Times New Roman" w:cs="Times New Roman"/>
          <w:bCs/>
          <w:sz w:val="28"/>
          <w:szCs w:val="28"/>
          <w:lang w:eastAsia="ru-RU"/>
        </w:rPr>
        <w:t xml:space="preserve">Метою роботи є визначення </w:t>
      </w:r>
      <w:r w:rsidR="00130018" w:rsidRPr="00130018">
        <w:rPr>
          <w:rFonts w:ascii="Times New Roman" w:eastAsia="Times New Roman" w:hAnsi="Times New Roman" w:cs="Times New Roman"/>
          <w:bCs/>
          <w:sz w:val="28"/>
          <w:szCs w:val="28"/>
          <w:lang w:eastAsia="ru-RU"/>
        </w:rPr>
        <w:t>класу енерго</w:t>
      </w:r>
      <w:r w:rsidRPr="00130018">
        <w:rPr>
          <w:rFonts w:ascii="Times New Roman" w:eastAsia="Times New Roman" w:hAnsi="Times New Roman" w:cs="Times New Roman"/>
          <w:bCs/>
          <w:sz w:val="28"/>
          <w:szCs w:val="28"/>
          <w:lang w:eastAsia="ru-RU"/>
        </w:rPr>
        <w:t>ефективності</w:t>
      </w:r>
      <w:r w:rsidR="00130018" w:rsidRPr="00130018">
        <w:rPr>
          <w:rFonts w:ascii="Times New Roman" w:eastAsia="Times New Roman" w:hAnsi="Times New Roman" w:cs="Times New Roman"/>
          <w:bCs/>
          <w:sz w:val="28"/>
          <w:szCs w:val="28"/>
          <w:lang w:eastAsia="ru-RU"/>
        </w:rPr>
        <w:t xml:space="preserve"> будівлі за допомогою імітаційних 3Д-моделей з використанням відновлювальних джерел енергії</w:t>
      </w:r>
      <w:r w:rsidRPr="00130018">
        <w:rPr>
          <w:rFonts w:ascii="Times New Roman" w:eastAsia="Times New Roman" w:hAnsi="Times New Roman" w:cs="Times New Roman"/>
          <w:bCs/>
          <w:sz w:val="28"/>
          <w:szCs w:val="28"/>
          <w:lang w:eastAsia="ru-RU"/>
        </w:rPr>
        <w:t>.</w:t>
      </w:r>
    </w:p>
    <w:p w:rsidR="00C13452" w:rsidRPr="00C13452" w:rsidRDefault="00C13452" w:rsidP="00CE28BE">
      <w:pPr>
        <w:spacing w:after="0" w:line="360" w:lineRule="auto"/>
        <w:ind w:firstLine="709"/>
        <w:jc w:val="both"/>
        <w:rPr>
          <w:rFonts w:ascii="Times New Roman" w:eastAsia="Times New Roman" w:hAnsi="Times New Roman" w:cs="Times New Roman"/>
          <w:bCs/>
          <w:sz w:val="28"/>
          <w:szCs w:val="28"/>
          <w:lang w:eastAsia="ru-RU"/>
        </w:rPr>
      </w:pPr>
      <w:r w:rsidRPr="00C13452">
        <w:rPr>
          <w:rFonts w:ascii="Times New Roman" w:eastAsia="Times New Roman" w:hAnsi="Times New Roman" w:cs="Times New Roman"/>
          <w:bCs/>
          <w:sz w:val="28"/>
          <w:szCs w:val="28"/>
          <w:lang w:eastAsia="ru-RU"/>
        </w:rPr>
        <w:t>З</w:t>
      </w:r>
      <w:r>
        <w:rPr>
          <w:rFonts w:ascii="Times New Roman" w:eastAsia="Times New Roman" w:hAnsi="Times New Roman" w:cs="Times New Roman"/>
          <w:bCs/>
          <w:sz w:val="28"/>
          <w:szCs w:val="28"/>
          <w:lang w:eastAsia="ru-RU"/>
        </w:rPr>
        <w:t xml:space="preserve"> кожним роком запаси паливно-енергетичних ресурсів зменшуються, а потреби людства навпаки зростають. </w:t>
      </w:r>
      <w:r w:rsidR="0046459D">
        <w:rPr>
          <w:rFonts w:ascii="Times New Roman" w:eastAsia="Times New Roman" w:hAnsi="Times New Roman" w:cs="Times New Roman"/>
          <w:bCs/>
          <w:sz w:val="28"/>
          <w:szCs w:val="28"/>
          <w:lang w:eastAsia="ru-RU"/>
        </w:rPr>
        <w:t>Щоб побороти проблему енергетичної бідності та знизити шкідливий вплив на навколиш</w:t>
      </w:r>
      <w:r w:rsidR="00232BC2">
        <w:rPr>
          <w:rFonts w:ascii="Times New Roman" w:eastAsia="Times New Roman" w:hAnsi="Times New Roman" w:cs="Times New Roman"/>
          <w:bCs/>
          <w:sz w:val="28"/>
          <w:szCs w:val="28"/>
          <w:lang w:eastAsia="ru-RU"/>
        </w:rPr>
        <w:t>нє середовище, необхідно переходити до енергоефективних технологій, в тому числі і в житлово-комунальній сфері.</w:t>
      </w:r>
    </w:p>
    <w:p w:rsidR="00151525" w:rsidRPr="00232BC2" w:rsidRDefault="00232BC2" w:rsidP="00CE28BE">
      <w:pPr>
        <w:spacing w:after="0" w:line="360" w:lineRule="auto"/>
        <w:ind w:firstLine="709"/>
        <w:jc w:val="both"/>
        <w:rPr>
          <w:rFonts w:ascii="Times New Roman" w:eastAsia="Times New Roman" w:hAnsi="Times New Roman" w:cs="Times New Roman"/>
          <w:bCs/>
          <w:sz w:val="28"/>
          <w:szCs w:val="28"/>
          <w:lang w:eastAsia="ru-RU"/>
        </w:rPr>
      </w:pPr>
      <w:r w:rsidRPr="00232BC2">
        <w:rPr>
          <w:rFonts w:ascii="Times New Roman" w:eastAsia="Times New Roman" w:hAnsi="Times New Roman" w:cs="Times New Roman"/>
          <w:bCs/>
          <w:sz w:val="28"/>
          <w:szCs w:val="28"/>
          <w:lang w:eastAsia="ru-RU"/>
        </w:rPr>
        <w:t xml:space="preserve">Завдання дослідження – </w:t>
      </w:r>
      <w:r>
        <w:rPr>
          <w:rFonts w:ascii="Times New Roman" w:eastAsia="Times New Roman" w:hAnsi="Times New Roman" w:cs="Times New Roman"/>
          <w:bCs/>
          <w:sz w:val="28"/>
          <w:szCs w:val="28"/>
          <w:lang w:eastAsia="ru-RU"/>
        </w:rPr>
        <w:t xml:space="preserve">провести </w:t>
      </w:r>
      <w:r w:rsidRPr="00232BC2">
        <w:rPr>
          <w:rFonts w:ascii="Times New Roman" w:eastAsia="Times New Roman" w:hAnsi="Times New Roman" w:cs="Times New Roman"/>
          <w:bCs/>
          <w:sz w:val="28"/>
          <w:szCs w:val="28"/>
          <w:lang w:eastAsia="ru-RU"/>
        </w:rPr>
        <w:t>огляд сучасних тенденцій світового законодавства та використання програмних продуктів в сфері оцінювання будівель з майже нульовим енергоспоживанням</w:t>
      </w:r>
      <w:r>
        <w:rPr>
          <w:rFonts w:ascii="Times New Roman" w:eastAsia="Times New Roman" w:hAnsi="Times New Roman" w:cs="Times New Roman"/>
          <w:bCs/>
          <w:sz w:val="28"/>
          <w:szCs w:val="28"/>
          <w:lang w:eastAsia="ru-RU"/>
        </w:rPr>
        <w:t>,описати</w:t>
      </w:r>
      <w:r w:rsidRPr="00232BC2">
        <w:rPr>
          <w:rFonts w:ascii="Times New Roman" w:eastAsia="Times New Roman" w:hAnsi="Times New Roman" w:cs="Times New Roman"/>
          <w:bCs/>
          <w:sz w:val="28"/>
          <w:szCs w:val="28"/>
          <w:lang w:eastAsia="ru-RU"/>
        </w:rPr>
        <w:t xml:space="preserve"> математичн</w:t>
      </w:r>
      <w:r>
        <w:rPr>
          <w:rFonts w:ascii="Times New Roman" w:eastAsia="Times New Roman" w:hAnsi="Times New Roman" w:cs="Times New Roman"/>
          <w:bCs/>
          <w:sz w:val="28"/>
          <w:szCs w:val="28"/>
          <w:lang w:eastAsia="ru-RU"/>
        </w:rPr>
        <w:t>і</w:t>
      </w:r>
      <w:r w:rsidRPr="00232BC2">
        <w:rPr>
          <w:rFonts w:ascii="Times New Roman" w:eastAsia="Times New Roman" w:hAnsi="Times New Roman" w:cs="Times New Roman"/>
          <w:bCs/>
          <w:sz w:val="28"/>
          <w:szCs w:val="28"/>
          <w:lang w:eastAsia="ru-RU"/>
        </w:rPr>
        <w:t xml:space="preserve"> модел</w:t>
      </w:r>
      <w:r>
        <w:rPr>
          <w:rFonts w:ascii="Times New Roman" w:eastAsia="Times New Roman" w:hAnsi="Times New Roman" w:cs="Times New Roman"/>
          <w:bCs/>
          <w:sz w:val="28"/>
          <w:szCs w:val="28"/>
          <w:lang w:eastAsia="ru-RU"/>
        </w:rPr>
        <w:t>і</w:t>
      </w:r>
      <w:r w:rsidRPr="00232BC2">
        <w:rPr>
          <w:rFonts w:ascii="Times New Roman" w:eastAsia="Times New Roman" w:hAnsi="Times New Roman" w:cs="Times New Roman"/>
          <w:bCs/>
          <w:sz w:val="28"/>
          <w:szCs w:val="28"/>
          <w:lang w:eastAsia="ru-RU"/>
        </w:rPr>
        <w:t xml:space="preserve"> для оцінювання енергетичних характеристик будівлі</w:t>
      </w:r>
      <w:r>
        <w:rPr>
          <w:rFonts w:ascii="Times New Roman" w:eastAsia="Times New Roman" w:hAnsi="Times New Roman" w:cs="Times New Roman"/>
          <w:bCs/>
          <w:sz w:val="28"/>
          <w:szCs w:val="28"/>
          <w:lang w:eastAsia="ru-RU"/>
        </w:rPr>
        <w:t xml:space="preserve"> та </w:t>
      </w:r>
      <w:r w:rsidRPr="00232BC2">
        <w:rPr>
          <w:rFonts w:ascii="Times New Roman" w:eastAsia="Times New Roman" w:hAnsi="Times New Roman" w:cs="Times New Roman"/>
          <w:bCs/>
          <w:sz w:val="28"/>
          <w:szCs w:val="28"/>
          <w:lang w:eastAsia="ru-RU"/>
        </w:rPr>
        <w:t>провести оцінювання</w:t>
      </w:r>
      <w:r>
        <w:rPr>
          <w:rFonts w:ascii="Times New Roman" w:eastAsia="Times New Roman" w:hAnsi="Times New Roman" w:cs="Times New Roman"/>
          <w:bCs/>
          <w:sz w:val="28"/>
          <w:szCs w:val="28"/>
          <w:lang w:eastAsia="ru-RU"/>
        </w:rPr>
        <w:t xml:space="preserve"> її </w:t>
      </w:r>
      <w:r w:rsidRPr="00232BC2">
        <w:rPr>
          <w:rFonts w:ascii="Times New Roman" w:eastAsia="Times New Roman" w:hAnsi="Times New Roman" w:cs="Times New Roman"/>
          <w:bCs/>
          <w:sz w:val="28"/>
          <w:szCs w:val="28"/>
          <w:lang w:eastAsia="ru-RU"/>
        </w:rPr>
        <w:t>енергетичної ефективності в напрямку реалізації концепції NZEB</w:t>
      </w:r>
      <w:r>
        <w:rPr>
          <w:rFonts w:ascii="Times New Roman" w:eastAsia="Times New Roman" w:hAnsi="Times New Roman" w:cs="Times New Roman"/>
          <w:bCs/>
          <w:sz w:val="28"/>
          <w:szCs w:val="28"/>
          <w:lang w:eastAsia="ru-RU"/>
        </w:rPr>
        <w:t>.</w:t>
      </w:r>
    </w:p>
    <w:p w:rsidR="00BD1B2F" w:rsidRPr="003F2CDA" w:rsidRDefault="00BD1B2F" w:rsidP="00CE28BE">
      <w:pPr>
        <w:tabs>
          <w:tab w:val="left" w:leader="underscore" w:pos="9356"/>
        </w:tabs>
        <w:spacing w:after="0" w:line="360" w:lineRule="auto"/>
        <w:ind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bCs/>
          <w:sz w:val="28"/>
          <w:szCs w:val="28"/>
          <w:lang w:eastAsia="ru-RU"/>
        </w:rPr>
        <w:t xml:space="preserve">Об’єкт дослідження </w:t>
      </w:r>
      <w:r w:rsidR="00627F4B" w:rsidRPr="003F2CDA">
        <w:rPr>
          <w:rFonts w:ascii="Times New Roman" w:eastAsia="Times New Roman" w:hAnsi="Times New Roman" w:cs="Times New Roman"/>
          <w:bCs/>
          <w:sz w:val="28"/>
          <w:szCs w:val="28"/>
          <w:lang w:eastAsia="ru-RU"/>
        </w:rPr>
        <w:t xml:space="preserve">– </w:t>
      </w:r>
      <w:r w:rsidRPr="003F2CDA">
        <w:rPr>
          <w:rFonts w:ascii="Times New Roman" w:hAnsi="Times New Roman" w:cs="Times New Roman"/>
          <w:sz w:val="28"/>
          <w:szCs w:val="28"/>
        </w:rPr>
        <w:t>процес оцінювання енергоефективності житлової будівлі</w:t>
      </w:r>
    </w:p>
    <w:p w:rsidR="00BD1B2F" w:rsidRPr="003F2CDA" w:rsidRDefault="00BD1B2F" w:rsidP="00CE28BE">
      <w:pPr>
        <w:spacing w:after="0" w:line="360" w:lineRule="auto"/>
        <w:ind w:right="-2" w:firstLine="709"/>
        <w:jc w:val="both"/>
        <w:rPr>
          <w:sz w:val="28"/>
          <w:szCs w:val="28"/>
        </w:rPr>
      </w:pPr>
      <w:r w:rsidRPr="003F2CDA">
        <w:rPr>
          <w:rFonts w:ascii="Times New Roman" w:eastAsia="Times New Roman" w:hAnsi="Times New Roman" w:cs="Times New Roman"/>
          <w:sz w:val="28"/>
          <w:szCs w:val="28"/>
          <w:lang w:eastAsia="ru-RU"/>
        </w:rPr>
        <w:t xml:space="preserve">Предмет дослідження </w:t>
      </w:r>
      <w:r w:rsidR="00627F4B" w:rsidRPr="003F2CDA">
        <w:rPr>
          <w:rFonts w:ascii="Times New Roman" w:eastAsia="Times New Roman" w:hAnsi="Times New Roman" w:cs="Times New Roman"/>
          <w:bCs/>
          <w:sz w:val="28"/>
          <w:szCs w:val="28"/>
          <w:lang w:eastAsia="ru-RU"/>
        </w:rPr>
        <w:t>–</w:t>
      </w:r>
      <w:r w:rsidRPr="003F2CDA">
        <w:rPr>
          <w:rFonts w:ascii="Times New Roman" w:hAnsi="Times New Roman" w:cs="Times New Roman"/>
          <w:sz w:val="28"/>
          <w:szCs w:val="28"/>
        </w:rPr>
        <w:t>методи і способи оцінювання показників енергетичної ефективності житлової будівлі з використанням математичних моделей.</w:t>
      </w:r>
    </w:p>
    <w:p w:rsidR="00DD19E3" w:rsidRPr="003F2CDA" w:rsidRDefault="00DD19E3" w:rsidP="00CE28BE">
      <w:pPr>
        <w:spacing w:after="0" w:line="360" w:lineRule="auto"/>
        <w:ind w:right="-2"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Наукова новизна - науково обґрунтовано та розвинуто комплексний підхід до поглибленого аналізу теплоенергетичного стану будівлі, який реалізується на основі комбінованого використання відновлювальних джерел </w:t>
      </w:r>
      <w:r w:rsidRPr="003F2CDA">
        <w:rPr>
          <w:rFonts w:ascii="Times New Roman" w:eastAsia="Times New Roman" w:hAnsi="Times New Roman" w:cs="Times New Roman"/>
          <w:sz w:val="28"/>
          <w:szCs w:val="28"/>
          <w:lang w:eastAsia="ru-RU"/>
        </w:rPr>
        <w:lastRenderedPageBreak/>
        <w:t>енергії, що дозволяє оцінювання енергетичну доцільність заходів при реалізації концепції будівель з майже нульовим споживанням енергії в умовах нестаціонарних режимів зміни теплового стану будівлі.</w:t>
      </w:r>
    </w:p>
    <w:p w:rsidR="00AA438F" w:rsidRPr="003F2CDA" w:rsidRDefault="00AA438F" w:rsidP="00CE28BE">
      <w:pPr>
        <w:tabs>
          <w:tab w:val="left" w:pos="540"/>
        </w:tabs>
        <w:spacing w:after="0" w:line="360" w:lineRule="auto"/>
        <w:ind w:firstLine="709"/>
        <w:jc w:val="both"/>
        <w:rPr>
          <w:rFonts w:ascii="Times New Roman" w:eastAsia="Times New Roman" w:hAnsi="Times New Roman" w:cs="Times New Roman"/>
          <w:bCs/>
          <w:sz w:val="28"/>
          <w:szCs w:val="28"/>
          <w:lang w:eastAsia="ru-RU"/>
        </w:rPr>
      </w:pPr>
      <w:r w:rsidRPr="003F2CDA">
        <w:rPr>
          <w:rFonts w:ascii="Times New Roman" w:eastAsia="Times New Roman" w:hAnsi="Times New Roman" w:cs="Times New Roman"/>
          <w:bCs/>
          <w:sz w:val="28"/>
          <w:szCs w:val="28"/>
          <w:lang w:eastAsia="ru-RU"/>
        </w:rPr>
        <w:t>Отримані результати, запропоновані методики та підходи оцінювання рівня енергетичної ефективності будівель можуть використовуватись для обґрунтування мінімально допустимих норм у реалізації будівель з близьким до нульового споживання енергії.</w:t>
      </w:r>
    </w:p>
    <w:p w:rsidR="007467D4" w:rsidRDefault="007467D4" w:rsidP="00CE28BE">
      <w:pPr>
        <w:tabs>
          <w:tab w:val="left" w:pos="540"/>
        </w:tabs>
        <w:spacing w:after="0" w:line="360" w:lineRule="auto"/>
        <w:ind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Результати досліджень були апробовані та викладені на науково-практичних конференціях: </w:t>
      </w:r>
      <w:r>
        <w:rPr>
          <w:rFonts w:ascii="Times New Roman" w:eastAsia="Times New Roman" w:hAnsi="Times New Roman" w:cs="Times New Roman"/>
          <w:sz w:val="28"/>
          <w:szCs w:val="28"/>
          <w:lang w:eastAsia="ru-RU"/>
        </w:rPr>
        <w:t>В</w:t>
      </w:r>
      <w:r w:rsidRPr="003F2CDA">
        <w:rPr>
          <w:rFonts w:ascii="Times New Roman" w:eastAsia="Times New Roman" w:hAnsi="Times New Roman" w:cs="Times New Roman"/>
          <w:sz w:val="28"/>
          <w:szCs w:val="28"/>
          <w:lang w:eastAsia="ru-RU"/>
        </w:rPr>
        <w:t>сеукраїнській науково-практичній інтернет конференції молодих учених та студентів «</w:t>
      </w:r>
      <w:r>
        <w:rPr>
          <w:rFonts w:ascii="Times New Roman" w:eastAsia="Times New Roman" w:hAnsi="Times New Roman" w:cs="Times New Roman"/>
          <w:sz w:val="28"/>
          <w:szCs w:val="28"/>
          <w:lang w:eastAsia="ru-RU"/>
        </w:rPr>
        <w:t>Е</w:t>
      </w:r>
      <w:r w:rsidRPr="003F2CDA">
        <w:rPr>
          <w:rFonts w:ascii="Times New Roman" w:eastAsia="Times New Roman" w:hAnsi="Times New Roman" w:cs="Times New Roman"/>
          <w:sz w:val="28"/>
          <w:szCs w:val="28"/>
          <w:lang w:eastAsia="ru-RU"/>
        </w:rPr>
        <w:t xml:space="preserve">лектромеханічні та інформаційні системи», </w:t>
      </w:r>
      <w:r>
        <w:rPr>
          <w:rFonts w:ascii="Times New Roman" w:eastAsia="Times New Roman" w:hAnsi="Times New Roman" w:cs="Times New Roman"/>
          <w:sz w:val="28"/>
          <w:szCs w:val="28"/>
          <w:lang w:eastAsia="ru-RU"/>
        </w:rPr>
        <w:t>М</w:t>
      </w:r>
      <w:r w:rsidRPr="003F2CDA">
        <w:rPr>
          <w:rFonts w:ascii="Times New Roman" w:eastAsia="Times New Roman" w:hAnsi="Times New Roman" w:cs="Times New Roman"/>
          <w:sz w:val="28"/>
          <w:szCs w:val="28"/>
          <w:lang w:eastAsia="ru-RU"/>
        </w:rPr>
        <w:t xml:space="preserve">іжнародній науково-практичній конференції </w:t>
      </w:r>
      <w:r>
        <w:rPr>
          <w:rFonts w:ascii="Times New Roman" w:eastAsia="Times New Roman" w:hAnsi="Times New Roman" w:cs="Times New Roman"/>
          <w:sz w:val="28"/>
          <w:szCs w:val="28"/>
          <w:lang w:eastAsia="ru-RU"/>
        </w:rPr>
        <w:t>«П</w:t>
      </w:r>
      <w:r w:rsidRPr="003F2CDA">
        <w:rPr>
          <w:rFonts w:ascii="Times New Roman" w:eastAsia="Times New Roman" w:hAnsi="Times New Roman" w:cs="Times New Roman"/>
          <w:sz w:val="28"/>
          <w:szCs w:val="28"/>
          <w:lang w:eastAsia="ru-RU"/>
        </w:rPr>
        <w:t>роблеми сучасної теплоенергетики</w:t>
      </w:r>
      <w:r>
        <w:rPr>
          <w:rFonts w:ascii="Times New Roman" w:eastAsia="Times New Roman" w:hAnsi="Times New Roman" w:cs="Times New Roman"/>
          <w:sz w:val="28"/>
          <w:szCs w:val="28"/>
          <w:lang w:eastAsia="ru-RU"/>
        </w:rPr>
        <w:t>»</w:t>
      </w:r>
      <w:r w:rsidRPr="003F2CD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w:t>
      </w:r>
      <w:r w:rsidRPr="003F2CDA">
        <w:rPr>
          <w:rFonts w:ascii="Times New Roman" w:eastAsia="Times New Roman" w:hAnsi="Times New Roman" w:cs="Times New Roman"/>
          <w:sz w:val="28"/>
          <w:szCs w:val="28"/>
          <w:lang w:eastAsia="ru-RU"/>
        </w:rPr>
        <w:t>іжнародній науково-практичній конференції молодих вчених і студентів «Сучасні проблеми наукового забезпечення енергетики»», в ІІ турі Всеукраїнського конкурсу студентських наукових робіт з галузі «Енергетика»</w:t>
      </w:r>
    </w:p>
    <w:p w:rsidR="0090798A" w:rsidRDefault="0090798A" w:rsidP="00CE28BE">
      <w:pPr>
        <w:spacing w:after="0" w:line="360" w:lineRule="auto"/>
        <w:ind w:firstLine="709"/>
        <w:jc w:val="both"/>
        <w:rPr>
          <w:rFonts w:ascii="Times New Roman" w:eastAsia="Times New Roman" w:hAnsi="Times New Roman" w:cs="Times New Roman"/>
          <w:sz w:val="28"/>
          <w:szCs w:val="28"/>
          <w:lang w:eastAsia="ru-RU"/>
        </w:rPr>
      </w:pPr>
      <w:r w:rsidRPr="0090798A">
        <w:rPr>
          <w:rFonts w:ascii="Times New Roman" w:eastAsia="Times New Roman" w:hAnsi="Times New Roman" w:cs="Times New Roman"/>
          <w:sz w:val="28"/>
          <w:szCs w:val="28"/>
          <w:lang w:eastAsia="ru-RU"/>
        </w:rPr>
        <w:t>Матеріали дисертаційної роботи відображено у 5 наукових працях, у тому числі – 1 у наукових фахових виданнях 3 тезах доповідей у збірниках матеріалів конференції, всеукраїнському конкурсі студентських наукових робіт</w:t>
      </w:r>
      <w:r>
        <w:rPr>
          <w:rFonts w:ascii="Times New Roman" w:eastAsia="Times New Roman" w:hAnsi="Times New Roman" w:cs="Times New Roman"/>
          <w:sz w:val="28"/>
          <w:szCs w:val="28"/>
          <w:lang w:eastAsia="ru-RU"/>
        </w:rPr>
        <w:t>.</w:t>
      </w:r>
    </w:p>
    <w:p w:rsidR="00E47F92" w:rsidRPr="003F2CDA" w:rsidRDefault="009D4FBB" w:rsidP="00CE28BE">
      <w:pPr>
        <w:spacing w:after="0" w:line="360" w:lineRule="auto"/>
        <w:ind w:firstLine="709"/>
        <w:jc w:val="both"/>
        <w:rPr>
          <w:rFonts w:ascii="Times New Roman" w:eastAsia="Times New Roman" w:hAnsi="Times New Roman" w:cs="Times New Roman"/>
          <w:bCs/>
          <w:sz w:val="28"/>
          <w:szCs w:val="28"/>
          <w:highlight w:val="yellow"/>
          <w:lang w:eastAsia="ru-RU"/>
        </w:rPr>
      </w:pPr>
      <w:r w:rsidRPr="003F2CDA">
        <w:rPr>
          <w:rFonts w:ascii="Times New Roman" w:eastAsia="Times New Roman" w:hAnsi="Times New Roman" w:cs="Times New Roman"/>
          <w:bCs/>
          <w:sz w:val="28"/>
          <w:szCs w:val="28"/>
          <w:lang w:eastAsia="ru-RU"/>
        </w:rPr>
        <w:t>Ключові слова та словосполучення: динамічне моделювання, математичні моделі, енергозбереження, енергоефективність, будівлі, опалення, охолодження.</w:t>
      </w:r>
      <w:r w:rsidR="00E47F92" w:rsidRPr="003F2CDA">
        <w:rPr>
          <w:rFonts w:ascii="Times New Roman" w:eastAsia="Times New Roman" w:hAnsi="Times New Roman" w:cs="Times New Roman"/>
          <w:bCs/>
          <w:sz w:val="28"/>
          <w:szCs w:val="28"/>
          <w:highlight w:val="yellow"/>
          <w:lang w:eastAsia="ru-RU"/>
        </w:rPr>
        <w:br w:type="page"/>
      </w:r>
    </w:p>
    <w:p w:rsidR="00E94871" w:rsidRPr="00B13608" w:rsidRDefault="00E94871" w:rsidP="00E94871">
      <w:pPr>
        <w:tabs>
          <w:tab w:val="left" w:pos="540"/>
        </w:tabs>
        <w:spacing w:after="0" w:line="360" w:lineRule="auto"/>
        <w:jc w:val="center"/>
        <w:rPr>
          <w:rFonts w:ascii="Times New Roman" w:eastAsia="Times New Roman" w:hAnsi="Times New Roman" w:cs="Times New Roman"/>
          <w:sz w:val="28"/>
          <w:szCs w:val="28"/>
          <w:lang w:eastAsia="ru-RU"/>
        </w:rPr>
      </w:pPr>
      <w:r w:rsidRPr="00B13608">
        <w:rPr>
          <w:rFonts w:ascii="Times New Roman" w:eastAsia="Times New Roman" w:hAnsi="Times New Roman" w:cs="Times New Roman"/>
          <w:sz w:val="28"/>
          <w:szCs w:val="28"/>
          <w:lang w:eastAsia="ru-RU"/>
        </w:rPr>
        <w:lastRenderedPageBreak/>
        <w:t>ABSTRACT</w:t>
      </w:r>
    </w:p>
    <w:p w:rsidR="00E94871" w:rsidRPr="003F2CDA" w:rsidRDefault="00E94871" w:rsidP="00E94871">
      <w:pPr>
        <w:tabs>
          <w:tab w:val="left" w:pos="540"/>
        </w:tabs>
        <w:spacing w:after="0" w:line="360" w:lineRule="auto"/>
        <w:ind w:firstLine="709"/>
        <w:jc w:val="both"/>
        <w:rPr>
          <w:rFonts w:ascii="Times New Roman" w:eastAsia="Times New Roman" w:hAnsi="Times New Roman" w:cs="Times New Roman"/>
          <w:sz w:val="28"/>
          <w:szCs w:val="28"/>
          <w:highlight w:val="yellow"/>
          <w:lang w:eastAsia="ru-RU"/>
        </w:rPr>
      </w:pPr>
    </w:p>
    <w:p w:rsidR="00B944B5" w:rsidRPr="00B944B5" w:rsidRDefault="00B944B5" w:rsidP="00B944B5">
      <w:pPr>
        <w:spacing w:after="0" w:line="360" w:lineRule="auto"/>
        <w:ind w:firstLine="709"/>
        <w:jc w:val="both"/>
        <w:rPr>
          <w:rFonts w:ascii="Times New Roman" w:eastAsia="Times New Roman" w:hAnsi="Times New Roman" w:cs="Times New Roman"/>
          <w:bCs/>
          <w:sz w:val="28"/>
          <w:szCs w:val="28"/>
          <w:highlight w:val="yellow"/>
          <w:lang w:val="en-GB" w:eastAsia="ru-RU"/>
        </w:rPr>
      </w:pPr>
      <w:r w:rsidRPr="00B944B5">
        <w:rPr>
          <w:rFonts w:ascii="Times New Roman" w:eastAsia="Times New Roman" w:hAnsi="Times New Roman" w:cs="Times New Roman"/>
          <w:bCs/>
          <w:sz w:val="28"/>
          <w:szCs w:val="28"/>
          <w:lang w:val="en-GB" w:eastAsia="ru-RU"/>
        </w:rPr>
        <w:t xml:space="preserve">The master's thesis </w:t>
      </w:r>
      <w:r w:rsidR="00ED5D3B">
        <w:rPr>
          <w:rFonts w:ascii="Times New Roman" w:eastAsia="Times New Roman" w:hAnsi="Times New Roman" w:cs="Times New Roman"/>
          <w:bCs/>
          <w:sz w:val="28"/>
          <w:szCs w:val="28"/>
          <w:lang w:val="en-GB" w:eastAsia="ru-RU"/>
        </w:rPr>
        <w:t>“</w:t>
      </w:r>
      <w:r w:rsidRPr="00B944B5">
        <w:rPr>
          <w:rFonts w:ascii="Times New Roman" w:eastAsia="Times New Roman" w:hAnsi="Times New Roman" w:cs="Times New Roman"/>
          <w:bCs/>
          <w:sz w:val="28"/>
          <w:szCs w:val="28"/>
          <w:lang w:val="en-GB" w:eastAsia="ru-RU"/>
        </w:rPr>
        <w:t xml:space="preserve">Evaluation of the energy efficiency of the modern new residential buildings with the implementation of the complex of energy-saving measures to improve the heat-shielding properties of </w:t>
      </w:r>
      <w:r w:rsidR="00ED5D3B">
        <w:rPr>
          <w:rFonts w:ascii="Times New Roman" w:eastAsia="Times New Roman" w:hAnsi="Times New Roman" w:cs="Times New Roman"/>
          <w:bCs/>
          <w:sz w:val="28"/>
          <w:szCs w:val="28"/>
          <w:lang w:val="en-GB" w:eastAsia="ru-RU"/>
        </w:rPr>
        <w:t xml:space="preserve">enclosures </w:t>
      </w:r>
      <w:r w:rsidRPr="00B944B5">
        <w:rPr>
          <w:rFonts w:ascii="Times New Roman" w:eastAsia="Times New Roman" w:hAnsi="Times New Roman" w:cs="Times New Roman"/>
          <w:bCs/>
          <w:sz w:val="28"/>
          <w:szCs w:val="28"/>
          <w:lang w:val="en-GB" w:eastAsia="ru-RU"/>
        </w:rPr>
        <w:t>and the use of renewable energy sources</w:t>
      </w:r>
      <w:r w:rsidR="00ED5D3B">
        <w:rPr>
          <w:rFonts w:ascii="Times New Roman" w:eastAsia="Times New Roman" w:hAnsi="Times New Roman" w:cs="Times New Roman"/>
          <w:bCs/>
          <w:sz w:val="28"/>
          <w:szCs w:val="28"/>
          <w:lang w:val="en-GB" w:eastAsia="ru-RU"/>
        </w:rPr>
        <w:t>”</w:t>
      </w:r>
      <w:r w:rsidRPr="00B944B5">
        <w:rPr>
          <w:rFonts w:ascii="Times New Roman" w:eastAsia="Times New Roman" w:hAnsi="Times New Roman" w:cs="Times New Roman"/>
          <w:bCs/>
          <w:sz w:val="28"/>
          <w:szCs w:val="28"/>
          <w:lang w:val="en-GB" w:eastAsia="ru-RU"/>
        </w:rPr>
        <w:t xml:space="preserve"> consists of97 pages, 48 figures, 30 tables, and also contains 23 sources in the list of references.</w:t>
      </w:r>
    </w:p>
    <w:p w:rsidR="00ED5D3B" w:rsidRPr="00ED5D3B" w:rsidRDefault="00ED5D3B" w:rsidP="00ED5D3B">
      <w:pPr>
        <w:spacing w:after="0" w:line="360" w:lineRule="auto"/>
        <w:ind w:firstLine="709"/>
        <w:jc w:val="both"/>
        <w:rPr>
          <w:rFonts w:ascii="Times New Roman" w:eastAsia="Times New Roman" w:hAnsi="Times New Roman" w:cs="Times New Roman"/>
          <w:bCs/>
          <w:sz w:val="28"/>
          <w:szCs w:val="28"/>
          <w:lang w:val="en-GB" w:eastAsia="ru-RU"/>
        </w:rPr>
      </w:pPr>
      <w:r w:rsidRPr="00ED5D3B">
        <w:rPr>
          <w:rFonts w:ascii="Times New Roman" w:eastAsia="Times New Roman" w:hAnsi="Times New Roman" w:cs="Times New Roman"/>
          <w:bCs/>
          <w:sz w:val="28"/>
          <w:szCs w:val="28"/>
          <w:lang w:val="en-GB" w:eastAsia="ru-RU"/>
        </w:rPr>
        <w:t>The relevance of the topic lies in increasing</w:t>
      </w:r>
      <w:r>
        <w:rPr>
          <w:rFonts w:ascii="Times New Roman" w:eastAsia="Times New Roman" w:hAnsi="Times New Roman" w:cs="Times New Roman"/>
          <w:bCs/>
          <w:sz w:val="28"/>
          <w:szCs w:val="28"/>
          <w:lang w:val="en-GB" w:eastAsia="ru-RU"/>
        </w:rPr>
        <w:t xml:space="preserve"> of</w:t>
      </w:r>
      <w:r w:rsidRPr="00ED5D3B">
        <w:rPr>
          <w:rFonts w:ascii="Times New Roman" w:eastAsia="Times New Roman" w:hAnsi="Times New Roman" w:cs="Times New Roman"/>
          <w:bCs/>
          <w:sz w:val="28"/>
          <w:szCs w:val="28"/>
          <w:lang w:val="en-GB" w:eastAsia="ru-RU"/>
        </w:rPr>
        <w:t xml:space="preserve"> the energy efficiency level of buildings and the </w:t>
      </w:r>
      <w:r>
        <w:rPr>
          <w:rFonts w:ascii="Times New Roman" w:eastAsia="Times New Roman" w:hAnsi="Times New Roman" w:cs="Times New Roman"/>
          <w:bCs/>
          <w:sz w:val="28"/>
          <w:szCs w:val="28"/>
          <w:lang w:val="en-GB" w:eastAsia="ru-RU"/>
        </w:rPr>
        <w:t>utilization</w:t>
      </w:r>
      <w:r w:rsidRPr="00ED5D3B">
        <w:rPr>
          <w:rFonts w:ascii="Times New Roman" w:eastAsia="Times New Roman" w:hAnsi="Times New Roman" w:cs="Times New Roman"/>
          <w:bCs/>
          <w:sz w:val="28"/>
          <w:szCs w:val="28"/>
          <w:lang w:val="en-GB" w:eastAsia="ru-RU"/>
        </w:rPr>
        <w:t xml:space="preserve"> of renewable energy sources.</w:t>
      </w:r>
    </w:p>
    <w:p w:rsidR="00ED5D3B" w:rsidRDefault="00ED5D3B" w:rsidP="00ED5D3B">
      <w:pPr>
        <w:spacing w:after="0" w:line="360" w:lineRule="auto"/>
        <w:ind w:firstLine="709"/>
        <w:jc w:val="both"/>
        <w:rPr>
          <w:rFonts w:ascii="Times New Roman" w:eastAsia="Times New Roman" w:hAnsi="Times New Roman" w:cs="Times New Roman"/>
          <w:bCs/>
          <w:sz w:val="28"/>
          <w:szCs w:val="28"/>
          <w:lang w:val="en-GB" w:eastAsia="ru-RU"/>
        </w:rPr>
      </w:pPr>
      <w:r w:rsidRPr="00ED5D3B">
        <w:rPr>
          <w:rFonts w:ascii="Times New Roman" w:eastAsia="Times New Roman" w:hAnsi="Times New Roman" w:cs="Times New Roman"/>
          <w:bCs/>
          <w:sz w:val="28"/>
          <w:szCs w:val="28"/>
          <w:lang w:val="en-GB" w:eastAsia="ru-RU"/>
        </w:rPr>
        <w:t xml:space="preserve">The purpose of the work is to determine the energy efficiency class of the building using 3D </w:t>
      </w:r>
      <w:r>
        <w:rPr>
          <w:rFonts w:ascii="Times New Roman" w:eastAsia="Times New Roman" w:hAnsi="Times New Roman" w:cs="Times New Roman"/>
          <w:bCs/>
          <w:sz w:val="28"/>
          <w:szCs w:val="28"/>
          <w:lang w:val="en-GB" w:eastAsia="ru-RU"/>
        </w:rPr>
        <w:t xml:space="preserve">energy </w:t>
      </w:r>
      <w:r w:rsidRPr="00ED5D3B">
        <w:rPr>
          <w:rFonts w:ascii="Times New Roman" w:eastAsia="Times New Roman" w:hAnsi="Times New Roman" w:cs="Times New Roman"/>
          <w:bCs/>
          <w:sz w:val="28"/>
          <w:szCs w:val="28"/>
          <w:lang w:val="en-GB" w:eastAsia="ru-RU"/>
        </w:rPr>
        <w:t xml:space="preserve">models </w:t>
      </w:r>
      <w:r>
        <w:rPr>
          <w:rFonts w:ascii="Times New Roman" w:eastAsia="Times New Roman" w:hAnsi="Times New Roman" w:cs="Times New Roman"/>
          <w:bCs/>
          <w:sz w:val="28"/>
          <w:szCs w:val="28"/>
          <w:lang w:val="en-GB" w:eastAsia="ru-RU"/>
        </w:rPr>
        <w:t>with utilization of the</w:t>
      </w:r>
      <w:r w:rsidRPr="00ED5D3B">
        <w:rPr>
          <w:rFonts w:ascii="Times New Roman" w:eastAsia="Times New Roman" w:hAnsi="Times New Roman" w:cs="Times New Roman"/>
          <w:bCs/>
          <w:sz w:val="28"/>
          <w:szCs w:val="28"/>
          <w:lang w:val="en-GB" w:eastAsia="ru-RU"/>
        </w:rPr>
        <w:t xml:space="preserve"> renewable energy sources.</w:t>
      </w:r>
    </w:p>
    <w:p w:rsidR="00ED5D3B" w:rsidRPr="00ED5D3B" w:rsidRDefault="00ED5D3B" w:rsidP="00ED5D3B">
      <w:pPr>
        <w:spacing w:after="0" w:line="360" w:lineRule="auto"/>
        <w:ind w:firstLine="709"/>
        <w:jc w:val="both"/>
        <w:rPr>
          <w:rFonts w:ascii="Times New Roman" w:eastAsia="Times New Roman" w:hAnsi="Times New Roman" w:cs="Times New Roman"/>
          <w:bCs/>
          <w:sz w:val="28"/>
          <w:szCs w:val="28"/>
          <w:lang w:val="en-GB" w:eastAsia="ru-RU"/>
        </w:rPr>
      </w:pPr>
      <w:r w:rsidRPr="00ED5D3B">
        <w:rPr>
          <w:rFonts w:ascii="Times New Roman" w:eastAsia="Times New Roman" w:hAnsi="Times New Roman" w:cs="Times New Roman"/>
          <w:bCs/>
          <w:sz w:val="28"/>
          <w:szCs w:val="28"/>
          <w:lang w:val="en-GB" w:eastAsia="ru-RU"/>
        </w:rPr>
        <w:t xml:space="preserve">Every year, reserves of fuel and energy resources decrease, while the needs of humanity, on the contrary, increase. In order to overcome the problem of energy poverty and reduce the harmful impact on the environment, it is necessary to </w:t>
      </w:r>
      <w:r>
        <w:rPr>
          <w:rFonts w:ascii="Times New Roman" w:eastAsia="Times New Roman" w:hAnsi="Times New Roman" w:cs="Times New Roman"/>
          <w:bCs/>
          <w:sz w:val="28"/>
          <w:szCs w:val="28"/>
          <w:lang w:val="en-GB" w:eastAsia="ru-RU"/>
        </w:rPr>
        <w:t xml:space="preserve">usethe </w:t>
      </w:r>
      <w:r w:rsidRPr="00ED5D3B">
        <w:rPr>
          <w:rFonts w:ascii="Times New Roman" w:eastAsia="Times New Roman" w:hAnsi="Times New Roman" w:cs="Times New Roman"/>
          <w:bCs/>
          <w:sz w:val="28"/>
          <w:szCs w:val="28"/>
          <w:lang w:val="en-GB" w:eastAsia="ru-RU"/>
        </w:rPr>
        <w:t>energy-efficient technologies, including in the housing and communal sphere.</w:t>
      </w:r>
    </w:p>
    <w:p w:rsidR="00815110" w:rsidRPr="00815110" w:rsidRDefault="00815110" w:rsidP="00815110">
      <w:pPr>
        <w:spacing w:after="0" w:line="360" w:lineRule="auto"/>
        <w:ind w:firstLine="709"/>
        <w:jc w:val="both"/>
        <w:rPr>
          <w:rFonts w:ascii="Times New Roman" w:eastAsia="Times New Roman" w:hAnsi="Times New Roman" w:cs="Times New Roman"/>
          <w:bCs/>
          <w:sz w:val="28"/>
          <w:szCs w:val="28"/>
          <w:lang w:val="en-GB" w:eastAsia="ru-RU"/>
        </w:rPr>
      </w:pPr>
      <w:r w:rsidRPr="00815110">
        <w:rPr>
          <w:rFonts w:ascii="Times New Roman" w:eastAsia="Times New Roman" w:hAnsi="Times New Roman" w:cs="Times New Roman"/>
          <w:bCs/>
          <w:sz w:val="28"/>
          <w:szCs w:val="28"/>
          <w:lang w:val="en-GB" w:eastAsia="ru-RU"/>
        </w:rPr>
        <w:t>The object of research is the process of evaluating the energy efficiency of a residential building</w:t>
      </w:r>
    </w:p>
    <w:p w:rsidR="00815110" w:rsidRPr="00815110" w:rsidRDefault="00815110" w:rsidP="00815110">
      <w:pPr>
        <w:spacing w:after="0" w:line="360" w:lineRule="auto"/>
        <w:ind w:firstLine="709"/>
        <w:jc w:val="both"/>
        <w:rPr>
          <w:rFonts w:ascii="Times New Roman" w:eastAsia="Times New Roman" w:hAnsi="Times New Roman" w:cs="Times New Roman"/>
          <w:bCs/>
          <w:sz w:val="28"/>
          <w:szCs w:val="28"/>
          <w:lang w:val="en-GB" w:eastAsia="ru-RU"/>
        </w:rPr>
      </w:pPr>
      <w:r w:rsidRPr="00815110">
        <w:rPr>
          <w:rFonts w:ascii="Times New Roman" w:eastAsia="Times New Roman" w:hAnsi="Times New Roman" w:cs="Times New Roman"/>
          <w:bCs/>
          <w:sz w:val="28"/>
          <w:szCs w:val="28"/>
          <w:lang w:val="en-GB" w:eastAsia="ru-RU"/>
        </w:rPr>
        <w:t xml:space="preserve">The subject of the research </w:t>
      </w:r>
      <w:r w:rsidR="00ED03E3">
        <w:rPr>
          <w:rFonts w:ascii="Times New Roman" w:eastAsia="Times New Roman" w:hAnsi="Times New Roman" w:cs="Times New Roman"/>
          <w:bCs/>
          <w:sz w:val="28"/>
          <w:szCs w:val="28"/>
          <w:lang w:val="en-GB" w:eastAsia="ru-RU"/>
        </w:rPr>
        <w:t>are</w:t>
      </w:r>
      <w:r w:rsidRPr="00815110">
        <w:rPr>
          <w:rFonts w:ascii="Times New Roman" w:eastAsia="Times New Roman" w:hAnsi="Times New Roman" w:cs="Times New Roman"/>
          <w:bCs/>
          <w:sz w:val="28"/>
          <w:szCs w:val="28"/>
          <w:lang w:val="en-GB" w:eastAsia="ru-RU"/>
        </w:rPr>
        <w:t xml:space="preserve"> the methods of evaluating </w:t>
      </w:r>
      <w:r w:rsidR="00ED03E3">
        <w:rPr>
          <w:rFonts w:ascii="Times New Roman" w:eastAsia="Times New Roman" w:hAnsi="Times New Roman" w:cs="Times New Roman"/>
          <w:bCs/>
          <w:sz w:val="28"/>
          <w:szCs w:val="28"/>
          <w:lang w:val="en-GB" w:eastAsia="ru-RU"/>
        </w:rPr>
        <w:t xml:space="preserve">of </w:t>
      </w:r>
      <w:r w:rsidRPr="00815110">
        <w:rPr>
          <w:rFonts w:ascii="Times New Roman" w:eastAsia="Times New Roman" w:hAnsi="Times New Roman" w:cs="Times New Roman"/>
          <w:bCs/>
          <w:sz w:val="28"/>
          <w:szCs w:val="28"/>
          <w:lang w:val="en-GB" w:eastAsia="ru-RU"/>
        </w:rPr>
        <w:t>the energy efficiency indicators of a residential building using mathematical models.</w:t>
      </w:r>
    </w:p>
    <w:p w:rsidR="00ED03E3" w:rsidRPr="00ED03E3" w:rsidRDefault="00ED03E3" w:rsidP="00ED03E3">
      <w:pPr>
        <w:spacing w:after="0" w:line="360" w:lineRule="auto"/>
        <w:ind w:right="-2" w:firstLine="709"/>
        <w:jc w:val="both"/>
        <w:rPr>
          <w:rFonts w:ascii="Times New Roman" w:eastAsia="Times New Roman" w:hAnsi="Times New Roman" w:cs="Times New Roman"/>
          <w:sz w:val="28"/>
          <w:szCs w:val="28"/>
          <w:lang w:val="en-GB" w:eastAsia="ru-RU"/>
        </w:rPr>
      </w:pPr>
      <w:r w:rsidRPr="00ED03E3">
        <w:rPr>
          <w:rFonts w:ascii="Times New Roman" w:eastAsia="Times New Roman" w:hAnsi="Times New Roman" w:cs="Times New Roman"/>
          <w:sz w:val="28"/>
          <w:szCs w:val="28"/>
          <w:lang w:val="en-GB" w:eastAsia="ru-RU"/>
        </w:rPr>
        <w:t>Scientific novelty – a complex approach to the in-depth analysis of the thermal energy state of the building</w:t>
      </w:r>
      <w:r w:rsidR="004230B2">
        <w:rPr>
          <w:rFonts w:ascii="Times New Roman" w:eastAsia="Times New Roman" w:hAnsi="Times New Roman" w:cs="Times New Roman"/>
          <w:sz w:val="28"/>
          <w:szCs w:val="28"/>
          <w:lang w:val="en-GB" w:eastAsia="ru-RU"/>
        </w:rPr>
        <w:t xml:space="preserve"> is </w:t>
      </w:r>
      <w:r w:rsidR="004230B2" w:rsidRPr="00ED03E3">
        <w:rPr>
          <w:rFonts w:ascii="Times New Roman" w:eastAsia="Times New Roman" w:hAnsi="Times New Roman" w:cs="Times New Roman"/>
          <w:sz w:val="28"/>
          <w:szCs w:val="28"/>
          <w:lang w:val="en-GB" w:eastAsia="ru-RU"/>
        </w:rPr>
        <w:t>developed</w:t>
      </w:r>
      <w:r w:rsidR="004230B2">
        <w:rPr>
          <w:rFonts w:ascii="Times New Roman" w:eastAsia="Times New Roman" w:hAnsi="Times New Roman" w:cs="Times New Roman"/>
          <w:sz w:val="28"/>
          <w:szCs w:val="28"/>
          <w:lang w:val="en-GB" w:eastAsia="ru-RU"/>
        </w:rPr>
        <w:t xml:space="preserve"> and</w:t>
      </w:r>
      <w:r w:rsidR="004230B2" w:rsidRPr="00ED03E3">
        <w:rPr>
          <w:rFonts w:ascii="Times New Roman" w:eastAsia="Times New Roman" w:hAnsi="Times New Roman" w:cs="Times New Roman"/>
          <w:sz w:val="28"/>
          <w:szCs w:val="28"/>
          <w:lang w:val="en-GB" w:eastAsia="ru-RU"/>
        </w:rPr>
        <w:t>scientifically based</w:t>
      </w:r>
      <w:r w:rsidR="004230B2">
        <w:rPr>
          <w:rFonts w:ascii="Times New Roman" w:eastAsia="Times New Roman" w:hAnsi="Times New Roman" w:cs="Times New Roman"/>
          <w:sz w:val="28"/>
          <w:szCs w:val="28"/>
          <w:lang w:val="en-GB" w:eastAsia="ru-RU"/>
        </w:rPr>
        <w:t xml:space="preserve">/ This approach </w:t>
      </w:r>
      <w:r w:rsidRPr="00ED03E3">
        <w:rPr>
          <w:rFonts w:ascii="Times New Roman" w:eastAsia="Times New Roman" w:hAnsi="Times New Roman" w:cs="Times New Roman"/>
          <w:sz w:val="28"/>
          <w:szCs w:val="28"/>
          <w:lang w:val="en-GB" w:eastAsia="ru-RU"/>
        </w:rPr>
        <w:t xml:space="preserve">is implemented on the basis of the combined use of renewable energy sources, which allows </w:t>
      </w:r>
      <w:r w:rsidR="004230B2">
        <w:rPr>
          <w:rFonts w:ascii="Times New Roman" w:eastAsia="Times New Roman" w:hAnsi="Times New Roman" w:cs="Times New Roman"/>
          <w:sz w:val="28"/>
          <w:szCs w:val="28"/>
          <w:lang w:val="en-GB" w:eastAsia="ru-RU"/>
        </w:rPr>
        <w:t xml:space="preserve">the </w:t>
      </w:r>
      <w:r w:rsidRPr="00ED03E3">
        <w:rPr>
          <w:rFonts w:ascii="Times New Roman" w:eastAsia="Times New Roman" w:hAnsi="Times New Roman" w:cs="Times New Roman"/>
          <w:sz w:val="28"/>
          <w:szCs w:val="28"/>
          <w:lang w:val="en-GB" w:eastAsia="ru-RU"/>
        </w:rPr>
        <w:t>evaluati</w:t>
      </w:r>
      <w:r w:rsidR="004230B2">
        <w:rPr>
          <w:rFonts w:ascii="Times New Roman" w:eastAsia="Times New Roman" w:hAnsi="Times New Roman" w:cs="Times New Roman"/>
          <w:sz w:val="28"/>
          <w:szCs w:val="28"/>
          <w:lang w:val="en-GB" w:eastAsia="ru-RU"/>
        </w:rPr>
        <w:t>on of</w:t>
      </w:r>
      <w:r w:rsidRPr="00ED03E3">
        <w:rPr>
          <w:rFonts w:ascii="Times New Roman" w:eastAsia="Times New Roman" w:hAnsi="Times New Roman" w:cs="Times New Roman"/>
          <w:sz w:val="28"/>
          <w:szCs w:val="28"/>
          <w:lang w:val="en-GB" w:eastAsia="ru-RU"/>
        </w:rPr>
        <w:t xml:space="preserve"> the energy feasibility of measures in the implementation of the concept of buildings with almost zero energy consumption in the conditions of non-stationary regimes of changes in the thermal state of the building.</w:t>
      </w:r>
    </w:p>
    <w:p w:rsidR="007467D4" w:rsidRPr="007467D4" w:rsidRDefault="007467D4" w:rsidP="00ED03E3">
      <w:pPr>
        <w:tabs>
          <w:tab w:val="left" w:pos="540"/>
        </w:tabs>
        <w:spacing w:after="0" w:line="360" w:lineRule="auto"/>
        <w:ind w:firstLine="709"/>
        <w:jc w:val="both"/>
        <w:rPr>
          <w:rFonts w:ascii="Times New Roman" w:eastAsia="Times New Roman" w:hAnsi="Times New Roman" w:cs="Times New Roman"/>
          <w:bCs/>
          <w:sz w:val="28"/>
          <w:szCs w:val="28"/>
          <w:lang w:val="en-GB" w:eastAsia="ru-RU"/>
        </w:rPr>
      </w:pPr>
      <w:r w:rsidRPr="007467D4">
        <w:rPr>
          <w:rFonts w:ascii="Times New Roman" w:eastAsia="Times New Roman" w:hAnsi="Times New Roman" w:cs="Times New Roman"/>
          <w:bCs/>
          <w:sz w:val="28"/>
          <w:szCs w:val="28"/>
          <w:lang w:val="en-GB" w:eastAsia="ru-RU"/>
        </w:rPr>
        <w:t>The obtained results</w:t>
      </w:r>
      <w:r>
        <w:rPr>
          <w:rFonts w:ascii="Times New Roman" w:eastAsia="Times New Roman" w:hAnsi="Times New Roman" w:cs="Times New Roman"/>
          <w:bCs/>
          <w:sz w:val="28"/>
          <w:szCs w:val="28"/>
          <w:lang w:val="en-GB" w:eastAsia="ru-RU"/>
        </w:rPr>
        <w:t xml:space="preserve"> and</w:t>
      </w:r>
      <w:r w:rsidRPr="007467D4">
        <w:rPr>
          <w:rFonts w:ascii="Times New Roman" w:eastAsia="Times New Roman" w:hAnsi="Times New Roman" w:cs="Times New Roman"/>
          <w:bCs/>
          <w:sz w:val="28"/>
          <w:szCs w:val="28"/>
          <w:lang w:val="en-GB" w:eastAsia="ru-RU"/>
        </w:rPr>
        <w:t xml:space="preserve"> the proposed methods and approaches for assessing the level of buildings</w:t>
      </w:r>
      <w:r>
        <w:rPr>
          <w:rFonts w:ascii="Times New Roman" w:eastAsia="Times New Roman" w:hAnsi="Times New Roman" w:cs="Times New Roman"/>
          <w:bCs/>
          <w:sz w:val="28"/>
          <w:szCs w:val="28"/>
          <w:lang w:val="en-GB" w:eastAsia="ru-RU"/>
        </w:rPr>
        <w:t xml:space="preserve">` </w:t>
      </w:r>
      <w:r w:rsidRPr="007467D4">
        <w:rPr>
          <w:rFonts w:ascii="Times New Roman" w:eastAsia="Times New Roman" w:hAnsi="Times New Roman" w:cs="Times New Roman"/>
          <w:bCs/>
          <w:sz w:val="28"/>
          <w:szCs w:val="28"/>
          <w:lang w:val="en-GB" w:eastAsia="ru-RU"/>
        </w:rPr>
        <w:t xml:space="preserve">energy efficiencycan be used to substantiate the minimum permissible standards in the implementation of </w:t>
      </w:r>
      <w:r>
        <w:rPr>
          <w:rFonts w:ascii="Times New Roman" w:eastAsia="Times New Roman" w:hAnsi="Times New Roman" w:cs="Times New Roman"/>
          <w:bCs/>
          <w:sz w:val="28"/>
          <w:szCs w:val="28"/>
          <w:lang w:val="en-GB" w:eastAsia="ru-RU"/>
        </w:rPr>
        <w:t>the n</w:t>
      </w:r>
      <w:r w:rsidRPr="007467D4">
        <w:rPr>
          <w:rFonts w:ascii="Times New Roman" w:eastAsia="Times New Roman" w:hAnsi="Times New Roman" w:cs="Times New Roman"/>
          <w:bCs/>
          <w:sz w:val="28"/>
          <w:szCs w:val="28"/>
          <w:lang w:val="en-GB" w:eastAsia="ru-RU"/>
        </w:rPr>
        <w:t>early zero-energy buildings.</w:t>
      </w:r>
    </w:p>
    <w:p w:rsidR="00356ED2" w:rsidRDefault="00356ED2" w:rsidP="00ED03E3">
      <w:pPr>
        <w:spacing w:after="0" w:line="360" w:lineRule="auto"/>
        <w:ind w:firstLine="709"/>
        <w:jc w:val="both"/>
        <w:rPr>
          <w:rFonts w:ascii="Times New Roman" w:eastAsia="Times New Roman" w:hAnsi="Times New Roman" w:cs="Times New Roman"/>
          <w:sz w:val="28"/>
          <w:szCs w:val="28"/>
          <w:lang w:val="en-GB" w:eastAsia="ru-RU"/>
        </w:rPr>
      </w:pPr>
      <w:r w:rsidRPr="00356ED2">
        <w:rPr>
          <w:rFonts w:ascii="Times New Roman" w:eastAsia="Times New Roman" w:hAnsi="Times New Roman" w:cs="Times New Roman"/>
          <w:sz w:val="28"/>
          <w:szCs w:val="28"/>
          <w:lang w:val="en-GB" w:eastAsia="ru-RU"/>
        </w:rPr>
        <w:t xml:space="preserve">Research results were tested and presented at scientific and practical conferences: All-Ukrainian scientific and practical online conference of young scientists and students "Electromechanical and information systems", International </w:t>
      </w:r>
      <w:r w:rsidRPr="00356ED2">
        <w:rPr>
          <w:rFonts w:ascii="Times New Roman" w:eastAsia="Times New Roman" w:hAnsi="Times New Roman" w:cs="Times New Roman"/>
          <w:sz w:val="28"/>
          <w:szCs w:val="28"/>
          <w:lang w:val="en-GB" w:eastAsia="ru-RU"/>
        </w:rPr>
        <w:lastRenderedPageBreak/>
        <w:t>scientific and practical conference "Problems of modern thermal energy", International scientific and practical conference of young scientists and students " Modern problems of scientific support of</w:t>
      </w:r>
      <w:r w:rsidR="00D1157E">
        <w:rPr>
          <w:rFonts w:ascii="Times New Roman" w:eastAsia="Times New Roman" w:hAnsi="Times New Roman" w:cs="Times New Roman"/>
          <w:sz w:val="28"/>
          <w:szCs w:val="28"/>
          <w:lang w:val="en-US" w:eastAsia="ru-RU"/>
        </w:rPr>
        <w:t>the</w:t>
      </w:r>
      <w:r w:rsidRPr="00356ED2">
        <w:rPr>
          <w:rFonts w:ascii="Times New Roman" w:eastAsia="Times New Roman" w:hAnsi="Times New Roman" w:cs="Times New Roman"/>
          <w:sz w:val="28"/>
          <w:szCs w:val="28"/>
          <w:lang w:val="en-GB" w:eastAsia="ru-RU"/>
        </w:rPr>
        <w:t xml:space="preserve"> energy industry"", in the II round of the All-Ukrainian competition of student scientific works in the field of "</w:t>
      </w:r>
      <w:r w:rsidR="00D1157E">
        <w:rPr>
          <w:rFonts w:ascii="Times New Roman" w:eastAsia="Times New Roman" w:hAnsi="Times New Roman" w:cs="Times New Roman"/>
          <w:sz w:val="28"/>
          <w:szCs w:val="28"/>
          <w:lang w:val="en-GB" w:eastAsia="ru-RU"/>
        </w:rPr>
        <w:t>Power engineering</w:t>
      </w:r>
      <w:r w:rsidRPr="00356ED2">
        <w:rPr>
          <w:rFonts w:ascii="Times New Roman" w:eastAsia="Times New Roman" w:hAnsi="Times New Roman" w:cs="Times New Roman"/>
          <w:sz w:val="28"/>
          <w:szCs w:val="28"/>
          <w:lang w:val="en-GB" w:eastAsia="ru-RU"/>
        </w:rPr>
        <w:t>"</w:t>
      </w:r>
    </w:p>
    <w:p w:rsidR="00D1157E" w:rsidRPr="00D1157E" w:rsidRDefault="00D1157E" w:rsidP="00D1157E">
      <w:pPr>
        <w:spacing w:after="0" w:line="360" w:lineRule="auto"/>
        <w:ind w:firstLine="709"/>
        <w:jc w:val="both"/>
        <w:rPr>
          <w:rFonts w:ascii="Times New Roman" w:eastAsia="Times New Roman" w:hAnsi="Times New Roman" w:cs="Times New Roman"/>
          <w:sz w:val="28"/>
          <w:szCs w:val="28"/>
          <w:lang w:val="en-GB" w:eastAsia="ru-RU"/>
        </w:rPr>
      </w:pPr>
      <w:r w:rsidRPr="00D1157E">
        <w:rPr>
          <w:rFonts w:ascii="Times New Roman" w:eastAsia="Times New Roman" w:hAnsi="Times New Roman" w:cs="Times New Roman"/>
          <w:sz w:val="28"/>
          <w:szCs w:val="28"/>
          <w:lang w:val="en-GB" w:eastAsia="ru-RU"/>
        </w:rPr>
        <w:t>The materials of the dissertation are reflected in 5 scientific papers, including 1 in specialized scientific publications, 3 abstracts of reports in collections of conference materials, the All-Ukrainian competition of student scientific papers.</w:t>
      </w:r>
    </w:p>
    <w:p w:rsidR="00D1157E" w:rsidRPr="00D1157E" w:rsidRDefault="00D1157E" w:rsidP="00D1157E">
      <w:pPr>
        <w:spacing w:after="0" w:line="360" w:lineRule="auto"/>
        <w:ind w:firstLine="709"/>
        <w:jc w:val="both"/>
        <w:rPr>
          <w:rFonts w:ascii="Times New Roman" w:eastAsia="Times New Roman" w:hAnsi="Times New Roman" w:cs="Times New Roman"/>
          <w:sz w:val="28"/>
          <w:szCs w:val="28"/>
          <w:lang w:val="en-GB" w:eastAsia="ru-RU"/>
        </w:rPr>
      </w:pPr>
      <w:r w:rsidRPr="00D1157E">
        <w:rPr>
          <w:rFonts w:ascii="Times New Roman" w:eastAsia="Times New Roman" w:hAnsi="Times New Roman" w:cs="Times New Roman"/>
          <w:sz w:val="28"/>
          <w:szCs w:val="28"/>
          <w:lang w:val="en-GB" w:eastAsia="ru-RU"/>
        </w:rPr>
        <w:t xml:space="preserve">Key words and phrases: dynamic </w:t>
      </w:r>
      <w:r w:rsidR="005110FE" w:rsidRPr="00D1157E">
        <w:rPr>
          <w:rFonts w:ascii="Times New Roman" w:eastAsia="Times New Roman" w:hAnsi="Times New Roman" w:cs="Times New Roman"/>
          <w:sz w:val="28"/>
          <w:szCs w:val="28"/>
          <w:lang w:val="en-GB" w:eastAsia="ru-RU"/>
        </w:rPr>
        <w:t>modelling</w:t>
      </w:r>
      <w:r w:rsidRPr="00D1157E">
        <w:rPr>
          <w:rFonts w:ascii="Times New Roman" w:eastAsia="Times New Roman" w:hAnsi="Times New Roman" w:cs="Times New Roman"/>
          <w:sz w:val="28"/>
          <w:szCs w:val="28"/>
          <w:lang w:val="en-GB" w:eastAsia="ru-RU"/>
        </w:rPr>
        <w:t>, mathematical models, energy saving, energy efficiency, buildings, heating, cooling.</w:t>
      </w:r>
    </w:p>
    <w:p w:rsidR="00D1157E" w:rsidRPr="00D1157E" w:rsidRDefault="00D1157E" w:rsidP="00D1157E">
      <w:pPr>
        <w:spacing w:after="0" w:line="360" w:lineRule="auto"/>
        <w:ind w:firstLine="709"/>
        <w:jc w:val="both"/>
        <w:rPr>
          <w:rFonts w:ascii="Times New Roman" w:eastAsia="Times New Roman" w:hAnsi="Times New Roman" w:cs="Times New Roman"/>
          <w:sz w:val="28"/>
          <w:szCs w:val="28"/>
          <w:lang w:val="en-GB" w:eastAsia="ru-RU"/>
        </w:rPr>
      </w:pPr>
    </w:p>
    <w:p w:rsidR="00D1157E" w:rsidRPr="00D1157E" w:rsidRDefault="00D1157E" w:rsidP="00D1157E">
      <w:pPr>
        <w:spacing w:after="0" w:line="360" w:lineRule="auto"/>
        <w:ind w:firstLine="709"/>
        <w:jc w:val="both"/>
        <w:rPr>
          <w:rFonts w:ascii="Times New Roman" w:eastAsia="Times New Roman" w:hAnsi="Times New Roman" w:cs="Times New Roman"/>
          <w:sz w:val="28"/>
          <w:szCs w:val="28"/>
          <w:lang w:val="en-GB" w:eastAsia="ru-RU"/>
        </w:rPr>
      </w:pPr>
    </w:p>
    <w:p w:rsidR="00D1157E" w:rsidRPr="003F2CDA" w:rsidRDefault="00D1157E" w:rsidP="00D1157E">
      <w:pPr>
        <w:spacing w:line="720" w:lineRule="auto"/>
        <w:ind w:firstLine="709"/>
        <w:jc w:val="both"/>
        <w:sectPr w:rsidR="00D1157E" w:rsidRPr="003F2CDA" w:rsidSect="00872D40">
          <w:headerReference w:type="default" r:id="rId8"/>
          <w:pgSz w:w="11906" w:h="16838"/>
          <w:pgMar w:top="1134" w:right="567" w:bottom="851" w:left="1701" w:header="709" w:footer="709" w:gutter="0"/>
          <w:cols w:space="708"/>
          <w:docGrid w:linePitch="360"/>
        </w:sectPr>
      </w:pPr>
    </w:p>
    <w:p w:rsidR="006565CB" w:rsidRPr="003F2CDA" w:rsidRDefault="006565CB" w:rsidP="006565CB">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sz w:val="28"/>
          <w:szCs w:val="28"/>
        </w:rPr>
        <w:lastRenderedPageBreak/>
        <w:t>ЗМІСТ</w:t>
      </w:r>
    </w:p>
    <w:p w:rsidR="006565CB" w:rsidRPr="003F2CDA" w:rsidRDefault="006565CB" w:rsidP="006565CB">
      <w:pPr>
        <w:spacing w:after="0" w:line="360" w:lineRule="auto"/>
        <w:jc w:val="center"/>
        <w:rPr>
          <w:rFonts w:ascii="Times New Roman" w:hAnsi="Times New Roman" w:cs="Times New Roman"/>
          <w:sz w:val="28"/>
          <w:szCs w:val="28"/>
        </w:rPr>
      </w:pPr>
    </w:p>
    <w:sdt>
      <w:sdtPr>
        <w:rPr>
          <w:rFonts w:ascii="Times New Roman" w:hAnsi="Times New Roman" w:cs="Times New Roman"/>
          <w:sz w:val="28"/>
          <w:szCs w:val="28"/>
        </w:rPr>
        <w:id w:val="-934365032"/>
        <w:docPartObj>
          <w:docPartGallery w:val="Table of Contents"/>
          <w:docPartUnique/>
        </w:docPartObj>
      </w:sdtPr>
      <w:sdtEndPr>
        <w:rPr>
          <w:rFonts w:asciiTheme="minorHAnsi" w:hAnsiTheme="minorHAnsi" w:cstheme="minorBidi"/>
          <w:b/>
          <w:bCs/>
          <w:sz w:val="22"/>
          <w:szCs w:val="22"/>
        </w:rPr>
      </w:sdtEndPr>
      <w:sdtContent>
        <w:p w:rsidR="00F551A3" w:rsidRPr="00973CDD" w:rsidRDefault="00F551A3" w:rsidP="003858D2">
          <w:pPr>
            <w:rPr>
              <w:rFonts w:ascii="Times New Roman" w:hAnsi="Times New Roman" w:cs="Times New Roman"/>
              <w:sz w:val="28"/>
              <w:szCs w:val="28"/>
            </w:rPr>
          </w:pPr>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r w:rsidRPr="00973CDD">
            <w:rPr>
              <w:rFonts w:ascii="Times New Roman" w:hAnsi="Times New Roman" w:cs="Times New Roman"/>
              <w:sz w:val="28"/>
              <w:szCs w:val="28"/>
            </w:rPr>
            <w:fldChar w:fldCharType="begin"/>
          </w:r>
          <w:r w:rsidR="00F551A3" w:rsidRPr="00973CDD">
            <w:rPr>
              <w:rFonts w:ascii="Times New Roman" w:hAnsi="Times New Roman" w:cs="Times New Roman"/>
              <w:sz w:val="28"/>
              <w:szCs w:val="28"/>
            </w:rPr>
            <w:instrText xml:space="preserve"> TOC \o "1-3" \h \z \u </w:instrText>
          </w:r>
          <w:r w:rsidRPr="00973CDD">
            <w:rPr>
              <w:rFonts w:ascii="Times New Roman" w:hAnsi="Times New Roman" w:cs="Times New Roman"/>
              <w:sz w:val="28"/>
              <w:szCs w:val="28"/>
            </w:rPr>
            <w:fldChar w:fldCharType="separate"/>
          </w:r>
          <w:hyperlink w:anchor="_Toc135670476" w:history="1">
            <w:r w:rsidR="00E5334A" w:rsidRPr="00E5334A">
              <w:rPr>
                <w:rStyle w:val="ac"/>
                <w:rFonts w:ascii="Times New Roman" w:hAnsi="Times New Roman" w:cs="Times New Roman"/>
                <w:noProof/>
                <w:sz w:val="28"/>
                <w:szCs w:val="28"/>
              </w:rPr>
              <w:t>ВСТУП</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_Toc135670476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12</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477" w:history="1">
            <w:r w:rsidR="00E5334A" w:rsidRPr="00E5334A">
              <w:rPr>
                <w:rStyle w:val="ac"/>
                <w:rFonts w:ascii="Times New Roman" w:hAnsi="Times New Roman" w:cs="Times New Roman"/>
                <w:noProof/>
                <w:sz w:val="28"/>
                <w:szCs w:val="28"/>
              </w:rPr>
              <w:t>1 СУЧАСНІ ТЕНДЕНЦІЇ СВІТОВОГО ЗАКОНОДАВСТВА ТА ВИКОРИСТАННЯ ПРОГРАМНИХ ПРОДУКТІВ В СФЕРІ ОЦІНЮВАННЯ БУДІВЕЛЬ З МАЙЖЕ НУЛЬОВИМ ЕНЕРГОСПОЖИВАННЯМ</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_Toc135670477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15</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78" w:history="1">
            <w:r w:rsidR="00E5334A" w:rsidRPr="00E5334A">
              <w:rPr>
                <w:rStyle w:val="ac"/>
                <w:rFonts w:ascii="Times New Roman" w:hAnsi="Times New Roman" w:cs="Times New Roman"/>
                <w:noProof/>
                <w:sz w:val="28"/>
                <w:szCs w:val="28"/>
              </w:rPr>
              <w:t>1.1 Огляд європейського законодавства в сфері оцінювання будівель з майже нульовим енергоспоживанням</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_Toc135670478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15</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79" w:history="1">
            <w:r w:rsidR="00E5334A" w:rsidRPr="00E5334A">
              <w:rPr>
                <w:rStyle w:val="ac"/>
                <w:rFonts w:ascii="Times New Roman" w:hAnsi="Times New Roman" w:cs="Times New Roman"/>
                <w:noProof/>
                <w:sz w:val="28"/>
                <w:szCs w:val="28"/>
              </w:rPr>
              <w:t>1.2 Огляд українського законодавства в сфері оцінювання будівель з майже нульовим енергоспоживанням</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_Toc135670479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16</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0" w:history="1">
            <w:r w:rsidR="00E5334A" w:rsidRPr="00E5334A">
              <w:rPr>
                <w:rStyle w:val="ac"/>
                <w:rFonts w:ascii="Times New Roman" w:hAnsi="Times New Roman" w:cs="Times New Roman"/>
                <w:noProof/>
                <w:sz w:val="28"/>
                <w:szCs w:val="28"/>
              </w:rPr>
              <w:t>1.3 Огляд програмного забезпечення для оцінювання енергетичної ефективності будівель</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_Toc135670480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19</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1" w:history="1">
            <w:r w:rsidR="00E5334A" w:rsidRPr="00E5334A">
              <w:rPr>
                <w:rStyle w:val="ac"/>
                <w:rFonts w:ascii="Times New Roman" w:hAnsi="Times New Roman" w:cs="Times New Roman"/>
                <w:noProof/>
                <w:sz w:val="28"/>
                <w:szCs w:val="28"/>
              </w:rPr>
              <w:t>Висновки по розділу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_Toc135670481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22</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482" w:history="1">
            <w:r w:rsidR="00E5334A" w:rsidRPr="00E5334A">
              <w:rPr>
                <w:rStyle w:val="ac"/>
                <w:rFonts w:ascii="Times New Roman" w:hAnsi="Times New Roman" w:cs="Times New Roman"/>
                <w:noProof/>
                <w:sz w:val="28"/>
                <w:szCs w:val="28"/>
              </w:rPr>
              <w:t>2 ЕНЕРГЕТИЧНИЙ АУДИТ ДОСЛІДЖУВАНОГО ОБ’ЄКТУ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_Toc135670482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24</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3" w:history="1">
            <w:r w:rsidR="00E5334A" w:rsidRPr="00E5334A">
              <w:rPr>
                <w:rStyle w:val="ac"/>
                <w:rFonts w:ascii="Times New Roman" w:hAnsi="Times New Roman" w:cs="Times New Roman"/>
                <w:noProof/>
                <w:sz w:val="28"/>
                <w:szCs w:val="28"/>
              </w:rPr>
              <w:t>2.1 Загальний опис об’єкту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_Toc135670483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24</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4" w:history="1">
            <w:r w:rsidR="00E5334A" w:rsidRPr="00E5334A">
              <w:rPr>
                <w:rStyle w:val="ac"/>
                <w:rFonts w:ascii="Times New Roman" w:hAnsi="Times New Roman" w:cs="Times New Roman"/>
                <w:noProof/>
                <w:sz w:val="28"/>
                <w:szCs w:val="28"/>
              </w:rPr>
              <w:t>2.2 Опис огороджувальних конструкцій будівлі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_Toc135670484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27</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5" w:history="1">
            <w:r w:rsidR="00E5334A" w:rsidRPr="00E5334A">
              <w:rPr>
                <w:rStyle w:val="ac"/>
                <w:rFonts w:ascii="Times New Roman" w:hAnsi="Times New Roman" w:cs="Times New Roman"/>
                <w:noProof/>
                <w:sz w:val="28"/>
                <w:szCs w:val="28"/>
              </w:rPr>
              <w:t>2.3 Опис інженерних систем</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_Toc135670485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28</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6" w:history="1">
            <w:r w:rsidR="00E5334A" w:rsidRPr="00E5334A">
              <w:rPr>
                <w:rStyle w:val="ac"/>
                <w:rFonts w:ascii="Times New Roman" w:hAnsi="Times New Roman" w:cs="Times New Roman"/>
                <w:noProof/>
                <w:sz w:val="28"/>
                <w:szCs w:val="28"/>
              </w:rPr>
              <w:t>2.4 Особливості експлуатації будівлі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_Toc135670486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32</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7" w:history="1">
            <w:r w:rsidR="00E5334A" w:rsidRPr="00E5334A">
              <w:rPr>
                <w:rStyle w:val="ac"/>
                <w:rFonts w:ascii="Times New Roman" w:hAnsi="Times New Roman" w:cs="Times New Roman"/>
                <w:noProof/>
                <w:sz w:val="28"/>
                <w:szCs w:val="28"/>
              </w:rPr>
              <w:t>Висновки по розділу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_Toc135670487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33</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488" w:history="1">
            <w:r w:rsidR="00E5334A" w:rsidRPr="00E5334A">
              <w:rPr>
                <w:rStyle w:val="ac"/>
                <w:rFonts w:ascii="Times New Roman" w:hAnsi="Times New Roman" w:cs="Times New Roman"/>
                <w:noProof/>
                <w:sz w:val="28"/>
                <w:szCs w:val="28"/>
              </w:rPr>
              <w:t>3 МАТЕМАТИЧНІ МОДЕЛІ ДЛЯ ОЦІНЮВАННЯ ЕНЕРГЕТИЧНИХ ХАРАКТЕРИСТИК БУДІВЛІ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_Toc135670488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34</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89" w:history="1">
            <w:r w:rsidR="00E5334A" w:rsidRPr="00E5334A">
              <w:rPr>
                <w:rStyle w:val="ac"/>
                <w:rFonts w:ascii="Times New Roman" w:hAnsi="Times New Roman" w:cs="Times New Roman"/>
                <w:noProof/>
                <w:sz w:val="28"/>
                <w:szCs w:val="28"/>
              </w:rPr>
              <w:t>3.1 Опис простої моделі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_Toc135670489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34</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0" w:history="1">
            <w:r w:rsidR="00E5334A" w:rsidRPr="00E5334A">
              <w:rPr>
                <w:rStyle w:val="ac"/>
                <w:rFonts w:ascii="Times New Roman" w:hAnsi="Times New Roman" w:cs="Times New Roman"/>
                <w:noProof/>
                <w:sz w:val="28"/>
                <w:szCs w:val="28"/>
              </w:rPr>
              <w:t>Сценарій №1</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_Toc135670490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44</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1" w:history="1">
            <w:r w:rsidR="00E5334A" w:rsidRPr="00E5334A">
              <w:rPr>
                <w:rStyle w:val="ac"/>
                <w:rFonts w:ascii="Times New Roman" w:hAnsi="Times New Roman" w:cs="Times New Roman"/>
                <w:noProof/>
                <w:sz w:val="28"/>
                <w:szCs w:val="28"/>
              </w:rPr>
              <w:t>Сценарій №2</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_Toc135670491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45</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2" w:history="1">
            <w:r w:rsidR="00E5334A" w:rsidRPr="00E5334A">
              <w:rPr>
                <w:rStyle w:val="ac"/>
                <w:rFonts w:ascii="Times New Roman" w:hAnsi="Times New Roman" w:cs="Times New Roman"/>
                <w:noProof/>
                <w:sz w:val="28"/>
                <w:szCs w:val="28"/>
              </w:rPr>
              <w:t>Сценарій №3</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_Toc135670492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45</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3" w:history="1">
            <w:r w:rsidR="00E5334A" w:rsidRPr="00E5334A">
              <w:rPr>
                <w:rStyle w:val="ac"/>
                <w:rFonts w:ascii="Times New Roman" w:hAnsi="Times New Roman" w:cs="Times New Roman"/>
                <w:noProof/>
                <w:sz w:val="28"/>
                <w:szCs w:val="28"/>
              </w:rPr>
              <w:t>Сценарій №4</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_Toc135670493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46</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94" w:history="1">
            <w:r w:rsidR="00E5334A" w:rsidRPr="00E5334A">
              <w:rPr>
                <w:rStyle w:val="ac"/>
                <w:rFonts w:ascii="Times New Roman" w:hAnsi="Times New Roman" w:cs="Times New Roman"/>
                <w:noProof/>
                <w:sz w:val="28"/>
                <w:szCs w:val="28"/>
              </w:rPr>
              <w:t>3.2 Опис детальної моделі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_Toc135670494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47</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95" w:history="1">
            <w:r w:rsidR="00E5334A" w:rsidRPr="00E5334A">
              <w:rPr>
                <w:rStyle w:val="ac"/>
                <w:rFonts w:ascii="Times New Roman" w:hAnsi="Times New Roman" w:cs="Times New Roman"/>
                <w:noProof/>
                <w:sz w:val="28"/>
                <w:szCs w:val="28"/>
              </w:rPr>
              <w:t>Висновки по розділу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_Toc135670495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54</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496" w:history="1">
            <w:r w:rsidR="00E5334A" w:rsidRPr="00E5334A">
              <w:rPr>
                <w:rStyle w:val="ac"/>
                <w:rFonts w:ascii="Times New Roman" w:hAnsi="Times New Roman" w:cs="Times New Roman"/>
                <w:noProof/>
                <w:sz w:val="28"/>
                <w:szCs w:val="28"/>
              </w:rPr>
              <w:t>4 ОЦІНЮВАННЯ ЕНЕРГЕТИЧНОЇ ЕФЕКТИВНОСТІ БУДІВЛІ В НАПРЯМКУ РЕАЛІЗАЦІЇ КОНЦЕПЦІЇ NZEB</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_Toc135670496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56</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497" w:history="1">
            <w:r w:rsidR="00E5334A" w:rsidRPr="00E5334A">
              <w:rPr>
                <w:rStyle w:val="ac"/>
                <w:rFonts w:ascii="Times New Roman" w:hAnsi="Times New Roman" w:cs="Times New Roman"/>
                <w:noProof/>
                <w:sz w:val="28"/>
                <w:szCs w:val="28"/>
              </w:rPr>
              <w:t>4.1 Оцінювання простої моделі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_Toc135670497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56</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8" w:history="1">
            <w:r w:rsidR="00E5334A" w:rsidRPr="00E5334A">
              <w:rPr>
                <w:rStyle w:val="ac"/>
                <w:rFonts w:ascii="Times New Roman" w:hAnsi="Times New Roman" w:cs="Times New Roman"/>
                <w:noProof/>
                <w:sz w:val="28"/>
                <w:szCs w:val="28"/>
              </w:rPr>
              <w:t>Існуюча будівля</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_Toc135670498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57</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499" w:history="1">
            <w:r w:rsidR="00E5334A" w:rsidRPr="00E5334A">
              <w:rPr>
                <w:rStyle w:val="ac"/>
                <w:rFonts w:ascii="Times New Roman" w:hAnsi="Times New Roman" w:cs="Times New Roman"/>
                <w:noProof/>
                <w:sz w:val="28"/>
                <w:szCs w:val="28"/>
              </w:rPr>
              <w:t>Сценарій №1</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_Toc135670499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59</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500" w:history="1">
            <w:r w:rsidR="00E5334A" w:rsidRPr="00E5334A">
              <w:rPr>
                <w:rStyle w:val="ac"/>
                <w:rFonts w:ascii="Times New Roman" w:hAnsi="Times New Roman" w:cs="Times New Roman"/>
                <w:noProof/>
                <w:sz w:val="28"/>
                <w:szCs w:val="28"/>
              </w:rPr>
              <w:t>Сценарій №2</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_Toc135670500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61</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501" w:history="1">
            <w:r w:rsidR="00E5334A" w:rsidRPr="00E5334A">
              <w:rPr>
                <w:rStyle w:val="ac"/>
                <w:rFonts w:ascii="Times New Roman" w:hAnsi="Times New Roman" w:cs="Times New Roman"/>
                <w:noProof/>
                <w:sz w:val="28"/>
                <w:szCs w:val="28"/>
              </w:rPr>
              <w:t>Сценарій №3</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_Toc135670501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63</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502" w:history="1">
            <w:r w:rsidR="00E5334A" w:rsidRPr="00E5334A">
              <w:rPr>
                <w:rStyle w:val="ac"/>
                <w:rFonts w:ascii="Times New Roman" w:hAnsi="Times New Roman" w:cs="Times New Roman"/>
                <w:noProof/>
                <w:sz w:val="28"/>
                <w:szCs w:val="28"/>
              </w:rPr>
              <w:t>Сценарій №4</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_Toc135670502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66</w:t>
            </w:r>
            <w:r w:rsidRPr="00E5334A">
              <w:rPr>
                <w:rFonts w:ascii="Times New Roman" w:hAnsi="Times New Roman" w:cs="Times New Roman"/>
                <w:noProof/>
                <w:webHidden/>
                <w:sz w:val="28"/>
                <w:szCs w:val="28"/>
              </w:rPr>
              <w:fldChar w:fldCharType="end"/>
            </w:r>
          </w:hyperlink>
        </w:p>
        <w:p w:rsidR="00E5334A" w:rsidRPr="00E5334A" w:rsidRDefault="007338C9">
          <w:pPr>
            <w:pStyle w:val="33"/>
            <w:tabs>
              <w:tab w:val="right" w:leader="dot" w:pos="9628"/>
            </w:tabs>
            <w:rPr>
              <w:rFonts w:ascii="Times New Roman" w:eastAsiaTheme="minorEastAsia" w:hAnsi="Times New Roman" w:cs="Times New Roman"/>
              <w:noProof/>
              <w:kern w:val="2"/>
              <w:sz w:val="28"/>
              <w:szCs w:val="28"/>
              <w:lang w:val="ru-RU" w:eastAsia="ru-RU"/>
            </w:rPr>
          </w:pPr>
          <w:hyperlink w:anchor="_Toc135670503" w:history="1">
            <w:r w:rsidR="00E5334A" w:rsidRPr="00E5334A">
              <w:rPr>
                <w:rStyle w:val="ac"/>
                <w:rFonts w:ascii="Times New Roman" w:hAnsi="Times New Roman" w:cs="Times New Roman"/>
                <w:noProof/>
                <w:sz w:val="28"/>
                <w:szCs w:val="28"/>
              </w:rPr>
              <w:t>Порівняння сценаріїв</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_Toc135670503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68</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04" w:history="1">
            <w:r w:rsidR="00E5334A" w:rsidRPr="00E5334A">
              <w:rPr>
                <w:rStyle w:val="ac"/>
                <w:rFonts w:ascii="Times New Roman" w:hAnsi="Times New Roman" w:cs="Times New Roman"/>
                <w:noProof/>
                <w:sz w:val="28"/>
                <w:szCs w:val="28"/>
              </w:rPr>
              <w:t>4.2 Оцінювання детальної моделі</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_Toc135670504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70</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05" w:history="1">
            <w:r w:rsidR="00E5334A" w:rsidRPr="00E5334A">
              <w:rPr>
                <w:rStyle w:val="ac"/>
                <w:rFonts w:ascii="Times New Roman" w:hAnsi="Times New Roman" w:cs="Times New Roman"/>
                <w:noProof/>
                <w:sz w:val="28"/>
                <w:szCs w:val="28"/>
              </w:rPr>
              <w:t>Висновки по розділу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_Toc135670505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77</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06" w:history="1">
            <w:r w:rsidR="00E5334A" w:rsidRPr="00E5334A">
              <w:rPr>
                <w:rStyle w:val="ac"/>
                <w:rFonts w:ascii="Times New Roman" w:hAnsi="Times New Roman" w:cs="Times New Roman"/>
                <w:noProof/>
                <w:sz w:val="28"/>
                <w:szCs w:val="28"/>
              </w:rPr>
              <w:t>5 СТАРТАП-ПРОЕКТ ВПРОВАДЖЕННЯ КОМПЛЕКСУ ЗАХОДІВ З МОДЕРНІЗАЦІЇ ІСНУЮЧОЇ СИСТЕМИ ЦЕНТРАЛІЗОВАНОЇ МЕХАНІЧНОЇ ВЕНТИЛЯЦІЇ З МЕТОЮ РЕГУЛЮВАННЯ ПОТОКУ ПРИПЛИВНОГО ПОВІТРЯ</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_Toc135670506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79</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07" w:history="1">
            <w:r w:rsidR="00E5334A" w:rsidRPr="00E5334A">
              <w:rPr>
                <w:rStyle w:val="ac"/>
                <w:rFonts w:ascii="Times New Roman" w:hAnsi="Times New Roman" w:cs="Times New Roman"/>
                <w:noProof/>
                <w:sz w:val="28"/>
                <w:szCs w:val="28"/>
              </w:rPr>
              <w:t>5.1 Цілі та етапи реалізації стартап-проекту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_Toc135670507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79</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08" w:history="1">
            <w:r w:rsidR="00E5334A" w:rsidRPr="00E5334A">
              <w:rPr>
                <w:rStyle w:val="ac"/>
                <w:rFonts w:ascii="Times New Roman" w:hAnsi="Times New Roman" w:cs="Times New Roman"/>
                <w:noProof/>
                <w:sz w:val="28"/>
                <w:szCs w:val="28"/>
              </w:rPr>
              <w:t>5.2 Обґрунтування актуальності та новизна інноваційної ідеї стартап-проекту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_Toc135670508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81</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09" w:history="1">
            <w:r w:rsidR="00E5334A" w:rsidRPr="00E5334A">
              <w:rPr>
                <w:rStyle w:val="ac"/>
                <w:rFonts w:ascii="Times New Roman" w:hAnsi="Times New Roman" w:cs="Times New Roman"/>
                <w:noProof/>
                <w:sz w:val="28"/>
                <w:szCs w:val="28"/>
              </w:rPr>
              <w:t>5.3 Аналіз конкурентного середовища</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_Toc135670509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82</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10" w:history="1">
            <w:r w:rsidR="00E5334A" w:rsidRPr="00E5334A">
              <w:rPr>
                <w:rStyle w:val="ac"/>
                <w:rFonts w:ascii="Times New Roman" w:hAnsi="Times New Roman" w:cs="Times New Roman"/>
                <w:noProof/>
                <w:sz w:val="28"/>
                <w:szCs w:val="28"/>
              </w:rPr>
              <w:t>5.4 Ключові види діяльності та ключові партнери</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_Toc135670510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84</w:t>
            </w:r>
            <w:r w:rsidRPr="00E5334A">
              <w:rPr>
                <w:rFonts w:ascii="Times New Roman" w:hAnsi="Times New Roman" w:cs="Times New Roman"/>
                <w:noProof/>
                <w:webHidden/>
                <w:sz w:val="28"/>
                <w:szCs w:val="28"/>
              </w:rPr>
              <w:fldChar w:fldCharType="end"/>
            </w:r>
          </w:hyperlink>
        </w:p>
        <w:p w:rsidR="00E5334A" w:rsidRPr="00E5334A" w:rsidRDefault="007338C9">
          <w:pPr>
            <w:pStyle w:val="21"/>
            <w:tabs>
              <w:tab w:val="right" w:leader="dot" w:pos="9628"/>
            </w:tabs>
            <w:rPr>
              <w:rFonts w:ascii="Times New Roman" w:eastAsiaTheme="minorEastAsia" w:hAnsi="Times New Roman" w:cs="Times New Roman"/>
              <w:noProof/>
              <w:kern w:val="2"/>
              <w:sz w:val="28"/>
              <w:szCs w:val="28"/>
              <w:lang w:val="ru-RU" w:eastAsia="ru-RU"/>
            </w:rPr>
          </w:pPr>
          <w:hyperlink w:anchor="_Toc135670511" w:history="1">
            <w:r w:rsidR="00E5334A" w:rsidRPr="00E5334A">
              <w:rPr>
                <w:rStyle w:val="ac"/>
                <w:rFonts w:ascii="Times New Roman" w:hAnsi="Times New Roman" w:cs="Times New Roman"/>
                <w:noProof/>
                <w:sz w:val="28"/>
                <w:szCs w:val="28"/>
              </w:rPr>
              <w:t>Висновки по розділу</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_Toc135670511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86</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12" w:history="1">
            <w:r w:rsidR="00E5334A" w:rsidRPr="00E5334A">
              <w:rPr>
                <w:rStyle w:val="ac"/>
                <w:rFonts w:ascii="Times New Roman" w:hAnsi="Times New Roman" w:cs="Times New Roman"/>
                <w:noProof/>
                <w:sz w:val="28"/>
                <w:szCs w:val="28"/>
              </w:rPr>
              <w:t>ВИСНОВКИ</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_Toc135670512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87</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13" w:history="1">
            <w:r w:rsidR="00E5334A" w:rsidRPr="00E5334A">
              <w:rPr>
                <w:rStyle w:val="ac"/>
                <w:rFonts w:ascii="Times New Roman" w:hAnsi="Times New Roman" w:cs="Times New Roman"/>
                <w:noProof/>
                <w:sz w:val="28"/>
                <w:szCs w:val="28"/>
              </w:rPr>
              <w:t>ПЕРЕЛІК ВИКОРИСТАНИХ ДЖЕРЕЛ</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_Toc135670513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89</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14" w:history="1">
            <w:r w:rsidR="00E5334A" w:rsidRPr="00E5334A">
              <w:rPr>
                <w:rStyle w:val="ac"/>
                <w:rFonts w:ascii="Times New Roman" w:hAnsi="Times New Roman" w:cs="Times New Roman"/>
                <w:noProof/>
                <w:sz w:val="28"/>
                <w:szCs w:val="28"/>
              </w:rPr>
              <w:t>ДОДАТОК 1</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_Toc135670514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92</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15" w:history="1">
            <w:r w:rsidR="00E5334A" w:rsidRPr="00E5334A">
              <w:rPr>
                <w:rStyle w:val="ac"/>
                <w:rFonts w:ascii="Times New Roman" w:hAnsi="Times New Roman" w:cs="Times New Roman"/>
                <w:noProof/>
                <w:sz w:val="28"/>
                <w:szCs w:val="28"/>
              </w:rPr>
              <w:t>ДОДАТОК 2</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_Toc135670515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94</w:t>
            </w:r>
            <w:r w:rsidRPr="00E5334A">
              <w:rPr>
                <w:rFonts w:ascii="Times New Roman" w:hAnsi="Times New Roman" w:cs="Times New Roman"/>
                <w:noProof/>
                <w:webHidden/>
                <w:sz w:val="28"/>
                <w:szCs w:val="28"/>
              </w:rPr>
              <w:fldChar w:fldCharType="end"/>
            </w:r>
          </w:hyperlink>
        </w:p>
        <w:p w:rsidR="00E5334A" w:rsidRPr="00E5334A" w:rsidRDefault="007338C9">
          <w:pPr>
            <w:pStyle w:val="12"/>
            <w:tabs>
              <w:tab w:val="right" w:leader="dot" w:pos="9628"/>
            </w:tabs>
            <w:rPr>
              <w:rFonts w:ascii="Times New Roman" w:eastAsiaTheme="minorEastAsia" w:hAnsi="Times New Roman" w:cs="Times New Roman"/>
              <w:noProof/>
              <w:kern w:val="2"/>
              <w:sz w:val="28"/>
              <w:szCs w:val="28"/>
              <w:lang w:val="ru-RU" w:eastAsia="ru-RU"/>
            </w:rPr>
          </w:pPr>
          <w:hyperlink w:anchor="_Toc135670516" w:history="1">
            <w:r w:rsidR="00E5334A" w:rsidRPr="00E5334A">
              <w:rPr>
                <w:rStyle w:val="ac"/>
                <w:rFonts w:ascii="Times New Roman" w:hAnsi="Times New Roman" w:cs="Times New Roman"/>
                <w:noProof/>
                <w:sz w:val="28"/>
                <w:szCs w:val="28"/>
              </w:rPr>
              <w:t>ДОДАТОК 3</w:t>
            </w:r>
            <w:r w:rsidR="00E5334A" w:rsidRPr="00E5334A">
              <w:rPr>
                <w:rFonts w:ascii="Times New Roman" w:hAnsi="Times New Roman" w:cs="Times New Roman"/>
                <w:noProof/>
                <w:webHidden/>
                <w:sz w:val="28"/>
                <w:szCs w:val="28"/>
              </w:rPr>
              <w:tab/>
            </w:r>
            <w:r w:rsidRPr="00E5334A">
              <w:rPr>
                <w:rFonts w:ascii="Times New Roman" w:hAnsi="Times New Roman" w:cs="Times New Roman"/>
                <w:noProof/>
                <w:webHidden/>
                <w:sz w:val="28"/>
                <w:szCs w:val="28"/>
              </w:rPr>
              <w:fldChar w:fldCharType="begin"/>
            </w:r>
            <w:r w:rsidR="00E5334A" w:rsidRPr="00E5334A">
              <w:rPr>
                <w:rFonts w:ascii="Times New Roman" w:hAnsi="Times New Roman" w:cs="Times New Roman"/>
                <w:noProof/>
                <w:webHidden/>
                <w:sz w:val="28"/>
                <w:szCs w:val="28"/>
              </w:rPr>
              <w:instrText xml:space="preserve"> PAGEREF _Toc135670516 \h </w:instrText>
            </w:r>
            <w:r w:rsidRPr="00E5334A">
              <w:rPr>
                <w:rFonts w:ascii="Times New Roman" w:hAnsi="Times New Roman" w:cs="Times New Roman"/>
                <w:noProof/>
                <w:webHidden/>
                <w:sz w:val="28"/>
                <w:szCs w:val="28"/>
              </w:rPr>
            </w:r>
            <w:r w:rsidRPr="00E5334A">
              <w:rPr>
                <w:rFonts w:ascii="Times New Roman" w:hAnsi="Times New Roman" w:cs="Times New Roman"/>
                <w:noProof/>
                <w:webHidden/>
                <w:sz w:val="28"/>
                <w:szCs w:val="28"/>
              </w:rPr>
              <w:fldChar w:fldCharType="separate"/>
            </w:r>
            <w:r w:rsidR="00E5334A" w:rsidRPr="00E5334A">
              <w:rPr>
                <w:rFonts w:ascii="Times New Roman" w:hAnsi="Times New Roman" w:cs="Times New Roman"/>
                <w:noProof/>
                <w:webHidden/>
                <w:sz w:val="28"/>
                <w:szCs w:val="28"/>
              </w:rPr>
              <w:t>95</w:t>
            </w:r>
            <w:r w:rsidRPr="00E5334A">
              <w:rPr>
                <w:rFonts w:ascii="Times New Roman" w:hAnsi="Times New Roman" w:cs="Times New Roman"/>
                <w:noProof/>
                <w:webHidden/>
                <w:sz w:val="28"/>
                <w:szCs w:val="28"/>
              </w:rPr>
              <w:fldChar w:fldCharType="end"/>
            </w:r>
          </w:hyperlink>
        </w:p>
        <w:p w:rsidR="00F551A3" w:rsidRPr="003F2CDA" w:rsidRDefault="007338C9">
          <w:r w:rsidRPr="00973CDD">
            <w:rPr>
              <w:rFonts w:ascii="Times New Roman" w:hAnsi="Times New Roman" w:cs="Times New Roman"/>
              <w:sz w:val="28"/>
              <w:szCs w:val="28"/>
            </w:rPr>
            <w:fldChar w:fldCharType="end"/>
          </w:r>
        </w:p>
      </w:sdtContent>
    </w:sdt>
    <w:p w:rsidR="00C75EAF" w:rsidRPr="003F2CDA" w:rsidRDefault="00C75EAF" w:rsidP="00C75EAF">
      <w:pPr>
        <w:rPr>
          <w:rFonts w:ascii="Times New Roman" w:hAnsi="Times New Roman" w:cs="Times New Roman"/>
          <w:sz w:val="28"/>
          <w:szCs w:val="28"/>
        </w:rPr>
      </w:pPr>
    </w:p>
    <w:p w:rsidR="00EF664F" w:rsidRPr="003F2CDA" w:rsidRDefault="00C75EAF" w:rsidP="00C75EAF">
      <w:pPr>
        <w:tabs>
          <w:tab w:val="left" w:pos="5412"/>
        </w:tabs>
        <w:rPr>
          <w:rFonts w:ascii="Times New Roman" w:hAnsi="Times New Roman" w:cs="Times New Roman"/>
          <w:sz w:val="28"/>
          <w:szCs w:val="28"/>
        </w:rPr>
        <w:sectPr w:rsidR="00EF664F" w:rsidRPr="003F2CDA" w:rsidSect="00ED2FC3">
          <w:headerReference w:type="default" r:id="rId9"/>
          <w:pgSz w:w="11906" w:h="16838"/>
          <w:pgMar w:top="1134" w:right="567" w:bottom="851" w:left="1701" w:header="709" w:footer="709" w:gutter="0"/>
          <w:cols w:space="708"/>
          <w:docGrid w:linePitch="360"/>
        </w:sectPr>
      </w:pPr>
      <w:r w:rsidRPr="003F2CDA">
        <w:rPr>
          <w:rFonts w:ascii="Times New Roman" w:hAnsi="Times New Roman" w:cs="Times New Roman"/>
          <w:sz w:val="28"/>
          <w:szCs w:val="28"/>
        </w:rPr>
        <w:tab/>
      </w:r>
    </w:p>
    <w:p w:rsidR="00030C5C" w:rsidRPr="003F2CDA" w:rsidRDefault="00030C5C" w:rsidP="00030C5C">
      <w:pPr>
        <w:spacing w:after="0" w:line="360" w:lineRule="auto"/>
        <w:jc w:val="center"/>
        <w:rPr>
          <w:rFonts w:ascii="Times New Roman" w:eastAsia="Times New Roman" w:hAnsi="Times New Roman" w:cs="Times New Roman"/>
          <w:sz w:val="28"/>
          <w:szCs w:val="28"/>
          <w:lang w:eastAsia="ru-RU"/>
        </w:rPr>
      </w:pPr>
      <w:r w:rsidRPr="003F2CDA">
        <w:rPr>
          <w:rFonts w:ascii="Times New Roman" w:eastAsia="Times New Roman" w:hAnsi="Times New Roman" w:cs="Times New Roman"/>
          <w:b/>
          <w:sz w:val="28"/>
          <w:szCs w:val="28"/>
          <w:lang w:eastAsia="ru-RU"/>
        </w:rPr>
        <w:lastRenderedPageBreak/>
        <w:t>ПЕРЕЛІК УМОВНИХ ПОЗНАЧЕНЬ, ТЕРМІНІВ, СКОРОЧЕНЬ</w:t>
      </w:r>
    </w:p>
    <w:p w:rsidR="00030C5C" w:rsidRPr="003F2CDA" w:rsidRDefault="00030C5C" w:rsidP="00030C5C">
      <w:pPr>
        <w:spacing w:after="0" w:line="360" w:lineRule="auto"/>
        <w:ind w:firstLine="709"/>
        <w:jc w:val="center"/>
        <w:rPr>
          <w:rFonts w:ascii="Times New Roman" w:eastAsia="Times New Roman" w:hAnsi="Times New Roman" w:cs="Times New Roman"/>
          <w:sz w:val="28"/>
          <w:szCs w:val="28"/>
          <w:lang w:eastAsia="ru-RU"/>
        </w:rPr>
      </w:pPr>
    </w:p>
    <w:tbl>
      <w:tblPr>
        <w:tblStyle w:val="a9"/>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23"/>
        <w:gridCol w:w="7257"/>
      </w:tblGrid>
      <w:tr w:rsidR="00030C5C" w:rsidRPr="003F2CDA" w:rsidTr="003B0756">
        <w:tc>
          <w:tcPr>
            <w:tcW w:w="1923" w:type="dxa"/>
          </w:tcPr>
          <w:p w:rsidR="00030C5C" w:rsidRPr="00A06D52" w:rsidRDefault="00E7401F"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Ren</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E7401F" w:rsidRPr="00A06D52">
              <w:rPr>
                <w:rFonts w:ascii="Times New Roman" w:eastAsia="Times New Roman" w:hAnsi="Times New Roman" w:cs="Times New Roman"/>
                <w:sz w:val="28"/>
                <w:szCs w:val="28"/>
                <w:lang w:eastAsia="ru-RU"/>
              </w:rPr>
              <w:t>частка ВДЕ в сумарному споживанні енергії будівлею</w:t>
            </w:r>
            <w:r w:rsidRPr="00A06D52">
              <w:rPr>
                <w:rFonts w:ascii="Times New Roman" w:eastAsia="Times New Roman" w:hAnsi="Times New Roman" w:cs="Times New Roman"/>
                <w:sz w:val="28"/>
                <w:szCs w:val="28"/>
                <w:lang w:eastAsia="ru-RU"/>
              </w:rPr>
              <w:t xml:space="preserve">, </w:t>
            </w:r>
            <w:r w:rsidR="00E7401F" w:rsidRPr="00A06D52">
              <w:rPr>
                <w:rFonts w:ascii="Times New Roman" w:eastAsia="Times New Roman" w:hAnsi="Times New Roman" w:cs="Times New Roman"/>
                <w:sz w:val="28"/>
                <w:szCs w:val="28"/>
                <w:lang w:eastAsia="ru-RU"/>
              </w:rPr>
              <w:t>%</w:t>
            </w:r>
            <w:r w:rsidRPr="00A06D52">
              <w:rPr>
                <w:rFonts w:ascii="Times New Roman" w:eastAsia="Times New Roman" w:hAnsi="Times New Roman" w:cs="Times New Roman"/>
                <w:sz w:val="28"/>
                <w:szCs w:val="28"/>
                <w:lang w:eastAsia="ru-RU"/>
              </w:rPr>
              <w:t>;</w:t>
            </w:r>
          </w:p>
        </w:tc>
      </w:tr>
      <w:tr w:rsidR="00030C5C" w:rsidRPr="003F2CDA" w:rsidTr="003B0756">
        <w:tc>
          <w:tcPr>
            <w:tcW w:w="1923" w:type="dxa"/>
          </w:tcPr>
          <w:p w:rsidR="00030C5C" w:rsidRPr="00A06D52" w:rsidRDefault="00DE3B04"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sz w:val="28"/>
                <w:szCs w:val="28"/>
                <w:vertAlign w:val="subscript"/>
              </w:rPr>
              <w:t>∑</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DE3B04" w:rsidRPr="00A06D52">
              <w:rPr>
                <w:rFonts w:ascii="Times New Roman" w:hAnsi="Times New Roman" w:cs="Times New Roman"/>
                <w:sz w:val="28"/>
                <w:szCs w:val="28"/>
              </w:rPr>
              <w:t xml:space="preserve">сумарне споживання енергії будівлею за рік, </w:t>
            </w:r>
            <w:r w:rsidR="00DE3B04" w:rsidRPr="00A06D52">
              <w:rPr>
                <w:rFonts w:ascii="Times New Roman" w:hAnsi="Times New Roman" w:cs="Times New Roman"/>
                <w:i/>
                <w:iCs/>
                <w:sz w:val="28"/>
                <w:szCs w:val="28"/>
              </w:rPr>
              <w:t>кВт∙год</w:t>
            </w:r>
            <w:r w:rsidRPr="00A06D52">
              <w:rPr>
                <w:rFonts w:ascii="Times New Roman" w:eastAsia="Times New Roman" w:hAnsi="Times New Roman" w:cs="Times New Roman"/>
                <w:sz w:val="28"/>
                <w:szCs w:val="28"/>
                <w:lang w:eastAsia="ru-RU"/>
              </w:rPr>
              <w:t>;</w:t>
            </w:r>
          </w:p>
        </w:tc>
      </w:tr>
      <w:tr w:rsidR="00030C5C" w:rsidRPr="003F2CDA" w:rsidTr="003B0756">
        <w:tc>
          <w:tcPr>
            <w:tcW w:w="1923" w:type="dxa"/>
          </w:tcPr>
          <w:p w:rsidR="00030C5C" w:rsidRPr="00A06D52" w:rsidRDefault="00703E0E"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H</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703E0E" w:rsidRPr="00A06D52">
              <w:rPr>
                <w:rFonts w:ascii="Times New Roman" w:hAnsi="Times New Roman" w:cs="Times New Roman"/>
                <w:sz w:val="28"/>
                <w:szCs w:val="28"/>
              </w:rPr>
              <w:t xml:space="preserve">споживання будівлею енергії за рік на потреби опалення, </w:t>
            </w:r>
            <w:r w:rsidR="00703E0E" w:rsidRPr="00A06D52">
              <w:rPr>
                <w:rFonts w:ascii="Times New Roman" w:hAnsi="Times New Roman" w:cs="Times New Roman"/>
                <w:i/>
                <w:iCs/>
                <w:sz w:val="28"/>
                <w:szCs w:val="28"/>
              </w:rPr>
              <w:t>кВт∙год</w:t>
            </w:r>
            <w:r w:rsidR="00703E0E"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703E0E"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C</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C96A39" w:rsidRPr="00A06D52">
              <w:rPr>
                <w:rFonts w:ascii="Times New Roman" w:hAnsi="Times New Roman" w:cs="Times New Roman"/>
                <w:sz w:val="28"/>
                <w:szCs w:val="28"/>
              </w:rPr>
              <w:t xml:space="preserve">споживання будівлею енергії за рік на потреби охолодження, </w:t>
            </w:r>
            <w:r w:rsidR="00C96A39" w:rsidRPr="00A06D52">
              <w:rPr>
                <w:rFonts w:ascii="Times New Roman" w:hAnsi="Times New Roman" w:cs="Times New Roman"/>
                <w:i/>
                <w:iCs/>
                <w:sz w:val="28"/>
                <w:szCs w:val="28"/>
              </w:rPr>
              <w:t>кВт∙год</w:t>
            </w:r>
            <w:r w:rsidR="00C96A39"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703E0E"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DHW</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C96A39" w:rsidRPr="00A06D52">
              <w:rPr>
                <w:rFonts w:ascii="Times New Roman" w:hAnsi="Times New Roman" w:cs="Times New Roman"/>
                <w:sz w:val="28"/>
                <w:szCs w:val="28"/>
              </w:rPr>
              <w:t xml:space="preserve">споживання будівлею енергії за рік на потреби ГВП, </w:t>
            </w:r>
            <w:r w:rsidR="00C96A39" w:rsidRPr="00A06D52">
              <w:rPr>
                <w:rFonts w:ascii="Times New Roman" w:hAnsi="Times New Roman" w:cs="Times New Roman"/>
                <w:i/>
                <w:iCs/>
                <w:sz w:val="28"/>
                <w:szCs w:val="28"/>
              </w:rPr>
              <w:t>кВт∙год</w:t>
            </w:r>
            <w:r w:rsidR="00C96A39"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703E0E"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L</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C96A39" w:rsidRPr="00A06D52">
              <w:rPr>
                <w:rFonts w:ascii="Times New Roman" w:hAnsi="Times New Roman" w:cs="Times New Roman"/>
                <w:sz w:val="28"/>
                <w:szCs w:val="28"/>
              </w:rPr>
              <w:t xml:space="preserve">споживання будівлею енергії за рік на потреби освітлення, </w:t>
            </w:r>
            <w:r w:rsidR="00C96A39" w:rsidRPr="00A06D52">
              <w:rPr>
                <w:rFonts w:ascii="Times New Roman" w:hAnsi="Times New Roman" w:cs="Times New Roman"/>
                <w:i/>
                <w:iCs/>
                <w:sz w:val="28"/>
                <w:szCs w:val="28"/>
              </w:rPr>
              <w:t>кВт∙год</w:t>
            </w:r>
            <w:r w:rsidR="00C96A39"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C96A39"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Eq</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C96A39" w:rsidRPr="00A06D52">
              <w:rPr>
                <w:rFonts w:ascii="Times New Roman" w:hAnsi="Times New Roman" w:cs="Times New Roman"/>
                <w:sz w:val="28"/>
                <w:szCs w:val="28"/>
              </w:rPr>
              <w:t xml:space="preserve">споживання будівлею енергії за рік на потреби обладнання, </w:t>
            </w:r>
            <w:r w:rsidR="00C96A39" w:rsidRPr="00A06D52">
              <w:rPr>
                <w:rFonts w:ascii="Times New Roman" w:hAnsi="Times New Roman" w:cs="Times New Roman"/>
                <w:i/>
                <w:iCs/>
                <w:sz w:val="28"/>
                <w:szCs w:val="28"/>
              </w:rPr>
              <w:t>кВт∙год</w:t>
            </w:r>
            <w:r w:rsidR="00C96A39" w:rsidRPr="00A06D52">
              <w:rPr>
                <w:rFonts w:ascii="Times New Roman" w:hAnsi="Times New Roman" w:cs="Times New Roman"/>
                <w:sz w:val="28"/>
                <w:szCs w:val="28"/>
                <w:lang w:val="ru-RU"/>
              </w:rPr>
              <w:t>.</w:t>
            </w:r>
          </w:p>
        </w:tc>
      </w:tr>
      <w:tr w:rsidR="00030C5C" w:rsidRPr="003F2CDA" w:rsidTr="003B0756">
        <w:tc>
          <w:tcPr>
            <w:tcW w:w="1923" w:type="dxa"/>
          </w:tcPr>
          <w:p w:rsidR="00030C5C" w:rsidRPr="00A06D52" w:rsidRDefault="00C96A39"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ren</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C96A39" w:rsidRPr="00A06D52">
              <w:rPr>
                <w:rFonts w:ascii="Times New Roman" w:hAnsi="Times New Roman" w:cs="Times New Roman"/>
                <w:sz w:val="28"/>
                <w:szCs w:val="28"/>
              </w:rPr>
              <w:t xml:space="preserve">сумарний обсяг енергії згенерований ВДЕ за рік, </w:t>
            </w:r>
            <w:r w:rsidR="00C96A39" w:rsidRPr="00A06D52">
              <w:rPr>
                <w:rFonts w:ascii="Times New Roman" w:hAnsi="Times New Roman" w:cs="Times New Roman"/>
                <w:i/>
                <w:iCs/>
                <w:sz w:val="28"/>
                <w:szCs w:val="28"/>
              </w:rPr>
              <w:t>кВт∙год</w:t>
            </w:r>
            <w:r w:rsidR="00C96A39"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4C1FB8"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B</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4C1FB8" w:rsidRPr="00A06D52">
              <w:rPr>
                <w:rFonts w:ascii="Times New Roman" w:hAnsi="Times New Roman" w:cs="Times New Roman"/>
                <w:sz w:val="28"/>
                <w:szCs w:val="28"/>
              </w:rPr>
              <w:t xml:space="preserve">обсяг енергії згенерований котлом на біомасі за рік, </w:t>
            </w:r>
            <w:r w:rsidR="004C1FB8" w:rsidRPr="00A06D52">
              <w:rPr>
                <w:rFonts w:ascii="Times New Roman" w:hAnsi="Times New Roman" w:cs="Times New Roman"/>
                <w:i/>
                <w:iCs/>
                <w:sz w:val="28"/>
                <w:szCs w:val="28"/>
              </w:rPr>
              <w:t>кВт∙год</w:t>
            </w:r>
            <w:r w:rsidR="004C1FB8"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4C1FB8"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PV</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4C1FB8" w:rsidRPr="00A06D52">
              <w:rPr>
                <w:rFonts w:ascii="Times New Roman" w:hAnsi="Times New Roman" w:cs="Times New Roman"/>
                <w:sz w:val="28"/>
                <w:szCs w:val="28"/>
              </w:rPr>
              <w:t xml:space="preserve">обсяг енергії згенерований ФЕС за рік, </w:t>
            </w:r>
            <w:r w:rsidR="004C1FB8" w:rsidRPr="00A06D52">
              <w:rPr>
                <w:rFonts w:ascii="Times New Roman" w:hAnsi="Times New Roman" w:cs="Times New Roman"/>
                <w:i/>
                <w:iCs/>
                <w:sz w:val="28"/>
                <w:szCs w:val="28"/>
              </w:rPr>
              <w:t>кВт∙год</w:t>
            </w:r>
            <w:r w:rsidR="004C1FB8"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4C1FB8"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Sol</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4C1FB8" w:rsidRPr="00A06D52">
              <w:rPr>
                <w:rFonts w:ascii="Times New Roman" w:hAnsi="Times New Roman" w:cs="Times New Roman"/>
                <w:sz w:val="28"/>
                <w:szCs w:val="28"/>
              </w:rPr>
              <w:t xml:space="preserve">обсяг енергії згенерований сонячним колектором за рік, </w:t>
            </w:r>
            <w:r w:rsidR="004C1FB8" w:rsidRPr="00A06D52">
              <w:rPr>
                <w:rFonts w:ascii="Times New Roman" w:hAnsi="Times New Roman" w:cs="Times New Roman"/>
                <w:i/>
                <w:iCs/>
                <w:sz w:val="28"/>
                <w:szCs w:val="28"/>
              </w:rPr>
              <w:t>кВт∙год</w:t>
            </w:r>
            <w:r w:rsidR="004C1FB8"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4C1FB8" w:rsidP="00030C5C">
            <w:pPr>
              <w:tabs>
                <w:tab w:val="left" w:pos="1701"/>
                <w:tab w:val="left" w:pos="2694"/>
              </w:tabs>
              <w:spacing w:line="360" w:lineRule="auto"/>
              <w:ind w:firstLine="709"/>
              <w:jc w:val="right"/>
              <w:rPr>
                <w:rFonts w:ascii="Times New Roman" w:eastAsia="Times New Roman" w:hAnsi="Times New Roman" w:cs="Times New Roman"/>
                <w:sz w:val="28"/>
                <w:szCs w:val="28"/>
                <w:vertAlign w:val="subscript"/>
                <w:lang w:eastAsia="ru-RU"/>
              </w:rPr>
            </w:pPr>
            <w:r w:rsidRPr="00A06D52">
              <w:rPr>
                <w:rFonts w:ascii="Times New Roman" w:hAnsi="Times New Roman" w:cs="Times New Roman"/>
                <w:i/>
                <w:iCs/>
                <w:sz w:val="28"/>
                <w:szCs w:val="28"/>
                <w:lang w:val="en-US"/>
              </w:rPr>
              <w:t>E</w:t>
            </w:r>
            <w:r w:rsidRPr="00A06D52">
              <w:rPr>
                <w:rFonts w:ascii="Times New Roman" w:hAnsi="Times New Roman" w:cs="Times New Roman"/>
                <w:i/>
                <w:iCs/>
                <w:sz w:val="28"/>
                <w:szCs w:val="28"/>
                <w:vertAlign w:val="subscript"/>
                <w:lang w:val="en-US"/>
              </w:rPr>
              <w:t>HP</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4C1FB8" w:rsidRPr="00A06D52">
              <w:rPr>
                <w:rFonts w:ascii="Times New Roman" w:hAnsi="Times New Roman" w:cs="Times New Roman"/>
                <w:sz w:val="28"/>
                <w:szCs w:val="28"/>
              </w:rPr>
              <w:t xml:space="preserve">обсяг енергії згенерований тепловим насосом за рік, </w:t>
            </w:r>
            <w:r w:rsidR="004C1FB8" w:rsidRPr="00A06D52">
              <w:rPr>
                <w:rFonts w:ascii="Times New Roman" w:hAnsi="Times New Roman" w:cs="Times New Roman"/>
                <w:i/>
                <w:iCs/>
                <w:sz w:val="28"/>
                <w:szCs w:val="28"/>
              </w:rPr>
              <w:t>кВт∙год</w:t>
            </w:r>
            <w:r w:rsidR="004C1FB8" w:rsidRPr="00A06D52">
              <w:rPr>
                <w:rFonts w:ascii="Times New Roman" w:hAnsi="Times New Roman" w:cs="Times New Roman"/>
                <w:sz w:val="28"/>
                <w:szCs w:val="28"/>
              </w:rPr>
              <w:t>.</w:t>
            </w:r>
          </w:p>
        </w:tc>
      </w:tr>
      <w:tr w:rsidR="00030C5C" w:rsidRPr="003F2CDA" w:rsidTr="003B0756">
        <w:tc>
          <w:tcPr>
            <w:tcW w:w="1923" w:type="dxa"/>
          </w:tcPr>
          <w:p w:rsidR="00030C5C" w:rsidRPr="00A06D52" w:rsidRDefault="00A06507" w:rsidP="00030C5C">
            <w:pPr>
              <w:tabs>
                <w:tab w:val="left" w:pos="1701"/>
                <w:tab w:val="left" w:pos="2694"/>
              </w:tabs>
              <w:spacing w:line="360" w:lineRule="auto"/>
              <w:ind w:firstLine="709"/>
              <w:jc w:val="right"/>
              <w:rPr>
                <w:rFonts w:ascii="Times New Roman" w:eastAsia="Times New Roman" w:hAnsi="Times New Roman" w:cs="Times New Roman"/>
                <w:sz w:val="28"/>
                <w:szCs w:val="28"/>
                <w:lang w:val="en-US" w:eastAsia="ru-RU"/>
              </w:rPr>
            </w:pPr>
            <w:r w:rsidRPr="00A06D52">
              <w:rPr>
                <w:rFonts w:ascii="Times New Roman" w:eastAsia="Times New Roman" w:hAnsi="Times New Roman" w:cs="Times New Roman"/>
                <w:sz w:val="28"/>
                <w:szCs w:val="28"/>
                <w:lang w:val="en-US" w:eastAsia="ru-RU"/>
              </w:rPr>
              <w:t>ppm</w:t>
            </w:r>
          </w:p>
        </w:tc>
        <w:tc>
          <w:tcPr>
            <w:tcW w:w="7257" w:type="dxa"/>
          </w:tcPr>
          <w:p w:rsidR="00030C5C" w:rsidRPr="00A06D52" w:rsidRDefault="00030C5C" w:rsidP="00030C5C">
            <w:pPr>
              <w:tabs>
                <w:tab w:val="left" w:pos="1701"/>
                <w:tab w:val="left" w:pos="2694"/>
              </w:tabs>
              <w:spacing w:line="360" w:lineRule="auto"/>
              <w:rPr>
                <w:rFonts w:ascii="Times New Roman" w:eastAsia="Times New Roman" w:hAnsi="Times New Roman" w:cs="Times New Roman"/>
                <w:sz w:val="28"/>
                <w:szCs w:val="28"/>
                <w:lang w:eastAsia="ru-RU"/>
              </w:rPr>
            </w:pPr>
            <w:r w:rsidRPr="00A06D52">
              <w:rPr>
                <w:rFonts w:ascii="Times New Roman" w:eastAsia="Times New Roman" w:hAnsi="Times New Roman" w:cs="Times New Roman"/>
                <w:sz w:val="28"/>
                <w:szCs w:val="28"/>
                <w:lang w:eastAsia="ru-RU"/>
              </w:rPr>
              <w:t xml:space="preserve">– </w:t>
            </w:r>
            <w:r w:rsidR="00A06507" w:rsidRPr="00A06D52">
              <w:rPr>
                <w:rFonts w:ascii="Times New Roman" w:eastAsia="Times New Roman" w:hAnsi="Times New Roman" w:cs="Times New Roman"/>
                <w:sz w:val="28"/>
                <w:szCs w:val="28"/>
                <w:lang w:val="ru-RU" w:eastAsia="ru-RU"/>
              </w:rPr>
              <w:t>0,0001%</w:t>
            </w:r>
            <w:r w:rsidRPr="00A06D52">
              <w:rPr>
                <w:rFonts w:ascii="Times New Roman" w:eastAsia="Times New Roman" w:hAnsi="Times New Roman" w:cs="Times New Roman"/>
                <w:sz w:val="28"/>
                <w:szCs w:val="28"/>
                <w:lang w:eastAsia="ru-RU"/>
              </w:rPr>
              <w:t>;</w:t>
            </w:r>
          </w:p>
        </w:tc>
      </w:tr>
    </w:tbl>
    <w:p w:rsidR="00030C5C" w:rsidRPr="003F2CDA" w:rsidRDefault="00030C5C" w:rsidP="00030C5C">
      <w:pPr>
        <w:spacing w:after="0" w:line="360" w:lineRule="auto"/>
        <w:ind w:firstLine="709"/>
        <w:jc w:val="center"/>
        <w:rPr>
          <w:rFonts w:ascii="Times New Roman" w:eastAsia="Times New Roman" w:hAnsi="Times New Roman" w:cs="Times New Roman"/>
          <w:sz w:val="28"/>
          <w:szCs w:val="28"/>
          <w:highlight w:val="yellow"/>
          <w:lang w:eastAsia="ru-RU"/>
        </w:rPr>
      </w:pPr>
    </w:p>
    <w:p w:rsidR="00030C5C" w:rsidRPr="00A06D52" w:rsidRDefault="00030C5C" w:rsidP="00030C5C">
      <w:pPr>
        <w:spacing w:after="0" w:line="360" w:lineRule="auto"/>
        <w:jc w:val="center"/>
        <w:rPr>
          <w:rFonts w:ascii="Times New Roman" w:eastAsia="Times New Roman" w:hAnsi="Times New Roman" w:cs="Times New Roman"/>
          <w:sz w:val="28"/>
          <w:szCs w:val="28"/>
          <w:lang w:eastAsia="ru-RU"/>
        </w:rPr>
      </w:pPr>
      <w:r w:rsidRPr="00A06D52">
        <w:rPr>
          <w:rFonts w:ascii="Times New Roman" w:eastAsia="Times New Roman" w:hAnsi="Times New Roman" w:cs="Times New Roman"/>
          <w:b/>
          <w:sz w:val="28"/>
          <w:szCs w:val="28"/>
          <w:lang w:eastAsia="ru-RU"/>
        </w:rPr>
        <w:t>СКОРОЧЕННЯ</w:t>
      </w:r>
    </w:p>
    <w:p w:rsidR="00030C5C" w:rsidRPr="003F2CDA" w:rsidRDefault="00030C5C" w:rsidP="00030C5C">
      <w:pPr>
        <w:spacing w:after="0" w:line="360" w:lineRule="auto"/>
        <w:ind w:firstLine="709"/>
        <w:jc w:val="center"/>
        <w:rPr>
          <w:rFonts w:ascii="Times New Roman" w:eastAsia="Times New Roman" w:hAnsi="Times New Roman" w:cs="Times New Roman"/>
          <w:sz w:val="28"/>
          <w:szCs w:val="28"/>
          <w:highlight w:val="yellow"/>
          <w:lang w:eastAsia="ru-RU"/>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34"/>
        <w:gridCol w:w="7246"/>
      </w:tblGrid>
      <w:tr w:rsidR="00030C5C" w:rsidRPr="003F2CDA" w:rsidTr="003B0756">
        <w:tc>
          <w:tcPr>
            <w:tcW w:w="1934" w:type="dxa"/>
          </w:tcPr>
          <w:p w:rsidR="00030C5C" w:rsidRPr="003F2CDA" w:rsidRDefault="00C2513B" w:rsidP="00030C5C">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ІТП</w:t>
            </w:r>
          </w:p>
        </w:tc>
        <w:tc>
          <w:tcPr>
            <w:tcW w:w="7246" w:type="dxa"/>
          </w:tcPr>
          <w:p w:rsidR="00030C5C" w:rsidRPr="003F2CDA" w:rsidRDefault="00C2513B" w:rsidP="00030C5C">
            <w:pPr>
              <w:tabs>
                <w:tab w:val="left" w:pos="1701"/>
                <w:tab w:val="left" w:pos="2694"/>
              </w:tabs>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індивідуальний тепловий пункт</w:t>
            </w:r>
          </w:p>
        </w:tc>
      </w:tr>
      <w:tr w:rsidR="00C2513B" w:rsidRPr="003F2CDA" w:rsidTr="003B0756">
        <w:tc>
          <w:tcPr>
            <w:tcW w:w="1934" w:type="dxa"/>
          </w:tcPr>
          <w:p w:rsidR="00C2513B" w:rsidRPr="006746D9" w:rsidRDefault="00C2513B"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6746D9">
              <w:rPr>
                <w:rFonts w:ascii="Times New Roman" w:eastAsia="Times New Roman" w:hAnsi="Times New Roman" w:cs="Times New Roman"/>
                <w:sz w:val="28"/>
                <w:szCs w:val="28"/>
                <w:lang w:eastAsia="ru-RU"/>
              </w:rPr>
              <w:t>АБ</w:t>
            </w:r>
          </w:p>
        </w:tc>
        <w:tc>
          <w:tcPr>
            <w:tcW w:w="7246" w:type="dxa"/>
          </w:tcPr>
          <w:p w:rsidR="00C2513B" w:rsidRPr="006746D9"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6746D9">
              <w:rPr>
                <w:rFonts w:ascii="Times New Roman" w:eastAsia="Times New Roman" w:hAnsi="Times New Roman" w:cs="Times New Roman"/>
                <w:sz w:val="28"/>
                <w:szCs w:val="28"/>
                <w:lang w:eastAsia="ru-RU"/>
              </w:rPr>
              <w:t>– акумуляторна батарея;</w:t>
            </w:r>
          </w:p>
        </w:tc>
      </w:tr>
      <w:tr w:rsidR="00C2513B" w:rsidRPr="003F2CDA" w:rsidTr="003B0756">
        <w:tc>
          <w:tcPr>
            <w:tcW w:w="1934" w:type="dxa"/>
          </w:tcPr>
          <w:p w:rsidR="00C2513B" w:rsidRPr="003F2CDA" w:rsidRDefault="00C2513B" w:rsidP="00C2513B">
            <w:pPr>
              <w:tabs>
                <w:tab w:val="left" w:pos="1701"/>
                <w:tab w:val="left" w:pos="2694"/>
              </w:tabs>
              <w:spacing w:line="360" w:lineRule="auto"/>
              <w:ind w:firstLine="709"/>
              <w:jc w:val="right"/>
              <w:rPr>
                <w:rFonts w:ascii="Times New Roman" w:eastAsia="Times New Roman" w:hAnsi="Times New Roman" w:cs="Times New Roman"/>
                <w:sz w:val="28"/>
                <w:szCs w:val="28"/>
                <w:highlight w:val="yellow"/>
                <w:lang w:eastAsia="ru-RU"/>
              </w:rPr>
            </w:pPr>
            <w:r w:rsidRPr="003F2CDA">
              <w:rPr>
                <w:rFonts w:ascii="Times New Roman" w:eastAsia="Times New Roman" w:hAnsi="Times New Roman" w:cs="Times New Roman"/>
                <w:sz w:val="28"/>
                <w:szCs w:val="28"/>
                <w:lang w:eastAsia="ru-RU"/>
              </w:rPr>
              <w:lastRenderedPageBreak/>
              <w:t>ГВП</w:t>
            </w:r>
          </w:p>
        </w:tc>
        <w:tc>
          <w:tcPr>
            <w:tcW w:w="7246" w:type="dxa"/>
          </w:tcPr>
          <w:p w:rsidR="00C2513B" w:rsidRPr="003F2CDA" w:rsidRDefault="00C2513B" w:rsidP="00C2513B">
            <w:pPr>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гаряче водопостачання;</w:t>
            </w:r>
          </w:p>
        </w:tc>
      </w:tr>
      <w:tr w:rsidR="00C2513B" w:rsidRPr="003F2CDA" w:rsidTr="003B0756">
        <w:tc>
          <w:tcPr>
            <w:tcW w:w="1934" w:type="dxa"/>
          </w:tcPr>
          <w:p w:rsidR="00C2513B" w:rsidRPr="003F2CDA" w:rsidRDefault="00C2513B" w:rsidP="00C2513B">
            <w:pPr>
              <w:tabs>
                <w:tab w:val="left" w:pos="1701"/>
                <w:tab w:val="left" w:pos="2694"/>
              </w:tabs>
              <w:spacing w:line="360" w:lineRule="auto"/>
              <w:ind w:firstLine="709"/>
              <w:jc w:val="right"/>
              <w:rPr>
                <w:rFonts w:ascii="Times New Roman" w:eastAsia="Times New Roman" w:hAnsi="Times New Roman" w:cs="Times New Roman"/>
                <w:sz w:val="28"/>
                <w:szCs w:val="28"/>
                <w:highlight w:val="yellow"/>
                <w:lang w:eastAsia="ru-RU"/>
              </w:rPr>
            </w:pPr>
            <w:r w:rsidRPr="003F2CDA">
              <w:rPr>
                <w:rFonts w:ascii="Times New Roman" w:eastAsia="Times New Roman" w:hAnsi="Times New Roman" w:cs="Times New Roman"/>
                <w:sz w:val="28"/>
                <w:szCs w:val="28"/>
                <w:lang w:eastAsia="ru-RU"/>
              </w:rPr>
              <w:t>ЕЕ</w:t>
            </w:r>
          </w:p>
        </w:tc>
        <w:tc>
          <w:tcPr>
            <w:tcW w:w="7246" w:type="dxa"/>
          </w:tcPr>
          <w:p w:rsidR="00C2513B" w:rsidRPr="003F2CDA" w:rsidRDefault="00C2513B" w:rsidP="00C2513B">
            <w:pPr>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 </w:t>
            </w:r>
            <w:r w:rsidR="00634CF6" w:rsidRPr="003F2CDA">
              <w:rPr>
                <w:rFonts w:ascii="Times New Roman" w:eastAsia="Times New Roman" w:hAnsi="Times New Roman" w:cs="Times New Roman"/>
                <w:sz w:val="28"/>
                <w:szCs w:val="28"/>
                <w:lang w:eastAsia="ru-RU"/>
              </w:rPr>
              <w:t>енергетичнаефективність</w:t>
            </w:r>
            <w:r w:rsidRPr="003F2CDA">
              <w:rPr>
                <w:rFonts w:ascii="Times New Roman" w:eastAsia="Times New Roman" w:hAnsi="Times New Roman" w:cs="Times New Roman"/>
                <w:sz w:val="28"/>
                <w:szCs w:val="28"/>
                <w:lang w:eastAsia="ru-RU"/>
              </w:rPr>
              <w:t>;</w:t>
            </w:r>
          </w:p>
        </w:tc>
      </w:tr>
      <w:tr w:rsidR="00C2513B" w:rsidRPr="003F2CDA" w:rsidTr="003B0756">
        <w:tc>
          <w:tcPr>
            <w:tcW w:w="1934" w:type="dxa"/>
          </w:tcPr>
          <w:p w:rsidR="00C2513B" w:rsidRPr="003F2CDA" w:rsidRDefault="002F2007"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П</w:t>
            </w:r>
            <w:r w:rsidR="00C2513B" w:rsidRPr="003F2CDA">
              <w:rPr>
                <w:rFonts w:ascii="Times New Roman" w:eastAsia="Times New Roman" w:hAnsi="Times New Roman" w:cs="Times New Roman"/>
                <w:sz w:val="28"/>
                <w:szCs w:val="28"/>
                <w:lang w:eastAsia="ru-RU"/>
              </w:rPr>
              <w:t>З</w:t>
            </w:r>
          </w:p>
        </w:tc>
        <w:tc>
          <w:tcPr>
            <w:tcW w:w="7246" w:type="dxa"/>
          </w:tcPr>
          <w:p w:rsidR="00C2513B" w:rsidRPr="003F2CDA"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 </w:t>
            </w:r>
            <w:r w:rsidR="002F2007" w:rsidRPr="003F2CDA">
              <w:rPr>
                <w:rFonts w:ascii="Times New Roman" w:eastAsia="Times New Roman" w:hAnsi="Times New Roman" w:cs="Times New Roman"/>
                <w:sz w:val="28"/>
                <w:szCs w:val="28"/>
                <w:lang w:eastAsia="ru-RU"/>
              </w:rPr>
              <w:t>програмнезабезпечення</w:t>
            </w:r>
            <w:r w:rsidRPr="003F2CDA">
              <w:rPr>
                <w:rFonts w:ascii="Times New Roman" w:eastAsia="Times New Roman" w:hAnsi="Times New Roman" w:cs="Times New Roman"/>
                <w:sz w:val="28"/>
                <w:szCs w:val="28"/>
                <w:lang w:eastAsia="ru-RU"/>
              </w:rPr>
              <w:t>;</w:t>
            </w:r>
          </w:p>
        </w:tc>
      </w:tr>
      <w:tr w:rsidR="00C2513B" w:rsidRPr="003F2CDA" w:rsidTr="003B0756">
        <w:tc>
          <w:tcPr>
            <w:tcW w:w="1934" w:type="dxa"/>
          </w:tcPr>
          <w:p w:rsidR="00C2513B" w:rsidRPr="003F2CDA" w:rsidRDefault="003F2CDA"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ВДЕ</w:t>
            </w:r>
          </w:p>
        </w:tc>
        <w:tc>
          <w:tcPr>
            <w:tcW w:w="7246" w:type="dxa"/>
          </w:tcPr>
          <w:p w:rsidR="00C2513B" w:rsidRPr="003F2CDA"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 </w:t>
            </w:r>
            <w:r w:rsidR="003F2CDA">
              <w:rPr>
                <w:rFonts w:ascii="Times New Roman" w:eastAsia="Times New Roman" w:hAnsi="Times New Roman" w:cs="Times New Roman"/>
                <w:sz w:val="28"/>
                <w:szCs w:val="28"/>
                <w:lang w:eastAsia="ru-RU"/>
              </w:rPr>
              <w:t>в</w:t>
            </w:r>
            <w:r w:rsidR="003F2CDA" w:rsidRPr="003F2CDA">
              <w:rPr>
                <w:rFonts w:ascii="Times New Roman" w:eastAsia="Times New Roman" w:hAnsi="Times New Roman" w:cs="Times New Roman"/>
                <w:sz w:val="28"/>
                <w:szCs w:val="28"/>
                <w:lang w:eastAsia="ru-RU"/>
              </w:rPr>
              <w:t>ідновлювальні джерела енергії</w:t>
            </w:r>
            <w:r w:rsidRPr="003F2CDA">
              <w:rPr>
                <w:rFonts w:ascii="Times New Roman" w:eastAsia="Times New Roman" w:hAnsi="Times New Roman" w:cs="Times New Roman"/>
                <w:sz w:val="28"/>
                <w:szCs w:val="28"/>
                <w:lang w:eastAsia="ru-RU"/>
              </w:rPr>
              <w:t>;</w:t>
            </w:r>
          </w:p>
        </w:tc>
      </w:tr>
      <w:tr w:rsidR="00C2513B" w:rsidRPr="003F2CDA" w:rsidTr="003B0756">
        <w:tc>
          <w:tcPr>
            <w:tcW w:w="1934" w:type="dxa"/>
          </w:tcPr>
          <w:p w:rsidR="00C2513B" w:rsidRPr="009E0BA2" w:rsidRDefault="009E0BA2"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9E0BA2">
              <w:rPr>
                <w:rFonts w:ascii="Times New Roman" w:eastAsia="Times New Roman" w:hAnsi="Times New Roman" w:cs="Times New Roman"/>
                <w:sz w:val="28"/>
                <w:szCs w:val="28"/>
                <w:lang w:eastAsia="ru-RU"/>
              </w:rPr>
              <w:t>ЧРП</w:t>
            </w:r>
          </w:p>
        </w:tc>
        <w:tc>
          <w:tcPr>
            <w:tcW w:w="7246" w:type="dxa"/>
          </w:tcPr>
          <w:p w:rsidR="00C2513B" w:rsidRPr="009E0BA2"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9E0BA2">
              <w:rPr>
                <w:rFonts w:ascii="Times New Roman" w:eastAsia="Times New Roman" w:hAnsi="Times New Roman" w:cs="Times New Roman"/>
                <w:sz w:val="28"/>
                <w:szCs w:val="28"/>
                <w:lang w:eastAsia="ru-RU"/>
              </w:rPr>
              <w:t xml:space="preserve">– </w:t>
            </w:r>
            <w:r w:rsidR="009E0BA2" w:rsidRPr="009E0BA2">
              <w:rPr>
                <w:rFonts w:ascii="Times New Roman" w:hAnsi="Times New Roman" w:cs="Times New Roman"/>
                <w:sz w:val="28"/>
                <w:szCs w:val="28"/>
              </w:rPr>
              <w:t>частотно-регулюван</w:t>
            </w:r>
            <w:r w:rsidR="006B063A">
              <w:rPr>
                <w:rFonts w:ascii="Times New Roman" w:hAnsi="Times New Roman" w:cs="Times New Roman"/>
                <w:sz w:val="28"/>
                <w:szCs w:val="28"/>
              </w:rPr>
              <w:t>ий</w:t>
            </w:r>
            <w:r w:rsidR="009E0BA2" w:rsidRPr="009E0BA2">
              <w:rPr>
                <w:rFonts w:ascii="Times New Roman" w:hAnsi="Times New Roman" w:cs="Times New Roman"/>
                <w:sz w:val="28"/>
                <w:szCs w:val="28"/>
              </w:rPr>
              <w:t xml:space="preserve"> прив</w:t>
            </w:r>
            <w:r w:rsidR="006B063A">
              <w:rPr>
                <w:rFonts w:ascii="Times New Roman" w:hAnsi="Times New Roman" w:cs="Times New Roman"/>
                <w:sz w:val="28"/>
                <w:szCs w:val="28"/>
              </w:rPr>
              <w:t>о</w:t>
            </w:r>
            <w:r w:rsidR="009E0BA2" w:rsidRPr="009E0BA2">
              <w:rPr>
                <w:rFonts w:ascii="Times New Roman" w:hAnsi="Times New Roman" w:cs="Times New Roman"/>
                <w:sz w:val="28"/>
                <w:szCs w:val="28"/>
              </w:rPr>
              <w:t>д</w:t>
            </w:r>
            <w:r w:rsidRPr="009E0BA2">
              <w:rPr>
                <w:rFonts w:ascii="Times New Roman" w:eastAsia="Times New Roman" w:hAnsi="Times New Roman" w:cs="Times New Roman"/>
                <w:sz w:val="28"/>
                <w:szCs w:val="28"/>
                <w:lang w:eastAsia="ru-RU"/>
              </w:rPr>
              <w:t>;</w:t>
            </w:r>
          </w:p>
        </w:tc>
      </w:tr>
      <w:tr w:rsidR="00C2513B" w:rsidRPr="003F2CDA" w:rsidTr="003B0756">
        <w:tc>
          <w:tcPr>
            <w:tcW w:w="1934" w:type="dxa"/>
          </w:tcPr>
          <w:p w:rsidR="00C2513B" w:rsidRPr="004C1FB8" w:rsidRDefault="00C2513B"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4C1FB8">
              <w:rPr>
                <w:rFonts w:ascii="Times New Roman" w:eastAsia="Times New Roman" w:hAnsi="Times New Roman" w:cs="Times New Roman"/>
                <w:sz w:val="28"/>
                <w:szCs w:val="28"/>
                <w:lang w:eastAsia="ru-RU"/>
              </w:rPr>
              <w:t>ККД</w:t>
            </w:r>
          </w:p>
        </w:tc>
        <w:tc>
          <w:tcPr>
            <w:tcW w:w="7246" w:type="dxa"/>
          </w:tcPr>
          <w:p w:rsidR="00C2513B" w:rsidRPr="004C1FB8"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4C1FB8">
              <w:rPr>
                <w:rFonts w:ascii="Times New Roman" w:eastAsia="Times New Roman" w:hAnsi="Times New Roman" w:cs="Times New Roman"/>
                <w:sz w:val="28"/>
                <w:szCs w:val="28"/>
                <w:lang w:eastAsia="ru-RU"/>
              </w:rPr>
              <w:t>– коефіцієнт корисної дії;</w:t>
            </w:r>
          </w:p>
        </w:tc>
      </w:tr>
      <w:tr w:rsidR="00C2513B" w:rsidRPr="003F2CDA" w:rsidTr="003B0756">
        <w:tc>
          <w:tcPr>
            <w:tcW w:w="1934" w:type="dxa"/>
          </w:tcPr>
          <w:p w:rsidR="00C2513B" w:rsidRPr="003F2CDA" w:rsidRDefault="004D5BCA"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ФЕП</w:t>
            </w:r>
          </w:p>
        </w:tc>
        <w:tc>
          <w:tcPr>
            <w:tcW w:w="7246" w:type="dxa"/>
          </w:tcPr>
          <w:p w:rsidR="00C2513B" w:rsidRPr="003F2CDA"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–фотоелектрична </w:t>
            </w:r>
            <w:r w:rsidR="004D5BCA" w:rsidRPr="003F2CDA">
              <w:rPr>
                <w:rFonts w:ascii="Times New Roman" w:eastAsia="Times New Roman" w:hAnsi="Times New Roman" w:cs="Times New Roman"/>
                <w:sz w:val="28"/>
                <w:szCs w:val="28"/>
                <w:lang w:eastAsia="ru-RU"/>
              </w:rPr>
              <w:t>панель</w:t>
            </w:r>
            <w:r w:rsidRPr="003F2CDA">
              <w:rPr>
                <w:rFonts w:ascii="Times New Roman" w:eastAsia="Times New Roman" w:hAnsi="Times New Roman" w:cs="Times New Roman"/>
                <w:sz w:val="28"/>
                <w:szCs w:val="28"/>
                <w:lang w:eastAsia="ru-RU"/>
              </w:rPr>
              <w:t>;</w:t>
            </w:r>
          </w:p>
        </w:tc>
      </w:tr>
      <w:tr w:rsidR="00C2513B" w:rsidRPr="003F2CDA" w:rsidTr="003B0756">
        <w:tc>
          <w:tcPr>
            <w:tcW w:w="1934" w:type="dxa"/>
          </w:tcPr>
          <w:p w:rsidR="00C2513B" w:rsidRPr="003F2CDA" w:rsidRDefault="00C2513B" w:rsidP="00C2513B">
            <w:pPr>
              <w:tabs>
                <w:tab w:val="left" w:pos="1701"/>
                <w:tab w:val="left" w:pos="2694"/>
              </w:tabs>
              <w:spacing w:line="360" w:lineRule="auto"/>
              <w:ind w:firstLine="709"/>
              <w:jc w:val="right"/>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ФЕС</w:t>
            </w:r>
          </w:p>
        </w:tc>
        <w:tc>
          <w:tcPr>
            <w:tcW w:w="7246" w:type="dxa"/>
          </w:tcPr>
          <w:p w:rsidR="00C2513B" w:rsidRPr="003F2CDA" w:rsidRDefault="00C2513B" w:rsidP="00C2513B">
            <w:pPr>
              <w:tabs>
                <w:tab w:val="left" w:pos="1701"/>
                <w:tab w:val="left" w:pos="2694"/>
              </w:tabs>
              <w:spacing w:line="360" w:lineRule="auto"/>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фотоелектрична система;</w:t>
            </w:r>
          </w:p>
        </w:tc>
      </w:tr>
    </w:tbl>
    <w:p w:rsidR="00030C5C" w:rsidRPr="003F2CDA" w:rsidRDefault="00030C5C" w:rsidP="00004974">
      <w:pPr>
        <w:spacing w:after="0" w:line="240" w:lineRule="auto"/>
        <w:jc w:val="center"/>
        <w:rPr>
          <w:rFonts w:ascii="Times New Roman" w:hAnsi="Times New Roman" w:cs="Times New Roman"/>
          <w:sz w:val="28"/>
          <w:szCs w:val="28"/>
        </w:rPr>
      </w:pPr>
      <w:r w:rsidRPr="003F2CDA">
        <w:rPr>
          <w:rFonts w:ascii="Times New Roman" w:hAnsi="Times New Roman" w:cs="Times New Roman"/>
          <w:sz w:val="28"/>
          <w:szCs w:val="28"/>
        </w:rPr>
        <w:br w:type="page"/>
      </w:r>
    </w:p>
    <w:p w:rsidR="00004974" w:rsidRPr="003F2CDA" w:rsidRDefault="00004974" w:rsidP="000A36FE">
      <w:pPr>
        <w:pStyle w:val="1"/>
        <w:spacing w:before="0" w:beforeAutospacing="0" w:after="0" w:afterAutospacing="0" w:line="360" w:lineRule="auto"/>
        <w:jc w:val="center"/>
        <w:rPr>
          <w:rFonts w:ascii="Times New Roman" w:hAnsi="Times New Roman"/>
          <w:sz w:val="28"/>
          <w:szCs w:val="28"/>
          <w:lang w:val="uk-UA"/>
        </w:rPr>
      </w:pPr>
      <w:bookmarkStart w:id="0" w:name="_Toc135670476"/>
      <w:r w:rsidRPr="003F2CDA">
        <w:rPr>
          <w:rFonts w:ascii="Times New Roman" w:hAnsi="Times New Roman"/>
          <w:sz w:val="28"/>
          <w:szCs w:val="28"/>
          <w:lang w:val="uk-UA"/>
        </w:rPr>
        <w:lastRenderedPageBreak/>
        <w:t>ВСТУП</w:t>
      </w:r>
      <w:bookmarkEnd w:id="0"/>
    </w:p>
    <w:p w:rsidR="00004974" w:rsidRPr="003F2CDA" w:rsidRDefault="00004974" w:rsidP="000A36FE">
      <w:pPr>
        <w:spacing w:after="0" w:line="360" w:lineRule="auto"/>
        <w:jc w:val="center"/>
        <w:rPr>
          <w:rFonts w:ascii="Times New Roman" w:hAnsi="Times New Roman" w:cs="Times New Roman"/>
          <w:sz w:val="28"/>
          <w:szCs w:val="28"/>
        </w:rPr>
      </w:pPr>
    </w:p>
    <w:p w:rsidR="00AA5801" w:rsidRPr="003F2CDA" w:rsidRDefault="008C63E6" w:rsidP="0031137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Станом на 2023 рік економіка України зазнала тяжкого удару. Так в енергетиці загальне споживання </w:t>
      </w:r>
      <w:r w:rsidR="003016DF" w:rsidRPr="003F2CDA">
        <w:rPr>
          <w:rFonts w:ascii="Times New Roman" w:hAnsi="Times New Roman" w:cs="Times New Roman"/>
          <w:sz w:val="28"/>
          <w:szCs w:val="28"/>
        </w:rPr>
        <w:t>електро</w:t>
      </w:r>
      <w:r w:rsidRPr="003F2CDA">
        <w:rPr>
          <w:rFonts w:ascii="Times New Roman" w:hAnsi="Times New Roman" w:cs="Times New Roman"/>
          <w:sz w:val="28"/>
          <w:szCs w:val="28"/>
        </w:rPr>
        <w:t>енергії за рік скоротилося на 31,5%.</w:t>
      </w:r>
      <w:r w:rsidR="00877FF6" w:rsidRPr="003F2CDA">
        <w:rPr>
          <w:rFonts w:ascii="Times New Roman" w:hAnsi="Times New Roman" w:cs="Times New Roman"/>
          <w:sz w:val="28"/>
          <w:szCs w:val="28"/>
        </w:rPr>
        <w:t xml:space="preserve"> Багато генеруючих </w:t>
      </w:r>
      <w:r w:rsidR="00D83B3B" w:rsidRPr="003F2CDA">
        <w:rPr>
          <w:rFonts w:ascii="Times New Roman" w:hAnsi="Times New Roman" w:cs="Times New Roman"/>
          <w:sz w:val="28"/>
          <w:szCs w:val="28"/>
        </w:rPr>
        <w:t>потужностей</w:t>
      </w:r>
      <w:r w:rsidR="00C936CE" w:rsidRPr="003F2CDA">
        <w:rPr>
          <w:rFonts w:ascii="Times New Roman" w:hAnsi="Times New Roman" w:cs="Times New Roman"/>
          <w:sz w:val="28"/>
          <w:szCs w:val="28"/>
        </w:rPr>
        <w:t xml:space="preserve">та розподільчих підстанцій </w:t>
      </w:r>
      <w:r w:rsidR="00D83B3B" w:rsidRPr="003F2CDA">
        <w:rPr>
          <w:rFonts w:ascii="Times New Roman" w:hAnsi="Times New Roman" w:cs="Times New Roman"/>
          <w:sz w:val="28"/>
          <w:szCs w:val="28"/>
        </w:rPr>
        <w:t xml:space="preserve">були критично </w:t>
      </w:r>
      <w:r w:rsidR="00C936CE" w:rsidRPr="003F2CDA">
        <w:rPr>
          <w:rFonts w:ascii="Times New Roman" w:hAnsi="Times New Roman" w:cs="Times New Roman"/>
          <w:sz w:val="28"/>
          <w:szCs w:val="28"/>
        </w:rPr>
        <w:t>пошкоджені</w:t>
      </w:r>
      <w:r w:rsidR="00835535" w:rsidRPr="003F2CDA">
        <w:rPr>
          <w:rFonts w:ascii="Times New Roman" w:hAnsi="Times New Roman" w:cs="Times New Roman"/>
          <w:sz w:val="28"/>
          <w:szCs w:val="28"/>
        </w:rPr>
        <w:t xml:space="preserve"> внаслідок ракетних ударів.</w:t>
      </w:r>
      <w:r w:rsidR="00533BD7" w:rsidRPr="003F2CDA">
        <w:rPr>
          <w:rFonts w:ascii="Times New Roman" w:hAnsi="Times New Roman" w:cs="Times New Roman"/>
          <w:sz w:val="28"/>
          <w:szCs w:val="28"/>
        </w:rPr>
        <w:t xml:space="preserve"> Крім того ВВП України внаслідок бойових дій скоротився на третинуза рік.</w:t>
      </w:r>
      <w:r w:rsidR="00E538B2" w:rsidRPr="003F2CDA">
        <w:rPr>
          <w:rFonts w:ascii="Times New Roman" w:hAnsi="Times New Roman" w:cs="Times New Roman"/>
          <w:sz w:val="28"/>
          <w:szCs w:val="28"/>
        </w:rPr>
        <w:t xml:space="preserve"> Тяжке економічне становище необхідно враховувати під час опрацювання</w:t>
      </w:r>
      <w:r w:rsidR="00173A57" w:rsidRPr="003F2CDA">
        <w:rPr>
          <w:rFonts w:ascii="Times New Roman" w:hAnsi="Times New Roman" w:cs="Times New Roman"/>
          <w:sz w:val="28"/>
          <w:szCs w:val="28"/>
        </w:rPr>
        <w:t>майбу</w:t>
      </w:r>
      <w:r w:rsidR="00510E6E" w:rsidRPr="003F2CDA">
        <w:rPr>
          <w:rFonts w:ascii="Times New Roman" w:hAnsi="Times New Roman" w:cs="Times New Roman"/>
          <w:sz w:val="28"/>
          <w:szCs w:val="28"/>
        </w:rPr>
        <w:t>тніх проектів в сфері енергозбереження та будівництва.</w:t>
      </w:r>
    </w:p>
    <w:p w:rsidR="006D3E64" w:rsidRPr="003F2CDA" w:rsidRDefault="0028389E" w:rsidP="0031137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Одним із наслідків </w:t>
      </w:r>
      <w:r w:rsidR="007C1371" w:rsidRPr="003F2CDA">
        <w:rPr>
          <w:rFonts w:ascii="Times New Roman" w:hAnsi="Times New Roman" w:cs="Times New Roman"/>
          <w:sz w:val="28"/>
          <w:szCs w:val="28"/>
        </w:rPr>
        <w:t>війни є втрата державою доступу до частки родовищ паливно-енергетичних ресурсів. В першу чергу це стосується вугільних шахт До</w:t>
      </w:r>
      <w:r w:rsidR="00B3354C" w:rsidRPr="003F2CDA">
        <w:rPr>
          <w:rFonts w:ascii="Times New Roman" w:hAnsi="Times New Roman" w:cs="Times New Roman"/>
          <w:sz w:val="28"/>
          <w:szCs w:val="28"/>
        </w:rPr>
        <w:t>нецького кам’яновугільного басейну</w:t>
      </w:r>
      <w:r w:rsidR="006E1CCA" w:rsidRPr="003F2CDA">
        <w:rPr>
          <w:rFonts w:ascii="Times New Roman" w:hAnsi="Times New Roman" w:cs="Times New Roman"/>
          <w:sz w:val="28"/>
          <w:szCs w:val="28"/>
        </w:rPr>
        <w:t>, які були покинуті, пошкоджені, затоплені та опинилися на окупованих територіях.</w:t>
      </w:r>
      <w:r w:rsidR="00A053C3" w:rsidRPr="003F2CDA">
        <w:rPr>
          <w:rFonts w:ascii="Times New Roman" w:hAnsi="Times New Roman" w:cs="Times New Roman"/>
          <w:sz w:val="28"/>
          <w:szCs w:val="28"/>
        </w:rPr>
        <w:t xml:space="preserve"> Станом на 2021 рік, генерація електроенергії за рахунок ТЕЦ/ТЕС складала близько 30% від загального </w:t>
      </w:r>
      <w:r w:rsidR="005F2BD1" w:rsidRPr="003F2CDA">
        <w:rPr>
          <w:rFonts w:ascii="Times New Roman" w:hAnsi="Times New Roman" w:cs="Times New Roman"/>
          <w:sz w:val="28"/>
          <w:szCs w:val="28"/>
        </w:rPr>
        <w:t xml:space="preserve">обсягу, що робить дане джерело енергії другим по важливості після АЕС (55%). </w:t>
      </w:r>
      <w:r w:rsidR="00C40D7A" w:rsidRPr="003F2CDA">
        <w:rPr>
          <w:rFonts w:ascii="Times New Roman" w:hAnsi="Times New Roman" w:cs="Times New Roman"/>
          <w:sz w:val="28"/>
          <w:szCs w:val="28"/>
        </w:rPr>
        <w:t xml:space="preserve">Падіння власного видобутку </w:t>
      </w:r>
      <w:r w:rsidR="00A108D7" w:rsidRPr="003F2CDA">
        <w:rPr>
          <w:rFonts w:ascii="Times New Roman" w:hAnsi="Times New Roman" w:cs="Times New Roman"/>
          <w:sz w:val="28"/>
          <w:szCs w:val="28"/>
        </w:rPr>
        <w:t xml:space="preserve">кам’яного </w:t>
      </w:r>
      <w:r w:rsidR="00C40D7A" w:rsidRPr="003F2CDA">
        <w:rPr>
          <w:rFonts w:ascii="Times New Roman" w:hAnsi="Times New Roman" w:cs="Times New Roman"/>
          <w:sz w:val="28"/>
          <w:szCs w:val="28"/>
        </w:rPr>
        <w:t xml:space="preserve">вугілля </w:t>
      </w:r>
      <w:r w:rsidR="00A108D7" w:rsidRPr="003F2CDA">
        <w:rPr>
          <w:rFonts w:ascii="Times New Roman" w:hAnsi="Times New Roman" w:cs="Times New Roman"/>
          <w:sz w:val="28"/>
          <w:szCs w:val="28"/>
        </w:rPr>
        <w:t>призводить до необхідності закупати його в США, Австралії та країнах Африки, через що зростають фінансові витрати, збільшується строк доставки ресурсу та підсилюється залежність від країн-експортерів вугілля.</w:t>
      </w:r>
      <w:r w:rsidRPr="003F2CDA">
        <w:rPr>
          <w:rFonts w:ascii="Times New Roman" w:hAnsi="Times New Roman" w:cs="Times New Roman"/>
          <w:sz w:val="28"/>
          <w:szCs w:val="28"/>
        </w:rPr>
        <w:t xml:space="preserve"> В решті решт така ситуація негативно впливає на економіку України.</w:t>
      </w:r>
      <w:r w:rsidR="006D3E64" w:rsidRPr="003F2CDA">
        <w:rPr>
          <w:rFonts w:ascii="Times New Roman" w:hAnsi="Times New Roman" w:cs="Times New Roman"/>
          <w:sz w:val="28"/>
          <w:szCs w:val="28"/>
        </w:rPr>
        <w:t>Другим важливим ефектом війни є критичне падіння обсягу морської торгівлі внаслідок втрати великих портів та морської блокади.</w:t>
      </w:r>
      <w:r w:rsidR="00DF7B60" w:rsidRPr="003F2CDA">
        <w:rPr>
          <w:rFonts w:ascii="Times New Roman" w:hAnsi="Times New Roman" w:cs="Times New Roman"/>
          <w:sz w:val="28"/>
          <w:szCs w:val="28"/>
        </w:rPr>
        <w:t xml:space="preserve"> На даний момент це унеможливлює доставку ПЕР за допомогою </w:t>
      </w:r>
      <w:r w:rsidR="0019046A" w:rsidRPr="003F2CDA">
        <w:rPr>
          <w:rFonts w:ascii="Times New Roman" w:hAnsi="Times New Roman" w:cs="Times New Roman"/>
          <w:sz w:val="28"/>
          <w:szCs w:val="28"/>
        </w:rPr>
        <w:t>морських перевезень. Цей факт змушує владу робити ставку на залізничний транспорт, який має обмежену пропускну здатність</w:t>
      </w:r>
      <w:r w:rsidR="00351B58" w:rsidRPr="003F2CDA">
        <w:rPr>
          <w:rFonts w:ascii="Times New Roman" w:hAnsi="Times New Roman" w:cs="Times New Roman"/>
          <w:sz w:val="28"/>
          <w:szCs w:val="28"/>
        </w:rPr>
        <w:t>, збільшує вартість доставки</w:t>
      </w:r>
      <w:r w:rsidR="000E009B" w:rsidRPr="003F2CDA">
        <w:rPr>
          <w:rFonts w:ascii="Times New Roman" w:hAnsi="Times New Roman" w:cs="Times New Roman"/>
          <w:sz w:val="28"/>
          <w:szCs w:val="28"/>
        </w:rPr>
        <w:t xml:space="preserve"> та вразливий для ракетних ударів.</w:t>
      </w:r>
    </w:p>
    <w:p w:rsidR="00B72C73" w:rsidRPr="003F2CDA" w:rsidRDefault="00CC1FAD" w:rsidP="0031137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Крім того</w:t>
      </w:r>
      <w:r w:rsidR="0028389E" w:rsidRPr="003F2CDA">
        <w:rPr>
          <w:rFonts w:ascii="Times New Roman" w:hAnsi="Times New Roman" w:cs="Times New Roman"/>
          <w:sz w:val="28"/>
          <w:szCs w:val="28"/>
        </w:rPr>
        <w:t xml:space="preserve"> наша держава стикнулася з проблемою післявоєнного відновлення в містах, що були частково зруйновані внаслідок бойових дій. </w:t>
      </w:r>
      <w:r w:rsidR="00567588" w:rsidRPr="003F2CDA">
        <w:rPr>
          <w:rFonts w:ascii="Times New Roman" w:hAnsi="Times New Roman" w:cs="Times New Roman"/>
          <w:sz w:val="28"/>
          <w:szCs w:val="28"/>
        </w:rPr>
        <w:t>П</w:t>
      </w:r>
      <w:r w:rsidR="0028389E" w:rsidRPr="003F2CDA">
        <w:rPr>
          <w:rFonts w:ascii="Times New Roman" w:hAnsi="Times New Roman" w:cs="Times New Roman"/>
          <w:sz w:val="28"/>
          <w:szCs w:val="28"/>
        </w:rPr>
        <w:t>отік переселенців з охоплених війною регіонів та загальна застарілість багатьох</w:t>
      </w:r>
      <w:r w:rsidR="00304182" w:rsidRPr="003F2CDA">
        <w:rPr>
          <w:rFonts w:ascii="Times New Roman" w:hAnsi="Times New Roman" w:cs="Times New Roman"/>
          <w:sz w:val="28"/>
          <w:szCs w:val="28"/>
        </w:rPr>
        <w:t xml:space="preserve"> житлових</w:t>
      </w:r>
      <w:r w:rsidR="0028389E" w:rsidRPr="003F2CDA">
        <w:rPr>
          <w:rFonts w:ascii="Times New Roman" w:hAnsi="Times New Roman" w:cs="Times New Roman"/>
          <w:sz w:val="28"/>
          <w:szCs w:val="28"/>
        </w:rPr>
        <w:t xml:space="preserve"> будівель створюють додатковий попит на будівництво</w:t>
      </w:r>
      <w:r w:rsidR="00304182" w:rsidRPr="003F2CDA">
        <w:rPr>
          <w:rFonts w:ascii="Times New Roman" w:hAnsi="Times New Roman" w:cs="Times New Roman"/>
          <w:sz w:val="28"/>
          <w:szCs w:val="28"/>
        </w:rPr>
        <w:t xml:space="preserve"> нового житлового фонду</w:t>
      </w:r>
      <w:r w:rsidR="0028389E" w:rsidRPr="003F2CDA">
        <w:rPr>
          <w:rFonts w:ascii="Times New Roman" w:hAnsi="Times New Roman" w:cs="Times New Roman"/>
          <w:sz w:val="28"/>
          <w:szCs w:val="28"/>
        </w:rPr>
        <w:t xml:space="preserve"> та реконструкцію</w:t>
      </w:r>
      <w:r w:rsidR="00304182" w:rsidRPr="003F2CDA">
        <w:rPr>
          <w:rFonts w:ascii="Times New Roman" w:hAnsi="Times New Roman" w:cs="Times New Roman"/>
          <w:sz w:val="28"/>
          <w:szCs w:val="28"/>
        </w:rPr>
        <w:t xml:space="preserve"> існуючого</w:t>
      </w:r>
      <w:r w:rsidR="0028389E" w:rsidRPr="003F2CDA">
        <w:rPr>
          <w:rFonts w:ascii="Times New Roman" w:hAnsi="Times New Roman" w:cs="Times New Roman"/>
          <w:sz w:val="28"/>
          <w:szCs w:val="28"/>
        </w:rPr>
        <w:t xml:space="preserve">. </w:t>
      </w:r>
      <w:r w:rsidR="005A6A95" w:rsidRPr="003F2CDA">
        <w:rPr>
          <w:rFonts w:ascii="Times New Roman" w:hAnsi="Times New Roman" w:cs="Times New Roman"/>
          <w:sz w:val="28"/>
          <w:szCs w:val="28"/>
        </w:rPr>
        <w:t xml:space="preserve">Для швидкого </w:t>
      </w:r>
      <w:r w:rsidR="005A6A95" w:rsidRPr="003F2CDA">
        <w:rPr>
          <w:rFonts w:ascii="Times New Roman" w:hAnsi="Times New Roman" w:cs="Times New Roman"/>
          <w:sz w:val="28"/>
          <w:szCs w:val="28"/>
        </w:rPr>
        <w:lastRenderedPageBreak/>
        <w:t>вирішення проблеми забезпечення житлом переселенців та потерпілих від військових дій може виникнути бажання вводити в експлуатацію дешеві та швидкозбірні будівлі</w:t>
      </w:r>
      <w:r w:rsidR="006005FC" w:rsidRPr="003F2CDA">
        <w:rPr>
          <w:rFonts w:ascii="Times New Roman" w:hAnsi="Times New Roman" w:cs="Times New Roman"/>
          <w:sz w:val="28"/>
          <w:szCs w:val="28"/>
        </w:rPr>
        <w:t>. На мою думку, від цієї концепції варто відмовитися, адже ми маємо аналогічний історичний досвід післявоєнної масштабної забудови СРСР домівками типу «хрущівка»</w:t>
      </w:r>
      <w:r w:rsidR="001D2787" w:rsidRPr="003F2CDA">
        <w:rPr>
          <w:rFonts w:ascii="Times New Roman" w:hAnsi="Times New Roman" w:cs="Times New Roman"/>
          <w:sz w:val="28"/>
          <w:szCs w:val="28"/>
        </w:rPr>
        <w:t>. Вони були заплановані як тимчасове житло для вирішення житлової кризи з планом подальшої заміни на більш якісні конструкції</w:t>
      </w:r>
      <w:r w:rsidR="00CC1B1C" w:rsidRPr="003F2CDA">
        <w:rPr>
          <w:rFonts w:ascii="Times New Roman" w:hAnsi="Times New Roman" w:cs="Times New Roman"/>
          <w:sz w:val="28"/>
          <w:szCs w:val="28"/>
        </w:rPr>
        <w:t>. Проте,</w:t>
      </w:r>
      <w:r w:rsidR="001D2787" w:rsidRPr="003F2CDA">
        <w:rPr>
          <w:rFonts w:ascii="Times New Roman" w:hAnsi="Times New Roman" w:cs="Times New Roman"/>
          <w:sz w:val="28"/>
          <w:szCs w:val="28"/>
        </w:rPr>
        <w:t xml:space="preserve"> в реальності </w:t>
      </w:r>
      <w:r w:rsidR="00CC1B1C" w:rsidRPr="003F2CDA">
        <w:rPr>
          <w:rFonts w:ascii="Times New Roman" w:hAnsi="Times New Roman" w:cs="Times New Roman"/>
          <w:sz w:val="28"/>
          <w:szCs w:val="28"/>
        </w:rPr>
        <w:t>споруди даного проекту слугують своїм мешканцям навіть в наш час і представляють собою найбільш неефективне житло з точки зору споживання енергії.</w:t>
      </w:r>
    </w:p>
    <w:p w:rsidR="007324FD" w:rsidRPr="003F2CDA" w:rsidRDefault="005800E7" w:rsidP="0031137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 тлі вищезгаданих фактів</w:t>
      </w:r>
      <w:r w:rsidR="00DE5A27" w:rsidRPr="003F2CDA">
        <w:rPr>
          <w:rFonts w:ascii="Times New Roman" w:hAnsi="Times New Roman" w:cs="Times New Roman"/>
          <w:sz w:val="28"/>
          <w:szCs w:val="28"/>
        </w:rPr>
        <w:t xml:space="preserve"> з’явилася </w:t>
      </w:r>
      <w:r w:rsidR="000D56D9" w:rsidRPr="003F2CDA">
        <w:rPr>
          <w:rFonts w:ascii="Times New Roman" w:hAnsi="Times New Roman" w:cs="Times New Roman"/>
          <w:sz w:val="28"/>
          <w:szCs w:val="28"/>
        </w:rPr>
        <w:t>думка</w:t>
      </w:r>
      <w:r w:rsidR="00DE5A27" w:rsidRPr="003F2CDA">
        <w:rPr>
          <w:rFonts w:ascii="Times New Roman" w:hAnsi="Times New Roman" w:cs="Times New Roman"/>
          <w:sz w:val="28"/>
          <w:szCs w:val="28"/>
        </w:rPr>
        <w:t xml:space="preserve"> дослідити можливість застосування сучасних стандартів будівель з майже нульовим споживання енергії (NZEB, від англ. Nearlyzero-emissionbuilding)</w:t>
      </w:r>
      <w:r w:rsidR="00916B9F" w:rsidRPr="003F2CDA">
        <w:rPr>
          <w:rFonts w:ascii="Times New Roman" w:hAnsi="Times New Roman" w:cs="Times New Roman"/>
          <w:sz w:val="28"/>
          <w:szCs w:val="28"/>
        </w:rPr>
        <w:t xml:space="preserve"> при будівництві та реконструкції.</w:t>
      </w:r>
      <w:r w:rsidR="00F30B70" w:rsidRPr="003F2CDA">
        <w:rPr>
          <w:rFonts w:ascii="Times New Roman" w:hAnsi="Times New Roman" w:cs="Times New Roman"/>
          <w:sz w:val="28"/>
          <w:szCs w:val="28"/>
        </w:rPr>
        <w:t xml:space="preserve"> Такий проект потребує набагато більших інвестицій на початку</w:t>
      </w:r>
      <w:r w:rsidR="00F26108" w:rsidRPr="003F2CDA">
        <w:rPr>
          <w:rFonts w:ascii="Times New Roman" w:hAnsi="Times New Roman" w:cs="Times New Roman"/>
          <w:sz w:val="28"/>
          <w:szCs w:val="28"/>
        </w:rPr>
        <w:t xml:space="preserve">, проте, </w:t>
      </w:r>
      <w:r w:rsidR="00EF657F" w:rsidRPr="003F2CDA">
        <w:rPr>
          <w:rFonts w:ascii="Times New Roman" w:hAnsi="Times New Roman" w:cs="Times New Roman"/>
          <w:sz w:val="28"/>
          <w:szCs w:val="28"/>
        </w:rPr>
        <w:t>в довгостроковій перспективі призведе до енергетичної, економічної, соціальної та екологічної вигоди.</w:t>
      </w:r>
    </w:p>
    <w:p w:rsidR="00A42141" w:rsidRPr="003F2CDA" w:rsidRDefault="004B5A06" w:rsidP="0031137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Ідея впровадження</w:t>
      </w:r>
      <w:r w:rsidR="004B156E" w:rsidRPr="003F2CDA">
        <w:rPr>
          <w:rFonts w:ascii="Times New Roman" w:hAnsi="Times New Roman" w:cs="Times New Roman"/>
          <w:sz w:val="28"/>
          <w:szCs w:val="28"/>
        </w:rPr>
        <w:t xml:space="preserve"> концепції</w:t>
      </w:r>
      <w:r w:rsidRPr="003F2CDA">
        <w:rPr>
          <w:rFonts w:ascii="Times New Roman" w:hAnsi="Times New Roman" w:cs="Times New Roman"/>
          <w:sz w:val="28"/>
          <w:szCs w:val="28"/>
        </w:rPr>
        <w:t xml:space="preserve"> NZEB</w:t>
      </w:r>
      <w:r w:rsidR="00EC32FD" w:rsidRPr="003F2CDA">
        <w:rPr>
          <w:rFonts w:ascii="Times New Roman" w:hAnsi="Times New Roman" w:cs="Times New Roman"/>
          <w:sz w:val="28"/>
          <w:szCs w:val="28"/>
        </w:rPr>
        <w:t xml:space="preserve">для житла </w:t>
      </w:r>
      <w:r w:rsidRPr="003F2CDA">
        <w:rPr>
          <w:rFonts w:ascii="Times New Roman" w:hAnsi="Times New Roman" w:cs="Times New Roman"/>
          <w:sz w:val="28"/>
          <w:szCs w:val="28"/>
        </w:rPr>
        <w:t xml:space="preserve">в Україні полягає в тому, щоб отримати </w:t>
      </w:r>
      <w:r w:rsidR="00EC32FD" w:rsidRPr="003F2CDA">
        <w:rPr>
          <w:rFonts w:ascii="Times New Roman" w:hAnsi="Times New Roman" w:cs="Times New Roman"/>
          <w:sz w:val="28"/>
          <w:szCs w:val="28"/>
        </w:rPr>
        <w:t>будівлі</w:t>
      </w:r>
      <w:r w:rsidRPr="003F2CDA">
        <w:rPr>
          <w:rFonts w:ascii="Times New Roman" w:hAnsi="Times New Roman" w:cs="Times New Roman"/>
          <w:sz w:val="28"/>
          <w:szCs w:val="28"/>
        </w:rPr>
        <w:t xml:space="preserve"> з нормативними параметрами комфортного мікроклімату та максимально низьким споживанням паливно-енергетичних ресурсів. </w:t>
      </w:r>
      <w:r w:rsidR="00940182" w:rsidRPr="003F2CDA">
        <w:rPr>
          <w:rFonts w:ascii="Times New Roman" w:hAnsi="Times New Roman" w:cs="Times New Roman"/>
          <w:sz w:val="28"/>
          <w:szCs w:val="28"/>
        </w:rPr>
        <w:t xml:space="preserve">Населення України споживає приблизно 40% від загального обсягу згенерованої енергії. </w:t>
      </w:r>
      <w:r w:rsidR="004B13B6" w:rsidRPr="003F2CDA">
        <w:rPr>
          <w:rFonts w:ascii="Times New Roman" w:hAnsi="Times New Roman" w:cs="Times New Roman"/>
          <w:sz w:val="28"/>
          <w:szCs w:val="28"/>
        </w:rPr>
        <w:t xml:space="preserve">Тому </w:t>
      </w:r>
      <w:r w:rsidR="00EC32FD" w:rsidRPr="003F2CDA">
        <w:rPr>
          <w:rFonts w:ascii="Times New Roman" w:hAnsi="Times New Roman" w:cs="Times New Roman"/>
          <w:sz w:val="28"/>
          <w:szCs w:val="28"/>
        </w:rPr>
        <w:t>впровадження заходів з підвищення енергетичної результативності призведе не тільки до скорочення споживання ПЕР, але й до зниження фінансових витрат на комунальні послуги з боку населення</w:t>
      </w:r>
      <w:r w:rsidR="00B72C73" w:rsidRPr="003F2CDA">
        <w:rPr>
          <w:rFonts w:ascii="Times New Roman" w:hAnsi="Times New Roman" w:cs="Times New Roman"/>
          <w:sz w:val="28"/>
          <w:szCs w:val="28"/>
        </w:rPr>
        <w:t>, що сприятливо вплине на економіку</w:t>
      </w:r>
      <w:r w:rsidR="004C7E08" w:rsidRPr="003F2CDA">
        <w:rPr>
          <w:rFonts w:ascii="Times New Roman" w:hAnsi="Times New Roman" w:cs="Times New Roman"/>
          <w:sz w:val="28"/>
          <w:szCs w:val="28"/>
        </w:rPr>
        <w:t>.</w:t>
      </w:r>
    </w:p>
    <w:p w:rsidR="00004974" w:rsidRPr="003F2CDA" w:rsidRDefault="00D419C0" w:rsidP="00311374">
      <w:pPr>
        <w:spacing w:after="0" w:line="360" w:lineRule="auto"/>
        <w:ind w:firstLine="709"/>
        <w:jc w:val="both"/>
        <w:rPr>
          <w:rFonts w:ascii="Times New Roman" w:hAnsi="Times New Roman" w:cs="Times New Roman"/>
          <w:sz w:val="28"/>
          <w:szCs w:val="28"/>
          <w:highlight w:val="yellow"/>
        </w:rPr>
      </w:pPr>
      <w:r w:rsidRPr="003F2CDA">
        <w:rPr>
          <w:rFonts w:ascii="Times New Roman" w:hAnsi="Times New Roman" w:cs="Times New Roman"/>
          <w:b/>
          <w:bCs/>
          <w:sz w:val="28"/>
          <w:szCs w:val="28"/>
        </w:rPr>
        <w:t>М</w:t>
      </w:r>
      <w:r w:rsidR="00004974" w:rsidRPr="003F2CDA">
        <w:rPr>
          <w:rFonts w:ascii="Times New Roman" w:hAnsi="Times New Roman" w:cs="Times New Roman"/>
          <w:b/>
          <w:bCs/>
          <w:sz w:val="28"/>
          <w:szCs w:val="28"/>
        </w:rPr>
        <w:t>етою</w:t>
      </w:r>
      <w:r w:rsidR="00004974" w:rsidRPr="003F2CDA">
        <w:rPr>
          <w:rFonts w:ascii="Times New Roman" w:hAnsi="Times New Roman" w:cs="Times New Roman"/>
          <w:sz w:val="28"/>
          <w:szCs w:val="28"/>
        </w:rPr>
        <w:t xml:space="preserve"> даної дипломної роботи є проведенняаналізу впровадження</w:t>
      </w:r>
      <w:r w:rsidR="008E4D84" w:rsidRPr="003F2CDA">
        <w:rPr>
          <w:rFonts w:ascii="Times New Roman" w:hAnsi="Times New Roman" w:cs="Times New Roman"/>
          <w:sz w:val="28"/>
          <w:szCs w:val="28"/>
        </w:rPr>
        <w:t xml:space="preserve"> комплексу енергозберігаючих заходів по покращенню теплозахисних властивостей огороджень та використанню відновлювальних джерел енергії</w:t>
      </w:r>
      <w:r w:rsidR="00BD6213" w:rsidRPr="003F2CDA">
        <w:rPr>
          <w:rFonts w:ascii="Times New Roman" w:hAnsi="Times New Roman" w:cs="Times New Roman"/>
          <w:sz w:val="28"/>
          <w:szCs w:val="28"/>
        </w:rPr>
        <w:t xml:space="preserve">, </w:t>
      </w:r>
      <w:r w:rsidR="00004974" w:rsidRPr="003F2CDA">
        <w:rPr>
          <w:rFonts w:ascii="Times New Roman" w:hAnsi="Times New Roman" w:cs="Times New Roman"/>
          <w:sz w:val="28"/>
          <w:szCs w:val="28"/>
        </w:rPr>
        <w:t xml:space="preserve">а також створеннядинамічної моделі будівлі </w:t>
      </w:r>
      <w:r w:rsidR="00BD6213" w:rsidRPr="003F2CDA">
        <w:rPr>
          <w:rFonts w:ascii="Times New Roman" w:hAnsi="Times New Roman" w:cs="Times New Roman"/>
          <w:sz w:val="28"/>
          <w:szCs w:val="28"/>
        </w:rPr>
        <w:t>гуртожитку</w:t>
      </w:r>
      <w:r w:rsidR="00004974" w:rsidRPr="003F2CDA">
        <w:rPr>
          <w:rFonts w:ascii="Times New Roman" w:hAnsi="Times New Roman" w:cs="Times New Roman"/>
          <w:sz w:val="28"/>
          <w:szCs w:val="28"/>
        </w:rPr>
        <w:t>, що може претендувати на</w:t>
      </w:r>
      <w:r w:rsidR="001F5A6E" w:rsidRPr="003F2CDA">
        <w:rPr>
          <w:rFonts w:ascii="Times New Roman" w:hAnsi="Times New Roman" w:cs="Times New Roman"/>
          <w:sz w:val="28"/>
          <w:szCs w:val="28"/>
        </w:rPr>
        <w:t xml:space="preserve"> статус</w:t>
      </w:r>
      <w:r w:rsidR="00004974" w:rsidRPr="003F2CDA">
        <w:rPr>
          <w:rFonts w:ascii="Times New Roman" w:hAnsi="Times New Roman" w:cs="Times New Roman"/>
          <w:sz w:val="28"/>
          <w:szCs w:val="28"/>
        </w:rPr>
        <w:t xml:space="preserve"> NZEB. </w:t>
      </w:r>
    </w:p>
    <w:p w:rsidR="00161D19" w:rsidRPr="003F2CDA" w:rsidRDefault="00161D19" w:rsidP="00311374">
      <w:pPr>
        <w:spacing w:after="0" w:line="360" w:lineRule="auto"/>
        <w:ind w:firstLine="709"/>
        <w:jc w:val="both"/>
        <w:rPr>
          <w:rFonts w:ascii="Times New Roman" w:hAnsi="Times New Roman" w:cs="Times New Roman"/>
          <w:b/>
          <w:bCs/>
          <w:iCs/>
          <w:sz w:val="28"/>
          <w:szCs w:val="28"/>
        </w:rPr>
      </w:pPr>
      <w:r w:rsidRPr="003F2CDA">
        <w:rPr>
          <w:rFonts w:ascii="Times New Roman" w:eastAsia="Times New Roman" w:hAnsi="Times New Roman" w:cs="Times New Roman"/>
          <w:b/>
          <w:sz w:val="28"/>
          <w:szCs w:val="28"/>
          <w:lang w:eastAsia="ru-RU"/>
        </w:rPr>
        <w:t>Об’єкт дослідження</w:t>
      </w:r>
      <w:r w:rsidRPr="003F2CDA">
        <w:rPr>
          <w:rFonts w:ascii="Times New Roman" w:eastAsia="Times New Roman" w:hAnsi="Times New Roman" w:cs="Times New Roman"/>
          <w:bCs/>
          <w:sz w:val="28"/>
          <w:szCs w:val="28"/>
          <w:lang w:eastAsia="ru-RU"/>
        </w:rPr>
        <w:t xml:space="preserve"> – </w:t>
      </w:r>
      <w:r w:rsidRPr="003F2CDA">
        <w:rPr>
          <w:rFonts w:ascii="Times New Roman" w:hAnsi="Times New Roman" w:cs="Times New Roman"/>
          <w:sz w:val="28"/>
          <w:szCs w:val="28"/>
        </w:rPr>
        <w:t>процес оцінювання енергоефективності житлової будівлі.</w:t>
      </w:r>
    </w:p>
    <w:p w:rsidR="00CD4E38" w:rsidRPr="003F2CDA" w:rsidRDefault="00CD4E38" w:rsidP="00CD4E38">
      <w:pPr>
        <w:spacing w:after="0" w:line="360" w:lineRule="auto"/>
        <w:ind w:right="-2" w:firstLine="709"/>
        <w:jc w:val="both"/>
        <w:rPr>
          <w:sz w:val="28"/>
          <w:szCs w:val="28"/>
        </w:rPr>
      </w:pPr>
      <w:r w:rsidRPr="003F2CDA">
        <w:rPr>
          <w:rFonts w:ascii="Times New Roman" w:eastAsia="Times New Roman" w:hAnsi="Times New Roman" w:cs="Times New Roman"/>
          <w:b/>
          <w:bCs/>
          <w:sz w:val="28"/>
          <w:szCs w:val="28"/>
          <w:lang w:eastAsia="ru-RU"/>
        </w:rPr>
        <w:lastRenderedPageBreak/>
        <w:t>Предмет дослідження</w:t>
      </w:r>
      <w:r w:rsidRPr="003F2CDA">
        <w:rPr>
          <w:rFonts w:ascii="Times New Roman" w:eastAsia="Times New Roman" w:hAnsi="Times New Roman" w:cs="Times New Roman"/>
          <w:bCs/>
          <w:sz w:val="28"/>
          <w:szCs w:val="28"/>
          <w:lang w:eastAsia="ru-RU"/>
        </w:rPr>
        <w:t>–</w:t>
      </w:r>
      <w:r w:rsidRPr="003F2CDA">
        <w:rPr>
          <w:rFonts w:ascii="Times New Roman" w:hAnsi="Times New Roman" w:cs="Times New Roman"/>
          <w:sz w:val="28"/>
          <w:szCs w:val="28"/>
        </w:rPr>
        <w:t>методи і способи оцінювання показників енергетичної ефективності житлової будівлі з використанням математичних моделей.</w:t>
      </w:r>
    </w:p>
    <w:p w:rsidR="00CD4E38" w:rsidRPr="003F2CDA" w:rsidRDefault="00CD4E38" w:rsidP="00CD4E38">
      <w:pPr>
        <w:spacing w:after="0" w:line="360" w:lineRule="auto"/>
        <w:ind w:right="-2"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b/>
          <w:bCs/>
          <w:sz w:val="28"/>
          <w:szCs w:val="28"/>
          <w:lang w:eastAsia="ru-RU"/>
        </w:rPr>
        <w:t>Наукова новизна</w:t>
      </w:r>
      <w:r w:rsidRPr="003F2CDA">
        <w:rPr>
          <w:rFonts w:ascii="Times New Roman" w:eastAsia="Times New Roman" w:hAnsi="Times New Roman" w:cs="Times New Roman"/>
          <w:sz w:val="28"/>
          <w:szCs w:val="28"/>
          <w:lang w:eastAsia="ru-RU"/>
        </w:rPr>
        <w:t xml:space="preserve"> – науково обґрунтовано та розвинуто комплексний підхід до поглибленого аналізу теплоенергетичного стану будівлі, який реалізується на основі комбінованого використання відновлювальних джерел енергії, що дозволяє оцінювання енергетичну доцільність заходів при реалізації концепції будівель з майже нульовим споживанням енергії в умовах нестаціонарних режимів зміни теплового стану будівлі.</w:t>
      </w:r>
    </w:p>
    <w:p w:rsidR="00C75EAF" w:rsidRPr="003F2CDA" w:rsidRDefault="00C75EAF" w:rsidP="00C75EAF">
      <w:pPr>
        <w:tabs>
          <w:tab w:val="left" w:pos="5412"/>
        </w:tabs>
        <w:rPr>
          <w:rFonts w:ascii="Times New Roman" w:hAnsi="Times New Roman" w:cs="Times New Roman"/>
          <w:sz w:val="28"/>
          <w:szCs w:val="28"/>
        </w:rPr>
      </w:pPr>
    </w:p>
    <w:p w:rsidR="00161D19" w:rsidRPr="003F2CDA" w:rsidRDefault="006B4740" w:rsidP="00161D19">
      <w:pPr>
        <w:tabs>
          <w:tab w:val="left" w:leader="underscore" w:pos="9356"/>
        </w:tabs>
        <w:spacing w:after="0" w:line="360" w:lineRule="auto"/>
        <w:ind w:firstLine="709"/>
        <w:jc w:val="both"/>
        <w:rPr>
          <w:rFonts w:ascii="Times New Roman" w:eastAsia="Times New Roman" w:hAnsi="Times New Roman" w:cs="Times New Roman"/>
          <w:sz w:val="28"/>
          <w:szCs w:val="28"/>
          <w:lang w:eastAsia="ru-RU"/>
        </w:rPr>
      </w:pPr>
      <w:r w:rsidRPr="003F2CDA">
        <w:rPr>
          <w:rFonts w:ascii="Times New Roman" w:hAnsi="Times New Roman" w:cs="Times New Roman"/>
          <w:sz w:val="28"/>
          <w:szCs w:val="28"/>
        </w:rPr>
        <w:br w:type="page"/>
      </w:r>
    </w:p>
    <w:p w:rsidR="006B4740" w:rsidRPr="003F2CDA" w:rsidRDefault="00BE07A9" w:rsidP="00312EB1">
      <w:pPr>
        <w:pStyle w:val="1"/>
        <w:spacing w:before="0" w:beforeAutospacing="0" w:after="0" w:afterAutospacing="0" w:line="360" w:lineRule="auto"/>
        <w:jc w:val="center"/>
        <w:rPr>
          <w:rFonts w:ascii="Times New Roman" w:hAnsi="Times New Roman"/>
          <w:sz w:val="28"/>
          <w:szCs w:val="28"/>
          <w:lang w:val="uk-UA"/>
        </w:rPr>
      </w:pPr>
      <w:bookmarkStart w:id="1" w:name="_Toc135670477"/>
      <w:r w:rsidRPr="003F2CDA">
        <w:rPr>
          <w:rFonts w:ascii="Times New Roman" w:hAnsi="Times New Roman"/>
          <w:sz w:val="28"/>
          <w:szCs w:val="28"/>
          <w:lang w:val="uk-UA"/>
        </w:rPr>
        <w:lastRenderedPageBreak/>
        <w:t xml:space="preserve">1 </w:t>
      </w:r>
      <w:r w:rsidR="00582163" w:rsidRPr="003F2CDA">
        <w:rPr>
          <w:rFonts w:ascii="Times New Roman" w:hAnsi="Times New Roman"/>
          <w:sz w:val="28"/>
          <w:szCs w:val="28"/>
          <w:lang w:val="uk-UA"/>
        </w:rPr>
        <w:t>СУЧАСНІ ТЕНДЕНЦІЇ</w:t>
      </w:r>
      <w:r w:rsidR="004474AA" w:rsidRPr="003F2CDA">
        <w:rPr>
          <w:rFonts w:ascii="Times New Roman" w:hAnsi="Times New Roman"/>
          <w:sz w:val="28"/>
          <w:szCs w:val="28"/>
          <w:lang w:val="uk-UA"/>
        </w:rPr>
        <w:t xml:space="preserve"> СВІТОВ</w:t>
      </w:r>
      <w:r w:rsidR="00700430" w:rsidRPr="003F2CDA">
        <w:rPr>
          <w:rFonts w:ascii="Times New Roman" w:hAnsi="Times New Roman"/>
          <w:sz w:val="28"/>
          <w:szCs w:val="28"/>
          <w:lang w:val="uk-UA"/>
        </w:rPr>
        <w:t xml:space="preserve">ОГО ЗАКОНОДАВСТВА </w:t>
      </w:r>
      <w:r w:rsidR="00582163" w:rsidRPr="003F2CDA">
        <w:rPr>
          <w:rFonts w:ascii="Times New Roman" w:hAnsi="Times New Roman"/>
          <w:sz w:val="28"/>
          <w:szCs w:val="28"/>
          <w:lang w:val="uk-UA"/>
        </w:rPr>
        <w:t xml:space="preserve">ТА ВИКОРИСТАННЯ ПРОГРАМНИХ ПРОДУКТІВ </w:t>
      </w:r>
      <w:r w:rsidR="00700430" w:rsidRPr="003F2CDA">
        <w:rPr>
          <w:rFonts w:ascii="Times New Roman" w:hAnsi="Times New Roman"/>
          <w:sz w:val="28"/>
          <w:szCs w:val="28"/>
          <w:lang w:val="uk-UA"/>
        </w:rPr>
        <w:t xml:space="preserve">В СФЕРІ </w:t>
      </w:r>
      <w:r w:rsidR="00D666E7" w:rsidRPr="003F2CDA">
        <w:rPr>
          <w:rFonts w:ascii="Times New Roman" w:hAnsi="Times New Roman"/>
          <w:sz w:val="28"/>
          <w:szCs w:val="28"/>
          <w:lang w:val="uk-UA"/>
        </w:rPr>
        <w:t xml:space="preserve">ОЦІНЮВАННЯ </w:t>
      </w:r>
      <w:r w:rsidR="00700430" w:rsidRPr="003F2CDA">
        <w:rPr>
          <w:rFonts w:ascii="Times New Roman" w:hAnsi="Times New Roman"/>
          <w:sz w:val="28"/>
          <w:szCs w:val="28"/>
          <w:lang w:val="uk-UA"/>
        </w:rPr>
        <w:t>БУДІВЕЛЬ З МАЙЖЕ НУЛЬОВИМ ЕНЕРГОСПОЖИВАННЯМ</w:t>
      </w:r>
      <w:bookmarkEnd w:id="1"/>
    </w:p>
    <w:p w:rsidR="00360D1C" w:rsidRPr="003F2CDA" w:rsidRDefault="00360D1C" w:rsidP="00B211AF">
      <w:pPr>
        <w:tabs>
          <w:tab w:val="left" w:pos="5412"/>
        </w:tabs>
        <w:spacing w:after="0" w:line="360" w:lineRule="auto"/>
        <w:jc w:val="both"/>
        <w:rPr>
          <w:rFonts w:ascii="Times New Roman" w:hAnsi="Times New Roman" w:cs="Times New Roman"/>
          <w:sz w:val="28"/>
          <w:szCs w:val="28"/>
          <w:highlight w:val="yellow"/>
        </w:rPr>
      </w:pPr>
    </w:p>
    <w:p w:rsidR="00B30C39" w:rsidRPr="003F2CDA" w:rsidRDefault="0048043D" w:rsidP="00356FD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З</w:t>
      </w:r>
      <w:r w:rsidR="003D44B5" w:rsidRPr="003F2CDA">
        <w:rPr>
          <w:rFonts w:ascii="Times New Roman" w:hAnsi="Times New Roman" w:cs="Times New Roman"/>
          <w:sz w:val="28"/>
          <w:szCs w:val="28"/>
        </w:rPr>
        <w:t xml:space="preserve">авдання фахівців в області енергетичної ефективності полягає в створенні математичних моделей максимально наближених за своїми характеристиками до реальних будівель. </w:t>
      </w:r>
      <w:r w:rsidR="00B30C39" w:rsidRPr="003F2CDA">
        <w:rPr>
          <w:rFonts w:ascii="Times New Roman" w:hAnsi="Times New Roman" w:cs="Times New Roman"/>
          <w:sz w:val="28"/>
          <w:szCs w:val="28"/>
        </w:rPr>
        <w:t xml:space="preserve">Для цього варто використовувати найкраще програмне забезпечення та запозичувати передовий досвід з усього світу. </w:t>
      </w:r>
    </w:p>
    <w:p w:rsidR="008F6D17" w:rsidRPr="003F2CDA" w:rsidRDefault="0048043D" w:rsidP="00356FD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даному розділі </w:t>
      </w:r>
      <w:r w:rsidR="004F2F15" w:rsidRPr="003F2CDA">
        <w:rPr>
          <w:rFonts w:ascii="Times New Roman" w:hAnsi="Times New Roman" w:cs="Times New Roman"/>
          <w:sz w:val="28"/>
          <w:szCs w:val="28"/>
        </w:rPr>
        <w:t xml:space="preserve">проведено огляд галузевих стандартів Європейського Союзу та України. </w:t>
      </w:r>
      <w:r w:rsidR="008F1C21" w:rsidRPr="003F2CDA">
        <w:rPr>
          <w:rFonts w:ascii="Times New Roman" w:hAnsi="Times New Roman" w:cs="Times New Roman"/>
          <w:sz w:val="28"/>
          <w:szCs w:val="28"/>
        </w:rPr>
        <w:t>Проведено порівняння програмних продуктів для динамічного енергетичного моделювання.</w:t>
      </w:r>
    </w:p>
    <w:p w:rsidR="00540F3B" w:rsidRPr="003F2CDA" w:rsidRDefault="00540F3B" w:rsidP="00B211AF">
      <w:pPr>
        <w:tabs>
          <w:tab w:val="left" w:pos="5412"/>
        </w:tabs>
        <w:spacing w:after="0" w:line="360" w:lineRule="auto"/>
        <w:jc w:val="both"/>
        <w:rPr>
          <w:rFonts w:ascii="Times New Roman" w:hAnsi="Times New Roman" w:cs="Times New Roman"/>
          <w:sz w:val="28"/>
          <w:szCs w:val="28"/>
        </w:rPr>
      </w:pPr>
    </w:p>
    <w:p w:rsidR="008F6D17" w:rsidRPr="003F2CDA" w:rsidRDefault="003D213E" w:rsidP="00D31BD3">
      <w:pPr>
        <w:pStyle w:val="2"/>
        <w:spacing w:before="0" w:line="360" w:lineRule="auto"/>
        <w:ind w:firstLine="709"/>
        <w:jc w:val="both"/>
        <w:rPr>
          <w:rFonts w:ascii="Times New Roman" w:hAnsi="Times New Roman" w:cs="Times New Roman"/>
          <w:b/>
          <w:bCs/>
          <w:color w:val="000000" w:themeColor="text1"/>
          <w:sz w:val="28"/>
          <w:szCs w:val="28"/>
        </w:rPr>
      </w:pPr>
      <w:bookmarkStart w:id="2" w:name="_Toc135670478"/>
      <w:r w:rsidRPr="003F2CDA">
        <w:rPr>
          <w:rFonts w:ascii="Times New Roman" w:hAnsi="Times New Roman" w:cs="Times New Roman"/>
          <w:b/>
          <w:bCs/>
          <w:color w:val="000000" w:themeColor="text1"/>
          <w:sz w:val="28"/>
          <w:szCs w:val="28"/>
        </w:rPr>
        <w:t xml:space="preserve">1.1 </w:t>
      </w:r>
      <w:r w:rsidR="00312EB1" w:rsidRPr="003F2CDA">
        <w:rPr>
          <w:rFonts w:ascii="Times New Roman" w:hAnsi="Times New Roman" w:cs="Times New Roman"/>
          <w:b/>
          <w:bCs/>
          <w:color w:val="000000" w:themeColor="text1"/>
          <w:sz w:val="28"/>
          <w:szCs w:val="28"/>
        </w:rPr>
        <w:t xml:space="preserve">Огляд </w:t>
      </w:r>
      <w:r w:rsidR="00DB6FE5" w:rsidRPr="003F2CDA">
        <w:rPr>
          <w:rFonts w:ascii="Times New Roman" w:hAnsi="Times New Roman" w:cs="Times New Roman"/>
          <w:b/>
          <w:bCs/>
          <w:color w:val="000000" w:themeColor="text1"/>
          <w:sz w:val="28"/>
          <w:szCs w:val="28"/>
        </w:rPr>
        <w:t xml:space="preserve">європейського </w:t>
      </w:r>
      <w:r w:rsidR="00312EB1" w:rsidRPr="003F2CDA">
        <w:rPr>
          <w:rFonts w:ascii="Times New Roman" w:hAnsi="Times New Roman" w:cs="Times New Roman"/>
          <w:b/>
          <w:bCs/>
          <w:color w:val="000000" w:themeColor="text1"/>
          <w:sz w:val="28"/>
          <w:szCs w:val="28"/>
        </w:rPr>
        <w:t>законодавства</w:t>
      </w:r>
      <w:r w:rsidR="00BA0049" w:rsidRPr="003F2CDA">
        <w:rPr>
          <w:rFonts w:ascii="Times New Roman" w:hAnsi="Times New Roman" w:cs="Times New Roman"/>
          <w:b/>
          <w:bCs/>
          <w:color w:val="000000" w:themeColor="text1"/>
          <w:sz w:val="28"/>
          <w:szCs w:val="28"/>
        </w:rPr>
        <w:t xml:space="preserve"> в сфері оцінювання будівель з майже нульовим енергоспоживанням</w:t>
      </w:r>
      <w:bookmarkEnd w:id="2"/>
    </w:p>
    <w:p w:rsidR="00FF32E5" w:rsidRPr="003F2CDA" w:rsidRDefault="00FF32E5" w:rsidP="00312EB1">
      <w:pPr>
        <w:tabs>
          <w:tab w:val="left" w:pos="5412"/>
        </w:tabs>
        <w:spacing w:after="0" w:line="360" w:lineRule="auto"/>
        <w:jc w:val="center"/>
        <w:rPr>
          <w:rFonts w:ascii="Times New Roman" w:hAnsi="Times New Roman" w:cs="Times New Roman"/>
          <w:sz w:val="28"/>
          <w:szCs w:val="28"/>
        </w:rPr>
      </w:pPr>
    </w:p>
    <w:p w:rsidR="00FF32E5" w:rsidRPr="003F2CDA" w:rsidRDefault="00FF32E5" w:rsidP="00566C04">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19 травня 2010 року Європейський парламент і Рада Європейського Союзу ухвалили Директиву </w:t>
      </w:r>
      <w:r w:rsidR="0033462D" w:rsidRPr="003F2CDA">
        <w:rPr>
          <w:rFonts w:ascii="Times New Roman" w:hAnsi="Times New Roman" w:cs="Times New Roman"/>
          <w:sz w:val="28"/>
          <w:szCs w:val="28"/>
        </w:rPr>
        <w:t xml:space="preserve">щодо </w:t>
      </w:r>
      <w:r w:rsidRPr="003F2CDA">
        <w:rPr>
          <w:rFonts w:ascii="Times New Roman" w:hAnsi="Times New Roman" w:cs="Times New Roman"/>
          <w:sz w:val="28"/>
          <w:szCs w:val="28"/>
        </w:rPr>
        <w:t>енергетичн</w:t>
      </w:r>
      <w:r w:rsidR="0033462D" w:rsidRPr="003F2CDA">
        <w:rPr>
          <w:rFonts w:ascii="Times New Roman" w:hAnsi="Times New Roman" w:cs="Times New Roman"/>
          <w:sz w:val="28"/>
          <w:szCs w:val="28"/>
        </w:rPr>
        <w:t>оїефективності</w:t>
      </w:r>
      <w:r w:rsidRPr="003F2CDA">
        <w:rPr>
          <w:rFonts w:ascii="Times New Roman" w:hAnsi="Times New Roman" w:cs="Times New Roman"/>
          <w:sz w:val="28"/>
          <w:szCs w:val="28"/>
        </w:rPr>
        <w:t xml:space="preserve"> будівель [2</w:t>
      </w:r>
      <w:r w:rsidR="003A3071" w:rsidRPr="003F2CDA">
        <w:rPr>
          <w:rFonts w:ascii="Times New Roman" w:hAnsi="Times New Roman" w:cs="Times New Roman"/>
          <w:sz w:val="28"/>
          <w:szCs w:val="28"/>
        </w:rPr>
        <w:t>, 3</w:t>
      </w:r>
      <w:r w:rsidRPr="003F2CDA">
        <w:rPr>
          <w:rFonts w:ascii="Times New Roman" w:hAnsi="Times New Roman" w:cs="Times New Roman"/>
          <w:sz w:val="28"/>
          <w:szCs w:val="28"/>
        </w:rPr>
        <w:t>]</w:t>
      </w:r>
      <w:r w:rsidR="00566C04" w:rsidRPr="003F2CDA">
        <w:rPr>
          <w:rFonts w:ascii="Times New Roman" w:hAnsi="Times New Roman" w:cs="Times New Roman"/>
          <w:sz w:val="28"/>
          <w:szCs w:val="28"/>
        </w:rPr>
        <w:t>, яка вимагає, щоб країни ЄС забезпечили майже нульове енергоспоживання всіх нових будівель до кінця 2020 року, а після 31 грудня 2018 року всі нові громадські будівлі мали бути майже нульовим</w:t>
      </w:r>
      <w:r w:rsidR="007029E7" w:rsidRPr="003F2CDA">
        <w:rPr>
          <w:rFonts w:ascii="Times New Roman" w:hAnsi="Times New Roman" w:cs="Times New Roman"/>
          <w:sz w:val="28"/>
          <w:szCs w:val="28"/>
        </w:rPr>
        <w:t>и</w:t>
      </w:r>
      <w:r w:rsidR="00566C04" w:rsidRPr="003F2CDA">
        <w:rPr>
          <w:rFonts w:ascii="Times New Roman" w:hAnsi="Times New Roman" w:cs="Times New Roman"/>
          <w:sz w:val="28"/>
          <w:szCs w:val="28"/>
        </w:rPr>
        <w:t>.</w:t>
      </w:r>
    </w:p>
    <w:p w:rsidR="00F469AC" w:rsidRPr="003F2CDA" w:rsidRDefault="007029E7" w:rsidP="007029E7">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Будівля з майже нульовим</w:t>
      </w:r>
      <w:r w:rsidR="00801988" w:rsidRPr="003F2CDA">
        <w:rPr>
          <w:rFonts w:ascii="Times New Roman" w:hAnsi="Times New Roman" w:cs="Times New Roman"/>
          <w:sz w:val="28"/>
          <w:szCs w:val="28"/>
        </w:rPr>
        <w:t xml:space="preserve"> споживання енергії </w:t>
      </w:r>
      <w:r w:rsidRPr="003F2CDA">
        <w:rPr>
          <w:rFonts w:ascii="Times New Roman" w:hAnsi="Times New Roman" w:cs="Times New Roman"/>
          <w:sz w:val="28"/>
          <w:szCs w:val="28"/>
        </w:rPr>
        <w:t xml:space="preserve">(NZEB) означає будівлю, яка має дуже високу енергетичну ефективність, тоді як </w:t>
      </w:r>
      <w:r w:rsidR="004C7822" w:rsidRPr="003F2CDA">
        <w:rPr>
          <w:rFonts w:ascii="Times New Roman" w:hAnsi="Times New Roman" w:cs="Times New Roman"/>
          <w:sz w:val="28"/>
          <w:szCs w:val="28"/>
        </w:rPr>
        <w:t>приблизно</w:t>
      </w:r>
      <w:r w:rsidRPr="003F2CDA">
        <w:rPr>
          <w:rFonts w:ascii="Times New Roman" w:hAnsi="Times New Roman" w:cs="Times New Roman"/>
          <w:sz w:val="28"/>
          <w:szCs w:val="28"/>
        </w:rPr>
        <w:t xml:space="preserve"> нульова або дуже низька кількість </w:t>
      </w:r>
      <w:r w:rsidR="00F270BA" w:rsidRPr="003F2CDA">
        <w:rPr>
          <w:rFonts w:ascii="Times New Roman" w:hAnsi="Times New Roman" w:cs="Times New Roman"/>
          <w:sz w:val="28"/>
          <w:szCs w:val="28"/>
        </w:rPr>
        <w:t xml:space="preserve">необхідної </w:t>
      </w:r>
      <w:r w:rsidRPr="003F2CDA">
        <w:rPr>
          <w:rFonts w:ascii="Times New Roman" w:hAnsi="Times New Roman" w:cs="Times New Roman"/>
          <w:sz w:val="28"/>
          <w:szCs w:val="28"/>
        </w:rPr>
        <w:t xml:space="preserve">енергії повинна покриватися </w:t>
      </w:r>
      <w:r w:rsidR="00CC1B02" w:rsidRPr="003F2CDA">
        <w:rPr>
          <w:rFonts w:ascii="Times New Roman" w:hAnsi="Times New Roman" w:cs="Times New Roman"/>
          <w:sz w:val="28"/>
          <w:szCs w:val="28"/>
        </w:rPr>
        <w:t xml:space="preserve">значною </w:t>
      </w:r>
      <w:r w:rsidRPr="003F2CDA">
        <w:rPr>
          <w:rFonts w:ascii="Times New Roman" w:hAnsi="Times New Roman" w:cs="Times New Roman"/>
          <w:sz w:val="28"/>
          <w:szCs w:val="28"/>
        </w:rPr>
        <w:t>мір</w:t>
      </w:r>
      <w:r w:rsidR="00CC1B02" w:rsidRPr="003F2CDA">
        <w:rPr>
          <w:rFonts w:ascii="Times New Roman" w:hAnsi="Times New Roman" w:cs="Times New Roman"/>
          <w:sz w:val="28"/>
          <w:szCs w:val="28"/>
        </w:rPr>
        <w:t>ою</w:t>
      </w:r>
      <w:r w:rsidRPr="003F2CDA">
        <w:rPr>
          <w:rFonts w:ascii="Times New Roman" w:hAnsi="Times New Roman" w:cs="Times New Roman"/>
          <w:sz w:val="28"/>
          <w:szCs w:val="28"/>
        </w:rPr>
        <w:t xml:space="preserve"> за рахунок енергії з відновлюваних джерел, включаючи енергію, вироблену на місці або поблизу.</w:t>
      </w:r>
    </w:p>
    <w:p w:rsidR="00603F89" w:rsidRPr="003F2CDA" w:rsidRDefault="00D0314D" w:rsidP="007029E7">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подальшому, Європейська комісія розробила </w:t>
      </w:r>
      <w:r w:rsidR="000F088A" w:rsidRPr="003F2CDA">
        <w:rPr>
          <w:rFonts w:ascii="Times New Roman" w:hAnsi="Times New Roman" w:cs="Times New Roman"/>
          <w:sz w:val="28"/>
          <w:szCs w:val="28"/>
        </w:rPr>
        <w:t xml:space="preserve">вказівки, </w:t>
      </w:r>
      <w:r w:rsidR="0027406E" w:rsidRPr="003F2CDA">
        <w:rPr>
          <w:rFonts w:ascii="Times New Roman" w:hAnsi="Times New Roman" w:cs="Times New Roman"/>
          <w:sz w:val="28"/>
          <w:szCs w:val="28"/>
        </w:rPr>
        <w:t xml:space="preserve">з метою </w:t>
      </w:r>
      <w:r w:rsidR="000F088A" w:rsidRPr="003F2CDA">
        <w:rPr>
          <w:rFonts w:ascii="Times New Roman" w:hAnsi="Times New Roman" w:cs="Times New Roman"/>
          <w:sz w:val="28"/>
          <w:szCs w:val="28"/>
        </w:rPr>
        <w:t>щоб до 2020 року всі нові будівлі були з майже нульовим споживанням енергії</w:t>
      </w:r>
      <w:r w:rsidR="00345BAC" w:rsidRPr="003F2CDA">
        <w:rPr>
          <w:rFonts w:ascii="Times New Roman" w:hAnsi="Times New Roman" w:cs="Times New Roman"/>
          <w:sz w:val="28"/>
          <w:szCs w:val="28"/>
        </w:rPr>
        <w:t xml:space="preserve"> [4]</w:t>
      </w:r>
      <w:r w:rsidR="001E43AF" w:rsidRPr="003F2CDA">
        <w:rPr>
          <w:rFonts w:ascii="Times New Roman" w:hAnsi="Times New Roman" w:cs="Times New Roman"/>
          <w:sz w:val="28"/>
          <w:szCs w:val="28"/>
        </w:rPr>
        <w:t>.</w:t>
      </w:r>
      <w:r w:rsidR="00654E44" w:rsidRPr="003F2CDA">
        <w:rPr>
          <w:rFonts w:ascii="Times New Roman" w:hAnsi="Times New Roman" w:cs="Times New Roman"/>
          <w:sz w:val="28"/>
          <w:szCs w:val="28"/>
        </w:rPr>
        <w:t>В них з</w:t>
      </w:r>
      <w:r w:rsidR="00345BAC" w:rsidRPr="003F2CDA">
        <w:rPr>
          <w:rFonts w:ascii="Times New Roman" w:hAnsi="Times New Roman" w:cs="Times New Roman"/>
          <w:sz w:val="28"/>
          <w:szCs w:val="28"/>
        </w:rPr>
        <w:t>азначається</w:t>
      </w:r>
      <w:r w:rsidR="00654E44" w:rsidRPr="003F2CDA">
        <w:rPr>
          <w:rFonts w:ascii="Times New Roman" w:hAnsi="Times New Roman" w:cs="Times New Roman"/>
          <w:sz w:val="28"/>
          <w:szCs w:val="28"/>
        </w:rPr>
        <w:t xml:space="preserve">, що </w:t>
      </w:r>
      <w:r w:rsidR="00EA7976" w:rsidRPr="003F2CDA">
        <w:rPr>
          <w:rFonts w:ascii="Times New Roman" w:hAnsi="Times New Roman" w:cs="Times New Roman"/>
          <w:sz w:val="28"/>
          <w:szCs w:val="28"/>
        </w:rPr>
        <w:t>держави-члени</w:t>
      </w:r>
      <w:r w:rsidR="00654E44" w:rsidRPr="003F2CDA">
        <w:rPr>
          <w:rFonts w:ascii="Times New Roman" w:hAnsi="Times New Roman" w:cs="Times New Roman"/>
          <w:sz w:val="28"/>
          <w:szCs w:val="28"/>
        </w:rPr>
        <w:t xml:space="preserve"> застосовують показник </w:t>
      </w:r>
      <w:r w:rsidR="00474EC5" w:rsidRPr="003F2CDA">
        <w:rPr>
          <w:rFonts w:ascii="Times New Roman" w:hAnsi="Times New Roman" w:cs="Times New Roman"/>
          <w:sz w:val="28"/>
          <w:szCs w:val="28"/>
        </w:rPr>
        <w:t>споживання</w:t>
      </w:r>
      <w:r w:rsidR="00654E44" w:rsidRPr="003F2CDA">
        <w:rPr>
          <w:rFonts w:ascii="Times New Roman" w:hAnsi="Times New Roman" w:cs="Times New Roman"/>
          <w:sz w:val="28"/>
          <w:szCs w:val="28"/>
        </w:rPr>
        <w:t xml:space="preserve"> </w:t>
      </w:r>
      <w:r w:rsidR="00654E44" w:rsidRPr="003F2CDA">
        <w:rPr>
          <w:rFonts w:ascii="Times New Roman" w:hAnsi="Times New Roman" w:cs="Times New Roman"/>
          <w:sz w:val="28"/>
          <w:szCs w:val="28"/>
        </w:rPr>
        <w:lastRenderedPageBreak/>
        <w:t xml:space="preserve">первинної енергії </w:t>
      </w:r>
      <w:r w:rsidR="003F760D" w:rsidRPr="003F2CDA">
        <w:rPr>
          <w:rFonts w:ascii="Times New Roman" w:hAnsi="Times New Roman" w:cs="Times New Roman"/>
          <w:sz w:val="28"/>
          <w:szCs w:val="28"/>
        </w:rPr>
        <w:t>(</w:t>
      </w:r>
      <w:r w:rsidR="003F760D" w:rsidRPr="003F2CDA">
        <w:rPr>
          <w:rFonts w:ascii="Times New Roman" w:hAnsi="Times New Roman" w:cs="Times New Roman"/>
          <w:i/>
          <w:iCs/>
          <w:sz w:val="28"/>
          <w:szCs w:val="28"/>
        </w:rPr>
        <w:t>кВт∙год/м</w:t>
      </w:r>
      <w:r w:rsidR="003F760D" w:rsidRPr="003F2CDA">
        <w:rPr>
          <w:rFonts w:ascii="Times New Roman" w:hAnsi="Times New Roman" w:cs="Times New Roman"/>
          <w:i/>
          <w:iCs/>
          <w:sz w:val="28"/>
          <w:szCs w:val="28"/>
          <w:vertAlign w:val="superscript"/>
        </w:rPr>
        <w:t>2</w:t>
      </w:r>
      <w:r w:rsidR="000525C2" w:rsidRPr="003F2CDA">
        <w:rPr>
          <w:rFonts w:ascii="Times New Roman" w:hAnsi="Times New Roman" w:cs="Times New Roman"/>
          <w:sz w:val="28"/>
          <w:szCs w:val="28"/>
        </w:rPr>
        <w:t>на</w:t>
      </w:r>
      <w:r w:rsidR="003F760D" w:rsidRPr="003F2CDA">
        <w:rPr>
          <w:rFonts w:ascii="Times New Roman" w:hAnsi="Times New Roman" w:cs="Times New Roman"/>
          <w:sz w:val="28"/>
          <w:szCs w:val="28"/>
        </w:rPr>
        <w:t xml:space="preserve"> рік)</w:t>
      </w:r>
      <w:r w:rsidR="00565303" w:rsidRPr="003F2CDA">
        <w:rPr>
          <w:rFonts w:ascii="Times New Roman" w:hAnsi="Times New Roman" w:cs="Times New Roman"/>
          <w:sz w:val="28"/>
          <w:szCs w:val="28"/>
        </w:rPr>
        <w:t xml:space="preserve"> для визначення, чи відповідає досліджувана будівля концепції NZEB. </w:t>
      </w:r>
      <w:r w:rsidR="00EA7976" w:rsidRPr="003F2CDA">
        <w:rPr>
          <w:rFonts w:ascii="Times New Roman" w:hAnsi="Times New Roman" w:cs="Times New Roman"/>
          <w:sz w:val="28"/>
          <w:szCs w:val="28"/>
        </w:rPr>
        <w:t>В різних країнах діапазон вимог коливається досить широк</w:t>
      </w:r>
      <w:r w:rsidR="00B26B9D" w:rsidRPr="003F2CDA">
        <w:rPr>
          <w:rFonts w:ascii="Times New Roman" w:hAnsi="Times New Roman" w:cs="Times New Roman"/>
          <w:sz w:val="28"/>
          <w:szCs w:val="28"/>
        </w:rPr>
        <w:t>о</w:t>
      </w:r>
      <w:r w:rsidR="00EA7976" w:rsidRPr="003F2CDA">
        <w:rPr>
          <w:rFonts w:ascii="Times New Roman" w:hAnsi="Times New Roman" w:cs="Times New Roman"/>
          <w:sz w:val="28"/>
          <w:szCs w:val="28"/>
        </w:rPr>
        <w:t xml:space="preserve"> від 0 до 270 </w:t>
      </w:r>
      <w:r w:rsidR="00EA7976" w:rsidRPr="003F2CDA">
        <w:rPr>
          <w:rFonts w:ascii="Times New Roman" w:hAnsi="Times New Roman" w:cs="Times New Roman"/>
          <w:i/>
          <w:iCs/>
          <w:sz w:val="28"/>
          <w:szCs w:val="28"/>
        </w:rPr>
        <w:t>кВт∙год/м</w:t>
      </w:r>
      <w:r w:rsidR="00EA7976" w:rsidRPr="003F2CDA">
        <w:rPr>
          <w:rFonts w:ascii="Times New Roman" w:hAnsi="Times New Roman" w:cs="Times New Roman"/>
          <w:i/>
          <w:iCs/>
          <w:sz w:val="28"/>
          <w:szCs w:val="28"/>
          <w:vertAlign w:val="superscript"/>
        </w:rPr>
        <w:t>2</w:t>
      </w:r>
      <w:r w:rsidR="000525C2" w:rsidRPr="003F2CDA">
        <w:rPr>
          <w:rFonts w:ascii="Times New Roman" w:hAnsi="Times New Roman" w:cs="Times New Roman"/>
          <w:sz w:val="28"/>
          <w:szCs w:val="28"/>
        </w:rPr>
        <w:t>на</w:t>
      </w:r>
      <w:r w:rsidR="00EA7976" w:rsidRPr="003F2CDA">
        <w:rPr>
          <w:rFonts w:ascii="Times New Roman" w:hAnsi="Times New Roman" w:cs="Times New Roman"/>
          <w:sz w:val="28"/>
          <w:szCs w:val="28"/>
        </w:rPr>
        <w:t xml:space="preserve"> рік. Тут більш високі значення стосуються лікарень та інших спеціалізованих нежитлових будівель.</w:t>
      </w:r>
    </w:p>
    <w:p w:rsidR="00D0314D" w:rsidRPr="003F2CDA" w:rsidRDefault="00603F89" w:rsidP="002D1439">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той же час </w:t>
      </w:r>
      <w:r w:rsidR="000525C2" w:rsidRPr="003F2CDA">
        <w:rPr>
          <w:rFonts w:ascii="Times New Roman" w:hAnsi="Times New Roman" w:cs="Times New Roman"/>
          <w:sz w:val="28"/>
          <w:szCs w:val="28"/>
        </w:rPr>
        <w:t xml:space="preserve">для житлових будівель більша частина держав-членів встановила </w:t>
      </w:r>
      <w:r w:rsidR="00474EC5" w:rsidRPr="003F2CDA">
        <w:rPr>
          <w:rFonts w:ascii="Times New Roman" w:hAnsi="Times New Roman" w:cs="Times New Roman"/>
          <w:sz w:val="28"/>
          <w:szCs w:val="28"/>
        </w:rPr>
        <w:t>споживання</w:t>
      </w:r>
      <w:r w:rsidR="000525C2" w:rsidRPr="003F2CDA">
        <w:rPr>
          <w:rFonts w:ascii="Times New Roman" w:hAnsi="Times New Roman" w:cs="Times New Roman"/>
          <w:sz w:val="28"/>
          <w:szCs w:val="28"/>
        </w:rPr>
        <w:t xml:space="preserve"> первинної енергії не вище за 50 </w:t>
      </w:r>
      <w:r w:rsidR="000525C2" w:rsidRPr="003F2CDA">
        <w:rPr>
          <w:rFonts w:ascii="Times New Roman" w:hAnsi="Times New Roman" w:cs="Times New Roman"/>
          <w:i/>
          <w:iCs/>
          <w:sz w:val="28"/>
          <w:szCs w:val="28"/>
        </w:rPr>
        <w:t>кВт∙год/м</w:t>
      </w:r>
      <w:r w:rsidR="000525C2" w:rsidRPr="003F2CDA">
        <w:rPr>
          <w:rFonts w:ascii="Times New Roman" w:hAnsi="Times New Roman" w:cs="Times New Roman"/>
          <w:i/>
          <w:iCs/>
          <w:sz w:val="28"/>
          <w:szCs w:val="28"/>
          <w:vertAlign w:val="superscript"/>
        </w:rPr>
        <w:t>2</w:t>
      </w:r>
      <w:r w:rsidR="000525C2" w:rsidRPr="003F2CDA">
        <w:rPr>
          <w:rFonts w:ascii="Times New Roman" w:hAnsi="Times New Roman" w:cs="Times New Roman"/>
          <w:sz w:val="28"/>
          <w:szCs w:val="28"/>
        </w:rPr>
        <w:t xml:space="preserve"> на рік</w:t>
      </w:r>
      <w:r w:rsidR="002D1439" w:rsidRPr="003F2CDA">
        <w:rPr>
          <w:rFonts w:ascii="Times New Roman" w:hAnsi="Times New Roman" w:cs="Times New Roman"/>
          <w:sz w:val="28"/>
          <w:szCs w:val="28"/>
        </w:rPr>
        <w:t xml:space="preserve">. Максимальне споживання первинної енергії коливається між 20 </w:t>
      </w:r>
      <w:r w:rsidR="00FA632A" w:rsidRPr="003F2CDA">
        <w:rPr>
          <w:rFonts w:ascii="Times New Roman" w:hAnsi="Times New Roman" w:cs="Times New Roman"/>
          <w:i/>
          <w:iCs/>
          <w:sz w:val="28"/>
          <w:szCs w:val="28"/>
        </w:rPr>
        <w:t>кВт∙год/м</w:t>
      </w:r>
      <w:r w:rsidR="00FA632A" w:rsidRPr="003F2CDA">
        <w:rPr>
          <w:rFonts w:ascii="Times New Roman" w:hAnsi="Times New Roman" w:cs="Times New Roman"/>
          <w:i/>
          <w:iCs/>
          <w:sz w:val="28"/>
          <w:szCs w:val="28"/>
          <w:vertAlign w:val="superscript"/>
        </w:rPr>
        <w:t>2</w:t>
      </w:r>
      <w:r w:rsidR="00FA632A" w:rsidRPr="003F2CDA">
        <w:rPr>
          <w:rFonts w:ascii="Times New Roman" w:hAnsi="Times New Roman" w:cs="Times New Roman"/>
          <w:sz w:val="28"/>
          <w:szCs w:val="28"/>
        </w:rPr>
        <w:t xml:space="preserve"> на рік</w:t>
      </w:r>
      <w:r w:rsidR="002D1439" w:rsidRPr="003F2CDA">
        <w:rPr>
          <w:rFonts w:ascii="Times New Roman" w:hAnsi="Times New Roman" w:cs="Times New Roman"/>
          <w:sz w:val="28"/>
          <w:szCs w:val="28"/>
        </w:rPr>
        <w:t xml:space="preserve"> у Данії</w:t>
      </w:r>
      <w:r w:rsidR="00FA632A" w:rsidRPr="003F2CDA">
        <w:rPr>
          <w:rFonts w:ascii="Times New Roman" w:hAnsi="Times New Roman" w:cs="Times New Roman"/>
          <w:sz w:val="28"/>
          <w:szCs w:val="28"/>
        </w:rPr>
        <w:t xml:space="preserve">, </w:t>
      </w:r>
      <w:r w:rsidR="002D1439" w:rsidRPr="003F2CDA">
        <w:rPr>
          <w:rFonts w:ascii="Times New Roman" w:hAnsi="Times New Roman" w:cs="Times New Roman"/>
          <w:sz w:val="28"/>
          <w:szCs w:val="28"/>
        </w:rPr>
        <w:t xml:space="preserve">33 </w:t>
      </w:r>
      <w:r w:rsidR="00FA632A" w:rsidRPr="003F2CDA">
        <w:rPr>
          <w:rFonts w:ascii="Times New Roman" w:hAnsi="Times New Roman" w:cs="Times New Roman"/>
          <w:i/>
          <w:iCs/>
          <w:sz w:val="28"/>
          <w:szCs w:val="28"/>
        </w:rPr>
        <w:t>кВт∙год/м</w:t>
      </w:r>
      <w:r w:rsidR="00FA632A" w:rsidRPr="003F2CDA">
        <w:rPr>
          <w:rFonts w:ascii="Times New Roman" w:hAnsi="Times New Roman" w:cs="Times New Roman"/>
          <w:i/>
          <w:iCs/>
          <w:sz w:val="28"/>
          <w:szCs w:val="28"/>
          <w:vertAlign w:val="superscript"/>
        </w:rPr>
        <w:t>2</w:t>
      </w:r>
      <w:r w:rsidR="00FA632A" w:rsidRPr="003F2CDA">
        <w:rPr>
          <w:rFonts w:ascii="Times New Roman" w:hAnsi="Times New Roman" w:cs="Times New Roman"/>
          <w:sz w:val="28"/>
          <w:szCs w:val="28"/>
        </w:rPr>
        <w:t xml:space="preserve"> на рік</w:t>
      </w:r>
      <w:r w:rsidR="002D1439" w:rsidRPr="003F2CDA">
        <w:rPr>
          <w:rFonts w:ascii="Times New Roman" w:hAnsi="Times New Roman" w:cs="Times New Roman"/>
          <w:sz w:val="28"/>
          <w:szCs w:val="28"/>
        </w:rPr>
        <w:t xml:space="preserve"> у Хорватії</w:t>
      </w:r>
      <w:r w:rsidR="00FA632A" w:rsidRPr="003F2CDA">
        <w:rPr>
          <w:rFonts w:ascii="Times New Roman" w:hAnsi="Times New Roman" w:cs="Times New Roman"/>
          <w:sz w:val="28"/>
          <w:szCs w:val="28"/>
        </w:rPr>
        <w:t xml:space="preserve"> (прибережна частина)</w:t>
      </w:r>
      <w:r w:rsidR="002D1439" w:rsidRPr="003F2CDA">
        <w:rPr>
          <w:rFonts w:ascii="Times New Roman" w:hAnsi="Times New Roman" w:cs="Times New Roman"/>
          <w:sz w:val="28"/>
          <w:szCs w:val="28"/>
        </w:rPr>
        <w:t xml:space="preserve"> та 95 </w:t>
      </w:r>
      <w:r w:rsidR="00FA632A" w:rsidRPr="003F2CDA">
        <w:rPr>
          <w:rFonts w:ascii="Times New Roman" w:hAnsi="Times New Roman" w:cs="Times New Roman"/>
          <w:i/>
          <w:iCs/>
          <w:sz w:val="28"/>
          <w:szCs w:val="28"/>
        </w:rPr>
        <w:t>кВт∙год/м</w:t>
      </w:r>
      <w:r w:rsidR="00FA632A" w:rsidRPr="003F2CDA">
        <w:rPr>
          <w:rFonts w:ascii="Times New Roman" w:hAnsi="Times New Roman" w:cs="Times New Roman"/>
          <w:i/>
          <w:iCs/>
          <w:sz w:val="28"/>
          <w:szCs w:val="28"/>
          <w:vertAlign w:val="superscript"/>
        </w:rPr>
        <w:t>2</w:t>
      </w:r>
      <w:r w:rsidR="00FA632A" w:rsidRPr="003F2CDA">
        <w:rPr>
          <w:rFonts w:ascii="Times New Roman" w:hAnsi="Times New Roman" w:cs="Times New Roman"/>
          <w:sz w:val="28"/>
          <w:szCs w:val="28"/>
        </w:rPr>
        <w:t xml:space="preserve"> на рік</w:t>
      </w:r>
      <w:r w:rsidR="002D1439" w:rsidRPr="003F2CDA">
        <w:rPr>
          <w:rFonts w:ascii="Times New Roman" w:hAnsi="Times New Roman" w:cs="Times New Roman"/>
          <w:sz w:val="28"/>
          <w:szCs w:val="28"/>
        </w:rPr>
        <w:t xml:space="preserve"> у Латвії. Кілька країн (Бельгія, Естонія, Франція, Ірландія, Словаччина,Сполучене Королівство, Болгарія, Данія, Хорватія (континентальна</w:t>
      </w:r>
      <w:r w:rsidR="00FA632A" w:rsidRPr="003F2CDA">
        <w:rPr>
          <w:rFonts w:ascii="Times New Roman" w:hAnsi="Times New Roman" w:cs="Times New Roman"/>
          <w:sz w:val="28"/>
          <w:szCs w:val="28"/>
        </w:rPr>
        <w:t xml:space="preserve"> частина</w:t>
      </w:r>
      <w:r w:rsidR="002D1439" w:rsidRPr="003F2CDA">
        <w:rPr>
          <w:rFonts w:ascii="Times New Roman" w:hAnsi="Times New Roman" w:cs="Times New Roman"/>
          <w:sz w:val="28"/>
          <w:szCs w:val="28"/>
        </w:rPr>
        <w:t>), Мальта, Словенія) націлені на</w:t>
      </w:r>
      <w:r w:rsidR="00FA632A" w:rsidRPr="003F2CDA">
        <w:rPr>
          <w:rFonts w:ascii="Times New Roman" w:hAnsi="Times New Roman" w:cs="Times New Roman"/>
          <w:sz w:val="28"/>
          <w:szCs w:val="28"/>
        </w:rPr>
        <w:t xml:space="preserve"> показник</w:t>
      </w:r>
      <w:r w:rsidR="00CD5461" w:rsidRPr="003F2CDA">
        <w:rPr>
          <w:rFonts w:ascii="Times New Roman" w:hAnsi="Times New Roman" w:cs="Times New Roman"/>
          <w:sz w:val="28"/>
          <w:szCs w:val="28"/>
        </w:rPr>
        <w:t xml:space="preserve">від </w:t>
      </w:r>
      <w:r w:rsidR="002D1439" w:rsidRPr="003F2CDA">
        <w:rPr>
          <w:rFonts w:ascii="Times New Roman" w:hAnsi="Times New Roman" w:cs="Times New Roman"/>
          <w:sz w:val="28"/>
          <w:szCs w:val="28"/>
        </w:rPr>
        <w:t xml:space="preserve">45 </w:t>
      </w:r>
      <w:r w:rsidR="00CD5461" w:rsidRPr="003F2CDA">
        <w:rPr>
          <w:rFonts w:ascii="Times New Roman" w:hAnsi="Times New Roman" w:cs="Times New Roman"/>
          <w:sz w:val="28"/>
          <w:szCs w:val="28"/>
        </w:rPr>
        <w:t>до</w:t>
      </w:r>
      <w:r w:rsidR="002D1439" w:rsidRPr="003F2CDA">
        <w:rPr>
          <w:rFonts w:ascii="Times New Roman" w:hAnsi="Times New Roman" w:cs="Times New Roman"/>
          <w:sz w:val="28"/>
          <w:szCs w:val="28"/>
        </w:rPr>
        <w:t xml:space="preserve"> 50 </w:t>
      </w:r>
      <w:r w:rsidR="00FA632A" w:rsidRPr="003F2CDA">
        <w:rPr>
          <w:rFonts w:ascii="Times New Roman" w:hAnsi="Times New Roman" w:cs="Times New Roman"/>
          <w:i/>
          <w:iCs/>
          <w:sz w:val="28"/>
          <w:szCs w:val="28"/>
        </w:rPr>
        <w:t>кВт∙год/м</w:t>
      </w:r>
      <w:r w:rsidR="00FA632A" w:rsidRPr="003F2CDA">
        <w:rPr>
          <w:rFonts w:ascii="Times New Roman" w:hAnsi="Times New Roman" w:cs="Times New Roman"/>
          <w:i/>
          <w:iCs/>
          <w:sz w:val="28"/>
          <w:szCs w:val="28"/>
          <w:vertAlign w:val="superscript"/>
        </w:rPr>
        <w:t>2</w:t>
      </w:r>
      <w:r w:rsidR="00FA632A" w:rsidRPr="003F2CDA">
        <w:rPr>
          <w:rFonts w:ascii="Times New Roman" w:hAnsi="Times New Roman" w:cs="Times New Roman"/>
          <w:sz w:val="28"/>
          <w:szCs w:val="28"/>
        </w:rPr>
        <w:t>.</w:t>
      </w:r>
    </w:p>
    <w:p w:rsidR="00106BCE" w:rsidRPr="003F2CDA" w:rsidRDefault="00106BCE" w:rsidP="002D1439">
      <w:pPr>
        <w:tabs>
          <w:tab w:val="left" w:pos="5412"/>
        </w:tabs>
        <w:spacing w:after="0" w:line="360" w:lineRule="auto"/>
        <w:ind w:firstLine="709"/>
        <w:jc w:val="both"/>
        <w:rPr>
          <w:rFonts w:ascii="Times New Roman" w:hAnsi="Times New Roman" w:cs="Times New Roman"/>
          <w:sz w:val="28"/>
          <w:szCs w:val="28"/>
        </w:rPr>
      </w:pPr>
    </w:p>
    <w:p w:rsidR="009127AD" w:rsidRPr="003F2CDA" w:rsidRDefault="009127AD" w:rsidP="008F0D7A">
      <w:pPr>
        <w:pStyle w:val="2"/>
        <w:spacing w:before="0" w:line="360" w:lineRule="auto"/>
        <w:ind w:firstLine="709"/>
        <w:jc w:val="both"/>
        <w:rPr>
          <w:rFonts w:ascii="Times New Roman" w:hAnsi="Times New Roman" w:cs="Times New Roman"/>
          <w:b/>
          <w:bCs/>
          <w:color w:val="000000" w:themeColor="text1"/>
          <w:sz w:val="28"/>
          <w:szCs w:val="28"/>
        </w:rPr>
      </w:pPr>
      <w:bookmarkStart w:id="3" w:name="_Toc135670479"/>
      <w:r w:rsidRPr="003F2CDA">
        <w:rPr>
          <w:rFonts w:ascii="Times New Roman" w:hAnsi="Times New Roman" w:cs="Times New Roman"/>
          <w:b/>
          <w:bCs/>
          <w:color w:val="000000" w:themeColor="text1"/>
          <w:sz w:val="28"/>
          <w:szCs w:val="28"/>
        </w:rPr>
        <w:t xml:space="preserve">1.2 Огляд </w:t>
      </w:r>
      <w:r w:rsidR="00BD127E" w:rsidRPr="003F2CDA">
        <w:rPr>
          <w:rFonts w:ascii="Times New Roman" w:hAnsi="Times New Roman" w:cs="Times New Roman"/>
          <w:b/>
          <w:bCs/>
          <w:color w:val="000000" w:themeColor="text1"/>
          <w:sz w:val="28"/>
          <w:szCs w:val="28"/>
        </w:rPr>
        <w:t>українського</w:t>
      </w:r>
      <w:r w:rsidRPr="003F2CDA">
        <w:rPr>
          <w:rFonts w:ascii="Times New Roman" w:hAnsi="Times New Roman" w:cs="Times New Roman"/>
          <w:b/>
          <w:bCs/>
          <w:color w:val="000000" w:themeColor="text1"/>
          <w:sz w:val="28"/>
          <w:szCs w:val="28"/>
        </w:rPr>
        <w:t xml:space="preserve"> законодавства</w:t>
      </w:r>
      <w:r w:rsidR="005D3B84" w:rsidRPr="003F2CDA">
        <w:rPr>
          <w:rFonts w:ascii="Times New Roman" w:hAnsi="Times New Roman" w:cs="Times New Roman"/>
          <w:b/>
          <w:bCs/>
          <w:color w:val="000000" w:themeColor="text1"/>
          <w:sz w:val="28"/>
          <w:szCs w:val="28"/>
        </w:rPr>
        <w:t xml:space="preserve"> в сфері оцінювання будівель з майже нульовим енергоспоживанням</w:t>
      </w:r>
      <w:bookmarkEnd w:id="3"/>
    </w:p>
    <w:p w:rsidR="002911D2" w:rsidRPr="003F2CDA" w:rsidRDefault="002911D2" w:rsidP="00BA03FE">
      <w:pPr>
        <w:tabs>
          <w:tab w:val="left" w:pos="5412"/>
        </w:tabs>
        <w:spacing w:after="0" w:line="360" w:lineRule="auto"/>
        <w:ind w:firstLine="709"/>
        <w:jc w:val="both"/>
        <w:rPr>
          <w:rFonts w:ascii="Times New Roman" w:hAnsi="Times New Roman" w:cs="Times New Roman"/>
          <w:sz w:val="28"/>
          <w:szCs w:val="28"/>
        </w:rPr>
      </w:pPr>
    </w:p>
    <w:p w:rsidR="00BA03FE" w:rsidRPr="003F2CDA" w:rsidRDefault="002911D2" w:rsidP="00A52A84">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22 червня 2017 року було прийнято Закон України «Про енергетичну ефективність будівель»</w:t>
      </w:r>
      <w:r w:rsidR="00BA03FE" w:rsidRPr="003F2CDA">
        <w:rPr>
          <w:rFonts w:ascii="Times New Roman" w:hAnsi="Times New Roman" w:cs="Times New Roman"/>
          <w:sz w:val="28"/>
          <w:szCs w:val="28"/>
        </w:rPr>
        <w:t xml:space="preserve">для відповідності вимогам </w:t>
      </w:r>
      <w:r w:rsidR="00261048" w:rsidRPr="003F2CDA">
        <w:rPr>
          <w:rFonts w:ascii="Times New Roman" w:hAnsi="Times New Roman" w:cs="Times New Roman"/>
          <w:sz w:val="28"/>
          <w:szCs w:val="28"/>
        </w:rPr>
        <w:t>Директиви щодо енергетичної ефективності будівель</w:t>
      </w:r>
      <w:r w:rsidR="00960EE6" w:rsidRPr="003F2CDA">
        <w:rPr>
          <w:rFonts w:ascii="Times New Roman" w:hAnsi="Times New Roman" w:cs="Times New Roman"/>
          <w:sz w:val="28"/>
          <w:szCs w:val="28"/>
        </w:rPr>
        <w:t xml:space="preserve"> [5]</w:t>
      </w:r>
      <w:r w:rsidR="00BA03FE" w:rsidRPr="003F2CDA">
        <w:rPr>
          <w:rFonts w:ascii="Times New Roman" w:hAnsi="Times New Roman" w:cs="Times New Roman"/>
          <w:sz w:val="28"/>
          <w:szCs w:val="28"/>
        </w:rPr>
        <w:t xml:space="preserve">. </w:t>
      </w:r>
      <w:r w:rsidR="005E0A7C" w:rsidRPr="003F2CDA">
        <w:rPr>
          <w:rFonts w:ascii="Times New Roman" w:hAnsi="Times New Roman" w:cs="Times New Roman"/>
          <w:sz w:val="28"/>
          <w:szCs w:val="28"/>
        </w:rPr>
        <w:t>Разом</w:t>
      </w:r>
      <w:r w:rsidR="00BA03FE" w:rsidRPr="003F2CDA">
        <w:rPr>
          <w:rFonts w:ascii="Times New Roman" w:hAnsi="Times New Roman" w:cs="Times New Roman"/>
          <w:sz w:val="28"/>
          <w:szCs w:val="28"/>
        </w:rPr>
        <w:t xml:space="preserve"> з основними державними будівельними нормами Закон утворює систему діюч</w:t>
      </w:r>
      <w:r w:rsidR="00DC3709" w:rsidRPr="003F2CDA">
        <w:rPr>
          <w:rFonts w:ascii="Times New Roman" w:hAnsi="Times New Roman" w:cs="Times New Roman"/>
          <w:sz w:val="28"/>
          <w:szCs w:val="28"/>
        </w:rPr>
        <w:t>их</w:t>
      </w:r>
      <w:r w:rsidR="00BA03FE" w:rsidRPr="003F2CDA">
        <w:rPr>
          <w:rFonts w:ascii="Times New Roman" w:hAnsi="Times New Roman" w:cs="Times New Roman"/>
          <w:sz w:val="28"/>
          <w:szCs w:val="28"/>
        </w:rPr>
        <w:t xml:space="preserve"> нормта стандарт</w:t>
      </w:r>
      <w:r w:rsidR="00DC3709" w:rsidRPr="003F2CDA">
        <w:rPr>
          <w:rFonts w:ascii="Times New Roman" w:hAnsi="Times New Roman" w:cs="Times New Roman"/>
          <w:sz w:val="28"/>
          <w:szCs w:val="28"/>
        </w:rPr>
        <w:t>ів</w:t>
      </w:r>
      <w:r w:rsidR="00BA03FE" w:rsidRPr="003F2CDA">
        <w:rPr>
          <w:rFonts w:ascii="Times New Roman" w:hAnsi="Times New Roman" w:cs="Times New Roman"/>
          <w:sz w:val="28"/>
          <w:szCs w:val="28"/>
        </w:rPr>
        <w:t xml:space="preserve"> у сфері енергоефективності будівель в Україні.</w:t>
      </w:r>
    </w:p>
    <w:p w:rsidR="00B808B0" w:rsidRPr="003F2CDA" w:rsidRDefault="00BA03FE" w:rsidP="00BA03FE">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Вищезгадане законодавство визначає набір найважливіших заходів та фінансування ЕЕ інструментів для підтримки цієї політики, створює передумови для реалізації </w:t>
      </w:r>
      <w:r w:rsidR="0025320E" w:rsidRPr="003F2CDA">
        <w:rPr>
          <w:rFonts w:ascii="Times New Roman" w:hAnsi="Times New Roman" w:cs="Times New Roman"/>
          <w:sz w:val="28"/>
          <w:szCs w:val="28"/>
        </w:rPr>
        <w:t>державних</w:t>
      </w:r>
      <w:r w:rsidRPr="003F2CDA">
        <w:rPr>
          <w:rFonts w:ascii="Times New Roman" w:hAnsi="Times New Roman" w:cs="Times New Roman"/>
          <w:sz w:val="28"/>
          <w:szCs w:val="28"/>
        </w:rPr>
        <w:t xml:space="preserve"> планів </w:t>
      </w:r>
      <w:r w:rsidR="0025320E" w:rsidRPr="003F2CDA">
        <w:rPr>
          <w:rFonts w:ascii="Times New Roman" w:hAnsi="Times New Roman" w:cs="Times New Roman"/>
          <w:sz w:val="28"/>
          <w:szCs w:val="28"/>
        </w:rPr>
        <w:t>по збільшенню</w:t>
      </w:r>
      <w:r w:rsidRPr="003F2CDA">
        <w:rPr>
          <w:rFonts w:ascii="Times New Roman" w:hAnsi="Times New Roman" w:cs="Times New Roman"/>
          <w:sz w:val="28"/>
          <w:szCs w:val="28"/>
        </w:rPr>
        <w:t xml:space="preserve"> кільк</w:t>
      </w:r>
      <w:r w:rsidR="0025320E" w:rsidRPr="003F2CDA">
        <w:rPr>
          <w:rFonts w:ascii="Times New Roman" w:hAnsi="Times New Roman" w:cs="Times New Roman"/>
          <w:sz w:val="28"/>
          <w:szCs w:val="28"/>
        </w:rPr>
        <w:t>ості</w:t>
      </w:r>
      <w:r w:rsidRPr="003F2CDA">
        <w:rPr>
          <w:rFonts w:ascii="Times New Roman" w:hAnsi="Times New Roman" w:cs="Times New Roman"/>
          <w:sz w:val="28"/>
          <w:szCs w:val="28"/>
        </w:rPr>
        <w:t xml:space="preserve"> будівель з майже нульовим енергоспоживанням та регулювати енергоефективність будівель процес сертифікації. </w:t>
      </w:r>
    </w:p>
    <w:p w:rsidR="00B808B0" w:rsidRPr="003F2CDA" w:rsidRDefault="00655367" w:rsidP="002D1439">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Найбільш важливими</w:t>
      </w:r>
      <w:r w:rsidR="00057C97" w:rsidRPr="003F2CDA">
        <w:rPr>
          <w:rFonts w:ascii="Times New Roman" w:hAnsi="Times New Roman" w:cs="Times New Roman"/>
          <w:sz w:val="28"/>
          <w:szCs w:val="28"/>
        </w:rPr>
        <w:t>нормативними документами в сфері енергетичної ефективності є наступні:</w:t>
      </w:r>
    </w:p>
    <w:p w:rsidR="00057C97" w:rsidRPr="003F2CDA" w:rsidRDefault="00CB49CC"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Закон України «Про енергетичну ефективність будівель»</w:t>
      </w:r>
      <w:r w:rsidR="00EA3B3D" w:rsidRPr="003F2CDA">
        <w:rPr>
          <w:rFonts w:ascii="Times New Roman" w:hAnsi="Times New Roman" w:cs="Times New Roman"/>
          <w:sz w:val="28"/>
          <w:szCs w:val="28"/>
        </w:rPr>
        <w:t>;</w:t>
      </w:r>
    </w:p>
    <w:p w:rsidR="00EF46D0" w:rsidRPr="003F2CDA" w:rsidRDefault="00EF46D0"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ДБН В.1.2-11:2021 </w:t>
      </w:r>
      <w:r w:rsidR="00EA3B3D" w:rsidRPr="003F2CDA">
        <w:rPr>
          <w:rFonts w:ascii="Times New Roman" w:hAnsi="Times New Roman" w:cs="Times New Roman"/>
          <w:sz w:val="28"/>
          <w:szCs w:val="28"/>
        </w:rPr>
        <w:t>«</w:t>
      </w:r>
      <w:r w:rsidRPr="003F2CDA">
        <w:rPr>
          <w:rFonts w:ascii="Times New Roman" w:hAnsi="Times New Roman" w:cs="Times New Roman"/>
          <w:sz w:val="28"/>
          <w:szCs w:val="28"/>
        </w:rPr>
        <w:t>Основні вимоги до будівель і споруд.Енергозбереження та енергоефективність</w:t>
      </w:r>
      <w:r w:rsidR="00EA3B3D" w:rsidRPr="003F2CDA">
        <w:rPr>
          <w:rFonts w:ascii="Times New Roman" w:hAnsi="Times New Roman" w:cs="Times New Roman"/>
          <w:sz w:val="28"/>
          <w:szCs w:val="28"/>
        </w:rPr>
        <w:t>»</w:t>
      </w:r>
      <w:r w:rsidR="00B34A6C" w:rsidRPr="003F2CDA">
        <w:rPr>
          <w:rFonts w:ascii="Times New Roman" w:hAnsi="Times New Roman" w:cs="Times New Roman"/>
          <w:sz w:val="28"/>
          <w:szCs w:val="28"/>
        </w:rPr>
        <w:t xml:space="preserve"> [</w:t>
      </w:r>
      <w:r w:rsidR="0072525E" w:rsidRPr="003F2CDA">
        <w:rPr>
          <w:rFonts w:ascii="Times New Roman" w:hAnsi="Times New Roman" w:cs="Times New Roman"/>
          <w:sz w:val="28"/>
          <w:szCs w:val="28"/>
        </w:rPr>
        <w:t>6</w:t>
      </w:r>
      <w:r w:rsidR="00B34A6C" w:rsidRPr="003F2CDA">
        <w:rPr>
          <w:rFonts w:ascii="Times New Roman" w:hAnsi="Times New Roman" w:cs="Times New Roman"/>
          <w:sz w:val="28"/>
          <w:szCs w:val="28"/>
        </w:rPr>
        <w:t>]</w:t>
      </w:r>
      <w:r w:rsidR="00EA3B3D" w:rsidRPr="003F2CDA">
        <w:rPr>
          <w:rFonts w:ascii="Times New Roman" w:hAnsi="Times New Roman" w:cs="Times New Roman"/>
          <w:sz w:val="28"/>
          <w:szCs w:val="28"/>
        </w:rPr>
        <w:t>;</w:t>
      </w:r>
    </w:p>
    <w:p w:rsidR="00F743C3" w:rsidRPr="003F2CDA" w:rsidRDefault="00F743C3"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lastRenderedPageBreak/>
        <w:t xml:space="preserve">ДБН В.2.6-31:2021 </w:t>
      </w:r>
      <w:r w:rsidR="00EA3B3D" w:rsidRPr="003F2CDA">
        <w:rPr>
          <w:rFonts w:ascii="Times New Roman" w:hAnsi="Times New Roman" w:cs="Times New Roman"/>
          <w:sz w:val="28"/>
          <w:szCs w:val="28"/>
        </w:rPr>
        <w:t>«</w:t>
      </w:r>
      <w:r w:rsidRPr="003F2CDA">
        <w:rPr>
          <w:rFonts w:ascii="Times New Roman" w:hAnsi="Times New Roman" w:cs="Times New Roman"/>
          <w:sz w:val="28"/>
          <w:szCs w:val="28"/>
        </w:rPr>
        <w:t>Теплова ізоляція та енергоефективність будівель</w:t>
      </w:r>
      <w:r w:rsidR="00EA3B3D" w:rsidRPr="003F2CDA">
        <w:rPr>
          <w:rFonts w:ascii="Times New Roman" w:hAnsi="Times New Roman" w:cs="Times New Roman"/>
          <w:sz w:val="28"/>
          <w:szCs w:val="28"/>
        </w:rPr>
        <w:t>»</w:t>
      </w:r>
      <w:r w:rsidR="00B34A6C" w:rsidRPr="003F2CDA">
        <w:rPr>
          <w:rFonts w:ascii="Times New Roman" w:hAnsi="Times New Roman" w:cs="Times New Roman"/>
          <w:sz w:val="28"/>
          <w:szCs w:val="28"/>
        </w:rPr>
        <w:t xml:space="preserve"> [</w:t>
      </w:r>
      <w:r w:rsidR="0072525E" w:rsidRPr="003F2CDA">
        <w:rPr>
          <w:rFonts w:ascii="Times New Roman" w:hAnsi="Times New Roman" w:cs="Times New Roman"/>
          <w:sz w:val="28"/>
          <w:szCs w:val="28"/>
        </w:rPr>
        <w:t>7</w:t>
      </w:r>
      <w:r w:rsidR="00B34A6C" w:rsidRPr="003F2CDA">
        <w:rPr>
          <w:rFonts w:ascii="Times New Roman" w:hAnsi="Times New Roman" w:cs="Times New Roman"/>
          <w:sz w:val="28"/>
          <w:szCs w:val="28"/>
        </w:rPr>
        <w:t>]</w:t>
      </w:r>
      <w:r w:rsidR="00EA3B3D" w:rsidRPr="003F2CDA">
        <w:rPr>
          <w:rFonts w:ascii="Times New Roman" w:hAnsi="Times New Roman" w:cs="Times New Roman"/>
          <w:sz w:val="28"/>
          <w:szCs w:val="28"/>
        </w:rPr>
        <w:t>;</w:t>
      </w:r>
    </w:p>
    <w:p w:rsidR="00F743C3" w:rsidRPr="003F2CDA" w:rsidRDefault="00BB3CEC"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ДБН В.2.5-67:2013 </w:t>
      </w:r>
      <w:r w:rsidR="00EA3B3D" w:rsidRPr="003F2CDA">
        <w:rPr>
          <w:rFonts w:ascii="Times New Roman" w:hAnsi="Times New Roman" w:cs="Times New Roman"/>
          <w:sz w:val="28"/>
          <w:szCs w:val="28"/>
        </w:rPr>
        <w:t>«</w:t>
      </w:r>
      <w:r w:rsidRPr="003F2CDA">
        <w:rPr>
          <w:rFonts w:ascii="Times New Roman" w:hAnsi="Times New Roman" w:cs="Times New Roman"/>
          <w:sz w:val="28"/>
          <w:szCs w:val="28"/>
        </w:rPr>
        <w:t>Опалення, вентиляція та кондиціонування</w:t>
      </w:r>
      <w:r w:rsidR="00EA3B3D" w:rsidRPr="003F2CDA">
        <w:rPr>
          <w:rFonts w:ascii="Times New Roman" w:hAnsi="Times New Roman" w:cs="Times New Roman"/>
          <w:sz w:val="28"/>
          <w:szCs w:val="28"/>
        </w:rPr>
        <w:t>»</w:t>
      </w:r>
      <w:r w:rsidR="00B34A6C" w:rsidRPr="003F2CDA">
        <w:rPr>
          <w:rFonts w:ascii="Times New Roman" w:hAnsi="Times New Roman" w:cs="Times New Roman"/>
          <w:sz w:val="28"/>
          <w:szCs w:val="28"/>
        </w:rPr>
        <w:t xml:space="preserve"> [</w:t>
      </w:r>
      <w:r w:rsidR="0072525E" w:rsidRPr="003F2CDA">
        <w:rPr>
          <w:rFonts w:ascii="Times New Roman" w:hAnsi="Times New Roman" w:cs="Times New Roman"/>
          <w:sz w:val="28"/>
          <w:szCs w:val="28"/>
        </w:rPr>
        <w:t>8</w:t>
      </w:r>
      <w:r w:rsidR="00B34A6C" w:rsidRPr="003F2CDA">
        <w:rPr>
          <w:rFonts w:ascii="Times New Roman" w:hAnsi="Times New Roman" w:cs="Times New Roman"/>
          <w:sz w:val="28"/>
          <w:szCs w:val="28"/>
        </w:rPr>
        <w:t>]</w:t>
      </w:r>
      <w:r w:rsidR="00EA3B3D" w:rsidRPr="003F2CDA">
        <w:rPr>
          <w:rFonts w:ascii="Times New Roman" w:hAnsi="Times New Roman" w:cs="Times New Roman"/>
          <w:sz w:val="28"/>
          <w:szCs w:val="28"/>
        </w:rPr>
        <w:t>;</w:t>
      </w:r>
    </w:p>
    <w:p w:rsidR="008E58C0" w:rsidRPr="003F2CDA" w:rsidRDefault="008E58C0"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ДСТУ Б А.2.2-8:2010 </w:t>
      </w:r>
      <w:r w:rsidR="00EA3B3D" w:rsidRPr="003F2CDA">
        <w:rPr>
          <w:rFonts w:ascii="Times New Roman" w:hAnsi="Times New Roman" w:cs="Times New Roman"/>
          <w:sz w:val="28"/>
          <w:szCs w:val="28"/>
        </w:rPr>
        <w:t>«</w:t>
      </w:r>
      <w:r w:rsidRPr="003F2CDA">
        <w:rPr>
          <w:rFonts w:ascii="Times New Roman" w:hAnsi="Times New Roman" w:cs="Times New Roman"/>
          <w:sz w:val="28"/>
          <w:szCs w:val="28"/>
        </w:rPr>
        <w:t>Розділ Енергоефективність у складі проектної документації об`єктів</w:t>
      </w:r>
      <w:r w:rsidR="00EA3B3D" w:rsidRPr="003F2CDA">
        <w:rPr>
          <w:rFonts w:ascii="Times New Roman" w:hAnsi="Times New Roman" w:cs="Times New Roman"/>
          <w:sz w:val="28"/>
          <w:szCs w:val="28"/>
        </w:rPr>
        <w:t>»</w:t>
      </w:r>
      <w:r w:rsidR="00B34A6C" w:rsidRPr="003F2CDA">
        <w:rPr>
          <w:rFonts w:ascii="Times New Roman" w:hAnsi="Times New Roman" w:cs="Times New Roman"/>
          <w:sz w:val="28"/>
          <w:szCs w:val="28"/>
        </w:rPr>
        <w:t xml:space="preserve"> [</w:t>
      </w:r>
      <w:r w:rsidR="0072525E" w:rsidRPr="003F2CDA">
        <w:rPr>
          <w:rFonts w:ascii="Times New Roman" w:hAnsi="Times New Roman" w:cs="Times New Roman"/>
          <w:sz w:val="28"/>
          <w:szCs w:val="28"/>
        </w:rPr>
        <w:t>9</w:t>
      </w:r>
      <w:r w:rsidR="00B34A6C" w:rsidRPr="003F2CDA">
        <w:rPr>
          <w:rFonts w:ascii="Times New Roman" w:hAnsi="Times New Roman" w:cs="Times New Roman"/>
          <w:sz w:val="28"/>
          <w:szCs w:val="28"/>
        </w:rPr>
        <w:t>]</w:t>
      </w:r>
      <w:r w:rsidR="00EA3B3D" w:rsidRPr="003F2CDA">
        <w:rPr>
          <w:rFonts w:ascii="Times New Roman" w:hAnsi="Times New Roman" w:cs="Times New Roman"/>
          <w:sz w:val="28"/>
          <w:szCs w:val="28"/>
        </w:rPr>
        <w:t>;</w:t>
      </w:r>
    </w:p>
    <w:p w:rsidR="00020AC9" w:rsidRPr="003F2CDA" w:rsidRDefault="00B60700" w:rsidP="006C7C9E">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ДСТУ-Н Б В.1.1-27:2010 </w:t>
      </w:r>
      <w:r w:rsidR="003F2AF9" w:rsidRPr="003F2CDA">
        <w:rPr>
          <w:rFonts w:ascii="Times New Roman" w:hAnsi="Times New Roman" w:cs="Times New Roman"/>
          <w:sz w:val="28"/>
          <w:szCs w:val="28"/>
        </w:rPr>
        <w:t>«</w:t>
      </w:r>
      <w:r w:rsidRPr="003F2CDA">
        <w:rPr>
          <w:rFonts w:ascii="Times New Roman" w:hAnsi="Times New Roman" w:cs="Times New Roman"/>
          <w:sz w:val="28"/>
          <w:szCs w:val="28"/>
        </w:rPr>
        <w:t>Захист від небезпечних геологічних процесів, шкідливих експлуатаційних впливів, від пожежі. Будівельна кліматологія</w:t>
      </w:r>
      <w:r w:rsidR="003F2AF9" w:rsidRPr="003F2CDA">
        <w:rPr>
          <w:rFonts w:ascii="Times New Roman" w:hAnsi="Times New Roman" w:cs="Times New Roman"/>
          <w:sz w:val="28"/>
          <w:szCs w:val="28"/>
        </w:rPr>
        <w:t>»</w:t>
      </w:r>
      <w:r w:rsidR="00B34A6C" w:rsidRPr="003F2CDA">
        <w:rPr>
          <w:rFonts w:ascii="Times New Roman" w:hAnsi="Times New Roman" w:cs="Times New Roman"/>
          <w:sz w:val="28"/>
          <w:szCs w:val="28"/>
        </w:rPr>
        <w:t>[</w:t>
      </w:r>
      <w:r w:rsidR="00FA152C" w:rsidRPr="003F2CDA">
        <w:rPr>
          <w:rFonts w:ascii="Times New Roman" w:hAnsi="Times New Roman" w:cs="Times New Roman"/>
          <w:sz w:val="28"/>
          <w:szCs w:val="28"/>
        </w:rPr>
        <w:t>1</w:t>
      </w:r>
      <w:r w:rsidR="0072525E" w:rsidRPr="003F2CDA">
        <w:rPr>
          <w:rFonts w:ascii="Times New Roman" w:hAnsi="Times New Roman" w:cs="Times New Roman"/>
          <w:sz w:val="28"/>
          <w:szCs w:val="28"/>
        </w:rPr>
        <w:t>0</w:t>
      </w:r>
      <w:r w:rsidR="00B34A6C" w:rsidRPr="003F2CDA">
        <w:rPr>
          <w:rFonts w:ascii="Times New Roman" w:hAnsi="Times New Roman" w:cs="Times New Roman"/>
          <w:sz w:val="28"/>
          <w:szCs w:val="28"/>
        </w:rPr>
        <w:t>]</w:t>
      </w:r>
      <w:r w:rsidR="003F2AF9" w:rsidRPr="003F2CDA">
        <w:rPr>
          <w:rFonts w:ascii="Times New Roman" w:hAnsi="Times New Roman" w:cs="Times New Roman"/>
          <w:sz w:val="28"/>
          <w:szCs w:val="28"/>
        </w:rPr>
        <w:t>.</w:t>
      </w:r>
    </w:p>
    <w:p w:rsidR="00FE4DAB" w:rsidRPr="003F2CDA" w:rsidRDefault="00FE4DAB" w:rsidP="004D29CA">
      <w:pPr>
        <w:tabs>
          <w:tab w:val="left" w:pos="5412"/>
        </w:tabs>
        <w:spacing w:after="0" w:line="360" w:lineRule="auto"/>
        <w:ind w:firstLine="709"/>
        <w:jc w:val="both"/>
        <w:rPr>
          <w:rFonts w:ascii="Times New Roman" w:hAnsi="Times New Roman" w:cs="Times New Roman"/>
          <w:sz w:val="28"/>
          <w:szCs w:val="28"/>
        </w:rPr>
      </w:pPr>
    </w:p>
    <w:p w:rsidR="00C65C4D" w:rsidRPr="003F2CDA" w:rsidRDefault="000C147B" w:rsidP="004D29CA">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Перелічені вище документи </w:t>
      </w:r>
      <w:r w:rsidR="00847E0D" w:rsidRPr="003F2CDA">
        <w:rPr>
          <w:rFonts w:ascii="Times New Roman" w:hAnsi="Times New Roman" w:cs="Times New Roman"/>
          <w:sz w:val="28"/>
          <w:szCs w:val="28"/>
        </w:rPr>
        <w:t xml:space="preserve">включають в себе методологію визначення рівня енергетичної ефективності будівлі, мінімальні вимого до енергетичних показників будівлі, </w:t>
      </w:r>
      <w:r w:rsidR="00C60AA9" w:rsidRPr="003F2CDA">
        <w:rPr>
          <w:rFonts w:ascii="Times New Roman" w:hAnsi="Times New Roman" w:cs="Times New Roman"/>
          <w:sz w:val="28"/>
          <w:szCs w:val="28"/>
        </w:rPr>
        <w:t xml:space="preserve">процедури сертифікації та </w:t>
      </w:r>
      <w:r w:rsidR="00225FDE" w:rsidRPr="003F2CDA">
        <w:rPr>
          <w:rFonts w:ascii="Times New Roman" w:hAnsi="Times New Roman" w:cs="Times New Roman"/>
          <w:sz w:val="28"/>
          <w:szCs w:val="28"/>
        </w:rPr>
        <w:t xml:space="preserve">використання спеціалізованого програмного забезпечення для розрахунку </w:t>
      </w:r>
      <w:r w:rsidR="00D15887" w:rsidRPr="003F2CDA">
        <w:rPr>
          <w:rFonts w:ascii="Times New Roman" w:hAnsi="Times New Roman" w:cs="Times New Roman"/>
          <w:sz w:val="28"/>
          <w:szCs w:val="28"/>
        </w:rPr>
        <w:t>рівня енергетичної ефективності будівель.</w:t>
      </w:r>
    </w:p>
    <w:p w:rsidR="004D29CA" w:rsidRPr="003F2CDA" w:rsidRDefault="004D29CA" w:rsidP="004D29CA">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9 серпня 2022 року набрав чинності Закон України «Про внесення змін до деяких законів України щодо створення умов для запровадження комплексної термомодернізації будівель»</w:t>
      </w:r>
      <w:r w:rsidR="0072525E" w:rsidRPr="003F2CDA">
        <w:rPr>
          <w:rFonts w:ascii="Times New Roman" w:hAnsi="Times New Roman" w:cs="Times New Roman"/>
          <w:sz w:val="28"/>
          <w:szCs w:val="28"/>
        </w:rPr>
        <w:t xml:space="preserve"> [</w:t>
      </w:r>
      <w:r w:rsidR="00EB31D2" w:rsidRPr="003F2CDA">
        <w:rPr>
          <w:rFonts w:ascii="Times New Roman" w:hAnsi="Times New Roman" w:cs="Times New Roman"/>
          <w:sz w:val="28"/>
          <w:szCs w:val="28"/>
        </w:rPr>
        <w:t>11</w:t>
      </w:r>
      <w:r w:rsidR="0072525E" w:rsidRPr="003F2CDA">
        <w:rPr>
          <w:rFonts w:ascii="Times New Roman" w:hAnsi="Times New Roman" w:cs="Times New Roman"/>
          <w:sz w:val="28"/>
          <w:szCs w:val="28"/>
        </w:rPr>
        <w:t>]</w:t>
      </w:r>
      <w:r w:rsidR="00BE55D3" w:rsidRPr="003F2CDA">
        <w:rPr>
          <w:rFonts w:ascii="Times New Roman" w:hAnsi="Times New Roman" w:cs="Times New Roman"/>
          <w:sz w:val="28"/>
          <w:szCs w:val="28"/>
        </w:rPr>
        <w:t xml:space="preserve">, який крім інших законів вносить зміни </w:t>
      </w:r>
      <w:r w:rsidR="00FB4823" w:rsidRPr="003F2CDA">
        <w:rPr>
          <w:rFonts w:ascii="Times New Roman" w:hAnsi="Times New Roman" w:cs="Times New Roman"/>
          <w:sz w:val="28"/>
          <w:szCs w:val="28"/>
        </w:rPr>
        <w:t xml:space="preserve">і </w:t>
      </w:r>
      <w:r w:rsidR="00BE55D3" w:rsidRPr="003F2CDA">
        <w:rPr>
          <w:rFonts w:ascii="Times New Roman" w:hAnsi="Times New Roman" w:cs="Times New Roman"/>
          <w:sz w:val="28"/>
          <w:szCs w:val="28"/>
        </w:rPr>
        <w:t xml:space="preserve">до </w:t>
      </w:r>
      <w:r w:rsidR="00FB4823" w:rsidRPr="003F2CDA">
        <w:rPr>
          <w:rFonts w:ascii="Times New Roman" w:hAnsi="Times New Roman" w:cs="Times New Roman"/>
          <w:sz w:val="28"/>
          <w:szCs w:val="28"/>
        </w:rPr>
        <w:t xml:space="preserve">закону «Про енергетичну ефективність будівель». </w:t>
      </w:r>
      <w:r w:rsidR="00116F25" w:rsidRPr="003F2CDA">
        <w:rPr>
          <w:rFonts w:ascii="Times New Roman" w:hAnsi="Times New Roman" w:cs="Times New Roman"/>
          <w:sz w:val="28"/>
          <w:szCs w:val="28"/>
        </w:rPr>
        <w:t>В тому числі дається офіційне визначення для будівель з близьким до нульового рівнем споживання енергії – це  будівлі з рівнем енергетичної ефективності, що перевищує встановлені мінімальні вимоги, в як</w:t>
      </w:r>
      <w:r w:rsidR="00A9195E" w:rsidRPr="003F2CDA">
        <w:rPr>
          <w:rFonts w:ascii="Times New Roman" w:hAnsi="Times New Roman" w:cs="Times New Roman"/>
          <w:sz w:val="28"/>
          <w:szCs w:val="28"/>
        </w:rPr>
        <w:t>их</w:t>
      </w:r>
      <w:r w:rsidR="00116F25" w:rsidRPr="003F2CDA">
        <w:rPr>
          <w:rFonts w:ascii="Times New Roman" w:hAnsi="Times New Roman" w:cs="Times New Roman"/>
          <w:sz w:val="28"/>
          <w:szCs w:val="28"/>
        </w:rPr>
        <w:t xml:space="preserve"> для формування належних умов проживання та/або життєдіяльності людей використовується енергія </w:t>
      </w:r>
      <w:r w:rsidR="00A9195E" w:rsidRPr="003F2CDA">
        <w:rPr>
          <w:rFonts w:ascii="Times New Roman" w:hAnsi="Times New Roman" w:cs="Times New Roman"/>
          <w:sz w:val="28"/>
          <w:szCs w:val="28"/>
        </w:rPr>
        <w:t>зі</w:t>
      </w:r>
      <w:r w:rsidR="00116F25" w:rsidRPr="003F2CDA">
        <w:rPr>
          <w:rFonts w:ascii="Times New Roman" w:hAnsi="Times New Roman" w:cs="Times New Roman"/>
          <w:sz w:val="28"/>
          <w:szCs w:val="28"/>
        </w:rPr>
        <w:t xml:space="preserve"> значною часткою енергії, виробленої з відновлюваних джерел енергії [5].</w:t>
      </w:r>
    </w:p>
    <w:p w:rsidR="00026D22" w:rsidRPr="003F2CDA" w:rsidRDefault="00462688" w:rsidP="00F743C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Розглянемо ці вимоги. Так, з</w:t>
      </w:r>
      <w:r w:rsidR="00026D22" w:rsidRPr="003F2CDA">
        <w:rPr>
          <w:rFonts w:ascii="Times New Roman" w:hAnsi="Times New Roman" w:cs="Times New Roman"/>
          <w:sz w:val="28"/>
          <w:szCs w:val="28"/>
        </w:rPr>
        <w:t xml:space="preserve">гідно українського законодавства мінімальні вимоги встановлені </w:t>
      </w:r>
      <w:r w:rsidR="00EF0D15" w:rsidRPr="003F2CDA">
        <w:rPr>
          <w:rFonts w:ascii="Times New Roman" w:hAnsi="Times New Roman" w:cs="Times New Roman"/>
          <w:sz w:val="28"/>
          <w:szCs w:val="28"/>
        </w:rPr>
        <w:t>як</w:t>
      </w:r>
      <w:r w:rsidR="00026D22" w:rsidRPr="003F2CDA">
        <w:rPr>
          <w:rFonts w:ascii="Times New Roman" w:hAnsi="Times New Roman" w:cs="Times New Roman"/>
          <w:sz w:val="28"/>
          <w:szCs w:val="28"/>
        </w:rPr>
        <w:t xml:space="preserve"> до огороджувальних конструкцій</w:t>
      </w:r>
      <w:r w:rsidRPr="003F2CDA">
        <w:rPr>
          <w:rFonts w:ascii="Times New Roman" w:hAnsi="Times New Roman" w:cs="Times New Roman"/>
          <w:sz w:val="28"/>
          <w:szCs w:val="28"/>
        </w:rPr>
        <w:t xml:space="preserve"> (в залежності від кліматичної зони)</w:t>
      </w:r>
      <w:r w:rsidR="00026D22" w:rsidRPr="003F2CDA">
        <w:rPr>
          <w:rFonts w:ascii="Times New Roman" w:hAnsi="Times New Roman" w:cs="Times New Roman"/>
          <w:sz w:val="28"/>
          <w:szCs w:val="28"/>
        </w:rPr>
        <w:t xml:space="preserve">, </w:t>
      </w:r>
      <w:r w:rsidR="00EF0D15" w:rsidRPr="003F2CDA">
        <w:rPr>
          <w:rFonts w:ascii="Times New Roman" w:hAnsi="Times New Roman" w:cs="Times New Roman"/>
          <w:sz w:val="28"/>
          <w:szCs w:val="28"/>
        </w:rPr>
        <w:t>так і</w:t>
      </w:r>
      <w:r w:rsidR="00026D22" w:rsidRPr="003F2CDA">
        <w:rPr>
          <w:rFonts w:ascii="Times New Roman" w:hAnsi="Times New Roman" w:cs="Times New Roman"/>
          <w:sz w:val="28"/>
          <w:szCs w:val="28"/>
        </w:rPr>
        <w:t xml:space="preserve"> до питомого енергоспоживання.</w:t>
      </w:r>
      <w:r w:rsidR="00250EE4" w:rsidRPr="003F2CDA">
        <w:rPr>
          <w:rFonts w:ascii="Times New Roman" w:hAnsi="Times New Roman" w:cs="Times New Roman"/>
          <w:sz w:val="28"/>
          <w:szCs w:val="28"/>
        </w:rPr>
        <w:t xml:space="preserve">В </w:t>
      </w:r>
      <w:r w:rsidR="00152AC9" w:rsidRPr="003F2CDA">
        <w:rPr>
          <w:rFonts w:ascii="Times New Roman" w:hAnsi="Times New Roman" w:cs="Times New Roman"/>
          <w:sz w:val="28"/>
          <w:szCs w:val="28"/>
        </w:rPr>
        <w:t>табл.</w:t>
      </w:r>
      <w:r w:rsidR="00250EE4" w:rsidRPr="003F2CDA">
        <w:rPr>
          <w:rFonts w:ascii="Times New Roman" w:hAnsi="Times New Roman" w:cs="Times New Roman"/>
          <w:sz w:val="28"/>
          <w:szCs w:val="28"/>
        </w:rPr>
        <w:t xml:space="preserve"> 1.1 наведено вимоги до </w:t>
      </w:r>
      <w:r w:rsidR="00EF0D15" w:rsidRPr="003F2CDA">
        <w:rPr>
          <w:rFonts w:ascii="Times New Roman" w:hAnsi="Times New Roman" w:cs="Times New Roman"/>
          <w:sz w:val="28"/>
          <w:szCs w:val="28"/>
        </w:rPr>
        <w:t>будівельних</w:t>
      </w:r>
      <w:r w:rsidR="00250EE4" w:rsidRPr="003F2CDA">
        <w:rPr>
          <w:rFonts w:ascii="Times New Roman" w:hAnsi="Times New Roman" w:cs="Times New Roman"/>
          <w:sz w:val="28"/>
          <w:szCs w:val="28"/>
        </w:rPr>
        <w:t xml:space="preserve"> конструкцій відповідно до діючого законодавства [</w:t>
      </w:r>
      <w:r w:rsidR="00507B30" w:rsidRPr="003F2CDA">
        <w:rPr>
          <w:rFonts w:ascii="Times New Roman" w:hAnsi="Times New Roman" w:cs="Times New Roman"/>
          <w:sz w:val="28"/>
          <w:szCs w:val="28"/>
        </w:rPr>
        <w:t>7</w:t>
      </w:r>
      <w:r w:rsidR="00250EE4" w:rsidRPr="003F2CDA">
        <w:rPr>
          <w:rFonts w:ascii="Times New Roman" w:hAnsi="Times New Roman" w:cs="Times New Roman"/>
          <w:sz w:val="28"/>
          <w:szCs w:val="28"/>
        </w:rPr>
        <w:t>]</w:t>
      </w:r>
      <w:r w:rsidR="00D91476" w:rsidRPr="003F2CDA">
        <w:rPr>
          <w:rFonts w:ascii="Times New Roman" w:hAnsi="Times New Roman" w:cs="Times New Roman"/>
          <w:sz w:val="28"/>
          <w:szCs w:val="28"/>
        </w:rPr>
        <w:t>.</w:t>
      </w:r>
    </w:p>
    <w:p w:rsidR="006E6A62" w:rsidRPr="003F2CDA" w:rsidRDefault="006E6A62" w:rsidP="00F743C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477DCD" w:rsidRPr="003F2CDA" w:rsidRDefault="00477DCD" w:rsidP="00477DCD">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Таблиця 1.1 – Мінімально допустиме значення приведеного опору теплопередачі огороджувальної конструкції житлових та громадських будівель</w:t>
      </w:r>
    </w:p>
    <w:tbl>
      <w:tblPr>
        <w:tblStyle w:val="a9"/>
        <w:tblW w:w="0" w:type="auto"/>
        <w:tblLook w:val="04A0"/>
      </w:tblPr>
      <w:tblGrid>
        <w:gridCol w:w="5949"/>
        <w:gridCol w:w="1843"/>
        <w:gridCol w:w="1701"/>
      </w:tblGrid>
      <w:tr w:rsidR="002414EE" w:rsidRPr="003F2CDA" w:rsidTr="00F5765A">
        <w:tc>
          <w:tcPr>
            <w:tcW w:w="5949" w:type="dxa"/>
            <w:vMerge w:val="restart"/>
            <w:vAlign w:val="center"/>
          </w:tcPr>
          <w:p w:rsidR="002414EE" w:rsidRPr="003F2CDA" w:rsidRDefault="002414EE"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Вид огороджувальної конструкції</w:t>
            </w:r>
          </w:p>
        </w:tc>
        <w:tc>
          <w:tcPr>
            <w:tcW w:w="3544" w:type="dxa"/>
            <w:gridSpan w:val="2"/>
            <w:vAlign w:val="center"/>
          </w:tcPr>
          <w:p w:rsidR="002414EE" w:rsidRPr="003F2CDA" w:rsidRDefault="002414EE"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 xml:space="preserve">Опір теплопередачі </w:t>
            </w:r>
            <w:r w:rsidRPr="003F2CDA">
              <w:rPr>
                <w:rFonts w:ascii="Times New Roman" w:hAnsi="Times New Roman" w:cs="Times New Roman"/>
                <w:i/>
                <w:iCs/>
                <w:sz w:val="24"/>
                <w:szCs w:val="24"/>
              </w:rPr>
              <w:t>R</w:t>
            </w:r>
            <w:r w:rsidRPr="003F2CDA">
              <w:rPr>
                <w:rFonts w:ascii="Times New Roman" w:hAnsi="Times New Roman" w:cs="Times New Roman"/>
                <w:i/>
                <w:iCs/>
                <w:sz w:val="24"/>
                <w:szCs w:val="24"/>
                <w:vertAlign w:val="subscript"/>
              </w:rPr>
              <w:t>qmin</w:t>
            </w:r>
            <w:r w:rsidRPr="003F2CDA">
              <w:rPr>
                <w:rFonts w:ascii="Times New Roman" w:hAnsi="Times New Roman" w:cs="Times New Roman"/>
                <w:sz w:val="24"/>
                <w:szCs w:val="24"/>
              </w:rPr>
              <w:t xml:space="preserve">, </w:t>
            </w:r>
            <w:r w:rsidRPr="003F2CDA">
              <w:rPr>
                <w:rFonts w:ascii="Times New Roman" w:hAnsi="Times New Roman" w:cs="Times New Roman"/>
                <w:i/>
                <w:iCs/>
                <w:sz w:val="24"/>
                <w:szCs w:val="24"/>
              </w:rPr>
              <w:t>м</w:t>
            </w:r>
            <w:r w:rsidRPr="003F2CDA">
              <w:rPr>
                <w:rFonts w:ascii="Times New Roman" w:hAnsi="Times New Roman" w:cs="Times New Roman"/>
                <w:i/>
                <w:iCs/>
                <w:sz w:val="24"/>
                <w:szCs w:val="24"/>
                <w:vertAlign w:val="superscript"/>
              </w:rPr>
              <w:t>2</w:t>
            </w:r>
            <w:r w:rsidRPr="003F2CDA">
              <w:rPr>
                <w:rFonts w:ascii="Times New Roman" w:hAnsi="Times New Roman" w:cs="Times New Roman"/>
                <w:i/>
                <w:iCs/>
                <w:sz w:val="24"/>
                <w:szCs w:val="24"/>
              </w:rPr>
              <w:t>∙К/Вт</w:t>
            </w:r>
          </w:p>
        </w:tc>
      </w:tr>
      <w:tr w:rsidR="002414EE" w:rsidRPr="003F2CDA" w:rsidTr="00F5765A">
        <w:tc>
          <w:tcPr>
            <w:tcW w:w="5949" w:type="dxa"/>
            <w:vMerge/>
            <w:vAlign w:val="center"/>
          </w:tcPr>
          <w:p w:rsidR="002414EE" w:rsidRPr="003F2CDA" w:rsidRDefault="002414EE" w:rsidP="00DA0D0A">
            <w:pPr>
              <w:tabs>
                <w:tab w:val="left" w:pos="5412"/>
              </w:tabs>
              <w:spacing w:line="360" w:lineRule="auto"/>
              <w:jc w:val="center"/>
              <w:rPr>
                <w:rFonts w:ascii="Times New Roman" w:hAnsi="Times New Roman" w:cs="Times New Roman"/>
                <w:sz w:val="24"/>
                <w:szCs w:val="24"/>
              </w:rPr>
            </w:pPr>
          </w:p>
        </w:tc>
        <w:tc>
          <w:tcPr>
            <w:tcW w:w="1843" w:type="dxa"/>
            <w:vAlign w:val="center"/>
          </w:tcPr>
          <w:p w:rsidR="002414EE" w:rsidRPr="003F2CDA" w:rsidRDefault="002414EE"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Зона І</w:t>
            </w:r>
          </w:p>
        </w:tc>
        <w:tc>
          <w:tcPr>
            <w:tcW w:w="1701" w:type="dxa"/>
            <w:vAlign w:val="center"/>
          </w:tcPr>
          <w:p w:rsidR="002414EE" w:rsidRPr="003F2CDA" w:rsidRDefault="002414EE"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Зона ІІ</w:t>
            </w:r>
          </w:p>
        </w:tc>
      </w:tr>
      <w:tr w:rsidR="00297B4B" w:rsidRPr="003F2CDA" w:rsidTr="00F5765A">
        <w:tc>
          <w:tcPr>
            <w:tcW w:w="5949" w:type="dxa"/>
            <w:vAlign w:val="center"/>
          </w:tcPr>
          <w:p w:rsidR="00297B4B" w:rsidRPr="003F2CDA" w:rsidRDefault="00F5765A"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Зовнішні стіни</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4,0</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3,5</w:t>
            </w:r>
          </w:p>
        </w:tc>
      </w:tr>
      <w:tr w:rsidR="00297B4B" w:rsidRPr="003F2CDA" w:rsidTr="00F5765A">
        <w:tc>
          <w:tcPr>
            <w:tcW w:w="5949" w:type="dxa"/>
            <w:vAlign w:val="center"/>
          </w:tcPr>
          <w:p w:rsidR="00297B4B" w:rsidRPr="003F2CDA" w:rsidRDefault="00F5765A"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Суміщені покриття</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7,0</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w:t>
            </w:r>
          </w:p>
        </w:tc>
      </w:tr>
      <w:tr w:rsidR="00297B4B" w:rsidRPr="003F2CDA" w:rsidTr="00F5765A">
        <w:tc>
          <w:tcPr>
            <w:tcW w:w="5949" w:type="dxa"/>
            <w:vAlign w:val="center"/>
          </w:tcPr>
          <w:p w:rsidR="00297B4B" w:rsidRPr="003F2CDA" w:rsidRDefault="00F5765A"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Покриття опалювальних горищ (технічних поверхів)</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w:t>
            </w:r>
          </w:p>
        </w:tc>
      </w:tr>
      <w:tr w:rsidR="00297B4B" w:rsidRPr="003F2CDA" w:rsidTr="00F5765A">
        <w:tc>
          <w:tcPr>
            <w:tcW w:w="5949" w:type="dxa"/>
            <w:vAlign w:val="center"/>
          </w:tcPr>
          <w:p w:rsidR="00297B4B" w:rsidRPr="003F2CDA" w:rsidRDefault="00292F39"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над проїздами та неопалювальними підвалами</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5,0</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4,0</w:t>
            </w:r>
          </w:p>
        </w:tc>
      </w:tr>
      <w:tr w:rsidR="00297B4B" w:rsidRPr="003F2CDA" w:rsidTr="00F5765A">
        <w:tc>
          <w:tcPr>
            <w:tcW w:w="5949" w:type="dxa"/>
            <w:vAlign w:val="center"/>
          </w:tcPr>
          <w:p w:rsidR="00297B4B" w:rsidRPr="003F2CDA" w:rsidRDefault="00292F39"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Вікна</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0,7</w:t>
            </w:r>
          </w:p>
        </w:tc>
      </w:tr>
      <w:tr w:rsidR="00297B4B" w:rsidRPr="003F2CDA" w:rsidTr="00F5765A">
        <w:tc>
          <w:tcPr>
            <w:tcW w:w="5949" w:type="dxa"/>
            <w:vAlign w:val="center"/>
          </w:tcPr>
          <w:p w:rsidR="00297B4B" w:rsidRPr="003F2CDA" w:rsidRDefault="00292F39"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Зовнішні двері</w:t>
            </w:r>
          </w:p>
        </w:tc>
        <w:tc>
          <w:tcPr>
            <w:tcW w:w="1843"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0,7</w:t>
            </w:r>
          </w:p>
        </w:tc>
        <w:tc>
          <w:tcPr>
            <w:tcW w:w="1701" w:type="dxa"/>
            <w:vAlign w:val="center"/>
          </w:tcPr>
          <w:p w:rsidR="00297B4B" w:rsidRPr="003F2CDA" w:rsidRDefault="00F06033" w:rsidP="00DA0D0A">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0,6</w:t>
            </w:r>
          </w:p>
        </w:tc>
      </w:tr>
    </w:tbl>
    <w:p w:rsidR="00026D22" w:rsidRPr="003F2CDA" w:rsidRDefault="00026D22" w:rsidP="00477DCD">
      <w:pPr>
        <w:tabs>
          <w:tab w:val="left" w:pos="5412"/>
        </w:tabs>
        <w:spacing w:after="0" w:line="360" w:lineRule="auto"/>
        <w:jc w:val="both"/>
        <w:rPr>
          <w:rFonts w:ascii="Times New Roman" w:hAnsi="Times New Roman" w:cs="Times New Roman"/>
          <w:sz w:val="28"/>
          <w:szCs w:val="28"/>
        </w:rPr>
      </w:pPr>
    </w:p>
    <w:p w:rsidR="00026D22" w:rsidRPr="003F2CDA" w:rsidRDefault="00D03B7A" w:rsidP="00F743C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Відповідно, перша умова для отримання будівлею статусу NZEB полягає в тому, щоб теплофізичні властивості її конструкцій відповідали вищезазначеним нормативним значенням. Другою умовою виступає </w:t>
      </w:r>
      <w:r w:rsidR="0032711A" w:rsidRPr="003F2CDA">
        <w:rPr>
          <w:rFonts w:ascii="Times New Roman" w:hAnsi="Times New Roman" w:cs="Times New Roman"/>
          <w:sz w:val="28"/>
          <w:szCs w:val="28"/>
        </w:rPr>
        <w:t xml:space="preserve">необхідність отримати клас енергоефективності </w:t>
      </w:r>
      <w:r w:rsidR="008058C5" w:rsidRPr="003F2CDA">
        <w:rPr>
          <w:rFonts w:ascii="Times New Roman" w:hAnsi="Times New Roman" w:cs="Times New Roman"/>
          <w:sz w:val="28"/>
          <w:szCs w:val="28"/>
        </w:rPr>
        <w:t xml:space="preserve">на рівні </w:t>
      </w:r>
      <w:r w:rsidR="00F565A3" w:rsidRPr="003F2CDA">
        <w:rPr>
          <w:rFonts w:ascii="Times New Roman" w:hAnsi="Times New Roman" w:cs="Times New Roman"/>
          <w:sz w:val="28"/>
          <w:szCs w:val="28"/>
        </w:rPr>
        <w:t>«А»</w:t>
      </w:r>
      <w:r w:rsidR="008058C5" w:rsidRPr="003F2CDA">
        <w:rPr>
          <w:rFonts w:ascii="Times New Roman" w:hAnsi="Times New Roman" w:cs="Times New Roman"/>
          <w:sz w:val="28"/>
          <w:szCs w:val="28"/>
        </w:rPr>
        <w:t xml:space="preserve"> та вище</w:t>
      </w:r>
      <w:r w:rsidR="00283BCD" w:rsidRPr="003F2CDA">
        <w:rPr>
          <w:rFonts w:ascii="Times New Roman" w:hAnsi="Times New Roman" w:cs="Times New Roman"/>
          <w:sz w:val="28"/>
          <w:szCs w:val="28"/>
        </w:rPr>
        <w:t xml:space="preserve">. </w:t>
      </w:r>
      <w:r w:rsidR="00B53ABF" w:rsidRPr="003F2CDA">
        <w:rPr>
          <w:rFonts w:ascii="Times New Roman" w:hAnsi="Times New Roman" w:cs="Times New Roman"/>
          <w:sz w:val="28"/>
          <w:szCs w:val="28"/>
        </w:rPr>
        <w:t>Він визначаєтьсяна основі розрахункового показника Δ</w:t>
      </w:r>
      <w:r w:rsidR="00B53ABF" w:rsidRPr="003F2CDA">
        <w:rPr>
          <w:rFonts w:ascii="Times New Roman" w:hAnsi="Times New Roman" w:cs="Times New Roman"/>
          <w:i/>
          <w:iCs/>
          <w:sz w:val="28"/>
          <w:szCs w:val="28"/>
          <w:vertAlign w:val="subscript"/>
        </w:rPr>
        <w:t>EP</w:t>
      </w:r>
      <w:r w:rsidR="003C17FE" w:rsidRPr="003F2CDA">
        <w:rPr>
          <w:rFonts w:ascii="Times New Roman" w:hAnsi="Times New Roman" w:cs="Times New Roman"/>
          <w:sz w:val="28"/>
          <w:szCs w:val="28"/>
        </w:rPr>
        <w:t xml:space="preserve">, </w:t>
      </w:r>
      <w:r w:rsidR="00FB40F0" w:rsidRPr="003F2CDA">
        <w:rPr>
          <w:rFonts w:ascii="Times New Roman" w:hAnsi="Times New Roman" w:cs="Times New Roman"/>
          <w:sz w:val="28"/>
          <w:szCs w:val="28"/>
        </w:rPr>
        <w:t xml:space="preserve">%, </w:t>
      </w:r>
      <w:r w:rsidR="003C17FE" w:rsidRPr="003F2CDA">
        <w:rPr>
          <w:rFonts w:ascii="Times New Roman" w:hAnsi="Times New Roman" w:cs="Times New Roman"/>
          <w:sz w:val="28"/>
          <w:szCs w:val="28"/>
        </w:rPr>
        <w:t>який визначається за формулою</w:t>
      </w:r>
      <w:r w:rsidR="00A533A7" w:rsidRPr="003F2CDA">
        <w:rPr>
          <w:rFonts w:ascii="Times New Roman" w:hAnsi="Times New Roman" w:cs="Times New Roman"/>
          <w:sz w:val="28"/>
          <w:szCs w:val="28"/>
        </w:rPr>
        <w:t xml:space="preserve"> [12]</w:t>
      </w:r>
      <w:r w:rsidR="003C17FE" w:rsidRPr="003F2CDA">
        <w:rPr>
          <w:rFonts w:ascii="Times New Roman" w:hAnsi="Times New Roman" w:cs="Times New Roman"/>
          <w:sz w:val="28"/>
          <w:szCs w:val="28"/>
        </w:rPr>
        <w:t>:</w:t>
      </w:r>
    </w:p>
    <w:p w:rsidR="003C17FE" w:rsidRPr="003F2CDA" w:rsidRDefault="003C17FE" w:rsidP="00F743C3">
      <w:pPr>
        <w:tabs>
          <w:tab w:val="left" w:pos="5412"/>
        </w:tabs>
        <w:spacing w:after="0" w:line="360" w:lineRule="auto"/>
        <w:ind w:firstLine="709"/>
        <w:jc w:val="both"/>
        <w:rPr>
          <w:rFonts w:ascii="Times New Roman" w:hAnsi="Times New Roman" w:cs="Times New Roman"/>
          <w:sz w:val="28"/>
          <w:szCs w:val="28"/>
        </w:rPr>
      </w:pPr>
    </w:p>
    <w:p w:rsidR="003C17FE" w:rsidRPr="003F2CDA" w:rsidRDefault="00105FA9" w:rsidP="003C17FE">
      <w:pPr>
        <w:tabs>
          <w:tab w:val="left" w:pos="5412"/>
        </w:tabs>
        <w:spacing w:after="0" w:line="360" w:lineRule="auto"/>
        <w:ind w:firstLine="709"/>
        <w:jc w:val="right"/>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w:t>
      </w: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p</w:t>
      </w:r>
      <w:r w:rsidRPr="003F2CDA">
        <w:rPr>
          <w:rFonts w:ascii="Times New Roman" w:hAnsi="Times New Roman" w:cs="Times New Roman"/>
          <w:sz w:val="28"/>
          <w:szCs w:val="28"/>
        </w:rPr>
        <w:t xml:space="preserve">) / </w:t>
      </w: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p</w:t>
      </w:r>
      <w:r w:rsidRPr="003F2CDA">
        <w:rPr>
          <w:rFonts w:ascii="Times New Roman" w:hAnsi="Times New Roman" w:cs="Times New Roman"/>
          <w:sz w:val="28"/>
          <w:szCs w:val="28"/>
        </w:rPr>
        <w:t>]∙ 100</w:t>
      </w:r>
      <w:r w:rsidR="00DB513A" w:rsidRPr="003F2CDA">
        <w:rPr>
          <w:rFonts w:ascii="Times New Roman" w:hAnsi="Times New Roman" w:cs="Times New Roman"/>
          <w:sz w:val="28"/>
          <w:szCs w:val="28"/>
        </w:rPr>
        <w:t>,</w:t>
      </w:r>
      <w:r w:rsidR="003C17FE" w:rsidRPr="003F2CDA">
        <w:rPr>
          <w:rFonts w:ascii="Times New Roman" w:hAnsi="Times New Roman" w:cs="Times New Roman"/>
          <w:sz w:val="28"/>
          <w:szCs w:val="28"/>
        </w:rPr>
        <w:t xml:space="preserve">                                     (1.1)</w:t>
      </w:r>
    </w:p>
    <w:p w:rsidR="0030167D" w:rsidRPr="003F2CDA" w:rsidRDefault="0030167D" w:rsidP="003C17FE">
      <w:pPr>
        <w:tabs>
          <w:tab w:val="left" w:pos="5412"/>
        </w:tabs>
        <w:spacing w:after="0" w:line="360" w:lineRule="auto"/>
        <w:ind w:firstLine="709"/>
        <w:jc w:val="right"/>
        <w:rPr>
          <w:rFonts w:ascii="Times New Roman" w:hAnsi="Times New Roman" w:cs="Times New Roman"/>
          <w:sz w:val="28"/>
          <w:szCs w:val="28"/>
        </w:rPr>
      </w:pPr>
    </w:p>
    <w:p w:rsidR="00DB513A" w:rsidRPr="003F2CDA" w:rsidRDefault="00DB513A" w:rsidP="00DB513A">
      <w:pPr>
        <w:tabs>
          <w:tab w:val="left" w:pos="5412"/>
        </w:tabs>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де: </w:t>
      </w: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загальний показник питомого енергоспоживання при опаленні та охолодженні</w:t>
      </w:r>
      <w:r w:rsidR="00E56E84" w:rsidRPr="003F2CDA">
        <w:rPr>
          <w:rFonts w:ascii="Times New Roman" w:hAnsi="Times New Roman" w:cs="Times New Roman"/>
          <w:sz w:val="28"/>
          <w:szCs w:val="28"/>
        </w:rPr>
        <w:t xml:space="preserve"> [</w:t>
      </w:r>
      <w:r w:rsidR="00284292" w:rsidRPr="003F2CDA">
        <w:rPr>
          <w:rFonts w:ascii="Times New Roman" w:hAnsi="Times New Roman" w:cs="Times New Roman"/>
          <w:sz w:val="28"/>
          <w:szCs w:val="28"/>
        </w:rPr>
        <w:t>12</w:t>
      </w:r>
      <w:r w:rsidR="00E56E84" w:rsidRPr="003F2CDA">
        <w:rPr>
          <w:rFonts w:ascii="Times New Roman" w:hAnsi="Times New Roman" w:cs="Times New Roman"/>
          <w:sz w:val="28"/>
          <w:szCs w:val="28"/>
        </w:rPr>
        <w:t>]</w:t>
      </w:r>
      <w:r w:rsidRPr="003F2CDA">
        <w:rPr>
          <w:rFonts w:ascii="Times New Roman" w:hAnsi="Times New Roman" w:cs="Times New Roman"/>
          <w:sz w:val="28"/>
          <w:szCs w:val="28"/>
        </w:rPr>
        <w:t>;</w:t>
      </w:r>
    </w:p>
    <w:p w:rsidR="00E56E84" w:rsidRPr="003F2CDA" w:rsidRDefault="00E56E84" w:rsidP="00F67373">
      <w:pPr>
        <w:tabs>
          <w:tab w:val="left" w:pos="5412"/>
        </w:tabs>
        <w:spacing w:after="0" w:line="360" w:lineRule="auto"/>
        <w:jc w:val="both"/>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p</w:t>
      </w:r>
      <w:r w:rsidRPr="003F2CDA">
        <w:rPr>
          <w:rFonts w:ascii="Times New Roman" w:hAnsi="Times New Roman" w:cs="Times New Roman"/>
          <w:sz w:val="28"/>
          <w:szCs w:val="28"/>
        </w:rPr>
        <w:t xml:space="preserve"> – </w:t>
      </w:r>
      <w:r w:rsidR="00F67373" w:rsidRPr="003F2CDA">
        <w:rPr>
          <w:rFonts w:ascii="Times New Roman" w:hAnsi="Times New Roman" w:cs="Times New Roman"/>
          <w:sz w:val="28"/>
          <w:szCs w:val="28"/>
        </w:rPr>
        <w:t>граничне значення питомого енергоспоживання при опаленні та охолодженні житлових та громадських будівель [13].</w:t>
      </w:r>
    </w:p>
    <w:p w:rsidR="00D03B7A" w:rsidRPr="003F2CDA" w:rsidRDefault="00960E48" w:rsidP="00CD5461">
      <w:pPr>
        <w:tabs>
          <w:tab w:val="left" w:pos="672"/>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Орієнтуючись на</w:t>
      </w:r>
      <w:r w:rsidR="0010380D" w:rsidRPr="003F2CDA">
        <w:rPr>
          <w:rFonts w:ascii="Times New Roman" w:hAnsi="Times New Roman" w:cs="Times New Roman"/>
          <w:sz w:val="28"/>
          <w:szCs w:val="28"/>
        </w:rPr>
        <w:t>результат</w:t>
      </w:r>
      <w:r w:rsidRPr="003F2CDA">
        <w:rPr>
          <w:rFonts w:ascii="Times New Roman" w:hAnsi="Times New Roman" w:cs="Times New Roman"/>
          <w:sz w:val="28"/>
          <w:szCs w:val="28"/>
        </w:rPr>
        <w:t>и розрахунку за формулою (1.1)</w:t>
      </w:r>
      <w:r w:rsidR="00040693" w:rsidRPr="003F2CDA">
        <w:rPr>
          <w:rFonts w:ascii="Times New Roman" w:hAnsi="Times New Roman" w:cs="Times New Roman"/>
          <w:sz w:val="28"/>
          <w:szCs w:val="28"/>
        </w:rPr>
        <w:t xml:space="preserve">та </w:t>
      </w:r>
      <w:r w:rsidR="00C33B3C" w:rsidRPr="003F2CDA">
        <w:rPr>
          <w:rFonts w:ascii="Times New Roman" w:hAnsi="Times New Roman" w:cs="Times New Roman"/>
          <w:sz w:val="28"/>
          <w:szCs w:val="28"/>
        </w:rPr>
        <w:t xml:space="preserve">за </w:t>
      </w:r>
      <w:r w:rsidR="005E0E86" w:rsidRPr="003F2CDA">
        <w:rPr>
          <w:rFonts w:ascii="Times New Roman" w:hAnsi="Times New Roman" w:cs="Times New Roman"/>
          <w:sz w:val="28"/>
          <w:szCs w:val="28"/>
        </w:rPr>
        <w:t xml:space="preserve">допомогою </w:t>
      </w:r>
      <w:r w:rsidR="00152AC9" w:rsidRPr="003F2CDA">
        <w:rPr>
          <w:rFonts w:ascii="Times New Roman" w:hAnsi="Times New Roman" w:cs="Times New Roman"/>
          <w:sz w:val="28"/>
          <w:szCs w:val="28"/>
        </w:rPr>
        <w:t>табл.</w:t>
      </w:r>
      <w:r w:rsidR="005E0E86" w:rsidRPr="003F2CDA">
        <w:rPr>
          <w:rFonts w:ascii="Times New Roman" w:hAnsi="Times New Roman" w:cs="Times New Roman"/>
          <w:sz w:val="28"/>
          <w:szCs w:val="28"/>
        </w:rPr>
        <w:t xml:space="preserve"> 1.2</w:t>
      </w:r>
      <w:r w:rsidRPr="003F2CDA">
        <w:rPr>
          <w:rFonts w:ascii="Times New Roman" w:hAnsi="Times New Roman" w:cs="Times New Roman"/>
          <w:sz w:val="28"/>
          <w:szCs w:val="28"/>
        </w:rPr>
        <w:t xml:space="preserve"> [12]</w:t>
      </w:r>
      <w:r w:rsidR="00C33B3C" w:rsidRPr="003F2CDA">
        <w:rPr>
          <w:rFonts w:ascii="Times New Roman" w:hAnsi="Times New Roman" w:cs="Times New Roman"/>
          <w:sz w:val="28"/>
          <w:szCs w:val="28"/>
        </w:rPr>
        <w:t xml:space="preserve"> визначаємо клас енергоефективності</w:t>
      </w:r>
      <w:r w:rsidRPr="003F2CDA">
        <w:rPr>
          <w:rFonts w:ascii="Times New Roman" w:hAnsi="Times New Roman" w:cs="Times New Roman"/>
          <w:sz w:val="28"/>
          <w:szCs w:val="28"/>
        </w:rPr>
        <w:t>.</w:t>
      </w:r>
    </w:p>
    <w:p w:rsidR="0034768D" w:rsidRPr="003F2CDA" w:rsidRDefault="0034768D" w:rsidP="00F743C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A96ED3" w:rsidRPr="003F2CDA" w:rsidRDefault="00A96ED3" w:rsidP="00F743C3">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Таблиця 1.</w:t>
      </w:r>
      <w:r w:rsidR="00477DCD" w:rsidRPr="003F2CDA">
        <w:rPr>
          <w:rFonts w:ascii="Times New Roman" w:hAnsi="Times New Roman" w:cs="Times New Roman"/>
          <w:sz w:val="28"/>
          <w:szCs w:val="28"/>
        </w:rPr>
        <w:t>2</w:t>
      </w:r>
      <w:r w:rsidRPr="003F2CDA">
        <w:rPr>
          <w:rFonts w:ascii="Times New Roman" w:hAnsi="Times New Roman" w:cs="Times New Roman"/>
          <w:sz w:val="28"/>
          <w:szCs w:val="28"/>
        </w:rPr>
        <w:t xml:space="preserve"> – Визначення класу енергетичної ефективності будівлі</w:t>
      </w:r>
    </w:p>
    <w:tbl>
      <w:tblPr>
        <w:tblStyle w:val="a9"/>
        <w:tblW w:w="0" w:type="auto"/>
        <w:tblLook w:val="04A0"/>
      </w:tblPr>
      <w:tblGrid>
        <w:gridCol w:w="4157"/>
        <w:gridCol w:w="5195"/>
      </w:tblGrid>
      <w:tr w:rsidR="00A96ED3" w:rsidRPr="003F2CDA" w:rsidTr="00507CDE">
        <w:tc>
          <w:tcPr>
            <w:tcW w:w="4156" w:type="dxa"/>
            <w:vAlign w:val="center"/>
          </w:tcPr>
          <w:p w:rsidR="00A96ED3" w:rsidRPr="003F2CDA" w:rsidRDefault="00174A36" w:rsidP="00174A36">
            <w:pPr>
              <w:tabs>
                <w:tab w:val="left" w:pos="5412"/>
              </w:tabs>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c>
          <w:tcPr>
            <w:tcW w:w="5195" w:type="dxa"/>
            <w:vAlign w:val="center"/>
          </w:tcPr>
          <w:p w:rsidR="00A96ED3" w:rsidRPr="003F2CDA" w:rsidRDefault="00174A36" w:rsidP="00174A36">
            <w:pPr>
              <w:tabs>
                <w:tab w:val="left" w:pos="5412"/>
              </w:tabs>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vertAlign w:val="subscript"/>
              </w:rPr>
              <w:t>EP</w:t>
            </w:r>
            <w:r w:rsidRPr="003F2CDA">
              <w:rPr>
                <w:rFonts w:ascii="Times New Roman" w:hAnsi="Times New Roman" w:cs="Times New Roman"/>
                <w:b/>
                <w:bCs/>
                <w:sz w:val="24"/>
                <w:szCs w:val="24"/>
              </w:rPr>
              <w:t>, %</w:t>
            </w:r>
          </w:p>
        </w:tc>
      </w:tr>
      <w:tr w:rsidR="009C187B" w:rsidRPr="003F2CDA" w:rsidTr="00507CDE">
        <w:tc>
          <w:tcPr>
            <w:tcW w:w="4156" w:type="dxa"/>
            <w:vMerge w:val="restart"/>
          </w:tcPr>
          <w:p w:rsidR="009C187B" w:rsidRPr="003F2CDA" w:rsidRDefault="009C187B" w:rsidP="00A96ED3">
            <w:pPr>
              <w:tabs>
                <w:tab w:val="left" w:pos="5412"/>
              </w:tabs>
              <w:spacing w:line="360" w:lineRule="auto"/>
              <w:jc w:val="both"/>
              <w:rPr>
                <w:rFonts w:ascii="Times New Roman" w:hAnsi="Times New Roman" w:cs="Times New Roman"/>
                <w:sz w:val="24"/>
                <w:szCs w:val="24"/>
              </w:rPr>
            </w:pPr>
            <w:r w:rsidRPr="003F2CDA">
              <w:rPr>
                <w:noProof/>
                <w:lang w:val="ru-RU" w:eastAsia="ru-RU"/>
              </w:rPr>
              <w:drawing>
                <wp:inline distT="0" distB="0" distL="0" distR="0">
                  <wp:extent cx="2502114" cy="1874520"/>
                  <wp:effectExtent l="0" t="0" r="0" b="0"/>
                  <wp:docPr id="18422008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200844" name=""/>
                          <pic:cNvPicPr/>
                        </pic:nvPicPr>
                        <pic:blipFill>
                          <a:blip r:embed="rId10"/>
                          <a:stretch>
                            <a:fillRect/>
                          </a:stretch>
                        </pic:blipFill>
                        <pic:spPr>
                          <a:xfrm>
                            <a:off x="0" y="0"/>
                            <a:ext cx="2527477" cy="1893521"/>
                          </a:xfrm>
                          <a:prstGeom prst="rect">
                            <a:avLst/>
                          </a:prstGeom>
                        </pic:spPr>
                      </pic:pic>
                    </a:graphicData>
                  </a:graphic>
                </wp:inline>
              </w:drawing>
            </w: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Δ</w:t>
            </w:r>
            <w:r w:rsidRPr="003F2CDA">
              <w:rPr>
                <w:rFonts w:ascii="Times New Roman" w:hAnsi="Times New Roman" w:cs="Times New Roman"/>
                <w:i/>
                <w:iCs/>
                <w:sz w:val="24"/>
                <w:szCs w:val="24"/>
                <w:vertAlign w:val="subscript"/>
              </w:rPr>
              <w:t>EP</w:t>
            </w:r>
            <w:r w:rsidRPr="003F2CDA">
              <w:rPr>
                <w:rFonts w:ascii="Times New Roman" w:hAnsi="Times New Roman" w:cs="Times New Roman"/>
                <w:sz w:val="24"/>
                <w:szCs w:val="24"/>
              </w:rPr>
              <w:t>&lt; -50</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 xml:space="preserve">-50 </w:t>
            </w:r>
            <w:r w:rsidR="00402735" w:rsidRPr="003F2CDA">
              <w:rPr>
                <w:rFonts w:ascii="Times New Roman" w:hAnsi="Times New Roman" w:cs="Times New Roman"/>
                <w:sz w:val="24"/>
                <w:szCs w:val="24"/>
              </w:rPr>
              <w: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r w:rsidRPr="003F2CDA">
              <w:rPr>
                <w:rFonts w:ascii="Times New Roman" w:hAnsi="Times New Roman" w:cs="Times New Roman"/>
                <w:sz w:val="24"/>
                <w:szCs w:val="24"/>
              </w:rPr>
              <w:t>&lt; -20</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 xml:space="preserve">-20 </w:t>
            </w:r>
            <w:r w:rsidR="00520BBB" w:rsidRPr="003F2CDA">
              <w:rPr>
                <w:rFonts w:ascii="Times New Roman" w:hAnsi="Times New Roman" w:cs="Times New Roman"/>
                <w:sz w:val="24"/>
                <w:szCs w:val="24"/>
              </w:rPr>
              <w: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r w:rsidR="00520BBB" w:rsidRPr="003F2CDA">
              <w:rPr>
                <w:rFonts w:ascii="Times New Roman" w:hAnsi="Times New Roman" w:cs="Times New Roman"/>
                <w:sz w:val="24"/>
                <w:szCs w:val="24"/>
              </w:rPr>
              <w:t>≤</w:t>
            </w:r>
            <w:r w:rsidRPr="003F2CDA">
              <w:rPr>
                <w:rFonts w:ascii="Times New Roman" w:hAnsi="Times New Roman" w:cs="Times New Roman"/>
                <w:sz w:val="24"/>
                <w:szCs w:val="24"/>
              </w:rPr>
              <w:t xml:space="preserve"> 0</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 &lt;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r w:rsidR="00520BBB" w:rsidRPr="003F2CDA">
              <w:rPr>
                <w:rFonts w:ascii="Times New Roman" w:hAnsi="Times New Roman" w:cs="Times New Roman"/>
                <w:sz w:val="24"/>
                <w:szCs w:val="24"/>
              </w:rPr>
              <w:t>≤</w:t>
            </w:r>
            <w:r w:rsidRPr="003F2CDA">
              <w:rPr>
                <w:rFonts w:ascii="Times New Roman" w:hAnsi="Times New Roman" w:cs="Times New Roman"/>
                <w:sz w:val="24"/>
                <w:szCs w:val="24"/>
              </w:rPr>
              <w:t xml:space="preserve"> 20</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 &lt;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r w:rsidR="00520BBB" w:rsidRPr="003F2CDA">
              <w:rPr>
                <w:rFonts w:ascii="Times New Roman" w:hAnsi="Times New Roman" w:cs="Times New Roman"/>
                <w:sz w:val="24"/>
                <w:szCs w:val="24"/>
              </w:rPr>
              <w:t>≤</w:t>
            </w:r>
            <w:r w:rsidRPr="003F2CDA">
              <w:rPr>
                <w:rFonts w:ascii="Times New Roman" w:hAnsi="Times New Roman" w:cs="Times New Roman"/>
                <w:sz w:val="24"/>
                <w:szCs w:val="24"/>
              </w:rPr>
              <w:t xml:space="preserve"> 35</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35 &lt;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r w:rsidR="00520BBB" w:rsidRPr="003F2CDA">
              <w:rPr>
                <w:rFonts w:ascii="Times New Roman" w:hAnsi="Times New Roman" w:cs="Times New Roman"/>
                <w:sz w:val="24"/>
                <w:szCs w:val="24"/>
              </w:rPr>
              <w:t>≤</w:t>
            </w:r>
            <w:r w:rsidRPr="003F2CDA">
              <w:rPr>
                <w:rFonts w:ascii="Times New Roman" w:hAnsi="Times New Roman" w:cs="Times New Roman"/>
                <w:sz w:val="24"/>
                <w:szCs w:val="24"/>
              </w:rPr>
              <w:t xml:space="preserve"> 50</w:t>
            </w:r>
          </w:p>
        </w:tc>
      </w:tr>
      <w:tr w:rsidR="009C187B" w:rsidRPr="003F2CDA" w:rsidTr="00507CDE">
        <w:tc>
          <w:tcPr>
            <w:tcW w:w="4156" w:type="dxa"/>
            <w:vMerge/>
          </w:tcPr>
          <w:p w:rsidR="009C187B" w:rsidRPr="003F2CDA" w:rsidRDefault="009C187B" w:rsidP="00A96ED3">
            <w:pPr>
              <w:tabs>
                <w:tab w:val="left" w:pos="5412"/>
              </w:tabs>
              <w:spacing w:line="360" w:lineRule="auto"/>
              <w:jc w:val="both"/>
              <w:rPr>
                <w:rFonts w:ascii="Times New Roman" w:hAnsi="Times New Roman" w:cs="Times New Roman"/>
                <w:sz w:val="24"/>
                <w:szCs w:val="24"/>
              </w:rPr>
            </w:pPr>
          </w:p>
        </w:tc>
        <w:tc>
          <w:tcPr>
            <w:tcW w:w="5195" w:type="dxa"/>
            <w:vAlign w:val="center"/>
          </w:tcPr>
          <w:p w:rsidR="009C187B" w:rsidRPr="003F2CDA" w:rsidRDefault="009C187B" w:rsidP="00F50DC7">
            <w:pPr>
              <w:tabs>
                <w:tab w:val="left" w:pos="5412"/>
              </w:tabs>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50 &lt;</w:t>
            </w:r>
            <w:r w:rsidR="00DF4211" w:rsidRPr="003F2CDA">
              <w:rPr>
                <w:rFonts w:ascii="Times New Roman" w:hAnsi="Times New Roman" w:cs="Times New Roman"/>
                <w:sz w:val="24"/>
                <w:szCs w:val="24"/>
              </w:rPr>
              <w:t>Δ</w:t>
            </w:r>
            <w:r w:rsidR="00DF4211" w:rsidRPr="003F2CDA">
              <w:rPr>
                <w:rFonts w:ascii="Times New Roman" w:hAnsi="Times New Roman" w:cs="Times New Roman"/>
                <w:i/>
                <w:iCs/>
                <w:sz w:val="24"/>
                <w:szCs w:val="24"/>
                <w:vertAlign w:val="subscript"/>
              </w:rPr>
              <w:t>EP</w:t>
            </w:r>
          </w:p>
        </w:tc>
      </w:tr>
    </w:tbl>
    <w:p w:rsidR="00F743C3" w:rsidRPr="003F2CDA" w:rsidRDefault="00F743C3" w:rsidP="00A96ED3">
      <w:pPr>
        <w:tabs>
          <w:tab w:val="left" w:pos="5412"/>
        </w:tabs>
        <w:spacing w:after="0" w:line="360" w:lineRule="auto"/>
        <w:jc w:val="both"/>
        <w:rPr>
          <w:rFonts w:ascii="Times New Roman" w:hAnsi="Times New Roman" w:cs="Times New Roman"/>
          <w:sz w:val="28"/>
          <w:szCs w:val="28"/>
        </w:rPr>
      </w:pPr>
    </w:p>
    <w:p w:rsidR="00A62108" w:rsidRPr="003F2CDA" w:rsidRDefault="009A15A2" w:rsidP="00B97EFF">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Станом на зараз в Україні не прийнято окремого стандарту для будівель з майже нульовим споживанням енергії</w:t>
      </w:r>
      <w:r w:rsidR="009B4E84" w:rsidRPr="003F2CDA">
        <w:rPr>
          <w:rFonts w:ascii="Times New Roman" w:hAnsi="Times New Roman" w:cs="Times New Roman"/>
          <w:sz w:val="28"/>
          <w:szCs w:val="28"/>
        </w:rPr>
        <w:t>, проте існує проект наказу «Про затвердження вимог до будівель з близьким до нульового рівнем споживання енергії»</w:t>
      </w:r>
      <w:r w:rsidR="008054C1" w:rsidRPr="003F2CDA">
        <w:rPr>
          <w:rFonts w:ascii="Times New Roman" w:hAnsi="Times New Roman" w:cs="Times New Roman"/>
          <w:sz w:val="28"/>
          <w:szCs w:val="28"/>
        </w:rPr>
        <w:t xml:space="preserve"> [14]</w:t>
      </w:r>
      <w:r w:rsidR="00A62108" w:rsidRPr="003F2CDA">
        <w:rPr>
          <w:rFonts w:ascii="Times New Roman" w:hAnsi="Times New Roman" w:cs="Times New Roman"/>
          <w:sz w:val="28"/>
          <w:szCs w:val="28"/>
        </w:rPr>
        <w:t>. В ньому зазначені наступні вимоги до будівель, що претендують на статус NZEB:</w:t>
      </w:r>
    </w:p>
    <w:p w:rsidR="00302ACE" w:rsidRPr="003F2CDA" w:rsidRDefault="00513C77"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Відсоток граничного значення питомого споживання енергії для опалення та охолодження будівель не повинен перевищувати значення</w:t>
      </w:r>
      <w:r w:rsidR="008054C1" w:rsidRPr="003F2CDA">
        <w:rPr>
          <w:rFonts w:ascii="Times New Roman" w:hAnsi="Times New Roman" w:cs="Times New Roman"/>
          <w:sz w:val="28"/>
          <w:szCs w:val="28"/>
        </w:rPr>
        <w:t xml:space="preserve"> в -50% (що еквівалентно класу енергоефективності «A»;</w:t>
      </w:r>
    </w:p>
    <w:p w:rsidR="008054C1" w:rsidRPr="003F2CDA" w:rsidRDefault="0097129F"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частка енергії, виробленої з відновлюваних джерел повинна бути не менше 50%.</w:t>
      </w:r>
    </w:p>
    <w:p w:rsidR="009A15A2" w:rsidRPr="003F2CDA" w:rsidRDefault="009A15A2" w:rsidP="00A96ED3">
      <w:pPr>
        <w:tabs>
          <w:tab w:val="left" w:pos="5412"/>
        </w:tabs>
        <w:spacing w:after="0" w:line="360" w:lineRule="auto"/>
        <w:jc w:val="both"/>
        <w:rPr>
          <w:rFonts w:ascii="Times New Roman" w:hAnsi="Times New Roman" w:cs="Times New Roman"/>
          <w:sz w:val="28"/>
          <w:szCs w:val="28"/>
        </w:rPr>
      </w:pPr>
    </w:p>
    <w:p w:rsidR="00106BCE" w:rsidRPr="003F2CDA" w:rsidRDefault="00106BCE" w:rsidP="008F0D7A">
      <w:pPr>
        <w:pStyle w:val="2"/>
        <w:spacing w:before="0" w:line="360" w:lineRule="auto"/>
        <w:ind w:firstLine="709"/>
        <w:jc w:val="both"/>
        <w:rPr>
          <w:rFonts w:ascii="Times New Roman" w:hAnsi="Times New Roman" w:cs="Times New Roman"/>
          <w:b/>
          <w:bCs/>
          <w:color w:val="000000" w:themeColor="text1"/>
          <w:sz w:val="28"/>
          <w:szCs w:val="28"/>
        </w:rPr>
      </w:pPr>
      <w:bookmarkStart w:id="4" w:name="_Toc135670480"/>
      <w:r w:rsidRPr="003F2CDA">
        <w:rPr>
          <w:rFonts w:ascii="Times New Roman" w:hAnsi="Times New Roman" w:cs="Times New Roman"/>
          <w:b/>
          <w:bCs/>
          <w:color w:val="000000" w:themeColor="text1"/>
          <w:sz w:val="28"/>
          <w:szCs w:val="28"/>
        </w:rPr>
        <w:t>1.</w:t>
      </w:r>
      <w:r w:rsidR="009127AD" w:rsidRPr="003F2CDA">
        <w:rPr>
          <w:rFonts w:ascii="Times New Roman" w:hAnsi="Times New Roman" w:cs="Times New Roman"/>
          <w:b/>
          <w:bCs/>
          <w:color w:val="000000" w:themeColor="text1"/>
          <w:sz w:val="28"/>
          <w:szCs w:val="28"/>
        </w:rPr>
        <w:t>3</w:t>
      </w:r>
      <w:r w:rsidRPr="003F2CDA">
        <w:rPr>
          <w:rFonts w:ascii="Times New Roman" w:hAnsi="Times New Roman" w:cs="Times New Roman"/>
          <w:b/>
          <w:bCs/>
          <w:color w:val="000000" w:themeColor="text1"/>
          <w:sz w:val="28"/>
          <w:szCs w:val="28"/>
        </w:rPr>
        <w:t xml:space="preserve"> Огляд програмного забезпечення</w:t>
      </w:r>
      <w:r w:rsidR="00CD12E8" w:rsidRPr="003F2CDA">
        <w:rPr>
          <w:rFonts w:ascii="Times New Roman" w:hAnsi="Times New Roman" w:cs="Times New Roman"/>
          <w:b/>
          <w:bCs/>
          <w:color w:val="000000" w:themeColor="text1"/>
          <w:sz w:val="28"/>
          <w:szCs w:val="28"/>
        </w:rPr>
        <w:t xml:space="preserve"> для оцінювання енергетичної ефективності будівель</w:t>
      </w:r>
      <w:bookmarkEnd w:id="4"/>
    </w:p>
    <w:p w:rsidR="00106BCE" w:rsidRPr="003F2CDA" w:rsidRDefault="00106BCE" w:rsidP="002D1439">
      <w:pPr>
        <w:tabs>
          <w:tab w:val="left" w:pos="5412"/>
        </w:tabs>
        <w:spacing w:after="0" w:line="360" w:lineRule="auto"/>
        <w:ind w:firstLine="709"/>
        <w:jc w:val="both"/>
        <w:rPr>
          <w:rFonts w:ascii="Times New Roman" w:hAnsi="Times New Roman" w:cs="Times New Roman"/>
          <w:sz w:val="28"/>
          <w:szCs w:val="28"/>
        </w:rPr>
      </w:pPr>
    </w:p>
    <w:p w:rsidR="00CF5306" w:rsidRPr="003F2CDA" w:rsidRDefault="00222D28" w:rsidP="002D1439">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Для оцінки рівня енергетичної ефективності будівлі існує кілька </w:t>
      </w:r>
      <w:r w:rsidR="00EC0862" w:rsidRPr="003F2CDA">
        <w:rPr>
          <w:rFonts w:ascii="Times New Roman" w:hAnsi="Times New Roman" w:cs="Times New Roman"/>
          <w:sz w:val="28"/>
          <w:szCs w:val="28"/>
        </w:rPr>
        <w:t>підходів</w:t>
      </w:r>
      <w:r w:rsidRPr="003F2CDA">
        <w:rPr>
          <w:rFonts w:ascii="Times New Roman" w:hAnsi="Times New Roman" w:cs="Times New Roman"/>
          <w:sz w:val="28"/>
          <w:szCs w:val="28"/>
        </w:rPr>
        <w:t>. Першим і вже застарілим є метод розрахунку за допомогою градусо-діб</w:t>
      </w:r>
      <w:r w:rsidR="00EC0862" w:rsidRPr="003F2CDA">
        <w:rPr>
          <w:rFonts w:ascii="Times New Roman" w:hAnsi="Times New Roman" w:cs="Times New Roman"/>
          <w:sz w:val="28"/>
          <w:szCs w:val="28"/>
        </w:rPr>
        <w:t>.Д</w:t>
      </w:r>
      <w:r w:rsidR="003B5A21" w:rsidRPr="003F2CDA">
        <w:rPr>
          <w:rFonts w:ascii="Times New Roman" w:hAnsi="Times New Roman" w:cs="Times New Roman"/>
          <w:sz w:val="28"/>
          <w:szCs w:val="28"/>
        </w:rPr>
        <w:t>ругий полягає у використанні квазістаціонарного помісячного методу</w:t>
      </w:r>
      <w:r w:rsidR="00EC0862" w:rsidRPr="003F2CDA">
        <w:rPr>
          <w:rFonts w:ascii="Times New Roman" w:hAnsi="Times New Roman" w:cs="Times New Roman"/>
          <w:sz w:val="28"/>
          <w:szCs w:val="28"/>
        </w:rPr>
        <w:t>. Такий застосовується у вже недіючому стандарті ДСТУ А.2.2-12:2015 та в ДСТУ 9190:2022, який прийшов йому на заміну</w:t>
      </w:r>
      <w:r w:rsidR="00DE3FEA" w:rsidRPr="003F2CDA">
        <w:rPr>
          <w:rFonts w:ascii="Times New Roman" w:hAnsi="Times New Roman" w:cs="Times New Roman"/>
          <w:sz w:val="28"/>
          <w:szCs w:val="28"/>
        </w:rPr>
        <w:t xml:space="preserve">. Третій підхід дозволяє ще більш детально проводити розрахунки за </w:t>
      </w:r>
      <w:r w:rsidR="00E6021C" w:rsidRPr="003F2CDA">
        <w:rPr>
          <w:rFonts w:ascii="Times New Roman" w:hAnsi="Times New Roman" w:cs="Times New Roman"/>
          <w:sz w:val="28"/>
          <w:szCs w:val="28"/>
        </w:rPr>
        <w:t>спрощеним погодинним методом</w:t>
      </w:r>
      <w:r w:rsidR="00694C5E" w:rsidRPr="003F2CDA">
        <w:rPr>
          <w:rFonts w:ascii="Times New Roman" w:hAnsi="Times New Roman" w:cs="Times New Roman"/>
          <w:sz w:val="28"/>
          <w:szCs w:val="28"/>
        </w:rPr>
        <w:t>, як це зазначено в ДСТУ Б EN ISO 13790:2011.</w:t>
      </w:r>
      <w:r w:rsidR="002C1F76" w:rsidRPr="003F2CDA">
        <w:rPr>
          <w:rFonts w:ascii="Times New Roman" w:hAnsi="Times New Roman" w:cs="Times New Roman"/>
          <w:sz w:val="28"/>
          <w:szCs w:val="28"/>
        </w:rPr>
        <w:t xml:space="preserve">Четвертий підхід полягає у </w:t>
      </w:r>
      <w:r w:rsidR="002C1F76" w:rsidRPr="003F2CDA">
        <w:rPr>
          <w:rFonts w:ascii="Times New Roman" w:hAnsi="Times New Roman" w:cs="Times New Roman"/>
          <w:sz w:val="28"/>
          <w:szCs w:val="28"/>
        </w:rPr>
        <w:lastRenderedPageBreak/>
        <w:t>використанні спеціалізованого програмного забезпечення</w:t>
      </w:r>
      <w:r w:rsidR="00CF5306" w:rsidRPr="003F2CDA">
        <w:rPr>
          <w:rFonts w:ascii="Times New Roman" w:hAnsi="Times New Roman" w:cs="Times New Roman"/>
          <w:sz w:val="28"/>
          <w:szCs w:val="28"/>
        </w:rPr>
        <w:t xml:space="preserve"> (ПЗ)</w:t>
      </w:r>
      <w:r w:rsidR="002C1F76" w:rsidRPr="003F2CDA">
        <w:rPr>
          <w:rFonts w:ascii="Times New Roman" w:hAnsi="Times New Roman" w:cs="Times New Roman"/>
          <w:sz w:val="28"/>
          <w:szCs w:val="28"/>
        </w:rPr>
        <w:t xml:space="preserve"> для динамічного енергетичного моделювання</w:t>
      </w:r>
      <w:r w:rsidR="00606441" w:rsidRPr="003F2CDA">
        <w:rPr>
          <w:rFonts w:ascii="Times New Roman" w:hAnsi="Times New Roman" w:cs="Times New Roman"/>
          <w:sz w:val="28"/>
          <w:szCs w:val="28"/>
        </w:rPr>
        <w:t>.</w:t>
      </w:r>
      <w:r w:rsidR="00CF5306" w:rsidRPr="003F2CDA">
        <w:rPr>
          <w:rFonts w:ascii="Times New Roman" w:hAnsi="Times New Roman" w:cs="Times New Roman"/>
          <w:sz w:val="28"/>
          <w:szCs w:val="28"/>
        </w:rPr>
        <w:t xml:space="preserve"> В Україні найбільш</w:t>
      </w:r>
      <w:r w:rsidR="00F151C5" w:rsidRPr="003F2CDA">
        <w:rPr>
          <w:rFonts w:ascii="Times New Roman" w:hAnsi="Times New Roman" w:cs="Times New Roman"/>
          <w:sz w:val="28"/>
          <w:szCs w:val="28"/>
        </w:rPr>
        <w:t>е</w:t>
      </w:r>
      <w:r w:rsidR="00CA247E" w:rsidRPr="003F2CDA">
        <w:rPr>
          <w:rFonts w:ascii="Times New Roman" w:hAnsi="Times New Roman" w:cs="Times New Roman"/>
          <w:sz w:val="28"/>
          <w:szCs w:val="28"/>
        </w:rPr>
        <w:t>використ</w:t>
      </w:r>
      <w:r w:rsidR="00F151C5" w:rsidRPr="003F2CDA">
        <w:rPr>
          <w:rFonts w:ascii="Times New Roman" w:hAnsi="Times New Roman" w:cs="Times New Roman"/>
          <w:sz w:val="28"/>
          <w:szCs w:val="28"/>
        </w:rPr>
        <w:t>овують наступні ПЗ</w:t>
      </w:r>
      <w:r w:rsidR="00CA247E" w:rsidRPr="003F2CDA">
        <w:rPr>
          <w:rFonts w:ascii="Times New Roman" w:hAnsi="Times New Roman" w:cs="Times New Roman"/>
          <w:sz w:val="28"/>
          <w:szCs w:val="28"/>
        </w:rPr>
        <w:t>: TRNSYS, eQUEST</w:t>
      </w:r>
      <w:r w:rsidR="00EC7323" w:rsidRPr="003F2CDA">
        <w:rPr>
          <w:rFonts w:ascii="Times New Roman" w:hAnsi="Times New Roman" w:cs="Times New Roman"/>
          <w:sz w:val="28"/>
          <w:szCs w:val="28"/>
        </w:rPr>
        <w:t>, EnergyPlus</w:t>
      </w:r>
      <w:r w:rsidR="00CA247E" w:rsidRPr="003F2CDA">
        <w:rPr>
          <w:rFonts w:ascii="Times New Roman" w:hAnsi="Times New Roman" w:cs="Times New Roman"/>
          <w:sz w:val="28"/>
          <w:szCs w:val="28"/>
        </w:rPr>
        <w:t xml:space="preserve"> та DesignBuilder. </w:t>
      </w:r>
    </w:p>
    <w:p w:rsidR="00823B52" w:rsidRPr="003F2CDA" w:rsidRDefault="00823B52" w:rsidP="002D1439">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TRNSYS – це програма, яку в основному використовують для </w:t>
      </w:r>
      <w:r w:rsidR="00E66867" w:rsidRPr="003F2CDA">
        <w:rPr>
          <w:rFonts w:ascii="Times New Roman" w:hAnsi="Times New Roman" w:cs="Times New Roman"/>
          <w:sz w:val="28"/>
          <w:szCs w:val="28"/>
        </w:rPr>
        <w:t>моделювання будівель та проектів сонячної енергетики.</w:t>
      </w:r>
      <w:r w:rsidR="006F7F4F" w:rsidRPr="003F2CDA">
        <w:rPr>
          <w:rFonts w:ascii="Times New Roman" w:hAnsi="Times New Roman" w:cs="Times New Roman"/>
          <w:sz w:val="28"/>
          <w:szCs w:val="28"/>
        </w:rPr>
        <w:t xml:space="preserve"> Вона складається з двох частин: перша – це двигун (програмне ядро), який зчитує та оброблює введені дані, проводить ітеративні розрахунки, визначає збіжності та будує графіки; друга – це велика бібліотека компонентів, кожен з яких моделює </w:t>
      </w:r>
      <w:r w:rsidR="003557FC" w:rsidRPr="003F2CDA">
        <w:rPr>
          <w:rFonts w:ascii="Times New Roman" w:hAnsi="Times New Roman" w:cs="Times New Roman"/>
          <w:sz w:val="28"/>
          <w:szCs w:val="28"/>
        </w:rPr>
        <w:t xml:space="preserve">показники тої чи іншої частини системи. Вбудована база даних </w:t>
      </w:r>
      <w:r w:rsidR="00CE3E28" w:rsidRPr="003F2CDA">
        <w:rPr>
          <w:rFonts w:ascii="Times New Roman" w:hAnsi="Times New Roman" w:cs="Times New Roman"/>
          <w:sz w:val="28"/>
          <w:szCs w:val="28"/>
        </w:rPr>
        <w:t>містить вже готові моделі насосів, електролізерів, кліматичних умов, будівель, економічних процедур, обладнання для систем опалення, вентиляції та кондиціонування і т. д.</w:t>
      </w:r>
      <w:r w:rsidR="00B953CD" w:rsidRPr="003F2CDA">
        <w:rPr>
          <w:rFonts w:ascii="Times New Roman" w:hAnsi="Times New Roman" w:cs="Times New Roman"/>
          <w:sz w:val="28"/>
          <w:szCs w:val="28"/>
        </w:rPr>
        <w:t xml:space="preserve"> Крім того дане ПЗ оснащене зрозумілим графічним інтерфейсом, який дозволяє легко будувати 3-Д модель проектної будівлі та задавати інженерні мережі (див. рис. 1.1).</w:t>
      </w:r>
      <w:r w:rsidR="004B170B" w:rsidRPr="003F2CDA">
        <w:rPr>
          <w:rFonts w:ascii="Times New Roman" w:hAnsi="Times New Roman" w:cs="Times New Roman"/>
          <w:sz w:val="28"/>
          <w:szCs w:val="28"/>
        </w:rPr>
        <w:t>TRNSYS є комерційною програмою, проте існує безкоштовна версія програми з суттєвими обмеженнями функціоналу</w:t>
      </w:r>
      <w:r w:rsidR="00444033" w:rsidRPr="003F2CDA">
        <w:rPr>
          <w:rFonts w:ascii="Times New Roman" w:hAnsi="Times New Roman" w:cs="Times New Roman"/>
          <w:sz w:val="28"/>
          <w:szCs w:val="28"/>
        </w:rPr>
        <w:t>, а саме: розрахунок будівлі, яка складається лише з двох теплових зон та містить не більше 5 компонентів моделювання</w:t>
      </w:r>
      <w:r w:rsidR="008F62B7" w:rsidRPr="008F62B7">
        <w:rPr>
          <w:rFonts w:ascii="Times New Roman" w:hAnsi="Times New Roman" w:cs="Times New Roman"/>
          <w:sz w:val="28"/>
          <w:szCs w:val="28"/>
        </w:rPr>
        <w:t>[</w:t>
      </w:r>
      <w:r w:rsidR="00397658" w:rsidRPr="00397658">
        <w:rPr>
          <w:rFonts w:ascii="Times New Roman" w:hAnsi="Times New Roman" w:cs="Times New Roman"/>
          <w:sz w:val="28"/>
          <w:szCs w:val="28"/>
        </w:rPr>
        <w:t>15</w:t>
      </w:r>
      <w:r w:rsidR="008F62B7" w:rsidRPr="008F62B7">
        <w:rPr>
          <w:rFonts w:ascii="Times New Roman" w:hAnsi="Times New Roman" w:cs="Times New Roman"/>
          <w:sz w:val="28"/>
          <w:szCs w:val="28"/>
        </w:rPr>
        <w:t>]</w:t>
      </w:r>
      <w:r w:rsidR="00444033" w:rsidRPr="003F2CDA">
        <w:rPr>
          <w:rFonts w:ascii="Times New Roman" w:hAnsi="Times New Roman" w:cs="Times New Roman"/>
          <w:sz w:val="28"/>
          <w:szCs w:val="28"/>
        </w:rPr>
        <w:t>.</w:t>
      </w:r>
    </w:p>
    <w:p w:rsidR="00F469AC" w:rsidRPr="003F2CDA" w:rsidRDefault="00F469AC" w:rsidP="00362CAD">
      <w:pPr>
        <w:tabs>
          <w:tab w:val="left" w:pos="5412"/>
        </w:tabs>
        <w:spacing w:after="0" w:line="360" w:lineRule="auto"/>
        <w:jc w:val="both"/>
        <w:rPr>
          <w:rFonts w:ascii="Times New Roman" w:hAnsi="Times New Roman" w:cs="Times New Roman"/>
          <w:sz w:val="28"/>
          <w:szCs w:val="28"/>
        </w:rPr>
      </w:pPr>
    </w:p>
    <w:p w:rsidR="00F469AC" w:rsidRPr="003F2CDA" w:rsidRDefault="00ED345A" w:rsidP="00ED345A">
      <w:pPr>
        <w:tabs>
          <w:tab w:val="left" w:pos="5412"/>
        </w:tabs>
        <w:jc w:val="center"/>
        <w:rPr>
          <w:rFonts w:ascii="Times New Roman" w:hAnsi="Times New Roman" w:cs="Times New Roman"/>
          <w:sz w:val="28"/>
          <w:szCs w:val="28"/>
        </w:rPr>
      </w:pPr>
      <w:r w:rsidRPr="003F2CDA">
        <w:rPr>
          <w:noProof/>
          <w:lang w:val="ru-RU" w:eastAsia="ru-RU"/>
        </w:rPr>
        <w:drawing>
          <wp:inline distT="0" distB="0" distL="0" distR="0">
            <wp:extent cx="5681828" cy="3362053"/>
            <wp:effectExtent l="0" t="0" r="0" b="0"/>
            <wp:docPr id="17612847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93022" cy="3368677"/>
                    </a:xfrm>
                    <a:prstGeom prst="rect">
                      <a:avLst/>
                    </a:prstGeom>
                    <a:noFill/>
                    <a:ln>
                      <a:noFill/>
                    </a:ln>
                  </pic:spPr>
                </pic:pic>
              </a:graphicData>
            </a:graphic>
          </wp:inline>
        </w:drawing>
      </w:r>
    </w:p>
    <w:p w:rsidR="00222D54" w:rsidRPr="003F2CDA" w:rsidRDefault="00222D54" w:rsidP="00222D5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1.1 – Приклад складання схеми обладнання в TRNSYS</w:t>
      </w:r>
    </w:p>
    <w:p w:rsidR="00C14DCB" w:rsidRPr="003F2CDA" w:rsidRDefault="00C14DCB" w:rsidP="00C52C37">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eQUEST</w:t>
      </w:r>
      <w:r w:rsidR="00C52C37" w:rsidRPr="003F2CDA">
        <w:rPr>
          <w:rFonts w:ascii="Times New Roman" w:hAnsi="Times New Roman" w:cs="Times New Roman"/>
          <w:sz w:val="28"/>
          <w:szCs w:val="28"/>
        </w:rPr>
        <w:t>– це безкоштовний програмний продукт</w:t>
      </w:r>
      <w:r w:rsidR="00454786" w:rsidRPr="003F2CDA">
        <w:rPr>
          <w:rFonts w:ascii="Times New Roman" w:hAnsi="Times New Roman" w:cs="Times New Roman"/>
          <w:sz w:val="28"/>
          <w:szCs w:val="28"/>
        </w:rPr>
        <w:t xml:space="preserve">, який застосовують для </w:t>
      </w:r>
      <w:r w:rsidR="00C52C37" w:rsidRPr="003F2CDA">
        <w:rPr>
          <w:rFonts w:ascii="Times New Roman" w:hAnsi="Times New Roman" w:cs="Times New Roman"/>
          <w:sz w:val="28"/>
          <w:szCs w:val="28"/>
        </w:rPr>
        <w:t>детальн</w:t>
      </w:r>
      <w:r w:rsidR="00454786" w:rsidRPr="003F2CDA">
        <w:rPr>
          <w:rFonts w:ascii="Times New Roman" w:hAnsi="Times New Roman" w:cs="Times New Roman"/>
          <w:sz w:val="28"/>
          <w:szCs w:val="28"/>
        </w:rPr>
        <w:t>ого</w:t>
      </w:r>
      <w:r w:rsidR="00C52C37" w:rsidRPr="003F2CDA">
        <w:rPr>
          <w:rFonts w:ascii="Times New Roman" w:hAnsi="Times New Roman" w:cs="Times New Roman"/>
          <w:sz w:val="28"/>
          <w:szCs w:val="28"/>
        </w:rPr>
        <w:t xml:space="preserve"> аналіз</w:t>
      </w:r>
      <w:r w:rsidR="00454786" w:rsidRPr="003F2CDA">
        <w:rPr>
          <w:rFonts w:ascii="Times New Roman" w:hAnsi="Times New Roman" w:cs="Times New Roman"/>
          <w:sz w:val="28"/>
          <w:szCs w:val="28"/>
        </w:rPr>
        <w:t>у</w:t>
      </w:r>
      <w:r w:rsidR="00C52C37" w:rsidRPr="003F2CDA">
        <w:rPr>
          <w:rFonts w:ascii="Times New Roman" w:hAnsi="Times New Roman" w:cs="Times New Roman"/>
          <w:sz w:val="28"/>
          <w:szCs w:val="28"/>
        </w:rPr>
        <w:t xml:space="preserve"> сучасних технологій проектування будівель, використовуючи сучасні методи моделювання енергетичного стану будівлі</w:t>
      </w:r>
      <w:r w:rsidR="00454786" w:rsidRPr="003F2CDA">
        <w:rPr>
          <w:rFonts w:ascii="Times New Roman" w:hAnsi="Times New Roman" w:cs="Times New Roman"/>
          <w:sz w:val="28"/>
          <w:szCs w:val="28"/>
        </w:rPr>
        <w:t>. Він дозволяє імпортувати геометрію будівель з архітектурних моделей та має графічний інтерфейс, в якому можна як створити 3-Д модель будівлі, так і задати параметри її систем</w:t>
      </w:r>
      <w:r w:rsidR="00901345" w:rsidRPr="003F2CDA">
        <w:rPr>
          <w:rFonts w:ascii="Times New Roman" w:hAnsi="Times New Roman" w:cs="Times New Roman"/>
          <w:sz w:val="28"/>
          <w:szCs w:val="28"/>
        </w:rPr>
        <w:t xml:space="preserve"> (див. рис. 1.2)</w:t>
      </w:r>
      <w:r w:rsidR="00397658" w:rsidRPr="00397658">
        <w:rPr>
          <w:rFonts w:ascii="Times New Roman" w:hAnsi="Times New Roman" w:cs="Times New Roman"/>
          <w:sz w:val="28"/>
          <w:szCs w:val="28"/>
        </w:rPr>
        <w:t xml:space="preserve"> [</w:t>
      </w:r>
      <w:r w:rsidR="00AE56B1" w:rsidRPr="00D11167">
        <w:rPr>
          <w:rFonts w:ascii="Times New Roman" w:hAnsi="Times New Roman" w:cs="Times New Roman"/>
          <w:sz w:val="28"/>
          <w:szCs w:val="28"/>
        </w:rPr>
        <w:t>16</w:t>
      </w:r>
      <w:r w:rsidR="00397658" w:rsidRPr="00397658">
        <w:rPr>
          <w:rFonts w:ascii="Times New Roman" w:hAnsi="Times New Roman" w:cs="Times New Roman"/>
          <w:sz w:val="28"/>
          <w:szCs w:val="28"/>
        </w:rPr>
        <w:t>]</w:t>
      </w:r>
      <w:r w:rsidR="00454786" w:rsidRPr="003F2CDA">
        <w:rPr>
          <w:rFonts w:ascii="Times New Roman" w:hAnsi="Times New Roman" w:cs="Times New Roman"/>
          <w:sz w:val="28"/>
          <w:szCs w:val="28"/>
        </w:rPr>
        <w:t xml:space="preserve">. </w:t>
      </w:r>
    </w:p>
    <w:p w:rsidR="00901345" w:rsidRPr="003F2CDA" w:rsidRDefault="00901345" w:rsidP="00C52C37">
      <w:pPr>
        <w:spacing w:after="0" w:line="360" w:lineRule="auto"/>
        <w:ind w:firstLine="709"/>
        <w:jc w:val="both"/>
        <w:rPr>
          <w:rFonts w:ascii="Times New Roman" w:hAnsi="Times New Roman" w:cs="Times New Roman"/>
          <w:sz w:val="28"/>
          <w:szCs w:val="28"/>
        </w:rPr>
      </w:pPr>
    </w:p>
    <w:p w:rsidR="00901345" w:rsidRPr="003F2CDA" w:rsidRDefault="00BB67BC" w:rsidP="00BB67BC">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5519420" cy="3732109"/>
            <wp:effectExtent l="0" t="0" r="5080" b="1905"/>
            <wp:docPr id="1173550461" name="Рисунок 2" descr="eQUEST Energy Modeling Gu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QUEST Energy Modeling Guide"/>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33448" cy="3741595"/>
                    </a:xfrm>
                    <a:prstGeom prst="rect">
                      <a:avLst/>
                    </a:prstGeom>
                    <a:noFill/>
                    <a:ln>
                      <a:noFill/>
                    </a:ln>
                  </pic:spPr>
                </pic:pic>
              </a:graphicData>
            </a:graphic>
          </wp:inline>
        </w:drawing>
      </w:r>
    </w:p>
    <w:p w:rsidR="00901345" w:rsidRPr="003F2CDA" w:rsidRDefault="00901345" w:rsidP="00901345">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1.2 – Приклад графічного інтерфейсу eQUEST</w:t>
      </w:r>
    </w:p>
    <w:p w:rsidR="00901345" w:rsidRPr="003F2CDA" w:rsidRDefault="00901345" w:rsidP="00C52C37">
      <w:pPr>
        <w:spacing w:after="0" w:line="360" w:lineRule="auto"/>
        <w:ind w:firstLine="709"/>
        <w:jc w:val="both"/>
        <w:rPr>
          <w:rFonts w:ascii="Times New Roman" w:hAnsi="Times New Roman" w:cs="Times New Roman"/>
          <w:sz w:val="28"/>
          <w:szCs w:val="28"/>
        </w:rPr>
      </w:pPr>
    </w:p>
    <w:p w:rsidR="00F469AC" w:rsidRPr="003F2CDA" w:rsidRDefault="006D7A7B" w:rsidP="00E4714A">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EnergyPlus</w:t>
      </w:r>
      <w:r w:rsidR="00E4714A" w:rsidRPr="003F2CDA">
        <w:rPr>
          <w:rFonts w:ascii="Times New Roman" w:hAnsi="Times New Roman" w:cs="Times New Roman"/>
          <w:sz w:val="28"/>
          <w:szCs w:val="28"/>
        </w:rPr>
        <w:t xml:space="preserve"> – це програма для енергетичного моделювання будівель, яку</w:t>
      </w:r>
      <w:r w:rsidR="001927E1" w:rsidRPr="003F2CDA">
        <w:rPr>
          <w:rFonts w:ascii="Times New Roman" w:hAnsi="Times New Roman" w:cs="Times New Roman"/>
          <w:sz w:val="28"/>
          <w:szCs w:val="28"/>
        </w:rPr>
        <w:t xml:space="preserve"> використовують</w:t>
      </w:r>
      <w:r w:rsidR="00E4714A" w:rsidRPr="003F2CDA">
        <w:rPr>
          <w:rFonts w:ascii="Times New Roman" w:hAnsi="Times New Roman" w:cs="Times New Roman"/>
          <w:sz w:val="28"/>
          <w:szCs w:val="28"/>
        </w:rPr>
        <w:t xml:space="preserve"> інженери, архітектори та </w:t>
      </w:r>
      <w:r w:rsidR="001927E1" w:rsidRPr="003F2CDA">
        <w:rPr>
          <w:rFonts w:ascii="Times New Roman" w:hAnsi="Times New Roman" w:cs="Times New Roman"/>
          <w:sz w:val="28"/>
          <w:szCs w:val="28"/>
        </w:rPr>
        <w:t>науковці</w:t>
      </w:r>
      <w:r w:rsidR="00E4714A" w:rsidRPr="003F2CDA">
        <w:rPr>
          <w:rFonts w:ascii="Times New Roman" w:hAnsi="Times New Roman" w:cs="Times New Roman"/>
          <w:sz w:val="28"/>
          <w:szCs w:val="28"/>
        </w:rPr>
        <w:t xml:space="preserve"> для моделювання </w:t>
      </w:r>
      <w:r w:rsidR="001927E1" w:rsidRPr="003F2CDA">
        <w:rPr>
          <w:rFonts w:ascii="Times New Roman" w:hAnsi="Times New Roman" w:cs="Times New Roman"/>
          <w:sz w:val="28"/>
          <w:szCs w:val="28"/>
        </w:rPr>
        <w:t xml:space="preserve">для моделювання наступних параметрів будівлі: </w:t>
      </w:r>
      <w:r w:rsidR="00E4714A" w:rsidRPr="003F2CDA">
        <w:rPr>
          <w:rFonts w:ascii="Times New Roman" w:hAnsi="Times New Roman" w:cs="Times New Roman"/>
          <w:sz w:val="28"/>
          <w:szCs w:val="28"/>
        </w:rPr>
        <w:t xml:space="preserve">споживання енергії на опалення, охолодження, вентиляцію, освітлення та обладнання,  </w:t>
      </w:r>
      <w:r w:rsidR="001927E1" w:rsidRPr="003F2CDA">
        <w:rPr>
          <w:rFonts w:ascii="Times New Roman" w:hAnsi="Times New Roman" w:cs="Times New Roman"/>
          <w:sz w:val="28"/>
          <w:szCs w:val="28"/>
        </w:rPr>
        <w:t>споживання</w:t>
      </w:r>
      <w:r w:rsidR="00E4714A" w:rsidRPr="003F2CDA">
        <w:rPr>
          <w:rFonts w:ascii="Times New Roman" w:hAnsi="Times New Roman" w:cs="Times New Roman"/>
          <w:sz w:val="28"/>
          <w:szCs w:val="28"/>
        </w:rPr>
        <w:t xml:space="preserve"> гарячої води</w:t>
      </w:r>
      <w:r w:rsidR="00D11167" w:rsidRPr="00D11167">
        <w:rPr>
          <w:rFonts w:ascii="Times New Roman" w:hAnsi="Times New Roman" w:cs="Times New Roman"/>
          <w:sz w:val="28"/>
          <w:szCs w:val="28"/>
        </w:rPr>
        <w:t xml:space="preserve"> [17]</w:t>
      </w:r>
      <w:r w:rsidR="00E4714A" w:rsidRPr="003F2CDA">
        <w:rPr>
          <w:rFonts w:ascii="Times New Roman" w:hAnsi="Times New Roman" w:cs="Times New Roman"/>
          <w:sz w:val="28"/>
          <w:szCs w:val="28"/>
        </w:rPr>
        <w:t>.</w:t>
      </w:r>
      <w:r w:rsidR="001C7E64" w:rsidRPr="003F2CDA">
        <w:rPr>
          <w:rFonts w:ascii="Times New Roman" w:hAnsi="Times New Roman" w:cs="Times New Roman"/>
          <w:sz w:val="28"/>
          <w:szCs w:val="28"/>
        </w:rPr>
        <w:t>EnergyPlus має наступні функції:</w:t>
      </w:r>
    </w:p>
    <w:p w:rsidR="001C7E64" w:rsidRPr="003F2CDA" w:rsidRDefault="001C7E64"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Комплексне, одночасне визначення умов для теплових зон будівлі та систем ОВ</w:t>
      </w:r>
      <w:r w:rsidR="00DA60D0" w:rsidRPr="003F2CDA">
        <w:rPr>
          <w:rFonts w:ascii="Times New Roman" w:hAnsi="Times New Roman" w:cs="Times New Roman"/>
          <w:sz w:val="28"/>
          <w:szCs w:val="28"/>
        </w:rPr>
        <w:t>і</w:t>
      </w:r>
      <w:r w:rsidRPr="003F2CDA">
        <w:rPr>
          <w:rFonts w:ascii="Times New Roman" w:hAnsi="Times New Roman" w:cs="Times New Roman"/>
          <w:sz w:val="28"/>
          <w:szCs w:val="28"/>
        </w:rPr>
        <w:t>К;</w:t>
      </w:r>
    </w:p>
    <w:p w:rsidR="001C7E64" w:rsidRPr="003F2CDA" w:rsidRDefault="001C7E64"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lastRenderedPageBreak/>
        <w:t xml:space="preserve">Визначення радіаційних та конвективних потоків на основі теплового балансу, </w:t>
      </w:r>
      <w:r w:rsidR="00D473A0" w:rsidRPr="003F2CDA">
        <w:rPr>
          <w:rFonts w:ascii="Times New Roman" w:hAnsi="Times New Roman" w:cs="Times New Roman"/>
          <w:sz w:val="28"/>
          <w:szCs w:val="28"/>
        </w:rPr>
        <w:t>що</w:t>
      </w:r>
      <w:r w:rsidRPr="003F2CDA">
        <w:rPr>
          <w:rFonts w:ascii="Times New Roman" w:hAnsi="Times New Roman" w:cs="Times New Roman"/>
          <w:sz w:val="28"/>
          <w:szCs w:val="28"/>
        </w:rPr>
        <w:t xml:space="preserve"> забезпечує розрахунки температурного комфорту та конденсації на поверхні</w:t>
      </w:r>
      <w:r w:rsidR="00D473A0" w:rsidRPr="003F2CDA">
        <w:rPr>
          <w:rFonts w:ascii="Times New Roman" w:hAnsi="Times New Roman" w:cs="Times New Roman"/>
          <w:sz w:val="28"/>
          <w:szCs w:val="28"/>
        </w:rPr>
        <w:t>;</w:t>
      </w:r>
    </w:p>
    <w:p w:rsidR="00D473A0" w:rsidRPr="003F2CDA" w:rsidRDefault="00D473A0"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Погодинні, або навіть більш детальні визначені користувачем часові кроки для взаємодії між тепловими зонами та системами ОВК;</w:t>
      </w:r>
    </w:p>
    <w:p w:rsidR="001C7E64" w:rsidRPr="003F2CDA" w:rsidRDefault="008B432C"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Комбінована модель тепло- і масообміну, яка враховує рух повітря між зонами;</w:t>
      </w:r>
    </w:p>
    <w:p w:rsidR="00447061" w:rsidRPr="003F2CDA" w:rsidRDefault="00447061"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Розширені моделі світлопрозорих огороджувальних конструкцій;</w:t>
      </w:r>
    </w:p>
    <w:p w:rsidR="00447061" w:rsidRPr="003F2CDA" w:rsidRDefault="00447061"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Розрахунки освітленості та відблисків;</w:t>
      </w:r>
    </w:p>
    <w:p w:rsidR="00447061" w:rsidRPr="003F2CDA" w:rsidRDefault="00447061" w:rsidP="00116CD8">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Моделювання як типових, так і нових конфігурацій систем ОВК</w:t>
      </w:r>
      <w:r w:rsidR="00AB3802" w:rsidRPr="003F2CDA">
        <w:rPr>
          <w:rFonts w:ascii="Times New Roman" w:hAnsi="Times New Roman" w:cs="Times New Roman"/>
          <w:sz w:val="28"/>
          <w:szCs w:val="28"/>
        </w:rPr>
        <w:t>.</w:t>
      </w:r>
    </w:p>
    <w:p w:rsidR="001C7E64" w:rsidRPr="003F2CDA" w:rsidRDefault="001C7E64" w:rsidP="00F0501D">
      <w:pPr>
        <w:tabs>
          <w:tab w:val="left" w:pos="5412"/>
        </w:tabs>
        <w:spacing w:after="0" w:line="360" w:lineRule="auto"/>
        <w:jc w:val="both"/>
        <w:rPr>
          <w:rFonts w:ascii="Times New Roman" w:hAnsi="Times New Roman" w:cs="Times New Roman"/>
          <w:b/>
          <w:bCs/>
          <w:sz w:val="28"/>
          <w:szCs w:val="28"/>
        </w:rPr>
      </w:pPr>
    </w:p>
    <w:p w:rsidR="00F0501D" w:rsidRPr="003F2CDA" w:rsidRDefault="00815B68" w:rsidP="00815B68">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Основним недоліком EnergyPlus є відсутність вбудованого графічного інтерфейсу, що ускладнює процес вводу даних. З метою нівелювати це упущення було розроблено DesignBuilder</w:t>
      </w:r>
      <w:r w:rsidR="005A24CE" w:rsidRPr="003F2CDA">
        <w:rPr>
          <w:rFonts w:ascii="Times New Roman" w:hAnsi="Times New Roman" w:cs="Times New Roman"/>
          <w:sz w:val="28"/>
          <w:szCs w:val="28"/>
        </w:rPr>
        <w:t xml:space="preserve"> (далі – DB)</w:t>
      </w:r>
      <w:r w:rsidRPr="003F2CDA">
        <w:rPr>
          <w:rFonts w:ascii="Times New Roman" w:hAnsi="Times New Roman" w:cs="Times New Roman"/>
          <w:sz w:val="28"/>
          <w:szCs w:val="28"/>
        </w:rPr>
        <w:t>, який об’єднує в собі розрахункове ядро EnergyPlus та зручний графічний інтерфейс, який дозволяє створювати геометрію, задавати інженерні системи та теплотехнічні характеристики будівлі.</w:t>
      </w:r>
      <w:r w:rsidR="00F563AE" w:rsidRPr="003F2CDA">
        <w:rPr>
          <w:rFonts w:ascii="Times New Roman" w:hAnsi="Times New Roman" w:cs="Times New Roman"/>
          <w:sz w:val="28"/>
          <w:szCs w:val="28"/>
        </w:rPr>
        <w:t xml:space="preserve"> DB використовується інженерами, архітекторами та експертами з сертифікації для оцінки енергетичного споживання</w:t>
      </w:r>
      <w:r w:rsidR="00F60051" w:rsidRPr="003F2CDA">
        <w:rPr>
          <w:rFonts w:ascii="Times New Roman" w:hAnsi="Times New Roman" w:cs="Times New Roman"/>
          <w:sz w:val="28"/>
          <w:szCs w:val="28"/>
        </w:rPr>
        <w:t xml:space="preserve"> як вже існуючих</w:t>
      </w:r>
      <w:r w:rsidR="00F563AE" w:rsidRPr="003F2CDA">
        <w:rPr>
          <w:rFonts w:ascii="Times New Roman" w:hAnsi="Times New Roman" w:cs="Times New Roman"/>
          <w:sz w:val="28"/>
          <w:szCs w:val="28"/>
        </w:rPr>
        <w:t xml:space="preserve"> будів</w:t>
      </w:r>
      <w:r w:rsidR="00F60051" w:rsidRPr="003F2CDA">
        <w:rPr>
          <w:rFonts w:ascii="Times New Roman" w:hAnsi="Times New Roman" w:cs="Times New Roman"/>
          <w:sz w:val="28"/>
          <w:szCs w:val="28"/>
        </w:rPr>
        <w:t xml:space="preserve">ель, так і </w:t>
      </w:r>
      <w:r w:rsidR="00336D95" w:rsidRPr="003F2CDA">
        <w:rPr>
          <w:rFonts w:ascii="Times New Roman" w:hAnsi="Times New Roman" w:cs="Times New Roman"/>
          <w:sz w:val="28"/>
          <w:szCs w:val="28"/>
        </w:rPr>
        <w:t>тих, що знаходяться на стадії проекту</w:t>
      </w:r>
      <w:r w:rsidR="00612BD5" w:rsidRPr="00612BD5">
        <w:rPr>
          <w:rFonts w:ascii="Times New Roman" w:hAnsi="Times New Roman" w:cs="Times New Roman"/>
          <w:sz w:val="28"/>
          <w:szCs w:val="28"/>
          <w:lang w:val="ru-RU"/>
        </w:rPr>
        <w:t xml:space="preserve"> [18]</w:t>
      </w:r>
      <w:r w:rsidR="00336D95" w:rsidRPr="003F2CDA">
        <w:rPr>
          <w:rFonts w:ascii="Times New Roman" w:hAnsi="Times New Roman" w:cs="Times New Roman"/>
          <w:sz w:val="28"/>
          <w:szCs w:val="28"/>
        </w:rPr>
        <w:t>.</w:t>
      </w:r>
    </w:p>
    <w:p w:rsidR="00815B68" w:rsidRPr="003F2CDA" w:rsidRDefault="00815B68" w:rsidP="00F0501D">
      <w:pPr>
        <w:tabs>
          <w:tab w:val="left" w:pos="5412"/>
        </w:tabs>
        <w:spacing w:after="0" w:line="360" w:lineRule="auto"/>
        <w:jc w:val="both"/>
        <w:rPr>
          <w:rFonts w:ascii="Times New Roman" w:hAnsi="Times New Roman" w:cs="Times New Roman"/>
          <w:sz w:val="28"/>
          <w:szCs w:val="28"/>
        </w:rPr>
      </w:pPr>
    </w:p>
    <w:p w:rsidR="00F469AC" w:rsidRPr="003F2CDA" w:rsidRDefault="00B8005A" w:rsidP="00677CC9">
      <w:pPr>
        <w:pStyle w:val="2"/>
        <w:spacing w:before="0" w:line="360" w:lineRule="auto"/>
        <w:ind w:firstLine="709"/>
        <w:jc w:val="both"/>
        <w:rPr>
          <w:rFonts w:ascii="Times New Roman" w:hAnsi="Times New Roman" w:cs="Times New Roman"/>
          <w:b/>
          <w:bCs/>
          <w:color w:val="000000" w:themeColor="text1"/>
          <w:sz w:val="28"/>
          <w:szCs w:val="28"/>
        </w:rPr>
      </w:pPr>
      <w:bookmarkStart w:id="5" w:name="_Toc135670481"/>
      <w:r w:rsidRPr="003F2CDA">
        <w:rPr>
          <w:rFonts w:ascii="Times New Roman" w:hAnsi="Times New Roman" w:cs="Times New Roman"/>
          <w:b/>
          <w:bCs/>
          <w:color w:val="000000" w:themeColor="text1"/>
          <w:sz w:val="28"/>
          <w:szCs w:val="28"/>
        </w:rPr>
        <w:t>Висновки по розділу</w:t>
      </w:r>
      <w:bookmarkEnd w:id="5"/>
    </w:p>
    <w:p w:rsidR="00F469AC" w:rsidRPr="003F2CDA" w:rsidRDefault="00F469AC" w:rsidP="008F6D17">
      <w:pPr>
        <w:tabs>
          <w:tab w:val="left" w:pos="5412"/>
        </w:tabs>
        <w:jc w:val="both"/>
        <w:rPr>
          <w:rFonts w:ascii="Times New Roman" w:hAnsi="Times New Roman" w:cs="Times New Roman"/>
          <w:sz w:val="28"/>
          <w:szCs w:val="28"/>
        </w:rPr>
      </w:pPr>
    </w:p>
    <w:p w:rsidR="00145962" w:rsidRDefault="008D7B99" w:rsidP="00145962">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цьому розділі було проведено огляд європейського та українського законодавства в сфері енергетичної ефективності та </w:t>
      </w:r>
      <w:r w:rsidR="00873B18" w:rsidRPr="003F2CDA">
        <w:rPr>
          <w:rFonts w:ascii="Times New Roman" w:hAnsi="Times New Roman" w:cs="Times New Roman"/>
          <w:sz w:val="28"/>
          <w:szCs w:val="28"/>
        </w:rPr>
        <w:t xml:space="preserve">концепції NZEB. </w:t>
      </w:r>
      <w:r w:rsidR="00DD44D5" w:rsidRPr="003F2CDA">
        <w:rPr>
          <w:rFonts w:ascii="Times New Roman" w:hAnsi="Times New Roman" w:cs="Times New Roman"/>
          <w:sz w:val="28"/>
          <w:szCs w:val="28"/>
        </w:rPr>
        <w:t>Було встановлено, що українське законодавство все ще потребує значного доопрацювання</w:t>
      </w:r>
      <w:r w:rsidR="00514A71" w:rsidRPr="003F2CDA">
        <w:rPr>
          <w:rFonts w:ascii="Times New Roman" w:hAnsi="Times New Roman" w:cs="Times New Roman"/>
          <w:sz w:val="28"/>
          <w:szCs w:val="28"/>
        </w:rPr>
        <w:t>, щоб чітко регулювати впровадження будівель з майже нульовим споживанням енергії</w:t>
      </w:r>
      <w:r w:rsidR="004B060A" w:rsidRPr="003F2CDA">
        <w:rPr>
          <w:rFonts w:ascii="Times New Roman" w:hAnsi="Times New Roman" w:cs="Times New Roman"/>
          <w:sz w:val="28"/>
          <w:szCs w:val="28"/>
        </w:rPr>
        <w:t>. Стало зрозуміло, що європейські закони в даній сфері не можуть задовольнити наші вимоги на 100%, так як навіть в Європейському Союзі</w:t>
      </w:r>
      <w:r w:rsidR="00C92343" w:rsidRPr="003F2CDA">
        <w:rPr>
          <w:rFonts w:ascii="Times New Roman" w:hAnsi="Times New Roman" w:cs="Times New Roman"/>
          <w:sz w:val="28"/>
          <w:szCs w:val="28"/>
        </w:rPr>
        <w:t xml:space="preserve"> не всі</w:t>
      </w:r>
      <w:r w:rsidR="004B060A" w:rsidRPr="003F2CDA">
        <w:rPr>
          <w:rFonts w:ascii="Times New Roman" w:hAnsi="Times New Roman" w:cs="Times New Roman"/>
          <w:sz w:val="28"/>
          <w:szCs w:val="28"/>
        </w:rPr>
        <w:t xml:space="preserve"> країни мають </w:t>
      </w:r>
      <w:r w:rsidR="00C92343" w:rsidRPr="003F2CDA">
        <w:rPr>
          <w:rFonts w:ascii="Times New Roman" w:hAnsi="Times New Roman" w:cs="Times New Roman"/>
          <w:sz w:val="28"/>
          <w:szCs w:val="28"/>
        </w:rPr>
        <w:t xml:space="preserve">однакові вимоги до таких будівель. Тому необхідно продовжувати дослідницьку та законотворчу діяльність для </w:t>
      </w:r>
      <w:r w:rsidR="00C92343" w:rsidRPr="003F2CDA">
        <w:rPr>
          <w:rFonts w:ascii="Times New Roman" w:hAnsi="Times New Roman" w:cs="Times New Roman"/>
          <w:sz w:val="28"/>
          <w:szCs w:val="28"/>
        </w:rPr>
        <w:lastRenderedPageBreak/>
        <w:t>створення нормативної документації, яка б враховувала кліматичні, технічні та екологічні особливості України.</w:t>
      </w:r>
    </w:p>
    <w:p w:rsidR="00336D95" w:rsidRPr="003F2CDA" w:rsidRDefault="00C73E28" w:rsidP="00145962">
      <w:pPr>
        <w:tabs>
          <w:tab w:val="left" w:pos="5412"/>
        </w:tabs>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Проведений огляд програмного забезпечення показав, що існує декілька продуктів придатних для розрахунків енергоспоживання</w:t>
      </w:r>
      <w:r w:rsidR="006B63FD" w:rsidRPr="003F2CDA">
        <w:rPr>
          <w:rFonts w:ascii="Times New Roman" w:hAnsi="Times New Roman" w:cs="Times New Roman"/>
          <w:sz w:val="28"/>
          <w:szCs w:val="28"/>
        </w:rPr>
        <w:t>. З точки зору впровадження концепції NZEB це допоможе проводити більш точну енергетичну оцінку будівель. Проте, поки що кількість спеціалістів, які опанували будь-який із зазначених вище програмних продуктів, недостатня. Тому на рівні держави слід приймати міри для підготовки фахівців з огляду на їх участь в реалізації проектів NZEB в Україні.</w:t>
      </w:r>
    </w:p>
    <w:p w:rsidR="00F469AC" w:rsidRPr="003F2CDA" w:rsidRDefault="00F469AC" w:rsidP="008F6D17">
      <w:pPr>
        <w:tabs>
          <w:tab w:val="left" w:pos="5412"/>
        </w:tabs>
        <w:jc w:val="both"/>
        <w:rPr>
          <w:rFonts w:ascii="Times New Roman" w:hAnsi="Times New Roman" w:cs="Times New Roman"/>
          <w:sz w:val="28"/>
          <w:szCs w:val="28"/>
        </w:rPr>
      </w:pPr>
    </w:p>
    <w:p w:rsidR="004E68A7" w:rsidRPr="003F2CDA" w:rsidRDefault="004E68A7" w:rsidP="008F6D17">
      <w:pPr>
        <w:tabs>
          <w:tab w:val="left" w:pos="5412"/>
        </w:tabs>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4E68A7" w:rsidRPr="003F2CDA" w:rsidRDefault="004E68A7" w:rsidP="008072E5">
      <w:pPr>
        <w:pStyle w:val="1"/>
        <w:spacing w:before="0" w:beforeAutospacing="0" w:after="0" w:afterAutospacing="0" w:line="360" w:lineRule="auto"/>
        <w:jc w:val="center"/>
        <w:rPr>
          <w:rFonts w:ascii="Times New Roman" w:hAnsi="Times New Roman"/>
          <w:sz w:val="28"/>
          <w:szCs w:val="28"/>
          <w:lang w:val="uk-UA"/>
        </w:rPr>
      </w:pPr>
      <w:bookmarkStart w:id="6" w:name="_Toc135670482"/>
      <w:r w:rsidRPr="003F2CDA">
        <w:rPr>
          <w:rFonts w:ascii="Times New Roman" w:hAnsi="Times New Roman"/>
          <w:sz w:val="28"/>
          <w:szCs w:val="28"/>
          <w:lang w:val="uk-UA"/>
        </w:rPr>
        <w:lastRenderedPageBreak/>
        <w:t>2</w:t>
      </w:r>
      <w:bookmarkStart w:id="7" w:name="_Hlk135659546"/>
      <w:r w:rsidR="00411D63" w:rsidRPr="003F2CDA">
        <w:rPr>
          <w:rFonts w:ascii="Times New Roman" w:hAnsi="Times New Roman"/>
          <w:sz w:val="28"/>
          <w:szCs w:val="28"/>
          <w:lang w:val="uk-UA"/>
        </w:rPr>
        <w:t xml:space="preserve">ЕНЕРГЕТИЧНИЙ АУДИТ ДОСЛІДЖУВАНОГО </w:t>
      </w:r>
      <w:r w:rsidR="006534D5" w:rsidRPr="003F2CDA">
        <w:rPr>
          <w:rFonts w:ascii="Times New Roman" w:hAnsi="Times New Roman"/>
          <w:sz w:val="28"/>
          <w:szCs w:val="28"/>
          <w:lang w:val="uk-UA"/>
        </w:rPr>
        <w:t>ОБ’ЄКТУ</w:t>
      </w:r>
      <w:bookmarkEnd w:id="6"/>
      <w:bookmarkEnd w:id="7"/>
    </w:p>
    <w:p w:rsidR="00A5690D" w:rsidRPr="003F2CDA" w:rsidRDefault="00A5690D" w:rsidP="00F92DEE">
      <w:pPr>
        <w:spacing w:after="0" w:line="360" w:lineRule="auto"/>
        <w:jc w:val="center"/>
        <w:rPr>
          <w:rFonts w:ascii="Times New Roman" w:hAnsi="Times New Roman" w:cs="Times New Roman"/>
          <w:sz w:val="28"/>
          <w:szCs w:val="28"/>
        </w:rPr>
      </w:pPr>
    </w:p>
    <w:p w:rsidR="00F92DEE" w:rsidRPr="003F2CDA" w:rsidRDefault="00F92DEE" w:rsidP="00F92DE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розділі наведено опис</w:t>
      </w:r>
      <w:r w:rsidR="00A737CA" w:rsidRPr="003F2CDA">
        <w:rPr>
          <w:rFonts w:ascii="Times New Roman" w:hAnsi="Times New Roman" w:cs="Times New Roman"/>
          <w:sz w:val="28"/>
          <w:szCs w:val="28"/>
        </w:rPr>
        <w:t xml:space="preserve"> огороджувальних конструкцій та інженерних систем будівлі. Наведено графіки</w:t>
      </w:r>
      <w:r w:rsidR="006F4919" w:rsidRPr="003F2CDA">
        <w:rPr>
          <w:rFonts w:ascii="Times New Roman" w:hAnsi="Times New Roman" w:cs="Times New Roman"/>
          <w:sz w:val="28"/>
          <w:szCs w:val="28"/>
        </w:rPr>
        <w:t xml:space="preserve"> присутності людей та особливості експлуатації.</w:t>
      </w:r>
    </w:p>
    <w:p w:rsidR="00F92DEE" w:rsidRPr="003F2CDA" w:rsidRDefault="00F92DEE" w:rsidP="00F92DEE">
      <w:pPr>
        <w:spacing w:after="0" w:line="360" w:lineRule="auto"/>
        <w:jc w:val="both"/>
        <w:rPr>
          <w:rFonts w:ascii="Times New Roman" w:hAnsi="Times New Roman" w:cs="Times New Roman"/>
          <w:sz w:val="28"/>
          <w:szCs w:val="28"/>
        </w:rPr>
      </w:pPr>
    </w:p>
    <w:p w:rsidR="00A5690D" w:rsidRPr="003F2CDA" w:rsidRDefault="00AF6428" w:rsidP="00D31BD3">
      <w:pPr>
        <w:pStyle w:val="2"/>
        <w:spacing w:before="0" w:line="360" w:lineRule="auto"/>
        <w:ind w:firstLine="709"/>
        <w:jc w:val="both"/>
        <w:rPr>
          <w:rFonts w:ascii="Times New Roman" w:hAnsi="Times New Roman" w:cs="Times New Roman"/>
          <w:b/>
          <w:bCs/>
          <w:color w:val="000000" w:themeColor="text1"/>
          <w:sz w:val="28"/>
          <w:szCs w:val="28"/>
        </w:rPr>
      </w:pPr>
      <w:bookmarkStart w:id="8" w:name="_Toc135670483"/>
      <w:r w:rsidRPr="003F2CDA">
        <w:rPr>
          <w:rFonts w:ascii="Times New Roman" w:hAnsi="Times New Roman" w:cs="Times New Roman"/>
          <w:b/>
          <w:bCs/>
          <w:color w:val="000000" w:themeColor="text1"/>
          <w:sz w:val="28"/>
          <w:szCs w:val="28"/>
        </w:rPr>
        <w:t xml:space="preserve">2.1 </w:t>
      </w:r>
      <w:r w:rsidR="00E53671" w:rsidRPr="003F2CDA">
        <w:rPr>
          <w:rFonts w:ascii="Times New Roman" w:hAnsi="Times New Roman" w:cs="Times New Roman"/>
          <w:b/>
          <w:bCs/>
          <w:color w:val="000000" w:themeColor="text1"/>
          <w:sz w:val="28"/>
          <w:szCs w:val="28"/>
        </w:rPr>
        <w:t>Загальний о</w:t>
      </w:r>
      <w:r w:rsidR="00EF3079" w:rsidRPr="003F2CDA">
        <w:rPr>
          <w:rFonts w:ascii="Times New Roman" w:hAnsi="Times New Roman" w:cs="Times New Roman"/>
          <w:b/>
          <w:bCs/>
          <w:color w:val="000000" w:themeColor="text1"/>
          <w:sz w:val="28"/>
          <w:szCs w:val="28"/>
        </w:rPr>
        <w:t xml:space="preserve">пис </w:t>
      </w:r>
      <w:r w:rsidR="006534D5" w:rsidRPr="003F2CDA">
        <w:rPr>
          <w:rFonts w:ascii="Times New Roman" w:hAnsi="Times New Roman" w:cs="Times New Roman"/>
          <w:b/>
          <w:bCs/>
          <w:color w:val="000000" w:themeColor="text1"/>
          <w:sz w:val="28"/>
          <w:szCs w:val="28"/>
        </w:rPr>
        <w:t>об’єкту</w:t>
      </w:r>
      <w:bookmarkEnd w:id="8"/>
    </w:p>
    <w:p w:rsidR="00BB0211" w:rsidRPr="003F2CDA" w:rsidRDefault="00BB0211" w:rsidP="00A5690D">
      <w:pPr>
        <w:spacing w:after="0" w:line="360" w:lineRule="auto"/>
        <w:jc w:val="center"/>
        <w:rPr>
          <w:rFonts w:ascii="Times New Roman" w:hAnsi="Times New Roman" w:cs="Times New Roman"/>
          <w:sz w:val="28"/>
          <w:szCs w:val="28"/>
        </w:rPr>
      </w:pPr>
    </w:p>
    <w:p w:rsidR="00241F7D" w:rsidRPr="003F2CDA" w:rsidRDefault="00BB0211" w:rsidP="00F44AB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Об’єктом дослідження в магістерській дисертації виступає будівля</w:t>
      </w:r>
      <w:r w:rsidR="00D57D31" w:rsidRPr="003F2CDA">
        <w:rPr>
          <w:rFonts w:ascii="Times New Roman" w:hAnsi="Times New Roman" w:cs="Times New Roman"/>
          <w:sz w:val="28"/>
          <w:szCs w:val="28"/>
        </w:rPr>
        <w:t xml:space="preserve"> новобудови </w:t>
      </w:r>
      <w:r w:rsidRPr="003F2CDA">
        <w:rPr>
          <w:rFonts w:ascii="Times New Roman" w:hAnsi="Times New Roman" w:cs="Times New Roman"/>
          <w:sz w:val="28"/>
          <w:szCs w:val="28"/>
        </w:rPr>
        <w:t>гуртожитку</w:t>
      </w:r>
      <w:r w:rsidR="00805468" w:rsidRPr="003F2CDA">
        <w:rPr>
          <w:rFonts w:ascii="Times New Roman" w:hAnsi="Times New Roman" w:cs="Times New Roman"/>
          <w:sz w:val="28"/>
          <w:szCs w:val="28"/>
        </w:rPr>
        <w:t xml:space="preserve"> №5НТУУ «КПІ імені Ігоря Сікорського»</w:t>
      </w:r>
      <w:r w:rsidR="004D3B9A" w:rsidRPr="003F2CDA">
        <w:rPr>
          <w:rFonts w:ascii="Times New Roman" w:hAnsi="Times New Roman" w:cs="Times New Roman"/>
          <w:sz w:val="28"/>
          <w:szCs w:val="28"/>
        </w:rPr>
        <w:t xml:space="preserve"> розташованого по вулиці Олекси Тихого</w:t>
      </w:r>
      <w:r w:rsidR="00805468" w:rsidRPr="003F2CDA">
        <w:rPr>
          <w:rFonts w:ascii="Times New Roman" w:hAnsi="Times New Roman" w:cs="Times New Roman"/>
          <w:sz w:val="28"/>
          <w:szCs w:val="28"/>
        </w:rPr>
        <w:t>.</w:t>
      </w:r>
      <w:r w:rsidR="002A15AC" w:rsidRPr="003F2CDA">
        <w:rPr>
          <w:rFonts w:ascii="Times New Roman" w:hAnsi="Times New Roman" w:cs="Times New Roman"/>
          <w:sz w:val="28"/>
          <w:szCs w:val="28"/>
        </w:rPr>
        <w:t xml:space="preserve"> Будівля має цокольний, 11 житлових та технічний поверх</w:t>
      </w:r>
      <w:r w:rsidR="00F44AB1" w:rsidRPr="003F2CDA">
        <w:rPr>
          <w:rFonts w:ascii="Times New Roman" w:hAnsi="Times New Roman" w:cs="Times New Roman"/>
          <w:sz w:val="28"/>
          <w:szCs w:val="28"/>
        </w:rPr>
        <w:t xml:space="preserve"> (див. </w:t>
      </w:r>
      <w:r w:rsidR="00CC53BE" w:rsidRPr="003F2CDA">
        <w:rPr>
          <w:rFonts w:ascii="Times New Roman" w:hAnsi="Times New Roman" w:cs="Times New Roman"/>
          <w:sz w:val="28"/>
          <w:szCs w:val="28"/>
        </w:rPr>
        <w:t>рис.</w:t>
      </w:r>
      <w:r w:rsidR="00F44AB1" w:rsidRPr="003F2CDA">
        <w:rPr>
          <w:rFonts w:ascii="Times New Roman" w:hAnsi="Times New Roman" w:cs="Times New Roman"/>
          <w:sz w:val="28"/>
          <w:szCs w:val="28"/>
        </w:rPr>
        <w:t xml:space="preserve"> 2.1)</w:t>
      </w:r>
      <w:r w:rsidR="002A15AC" w:rsidRPr="003F2CDA">
        <w:rPr>
          <w:rFonts w:ascii="Times New Roman" w:hAnsi="Times New Roman" w:cs="Times New Roman"/>
          <w:sz w:val="28"/>
          <w:szCs w:val="28"/>
        </w:rPr>
        <w:t>.</w:t>
      </w:r>
      <w:r w:rsidR="00187936" w:rsidRPr="003F2CDA">
        <w:rPr>
          <w:rFonts w:ascii="Times New Roman" w:hAnsi="Times New Roman" w:cs="Times New Roman"/>
          <w:sz w:val="28"/>
          <w:szCs w:val="28"/>
        </w:rPr>
        <w:t>Встановлено 2 пасажирських та 1 вантажний ліфт</w:t>
      </w:r>
      <w:r w:rsidR="00586980" w:rsidRPr="003F2CDA">
        <w:rPr>
          <w:rFonts w:ascii="Times New Roman" w:hAnsi="Times New Roman" w:cs="Times New Roman"/>
          <w:sz w:val="28"/>
          <w:szCs w:val="28"/>
        </w:rPr>
        <w:t>. Також на першому поверсі розташовано кафетерій</w:t>
      </w:r>
    </w:p>
    <w:p w:rsidR="00BB0211" w:rsidRPr="003F2CDA" w:rsidRDefault="00241F7D" w:rsidP="00F44AB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Цокольний поверх обладнано опалювальними приладами. На ньому розташовані приміщення теплового пункту та електрощитової, комори та господарські кімнати. Технічний поверх є неопалювальним. </w:t>
      </w:r>
    </w:p>
    <w:p w:rsidR="00805468" w:rsidRPr="003F2CDA" w:rsidRDefault="00805468" w:rsidP="00187936">
      <w:pPr>
        <w:spacing w:after="0" w:line="360" w:lineRule="auto"/>
        <w:jc w:val="both"/>
        <w:rPr>
          <w:rFonts w:ascii="Times New Roman" w:hAnsi="Times New Roman" w:cs="Times New Roman"/>
          <w:sz w:val="28"/>
          <w:szCs w:val="28"/>
        </w:rPr>
      </w:pPr>
    </w:p>
    <w:p w:rsidR="00805468" w:rsidRPr="003F2CDA" w:rsidRDefault="00805468" w:rsidP="00187936">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411980" cy="3809053"/>
            <wp:effectExtent l="0" t="0" r="7620" b="1270"/>
            <wp:docPr id="773931378" name="Рисунок 1" descr="5 гуртожи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 гуртожиток"/>
                    <pic:cNvPicPr>
                      <a:picLocks noChangeAspect="1" noChangeArrowheads="1"/>
                    </pic:cNvPicPr>
                  </pic:nvPicPr>
                  <pic:blipFill rotWithShape="1">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2785"/>
                    <a:stretch/>
                  </pic:blipFill>
                  <pic:spPr bwMode="auto">
                    <a:xfrm>
                      <a:off x="0" y="0"/>
                      <a:ext cx="4432975" cy="382717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54F7B" w:rsidRPr="003F2CDA" w:rsidRDefault="00454F7B" w:rsidP="00187936">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 xml:space="preserve">Рисунок 2.1 – </w:t>
      </w:r>
      <w:r w:rsidR="00B113C3" w:rsidRPr="003F2CDA">
        <w:rPr>
          <w:rFonts w:ascii="Times New Roman" w:hAnsi="Times New Roman" w:cs="Times New Roman"/>
          <w:sz w:val="28"/>
          <w:szCs w:val="28"/>
        </w:rPr>
        <w:t>Зовнішній вигляд гуртожитку №5</w:t>
      </w:r>
    </w:p>
    <w:p w:rsidR="00187936" w:rsidRPr="003F2CDA" w:rsidRDefault="00187936" w:rsidP="00854EC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Гуртожиток побудовано за блочною схемою. </w:t>
      </w:r>
      <w:r w:rsidR="00724B8D" w:rsidRPr="003F2CDA">
        <w:rPr>
          <w:rFonts w:ascii="Times New Roman" w:hAnsi="Times New Roman" w:cs="Times New Roman"/>
          <w:sz w:val="28"/>
          <w:szCs w:val="28"/>
        </w:rPr>
        <w:t xml:space="preserve">Від центрального коридору є доступ до </w:t>
      </w:r>
      <w:r w:rsidRPr="003F2CDA">
        <w:rPr>
          <w:rFonts w:ascii="Times New Roman" w:hAnsi="Times New Roman" w:cs="Times New Roman"/>
          <w:sz w:val="28"/>
          <w:szCs w:val="28"/>
        </w:rPr>
        <w:t xml:space="preserve">житлових </w:t>
      </w:r>
      <w:r w:rsidR="00724B8D" w:rsidRPr="003F2CDA">
        <w:rPr>
          <w:rFonts w:ascii="Times New Roman" w:hAnsi="Times New Roman" w:cs="Times New Roman"/>
          <w:sz w:val="28"/>
          <w:szCs w:val="28"/>
        </w:rPr>
        <w:t>блоків, сходів</w:t>
      </w:r>
      <w:r w:rsidR="008508C1" w:rsidRPr="003F2CDA">
        <w:rPr>
          <w:rFonts w:ascii="Times New Roman" w:hAnsi="Times New Roman" w:cs="Times New Roman"/>
          <w:sz w:val="28"/>
          <w:szCs w:val="28"/>
        </w:rPr>
        <w:t xml:space="preserve">, </w:t>
      </w:r>
      <w:r w:rsidR="00724B8D" w:rsidRPr="003F2CDA">
        <w:rPr>
          <w:rFonts w:ascii="Times New Roman" w:hAnsi="Times New Roman" w:cs="Times New Roman"/>
          <w:sz w:val="28"/>
          <w:szCs w:val="28"/>
        </w:rPr>
        <w:t>ліфтів</w:t>
      </w:r>
      <w:r w:rsidR="008508C1" w:rsidRPr="003F2CDA">
        <w:rPr>
          <w:rFonts w:ascii="Times New Roman" w:hAnsi="Times New Roman" w:cs="Times New Roman"/>
          <w:sz w:val="28"/>
          <w:szCs w:val="28"/>
        </w:rPr>
        <w:t xml:space="preserve"> та суспільного простору</w:t>
      </w:r>
      <w:r w:rsidR="00724B8D" w:rsidRPr="003F2CDA">
        <w:rPr>
          <w:rFonts w:ascii="Times New Roman" w:hAnsi="Times New Roman" w:cs="Times New Roman"/>
          <w:sz w:val="28"/>
          <w:szCs w:val="28"/>
        </w:rPr>
        <w:t xml:space="preserve"> (див. рис. 2.2)</w:t>
      </w:r>
      <w:r w:rsidR="00907112" w:rsidRPr="003F2CDA">
        <w:rPr>
          <w:rFonts w:ascii="Times New Roman" w:hAnsi="Times New Roman" w:cs="Times New Roman"/>
          <w:sz w:val="28"/>
          <w:szCs w:val="28"/>
        </w:rPr>
        <w:t xml:space="preserve">, в якому студенти зможуть спілкуватися та проводити спільне дозвілля. </w:t>
      </w:r>
      <w:r w:rsidR="00724B8D" w:rsidRPr="003F2CDA">
        <w:rPr>
          <w:rFonts w:ascii="Times New Roman" w:hAnsi="Times New Roman" w:cs="Times New Roman"/>
          <w:sz w:val="28"/>
          <w:szCs w:val="28"/>
        </w:rPr>
        <w:t xml:space="preserve">В кожному блоці </w:t>
      </w:r>
      <w:r w:rsidRPr="003F2CDA">
        <w:rPr>
          <w:rFonts w:ascii="Times New Roman" w:hAnsi="Times New Roman" w:cs="Times New Roman"/>
          <w:sz w:val="28"/>
          <w:szCs w:val="28"/>
        </w:rPr>
        <w:t>розташовані типові кімнати на 4 особи</w:t>
      </w:r>
      <w:r w:rsidR="00854ECF" w:rsidRPr="003F2CDA">
        <w:rPr>
          <w:rFonts w:ascii="Times New Roman" w:hAnsi="Times New Roman" w:cs="Times New Roman"/>
          <w:sz w:val="28"/>
          <w:szCs w:val="28"/>
        </w:rPr>
        <w:t xml:space="preserve"> (див. рис. 2.3</w:t>
      </w:r>
      <w:r w:rsidR="0089074A" w:rsidRPr="003F2CDA">
        <w:rPr>
          <w:rFonts w:ascii="Times New Roman" w:hAnsi="Times New Roman" w:cs="Times New Roman"/>
          <w:sz w:val="28"/>
          <w:szCs w:val="28"/>
        </w:rPr>
        <w:t xml:space="preserve"> (а)</w:t>
      </w:r>
      <w:r w:rsidR="00854ECF" w:rsidRPr="003F2CDA">
        <w:rPr>
          <w:rFonts w:ascii="Times New Roman" w:hAnsi="Times New Roman" w:cs="Times New Roman"/>
          <w:sz w:val="28"/>
          <w:szCs w:val="28"/>
        </w:rPr>
        <w:t xml:space="preserve">), </w:t>
      </w:r>
      <w:r w:rsidR="0089074A" w:rsidRPr="003F2CDA">
        <w:rPr>
          <w:rFonts w:ascii="Times New Roman" w:hAnsi="Times New Roman" w:cs="Times New Roman"/>
          <w:sz w:val="28"/>
          <w:szCs w:val="28"/>
        </w:rPr>
        <w:t>комори для зберігання речей, спільний санвузол та кухня (див. рис. 2.3 (б)).</w:t>
      </w:r>
    </w:p>
    <w:p w:rsidR="00187936" w:rsidRPr="003F2CDA" w:rsidRDefault="00187936" w:rsidP="00854ECF">
      <w:pPr>
        <w:spacing w:after="0" w:line="360" w:lineRule="auto"/>
        <w:jc w:val="center"/>
        <w:rPr>
          <w:rFonts w:ascii="Times New Roman" w:hAnsi="Times New Roman" w:cs="Times New Roman"/>
          <w:sz w:val="28"/>
          <w:szCs w:val="28"/>
        </w:rPr>
      </w:pPr>
    </w:p>
    <w:p w:rsidR="00187936" w:rsidRPr="003F2CDA" w:rsidRDefault="00187936" w:rsidP="00854ECF">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518660" cy="4586172"/>
            <wp:effectExtent l="0" t="0" r="0" b="5080"/>
            <wp:docPr id="15857289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728999" name=""/>
                    <pic:cNvPicPr/>
                  </pic:nvPicPr>
                  <pic:blipFill>
                    <a:blip r:embed="rId14"/>
                    <a:stretch>
                      <a:fillRect/>
                    </a:stretch>
                  </pic:blipFill>
                  <pic:spPr>
                    <a:xfrm>
                      <a:off x="0" y="0"/>
                      <a:ext cx="4538330" cy="4606136"/>
                    </a:xfrm>
                    <a:prstGeom prst="rect">
                      <a:avLst/>
                    </a:prstGeom>
                  </pic:spPr>
                </pic:pic>
              </a:graphicData>
            </a:graphic>
          </wp:inline>
        </w:drawing>
      </w:r>
    </w:p>
    <w:p w:rsidR="00187936" w:rsidRPr="003F2CDA" w:rsidRDefault="00187936" w:rsidP="000B726A">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2.2 – Креслення типового житлового поверху</w:t>
      </w:r>
    </w:p>
    <w:p w:rsidR="00187936" w:rsidRPr="003F2CDA" w:rsidRDefault="00187936" w:rsidP="000B726A">
      <w:pPr>
        <w:spacing w:after="0" w:line="360" w:lineRule="auto"/>
        <w:ind w:firstLine="709"/>
        <w:jc w:val="both"/>
        <w:rPr>
          <w:rFonts w:ascii="Times New Roman" w:hAnsi="Times New Roman" w:cs="Times New Roman"/>
          <w:sz w:val="28"/>
          <w:szCs w:val="28"/>
        </w:rPr>
      </w:pPr>
    </w:p>
    <w:p w:rsidR="00A463B4" w:rsidRPr="003F2CDA" w:rsidRDefault="00A463B4" w:rsidP="000B726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Також на кожномуповерсі перебачено </w:t>
      </w:r>
      <w:r w:rsidR="00E0093C" w:rsidRPr="003F2CDA">
        <w:rPr>
          <w:rFonts w:ascii="Times New Roman" w:hAnsi="Times New Roman" w:cs="Times New Roman"/>
          <w:sz w:val="28"/>
          <w:szCs w:val="28"/>
        </w:rPr>
        <w:t xml:space="preserve">по одному </w:t>
      </w:r>
      <w:r w:rsidRPr="003F2CDA">
        <w:rPr>
          <w:rFonts w:ascii="Times New Roman" w:hAnsi="Times New Roman" w:cs="Times New Roman"/>
          <w:sz w:val="28"/>
          <w:szCs w:val="28"/>
        </w:rPr>
        <w:t>житл</w:t>
      </w:r>
      <w:r w:rsidR="00E0093C" w:rsidRPr="003F2CDA">
        <w:rPr>
          <w:rFonts w:ascii="Times New Roman" w:hAnsi="Times New Roman" w:cs="Times New Roman"/>
          <w:sz w:val="28"/>
          <w:szCs w:val="28"/>
        </w:rPr>
        <w:t>у</w:t>
      </w:r>
      <w:r w:rsidRPr="003F2CDA">
        <w:rPr>
          <w:rFonts w:ascii="Times New Roman" w:hAnsi="Times New Roman" w:cs="Times New Roman"/>
          <w:sz w:val="28"/>
          <w:szCs w:val="28"/>
        </w:rPr>
        <w:t xml:space="preserve"> для </w:t>
      </w:r>
      <w:r w:rsidR="00E0093C" w:rsidRPr="003F2CDA">
        <w:rPr>
          <w:rFonts w:ascii="Times New Roman" w:hAnsi="Times New Roman" w:cs="Times New Roman"/>
          <w:sz w:val="28"/>
          <w:szCs w:val="28"/>
        </w:rPr>
        <w:t>родин аспірантів, що представляє собою невелику квартиру-студію з власною кухнею, окремим тамбуром, коморою та санвузлом.</w:t>
      </w:r>
    </w:p>
    <w:p w:rsidR="00187936" w:rsidRPr="003F2CDA" w:rsidRDefault="00187936" w:rsidP="00454F7B">
      <w:pPr>
        <w:spacing w:after="0" w:line="360" w:lineRule="auto"/>
        <w:jc w:val="center"/>
        <w:rPr>
          <w:rFonts w:ascii="Times New Roman" w:hAnsi="Times New Roman" w:cs="Times New Roman"/>
          <w:sz w:val="28"/>
          <w:szCs w:val="28"/>
        </w:rPr>
      </w:pPr>
    </w:p>
    <w:p w:rsidR="00854ECF" w:rsidRPr="003F2CDA" w:rsidRDefault="00854ECF" w:rsidP="00454F7B">
      <w:pPr>
        <w:spacing w:after="0" w:line="360" w:lineRule="auto"/>
        <w:jc w:val="center"/>
        <w:rPr>
          <w:rFonts w:ascii="Times New Roman" w:hAnsi="Times New Roman" w:cs="Times New Roman"/>
          <w:sz w:val="28"/>
          <w:szCs w:val="28"/>
        </w:rPr>
      </w:pPr>
    </w:p>
    <w:p w:rsidR="00FA5CE0" w:rsidRPr="003F2CDA" w:rsidRDefault="00FA5CE0" w:rsidP="00454F7B">
      <w:pPr>
        <w:spacing w:after="0" w:line="360" w:lineRule="auto"/>
        <w:jc w:val="center"/>
        <w:rPr>
          <w:rFonts w:ascii="Times New Roman" w:hAnsi="Times New Roman" w:cs="Times New Roman"/>
          <w:sz w:val="28"/>
          <w:szCs w:val="28"/>
        </w:rPr>
      </w:pPr>
    </w:p>
    <w:p w:rsidR="00FA5CE0" w:rsidRPr="003F2CDA" w:rsidRDefault="00FA5CE0" w:rsidP="00454F7B">
      <w:pPr>
        <w:spacing w:after="0" w:line="360" w:lineRule="auto"/>
        <w:jc w:val="center"/>
        <w:rPr>
          <w:rFonts w:ascii="Times New Roman" w:hAnsi="Times New Roman" w:cs="Times New Roman"/>
          <w:sz w:val="28"/>
          <w:szCs w:val="28"/>
        </w:rPr>
      </w:pPr>
    </w:p>
    <w:p w:rsidR="00854ECF" w:rsidRPr="003F2CDA" w:rsidRDefault="00021AF1" w:rsidP="00454F7B">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434840" cy="4476411"/>
            <wp:effectExtent l="0" t="0" r="3810" b="635"/>
            <wp:docPr id="96055832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12111" b="12171"/>
                    <a:stretch/>
                  </pic:blipFill>
                  <pic:spPr bwMode="auto">
                    <a:xfrm>
                      <a:off x="0" y="0"/>
                      <a:ext cx="4462550" cy="450438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21AF1" w:rsidRPr="003F2CDA" w:rsidRDefault="00021AF1" w:rsidP="00454F7B">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(а)</w:t>
      </w:r>
    </w:p>
    <w:p w:rsidR="00AB5245" w:rsidRPr="003F2CDA" w:rsidRDefault="00AB5245" w:rsidP="00454F7B">
      <w:pPr>
        <w:spacing w:after="0" w:line="360" w:lineRule="auto"/>
        <w:jc w:val="center"/>
        <w:rPr>
          <w:rFonts w:ascii="Times New Roman" w:hAnsi="Times New Roman" w:cs="Times New Roman"/>
          <w:sz w:val="28"/>
          <w:szCs w:val="28"/>
        </w:rPr>
      </w:pPr>
    </w:p>
    <w:p w:rsidR="00854ECF" w:rsidRPr="003F2CDA" w:rsidRDefault="00021AF1" w:rsidP="00454F7B">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489785" cy="3368040"/>
            <wp:effectExtent l="0" t="0" r="6350" b="3810"/>
            <wp:docPr id="73934759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49067" cy="3412511"/>
                    </a:xfrm>
                    <a:prstGeom prst="rect">
                      <a:avLst/>
                    </a:prstGeom>
                    <a:noFill/>
                    <a:ln>
                      <a:noFill/>
                    </a:ln>
                  </pic:spPr>
                </pic:pic>
              </a:graphicData>
            </a:graphic>
          </wp:inline>
        </w:drawing>
      </w:r>
    </w:p>
    <w:p w:rsidR="00021AF1" w:rsidRPr="003F2CDA" w:rsidRDefault="00021AF1" w:rsidP="00454F7B">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(б)</w:t>
      </w:r>
    </w:p>
    <w:p w:rsidR="00074BA8" w:rsidRPr="003F2CDA" w:rsidRDefault="00FA5CE0" w:rsidP="00FA5CE0">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 xml:space="preserve">Рисунок 2.3 – </w:t>
      </w:r>
      <w:r w:rsidR="00021AF1" w:rsidRPr="003F2CDA">
        <w:rPr>
          <w:rFonts w:ascii="Times New Roman" w:hAnsi="Times New Roman" w:cs="Times New Roman"/>
          <w:sz w:val="28"/>
          <w:szCs w:val="28"/>
        </w:rPr>
        <w:t>Фото типової житлової кімнати (а) та кухні (б)</w:t>
      </w:r>
      <w:r w:rsidR="00074BA8" w:rsidRPr="003F2CDA">
        <w:rPr>
          <w:rFonts w:ascii="Times New Roman" w:hAnsi="Times New Roman" w:cs="Times New Roman"/>
          <w:sz w:val="28"/>
          <w:szCs w:val="28"/>
        </w:rPr>
        <w:br w:type="page"/>
      </w:r>
    </w:p>
    <w:p w:rsidR="00E53671" w:rsidRPr="003F2CDA" w:rsidRDefault="00E53671" w:rsidP="00814524">
      <w:pPr>
        <w:pStyle w:val="2"/>
        <w:spacing w:before="0" w:line="360" w:lineRule="auto"/>
        <w:ind w:firstLine="709"/>
        <w:jc w:val="both"/>
        <w:rPr>
          <w:rFonts w:ascii="Times New Roman" w:hAnsi="Times New Roman" w:cs="Times New Roman"/>
          <w:b/>
          <w:bCs/>
          <w:color w:val="000000" w:themeColor="text1"/>
          <w:sz w:val="28"/>
          <w:szCs w:val="28"/>
        </w:rPr>
      </w:pPr>
      <w:bookmarkStart w:id="9" w:name="_Toc135670484"/>
      <w:r w:rsidRPr="003F2CDA">
        <w:rPr>
          <w:rFonts w:ascii="Times New Roman" w:hAnsi="Times New Roman" w:cs="Times New Roman"/>
          <w:b/>
          <w:bCs/>
          <w:color w:val="000000" w:themeColor="text1"/>
          <w:sz w:val="28"/>
          <w:szCs w:val="28"/>
        </w:rPr>
        <w:lastRenderedPageBreak/>
        <w:t>2.2 Опис огороджувальних конструкцій будівлі</w:t>
      </w:r>
      <w:bookmarkEnd w:id="9"/>
    </w:p>
    <w:p w:rsidR="006438A6" w:rsidRPr="003F2CDA" w:rsidRDefault="006438A6" w:rsidP="006438A6">
      <w:pPr>
        <w:rPr>
          <w:rFonts w:ascii="Times New Roman" w:hAnsi="Times New Roman" w:cs="Times New Roman"/>
          <w:sz w:val="28"/>
          <w:szCs w:val="28"/>
        </w:rPr>
      </w:pPr>
    </w:p>
    <w:p w:rsidR="006438A6" w:rsidRPr="003F2CDA" w:rsidRDefault="005C6EBD" w:rsidP="002D4B2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Гуртожиток №5 є новобудовою,</w:t>
      </w:r>
      <w:r w:rsidR="00C36AA6" w:rsidRPr="003F2CDA">
        <w:rPr>
          <w:rFonts w:ascii="Times New Roman" w:hAnsi="Times New Roman" w:cs="Times New Roman"/>
          <w:sz w:val="28"/>
          <w:szCs w:val="28"/>
        </w:rPr>
        <w:t xml:space="preserve"> яка розташована в І температурній зоні</w:t>
      </w:r>
      <w:r w:rsidR="00942FD2" w:rsidRPr="003F2CDA">
        <w:rPr>
          <w:rFonts w:ascii="Times New Roman" w:hAnsi="Times New Roman" w:cs="Times New Roman"/>
          <w:sz w:val="28"/>
          <w:szCs w:val="28"/>
        </w:rPr>
        <w:t xml:space="preserve"> [10]</w:t>
      </w:r>
      <w:r w:rsidR="00C36AA6" w:rsidRPr="003F2CDA">
        <w:rPr>
          <w:rFonts w:ascii="Times New Roman" w:hAnsi="Times New Roman" w:cs="Times New Roman"/>
          <w:sz w:val="28"/>
          <w:szCs w:val="28"/>
        </w:rPr>
        <w:t xml:space="preserve">. Його </w:t>
      </w:r>
      <w:r w:rsidRPr="003F2CDA">
        <w:rPr>
          <w:rFonts w:ascii="Times New Roman" w:hAnsi="Times New Roman" w:cs="Times New Roman"/>
          <w:sz w:val="28"/>
          <w:szCs w:val="28"/>
        </w:rPr>
        <w:t>будівництв</w:t>
      </w:r>
      <w:r w:rsidR="004C7769" w:rsidRPr="003F2CDA">
        <w:rPr>
          <w:rFonts w:ascii="Times New Roman" w:hAnsi="Times New Roman" w:cs="Times New Roman"/>
          <w:sz w:val="28"/>
          <w:szCs w:val="28"/>
        </w:rPr>
        <w:t>о</w:t>
      </w:r>
      <w:r w:rsidRPr="003F2CDA">
        <w:rPr>
          <w:rFonts w:ascii="Times New Roman" w:hAnsi="Times New Roman" w:cs="Times New Roman"/>
          <w:sz w:val="28"/>
          <w:szCs w:val="28"/>
        </w:rPr>
        <w:t xml:space="preserve"> прийшлося на</w:t>
      </w:r>
      <w:r w:rsidR="004C7769" w:rsidRPr="003F2CDA">
        <w:rPr>
          <w:rFonts w:ascii="Times New Roman" w:hAnsi="Times New Roman" w:cs="Times New Roman"/>
          <w:sz w:val="28"/>
          <w:szCs w:val="28"/>
        </w:rPr>
        <w:t xml:space="preserve"> проміжок часу</w:t>
      </w:r>
      <w:r w:rsidR="00440295" w:rsidRPr="003F2CDA">
        <w:rPr>
          <w:rFonts w:ascii="Times New Roman" w:hAnsi="Times New Roman" w:cs="Times New Roman"/>
          <w:sz w:val="28"/>
          <w:szCs w:val="28"/>
        </w:rPr>
        <w:t>між</w:t>
      </w:r>
      <w:r w:rsidR="00F85AD6" w:rsidRPr="003F2CDA">
        <w:rPr>
          <w:rFonts w:ascii="Times New Roman" w:hAnsi="Times New Roman" w:cs="Times New Roman"/>
          <w:sz w:val="28"/>
          <w:szCs w:val="28"/>
        </w:rPr>
        <w:t>набуття</w:t>
      </w:r>
      <w:r w:rsidR="00440295" w:rsidRPr="003F2CDA">
        <w:rPr>
          <w:rFonts w:ascii="Times New Roman" w:hAnsi="Times New Roman" w:cs="Times New Roman"/>
          <w:sz w:val="28"/>
          <w:szCs w:val="28"/>
        </w:rPr>
        <w:t>м</w:t>
      </w:r>
      <w:r w:rsidR="00F85AD6" w:rsidRPr="003F2CDA">
        <w:rPr>
          <w:rFonts w:ascii="Times New Roman" w:hAnsi="Times New Roman" w:cs="Times New Roman"/>
          <w:sz w:val="28"/>
          <w:szCs w:val="28"/>
        </w:rPr>
        <w:t xml:space="preserve"> чинності</w:t>
      </w:r>
      <w:r w:rsidR="004C7769" w:rsidRPr="003F2CDA">
        <w:rPr>
          <w:rFonts w:ascii="Times New Roman" w:eastAsia="Times New Roman" w:hAnsi="Times New Roman" w:cs="Times New Roman"/>
          <w:color w:val="000000" w:themeColor="text1"/>
          <w:sz w:val="28"/>
          <w:szCs w:val="28"/>
          <w:lang w:eastAsia="ru-RU"/>
        </w:rPr>
        <w:t>ДБН В.2.6-31:2016 «Теплова ізоляція будівель»</w:t>
      </w:r>
      <w:r w:rsidR="00F85AD6" w:rsidRPr="003F2CDA">
        <w:rPr>
          <w:rFonts w:ascii="Times New Roman" w:eastAsia="Times New Roman" w:hAnsi="Times New Roman" w:cs="Times New Roman"/>
          <w:color w:val="000000" w:themeColor="text1"/>
          <w:sz w:val="28"/>
          <w:szCs w:val="28"/>
          <w:lang w:eastAsia="ru-RU"/>
        </w:rPr>
        <w:t xml:space="preserve"> таприйняття</w:t>
      </w:r>
      <w:r w:rsidR="00440295" w:rsidRPr="003F2CDA">
        <w:rPr>
          <w:rFonts w:ascii="Times New Roman" w:eastAsia="Times New Roman" w:hAnsi="Times New Roman" w:cs="Times New Roman"/>
          <w:color w:val="000000" w:themeColor="text1"/>
          <w:sz w:val="28"/>
          <w:szCs w:val="28"/>
          <w:lang w:eastAsia="ru-RU"/>
        </w:rPr>
        <w:t>м</w:t>
      </w:r>
      <w:r w:rsidR="00F85AD6" w:rsidRPr="003F2CDA">
        <w:rPr>
          <w:rFonts w:ascii="Times New Roman" w:eastAsia="Times New Roman" w:hAnsi="Times New Roman" w:cs="Times New Roman"/>
          <w:color w:val="000000" w:themeColor="text1"/>
          <w:sz w:val="28"/>
          <w:szCs w:val="28"/>
          <w:lang w:eastAsia="ru-RU"/>
        </w:rPr>
        <w:t xml:space="preserve"> ДБН В.2.6-31:2021 «Теплова ізоляція та енергоефективність будівель»</w:t>
      </w:r>
      <w:r w:rsidR="00C36AA6" w:rsidRPr="003F2CDA">
        <w:rPr>
          <w:rFonts w:ascii="Times New Roman" w:eastAsia="Times New Roman" w:hAnsi="Times New Roman" w:cs="Times New Roman"/>
          <w:color w:val="000000" w:themeColor="text1"/>
          <w:sz w:val="28"/>
          <w:szCs w:val="28"/>
          <w:lang w:eastAsia="ru-RU"/>
        </w:rPr>
        <w:t>.</w:t>
      </w:r>
      <w:r w:rsidR="00313727" w:rsidRPr="003F2CDA">
        <w:rPr>
          <w:rFonts w:ascii="Times New Roman" w:eastAsia="Times New Roman" w:hAnsi="Times New Roman" w:cs="Times New Roman"/>
          <w:color w:val="000000" w:themeColor="text1"/>
          <w:sz w:val="28"/>
          <w:szCs w:val="28"/>
          <w:lang w:eastAsia="ru-RU"/>
        </w:rPr>
        <w:t xml:space="preserve"> Звідси виникає необхідність перевірити теплофізичні властивості огороджувальних конструкцій, д</w:t>
      </w:r>
      <w:r w:rsidR="00E31C1F" w:rsidRPr="003F2CDA">
        <w:rPr>
          <w:rFonts w:ascii="Times New Roman" w:eastAsia="Times New Roman" w:hAnsi="Times New Roman" w:cs="Times New Roman"/>
          <w:color w:val="000000" w:themeColor="text1"/>
          <w:sz w:val="28"/>
          <w:szCs w:val="28"/>
          <w:lang w:eastAsia="ru-RU"/>
        </w:rPr>
        <w:t xml:space="preserve">етальний опис </w:t>
      </w:r>
      <w:r w:rsidR="00313727" w:rsidRPr="003F2CDA">
        <w:rPr>
          <w:rFonts w:ascii="Times New Roman" w:eastAsia="Times New Roman" w:hAnsi="Times New Roman" w:cs="Times New Roman"/>
          <w:color w:val="000000" w:themeColor="text1"/>
          <w:sz w:val="28"/>
          <w:szCs w:val="28"/>
          <w:lang w:eastAsia="ru-RU"/>
        </w:rPr>
        <w:t xml:space="preserve">яких </w:t>
      </w:r>
      <w:r w:rsidR="00E31C1F" w:rsidRPr="003F2CDA">
        <w:rPr>
          <w:rFonts w:ascii="Times New Roman" w:eastAsia="Times New Roman" w:hAnsi="Times New Roman" w:cs="Times New Roman"/>
          <w:color w:val="000000" w:themeColor="text1"/>
          <w:sz w:val="28"/>
          <w:szCs w:val="28"/>
          <w:lang w:eastAsia="ru-RU"/>
        </w:rPr>
        <w:t xml:space="preserve">наведено в табл. 2.1. </w:t>
      </w:r>
      <w:r w:rsidR="00401EBB" w:rsidRPr="003F2CDA">
        <w:rPr>
          <w:rFonts w:ascii="Times New Roman" w:eastAsia="Times New Roman" w:hAnsi="Times New Roman" w:cs="Times New Roman"/>
          <w:color w:val="000000" w:themeColor="text1"/>
          <w:sz w:val="28"/>
          <w:szCs w:val="28"/>
          <w:lang w:eastAsia="ru-RU"/>
        </w:rPr>
        <w:t>Для цього визначи</w:t>
      </w:r>
      <w:r w:rsidR="00440295" w:rsidRPr="003F2CDA">
        <w:rPr>
          <w:rFonts w:ascii="Times New Roman" w:eastAsia="Times New Roman" w:hAnsi="Times New Roman" w:cs="Times New Roman"/>
          <w:color w:val="000000" w:themeColor="text1"/>
          <w:sz w:val="28"/>
          <w:szCs w:val="28"/>
          <w:lang w:eastAsia="ru-RU"/>
        </w:rPr>
        <w:t>мо</w:t>
      </w:r>
      <w:r w:rsidR="00401EBB" w:rsidRPr="003F2CDA">
        <w:rPr>
          <w:rFonts w:ascii="Times New Roman" w:eastAsia="Times New Roman" w:hAnsi="Times New Roman" w:cs="Times New Roman"/>
          <w:color w:val="000000" w:themeColor="text1"/>
          <w:sz w:val="28"/>
          <w:szCs w:val="28"/>
          <w:lang w:eastAsia="ru-RU"/>
        </w:rPr>
        <w:t xml:space="preserve"> питомий опір теплопередачі.</w:t>
      </w:r>
    </w:p>
    <w:p w:rsidR="006438A6" w:rsidRPr="003F2CDA" w:rsidRDefault="006438A6" w:rsidP="00401EBB">
      <w:pPr>
        <w:spacing w:after="0" w:line="360" w:lineRule="auto"/>
        <w:rPr>
          <w:rFonts w:ascii="Times New Roman" w:hAnsi="Times New Roman" w:cs="Times New Roman"/>
          <w:sz w:val="28"/>
          <w:szCs w:val="28"/>
        </w:rPr>
      </w:pPr>
    </w:p>
    <w:p w:rsidR="005822E5" w:rsidRPr="003F2CDA" w:rsidRDefault="005822E5" w:rsidP="00401EB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2.1 – Склад зовнішніх огороджень будівлі</w:t>
      </w:r>
    </w:p>
    <w:tbl>
      <w:tblPr>
        <w:tblStyle w:val="a9"/>
        <w:tblW w:w="0" w:type="auto"/>
        <w:tblLook w:val="04A0"/>
      </w:tblPr>
      <w:tblGrid>
        <w:gridCol w:w="2406"/>
        <w:gridCol w:w="2407"/>
        <w:gridCol w:w="2407"/>
        <w:gridCol w:w="2408"/>
      </w:tblGrid>
      <w:tr w:rsidR="00045183" w:rsidRPr="003F2CDA" w:rsidTr="002D73C8">
        <w:tc>
          <w:tcPr>
            <w:tcW w:w="2406" w:type="dxa"/>
            <w:vAlign w:val="center"/>
          </w:tcPr>
          <w:p w:rsidR="00045183" w:rsidRPr="003F2CDA" w:rsidRDefault="0090258F" w:rsidP="002D73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Тип огородження</w:t>
            </w:r>
          </w:p>
        </w:tc>
        <w:tc>
          <w:tcPr>
            <w:tcW w:w="2407" w:type="dxa"/>
            <w:vAlign w:val="center"/>
          </w:tcPr>
          <w:p w:rsidR="00045183" w:rsidRPr="003F2CDA" w:rsidRDefault="001F1BEE" w:rsidP="002D73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Склад</w:t>
            </w:r>
            <w:r w:rsidR="00A55F9B" w:rsidRPr="003F2CDA">
              <w:rPr>
                <w:rFonts w:ascii="Times New Roman" w:hAnsi="Times New Roman" w:cs="Times New Roman"/>
                <w:b/>
                <w:bCs/>
                <w:sz w:val="24"/>
                <w:szCs w:val="24"/>
              </w:rPr>
              <w:t xml:space="preserve"> огородження</w:t>
            </w:r>
          </w:p>
        </w:tc>
        <w:tc>
          <w:tcPr>
            <w:tcW w:w="2407" w:type="dxa"/>
            <w:vAlign w:val="center"/>
          </w:tcPr>
          <w:p w:rsidR="00045183" w:rsidRPr="003F2CDA" w:rsidRDefault="00D4452B" w:rsidP="002D73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Коефіцієнт теплопровідності, </w:t>
            </w:r>
            <w:r w:rsidRPr="003F2CDA">
              <w:rPr>
                <w:rFonts w:ascii="Times New Roman" w:hAnsi="Times New Roman" w:cs="Times New Roman"/>
                <w:b/>
                <w:bCs/>
                <w:i/>
                <w:iCs/>
                <w:sz w:val="24"/>
                <w:szCs w:val="24"/>
              </w:rPr>
              <w:t>λ</w:t>
            </w:r>
            <w:r w:rsidR="00815A17" w:rsidRPr="003F2CDA">
              <w:rPr>
                <w:rFonts w:ascii="Times New Roman" w:hAnsi="Times New Roman" w:cs="Times New Roman"/>
                <w:b/>
                <w:bCs/>
                <w:sz w:val="24"/>
                <w:szCs w:val="24"/>
              </w:rPr>
              <w:t>,</w:t>
            </w:r>
            <w:r w:rsidRPr="003F2CDA">
              <w:rPr>
                <w:rFonts w:ascii="Times New Roman" w:hAnsi="Times New Roman" w:cs="Times New Roman"/>
                <w:b/>
                <w:bCs/>
                <w:i/>
                <w:iCs/>
                <w:sz w:val="24"/>
                <w:szCs w:val="24"/>
              </w:rPr>
              <w:t>Вт/м</w:t>
            </w:r>
            <w:r w:rsidRPr="003F2CDA">
              <w:rPr>
                <w:rFonts w:ascii="Times New Roman" w:hAnsi="Times New Roman" w:cs="Times New Roman"/>
                <w:b/>
                <w:bCs/>
                <w:i/>
                <w:iCs/>
                <w:sz w:val="24"/>
                <w:szCs w:val="24"/>
                <w:vertAlign w:val="superscript"/>
              </w:rPr>
              <w:t>2</w:t>
            </w:r>
            <w:r w:rsidRPr="003F2CDA">
              <w:rPr>
                <w:rFonts w:ascii="Times New Roman" w:hAnsi="Times New Roman" w:cs="Times New Roman"/>
                <w:b/>
                <w:bCs/>
                <w:i/>
                <w:iCs/>
                <w:sz w:val="24"/>
                <w:szCs w:val="24"/>
              </w:rPr>
              <w:t>∙К</w:t>
            </w:r>
          </w:p>
        </w:tc>
        <w:tc>
          <w:tcPr>
            <w:tcW w:w="2408" w:type="dxa"/>
            <w:vAlign w:val="center"/>
          </w:tcPr>
          <w:p w:rsidR="00045183" w:rsidRPr="003F2CDA" w:rsidRDefault="00815A17" w:rsidP="002D73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Товщина, </w:t>
            </w:r>
            <w:r w:rsidR="001B1B4C" w:rsidRPr="003F2CDA">
              <w:rPr>
                <w:rFonts w:ascii="Times New Roman" w:eastAsia="Times New Roman" w:hAnsi="Times New Roman" w:cs="Times New Roman"/>
                <w:i/>
                <w:sz w:val="28"/>
                <w:szCs w:val="28"/>
                <w:lang w:eastAsia="ru-RU"/>
              </w:rPr>
              <w:t xml:space="preserve">δ, </w:t>
            </w:r>
            <w:r w:rsidRPr="003F2CDA">
              <w:rPr>
                <w:rFonts w:ascii="Times New Roman" w:hAnsi="Times New Roman" w:cs="Times New Roman"/>
                <w:b/>
                <w:bCs/>
                <w:i/>
                <w:iCs/>
                <w:sz w:val="24"/>
                <w:szCs w:val="24"/>
              </w:rPr>
              <w:t>м</w:t>
            </w:r>
          </w:p>
        </w:tc>
      </w:tr>
      <w:tr w:rsidR="009F691F" w:rsidRPr="003F2CDA" w:rsidTr="002D73C8">
        <w:tc>
          <w:tcPr>
            <w:tcW w:w="2406" w:type="dxa"/>
            <w:vMerge w:val="restart"/>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Зовнішня стіна</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Кладка з пустотілої цегли на цементно-піщаному розчині</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0,64</w:t>
            </w:r>
          </w:p>
        </w:tc>
        <w:tc>
          <w:tcPr>
            <w:tcW w:w="2408"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0,25</w:t>
            </w:r>
          </w:p>
        </w:tc>
      </w:tr>
      <w:tr w:rsidR="009F691F" w:rsidRPr="003F2CDA" w:rsidTr="002D73C8">
        <w:tc>
          <w:tcPr>
            <w:tcW w:w="2406" w:type="dxa"/>
            <w:vMerge/>
            <w:vAlign w:val="center"/>
          </w:tcPr>
          <w:p w:rsidR="009F691F" w:rsidRPr="003F2CDA" w:rsidRDefault="009F691F" w:rsidP="002D73C8">
            <w:pPr>
              <w:spacing w:line="360" w:lineRule="auto"/>
              <w:jc w:val="center"/>
              <w:rPr>
                <w:rFonts w:ascii="Times New Roman" w:hAnsi="Times New Roman" w:cs="Times New Roman"/>
                <w:sz w:val="24"/>
                <w:szCs w:val="24"/>
              </w:rPr>
            </w:pP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Мінеральна вата</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0,047</w:t>
            </w:r>
          </w:p>
        </w:tc>
        <w:tc>
          <w:tcPr>
            <w:tcW w:w="2408"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0,15</w:t>
            </w:r>
          </w:p>
        </w:tc>
      </w:tr>
      <w:tr w:rsidR="009F691F" w:rsidRPr="003F2CDA" w:rsidTr="002D73C8">
        <w:tc>
          <w:tcPr>
            <w:tcW w:w="2406" w:type="dxa"/>
            <w:vMerge/>
            <w:vAlign w:val="center"/>
          </w:tcPr>
          <w:p w:rsidR="009F691F" w:rsidRPr="003F2CDA" w:rsidRDefault="009F691F" w:rsidP="002D73C8">
            <w:pPr>
              <w:spacing w:line="360" w:lineRule="auto"/>
              <w:jc w:val="center"/>
              <w:rPr>
                <w:rFonts w:ascii="Times New Roman" w:hAnsi="Times New Roman" w:cs="Times New Roman"/>
                <w:sz w:val="24"/>
                <w:szCs w:val="24"/>
              </w:rPr>
            </w:pP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Цементно-піщаний розчин</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0,93</w:t>
            </w:r>
          </w:p>
        </w:tc>
        <w:tc>
          <w:tcPr>
            <w:tcW w:w="2408"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0,02</w:t>
            </w:r>
          </w:p>
        </w:tc>
      </w:tr>
      <w:tr w:rsidR="009F691F" w:rsidRPr="003F2CDA" w:rsidTr="002D73C8">
        <w:tc>
          <w:tcPr>
            <w:tcW w:w="2406" w:type="dxa"/>
            <w:vMerge w:val="restart"/>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технічного поверху</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Залізобетонна плита</w:t>
            </w:r>
          </w:p>
        </w:tc>
        <w:tc>
          <w:tcPr>
            <w:tcW w:w="2407" w:type="dxa"/>
            <w:vAlign w:val="center"/>
          </w:tcPr>
          <w:p w:rsidR="009F691F" w:rsidRPr="003F2CDA" w:rsidRDefault="009F691F" w:rsidP="002D73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2,04</w:t>
            </w:r>
          </w:p>
        </w:tc>
        <w:tc>
          <w:tcPr>
            <w:tcW w:w="2408" w:type="dxa"/>
            <w:vAlign w:val="center"/>
          </w:tcPr>
          <w:p w:rsidR="009F691F" w:rsidRPr="003F2CDA" w:rsidRDefault="009F691F" w:rsidP="001070D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w:t>
            </w:r>
          </w:p>
        </w:tc>
      </w:tr>
      <w:tr w:rsidR="009F691F" w:rsidRPr="003F2CDA" w:rsidTr="002D73C8">
        <w:tc>
          <w:tcPr>
            <w:tcW w:w="2406" w:type="dxa"/>
            <w:vMerge/>
            <w:vAlign w:val="center"/>
          </w:tcPr>
          <w:p w:rsidR="009F691F" w:rsidRPr="003F2CDA" w:rsidRDefault="009F691F" w:rsidP="001070D6">
            <w:pPr>
              <w:spacing w:line="360" w:lineRule="auto"/>
              <w:jc w:val="center"/>
              <w:rPr>
                <w:rFonts w:ascii="Times New Roman" w:hAnsi="Times New Roman" w:cs="Times New Roman"/>
                <w:sz w:val="24"/>
                <w:szCs w:val="24"/>
              </w:rPr>
            </w:pPr>
          </w:p>
        </w:tc>
        <w:tc>
          <w:tcPr>
            <w:tcW w:w="2407" w:type="dxa"/>
            <w:vAlign w:val="center"/>
          </w:tcPr>
          <w:p w:rsidR="009F691F" w:rsidRPr="003F2CDA" w:rsidRDefault="009F691F" w:rsidP="001070D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Мінеральна вата</w:t>
            </w:r>
          </w:p>
        </w:tc>
        <w:tc>
          <w:tcPr>
            <w:tcW w:w="2407" w:type="dxa"/>
            <w:vAlign w:val="center"/>
          </w:tcPr>
          <w:p w:rsidR="009F691F" w:rsidRPr="003F2CDA" w:rsidRDefault="009F691F" w:rsidP="001070D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0,047</w:t>
            </w:r>
          </w:p>
        </w:tc>
        <w:tc>
          <w:tcPr>
            <w:tcW w:w="2408" w:type="dxa"/>
            <w:vAlign w:val="center"/>
          </w:tcPr>
          <w:p w:rsidR="009F691F" w:rsidRPr="003F2CDA" w:rsidRDefault="009F691F" w:rsidP="001070D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0,25</w:t>
            </w:r>
          </w:p>
        </w:tc>
      </w:tr>
      <w:tr w:rsidR="00181156" w:rsidRPr="003F2CDA" w:rsidTr="002D73C8">
        <w:tc>
          <w:tcPr>
            <w:tcW w:w="2406" w:type="dxa"/>
            <w:vAlign w:val="center"/>
          </w:tcPr>
          <w:p w:rsidR="00181156" w:rsidRPr="003F2CDA" w:rsidRDefault="00181156"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Дах</w:t>
            </w:r>
          </w:p>
        </w:tc>
        <w:tc>
          <w:tcPr>
            <w:tcW w:w="2407" w:type="dxa"/>
            <w:vAlign w:val="center"/>
          </w:tcPr>
          <w:p w:rsidR="00181156" w:rsidRPr="003F2CDA" w:rsidRDefault="00181156"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Залізобетонна плита</w:t>
            </w:r>
          </w:p>
        </w:tc>
        <w:tc>
          <w:tcPr>
            <w:tcW w:w="2407" w:type="dxa"/>
            <w:vAlign w:val="center"/>
          </w:tcPr>
          <w:p w:rsidR="00181156" w:rsidRPr="003F2CDA" w:rsidRDefault="00181156"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2,04</w:t>
            </w:r>
          </w:p>
        </w:tc>
        <w:tc>
          <w:tcPr>
            <w:tcW w:w="2408" w:type="dxa"/>
            <w:vAlign w:val="center"/>
          </w:tcPr>
          <w:p w:rsidR="00181156" w:rsidRPr="003F2CDA" w:rsidRDefault="00181156"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w:t>
            </w:r>
          </w:p>
        </w:tc>
      </w:tr>
      <w:tr w:rsidR="009F691F" w:rsidRPr="003F2CDA" w:rsidTr="002D73C8">
        <w:tc>
          <w:tcPr>
            <w:tcW w:w="2406" w:type="dxa"/>
            <w:vMerge w:val="restart"/>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над проїздом</w:t>
            </w: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Залізобетонна плита</w:t>
            </w: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2,04</w:t>
            </w:r>
          </w:p>
        </w:tc>
        <w:tc>
          <w:tcPr>
            <w:tcW w:w="2408"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w:t>
            </w:r>
          </w:p>
        </w:tc>
      </w:tr>
      <w:tr w:rsidR="009F691F" w:rsidRPr="003F2CDA" w:rsidTr="002D73C8">
        <w:tc>
          <w:tcPr>
            <w:tcW w:w="2406" w:type="dxa"/>
            <w:vMerge/>
            <w:vAlign w:val="center"/>
          </w:tcPr>
          <w:p w:rsidR="009F691F" w:rsidRPr="003F2CDA" w:rsidRDefault="009F691F" w:rsidP="00181156">
            <w:pPr>
              <w:spacing w:line="360" w:lineRule="auto"/>
              <w:jc w:val="center"/>
              <w:rPr>
                <w:rFonts w:ascii="Times New Roman" w:hAnsi="Times New Roman" w:cs="Times New Roman"/>
                <w:sz w:val="24"/>
                <w:szCs w:val="24"/>
              </w:rPr>
            </w:pP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Мінеральна вата</w:t>
            </w: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0,047</w:t>
            </w:r>
          </w:p>
        </w:tc>
        <w:tc>
          <w:tcPr>
            <w:tcW w:w="2408"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w:t>
            </w:r>
          </w:p>
        </w:tc>
      </w:tr>
      <w:tr w:rsidR="009F691F" w:rsidRPr="003F2CDA" w:rsidTr="002D73C8">
        <w:tc>
          <w:tcPr>
            <w:tcW w:w="2406" w:type="dxa"/>
            <w:vMerge/>
            <w:vAlign w:val="center"/>
          </w:tcPr>
          <w:p w:rsidR="009F691F" w:rsidRPr="003F2CDA" w:rsidRDefault="009F691F" w:rsidP="00181156">
            <w:pPr>
              <w:spacing w:line="360" w:lineRule="auto"/>
              <w:jc w:val="center"/>
              <w:rPr>
                <w:rFonts w:ascii="Times New Roman" w:hAnsi="Times New Roman" w:cs="Times New Roman"/>
                <w:sz w:val="24"/>
                <w:szCs w:val="24"/>
              </w:rPr>
            </w:pP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Цементно-піщаний розчин</w:t>
            </w:r>
          </w:p>
        </w:tc>
        <w:tc>
          <w:tcPr>
            <w:tcW w:w="2407"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0,93</w:t>
            </w:r>
          </w:p>
        </w:tc>
        <w:tc>
          <w:tcPr>
            <w:tcW w:w="2408" w:type="dxa"/>
            <w:vAlign w:val="center"/>
          </w:tcPr>
          <w:p w:rsidR="009F691F" w:rsidRPr="003F2CDA" w:rsidRDefault="009F691F"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0,02</w:t>
            </w:r>
          </w:p>
        </w:tc>
      </w:tr>
      <w:tr w:rsidR="00553D1B" w:rsidRPr="003F2CDA" w:rsidTr="002D73C8">
        <w:tc>
          <w:tcPr>
            <w:tcW w:w="2406" w:type="dxa"/>
            <w:vAlign w:val="center"/>
          </w:tcPr>
          <w:p w:rsidR="00553D1B" w:rsidRPr="003F2CDA" w:rsidRDefault="00553D1B"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Вікна</w:t>
            </w:r>
          </w:p>
        </w:tc>
        <w:tc>
          <w:tcPr>
            <w:tcW w:w="2407" w:type="dxa"/>
            <w:vAlign w:val="center"/>
          </w:tcPr>
          <w:p w:rsidR="00553D1B" w:rsidRPr="003F2CDA" w:rsidRDefault="00553D1B"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RehauEuro 70</w:t>
            </w:r>
          </w:p>
        </w:tc>
        <w:tc>
          <w:tcPr>
            <w:tcW w:w="2407" w:type="dxa"/>
            <w:vAlign w:val="center"/>
          </w:tcPr>
          <w:p w:rsidR="00553D1B" w:rsidRPr="003F2CDA" w:rsidRDefault="00553D1B"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w:t>
            </w:r>
          </w:p>
        </w:tc>
        <w:tc>
          <w:tcPr>
            <w:tcW w:w="2408" w:type="dxa"/>
            <w:vAlign w:val="center"/>
          </w:tcPr>
          <w:p w:rsidR="00553D1B" w:rsidRPr="003F2CDA" w:rsidRDefault="00553D1B" w:rsidP="001811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w:t>
            </w:r>
          </w:p>
        </w:tc>
      </w:tr>
    </w:tbl>
    <w:p w:rsidR="00EF3079" w:rsidRPr="003F2CDA" w:rsidRDefault="00EF3079" w:rsidP="007B3766">
      <w:pPr>
        <w:spacing w:after="0" w:line="360" w:lineRule="auto"/>
        <w:jc w:val="both"/>
        <w:rPr>
          <w:rFonts w:ascii="Times New Roman" w:hAnsi="Times New Roman" w:cs="Times New Roman"/>
          <w:sz w:val="28"/>
          <w:szCs w:val="28"/>
        </w:rPr>
      </w:pPr>
    </w:p>
    <w:p w:rsidR="00FE1AF8" w:rsidRPr="003F2CDA" w:rsidRDefault="00FE1AF8" w:rsidP="007B3766">
      <w:pPr>
        <w:spacing w:after="0" w:line="360" w:lineRule="auto"/>
        <w:ind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 xml:space="preserve">Питомий опір теплопередачі, </w:t>
      </w:r>
      <w:r w:rsidRPr="003F2CDA">
        <w:rPr>
          <w:rFonts w:ascii="Times New Roman" w:eastAsia="Times New Roman" w:hAnsi="Times New Roman" w:cs="Times New Roman"/>
          <w:i/>
          <w:iCs/>
          <w:sz w:val="28"/>
          <w:szCs w:val="28"/>
          <w:lang w:eastAsia="uk-UA"/>
        </w:rPr>
        <w:t>(м</w:t>
      </w:r>
      <w:r w:rsidRPr="003F2CDA">
        <w:rPr>
          <w:rFonts w:ascii="Times New Roman" w:eastAsia="Times New Roman" w:hAnsi="Times New Roman" w:cs="Times New Roman"/>
          <w:i/>
          <w:iCs/>
          <w:sz w:val="28"/>
          <w:szCs w:val="28"/>
          <w:vertAlign w:val="superscript"/>
          <w:lang w:eastAsia="uk-UA"/>
        </w:rPr>
        <w:t>2</w:t>
      </w:r>
      <w:r w:rsidRPr="003F2CDA">
        <w:rPr>
          <w:rFonts w:ascii="Times New Roman" w:eastAsia="Times New Roman" w:hAnsi="Times New Roman" w:cs="Times New Roman"/>
          <w:i/>
          <w:iCs/>
          <w:sz w:val="28"/>
          <w:szCs w:val="28"/>
          <w:lang w:eastAsia="uk-UA"/>
        </w:rPr>
        <w:t>·К)/Вт</w:t>
      </w:r>
      <w:r w:rsidRPr="003F2CDA">
        <w:rPr>
          <w:rFonts w:ascii="Times New Roman" w:eastAsia="Times New Roman" w:hAnsi="Times New Roman" w:cs="Times New Roman"/>
          <w:sz w:val="28"/>
          <w:szCs w:val="28"/>
          <w:lang w:eastAsia="uk-UA"/>
        </w:rPr>
        <w:t xml:space="preserve">, </w:t>
      </w:r>
      <w:r w:rsidR="00522C32" w:rsidRPr="003F2CDA">
        <w:rPr>
          <w:rFonts w:ascii="Times New Roman" w:eastAsia="Times New Roman" w:hAnsi="Times New Roman" w:cs="Times New Roman"/>
          <w:sz w:val="28"/>
          <w:szCs w:val="28"/>
          <w:lang w:eastAsia="ru-RU"/>
        </w:rPr>
        <w:t>розраховується</w:t>
      </w:r>
      <w:r w:rsidRPr="003F2CDA">
        <w:rPr>
          <w:rFonts w:ascii="Times New Roman" w:eastAsia="Times New Roman" w:hAnsi="Times New Roman" w:cs="Times New Roman"/>
          <w:sz w:val="28"/>
          <w:szCs w:val="28"/>
          <w:lang w:eastAsia="ru-RU"/>
        </w:rPr>
        <w:t xml:space="preserve"> за наступною формулою:</w:t>
      </w:r>
    </w:p>
    <w:p w:rsidR="00FE1AF8" w:rsidRPr="003F2CDA" w:rsidRDefault="00FE1AF8" w:rsidP="007B3766">
      <w:pPr>
        <w:spacing w:after="0" w:line="360" w:lineRule="auto"/>
        <w:jc w:val="right"/>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R=</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α</m:t>
                </m:r>
              </m:e>
              <m:sub>
                <m:r>
                  <w:rPr>
                    <w:rFonts w:ascii="Cambria Math" w:eastAsia="Times New Roman" w:hAnsi="Cambria Math" w:cs="Times New Roman"/>
                    <w:sz w:val="28"/>
                    <w:szCs w:val="28"/>
                    <w:lang w:eastAsia="ru-RU"/>
                  </w:rPr>
                  <m:t>i</m:t>
                </m:r>
              </m:sub>
            </m:sSub>
          </m:den>
        </m:f>
        <m:r>
          <w:rPr>
            <w:rFonts w:ascii="Cambria Math" w:eastAsia="Times New Roman" w:hAnsi="Cambria Math" w:cs="Times New Roman"/>
            <w:sz w:val="28"/>
            <w:szCs w:val="28"/>
            <w:lang w:eastAsia="ru-RU"/>
          </w:rPr>
          <m:t>+</m:t>
        </m:r>
        <m:nary>
          <m:naryPr>
            <m:chr m:val="∑"/>
            <m:subHide m:val="on"/>
            <m:supHide m:val="on"/>
            <m:ctrlPr>
              <w:rPr>
                <w:rFonts w:ascii="Cambria Math" w:eastAsia="Times New Roman" w:hAnsi="Cambria Math" w:cs="Times New Roman"/>
                <w:i/>
                <w:sz w:val="28"/>
                <w:szCs w:val="28"/>
                <w:lang w:eastAsia="ru-RU"/>
              </w:rPr>
            </m:ctrlPr>
          </m:naryPr>
          <m:sub/>
          <m:sup/>
          <m:e>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i</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i</m:t>
                    </m:r>
                  </m:sub>
                </m:sSub>
              </m:den>
            </m:f>
          </m:e>
        </m:nary>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α</m:t>
                </m:r>
              </m:e>
              <m:sub>
                <m:r>
                  <w:rPr>
                    <w:rFonts w:ascii="Cambria Math" w:eastAsia="Times New Roman" w:hAnsi="Cambria Math" w:cs="Times New Roman"/>
                    <w:sz w:val="28"/>
                    <w:szCs w:val="28"/>
                    <w:lang w:eastAsia="ru-RU"/>
                  </w:rPr>
                  <m:t>e</m:t>
                </m:r>
              </m:sub>
            </m:sSub>
          </m:den>
        </m:f>
      </m:oMath>
      <w:r w:rsidRPr="003F2CDA">
        <w:rPr>
          <w:rFonts w:ascii="Times New Roman" w:eastAsia="Times New Roman" w:hAnsi="Times New Roman" w:cs="Times New Roman"/>
          <w:sz w:val="28"/>
          <w:szCs w:val="28"/>
          <w:lang w:eastAsia="ru-RU"/>
        </w:rPr>
        <w:t>,                                      (2.</w:t>
      </w:r>
      <w:r w:rsidR="00A6718D" w:rsidRPr="003F2CDA">
        <w:rPr>
          <w:rFonts w:ascii="Times New Roman" w:eastAsia="Times New Roman" w:hAnsi="Times New Roman" w:cs="Times New Roman"/>
          <w:sz w:val="28"/>
          <w:szCs w:val="28"/>
          <w:lang w:eastAsia="ru-RU"/>
        </w:rPr>
        <w:t>1</w:t>
      </w:r>
      <w:r w:rsidRPr="003F2CDA">
        <w:rPr>
          <w:rFonts w:ascii="Times New Roman" w:eastAsia="Times New Roman" w:hAnsi="Times New Roman" w:cs="Times New Roman"/>
          <w:sz w:val="28"/>
          <w:szCs w:val="28"/>
          <w:lang w:eastAsia="ru-RU"/>
        </w:rPr>
        <w:t>)</w:t>
      </w:r>
    </w:p>
    <w:p w:rsidR="00522C32" w:rsidRPr="003F2CDA" w:rsidRDefault="00FE1AF8" w:rsidP="007B3766">
      <w:pPr>
        <w:spacing w:after="0" w:line="360" w:lineRule="auto"/>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lastRenderedPageBreak/>
        <w:t xml:space="preserve">де: </w:t>
      </w:r>
      <w:r w:rsidR="00522C32" w:rsidRPr="003F2CDA">
        <w:rPr>
          <w:rFonts w:ascii="Times New Roman" w:eastAsia="Times New Roman" w:hAnsi="Times New Roman" w:cs="Times New Roman"/>
          <w:i/>
          <w:sz w:val="28"/>
          <w:szCs w:val="28"/>
          <w:lang w:eastAsia="ru-RU"/>
        </w:rPr>
        <w:t>α</w:t>
      </w:r>
      <w:r w:rsidR="00522C32" w:rsidRPr="003F2CDA">
        <w:rPr>
          <w:rFonts w:ascii="Times New Roman" w:eastAsia="Times New Roman" w:hAnsi="Times New Roman" w:cs="Times New Roman"/>
          <w:i/>
          <w:sz w:val="28"/>
          <w:szCs w:val="28"/>
          <w:vertAlign w:val="subscript"/>
          <w:lang w:eastAsia="ru-RU"/>
        </w:rPr>
        <w:t>e</w:t>
      </w:r>
      <w:r w:rsidR="0045646B" w:rsidRPr="003F2CDA">
        <w:rPr>
          <w:rFonts w:ascii="Times New Roman" w:eastAsia="Times New Roman" w:hAnsi="Times New Roman" w:cs="Times New Roman"/>
          <w:sz w:val="28"/>
          <w:szCs w:val="28"/>
          <w:lang w:eastAsia="ru-RU"/>
        </w:rPr>
        <w:t>–</w:t>
      </w:r>
      <w:r w:rsidR="00522C32" w:rsidRPr="003F2CDA">
        <w:rPr>
          <w:rFonts w:ascii="Times New Roman" w:eastAsia="Times New Roman" w:hAnsi="Times New Roman" w:cs="Times New Roman"/>
          <w:sz w:val="28"/>
          <w:szCs w:val="28"/>
          <w:lang w:eastAsia="ru-RU"/>
        </w:rPr>
        <w:t xml:space="preserve"> коефіцієнт тепловіддачі від зовнішньої сторони будівлі, </w:t>
      </w:r>
      <w:r w:rsidR="00522C32" w:rsidRPr="003F2CDA">
        <w:rPr>
          <w:rFonts w:ascii="Times New Roman" w:eastAsia="Times New Roman" w:hAnsi="Times New Roman" w:cs="Times New Roman"/>
          <w:i/>
          <w:sz w:val="28"/>
          <w:szCs w:val="28"/>
          <w:lang w:eastAsia="ru-RU"/>
        </w:rPr>
        <w:t>α</w:t>
      </w:r>
      <w:r w:rsidR="00522C32" w:rsidRPr="003F2CDA">
        <w:rPr>
          <w:rFonts w:ascii="Times New Roman" w:eastAsia="Times New Roman" w:hAnsi="Times New Roman" w:cs="Times New Roman"/>
          <w:i/>
          <w:sz w:val="28"/>
          <w:szCs w:val="28"/>
          <w:vertAlign w:val="subscript"/>
          <w:lang w:eastAsia="ru-RU"/>
        </w:rPr>
        <w:t>e</w:t>
      </w:r>
      <w:r w:rsidR="00522C32" w:rsidRPr="003F2CDA">
        <w:rPr>
          <w:rFonts w:ascii="Times New Roman" w:eastAsia="Times New Roman" w:hAnsi="Times New Roman" w:cs="Times New Roman"/>
          <w:sz w:val="28"/>
          <w:szCs w:val="28"/>
          <w:lang w:eastAsia="ru-RU"/>
        </w:rPr>
        <w:t xml:space="preserve"> = 23 </w:t>
      </w:r>
      <w:r w:rsidR="00522C32" w:rsidRPr="003F2CDA">
        <w:rPr>
          <w:rFonts w:ascii="Times New Roman" w:eastAsia="Times New Roman" w:hAnsi="Times New Roman" w:cs="Times New Roman"/>
          <w:i/>
          <w:iCs/>
          <w:sz w:val="28"/>
          <w:szCs w:val="28"/>
          <w:lang w:eastAsia="uk-UA"/>
        </w:rPr>
        <w:t>Вт/(м</w:t>
      </w:r>
      <w:r w:rsidR="00522C32" w:rsidRPr="003F2CDA">
        <w:rPr>
          <w:rFonts w:ascii="Times New Roman" w:eastAsia="Times New Roman" w:hAnsi="Times New Roman" w:cs="Times New Roman"/>
          <w:i/>
          <w:iCs/>
          <w:sz w:val="28"/>
          <w:szCs w:val="28"/>
          <w:vertAlign w:val="superscript"/>
          <w:lang w:eastAsia="uk-UA"/>
        </w:rPr>
        <w:t>2</w:t>
      </w:r>
      <w:r w:rsidR="00522C32" w:rsidRPr="003F2CDA">
        <w:rPr>
          <w:rFonts w:ascii="Times New Roman" w:eastAsia="Times New Roman" w:hAnsi="Times New Roman" w:cs="Times New Roman"/>
          <w:i/>
          <w:iCs/>
          <w:sz w:val="28"/>
          <w:szCs w:val="28"/>
          <w:lang w:eastAsia="uk-UA"/>
        </w:rPr>
        <w:t>·К)</w:t>
      </w:r>
      <w:r w:rsidR="00522C32" w:rsidRPr="003F2CDA">
        <w:rPr>
          <w:rFonts w:ascii="Times New Roman" w:eastAsia="Times New Roman" w:hAnsi="Times New Roman" w:cs="Times New Roman"/>
          <w:sz w:val="28"/>
          <w:szCs w:val="28"/>
          <w:lang w:eastAsia="ru-RU"/>
        </w:rPr>
        <w:t>;</w:t>
      </w:r>
    </w:p>
    <w:p w:rsidR="00522C32" w:rsidRPr="003F2CDA" w:rsidRDefault="00522C32" w:rsidP="007B3766">
      <w:pPr>
        <w:spacing w:after="0" w:line="360" w:lineRule="auto"/>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i/>
          <w:sz w:val="28"/>
          <w:szCs w:val="28"/>
          <w:lang w:eastAsia="ru-RU"/>
        </w:rPr>
        <w:t>α</w:t>
      </w:r>
      <w:r w:rsidRPr="003F2CDA">
        <w:rPr>
          <w:rFonts w:ascii="Times New Roman" w:eastAsia="Times New Roman" w:hAnsi="Times New Roman" w:cs="Times New Roman"/>
          <w:i/>
          <w:sz w:val="28"/>
          <w:szCs w:val="28"/>
          <w:vertAlign w:val="subscript"/>
          <w:lang w:eastAsia="ru-RU"/>
        </w:rPr>
        <w:t>i</w:t>
      </w:r>
      <w:r w:rsidR="0045646B" w:rsidRPr="003F2CDA">
        <w:rPr>
          <w:rFonts w:ascii="Times New Roman" w:eastAsia="Times New Roman" w:hAnsi="Times New Roman" w:cs="Times New Roman"/>
          <w:sz w:val="28"/>
          <w:szCs w:val="28"/>
          <w:lang w:eastAsia="ru-RU"/>
        </w:rPr>
        <w:t>–</w:t>
      </w:r>
      <w:r w:rsidRPr="003F2CDA">
        <w:rPr>
          <w:rFonts w:ascii="Times New Roman" w:eastAsia="Times New Roman" w:hAnsi="Times New Roman" w:cs="Times New Roman"/>
          <w:sz w:val="28"/>
          <w:szCs w:val="28"/>
          <w:lang w:eastAsia="ru-RU"/>
        </w:rPr>
        <w:t xml:space="preserve"> коефіцієнт тепловіддачі від внутрішньої сторони будівлі, </w:t>
      </w:r>
      <w:r w:rsidRPr="003F2CDA">
        <w:rPr>
          <w:rFonts w:ascii="Times New Roman" w:eastAsia="Times New Roman" w:hAnsi="Times New Roman" w:cs="Times New Roman"/>
          <w:i/>
          <w:sz w:val="28"/>
          <w:szCs w:val="28"/>
          <w:lang w:eastAsia="ru-RU"/>
        </w:rPr>
        <w:t>α</w:t>
      </w:r>
      <w:r w:rsidRPr="003F2CDA">
        <w:rPr>
          <w:rFonts w:ascii="Times New Roman" w:eastAsia="Times New Roman" w:hAnsi="Times New Roman" w:cs="Times New Roman"/>
          <w:i/>
          <w:sz w:val="28"/>
          <w:szCs w:val="28"/>
          <w:vertAlign w:val="subscript"/>
          <w:lang w:eastAsia="ru-RU"/>
        </w:rPr>
        <w:t>i</w:t>
      </w:r>
      <w:r w:rsidRPr="003F2CDA">
        <w:rPr>
          <w:rFonts w:ascii="Times New Roman" w:eastAsia="Times New Roman" w:hAnsi="Times New Roman" w:cs="Times New Roman"/>
          <w:sz w:val="28"/>
          <w:szCs w:val="28"/>
          <w:lang w:eastAsia="ru-RU"/>
        </w:rPr>
        <w:t xml:space="preserve"> = 8,7 </w:t>
      </w:r>
      <w:r w:rsidRPr="003F2CDA">
        <w:rPr>
          <w:rFonts w:ascii="Times New Roman" w:eastAsia="Times New Roman" w:hAnsi="Times New Roman" w:cs="Times New Roman"/>
          <w:i/>
          <w:iCs/>
          <w:sz w:val="28"/>
          <w:szCs w:val="28"/>
          <w:lang w:eastAsia="uk-UA"/>
        </w:rPr>
        <w:t>Вт/(м</w:t>
      </w:r>
      <w:r w:rsidRPr="003F2CDA">
        <w:rPr>
          <w:rFonts w:ascii="Times New Roman" w:eastAsia="Times New Roman" w:hAnsi="Times New Roman" w:cs="Times New Roman"/>
          <w:i/>
          <w:iCs/>
          <w:sz w:val="28"/>
          <w:szCs w:val="28"/>
          <w:vertAlign w:val="superscript"/>
          <w:lang w:eastAsia="uk-UA"/>
        </w:rPr>
        <w:t>2</w:t>
      </w:r>
      <w:r w:rsidRPr="003F2CDA">
        <w:rPr>
          <w:rFonts w:ascii="Times New Roman" w:eastAsia="Times New Roman" w:hAnsi="Times New Roman" w:cs="Times New Roman"/>
          <w:i/>
          <w:iCs/>
          <w:sz w:val="28"/>
          <w:szCs w:val="28"/>
          <w:lang w:eastAsia="uk-UA"/>
        </w:rPr>
        <w:t>·К)</w:t>
      </w:r>
      <w:r w:rsidRPr="003F2CDA">
        <w:rPr>
          <w:rFonts w:ascii="Times New Roman" w:eastAsia="Times New Roman" w:hAnsi="Times New Roman" w:cs="Times New Roman"/>
          <w:sz w:val="28"/>
          <w:szCs w:val="28"/>
          <w:lang w:eastAsia="ru-RU"/>
        </w:rPr>
        <w:t>;</w:t>
      </w:r>
    </w:p>
    <w:p w:rsidR="00FE1AF8" w:rsidRPr="003F2CDA" w:rsidRDefault="00FE1AF8" w:rsidP="007B3766">
      <w:pPr>
        <w:spacing w:after="0" w:line="360" w:lineRule="auto"/>
        <w:contextualSpacing/>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i/>
          <w:sz w:val="28"/>
          <w:szCs w:val="28"/>
          <w:lang w:eastAsia="ru-RU"/>
        </w:rPr>
        <w:t>δ</w:t>
      </w:r>
      <w:r w:rsidRPr="003F2CDA">
        <w:rPr>
          <w:rFonts w:ascii="Times New Roman" w:eastAsia="Times New Roman" w:hAnsi="Times New Roman" w:cs="Times New Roman"/>
          <w:i/>
          <w:sz w:val="28"/>
          <w:szCs w:val="28"/>
          <w:vertAlign w:val="subscript"/>
          <w:lang w:eastAsia="ru-RU"/>
        </w:rPr>
        <w:t>i</w:t>
      </w:r>
      <w:r w:rsidRPr="003F2CDA">
        <w:rPr>
          <w:rFonts w:ascii="Times New Roman" w:eastAsia="Times New Roman" w:hAnsi="Times New Roman" w:cs="Times New Roman"/>
          <w:sz w:val="28"/>
          <w:szCs w:val="28"/>
          <w:lang w:eastAsia="ru-RU"/>
        </w:rPr>
        <w:t xml:space="preserve">– товщина </w:t>
      </w:r>
      <w:r w:rsidRPr="003F2CDA">
        <w:rPr>
          <w:rFonts w:ascii="Times New Roman" w:eastAsia="Times New Roman" w:hAnsi="Times New Roman" w:cs="Times New Roman"/>
          <w:i/>
          <w:sz w:val="28"/>
          <w:szCs w:val="28"/>
          <w:lang w:eastAsia="ru-RU"/>
        </w:rPr>
        <w:t>i</w:t>
      </w:r>
      <w:r w:rsidRPr="003F2CDA">
        <w:rPr>
          <w:rFonts w:ascii="Times New Roman" w:eastAsia="Times New Roman" w:hAnsi="Times New Roman" w:cs="Times New Roman"/>
          <w:sz w:val="28"/>
          <w:szCs w:val="28"/>
          <w:lang w:eastAsia="ru-RU"/>
        </w:rPr>
        <w:t xml:space="preserve">-го шару конструкції, </w:t>
      </w:r>
      <w:r w:rsidRPr="003F2CDA">
        <w:rPr>
          <w:rFonts w:ascii="Times New Roman" w:eastAsia="Times New Roman" w:hAnsi="Times New Roman" w:cs="Times New Roman"/>
          <w:i/>
          <w:iCs/>
          <w:sz w:val="28"/>
          <w:szCs w:val="28"/>
          <w:lang w:eastAsia="ru-RU"/>
        </w:rPr>
        <w:t>м</w:t>
      </w:r>
      <w:r w:rsidRPr="003F2CDA">
        <w:rPr>
          <w:rFonts w:ascii="Times New Roman" w:eastAsia="Times New Roman" w:hAnsi="Times New Roman" w:cs="Times New Roman"/>
          <w:sz w:val="28"/>
          <w:szCs w:val="28"/>
          <w:lang w:eastAsia="ru-RU"/>
        </w:rPr>
        <w:t>;</w:t>
      </w:r>
    </w:p>
    <w:p w:rsidR="00FE1AF8" w:rsidRPr="003F2CDA" w:rsidRDefault="00FE1AF8" w:rsidP="007B3766">
      <w:pPr>
        <w:spacing w:after="0" w:line="360" w:lineRule="auto"/>
        <w:contextualSpacing/>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i/>
          <w:sz w:val="28"/>
          <w:szCs w:val="28"/>
          <w:lang w:eastAsia="ru-RU"/>
        </w:rPr>
        <w:t>λ</w:t>
      </w:r>
      <w:r w:rsidRPr="003F2CDA">
        <w:rPr>
          <w:rFonts w:ascii="Times New Roman" w:eastAsia="Times New Roman" w:hAnsi="Times New Roman" w:cs="Times New Roman"/>
          <w:i/>
          <w:sz w:val="28"/>
          <w:szCs w:val="28"/>
          <w:vertAlign w:val="subscript"/>
          <w:lang w:eastAsia="ru-RU"/>
        </w:rPr>
        <w:t>i</w:t>
      </w:r>
      <w:r w:rsidRPr="003F2CDA">
        <w:rPr>
          <w:rFonts w:ascii="Times New Roman" w:eastAsia="Times New Roman" w:hAnsi="Times New Roman" w:cs="Times New Roman"/>
          <w:sz w:val="28"/>
          <w:szCs w:val="28"/>
          <w:lang w:eastAsia="ru-RU"/>
        </w:rPr>
        <w:t xml:space="preserve"> –  теплопровідність матеріалу </w:t>
      </w:r>
      <w:r w:rsidRPr="003F2CDA">
        <w:rPr>
          <w:rFonts w:ascii="Times New Roman" w:eastAsia="Times New Roman" w:hAnsi="Times New Roman" w:cs="Times New Roman"/>
          <w:i/>
          <w:sz w:val="28"/>
          <w:szCs w:val="28"/>
          <w:lang w:eastAsia="ru-RU"/>
        </w:rPr>
        <w:t>i</w:t>
      </w:r>
      <w:r w:rsidRPr="003F2CDA">
        <w:rPr>
          <w:rFonts w:ascii="Times New Roman" w:eastAsia="Times New Roman" w:hAnsi="Times New Roman" w:cs="Times New Roman"/>
          <w:sz w:val="28"/>
          <w:szCs w:val="28"/>
          <w:lang w:eastAsia="ru-RU"/>
        </w:rPr>
        <w:t xml:space="preserve">-го шару конструкції, </w:t>
      </w:r>
      <w:r w:rsidRPr="003F2CDA">
        <w:rPr>
          <w:rFonts w:ascii="Times New Roman" w:eastAsia="Times New Roman" w:hAnsi="Times New Roman" w:cs="Times New Roman"/>
          <w:i/>
          <w:iCs/>
          <w:sz w:val="28"/>
          <w:szCs w:val="28"/>
          <w:lang w:eastAsia="uk-UA"/>
        </w:rPr>
        <w:t>Вт/(м·К)</w:t>
      </w:r>
      <w:r w:rsidRPr="003F2CDA">
        <w:rPr>
          <w:rFonts w:ascii="Times New Roman" w:eastAsia="Times New Roman" w:hAnsi="Times New Roman" w:cs="Times New Roman"/>
          <w:sz w:val="28"/>
          <w:szCs w:val="28"/>
          <w:lang w:eastAsia="ru-RU"/>
        </w:rPr>
        <w:t>.</w:t>
      </w:r>
    </w:p>
    <w:p w:rsidR="00FE1AF8" w:rsidRPr="003F2CDA" w:rsidRDefault="007B3766" w:rsidP="007B3766">
      <w:pPr>
        <w:spacing w:after="0" w:line="360" w:lineRule="auto"/>
        <w:ind w:firstLine="709"/>
        <w:jc w:val="both"/>
        <w:rPr>
          <w:rFonts w:ascii="Times New Roman" w:eastAsia="Times New Roman" w:hAnsi="Times New Roman" w:cs="Times New Roman"/>
          <w:sz w:val="28"/>
          <w:szCs w:val="28"/>
          <w:lang w:eastAsia="ru-RU"/>
        </w:rPr>
      </w:pPr>
      <w:r w:rsidRPr="003F2CDA">
        <w:rPr>
          <w:rFonts w:ascii="Times New Roman" w:eastAsia="Times New Roman" w:hAnsi="Times New Roman" w:cs="Times New Roman"/>
          <w:sz w:val="28"/>
          <w:szCs w:val="28"/>
          <w:lang w:eastAsia="ru-RU"/>
        </w:rPr>
        <w:t>Результати розрахунку за формулою (2.1) для наявної будівлі наведені в табл. 2.2.</w:t>
      </w:r>
    </w:p>
    <w:p w:rsidR="00D11A7F" w:rsidRPr="003F2CDA" w:rsidRDefault="00D11A7F" w:rsidP="00EF3079">
      <w:pPr>
        <w:spacing w:after="0" w:line="360" w:lineRule="auto"/>
        <w:jc w:val="both"/>
        <w:rPr>
          <w:rFonts w:ascii="Times New Roman" w:hAnsi="Times New Roman" w:cs="Times New Roman"/>
          <w:sz w:val="28"/>
          <w:szCs w:val="28"/>
        </w:rPr>
      </w:pPr>
    </w:p>
    <w:p w:rsidR="00E31C1F" w:rsidRPr="003F2CDA" w:rsidRDefault="00E31C1F" w:rsidP="00E31C1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2.2 – Порівняння наявного опору теплопередачі з нормативними за 2016 та 2021 роки</w:t>
      </w:r>
      <w:r w:rsidR="00AD3892" w:rsidRPr="003F2CDA">
        <w:rPr>
          <w:rFonts w:ascii="Times New Roman" w:hAnsi="Times New Roman" w:cs="Times New Roman"/>
          <w:sz w:val="28"/>
          <w:szCs w:val="28"/>
        </w:rPr>
        <w:t xml:space="preserve"> для І температурної зони</w:t>
      </w:r>
    </w:p>
    <w:tbl>
      <w:tblPr>
        <w:tblStyle w:val="a9"/>
        <w:tblW w:w="0" w:type="auto"/>
        <w:tblLook w:val="04A0"/>
      </w:tblPr>
      <w:tblGrid>
        <w:gridCol w:w="2407"/>
        <w:gridCol w:w="2407"/>
        <w:gridCol w:w="2407"/>
        <w:gridCol w:w="2407"/>
      </w:tblGrid>
      <w:tr w:rsidR="00BF377F" w:rsidRPr="003F2CDA" w:rsidTr="00753F46">
        <w:tc>
          <w:tcPr>
            <w:tcW w:w="2407" w:type="dxa"/>
            <w:vMerge w:val="restart"/>
            <w:vAlign w:val="center"/>
          </w:tcPr>
          <w:p w:rsidR="00BF377F" w:rsidRPr="003F2CDA" w:rsidRDefault="00BF377F" w:rsidP="00753F4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Тип огородження</w:t>
            </w:r>
          </w:p>
        </w:tc>
        <w:tc>
          <w:tcPr>
            <w:tcW w:w="7221" w:type="dxa"/>
            <w:gridSpan w:val="3"/>
            <w:vAlign w:val="center"/>
          </w:tcPr>
          <w:p w:rsidR="00BF377F" w:rsidRPr="003F2CDA" w:rsidRDefault="00BF377F" w:rsidP="00753F4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Опір теплопередачі, </w:t>
            </w:r>
            <w:r w:rsidRPr="003F2CDA">
              <w:rPr>
                <w:rFonts w:ascii="Times New Roman" w:hAnsi="Times New Roman" w:cs="Times New Roman"/>
                <w:b/>
                <w:bCs/>
                <w:i/>
                <w:iCs/>
                <w:sz w:val="24"/>
                <w:szCs w:val="24"/>
              </w:rPr>
              <w:t>R</w:t>
            </w:r>
            <w:r w:rsidRPr="003F2CDA">
              <w:rPr>
                <w:rFonts w:ascii="Times New Roman" w:hAnsi="Times New Roman" w:cs="Times New Roman"/>
                <w:b/>
                <w:bCs/>
                <w:i/>
                <w:iCs/>
                <w:sz w:val="24"/>
                <w:szCs w:val="24"/>
                <w:vertAlign w:val="subscript"/>
              </w:rPr>
              <w:t>qmin</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2</w:t>
            </w:r>
            <w:r w:rsidRPr="003F2CDA">
              <w:rPr>
                <w:rFonts w:ascii="Times New Roman" w:hAnsi="Times New Roman" w:cs="Times New Roman"/>
                <w:b/>
                <w:bCs/>
                <w:i/>
                <w:iCs/>
                <w:sz w:val="24"/>
                <w:szCs w:val="24"/>
              </w:rPr>
              <w:t>∙К/Вт</w:t>
            </w:r>
          </w:p>
        </w:tc>
      </w:tr>
      <w:tr w:rsidR="00BF377F" w:rsidRPr="003F2CDA" w:rsidTr="00753F46">
        <w:tc>
          <w:tcPr>
            <w:tcW w:w="2407" w:type="dxa"/>
            <w:vMerge/>
            <w:vAlign w:val="center"/>
          </w:tcPr>
          <w:p w:rsidR="00BF377F" w:rsidRPr="003F2CDA" w:rsidRDefault="00BF377F" w:rsidP="00753F46">
            <w:pPr>
              <w:spacing w:line="360" w:lineRule="auto"/>
              <w:jc w:val="center"/>
              <w:rPr>
                <w:rFonts w:ascii="Times New Roman" w:hAnsi="Times New Roman" w:cs="Times New Roman"/>
                <w:b/>
                <w:bCs/>
                <w:sz w:val="24"/>
                <w:szCs w:val="24"/>
              </w:rPr>
            </w:pPr>
          </w:p>
        </w:tc>
        <w:tc>
          <w:tcPr>
            <w:tcW w:w="2407" w:type="dxa"/>
            <w:vAlign w:val="center"/>
          </w:tcPr>
          <w:p w:rsidR="00BF377F" w:rsidRPr="003F2CDA" w:rsidRDefault="00BF377F" w:rsidP="00753F4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Наявний</w:t>
            </w:r>
          </w:p>
        </w:tc>
        <w:tc>
          <w:tcPr>
            <w:tcW w:w="2407" w:type="dxa"/>
            <w:vAlign w:val="center"/>
          </w:tcPr>
          <w:p w:rsidR="00BF377F" w:rsidRPr="003F2CDA" w:rsidRDefault="00BF377F" w:rsidP="00753F4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2016</w:t>
            </w:r>
            <w:r w:rsidR="008457DE" w:rsidRPr="003F2CDA">
              <w:rPr>
                <w:rFonts w:ascii="Times New Roman" w:hAnsi="Times New Roman" w:cs="Times New Roman"/>
                <w:b/>
                <w:bCs/>
                <w:sz w:val="24"/>
                <w:szCs w:val="24"/>
              </w:rPr>
              <w:t xml:space="preserve"> рік</w:t>
            </w:r>
          </w:p>
        </w:tc>
        <w:tc>
          <w:tcPr>
            <w:tcW w:w="2407" w:type="dxa"/>
            <w:vAlign w:val="center"/>
          </w:tcPr>
          <w:p w:rsidR="00BF377F" w:rsidRPr="003F2CDA" w:rsidRDefault="00BF377F" w:rsidP="00753F4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2021</w:t>
            </w:r>
            <w:r w:rsidR="008457DE" w:rsidRPr="003F2CDA">
              <w:rPr>
                <w:rFonts w:ascii="Times New Roman" w:hAnsi="Times New Roman" w:cs="Times New Roman"/>
                <w:b/>
                <w:bCs/>
                <w:sz w:val="24"/>
                <w:szCs w:val="24"/>
              </w:rPr>
              <w:t xml:space="preserve"> рік</w:t>
            </w:r>
          </w:p>
        </w:tc>
      </w:tr>
      <w:tr w:rsidR="00E31C1F" w:rsidRPr="003F2CDA" w:rsidTr="00753F46">
        <w:tc>
          <w:tcPr>
            <w:tcW w:w="2407" w:type="dxa"/>
            <w:vAlign w:val="center"/>
          </w:tcPr>
          <w:p w:rsidR="00E31C1F" w:rsidRPr="003F2CDA" w:rsidRDefault="00E31C1F"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Зовнішні стіни</w:t>
            </w:r>
          </w:p>
        </w:tc>
        <w:tc>
          <w:tcPr>
            <w:tcW w:w="2407" w:type="dxa"/>
            <w:vAlign w:val="center"/>
          </w:tcPr>
          <w:p w:rsidR="00E31C1F" w:rsidRPr="003F2CDA" w:rsidRDefault="003C661F"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3,76</w:t>
            </w:r>
          </w:p>
        </w:tc>
        <w:tc>
          <w:tcPr>
            <w:tcW w:w="2407" w:type="dxa"/>
            <w:vAlign w:val="center"/>
          </w:tcPr>
          <w:p w:rsidR="00E31C1F" w:rsidRPr="003F2CDA" w:rsidRDefault="00926613"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3,3</w:t>
            </w:r>
          </w:p>
        </w:tc>
        <w:tc>
          <w:tcPr>
            <w:tcW w:w="2407" w:type="dxa"/>
            <w:vAlign w:val="center"/>
          </w:tcPr>
          <w:p w:rsidR="00E31C1F" w:rsidRPr="003F2CDA" w:rsidRDefault="00753F46"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4,0</w:t>
            </w:r>
          </w:p>
        </w:tc>
      </w:tr>
      <w:tr w:rsidR="00E31C1F" w:rsidRPr="003F2CDA" w:rsidTr="00753F46">
        <w:tc>
          <w:tcPr>
            <w:tcW w:w="2407" w:type="dxa"/>
            <w:vAlign w:val="center"/>
          </w:tcPr>
          <w:p w:rsidR="00E31C1F" w:rsidRPr="003F2CDA" w:rsidRDefault="00E31C1F"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технічного поверху</w:t>
            </w:r>
          </w:p>
        </w:tc>
        <w:tc>
          <w:tcPr>
            <w:tcW w:w="2407" w:type="dxa"/>
            <w:vAlign w:val="center"/>
          </w:tcPr>
          <w:p w:rsidR="00E31C1F" w:rsidRPr="003F2CDA" w:rsidRDefault="003C661F"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5,58</w:t>
            </w:r>
          </w:p>
        </w:tc>
        <w:tc>
          <w:tcPr>
            <w:tcW w:w="2407" w:type="dxa"/>
            <w:vAlign w:val="center"/>
          </w:tcPr>
          <w:p w:rsidR="00E31C1F" w:rsidRPr="003F2CDA" w:rsidRDefault="00926613"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4,95</w:t>
            </w:r>
          </w:p>
        </w:tc>
        <w:tc>
          <w:tcPr>
            <w:tcW w:w="2407" w:type="dxa"/>
            <w:vAlign w:val="center"/>
          </w:tcPr>
          <w:p w:rsidR="00E31C1F" w:rsidRPr="003F2CDA" w:rsidRDefault="00753F46"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w:t>
            </w:r>
          </w:p>
        </w:tc>
      </w:tr>
      <w:tr w:rsidR="003C0117" w:rsidRPr="003F2CDA" w:rsidTr="00753F46">
        <w:tc>
          <w:tcPr>
            <w:tcW w:w="2407" w:type="dxa"/>
            <w:vAlign w:val="center"/>
          </w:tcPr>
          <w:p w:rsidR="003C0117" w:rsidRPr="003F2CDA" w:rsidRDefault="003C0117"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Дах</w:t>
            </w:r>
          </w:p>
        </w:tc>
        <w:tc>
          <w:tcPr>
            <w:tcW w:w="2407" w:type="dxa"/>
            <w:vAlign w:val="center"/>
          </w:tcPr>
          <w:p w:rsidR="003C0117" w:rsidRPr="003F2CDA" w:rsidRDefault="003C0117"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0,26</w:t>
            </w:r>
          </w:p>
        </w:tc>
        <w:tc>
          <w:tcPr>
            <w:tcW w:w="2407" w:type="dxa"/>
            <w:vAlign w:val="center"/>
          </w:tcPr>
          <w:p w:rsidR="003C0117" w:rsidRPr="003F2CDA" w:rsidRDefault="003C0117"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w:t>
            </w:r>
          </w:p>
        </w:tc>
        <w:tc>
          <w:tcPr>
            <w:tcW w:w="2407" w:type="dxa"/>
            <w:vAlign w:val="center"/>
          </w:tcPr>
          <w:p w:rsidR="003C0117" w:rsidRPr="003F2CDA" w:rsidRDefault="003C0117"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w:t>
            </w:r>
          </w:p>
        </w:tc>
      </w:tr>
      <w:tr w:rsidR="00753F46" w:rsidRPr="003F2CDA" w:rsidTr="00753F46">
        <w:tc>
          <w:tcPr>
            <w:tcW w:w="2407" w:type="dxa"/>
            <w:vAlign w:val="center"/>
          </w:tcPr>
          <w:p w:rsidR="00753F46" w:rsidRPr="003F2CDA" w:rsidRDefault="00753F46"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над проїздом</w:t>
            </w:r>
          </w:p>
        </w:tc>
        <w:tc>
          <w:tcPr>
            <w:tcW w:w="2407" w:type="dxa"/>
            <w:vAlign w:val="center"/>
          </w:tcPr>
          <w:p w:rsidR="00753F46" w:rsidRPr="003F2CDA" w:rsidRDefault="003C661F"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4,53</w:t>
            </w:r>
          </w:p>
        </w:tc>
        <w:tc>
          <w:tcPr>
            <w:tcW w:w="2407" w:type="dxa"/>
            <w:vAlign w:val="center"/>
          </w:tcPr>
          <w:p w:rsidR="00753F46" w:rsidRPr="003F2CDA" w:rsidRDefault="00926613"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3,75</w:t>
            </w:r>
          </w:p>
        </w:tc>
        <w:tc>
          <w:tcPr>
            <w:tcW w:w="2407" w:type="dxa"/>
            <w:vAlign w:val="center"/>
          </w:tcPr>
          <w:p w:rsidR="00753F46" w:rsidRPr="003F2CDA" w:rsidRDefault="00DE6921"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5,0</w:t>
            </w:r>
          </w:p>
        </w:tc>
      </w:tr>
      <w:tr w:rsidR="00753F46" w:rsidRPr="003F2CDA" w:rsidTr="00753F46">
        <w:tc>
          <w:tcPr>
            <w:tcW w:w="2407" w:type="dxa"/>
            <w:vAlign w:val="center"/>
          </w:tcPr>
          <w:p w:rsidR="00753F46" w:rsidRPr="003F2CDA" w:rsidRDefault="00753F46"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Вікна</w:t>
            </w:r>
            <w:r w:rsidR="00553D1B" w:rsidRPr="003F2CDA">
              <w:rPr>
                <w:rFonts w:ascii="Times New Roman" w:hAnsi="Times New Roman" w:cs="Times New Roman"/>
                <w:sz w:val="24"/>
                <w:szCs w:val="24"/>
              </w:rPr>
              <w:t>*</w:t>
            </w:r>
          </w:p>
        </w:tc>
        <w:tc>
          <w:tcPr>
            <w:tcW w:w="2407" w:type="dxa"/>
            <w:vAlign w:val="center"/>
          </w:tcPr>
          <w:p w:rsidR="003C661F" w:rsidRPr="003F2CDA" w:rsidRDefault="003C661F" w:rsidP="003C661F">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w:t>
            </w:r>
            <w:r w:rsidR="00C86181" w:rsidRPr="003F2CDA">
              <w:rPr>
                <w:rFonts w:ascii="Times New Roman" w:hAnsi="Times New Roman" w:cs="Times New Roman"/>
                <w:sz w:val="24"/>
                <w:szCs w:val="24"/>
              </w:rPr>
              <w:t>,</w:t>
            </w:r>
            <w:r w:rsidRPr="003F2CDA">
              <w:rPr>
                <w:rFonts w:ascii="Times New Roman" w:hAnsi="Times New Roman" w:cs="Times New Roman"/>
                <w:sz w:val="24"/>
                <w:szCs w:val="24"/>
              </w:rPr>
              <w:t>8</w:t>
            </w:r>
          </w:p>
        </w:tc>
        <w:tc>
          <w:tcPr>
            <w:tcW w:w="2407" w:type="dxa"/>
            <w:vAlign w:val="center"/>
          </w:tcPr>
          <w:p w:rsidR="00753F46" w:rsidRPr="003F2CDA" w:rsidRDefault="00926613"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0,75</w:t>
            </w:r>
          </w:p>
        </w:tc>
        <w:tc>
          <w:tcPr>
            <w:tcW w:w="2407" w:type="dxa"/>
            <w:vAlign w:val="center"/>
          </w:tcPr>
          <w:p w:rsidR="00753F46" w:rsidRPr="003F2CDA" w:rsidRDefault="00DE6921" w:rsidP="00753F4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w:t>
            </w:r>
          </w:p>
        </w:tc>
      </w:tr>
    </w:tbl>
    <w:p w:rsidR="00E31C1F" w:rsidRPr="003F2CDA" w:rsidRDefault="00553D1B" w:rsidP="00AD78E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w:t>
      </w:r>
      <w:r w:rsidRPr="003F2CDA">
        <w:rPr>
          <w:rFonts w:ascii="Times New Roman" w:hAnsi="Times New Roman" w:cs="Times New Roman"/>
          <w:i/>
          <w:iCs/>
          <w:sz w:val="28"/>
          <w:szCs w:val="28"/>
        </w:rPr>
        <w:t xml:space="preserve">Розрахунок опору теплопередачі для вікон не проводився, так як вся необхідна інформація наведена на сайті виробника </w:t>
      </w:r>
      <w:r w:rsidRPr="003F2CDA">
        <w:rPr>
          <w:rFonts w:ascii="Times New Roman" w:hAnsi="Times New Roman" w:cs="Times New Roman"/>
          <w:sz w:val="28"/>
          <w:szCs w:val="28"/>
        </w:rPr>
        <w:t>[15]</w:t>
      </w:r>
    </w:p>
    <w:p w:rsidR="00AD78E3" w:rsidRPr="003F2CDA" w:rsidRDefault="00AD78E3" w:rsidP="00553D1B">
      <w:pPr>
        <w:spacing w:after="0" w:line="360" w:lineRule="auto"/>
        <w:ind w:firstLine="709"/>
        <w:jc w:val="both"/>
        <w:rPr>
          <w:rFonts w:ascii="Times New Roman" w:hAnsi="Times New Roman" w:cs="Times New Roman"/>
          <w:sz w:val="28"/>
          <w:szCs w:val="28"/>
        </w:rPr>
      </w:pPr>
    </w:p>
    <w:p w:rsidR="00313727" w:rsidRPr="003F2CDA" w:rsidRDefault="00825C10" w:rsidP="00313727">
      <w:pPr>
        <w:spacing w:after="0" w:line="360" w:lineRule="auto"/>
        <w:ind w:firstLine="709"/>
        <w:jc w:val="both"/>
        <w:rPr>
          <w:rFonts w:ascii="Times New Roman" w:hAnsi="Times New Roman" w:cs="Times New Roman"/>
          <w:sz w:val="28"/>
          <w:szCs w:val="28"/>
        </w:rPr>
      </w:pPr>
      <w:r w:rsidRPr="003F2CDA">
        <w:rPr>
          <w:rFonts w:ascii="Times New Roman" w:eastAsia="Times New Roman" w:hAnsi="Times New Roman" w:cs="Times New Roman"/>
          <w:color w:val="000000" w:themeColor="text1"/>
          <w:sz w:val="28"/>
          <w:szCs w:val="28"/>
          <w:lang w:eastAsia="ru-RU"/>
        </w:rPr>
        <w:t>Як видно з табл. 2.2, опори теплопередачі існуючої будівлі повністю задовольняли вимоги 2016 року</w:t>
      </w:r>
      <w:r w:rsidR="00313727" w:rsidRPr="003F2CDA">
        <w:rPr>
          <w:rFonts w:ascii="Times New Roman" w:eastAsia="Times New Roman" w:hAnsi="Times New Roman" w:cs="Times New Roman"/>
          <w:color w:val="000000" w:themeColor="text1"/>
          <w:sz w:val="28"/>
          <w:szCs w:val="28"/>
          <w:lang w:eastAsia="ru-RU"/>
        </w:rPr>
        <w:t>,</w:t>
      </w:r>
      <w:r w:rsidRPr="003F2CDA">
        <w:rPr>
          <w:rFonts w:ascii="Times New Roman" w:eastAsia="Times New Roman" w:hAnsi="Times New Roman" w:cs="Times New Roman"/>
          <w:color w:val="000000" w:themeColor="text1"/>
          <w:sz w:val="28"/>
          <w:szCs w:val="28"/>
          <w:lang w:eastAsia="ru-RU"/>
        </w:rPr>
        <w:t xml:space="preserve"> але, </w:t>
      </w:r>
      <w:r w:rsidR="00313727" w:rsidRPr="003F2CDA">
        <w:rPr>
          <w:rFonts w:ascii="Times New Roman" w:eastAsia="Times New Roman" w:hAnsi="Times New Roman" w:cs="Times New Roman"/>
          <w:color w:val="000000" w:themeColor="text1"/>
          <w:sz w:val="28"/>
          <w:szCs w:val="28"/>
          <w:lang w:eastAsia="ru-RU"/>
        </w:rPr>
        <w:t xml:space="preserve">з точки зору </w:t>
      </w:r>
      <w:r w:rsidRPr="003F2CDA">
        <w:rPr>
          <w:rFonts w:ascii="Times New Roman" w:eastAsia="Times New Roman" w:hAnsi="Times New Roman" w:cs="Times New Roman"/>
          <w:color w:val="000000" w:themeColor="text1"/>
          <w:sz w:val="28"/>
          <w:szCs w:val="28"/>
          <w:lang w:eastAsia="ru-RU"/>
        </w:rPr>
        <w:t xml:space="preserve">дійсного </w:t>
      </w:r>
      <w:r w:rsidR="00313727" w:rsidRPr="003F2CDA">
        <w:rPr>
          <w:rFonts w:ascii="Times New Roman" w:eastAsia="Times New Roman" w:hAnsi="Times New Roman" w:cs="Times New Roman"/>
          <w:color w:val="000000" w:themeColor="text1"/>
          <w:sz w:val="28"/>
          <w:szCs w:val="28"/>
          <w:lang w:eastAsia="ru-RU"/>
        </w:rPr>
        <w:t>законодавства, вимоги до опору теплопередачі огороджувальних конструкцій будівлі не виконуються.</w:t>
      </w:r>
      <w:r w:rsidR="00FE1AF8" w:rsidRPr="003F2CDA">
        <w:rPr>
          <w:rFonts w:ascii="Times New Roman" w:eastAsia="Times New Roman" w:hAnsi="Times New Roman" w:cs="Times New Roman"/>
          <w:color w:val="000000" w:themeColor="text1"/>
          <w:sz w:val="28"/>
          <w:szCs w:val="28"/>
          <w:lang w:eastAsia="ru-RU"/>
        </w:rPr>
        <w:t xml:space="preserve"> Тому в подальших частинах даної роботи буде розглянуто в тому числі й </w:t>
      </w:r>
      <w:r w:rsidR="003C40CB" w:rsidRPr="003F2CDA">
        <w:rPr>
          <w:rFonts w:ascii="Times New Roman" w:eastAsia="Times New Roman" w:hAnsi="Times New Roman" w:cs="Times New Roman"/>
          <w:color w:val="000000" w:themeColor="text1"/>
          <w:sz w:val="28"/>
          <w:szCs w:val="28"/>
          <w:lang w:eastAsia="ru-RU"/>
        </w:rPr>
        <w:t>термомодернізація будівлі.</w:t>
      </w:r>
    </w:p>
    <w:p w:rsidR="00EE1AA1" w:rsidRPr="003F2CDA" w:rsidRDefault="00EE1AA1" w:rsidP="00EF3079">
      <w:pPr>
        <w:spacing w:after="0" w:line="360" w:lineRule="auto"/>
        <w:jc w:val="both"/>
        <w:rPr>
          <w:rFonts w:ascii="Times New Roman" w:hAnsi="Times New Roman" w:cs="Times New Roman"/>
          <w:sz w:val="28"/>
          <w:szCs w:val="28"/>
        </w:rPr>
      </w:pPr>
    </w:p>
    <w:p w:rsidR="00E4461B" w:rsidRPr="003F2CDA" w:rsidRDefault="00E4461B" w:rsidP="00814524">
      <w:pPr>
        <w:pStyle w:val="2"/>
        <w:spacing w:before="0" w:line="360" w:lineRule="auto"/>
        <w:ind w:firstLine="709"/>
        <w:jc w:val="both"/>
        <w:rPr>
          <w:rFonts w:ascii="Times New Roman" w:hAnsi="Times New Roman" w:cs="Times New Roman"/>
          <w:b/>
          <w:bCs/>
          <w:color w:val="000000" w:themeColor="text1"/>
          <w:sz w:val="28"/>
          <w:szCs w:val="28"/>
        </w:rPr>
      </w:pPr>
      <w:bookmarkStart w:id="10" w:name="_Toc135670485"/>
      <w:r w:rsidRPr="003F2CDA">
        <w:rPr>
          <w:rFonts w:ascii="Times New Roman" w:hAnsi="Times New Roman" w:cs="Times New Roman"/>
          <w:b/>
          <w:bCs/>
          <w:color w:val="000000" w:themeColor="text1"/>
          <w:sz w:val="28"/>
          <w:szCs w:val="28"/>
        </w:rPr>
        <w:t>2.3 Опис інженерних систем</w:t>
      </w:r>
      <w:bookmarkEnd w:id="10"/>
    </w:p>
    <w:p w:rsidR="00EE1AA1" w:rsidRPr="003F2CDA" w:rsidRDefault="00EE1AA1" w:rsidP="00EE1AA1">
      <w:pPr>
        <w:spacing w:after="0" w:line="360" w:lineRule="auto"/>
        <w:ind w:firstLine="709"/>
        <w:jc w:val="both"/>
        <w:rPr>
          <w:rFonts w:ascii="Times New Roman" w:hAnsi="Times New Roman" w:cs="Times New Roman"/>
          <w:sz w:val="28"/>
          <w:szCs w:val="28"/>
        </w:rPr>
      </w:pPr>
    </w:p>
    <w:p w:rsidR="00FD2380" w:rsidRPr="003F2CDA" w:rsidRDefault="00741641" w:rsidP="008C128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 xml:space="preserve">Будівля </w:t>
      </w:r>
      <w:r w:rsidR="000826AC" w:rsidRPr="003F2CDA">
        <w:rPr>
          <w:rFonts w:ascii="Times New Roman" w:hAnsi="Times New Roman" w:cs="Times New Roman"/>
          <w:sz w:val="28"/>
          <w:szCs w:val="28"/>
        </w:rPr>
        <w:t xml:space="preserve">гуртожитку </w:t>
      </w:r>
      <w:r w:rsidRPr="003F2CDA">
        <w:rPr>
          <w:rFonts w:ascii="Times New Roman" w:hAnsi="Times New Roman" w:cs="Times New Roman"/>
          <w:sz w:val="28"/>
          <w:szCs w:val="28"/>
        </w:rPr>
        <w:t xml:space="preserve">підключена до системи централізованого теплопостачання. </w:t>
      </w:r>
      <w:r w:rsidR="00967BA8" w:rsidRPr="003F2CDA">
        <w:rPr>
          <w:rFonts w:ascii="Times New Roman" w:hAnsi="Times New Roman" w:cs="Times New Roman"/>
          <w:sz w:val="28"/>
          <w:szCs w:val="28"/>
        </w:rPr>
        <w:t>Приєднання об’єкта виконано від теплових мереж магістралі №1 РК «Відрадний», РТМ «Святошино».</w:t>
      </w:r>
      <w:r w:rsidR="00A627EF" w:rsidRPr="003F2CDA">
        <w:rPr>
          <w:rFonts w:ascii="Times New Roman" w:hAnsi="Times New Roman" w:cs="Times New Roman"/>
          <w:sz w:val="28"/>
          <w:szCs w:val="28"/>
        </w:rPr>
        <w:t xml:space="preserve"> Проектом передбачено</w:t>
      </w:r>
      <w:r w:rsidR="004D3F1F" w:rsidRPr="003F2CDA">
        <w:rPr>
          <w:rFonts w:ascii="Times New Roman" w:hAnsi="Times New Roman" w:cs="Times New Roman"/>
          <w:sz w:val="28"/>
          <w:szCs w:val="28"/>
        </w:rPr>
        <w:t xml:space="preserve"> підключення системи опалення та вентиляції до теплових мереж по залежній схемі</w:t>
      </w:r>
      <w:r w:rsidR="00805CFD" w:rsidRPr="003F2CDA">
        <w:rPr>
          <w:rFonts w:ascii="Times New Roman" w:hAnsi="Times New Roman" w:cs="Times New Roman"/>
          <w:sz w:val="28"/>
          <w:szCs w:val="28"/>
        </w:rPr>
        <w:t xml:space="preserve"> (див. рис.2.4)</w:t>
      </w:r>
      <w:r w:rsidR="004D3F1F" w:rsidRPr="003F2CDA">
        <w:rPr>
          <w:rFonts w:ascii="Times New Roman" w:hAnsi="Times New Roman" w:cs="Times New Roman"/>
          <w:sz w:val="28"/>
          <w:szCs w:val="28"/>
        </w:rPr>
        <w:t>.</w:t>
      </w:r>
      <w:r w:rsidR="00FD2380" w:rsidRPr="003F2CDA">
        <w:rPr>
          <w:rFonts w:ascii="Times New Roman" w:hAnsi="Times New Roman" w:cs="Times New Roman"/>
          <w:sz w:val="28"/>
          <w:szCs w:val="28"/>
        </w:rPr>
        <w:t>В якості теплоносія використовується гаряча вода. Розрахунковий температурний графік на опалення та вентиляцію (за умови, що розрахункова зовнішня температура складає -22°С</w:t>
      </w:r>
      <w:r w:rsidR="0027026E" w:rsidRPr="003F2CDA">
        <w:rPr>
          <w:rFonts w:ascii="Times New Roman" w:hAnsi="Times New Roman" w:cs="Times New Roman"/>
          <w:sz w:val="28"/>
          <w:szCs w:val="28"/>
        </w:rPr>
        <w:t xml:space="preserve"> [10]</w:t>
      </w:r>
      <w:r w:rsidR="00FD2380" w:rsidRPr="003F2CDA">
        <w:rPr>
          <w:rFonts w:ascii="Times New Roman" w:hAnsi="Times New Roman" w:cs="Times New Roman"/>
          <w:sz w:val="28"/>
          <w:szCs w:val="28"/>
        </w:rPr>
        <w:t xml:space="preserve">) </w:t>
      </w:r>
      <w:r w:rsidR="004A64F4" w:rsidRPr="003F2CDA">
        <w:rPr>
          <w:rFonts w:ascii="Times New Roman" w:hAnsi="Times New Roman" w:cs="Times New Roman"/>
          <w:sz w:val="28"/>
          <w:szCs w:val="28"/>
        </w:rPr>
        <w:t>150–70°С</w:t>
      </w:r>
      <w:r w:rsidR="000310AE" w:rsidRPr="003F2CDA">
        <w:rPr>
          <w:rFonts w:ascii="Times New Roman" w:hAnsi="Times New Roman" w:cs="Times New Roman"/>
          <w:sz w:val="28"/>
          <w:szCs w:val="28"/>
        </w:rPr>
        <w:t xml:space="preserve">. Влітку теплові мережі працюють за </w:t>
      </w:r>
      <w:r w:rsidR="0067069B" w:rsidRPr="003F2CDA">
        <w:rPr>
          <w:rFonts w:ascii="Times New Roman" w:hAnsi="Times New Roman" w:cs="Times New Roman"/>
          <w:sz w:val="28"/>
          <w:szCs w:val="28"/>
        </w:rPr>
        <w:t>температурним</w:t>
      </w:r>
      <w:r w:rsidR="000310AE" w:rsidRPr="003F2CDA">
        <w:rPr>
          <w:rFonts w:ascii="Times New Roman" w:hAnsi="Times New Roman" w:cs="Times New Roman"/>
          <w:sz w:val="28"/>
          <w:szCs w:val="28"/>
        </w:rPr>
        <w:t xml:space="preserve"> графіком 70–30°С</w:t>
      </w:r>
      <w:r w:rsidR="007527C8" w:rsidRPr="003F2CDA">
        <w:rPr>
          <w:rFonts w:ascii="Times New Roman" w:hAnsi="Times New Roman" w:cs="Times New Roman"/>
          <w:sz w:val="28"/>
          <w:szCs w:val="28"/>
        </w:rPr>
        <w:t>.</w:t>
      </w:r>
    </w:p>
    <w:p w:rsidR="00805CFD" w:rsidRPr="003F2CDA" w:rsidRDefault="00805CFD" w:rsidP="00805CF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Гаряче водопостачання гуртожитку передбачено централізоване від запроектованого теплового пункту, який знаходиться на цокольному поверсі. Під’єднання до теплових мереж теплообмінника ГВП здійснено по одноступеневій паралельній схемі. Для забезпечення циркуляції гарячої води встановлено циркуляційний насос.</w:t>
      </w:r>
    </w:p>
    <w:p w:rsidR="00805CFD" w:rsidRPr="003F2CDA" w:rsidRDefault="00805CFD" w:rsidP="00805CFD">
      <w:pPr>
        <w:spacing w:after="0" w:line="360" w:lineRule="auto"/>
        <w:ind w:firstLine="709"/>
        <w:jc w:val="both"/>
        <w:rPr>
          <w:rFonts w:ascii="Times New Roman" w:hAnsi="Times New Roman" w:cs="Times New Roman"/>
          <w:sz w:val="28"/>
          <w:szCs w:val="28"/>
        </w:rPr>
      </w:pPr>
    </w:p>
    <w:p w:rsidR="00190DD3" w:rsidRPr="003F2CDA" w:rsidRDefault="00190DD3" w:rsidP="00190DD3">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6120130" cy="2852420"/>
            <wp:effectExtent l="0" t="0" r="0" b="5080"/>
            <wp:docPr id="15207815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781529" name=""/>
                    <pic:cNvPicPr/>
                  </pic:nvPicPr>
                  <pic:blipFill>
                    <a:blip r:embed="rId17"/>
                    <a:stretch>
                      <a:fillRect/>
                    </a:stretch>
                  </pic:blipFill>
                  <pic:spPr>
                    <a:xfrm>
                      <a:off x="0" y="0"/>
                      <a:ext cx="6120130" cy="2852420"/>
                    </a:xfrm>
                    <a:prstGeom prst="rect">
                      <a:avLst/>
                    </a:prstGeom>
                  </pic:spPr>
                </pic:pic>
              </a:graphicData>
            </a:graphic>
          </wp:inline>
        </w:drawing>
      </w:r>
    </w:p>
    <w:p w:rsidR="00190DD3" w:rsidRPr="003F2CDA" w:rsidRDefault="00190DD3" w:rsidP="00805CFD">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2.4 – Принципова схема </w:t>
      </w:r>
      <w:r w:rsidR="00805CFD" w:rsidRPr="003F2CDA">
        <w:rPr>
          <w:rFonts w:ascii="Times New Roman" w:hAnsi="Times New Roman" w:cs="Times New Roman"/>
          <w:sz w:val="28"/>
          <w:szCs w:val="28"/>
        </w:rPr>
        <w:t>трубопроводів</w:t>
      </w:r>
    </w:p>
    <w:p w:rsidR="00190DD3" w:rsidRPr="003F2CDA" w:rsidRDefault="00190DD3" w:rsidP="00805CFD">
      <w:pPr>
        <w:spacing w:after="0" w:line="360" w:lineRule="auto"/>
        <w:jc w:val="both"/>
        <w:rPr>
          <w:rFonts w:ascii="Times New Roman" w:hAnsi="Times New Roman" w:cs="Times New Roman"/>
          <w:sz w:val="28"/>
          <w:szCs w:val="28"/>
        </w:rPr>
      </w:pPr>
    </w:p>
    <w:p w:rsidR="008C1281" w:rsidRPr="003F2CDA" w:rsidRDefault="008C1281" w:rsidP="00805CF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Система опалення житлових приміщень запроектована незалежна двотрубна, вертикальна з поквартирним розведенням. Розрахункова температура теплоносія в ній складає 90 – 70 °С. В якості опалювальних приладів прийнято секційні радіатори виробництва заводу «Більшовик»</w:t>
      </w:r>
      <w:r w:rsidR="00BA2A6C" w:rsidRPr="003F2CDA">
        <w:rPr>
          <w:rFonts w:ascii="Times New Roman" w:hAnsi="Times New Roman" w:cs="Times New Roman"/>
          <w:sz w:val="28"/>
          <w:szCs w:val="28"/>
        </w:rPr>
        <w:t xml:space="preserve"> (див. рис. 2.5)</w:t>
      </w:r>
      <w:r w:rsidRPr="003F2CDA">
        <w:rPr>
          <w:rFonts w:ascii="Times New Roman" w:hAnsi="Times New Roman" w:cs="Times New Roman"/>
          <w:sz w:val="28"/>
          <w:szCs w:val="28"/>
        </w:rPr>
        <w:t xml:space="preserve">. </w:t>
      </w:r>
    </w:p>
    <w:p w:rsidR="00EE1AA1" w:rsidRPr="003F2CDA" w:rsidRDefault="0067069B" w:rsidP="00805CF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Проектні дані по тепловому навантаження систем опалення, вентиляції та гарячого водопостачання наведено в табл. 2.3.</w:t>
      </w:r>
    </w:p>
    <w:p w:rsidR="00BA2A6C" w:rsidRPr="003F2CDA" w:rsidRDefault="00BA2A6C" w:rsidP="00805CFD">
      <w:pPr>
        <w:spacing w:after="0" w:line="360" w:lineRule="auto"/>
        <w:ind w:firstLine="709"/>
        <w:jc w:val="both"/>
        <w:rPr>
          <w:rFonts w:ascii="Times New Roman" w:hAnsi="Times New Roman" w:cs="Times New Roman"/>
          <w:sz w:val="28"/>
          <w:szCs w:val="28"/>
        </w:rPr>
      </w:pPr>
    </w:p>
    <w:p w:rsidR="00190DD3" w:rsidRPr="003F2CDA" w:rsidRDefault="00BA2A6C" w:rsidP="00BA2A6C">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774218" cy="3054350"/>
            <wp:effectExtent l="0" t="0" r="7620" b="0"/>
            <wp:docPr id="4" name="Рисунок 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C200EEE-A506-3458-F940-E639EA259D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a:extLst>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C200EEE-A506-3458-F940-E639EA259DBA}"/>
                        </a:ext>
                      </a:extLst>
                    </pic:cNvPr>
                    <pic:cNvPicPr>
                      <a:picLocks noChangeAspect="1"/>
                    </pic:cNvPicPr>
                  </pic:nvPicPr>
                  <pic:blipFill rotWithShape="1">
                    <a:blip r:embed="rId18" cstate="print"/>
                    <a:srcRect l="68099" t="59357" r="930" b="8966"/>
                    <a:stretch/>
                  </pic:blipFill>
                  <pic:spPr>
                    <a:xfrm>
                      <a:off x="0" y="0"/>
                      <a:ext cx="4782105" cy="3059396"/>
                    </a:xfrm>
                    <a:prstGeom prst="rect">
                      <a:avLst/>
                    </a:prstGeom>
                  </pic:spPr>
                </pic:pic>
              </a:graphicData>
            </a:graphic>
          </wp:inline>
        </w:drawing>
      </w:r>
    </w:p>
    <w:p w:rsidR="00BA2A6C" w:rsidRPr="003F2CDA" w:rsidRDefault="00BA2A6C" w:rsidP="00BA2A6C">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2.5 – Фото радіатора</w:t>
      </w:r>
    </w:p>
    <w:p w:rsidR="00BA2A6C" w:rsidRPr="003F2CDA" w:rsidRDefault="00BA2A6C" w:rsidP="0067069B">
      <w:pPr>
        <w:spacing w:after="0" w:line="360" w:lineRule="auto"/>
        <w:ind w:firstLine="709"/>
        <w:jc w:val="both"/>
        <w:rPr>
          <w:rFonts w:ascii="Times New Roman" w:hAnsi="Times New Roman" w:cs="Times New Roman"/>
          <w:sz w:val="28"/>
          <w:szCs w:val="28"/>
        </w:rPr>
      </w:pPr>
    </w:p>
    <w:p w:rsidR="001724E6" w:rsidRPr="003F2CDA" w:rsidRDefault="001724E6" w:rsidP="0067069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Таблиця 2.3 – </w:t>
      </w:r>
      <w:r w:rsidR="00A627EF" w:rsidRPr="003F2CDA">
        <w:rPr>
          <w:rFonts w:ascii="Times New Roman" w:hAnsi="Times New Roman" w:cs="Times New Roman"/>
          <w:sz w:val="28"/>
          <w:szCs w:val="28"/>
        </w:rPr>
        <w:t>Баланс теплових навантажень</w:t>
      </w:r>
    </w:p>
    <w:tbl>
      <w:tblPr>
        <w:tblStyle w:val="a9"/>
        <w:tblW w:w="0" w:type="auto"/>
        <w:tblLayout w:type="fixed"/>
        <w:tblLook w:val="04A0"/>
      </w:tblPr>
      <w:tblGrid>
        <w:gridCol w:w="3397"/>
        <w:gridCol w:w="1560"/>
        <w:gridCol w:w="1559"/>
        <w:gridCol w:w="1559"/>
        <w:gridCol w:w="1553"/>
      </w:tblGrid>
      <w:tr w:rsidR="00C67DFE" w:rsidRPr="003F2CDA" w:rsidTr="00C67DFE">
        <w:tc>
          <w:tcPr>
            <w:tcW w:w="3397" w:type="dxa"/>
            <w:vMerge w:val="restart"/>
            <w:vAlign w:val="center"/>
          </w:tcPr>
          <w:p w:rsidR="00C67DFE" w:rsidRPr="003F2CDA" w:rsidRDefault="00C67DFE"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Вид навантаження</w:t>
            </w:r>
          </w:p>
        </w:tc>
        <w:tc>
          <w:tcPr>
            <w:tcW w:w="6231" w:type="dxa"/>
            <w:gridSpan w:val="4"/>
            <w:vAlign w:val="center"/>
          </w:tcPr>
          <w:p w:rsidR="00C67DFE" w:rsidRPr="003F2CDA" w:rsidRDefault="00C67DFE"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Значення</w:t>
            </w:r>
          </w:p>
        </w:tc>
      </w:tr>
      <w:tr w:rsidR="00C67DFE" w:rsidRPr="003F2CDA" w:rsidTr="00C67DFE">
        <w:tc>
          <w:tcPr>
            <w:tcW w:w="3397" w:type="dxa"/>
            <w:vMerge/>
            <w:vAlign w:val="center"/>
          </w:tcPr>
          <w:p w:rsidR="00C67DFE" w:rsidRPr="003F2CDA" w:rsidRDefault="00C67DFE" w:rsidP="00C67DFE">
            <w:pPr>
              <w:spacing w:line="360" w:lineRule="auto"/>
              <w:jc w:val="center"/>
              <w:rPr>
                <w:rFonts w:ascii="Times New Roman" w:hAnsi="Times New Roman" w:cs="Times New Roman"/>
                <w:b/>
                <w:bCs/>
                <w:sz w:val="24"/>
                <w:szCs w:val="24"/>
              </w:rPr>
            </w:pPr>
          </w:p>
        </w:tc>
        <w:tc>
          <w:tcPr>
            <w:tcW w:w="3119" w:type="dxa"/>
            <w:gridSpan w:val="2"/>
            <w:vAlign w:val="center"/>
          </w:tcPr>
          <w:p w:rsidR="00C67DFE" w:rsidRPr="003F2CDA" w:rsidRDefault="00C67DFE"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Теплове навантаження</w:t>
            </w:r>
          </w:p>
        </w:tc>
        <w:tc>
          <w:tcPr>
            <w:tcW w:w="3112" w:type="dxa"/>
            <w:gridSpan w:val="2"/>
            <w:vAlign w:val="center"/>
          </w:tcPr>
          <w:p w:rsidR="00C67DFE" w:rsidRPr="003F2CDA" w:rsidRDefault="00C67DFE"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Витрати</w:t>
            </w:r>
          </w:p>
        </w:tc>
      </w:tr>
      <w:tr w:rsidR="00C67DFE" w:rsidRPr="003F2CDA" w:rsidTr="00C67DFE">
        <w:tc>
          <w:tcPr>
            <w:tcW w:w="3397" w:type="dxa"/>
            <w:vMerge/>
            <w:vAlign w:val="center"/>
          </w:tcPr>
          <w:p w:rsidR="00C67DFE" w:rsidRPr="003F2CDA" w:rsidRDefault="00C67DFE" w:rsidP="00C67DFE">
            <w:pPr>
              <w:spacing w:line="360" w:lineRule="auto"/>
              <w:jc w:val="center"/>
              <w:rPr>
                <w:rFonts w:ascii="Times New Roman" w:hAnsi="Times New Roman" w:cs="Times New Roman"/>
                <w:b/>
                <w:bCs/>
                <w:sz w:val="24"/>
                <w:szCs w:val="24"/>
              </w:rPr>
            </w:pPr>
          </w:p>
        </w:tc>
        <w:tc>
          <w:tcPr>
            <w:tcW w:w="1560" w:type="dxa"/>
            <w:vAlign w:val="center"/>
          </w:tcPr>
          <w:p w:rsidR="00C67DFE" w:rsidRPr="003F2CDA" w:rsidRDefault="00C67DFE" w:rsidP="00C67DFE">
            <w:pPr>
              <w:spacing w:line="360" w:lineRule="auto"/>
              <w:jc w:val="center"/>
              <w:rPr>
                <w:rFonts w:ascii="Times New Roman" w:hAnsi="Times New Roman" w:cs="Times New Roman"/>
                <w:b/>
                <w:bCs/>
                <w:i/>
                <w:iCs/>
                <w:sz w:val="24"/>
                <w:szCs w:val="24"/>
              </w:rPr>
            </w:pPr>
            <w:r w:rsidRPr="003F2CDA">
              <w:rPr>
                <w:rFonts w:ascii="Times New Roman" w:hAnsi="Times New Roman" w:cs="Times New Roman"/>
                <w:b/>
                <w:bCs/>
                <w:i/>
                <w:iCs/>
                <w:sz w:val="24"/>
                <w:szCs w:val="24"/>
              </w:rPr>
              <w:t>Гкал/год</w:t>
            </w:r>
          </w:p>
        </w:tc>
        <w:tc>
          <w:tcPr>
            <w:tcW w:w="1559" w:type="dxa"/>
            <w:vAlign w:val="center"/>
          </w:tcPr>
          <w:p w:rsidR="00C67DFE" w:rsidRPr="003F2CDA" w:rsidRDefault="00C67DFE" w:rsidP="00C67DFE">
            <w:pPr>
              <w:spacing w:line="360" w:lineRule="auto"/>
              <w:jc w:val="center"/>
              <w:rPr>
                <w:rFonts w:ascii="Times New Roman" w:hAnsi="Times New Roman" w:cs="Times New Roman"/>
                <w:b/>
                <w:bCs/>
                <w:i/>
                <w:iCs/>
                <w:sz w:val="24"/>
                <w:szCs w:val="24"/>
              </w:rPr>
            </w:pPr>
            <w:r w:rsidRPr="003F2CDA">
              <w:rPr>
                <w:rFonts w:ascii="Times New Roman" w:hAnsi="Times New Roman" w:cs="Times New Roman"/>
                <w:b/>
                <w:bCs/>
                <w:i/>
                <w:iCs/>
                <w:sz w:val="24"/>
                <w:szCs w:val="24"/>
              </w:rPr>
              <w:t>МВт</w:t>
            </w:r>
          </w:p>
        </w:tc>
        <w:tc>
          <w:tcPr>
            <w:tcW w:w="1559" w:type="dxa"/>
            <w:vAlign w:val="center"/>
          </w:tcPr>
          <w:p w:rsidR="00C67DFE" w:rsidRPr="003F2CDA" w:rsidRDefault="00C67DFE" w:rsidP="00C67DFE">
            <w:pPr>
              <w:spacing w:line="360" w:lineRule="auto"/>
              <w:jc w:val="center"/>
              <w:rPr>
                <w:rFonts w:ascii="Times New Roman" w:hAnsi="Times New Roman" w:cs="Times New Roman"/>
                <w:b/>
                <w:bCs/>
                <w:i/>
                <w:iCs/>
                <w:sz w:val="24"/>
                <w:szCs w:val="24"/>
              </w:rPr>
            </w:pPr>
            <w:r w:rsidRPr="003F2CDA">
              <w:rPr>
                <w:rFonts w:ascii="Times New Roman" w:hAnsi="Times New Roman" w:cs="Times New Roman"/>
                <w:b/>
                <w:bCs/>
                <w:i/>
                <w:iCs/>
                <w:sz w:val="24"/>
                <w:szCs w:val="24"/>
              </w:rPr>
              <w:t>т/год</w:t>
            </w:r>
          </w:p>
        </w:tc>
        <w:tc>
          <w:tcPr>
            <w:tcW w:w="1553" w:type="dxa"/>
            <w:vAlign w:val="center"/>
          </w:tcPr>
          <w:p w:rsidR="00C67DFE" w:rsidRPr="003F2CDA" w:rsidRDefault="00C67DFE" w:rsidP="00C67DFE">
            <w:pPr>
              <w:spacing w:line="360" w:lineRule="auto"/>
              <w:jc w:val="center"/>
              <w:rPr>
                <w:rFonts w:ascii="Times New Roman" w:hAnsi="Times New Roman" w:cs="Times New Roman"/>
                <w:b/>
                <w:bCs/>
                <w:i/>
                <w:iCs/>
                <w:sz w:val="24"/>
                <w:szCs w:val="24"/>
              </w:rPr>
            </w:pP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3</w:t>
            </w:r>
            <w:r w:rsidRPr="003F2CDA">
              <w:rPr>
                <w:rFonts w:ascii="Times New Roman" w:hAnsi="Times New Roman" w:cs="Times New Roman"/>
                <w:b/>
                <w:bCs/>
                <w:i/>
                <w:iCs/>
                <w:sz w:val="24"/>
                <w:szCs w:val="24"/>
              </w:rPr>
              <w:t>/год</w:t>
            </w:r>
          </w:p>
        </w:tc>
      </w:tr>
      <w:tr w:rsidR="00C67DFE" w:rsidRPr="003F2CDA" w:rsidTr="00C67DFE">
        <w:tc>
          <w:tcPr>
            <w:tcW w:w="3397" w:type="dxa"/>
            <w:vAlign w:val="center"/>
          </w:tcPr>
          <w:p w:rsidR="00C67DFE" w:rsidRPr="003F2CDA" w:rsidRDefault="00C67DFE"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Опалення загальне</w:t>
            </w:r>
          </w:p>
        </w:tc>
        <w:tc>
          <w:tcPr>
            <w:tcW w:w="1560"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0,189</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0,220</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2,36</w:t>
            </w:r>
          </w:p>
        </w:tc>
        <w:tc>
          <w:tcPr>
            <w:tcW w:w="1553"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2,58</w:t>
            </w:r>
          </w:p>
        </w:tc>
      </w:tr>
      <w:tr w:rsidR="00C67DFE" w:rsidRPr="003F2CDA" w:rsidTr="00C67DFE">
        <w:tc>
          <w:tcPr>
            <w:tcW w:w="3397" w:type="dxa"/>
            <w:vAlign w:val="center"/>
          </w:tcPr>
          <w:p w:rsidR="00C67DFE" w:rsidRPr="003F2CDA" w:rsidRDefault="0071128F"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Вентиляція загальна</w:t>
            </w:r>
          </w:p>
        </w:tc>
        <w:tc>
          <w:tcPr>
            <w:tcW w:w="1560"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0,0216</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0,0251</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0,27</w:t>
            </w:r>
          </w:p>
        </w:tc>
        <w:tc>
          <w:tcPr>
            <w:tcW w:w="1553"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0,29</w:t>
            </w:r>
          </w:p>
        </w:tc>
      </w:tr>
      <w:tr w:rsidR="00C67DFE" w:rsidRPr="003F2CDA" w:rsidTr="00C67DFE">
        <w:tc>
          <w:tcPr>
            <w:tcW w:w="3397" w:type="dxa"/>
            <w:vAlign w:val="center"/>
          </w:tcPr>
          <w:p w:rsidR="00C67DFE" w:rsidRPr="003F2CDA" w:rsidRDefault="0071128F"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ГВП</w:t>
            </w:r>
            <w:r w:rsidRPr="003F2CDA">
              <w:rPr>
                <w:rFonts w:ascii="Times New Roman" w:hAnsi="Times New Roman" w:cs="Times New Roman"/>
                <w:b/>
                <w:bCs/>
                <w:i/>
                <w:iCs/>
                <w:sz w:val="24"/>
                <w:szCs w:val="24"/>
                <w:vertAlign w:val="subscript"/>
              </w:rPr>
              <w:t>max</w:t>
            </w:r>
            <w:r w:rsidRPr="003F2CDA">
              <w:rPr>
                <w:rFonts w:ascii="Times New Roman" w:hAnsi="Times New Roman" w:cs="Times New Roman"/>
                <w:b/>
                <w:bCs/>
                <w:sz w:val="24"/>
                <w:szCs w:val="24"/>
              </w:rPr>
              <w:t xml:space="preserve"> загальне</w:t>
            </w:r>
          </w:p>
        </w:tc>
        <w:tc>
          <w:tcPr>
            <w:tcW w:w="1560"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0,267</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0,311</w:t>
            </w:r>
          </w:p>
        </w:tc>
        <w:tc>
          <w:tcPr>
            <w:tcW w:w="1559"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6,67</w:t>
            </w:r>
          </w:p>
        </w:tc>
        <w:tc>
          <w:tcPr>
            <w:tcW w:w="1553" w:type="dxa"/>
            <w:vAlign w:val="center"/>
          </w:tcPr>
          <w:p w:rsidR="00C67DFE" w:rsidRPr="003F2CDA" w:rsidRDefault="007D7F77"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6,83</w:t>
            </w:r>
          </w:p>
        </w:tc>
      </w:tr>
      <w:tr w:rsidR="00C67DFE" w:rsidRPr="003F2CDA" w:rsidTr="00C67DFE">
        <w:tc>
          <w:tcPr>
            <w:tcW w:w="3397" w:type="dxa"/>
            <w:vAlign w:val="center"/>
          </w:tcPr>
          <w:p w:rsidR="00C67DFE" w:rsidRPr="003F2CDA" w:rsidRDefault="0071128F"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ГВП</w:t>
            </w:r>
            <w:r w:rsidRPr="003F2CDA">
              <w:rPr>
                <w:rFonts w:ascii="Times New Roman" w:hAnsi="Times New Roman" w:cs="Times New Roman"/>
                <w:b/>
                <w:bCs/>
                <w:sz w:val="24"/>
                <w:szCs w:val="24"/>
                <w:vertAlign w:val="subscript"/>
              </w:rPr>
              <w:t>сер</w:t>
            </w:r>
            <w:r w:rsidR="007D7F77" w:rsidRPr="003F2CDA">
              <w:rPr>
                <w:rFonts w:ascii="Times New Roman" w:hAnsi="Times New Roman" w:cs="Times New Roman"/>
                <w:b/>
                <w:bCs/>
                <w:sz w:val="24"/>
                <w:szCs w:val="24"/>
              </w:rPr>
              <w:t>загальне</w:t>
            </w:r>
          </w:p>
        </w:tc>
        <w:tc>
          <w:tcPr>
            <w:tcW w:w="1560" w:type="dxa"/>
            <w:vAlign w:val="center"/>
          </w:tcPr>
          <w:p w:rsidR="00C67DFE"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0,094</w:t>
            </w:r>
          </w:p>
        </w:tc>
        <w:tc>
          <w:tcPr>
            <w:tcW w:w="1559" w:type="dxa"/>
            <w:vAlign w:val="center"/>
          </w:tcPr>
          <w:p w:rsidR="00C67DFE"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0,109</w:t>
            </w:r>
          </w:p>
        </w:tc>
        <w:tc>
          <w:tcPr>
            <w:tcW w:w="1559" w:type="dxa"/>
            <w:vAlign w:val="center"/>
          </w:tcPr>
          <w:p w:rsidR="00C67DFE"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2,35</w:t>
            </w:r>
          </w:p>
        </w:tc>
        <w:tc>
          <w:tcPr>
            <w:tcW w:w="1553" w:type="dxa"/>
            <w:vAlign w:val="center"/>
          </w:tcPr>
          <w:p w:rsidR="00C67DFE"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2,40</w:t>
            </w:r>
          </w:p>
        </w:tc>
      </w:tr>
      <w:tr w:rsidR="00C67DFE" w:rsidRPr="003F2CDA" w:rsidTr="00C67DFE">
        <w:tc>
          <w:tcPr>
            <w:tcW w:w="3397" w:type="dxa"/>
            <w:vAlign w:val="center"/>
          </w:tcPr>
          <w:p w:rsidR="00C67DFE" w:rsidRPr="003F2CDA" w:rsidRDefault="0071128F" w:rsidP="00C67DFE">
            <w:pPr>
              <w:spacing w:line="360" w:lineRule="auto"/>
              <w:jc w:val="center"/>
              <w:rPr>
                <w:rFonts w:ascii="Times New Roman" w:hAnsi="Times New Roman" w:cs="Times New Roman"/>
                <w:b/>
                <w:bCs/>
                <w:i/>
                <w:iCs/>
                <w:sz w:val="24"/>
                <w:szCs w:val="24"/>
              </w:rPr>
            </w:pPr>
            <w:r w:rsidRPr="003F2CDA">
              <w:rPr>
                <w:rFonts w:ascii="Times New Roman" w:hAnsi="Times New Roman" w:cs="Times New Roman"/>
                <w:b/>
                <w:bCs/>
                <w:i/>
                <w:iCs/>
                <w:sz w:val="24"/>
                <w:szCs w:val="24"/>
              </w:rPr>
              <w:t>Середньодобове</w:t>
            </w:r>
          </w:p>
        </w:tc>
        <w:tc>
          <w:tcPr>
            <w:tcW w:w="1560" w:type="dxa"/>
            <w:vAlign w:val="center"/>
          </w:tcPr>
          <w:p w:rsidR="00C67DFE" w:rsidRPr="003F2CDA" w:rsidRDefault="00C67DFE" w:rsidP="00C67DFE">
            <w:pPr>
              <w:spacing w:line="360" w:lineRule="auto"/>
              <w:jc w:val="center"/>
              <w:rPr>
                <w:rFonts w:ascii="Times New Roman" w:hAnsi="Times New Roman" w:cs="Times New Roman"/>
                <w:sz w:val="24"/>
                <w:szCs w:val="24"/>
              </w:rPr>
            </w:pPr>
          </w:p>
        </w:tc>
        <w:tc>
          <w:tcPr>
            <w:tcW w:w="1559" w:type="dxa"/>
            <w:vAlign w:val="center"/>
          </w:tcPr>
          <w:p w:rsidR="00C67DFE" w:rsidRPr="003F2CDA" w:rsidRDefault="00C67DFE" w:rsidP="00C67DFE">
            <w:pPr>
              <w:spacing w:line="360" w:lineRule="auto"/>
              <w:jc w:val="center"/>
              <w:rPr>
                <w:rFonts w:ascii="Times New Roman" w:hAnsi="Times New Roman" w:cs="Times New Roman"/>
                <w:sz w:val="24"/>
                <w:szCs w:val="24"/>
              </w:rPr>
            </w:pPr>
          </w:p>
        </w:tc>
        <w:tc>
          <w:tcPr>
            <w:tcW w:w="1559" w:type="dxa"/>
            <w:vAlign w:val="center"/>
          </w:tcPr>
          <w:p w:rsidR="00C67DFE" w:rsidRPr="003F2CDA" w:rsidRDefault="00C67DFE" w:rsidP="00C67DFE">
            <w:pPr>
              <w:spacing w:line="360" w:lineRule="auto"/>
              <w:jc w:val="center"/>
              <w:rPr>
                <w:rFonts w:ascii="Times New Roman" w:hAnsi="Times New Roman" w:cs="Times New Roman"/>
                <w:sz w:val="24"/>
                <w:szCs w:val="24"/>
              </w:rPr>
            </w:pPr>
          </w:p>
        </w:tc>
        <w:tc>
          <w:tcPr>
            <w:tcW w:w="1553" w:type="dxa"/>
            <w:vAlign w:val="center"/>
          </w:tcPr>
          <w:p w:rsidR="00C67DFE" w:rsidRPr="003F2CDA" w:rsidRDefault="00C67DFE" w:rsidP="00C67DFE">
            <w:pPr>
              <w:spacing w:line="360" w:lineRule="auto"/>
              <w:jc w:val="center"/>
              <w:rPr>
                <w:rFonts w:ascii="Times New Roman" w:hAnsi="Times New Roman" w:cs="Times New Roman"/>
                <w:sz w:val="24"/>
                <w:szCs w:val="24"/>
              </w:rPr>
            </w:pPr>
          </w:p>
        </w:tc>
      </w:tr>
      <w:tr w:rsidR="0071128F" w:rsidRPr="003F2CDA" w:rsidTr="00C67DFE">
        <w:tc>
          <w:tcPr>
            <w:tcW w:w="3397" w:type="dxa"/>
            <w:vAlign w:val="center"/>
          </w:tcPr>
          <w:p w:rsidR="0071128F" w:rsidRPr="003F2CDA" w:rsidRDefault="0071128F"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Загальне (разом з ГВП</w:t>
            </w:r>
            <w:r w:rsidRPr="003F2CDA">
              <w:rPr>
                <w:rFonts w:ascii="Times New Roman" w:hAnsi="Times New Roman" w:cs="Times New Roman"/>
                <w:b/>
                <w:bCs/>
                <w:sz w:val="24"/>
                <w:szCs w:val="24"/>
                <w:vertAlign w:val="subscript"/>
              </w:rPr>
              <w:t>сер</w:t>
            </w:r>
            <w:r w:rsidRPr="003F2CDA">
              <w:rPr>
                <w:rFonts w:ascii="Times New Roman" w:hAnsi="Times New Roman" w:cs="Times New Roman"/>
                <w:b/>
                <w:bCs/>
                <w:sz w:val="24"/>
                <w:szCs w:val="24"/>
              </w:rPr>
              <w:t>)</w:t>
            </w:r>
          </w:p>
        </w:tc>
        <w:tc>
          <w:tcPr>
            <w:tcW w:w="1560"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0,3046</w:t>
            </w:r>
          </w:p>
        </w:tc>
        <w:tc>
          <w:tcPr>
            <w:tcW w:w="1559" w:type="dxa"/>
            <w:vAlign w:val="center"/>
          </w:tcPr>
          <w:p w:rsidR="0071128F" w:rsidRPr="003F2CDA" w:rsidRDefault="00CE1030" w:rsidP="00CE1030">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0,354</w:t>
            </w:r>
          </w:p>
        </w:tc>
        <w:tc>
          <w:tcPr>
            <w:tcW w:w="1559"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4,98</w:t>
            </w:r>
          </w:p>
        </w:tc>
        <w:tc>
          <w:tcPr>
            <w:tcW w:w="1553"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5,27</w:t>
            </w:r>
          </w:p>
        </w:tc>
      </w:tr>
      <w:tr w:rsidR="0071128F" w:rsidRPr="003F2CDA" w:rsidTr="00C67DFE">
        <w:tc>
          <w:tcPr>
            <w:tcW w:w="3397" w:type="dxa"/>
            <w:vAlign w:val="center"/>
          </w:tcPr>
          <w:p w:rsidR="0071128F" w:rsidRPr="003F2CDA" w:rsidRDefault="0071128F" w:rsidP="00C67DF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Загальне (разом з ГВП</w:t>
            </w:r>
            <w:r w:rsidRPr="003F2CDA">
              <w:rPr>
                <w:rFonts w:ascii="Times New Roman" w:hAnsi="Times New Roman" w:cs="Times New Roman"/>
                <w:b/>
                <w:bCs/>
                <w:i/>
                <w:iCs/>
                <w:sz w:val="24"/>
                <w:szCs w:val="24"/>
                <w:vertAlign w:val="subscript"/>
              </w:rPr>
              <w:t>max</w:t>
            </w:r>
            <w:r w:rsidRPr="003F2CDA">
              <w:rPr>
                <w:rFonts w:ascii="Times New Roman" w:hAnsi="Times New Roman" w:cs="Times New Roman"/>
                <w:b/>
                <w:bCs/>
                <w:sz w:val="24"/>
                <w:szCs w:val="24"/>
              </w:rPr>
              <w:t>)</w:t>
            </w:r>
          </w:p>
        </w:tc>
        <w:tc>
          <w:tcPr>
            <w:tcW w:w="1560"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0,478</w:t>
            </w:r>
          </w:p>
        </w:tc>
        <w:tc>
          <w:tcPr>
            <w:tcW w:w="1559"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0,556</w:t>
            </w:r>
          </w:p>
        </w:tc>
        <w:tc>
          <w:tcPr>
            <w:tcW w:w="1559"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9,30</w:t>
            </w:r>
          </w:p>
        </w:tc>
        <w:tc>
          <w:tcPr>
            <w:tcW w:w="1553" w:type="dxa"/>
            <w:vAlign w:val="center"/>
          </w:tcPr>
          <w:p w:rsidR="0071128F" w:rsidRPr="003F2CDA" w:rsidRDefault="00CE1030" w:rsidP="00C67DF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9,70</w:t>
            </w:r>
          </w:p>
        </w:tc>
      </w:tr>
    </w:tbl>
    <w:p w:rsidR="00256E5F" w:rsidRPr="003F2CDA" w:rsidRDefault="00256E5F" w:rsidP="0067069B">
      <w:pPr>
        <w:spacing w:after="0" w:line="360" w:lineRule="auto"/>
        <w:ind w:firstLine="709"/>
        <w:jc w:val="both"/>
        <w:rPr>
          <w:rFonts w:ascii="Times New Roman" w:hAnsi="Times New Roman" w:cs="Times New Roman"/>
          <w:sz w:val="28"/>
          <w:szCs w:val="28"/>
        </w:rPr>
      </w:pPr>
    </w:p>
    <w:p w:rsidR="00805495" w:rsidRPr="003F2CDA" w:rsidRDefault="00805495" w:rsidP="0067069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Для обліку теплоспоживання встановлено вузол обліку теплової енергії </w:t>
      </w:r>
      <w:r w:rsidR="003A0C35" w:rsidRPr="003F2CDA">
        <w:rPr>
          <w:rFonts w:ascii="Times New Roman" w:hAnsi="Times New Roman" w:cs="Times New Roman"/>
          <w:sz w:val="28"/>
          <w:szCs w:val="28"/>
        </w:rPr>
        <w:t>(див. рис. 2.</w:t>
      </w:r>
      <w:r w:rsidR="00256E5F" w:rsidRPr="003F2CDA">
        <w:rPr>
          <w:rFonts w:ascii="Times New Roman" w:hAnsi="Times New Roman" w:cs="Times New Roman"/>
          <w:sz w:val="28"/>
          <w:szCs w:val="28"/>
        </w:rPr>
        <w:t>6</w:t>
      </w:r>
      <w:r w:rsidR="003A0C35" w:rsidRPr="003F2CDA">
        <w:rPr>
          <w:rFonts w:ascii="Times New Roman" w:hAnsi="Times New Roman" w:cs="Times New Roman"/>
          <w:sz w:val="28"/>
          <w:szCs w:val="28"/>
        </w:rPr>
        <w:t xml:space="preserve">) </w:t>
      </w:r>
      <w:r w:rsidRPr="003F2CDA">
        <w:rPr>
          <w:rFonts w:ascii="Times New Roman" w:hAnsi="Times New Roman" w:cs="Times New Roman"/>
          <w:sz w:val="28"/>
          <w:szCs w:val="28"/>
        </w:rPr>
        <w:t>на потреби опалення, вентиляції та ГВП. Встановлено теплолічильник АКВА-МВТ-2Мнк</w:t>
      </w:r>
      <w:r w:rsidR="00E33AAF" w:rsidRPr="003F2CDA">
        <w:rPr>
          <w:rFonts w:ascii="Times New Roman" w:hAnsi="Times New Roman" w:cs="Times New Roman"/>
          <w:sz w:val="28"/>
          <w:szCs w:val="28"/>
        </w:rPr>
        <w:t xml:space="preserve"> із витратомірами Ultrahead DN 40 – 2 шт.</w:t>
      </w:r>
    </w:p>
    <w:p w:rsidR="00190DD3" w:rsidRPr="003F2CDA" w:rsidRDefault="00190DD3" w:rsidP="0067069B">
      <w:pPr>
        <w:spacing w:after="0" w:line="360" w:lineRule="auto"/>
        <w:ind w:firstLine="709"/>
        <w:jc w:val="both"/>
        <w:rPr>
          <w:rFonts w:ascii="Times New Roman" w:hAnsi="Times New Roman" w:cs="Times New Roman"/>
          <w:sz w:val="28"/>
          <w:szCs w:val="28"/>
        </w:rPr>
      </w:pPr>
    </w:p>
    <w:p w:rsidR="00AA5574" w:rsidRPr="003F2CDA" w:rsidRDefault="00AA5574" w:rsidP="00AA5574">
      <w:pPr>
        <w:spacing w:after="0" w:line="360" w:lineRule="auto"/>
        <w:jc w:val="both"/>
        <w:rPr>
          <w:rFonts w:ascii="Times New Roman" w:hAnsi="Times New Roman" w:cs="Times New Roman"/>
          <w:sz w:val="28"/>
          <w:szCs w:val="28"/>
        </w:rPr>
      </w:pPr>
      <w:r w:rsidRPr="003F2CDA">
        <w:rPr>
          <w:noProof/>
          <w:lang w:val="ru-RU" w:eastAsia="ru-RU"/>
        </w:rPr>
        <w:lastRenderedPageBreak/>
        <w:drawing>
          <wp:inline distT="0" distB="0" distL="0" distR="0">
            <wp:extent cx="6120130" cy="2840990"/>
            <wp:effectExtent l="0" t="0" r="0" b="0"/>
            <wp:docPr id="11701436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143644" name=""/>
                    <pic:cNvPicPr/>
                  </pic:nvPicPr>
                  <pic:blipFill>
                    <a:blip r:embed="rId19"/>
                    <a:stretch>
                      <a:fillRect/>
                    </a:stretch>
                  </pic:blipFill>
                  <pic:spPr>
                    <a:xfrm>
                      <a:off x="0" y="0"/>
                      <a:ext cx="6120130" cy="2840990"/>
                    </a:xfrm>
                    <a:prstGeom prst="rect">
                      <a:avLst/>
                    </a:prstGeom>
                  </pic:spPr>
                </pic:pic>
              </a:graphicData>
            </a:graphic>
          </wp:inline>
        </w:drawing>
      </w:r>
    </w:p>
    <w:p w:rsidR="00AA5574" w:rsidRPr="003F2CDA" w:rsidRDefault="00190DD3" w:rsidP="0074164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Рисунок 2.</w:t>
      </w:r>
      <w:r w:rsidR="00256E5F" w:rsidRPr="003F2CDA">
        <w:rPr>
          <w:rFonts w:ascii="Times New Roman" w:hAnsi="Times New Roman" w:cs="Times New Roman"/>
          <w:sz w:val="28"/>
          <w:szCs w:val="28"/>
        </w:rPr>
        <w:t>6</w:t>
      </w:r>
      <w:r w:rsidRPr="003F2CDA">
        <w:rPr>
          <w:rFonts w:ascii="Times New Roman" w:hAnsi="Times New Roman" w:cs="Times New Roman"/>
          <w:sz w:val="28"/>
          <w:szCs w:val="28"/>
        </w:rPr>
        <w:t xml:space="preserve"> – Принципова схема вузла обліку теплової енергії</w:t>
      </w:r>
    </w:p>
    <w:p w:rsidR="00BA2A6C" w:rsidRPr="003F2CDA" w:rsidRDefault="00BA2A6C" w:rsidP="00556F8E">
      <w:pPr>
        <w:spacing w:after="0" w:line="360" w:lineRule="auto"/>
        <w:ind w:firstLine="709"/>
        <w:jc w:val="both"/>
        <w:rPr>
          <w:rFonts w:ascii="Times New Roman" w:hAnsi="Times New Roman" w:cs="Times New Roman"/>
          <w:sz w:val="28"/>
          <w:szCs w:val="28"/>
        </w:rPr>
      </w:pPr>
    </w:p>
    <w:p w:rsidR="00AA5574" w:rsidRPr="003F2CDA" w:rsidRDefault="00556F8E" w:rsidP="00556F8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Вентиляція житлових приміщень запроектована припливно-витяжна з природним спонуканням, де приплив повітря до приміщень здійснюється за рахунок відкривання вікон. Видалення повітря передбачено за рахунок вентиляційних каналів, які розташовані в кухнях та санвузлах і виводяться вище покрівлі будинку</w:t>
      </w:r>
      <w:r w:rsidR="00710BEA" w:rsidRPr="003F2CDA">
        <w:rPr>
          <w:rFonts w:ascii="Times New Roman" w:hAnsi="Times New Roman" w:cs="Times New Roman"/>
          <w:sz w:val="28"/>
          <w:szCs w:val="28"/>
        </w:rPr>
        <w:t xml:space="preserve">. </w:t>
      </w:r>
      <w:r w:rsidR="00BC4D93" w:rsidRPr="003F2CDA">
        <w:rPr>
          <w:rFonts w:ascii="Times New Roman" w:hAnsi="Times New Roman" w:cs="Times New Roman"/>
          <w:sz w:val="28"/>
          <w:szCs w:val="28"/>
        </w:rPr>
        <w:t>Вентиляція приміщень 1-го та 2-го поверхів передбачена окремим системами припливно-витяжної вентиляції, які встановлені в просторі підвісної стелі</w:t>
      </w:r>
      <w:r w:rsidR="00694FE5" w:rsidRPr="003F2CDA">
        <w:rPr>
          <w:rFonts w:ascii="Times New Roman" w:hAnsi="Times New Roman" w:cs="Times New Roman"/>
          <w:sz w:val="28"/>
          <w:szCs w:val="28"/>
        </w:rPr>
        <w:t xml:space="preserve"> (див. рис. 2.</w:t>
      </w:r>
      <w:r w:rsidR="00256E5F" w:rsidRPr="003F2CDA">
        <w:rPr>
          <w:rFonts w:ascii="Times New Roman" w:hAnsi="Times New Roman" w:cs="Times New Roman"/>
          <w:sz w:val="28"/>
          <w:szCs w:val="28"/>
        </w:rPr>
        <w:t>7</w:t>
      </w:r>
      <w:r w:rsidR="00694FE5" w:rsidRPr="003F2CDA">
        <w:rPr>
          <w:rFonts w:ascii="Times New Roman" w:hAnsi="Times New Roman" w:cs="Times New Roman"/>
          <w:sz w:val="28"/>
          <w:szCs w:val="28"/>
        </w:rPr>
        <w:t>)</w:t>
      </w:r>
      <w:r w:rsidR="00BC4D93" w:rsidRPr="003F2CDA">
        <w:rPr>
          <w:rFonts w:ascii="Times New Roman" w:hAnsi="Times New Roman" w:cs="Times New Roman"/>
          <w:sz w:val="28"/>
          <w:szCs w:val="28"/>
        </w:rPr>
        <w:t xml:space="preserve">. Викиди повітря виводяться вище покрівлі будинку повітропроводами класу «П», </w:t>
      </w:r>
    </w:p>
    <w:p w:rsidR="00833116" w:rsidRPr="003F2CDA" w:rsidRDefault="00833116" w:rsidP="0083311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Будівля гуртожитку за ступенем надійності відноситься до ІІ категорії надійності електропостачання. Напруга мережі підключення до зовнішніх мереж становить 380 В. Групові мережі відходять від ВРУ переважно з 220 В. Система внутрішнього електропостачання трифазна з глухозаземленою нейтраллю (TN-C-S система). ВРУ-0,4 кВ комплектується індивідуальним набором пристроїв захисту і пристроїв захисного відключення. </w:t>
      </w:r>
    </w:p>
    <w:p w:rsidR="00AA5574" w:rsidRPr="003F2CDA" w:rsidRDefault="00AA5574" w:rsidP="00741641">
      <w:pPr>
        <w:spacing w:after="0" w:line="360" w:lineRule="auto"/>
        <w:ind w:firstLine="709"/>
        <w:jc w:val="both"/>
        <w:rPr>
          <w:rFonts w:ascii="Times New Roman" w:hAnsi="Times New Roman" w:cs="Times New Roman"/>
          <w:sz w:val="28"/>
          <w:szCs w:val="28"/>
        </w:rPr>
      </w:pPr>
    </w:p>
    <w:p w:rsidR="00AA5574" w:rsidRPr="003F2CDA" w:rsidRDefault="00B35448" w:rsidP="00B35448">
      <w:pPr>
        <w:spacing w:after="0" w:line="360" w:lineRule="auto"/>
        <w:jc w:val="both"/>
        <w:rPr>
          <w:rFonts w:ascii="Times New Roman" w:hAnsi="Times New Roman" w:cs="Times New Roman"/>
          <w:sz w:val="28"/>
          <w:szCs w:val="28"/>
        </w:rPr>
      </w:pPr>
      <w:r w:rsidRPr="003F2CDA">
        <w:rPr>
          <w:noProof/>
          <w:lang w:val="ru-RU" w:eastAsia="ru-RU"/>
        </w:rPr>
        <w:lastRenderedPageBreak/>
        <w:drawing>
          <wp:inline distT="0" distB="0" distL="0" distR="0">
            <wp:extent cx="5951420" cy="4300855"/>
            <wp:effectExtent l="0" t="0" r="0" b="4445"/>
            <wp:docPr id="18866643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64336" name=""/>
                    <pic:cNvPicPr/>
                  </pic:nvPicPr>
                  <pic:blipFill>
                    <a:blip r:embed="rId20"/>
                    <a:stretch>
                      <a:fillRect/>
                    </a:stretch>
                  </pic:blipFill>
                  <pic:spPr>
                    <a:xfrm>
                      <a:off x="0" y="0"/>
                      <a:ext cx="5955447" cy="4303765"/>
                    </a:xfrm>
                    <a:prstGeom prst="rect">
                      <a:avLst/>
                    </a:prstGeom>
                  </pic:spPr>
                </pic:pic>
              </a:graphicData>
            </a:graphic>
          </wp:inline>
        </w:drawing>
      </w:r>
    </w:p>
    <w:p w:rsidR="00B35448" w:rsidRPr="003F2CDA" w:rsidRDefault="00B35448" w:rsidP="00AE4D4D">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2.</w:t>
      </w:r>
      <w:r w:rsidR="00256E5F" w:rsidRPr="003F2CDA">
        <w:rPr>
          <w:rFonts w:ascii="Times New Roman" w:hAnsi="Times New Roman" w:cs="Times New Roman"/>
          <w:sz w:val="28"/>
          <w:szCs w:val="28"/>
        </w:rPr>
        <w:t>7</w:t>
      </w:r>
      <w:r w:rsidRPr="003F2CDA">
        <w:rPr>
          <w:rFonts w:ascii="Times New Roman" w:hAnsi="Times New Roman" w:cs="Times New Roman"/>
          <w:sz w:val="28"/>
          <w:szCs w:val="28"/>
        </w:rPr>
        <w:t xml:space="preserve"> – </w:t>
      </w:r>
      <w:r w:rsidR="00AE4D4D" w:rsidRPr="003F2CDA">
        <w:rPr>
          <w:rFonts w:ascii="Times New Roman" w:hAnsi="Times New Roman" w:cs="Times New Roman"/>
          <w:sz w:val="28"/>
          <w:szCs w:val="28"/>
        </w:rPr>
        <w:t>План вентиляції першого поверху</w:t>
      </w:r>
    </w:p>
    <w:p w:rsidR="00BA2A6C" w:rsidRPr="003F2CDA" w:rsidRDefault="00BA2A6C" w:rsidP="00BF4E4E">
      <w:pPr>
        <w:spacing w:after="0" w:line="360" w:lineRule="auto"/>
        <w:ind w:firstLine="709"/>
        <w:jc w:val="both"/>
        <w:rPr>
          <w:rFonts w:ascii="Times New Roman" w:hAnsi="Times New Roman" w:cs="Times New Roman"/>
          <w:sz w:val="28"/>
          <w:szCs w:val="28"/>
        </w:rPr>
      </w:pPr>
    </w:p>
    <w:p w:rsidR="00E4461B" w:rsidRPr="003F2CDA" w:rsidRDefault="00E4461B" w:rsidP="00177ECD">
      <w:pPr>
        <w:pStyle w:val="2"/>
        <w:spacing w:before="0" w:line="360" w:lineRule="auto"/>
        <w:ind w:firstLine="709"/>
        <w:jc w:val="both"/>
        <w:rPr>
          <w:rFonts w:ascii="Times New Roman" w:hAnsi="Times New Roman" w:cs="Times New Roman"/>
          <w:b/>
          <w:bCs/>
          <w:color w:val="000000" w:themeColor="text1"/>
          <w:sz w:val="28"/>
          <w:szCs w:val="28"/>
        </w:rPr>
      </w:pPr>
      <w:bookmarkStart w:id="11" w:name="_Toc135670486"/>
      <w:r w:rsidRPr="003F2CDA">
        <w:rPr>
          <w:rFonts w:ascii="Times New Roman" w:hAnsi="Times New Roman" w:cs="Times New Roman"/>
          <w:b/>
          <w:bCs/>
          <w:color w:val="000000" w:themeColor="text1"/>
          <w:sz w:val="28"/>
          <w:szCs w:val="28"/>
        </w:rPr>
        <w:t>2.4 Особливості експлуатації будівлі</w:t>
      </w:r>
      <w:bookmarkEnd w:id="11"/>
    </w:p>
    <w:p w:rsidR="00E4461B" w:rsidRPr="003F2CDA" w:rsidRDefault="00E4461B" w:rsidP="00177ECD">
      <w:pPr>
        <w:spacing w:after="0" w:line="360" w:lineRule="auto"/>
        <w:jc w:val="both"/>
        <w:rPr>
          <w:rFonts w:ascii="Times New Roman" w:hAnsi="Times New Roman" w:cs="Times New Roman"/>
          <w:sz w:val="28"/>
          <w:szCs w:val="28"/>
        </w:rPr>
      </w:pPr>
    </w:p>
    <w:p w:rsidR="007A06F0" w:rsidRPr="003F2CDA" w:rsidRDefault="00222172" w:rsidP="005A7C2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За попередніми підрахунками гуртожиток №5 може вмістити в себе приблизно 464 </w:t>
      </w:r>
      <w:r w:rsidR="00FC08BA" w:rsidRPr="003F2CDA">
        <w:rPr>
          <w:rFonts w:ascii="Times New Roman" w:hAnsi="Times New Roman" w:cs="Times New Roman"/>
          <w:sz w:val="28"/>
          <w:szCs w:val="28"/>
        </w:rPr>
        <w:t>студента</w:t>
      </w:r>
      <w:r w:rsidR="007E1AF1" w:rsidRPr="003F2CDA">
        <w:rPr>
          <w:rFonts w:ascii="Times New Roman" w:hAnsi="Times New Roman" w:cs="Times New Roman"/>
          <w:sz w:val="28"/>
          <w:szCs w:val="28"/>
        </w:rPr>
        <w:t xml:space="preserve"> без врахування адміністративного та технічного персоналу. </w:t>
      </w:r>
      <w:r w:rsidR="00C07FAF" w:rsidRPr="003F2CDA">
        <w:rPr>
          <w:rFonts w:ascii="Times New Roman" w:hAnsi="Times New Roman" w:cs="Times New Roman"/>
          <w:sz w:val="28"/>
          <w:szCs w:val="28"/>
        </w:rPr>
        <w:t>Приблизний графік перебування мешканців в будівлі в робочі дні такий:</w:t>
      </w:r>
    </w:p>
    <w:p w:rsidR="00C07FAF" w:rsidRPr="003F2CDA" w:rsidRDefault="0075343B" w:rsidP="0075343B">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з</w:t>
      </w:r>
      <w:r w:rsidR="00C07FAF" w:rsidRPr="003F2CDA">
        <w:rPr>
          <w:rFonts w:ascii="Times New Roman" w:hAnsi="Times New Roman" w:cs="Times New Roman"/>
          <w:sz w:val="28"/>
          <w:szCs w:val="28"/>
        </w:rPr>
        <w:t xml:space="preserve"> 00:00 до 8:00 </w:t>
      </w:r>
      <w:r w:rsidR="00D82391" w:rsidRPr="003F2CDA">
        <w:rPr>
          <w:rFonts w:ascii="Times New Roman" w:hAnsi="Times New Roman" w:cs="Times New Roman"/>
          <w:sz w:val="28"/>
          <w:szCs w:val="28"/>
        </w:rPr>
        <w:t xml:space="preserve">– перебувають </w:t>
      </w:r>
      <w:r w:rsidR="00E11FA1" w:rsidRPr="003F2CDA">
        <w:rPr>
          <w:rFonts w:ascii="Times New Roman" w:hAnsi="Times New Roman" w:cs="Times New Roman"/>
          <w:sz w:val="28"/>
          <w:szCs w:val="28"/>
        </w:rPr>
        <w:t>у</w:t>
      </w:r>
      <w:r w:rsidR="00D82391" w:rsidRPr="003F2CDA">
        <w:rPr>
          <w:rFonts w:ascii="Times New Roman" w:hAnsi="Times New Roman" w:cs="Times New Roman"/>
          <w:sz w:val="28"/>
          <w:szCs w:val="28"/>
        </w:rPr>
        <w:t xml:space="preserve"> будівлі</w:t>
      </w:r>
      <w:r w:rsidR="00E11FA1" w:rsidRPr="003F2CDA">
        <w:rPr>
          <w:rFonts w:ascii="Times New Roman" w:hAnsi="Times New Roman" w:cs="Times New Roman"/>
          <w:sz w:val="28"/>
          <w:szCs w:val="28"/>
        </w:rPr>
        <w:t>, сплять, збираються на пари</w:t>
      </w:r>
      <w:r w:rsidR="00D82391" w:rsidRPr="003F2CDA">
        <w:rPr>
          <w:rFonts w:ascii="Times New Roman" w:hAnsi="Times New Roman" w:cs="Times New Roman"/>
          <w:sz w:val="28"/>
          <w:szCs w:val="28"/>
        </w:rPr>
        <w:t>;</w:t>
      </w:r>
    </w:p>
    <w:p w:rsidR="00D82391" w:rsidRPr="003F2CDA" w:rsidRDefault="00D82391" w:rsidP="0075343B">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з 8:00 до 16:00 – відвідують пари в університеті</w:t>
      </w:r>
      <w:r w:rsidR="00E11FA1" w:rsidRPr="003F2CDA">
        <w:rPr>
          <w:rFonts w:ascii="Times New Roman" w:hAnsi="Times New Roman" w:cs="Times New Roman"/>
          <w:sz w:val="28"/>
          <w:szCs w:val="28"/>
        </w:rPr>
        <w:t>;</w:t>
      </w:r>
    </w:p>
    <w:p w:rsidR="00E11FA1" w:rsidRPr="003F2CDA" w:rsidRDefault="00E11FA1" w:rsidP="0075343B">
      <w:pPr>
        <w:pStyle w:val="aa"/>
        <w:numPr>
          <w:ilvl w:val="0"/>
          <w:numId w:val="7"/>
        </w:numPr>
        <w:tabs>
          <w:tab w:val="left" w:pos="5412"/>
        </w:tabs>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з 16:00  до 24:00 – повертаються до гуртожитку;</w:t>
      </w:r>
    </w:p>
    <w:p w:rsidR="00964257" w:rsidRPr="003F2CDA" w:rsidRDefault="00964257" w:rsidP="00753B83">
      <w:pPr>
        <w:tabs>
          <w:tab w:val="left" w:pos="5412"/>
        </w:tabs>
        <w:spacing w:after="0" w:line="360" w:lineRule="auto"/>
        <w:ind w:firstLine="709"/>
        <w:jc w:val="both"/>
        <w:rPr>
          <w:rFonts w:ascii="Times New Roman" w:hAnsi="Times New Roman" w:cs="Times New Roman"/>
          <w:sz w:val="28"/>
          <w:szCs w:val="28"/>
        </w:rPr>
      </w:pPr>
    </w:p>
    <w:p w:rsidR="00D11A7F" w:rsidRPr="003F2CDA" w:rsidRDefault="00CF1FC4" w:rsidP="00753B8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Одразу п</w:t>
      </w:r>
      <w:r w:rsidR="00E4461B" w:rsidRPr="003F2CDA">
        <w:rPr>
          <w:rFonts w:ascii="Times New Roman" w:hAnsi="Times New Roman" w:cs="Times New Roman"/>
          <w:sz w:val="28"/>
          <w:szCs w:val="28"/>
        </w:rPr>
        <w:t>ісля введення будівлі в експлуатацію було встановлено розбалансування системи опалення. Це підтверджувалося моніторингом температури повітря в приміщеннях</w:t>
      </w:r>
      <w:r w:rsidRPr="003F2CDA">
        <w:rPr>
          <w:rFonts w:ascii="Times New Roman" w:hAnsi="Times New Roman" w:cs="Times New Roman"/>
          <w:sz w:val="28"/>
          <w:szCs w:val="28"/>
        </w:rPr>
        <w:t xml:space="preserve"> (див. рис. 2.8)</w:t>
      </w:r>
      <w:r w:rsidR="00E4461B" w:rsidRPr="003F2CDA">
        <w:rPr>
          <w:rFonts w:ascii="Times New Roman" w:hAnsi="Times New Roman" w:cs="Times New Roman"/>
          <w:sz w:val="28"/>
          <w:szCs w:val="28"/>
        </w:rPr>
        <w:t xml:space="preserve"> та температури поверхонь опалювальних приладів. </w:t>
      </w:r>
      <w:r w:rsidR="006650FB" w:rsidRPr="003F2CDA">
        <w:rPr>
          <w:rFonts w:ascii="Times New Roman" w:hAnsi="Times New Roman" w:cs="Times New Roman"/>
          <w:sz w:val="28"/>
          <w:szCs w:val="28"/>
        </w:rPr>
        <w:t xml:space="preserve">Станом на </w:t>
      </w:r>
      <w:r w:rsidR="00E4461B" w:rsidRPr="003F2CDA">
        <w:rPr>
          <w:rFonts w:ascii="Times New Roman" w:hAnsi="Times New Roman" w:cs="Times New Roman"/>
          <w:sz w:val="28"/>
          <w:szCs w:val="28"/>
        </w:rPr>
        <w:t>час виконання дисертації</w:t>
      </w:r>
      <w:r w:rsidR="006650FB" w:rsidRPr="003F2CDA">
        <w:rPr>
          <w:rFonts w:ascii="Times New Roman" w:hAnsi="Times New Roman" w:cs="Times New Roman"/>
          <w:sz w:val="28"/>
          <w:szCs w:val="28"/>
        </w:rPr>
        <w:t>,</w:t>
      </w:r>
      <w:r w:rsidR="00E4461B" w:rsidRPr="003F2CDA">
        <w:rPr>
          <w:rFonts w:ascii="Times New Roman" w:hAnsi="Times New Roman" w:cs="Times New Roman"/>
          <w:sz w:val="28"/>
          <w:szCs w:val="28"/>
        </w:rPr>
        <w:t xml:space="preserve"> службою </w:t>
      </w:r>
      <w:r w:rsidR="00E4461B" w:rsidRPr="003F2CDA">
        <w:rPr>
          <w:rFonts w:ascii="Times New Roman" w:hAnsi="Times New Roman" w:cs="Times New Roman"/>
          <w:sz w:val="28"/>
          <w:szCs w:val="28"/>
        </w:rPr>
        <w:lastRenderedPageBreak/>
        <w:t xml:space="preserve">енергетичного менеджменту дана проблема була усунена, тому в подальших дослідженнях </w:t>
      </w:r>
      <w:r w:rsidR="006650FB" w:rsidRPr="003F2CDA">
        <w:rPr>
          <w:rFonts w:ascii="Times New Roman" w:hAnsi="Times New Roman" w:cs="Times New Roman"/>
          <w:sz w:val="28"/>
          <w:szCs w:val="28"/>
        </w:rPr>
        <w:t xml:space="preserve">в </w:t>
      </w:r>
      <w:r w:rsidR="00E4461B" w:rsidRPr="003F2CDA">
        <w:rPr>
          <w:rFonts w:ascii="Times New Roman" w:hAnsi="Times New Roman" w:cs="Times New Roman"/>
          <w:sz w:val="28"/>
          <w:szCs w:val="28"/>
        </w:rPr>
        <w:t>модельні розрахунки не закладали початкові проблеми системи опалення.</w:t>
      </w:r>
    </w:p>
    <w:p w:rsidR="00CF1FC4" w:rsidRPr="003F2CDA" w:rsidRDefault="00CF1FC4" w:rsidP="005A7C21">
      <w:pPr>
        <w:spacing w:after="0" w:line="360" w:lineRule="auto"/>
        <w:jc w:val="center"/>
        <w:rPr>
          <w:rFonts w:ascii="Times New Roman" w:hAnsi="Times New Roman" w:cs="Times New Roman"/>
          <w:sz w:val="28"/>
          <w:szCs w:val="28"/>
        </w:rPr>
      </w:pPr>
    </w:p>
    <w:p w:rsidR="00CF1FC4" w:rsidRPr="003F2CDA" w:rsidRDefault="00CF1FC4" w:rsidP="00CF1FC4">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785360" cy="4404360"/>
            <wp:effectExtent l="0" t="0" r="0" b="0"/>
            <wp:docPr id="28425073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4193" r="7616" b="4053"/>
                    <a:stretch/>
                  </pic:blipFill>
                  <pic:spPr bwMode="auto">
                    <a:xfrm>
                      <a:off x="0" y="0"/>
                      <a:ext cx="4785360" cy="440436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F1FC4" w:rsidRPr="003F2CDA" w:rsidRDefault="00CF1FC4" w:rsidP="00CF1FC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2.8 – </w:t>
      </w:r>
      <w:r w:rsidR="003A0F61" w:rsidRPr="003F2CDA">
        <w:rPr>
          <w:rFonts w:ascii="Times New Roman" w:hAnsi="Times New Roman" w:cs="Times New Roman"/>
          <w:sz w:val="28"/>
          <w:szCs w:val="28"/>
        </w:rPr>
        <w:t>Приклад записів під час моніторингу температури</w:t>
      </w:r>
    </w:p>
    <w:p w:rsidR="00CF1FC4" w:rsidRPr="003F2CDA" w:rsidRDefault="00CF1FC4" w:rsidP="00EF3079">
      <w:pPr>
        <w:spacing w:after="0" w:line="360" w:lineRule="auto"/>
        <w:jc w:val="both"/>
        <w:rPr>
          <w:rFonts w:ascii="Times New Roman" w:hAnsi="Times New Roman" w:cs="Times New Roman"/>
          <w:sz w:val="28"/>
          <w:szCs w:val="28"/>
        </w:rPr>
      </w:pPr>
    </w:p>
    <w:p w:rsidR="00692A5B" w:rsidRPr="003F2CDA" w:rsidRDefault="00692A5B" w:rsidP="00737902">
      <w:pPr>
        <w:pStyle w:val="2"/>
        <w:spacing w:before="0" w:line="360" w:lineRule="auto"/>
        <w:ind w:firstLine="709"/>
        <w:jc w:val="both"/>
        <w:rPr>
          <w:rFonts w:ascii="Times New Roman" w:hAnsi="Times New Roman" w:cs="Times New Roman"/>
          <w:b/>
          <w:bCs/>
          <w:color w:val="000000" w:themeColor="text1"/>
          <w:sz w:val="28"/>
          <w:szCs w:val="28"/>
        </w:rPr>
      </w:pPr>
      <w:bookmarkStart w:id="12" w:name="_Toc135670487"/>
      <w:r w:rsidRPr="003F2CDA">
        <w:rPr>
          <w:rFonts w:ascii="Times New Roman" w:hAnsi="Times New Roman" w:cs="Times New Roman"/>
          <w:b/>
          <w:bCs/>
          <w:color w:val="000000" w:themeColor="text1"/>
          <w:sz w:val="28"/>
          <w:szCs w:val="28"/>
        </w:rPr>
        <w:t>Висновки по розділу</w:t>
      </w:r>
      <w:bookmarkEnd w:id="12"/>
    </w:p>
    <w:p w:rsidR="00692A5B" w:rsidRPr="003F2CDA" w:rsidRDefault="00692A5B" w:rsidP="00EF3079">
      <w:pPr>
        <w:spacing w:after="0" w:line="360" w:lineRule="auto"/>
        <w:jc w:val="both"/>
        <w:rPr>
          <w:rFonts w:ascii="Times New Roman" w:hAnsi="Times New Roman" w:cs="Times New Roman"/>
          <w:sz w:val="28"/>
          <w:szCs w:val="28"/>
        </w:rPr>
      </w:pPr>
    </w:p>
    <w:p w:rsidR="007F6CF3" w:rsidRPr="003F2CDA" w:rsidRDefault="003C3153" w:rsidP="00DF65D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З точки зору як</w:t>
      </w:r>
      <w:r w:rsidR="00C16036" w:rsidRPr="003F2CDA">
        <w:rPr>
          <w:rFonts w:ascii="Times New Roman" w:hAnsi="Times New Roman" w:cs="Times New Roman"/>
          <w:sz w:val="28"/>
          <w:szCs w:val="28"/>
        </w:rPr>
        <w:t xml:space="preserve"> конструкцій</w:t>
      </w:r>
      <w:r w:rsidRPr="003F2CDA">
        <w:rPr>
          <w:rFonts w:ascii="Times New Roman" w:hAnsi="Times New Roman" w:cs="Times New Roman"/>
          <w:sz w:val="28"/>
          <w:szCs w:val="28"/>
        </w:rPr>
        <w:t xml:space="preserve">, так і інженерних мереж будівля гуртожитку </w:t>
      </w:r>
      <w:r w:rsidR="001B7B5E" w:rsidRPr="003F2CDA">
        <w:rPr>
          <w:rFonts w:ascii="Times New Roman" w:hAnsi="Times New Roman" w:cs="Times New Roman"/>
          <w:sz w:val="28"/>
          <w:szCs w:val="28"/>
        </w:rPr>
        <w:t xml:space="preserve">представляє собою недосконалу </w:t>
      </w:r>
      <w:r w:rsidR="00C16036" w:rsidRPr="003F2CDA">
        <w:rPr>
          <w:rFonts w:ascii="Times New Roman" w:hAnsi="Times New Roman" w:cs="Times New Roman"/>
          <w:sz w:val="28"/>
          <w:szCs w:val="28"/>
        </w:rPr>
        <w:t>систему</w:t>
      </w:r>
      <w:r w:rsidR="001B7B5E" w:rsidRPr="003F2CDA">
        <w:rPr>
          <w:rFonts w:ascii="Times New Roman" w:hAnsi="Times New Roman" w:cs="Times New Roman"/>
          <w:sz w:val="28"/>
          <w:szCs w:val="28"/>
        </w:rPr>
        <w:t>.</w:t>
      </w:r>
      <w:r w:rsidR="001660DB" w:rsidRPr="003F2CDA">
        <w:rPr>
          <w:rFonts w:ascii="Times New Roman" w:hAnsi="Times New Roman" w:cs="Times New Roman"/>
          <w:sz w:val="28"/>
          <w:szCs w:val="28"/>
        </w:rPr>
        <w:t xml:space="preserve"> Питомий опір теплопередачі огороджувальних конструкцій</w:t>
      </w:r>
      <w:r w:rsidR="00C16036" w:rsidRPr="003F2CDA">
        <w:rPr>
          <w:rFonts w:ascii="Times New Roman" w:hAnsi="Times New Roman" w:cs="Times New Roman"/>
          <w:sz w:val="28"/>
          <w:szCs w:val="28"/>
        </w:rPr>
        <w:t xml:space="preserve"> не відповідає нормативним вимогам сучасного законодавства. Система опалення підключена по залежній схемі, що не дає змогу проводити якісне регулювання. </w:t>
      </w:r>
      <w:r w:rsidR="00DF65DA" w:rsidRPr="003F2CDA">
        <w:rPr>
          <w:rFonts w:ascii="Times New Roman" w:hAnsi="Times New Roman" w:cs="Times New Roman"/>
          <w:sz w:val="28"/>
          <w:szCs w:val="28"/>
        </w:rPr>
        <w:t xml:space="preserve">Радіатори опалення не оснащені термостатичними головками, через що мешканці не зможуть самостійно регулювати температуру в приміщенні. </w:t>
      </w:r>
      <w:r w:rsidR="00C16036" w:rsidRPr="003F2CDA">
        <w:rPr>
          <w:rFonts w:ascii="Times New Roman" w:hAnsi="Times New Roman" w:cs="Times New Roman"/>
          <w:sz w:val="28"/>
          <w:szCs w:val="28"/>
        </w:rPr>
        <w:t xml:space="preserve">Система </w:t>
      </w:r>
      <w:r w:rsidR="00DF65DA" w:rsidRPr="003F2CDA">
        <w:rPr>
          <w:rFonts w:ascii="Times New Roman" w:hAnsi="Times New Roman" w:cs="Times New Roman"/>
          <w:sz w:val="28"/>
          <w:szCs w:val="28"/>
        </w:rPr>
        <w:t>механічної вентиляції для всієї будівлі відсутня. Система кондиціонування відсутня.</w:t>
      </w:r>
      <w:r w:rsidR="00CF1FC4" w:rsidRPr="003F2CDA">
        <w:rPr>
          <w:rFonts w:ascii="Times New Roman" w:hAnsi="Times New Roman" w:cs="Times New Roman"/>
          <w:sz w:val="28"/>
          <w:szCs w:val="28"/>
        </w:rPr>
        <w:br w:type="page"/>
      </w:r>
    </w:p>
    <w:p w:rsidR="00764544" w:rsidRPr="003F2CDA" w:rsidRDefault="00764544" w:rsidP="00764544">
      <w:pPr>
        <w:pStyle w:val="1"/>
        <w:spacing w:before="0" w:beforeAutospacing="0" w:after="0" w:afterAutospacing="0" w:line="360" w:lineRule="auto"/>
        <w:jc w:val="center"/>
        <w:rPr>
          <w:rFonts w:ascii="Times New Roman" w:hAnsi="Times New Roman"/>
          <w:sz w:val="28"/>
          <w:szCs w:val="28"/>
          <w:lang w:val="uk-UA"/>
        </w:rPr>
      </w:pPr>
      <w:bookmarkStart w:id="13" w:name="_Toc135670488"/>
      <w:r w:rsidRPr="003F2CDA">
        <w:rPr>
          <w:rFonts w:ascii="Times New Roman" w:hAnsi="Times New Roman"/>
          <w:sz w:val="28"/>
          <w:szCs w:val="28"/>
          <w:lang w:val="uk-UA"/>
        </w:rPr>
        <w:lastRenderedPageBreak/>
        <w:t xml:space="preserve">3 </w:t>
      </w:r>
      <w:bookmarkStart w:id="14" w:name="_Hlk135655494"/>
      <w:r w:rsidRPr="003F2CDA">
        <w:rPr>
          <w:rFonts w:ascii="Times New Roman" w:hAnsi="Times New Roman"/>
          <w:sz w:val="28"/>
          <w:szCs w:val="28"/>
          <w:lang w:val="uk-UA"/>
        </w:rPr>
        <w:t>МАТЕМАТИЧН</w:t>
      </w:r>
      <w:r w:rsidR="005B7C30" w:rsidRPr="003F2CDA">
        <w:rPr>
          <w:rFonts w:ascii="Times New Roman" w:hAnsi="Times New Roman"/>
          <w:sz w:val="28"/>
          <w:szCs w:val="28"/>
          <w:lang w:val="uk-UA"/>
        </w:rPr>
        <w:t xml:space="preserve">І МОДЕЛІ </w:t>
      </w:r>
      <w:r w:rsidRPr="003F2CDA">
        <w:rPr>
          <w:rFonts w:ascii="Times New Roman" w:hAnsi="Times New Roman"/>
          <w:sz w:val="28"/>
          <w:szCs w:val="28"/>
          <w:lang w:val="uk-UA"/>
        </w:rPr>
        <w:t>ДЛЯ ОЦІНЮВАННЯ ЕНЕРГЕТИЧНИХ ХАРАКТЕРИСТИК БУДІВЛІ</w:t>
      </w:r>
      <w:bookmarkEnd w:id="13"/>
      <w:bookmarkEnd w:id="14"/>
    </w:p>
    <w:p w:rsidR="00764544" w:rsidRPr="003F2CDA" w:rsidRDefault="00764544" w:rsidP="00F95ED0">
      <w:pPr>
        <w:spacing w:after="0" w:line="360" w:lineRule="auto"/>
        <w:jc w:val="both"/>
        <w:rPr>
          <w:rFonts w:ascii="Times New Roman" w:hAnsi="Times New Roman"/>
          <w:sz w:val="28"/>
          <w:szCs w:val="28"/>
        </w:rPr>
      </w:pPr>
    </w:p>
    <w:p w:rsidR="001F653A" w:rsidRPr="003F2CDA" w:rsidRDefault="00FF7FE1" w:rsidP="00F339A1">
      <w:pPr>
        <w:spacing w:after="0" w:line="360" w:lineRule="auto"/>
        <w:ind w:firstLine="709"/>
        <w:jc w:val="both"/>
        <w:rPr>
          <w:rFonts w:ascii="Times New Roman" w:hAnsi="Times New Roman"/>
          <w:sz w:val="28"/>
          <w:szCs w:val="28"/>
        </w:rPr>
      </w:pPr>
      <w:r w:rsidRPr="003F2CDA">
        <w:rPr>
          <w:rFonts w:ascii="Times New Roman" w:hAnsi="Times New Roman"/>
          <w:sz w:val="28"/>
          <w:szCs w:val="28"/>
        </w:rPr>
        <w:t xml:space="preserve">В даному розділі наведено детальний опис математичних моделей для </w:t>
      </w:r>
      <w:r w:rsidR="00B55B3A" w:rsidRPr="003F2CDA">
        <w:rPr>
          <w:rFonts w:ascii="Times New Roman" w:hAnsi="Times New Roman"/>
          <w:sz w:val="28"/>
          <w:szCs w:val="28"/>
        </w:rPr>
        <w:t>дослідження споживання енергії гуртожитком №5</w:t>
      </w:r>
      <w:r w:rsidR="00365559" w:rsidRPr="003F2CDA">
        <w:rPr>
          <w:rFonts w:ascii="Times New Roman" w:hAnsi="Times New Roman"/>
          <w:sz w:val="28"/>
          <w:szCs w:val="28"/>
        </w:rPr>
        <w:t xml:space="preserve">. Наведено приклади </w:t>
      </w:r>
      <w:r w:rsidR="00013DB2" w:rsidRPr="003F2CDA">
        <w:rPr>
          <w:rFonts w:ascii="Times New Roman" w:hAnsi="Times New Roman"/>
          <w:sz w:val="28"/>
          <w:szCs w:val="28"/>
        </w:rPr>
        <w:t>задання різних систем в програмному забезпеченні DesignBuilder для проведення моделювання.</w:t>
      </w:r>
      <w:r w:rsidR="00A62DFF" w:rsidRPr="003F2CDA">
        <w:rPr>
          <w:rFonts w:ascii="Times New Roman" w:hAnsi="Times New Roman"/>
          <w:sz w:val="28"/>
          <w:szCs w:val="28"/>
        </w:rPr>
        <w:t xml:space="preserve"> Об’єднання блоків утворюють модель будівлі.</w:t>
      </w:r>
    </w:p>
    <w:p w:rsidR="001F653A" w:rsidRPr="003F2CDA" w:rsidRDefault="001F653A" w:rsidP="00F95ED0">
      <w:pPr>
        <w:spacing w:after="0" w:line="360" w:lineRule="auto"/>
        <w:jc w:val="both"/>
        <w:rPr>
          <w:rFonts w:ascii="Times New Roman" w:hAnsi="Times New Roman"/>
          <w:sz w:val="28"/>
          <w:szCs w:val="28"/>
        </w:rPr>
      </w:pPr>
    </w:p>
    <w:p w:rsidR="00764544" w:rsidRPr="003F2CDA" w:rsidRDefault="00764544" w:rsidP="00D31BD3">
      <w:pPr>
        <w:pStyle w:val="2"/>
        <w:spacing w:before="0" w:line="360" w:lineRule="auto"/>
        <w:ind w:firstLine="709"/>
        <w:jc w:val="both"/>
        <w:rPr>
          <w:rFonts w:ascii="Times New Roman" w:hAnsi="Times New Roman" w:cs="Times New Roman"/>
          <w:b/>
          <w:bCs/>
          <w:color w:val="000000" w:themeColor="text1"/>
          <w:sz w:val="28"/>
          <w:szCs w:val="28"/>
        </w:rPr>
      </w:pPr>
      <w:bookmarkStart w:id="15" w:name="_Toc135670489"/>
      <w:r w:rsidRPr="003F2CDA">
        <w:rPr>
          <w:rFonts w:ascii="Times New Roman" w:hAnsi="Times New Roman" w:cs="Times New Roman"/>
          <w:b/>
          <w:bCs/>
          <w:color w:val="000000" w:themeColor="text1"/>
          <w:sz w:val="28"/>
          <w:szCs w:val="28"/>
        </w:rPr>
        <w:t>3.1 Опис</w:t>
      </w:r>
      <w:r w:rsidR="005C323F" w:rsidRPr="003F2CDA">
        <w:rPr>
          <w:rFonts w:ascii="Times New Roman" w:hAnsi="Times New Roman" w:cs="Times New Roman"/>
          <w:b/>
          <w:bCs/>
          <w:color w:val="000000" w:themeColor="text1"/>
          <w:sz w:val="28"/>
          <w:szCs w:val="28"/>
        </w:rPr>
        <w:t xml:space="preserve"> простої</w:t>
      </w:r>
      <w:r w:rsidRPr="003F2CDA">
        <w:rPr>
          <w:rFonts w:ascii="Times New Roman" w:hAnsi="Times New Roman" w:cs="Times New Roman"/>
          <w:b/>
          <w:bCs/>
          <w:color w:val="000000" w:themeColor="text1"/>
          <w:sz w:val="28"/>
          <w:szCs w:val="28"/>
        </w:rPr>
        <w:t xml:space="preserve"> моделі</w:t>
      </w:r>
      <w:bookmarkEnd w:id="15"/>
    </w:p>
    <w:p w:rsidR="00017761" w:rsidRPr="003F2CDA" w:rsidRDefault="00017761" w:rsidP="00EF3079">
      <w:pPr>
        <w:spacing w:after="0" w:line="360" w:lineRule="auto"/>
        <w:jc w:val="both"/>
        <w:rPr>
          <w:rFonts w:ascii="Times New Roman" w:hAnsi="Times New Roman" w:cs="Times New Roman"/>
          <w:sz w:val="28"/>
          <w:szCs w:val="28"/>
        </w:rPr>
      </w:pPr>
    </w:p>
    <w:p w:rsidR="00587EDA" w:rsidRPr="003F2CDA" w:rsidRDefault="00CB082E" w:rsidP="00AA107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першу чергу, </w:t>
      </w:r>
      <w:r w:rsidR="00EB0EA0" w:rsidRPr="003F2CDA">
        <w:rPr>
          <w:rFonts w:ascii="Times New Roman" w:hAnsi="Times New Roman" w:cs="Times New Roman"/>
          <w:sz w:val="28"/>
          <w:szCs w:val="28"/>
        </w:rPr>
        <w:t>при створенні моделі необхідно задати геометричні характеристики. Для цього було використано креслення від будівельного підрядника.</w:t>
      </w:r>
      <w:r w:rsidR="00315973" w:rsidRPr="003F2CDA">
        <w:rPr>
          <w:rFonts w:ascii="Times New Roman" w:hAnsi="Times New Roman" w:cs="Times New Roman"/>
          <w:sz w:val="28"/>
          <w:szCs w:val="28"/>
        </w:rPr>
        <w:t xml:space="preserve"> В програмному середовищі DesignBuilder побудова 3-Д моделі відбувається за допомогою блоків, які, зазвичай, представляють собою поверхи будівлі або її окремі елементи</w:t>
      </w:r>
      <w:r w:rsidR="00AB3546" w:rsidRPr="003F2CDA">
        <w:rPr>
          <w:rFonts w:ascii="Times New Roman" w:hAnsi="Times New Roman" w:cs="Times New Roman"/>
          <w:sz w:val="28"/>
          <w:szCs w:val="28"/>
        </w:rPr>
        <w:t xml:space="preserve"> (гаражі, комори, прибудови і т. п.)</w:t>
      </w:r>
      <w:r w:rsidR="00315973" w:rsidRPr="003F2CDA">
        <w:rPr>
          <w:rFonts w:ascii="Times New Roman" w:hAnsi="Times New Roman" w:cs="Times New Roman"/>
          <w:sz w:val="28"/>
          <w:szCs w:val="28"/>
        </w:rPr>
        <w:t>.</w:t>
      </w:r>
    </w:p>
    <w:p w:rsidR="00013DB2" w:rsidRPr="003F2CDA" w:rsidRDefault="005F10DB" w:rsidP="00AA107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 3.1 (а, б) видно, як модель гуртожитку </w:t>
      </w:r>
      <w:r w:rsidR="00B75F41" w:rsidRPr="003F2CDA">
        <w:rPr>
          <w:rFonts w:ascii="Times New Roman" w:hAnsi="Times New Roman" w:cs="Times New Roman"/>
          <w:sz w:val="28"/>
          <w:szCs w:val="28"/>
        </w:rPr>
        <w:t xml:space="preserve">в точності відтворює реальну будівлю. </w:t>
      </w:r>
      <w:r w:rsidR="00E94FFA" w:rsidRPr="003F2CDA">
        <w:rPr>
          <w:rFonts w:ascii="Times New Roman" w:hAnsi="Times New Roman" w:cs="Times New Roman"/>
          <w:sz w:val="28"/>
          <w:szCs w:val="28"/>
        </w:rPr>
        <w:t>Особливу увагу було приділено світлопрозорим конструкціям.</w:t>
      </w:r>
    </w:p>
    <w:p w:rsidR="00467EF5" w:rsidRPr="003F2CDA" w:rsidRDefault="00467EF5" w:rsidP="00EF3079">
      <w:pPr>
        <w:spacing w:after="0" w:line="360" w:lineRule="auto"/>
        <w:jc w:val="both"/>
        <w:rPr>
          <w:rFonts w:ascii="Times New Roman" w:hAnsi="Times New Roman" w:cs="Times New Roman"/>
          <w:sz w:val="28"/>
          <w:szCs w:val="28"/>
        </w:rPr>
      </w:pPr>
    </w:p>
    <w:p w:rsidR="00A62DFF" w:rsidRPr="003F2CDA" w:rsidRDefault="00A62DFF" w:rsidP="00A62DFF">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3725111" cy="3318510"/>
            <wp:effectExtent l="0" t="0" r="8890" b="0"/>
            <wp:docPr id="12311013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101334" name=""/>
                    <pic:cNvPicPr/>
                  </pic:nvPicPr>
                  <pic:blipFill>
                    <a:blip r:embed="rId22"/>
                    <a:stretch>
                      <a:fillRect/>
                    </a:stretch>
                  </pic:blipFill>
                  <pic:spPr>
                    <a:xfrm>
                      <a:off x="0" y="0"/>
                      <a:ext cx="3728221" cy="3321281"/>
                    </a:xfrm>
                    <a:prstGeom prst="rect">
                      <a:avLst/>
                    </a:prstGeom>
                  </pic:spPr>
                </pic:pic>
              </a:graphicData>
            </a:graphic>
          </wp:inline>
        </w:drawing>
      </w:r>
    </w:p>
    <w:p w:rsidR="00CB082E" w:rsidRPr="003F2CDA" w:rsidRDefault="00A62DFF" w:rsidP="00587EDA">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(а)</w:t>
      </w:r>
    </w:p>
    <w:p w:rsidR="00A62DFF" w:rsidRPr="003F2CDA" w:rsidRDefault="00A62DFF" w:rsidP="00A62DFF">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3737815" cy="3767667"/>
            <wp:effectExtent l="0" t="0" r="0" b="4445"/>
            <wp:docPr id="1653312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31239" name=""/>
                    <pic:cNvPicPr/>
                  </pic:nvPicPr>
                  <pic:blipFill>
                    <a:blip r:embed="rId23"/>
                    <a:stretch>
                      <a:fillRect/>
                    </a:stretch>
                  </pic:blipFill>
                  <pic:spPr>
                    <a:xfrm>
                      <a:off x="0" y="0"/>
                      <a:ext cx="3760842" cy="3790878"/>
                    </a:xfrm>
                    <a:prstGeom prst="rect">
                      <a:avLst/>
                    </a:prstGeom>
                  </pic:spPr>
                </pic:pic>
              </a:graphicData>
            </a:graphic>
          </wp:inline>
        </w:drawing>
      </w:r>
    </w:p>
    <w:p w:rsidR="00A62DFF" w:rsidRPr="003F2CDA" w:rsidRDefault="00467EF5" w:rsidP="00467EF5">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(б)</w:t>
      </w:r>
    </w:p>
    <w:p w:rsidR="00467EF5" w:rsidRPr="003F2CDA" w:rsidRDefault="00467EF5" w:rsidP="00467EF5">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3.1 – Вид на 3-Д модель гуртожитку з південного (а) та північного (б) фасаду</w:t>
      </w:r>
    </w:p>
    <w:p w:rsidR="00A62DFF" w:rsidRPr="003F2CDA" w:rsidRDefault="00A62DFF" w:rsidP="00EF3079">
      <w:pPr>
        <w:spacing w:after="0" w:line="360" w:lineRule="auto"/>
        <w:jc w:val="both"/>
        <w:rPr>
          <w:rFonts w:ascii="Times New Roman" w:hAnsi="Times New Roman" w:cs="Times New Roman"/>
          <w:sz w:val="28"/>
          <w:szCs w:val="28"/>
        </w:rPr>
      </w:pPr>
    </w:p>
    <w:p w:rsidR="0062482C" w:rsidRPr="003F2CDA" w:rsidRDefault="002D71FE" w:rsidP="002D71F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програмному забезпеченні DesignBuilder моделювання здійснюється на основі заданих параметрів, які приписані до зон будівлі. За замовчуванням, один блок представляє собою одну зону, але за необхідності може бути задана велика кількість зон з різними властивостями.</w:t>
      </w:r>
      <w:r w:rsidR="00C465D4" w:rsidRPr="003F2CDA">
        <w:rPr>
          <w:rFonts w:ascii="Times New Roman" w:hAnsi="Times New Roman" w:cs="Times New Roman"/>
          <w:sz w:val="28"/>
          <w:szCs w:val="28"/>
        </w:rPr>
        <w:t xml:space="preserve"> На </w:t>
      </w:r>
      <w:r w:rsidR="00E21B37" w:rsidRPr="003F2CDA">
        <w:rPr>
          <w:rFonts w:ascii="Times New Roman" w:hAnsi="Times New Roman" w:cs="Times New Roman"/>
          <w:sz w:val="28"/>
          <w:szCs w:val="28"/>
        </w:rPr>
        <w:t xml:space="preserve">рис. 3.2 </w:t>
      </w:r>
      <w:r w:rsidR="00806767" w:rsidRPr="003F2CDA">
        <w:rPr>
          <w:rFonts w:ascii="Times New Roman" w:hAnsi="Times New Roman" w:cs="Times New Roman"/>
          <w:sz w:val="28"/>
          <w:szCs w:val="28"/>
        </w:rPr>
        <w:t>(а, б) видно, що при моделюванні частина внутрішніх перегородок видаляється і кімнати об’єднуються між собою, утворюючи великі зони</w:t>
      </w:r>
      <w:r w:rsidR="00074534" w:rsidRPr="003F2CDA">
        <w:rPr>
          <w:rFonts w:ascii="Times New Roman" w:hAnsi="Times New Roman" w:cs="Times New Roman"/>
          <w:sz w:val="28"/>
          <w:szCs w:val="28"/>
        </w:rPr>
        <w:t xml:space="preserve"> за функціональним призначенням. Так, спальні кімнати, кухні, комори та санвузли було об’єднано в чотири великі житлові зони; коридор, сходи та спільний простір перетворилися в одну прохідну зону, а решта малих приміщень залишилися</w:t>
      </w:r>
      <w:r w:rsidR="00241806" w:rsidRPr="003F2CDA">
        <w:rPr>
          <w:rFonts w:ascii="Times New Roman" w:hAnsi="Times New Roman" w:cs="Times New Roman"/>
          <w:sz w:val="28"/>
          <w:szCs w:val="28"/>
        </w:rPr>
        <w:t xml:space="preserve"> без уваги.</w:t>
      </w:r>
    </w:p>
    <w:p w:rsidR="002D71FE" w:rsidRPr="003F2CDA" w:rsidRDefault="002E43D8" w:rsidP="002D71F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даній роботі об’єднання було проведено</w:t>
      </w:r>
      <w:r w:rsidR="00241806" w:rsidRPr="003F2CDA">
        <w:rPr>
          <w:rFonts w:ascii="Times New Roman" w:hAnsi="Times New Roman" w:cs="Times New Roman"/>
          <w:sz w:val="28"/>
          <w:szCs w:val="28"/>
        </w:rPr>
        <w:t xml:space="preserve"> також</w:t>
      </w:r>
      <w:r w:rsidRPr="003F2CDA">
        <w:rPr>
          <w:rFonts w:ascii="Times New Roman" w:hAnsi="Times New Roman" w:cs="Times New Roman"/>
          <w:sz w:val="28"/>
          <w:szCs w:val="28"/>
        </w:rPr>
        <w:t xml:space="preserve"> для оптимізації математичної моделі, адже при збільшенні кількості зон зростає час симуляції та вище ризик виникнення </w:t>
      </w:r>
      <w:r w:rsidR="003D3D37" w:rsidRPr="003F2CDA">
        <w:rPr>
          <w:rFonts w:ascii="Times New Roman" w:hAnsi="Times New Roman" w:cs="Times New Roman"/>
          <w:sz w:val="28"/>
          <w:szCs w:val="28"/>
        </w:rPr>
        <w:t>критичних помилок</w:t>
      </w:r>
      <w:r w:rsidRPr="003F2CDA">
        <w:rPr>
          <w:rFonts w:ascii="Times New Roman" w:hAnsi="Times New Roman" w:cs="Times New Roman"/>
          <w:sz w:val="28"/>
          <w:szCs w:val="28"/>
        </w:rPr>
        <w:t>.</w:t>
      </w:r>
    </w:p>
    <w:p w:rsidR="00E94FFA" w:rsidRPr="003F2CDA" w:rsidRDefault="00E94FFA" w:rsidP="00EF3079">
      <w:pPr>
        <w:spacing w:after="0" w:line="360" w:lineRule="auto"/>
        <w:jc w:val="both"/>
        <w:rPr>
          <w:rFonts w:ascii="Times New Roman" w:hAnsi="Times New Roman" w:cs="Times New Roman"/>
          <w:sz w:val="28"/>
          <w:szCs w:val="28"/>
        </w:rPr>
      </w:pPr>
    </w:p>
    <w:p w:rsidR="00E94FFA" w:rsidRPr="003F2CDA" w:rsidRDefault="00E21B37" w:rsidP="00EF3079">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2777067" cy="2760643"/>
            <wp:effectExtent l="0" t="0" r="4445" b="1905"/>
            <wp:docPr id="20658378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837826" name=""/>
                    <pic:cNvPicPr/>
                  </pic:nvPicPr>
                  <pic:blipFill>
                    <a:blip r:embed="rId24"/>
                    <a:stretch>
                      <a:fillRect/>
                    </a:stretch>
                  </pic:blipFill>
                  <pic:spPr>
                    <a:xfrm>
                      <a:off x="0" y="0"/>
                      <a:ext cx="2789024" cy="2772529"/>
                    </a:xfrm>
                    <a:prstGeom prst="rect">
                      <a:avLst/>
                    </a:prstGeom>
                  </pic:spPr>
                </pic:pic>
              </a:graphicData>
            </a:graphic>
          </wp:inline>
        </w:drawing>
      </w:r>
      <w:r w:rsidRPr="003F2CDA">
        <w:rPr>
          <w:noProof/>
          <w:lang w:val="ru-RU" w:eastAsia="ru-RU"/>
        </w:rPr>
        <w:drawing>
          <wp:inline distT="0" distB="0" distL="0" distR="0">
            <wp:extent cx="2802466" cy="2749837"/>
            <wp:effectExtent l="0" t="0" r="0" b="0"/>
            <wp:docPr id="615800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0061" name=""/>
                    <pic:cNvPicPr/>
                  </pic:nvPicPr>
                  <pic:blipFill>
                    <a:blip r:embed="rId25" cstate="print"/>
                    <a:stretch>
                      <a:fillRect/>
                    </a:stretch>
                  </pic:blipFill>
                  <pic:spPr>
                    <a:xfrm>
                      <a:off x="0" y="0"/>
                      <a:ext cx="2817276" cy="2764369"/>
                    </a:xfrm>
                    <a:prstGeom prst="rect">
                      <a:avLst/>
                    </a:prstGeom>
                  </pic:spPr>
                </pic:pic>
              </a:graphicData>
            </a:graphic>
          </wp:inline>
        </w:drawing>
      </w:r>
    </w:p>
    <w:p w:rsidR="00010A72" w:rsidRPr="003F2CDA" w:rsidRDefault="00010A72" w:rsidP="00010A72">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                          (а)                                                               (б)</w:t>
      </w:r>
    </w:p>
    <w:p w:rsidR="00C465D4" w:rsidRPr="003F2CDA" w:rsidRDefault="00C465D4" w:rsidP="00C465D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3.2 – </w:t>
      </w:r>
      <w:r w:rsidR="00E21B37" w:rsidRPr="003F2CDA">
        <w:rPr>
          <w:rFonts w:ascii="Times New Roman" w:hAnsi="Times New Roman" w:cs="Times New Roman"/>
          <w:sz w:val="28"/>
          <w:szCs w:val="28"/>
        </w:rPr>
        <w:t xml:space="preserve">Порівняння типового поверху в DesignBuilder (а) та </w:t>
      </w:r>
      <w:r w:rsidR="009D5A64" w:rsidRPr="003F2CDA">
        <w:rPr>
          <w:rFonts w:ascii="Times New Roman" w:hAnsi="Times New Roman" w:cs="Times New Roman"/>
          <w:sz w:val="28"/>
          <w:szCs w:val="28"/>
        </w:rPr>
        <w:t>на плані будівлі</w:t>
      </w:r>
      <w:r w:rsidR="003D3D37" w:rsidRPr="003F2CDA">
        <w:rPr>
          <w:rFonts w:ascii="Times New Roman" w:hAnsi="Times New Roman" w:cs="Times New Roman"/>
          <w:sz w:val="28"/>
          <w:szCs w:val="28"/>
        </w:rPr>
        <w:t xml:space="preserve"> (б)</w:t>
      </w:r>
    </w:p>
    <w:p w:rsidR="00C465D4" w:rsidRPr="003F2CDA" w:rsidRDefault="00C465D4" w:rsidP="00B93ABC">
      <w:pPr>
        <w:spacing w:after="0" w:line="360" w:lineRule="auto"/>
        <w:jc w:val="both"/>
        <w:rPr>
          <w:rFonts w:ascii="Times New Roman" w:hAnsi="Times New Roman" w:cs="Times New Roman"/>
          <w:sz w:val="28"/>
          <w:szCs w:val="28"/>
        </w:rPr>
      </w:pPr>
    </w:p>
    <w:p w:rsidR="00241806" w:rsidRPr="003F2CDA" w:rsidRDefault="00B93ABC" w:rsidP="00B93ABC">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Для базової моделі задаються </w:t>
      </w:r>
      <w:r w:rsidR="000C54F4" w:rsidRPr="003F2CDA">
        <w:rPr>
          <w:rFonts w:ascii="Times New Roman" w:hAnsi="Times New Roman" w:cs="Times New Roman"/>
          <w:sz w:val="28"/>
          <w:szCs w:val="28"/>
        </w:rPr>
        <w:t xml:space="preserve">внутрішні </w:t>
      </w:r>
      <w:r w:rsidRPr="003F2CDA">
        <w:rPr>
          <w:rFonts w:ascii="Times New Roman" w:hAnsi="Times New Roman" w:cs="Times New Roman"/>
          <w:sz w:val="28"/>
          <w:szCs w:val="28"/>
        </w:rPr>
        <w:t>температури для опалення і охолодження, які приведені в табл. 3.1.</w:t>
      </w:r>
    </w:p>
    <w:p w:rsidR="00B93ABC" w:rsidRPr="003F2CDA" w:rsidRDefault="00B93ABC" w:rsidP="00B93ABC">
      <w:pPr>
        <w:spacing w:after="0" w:line="360" w:lineRule="auto"/>
        <w:ind w:firstLine="709"/>
        <w:jc w:val="both"/>
        <w:rPr>
          <w:rFonts w:ascii="Times New Roman" w:hAnsi="Times New Roman" w:cs="Times New Roman"/>
          <w:sz w:val="28"/>
          <w:szCs w:val="28"/>
        </w:rPr>
      </w:pPr>
    </w:p>
    <w:p w:rsidR="00B93ABC" w:rsidRPr="003F2CDA" w:rsidRDefault="00B93ABC" w:rsidP="00B93ABC">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3.1 – Температури для опалювальних і неопалювальних зон базової моделі</w:t>
      </w:r>
    </w:p>
    <w:tbl>
      <w:tblPr>
        <w:tblStyle w:val="a9"/>
        <w:tblW w:w="0" w:type="auto"/>
        <w:tblLook w:val="04A0"/>
      </w:tblPr>
      <w:tblGrid>
        <w:gridCol w:w="4673"/>
        <w:gridCol w:w="2410"/>
        <w:gridCol w:w="2545"/>
      </w:tblGrid>
      <w:tr w:rsidR="00B93ABC" w:rsidRPr="003F2CDA" w:rsidTr="002E7BEE">
        <w:tc>
          <w:tcPr>
            <w:tcW w:w="4673" w:type="dxa"/>
            <w:vAlign w:val="center"/>
          </w:tcPr>
          <w:p w:rsidR="00B93ABC" w:rsidRPr="003F2CDA" w:rsidRDefault="00B93ABC" w:rsidP="00A12912">
            <w:pPr>
              <w:spacing w:line="360" w:lineRule="auto"/>
              <w:jc w:val="center"/>
              <w:rPr>
                <w:rFonts w:ascii="Times New Roman" w:hAnsi="Times New Roman" w:cs="Times New Roman"/>
                <w:sz w:val="24"/>
                <w:szCs w:val="24"/>
              </w:rPr>
            </w:pPr>
          </w:p>
        </w:tc>
        <w:tc>
          <w:tcPr>
            <w:tcW w:w="2410" w:type="dxa"/>
            <w:vAlign w:val="center"/>
          </w:tcPr>
          <w:p w:rsidR="00B93ABC" w:rsidRPr="003F2CDA" w:rsidRDefault="00B93ABC"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Опалювальн</w:t>
            </w:r>
            <w:r w:rsidR="00707C2A" w:rsidRPr="003F2CDA">
              <w:rPr>
                <w:rFonts w:ascii="Times New Roman" w:hAnsi="Times New Roman" w:cs="Times New Roman"/>
                <w:sz w:val="24"/>
                <w:szCs w:val="24"/>
              </w:rPr>
              <w:t>і зони</w:t>
            </w:r>
          </w:p>
        </w:tc>
        <w:tc>
          <w:tcPr>
            <w:tcW w:w="2545" w:type="dxa"/>
            <w:vAlign w:val="center"/>
          </w:tcPr>
          <w:p w:rsidR="00B93ABC" w:rsidRPr="003F2CDA" w:rsidRDefault="00B93ABC"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Неопалювальн</w:t>
            </w:r>
            <w:r w:rsidR="00707C2A" w:rsidRPr="003F2CDA">
              <w:rPr>
                <w:rFonts w:ascii="Times New Roman" w:hAnsi="Times New Roman" w:cs="Times New Roman"/>
                <w:sz w:val="24"/>
                <w:szCs w:val="24"/>
              </w:rPr>
              <w:t>і зони</w:t>
            </w:r>
          </w:p>
        </w:tc>
      </w:tr>
      <w:tr w:rsidR="00B93ABC" w:rsidRPr="003F2CDA" w:rsidTr="002E7BEE">
        <w:tc>
          <w:tcPr>
            <w:tcW w:w="4673" w:type="dxa"/>
            <w:vAlign w:val="center"/>
          </w:tcPr>
          <w:p w:rsidR="00B93ABC" w:rsidRPr="003F2CDA" w:rsidRDefault="000C54F4"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Внутрішня задана тем-ра опалення, °С</w:t>
            </w:r>
          </w:p>
        </w:tc>
        <w:tc>
          <w:tcPr>
            <w:tcW w:w="2410" w:type="dxa"/>
            <w:vAlign w:val="center"/>
          </w:tcPr>
          <w:p w:rsidR="00B93ABC"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w:t>
            </w:r>
          </w:p>
        </w:tc>
        <w:tc>
          <w:tcPr>
            <w:tcW w:w="2545" w:type="dxa"/>
            <w:vAlign w:val="center"/>
          </w:tcPr>
          <w:p w:rsidR="00B93ABC"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10</w:t>
            </w:r>
          </w:p>
        </w:tc>
      </w:tr>
      <w:tr w:rsidR="000C54F4" w:rsidRPr="003F2CDA" w:rsidTr="002E7BEE">
        <w:tc>
          <w:tcPr>
            <w:tcW w:w="4673" w:type="dxa"/>
            <w:vAlign w:val="center"/>
          </w:tcPr>
          <w:p w:rsidR="000C54F4" w:rsidRPr="003F2CDA" w:rsidRDefault="00622FE6"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Т</w:t>
            </w:r>
            <w:r w:rsidR="000C54F4" w:rsidRPr="003F2CDA">
              <w:rPr>
                <w:rFonts w:ascii="Times New Roman" w:hAnsi="Times New Roman" w:cs="Times New Roman"/>
                <w:sz w:val="24"/>
                <w:szCs w:val="24"/>
              </w:rPr>
              <w:t>ем-ра</w:t>
            </w:r>
            <w:r w:rsidRPr="003F2CDA">
              <w:rPr>
                <w:rFonts w:ascii="Times New Roman" w:hAnsi="Times New Roman" w:cs="Times New Roman"/>
                <w:sz w:val="24"/>
                <w:szCs w:val="24"/>
              </w:rPr>
              <w:t xml:space="preserve"> чергового режиму</w:t>
            </w:r>
            <w:r w:rsidR="000C54F4" w:rsidRPr="003F2CDA">
              <w:rPr>
                <w:rFonts w:ascii="Times New Roman" w:hAnsi="Times New Roman" w:cs="Times New Roman"/>
                <w:sz w:val="24"/>
                <w:szCs w:val="24"/>
              </w:rPr>
              <w:t xml:space="preserve"> опалення, °С</w:t>
            </w:r>
          </w:p>
        </w:tc>
        <w:tc>
          <w:tcPr>
            <w:tcW w:w="2410"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18</w:t>
            </w:r>
          </w:p>
        </w:tc>
        <w:tc>
          <w:tcPr>
            <w:tcW w:w="2545"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10</w:t>
            </w:r>
          </w:p>
        </w:tc>
      </w:tr>
      <w:tr w:rsidR="000C54F4" w:rsidRPr="003F2CDA" w:rsidTr="002E7BEE">
        <w:tc>
          <w:tcPr>
            <w:tcW w:w="4673" w:type="dxa"/>
            <w:vAlign w:val="center"/>
          </w:tcPr>
          <w:p w:rsidR="000C54F4" w:rsidRPr="003F2CDA" w:rsidRDefault="000C54F4"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Внутрішня задана охолодження, °С</w:t>
            </w:r>
          </w:p>
        </w:tc>
        <w:tc>
          <w:tcPr>
            <w:tcW w:w="2410"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26</w:t>
            </w:r>
          </w:p>
        </w:tc>
        <w:tc>
          <w:tcPr>
            <w:tcW w:w="2545"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30</w:t>
            </w:r>
          </w:p>
        </w:tc>
      </w:tr>
      <w:tr w:rsidR="000C54F4" w:rsidRPr="003F2CDA" w:rsidTr="002E7BEE">
        <w:tc>
          <w:tcPr>
            <w:tcW w:w="4673" w:type="dxa"/>
            <w:vAlign w:val="center"/>
          </w:tcPr>
          <w:p w:rsidR="000C54F4" w:rsidRPr="003F2CDA" w:rsidRDefault="00622FE6"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 xml:space="preserve">Тем-ра чергового режиму </w:t>
            </w:r>
            <w:r w:rsidR="00A12912" w:rsidRPr="003F2CDA">
              <w:rPr>
                <w:rFonts w:ascii="Times New Roman" w:hAnsi="Times New Roman" w:cs="Times New Roman"/>
                <w:sz w:val="24"/>
                <w:szCs w:val="24"/>
              </w:rPr>
              <w:t>охолодження</w:t>
            </w:r>
            <w:r w:rsidRPr="003F2CDA">
              <w:rPr>
                <w:rFonts w:ascii="Times New Roman" w:hAnsi="Times New Roman" w:cs="Times New Roman"/>
                <w:sz w:val="24"/>
                <w:szCs w:val="24"/>
              </w:rPr>
              <w:t>, °С</w:t>
            </w:r>
          </w:p>
        </w:tc>
        <w:tc>
          <w:tcPr>
            <w:tcW w:w="2410"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28</w:t>
            </w:r>
          </w:p>
        </w:tc>
        <w:tc>
          <w:tcPr>
            <w:tcW w:w="2545" w:type="dxa"/>
            <w:vAlign w:val="center"/>
          </w:tcPr>
          <w:p w:rsidR="000C54F4" w:rsidRPr="003F2CDA" w:rsidRDefault="002E7BEE" w:rsidP="00A12912">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30</w:t>
            </w:r>
          </w:p>
        </w:tc>
      </w:tr>
    </w:tbl>
    <w:p w:rsidR="00241806" w:rsidRPr="003F2CDA" w:rsidRDefault="00241806" w:rsidP="00EF3079">
      <w:pPr>
        <w:spacing w:after="0" w:line="360" w:lineRule="auto"/>
        <w:jc w:val="both"/>
        <w:rPr>
          <w:rFonts w:ascii="Times New Roman" w:hAnsi="Times New Roman" w:cs="Times New Roman"/>
          <w:sz w:val="28"/>
          <w:szCs w:val="28"/>
        </w:rPr>
      </w:pPr>
    </w:p>
    <w:p w:rsidR="00B93ABC" w:rsidRPr="003F2CDA" w:rsidRDefault="00FC452E" w:rsidP="00FC452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опалювальних зон такі температури встановлені для забезпечення комфортних умов мікроклімату в приміщеннях, спираючись на реальний стан будівлі.Для неопалювальних зон</w:t>
      </w:r>
      <w:r w:rsidR="005B6247" w:rsidRPr="003F2CDA">
        <w:rPr>
          <w:rFonts w:ascii="Times New Roman" w:hAnsi="Times New Roman" w:cs="Times New Roman"/>
          <w:sz w:val="28"/>
          <w:szCs w:val="28"/>
        </w:rPr>
        <w:t xml:space="preserve"> такі</w:t>
      </w:r>
      <w:r w:rsidRPr="003F2CDA">
        <w:rPr>
          <w:rFonts w:ascii="Times New Roman" w:hAnsi="Times New Roman" w:cs="Times New Roman"/>
          <w:sz w:val="28"/>
          <w:szCs w:val="28"/>
        </w:rPr>
        <w:t xml:space="preserve"> тем-ри було обран</w:t>
      </w:r>
      <w:r w:rsidR="005B6247" w:rsidRPr="003F2CDA">
        <w:rPr>
          <w:rFonts w:ascii="Times New Roman" w:hAnsi="Times New Roman" w:cs="Times New Roman"/>
          <w:sz w:val="28"/>
          <w:szCs w:val="28"/>
        </w:rPr>
        <w:t xml:space="preserve">о, щоб не вносити дисбаланс в модель. </w:t>
      </w:r>
      <w:r w:rsidR="0098711D" w:rsidRPr="003F2CDA">
        <w:rPr>
          <w:rFonts w:ascii="Times New Roman" w:hAnsi="Times New Roman" w:cs="Times New Roman"/>
          <w:sz w:val="28"/>
          <w:szCs w:val="28"/>
        </w:rPr>
        <w:t>В такі зони</w:t>
      </w:r>
      <w:r w:rsidR="004A17F4" w:rsidRPr="003F2CDA">
        <w:rPr>
          <w:rFonts w:ascii="Times New Roman" w:hAnsi="Times New Roman" w:cs="Times New Roman"/>
          <w:sz w:val="28"/>
          <w:szCs w:val="28"/>
        </w:rPr>
        <w:t xml:space="preserve"> не постачаються</w:t>
      </w:r>
      <w:r w:rsidR="0098711D" w:rsidRPr="003F2CDA">
        <w:rPr>
          <w:rFonts w:ascii="Times New Roman" w:hAnsi="Times New Roman" w:cs="Times New Roman"/>
          <w:sz w:val="28"/>
          <w:szCs w:val="28"/>
        </w:rPr>
        <w:t xml:space="preserve"> ні тепло, ні холод, з чого випливає неможливість </w:t>
      </w:r>
      <w:r w:rsidR="004A17F4" w:rsidRPr="003F2CDA">
        <w:rPr>
          <w:rFonts w:ascii="Times New Roman" w:hAnsi="Times New Roman" w:cs="Times New Roman"/>
          <w:sz w:val="28"/>
          <w:szCs w:val="28"/>
        </w:rPr>
        <w:t>налаштувати</w:t>
      </w:r>
      <w:r w:rsidR="0098711D" w:rsidRPr="003F2CDA">
        <w:rPr>
          <w:rFonts w:ascii="Times New Roman" w:hAnsi="Times New Roman" w:cs="Times New Roman"/>
          <w:sz w:val="28"/>
          <w:szCs w:val="28"/>
        </w:rPr>
        <w:t xml:space="preserve"> в них </w:t>
      </w:r>
      <w:r w:rsidR="004A17F4" w:rsidRPr="003F2CDA">
        <w:rPr>
          <w:rFonts w:ascii="Times New Roman" w:hAnsi="Times New Roman" w:cs="Times New Roman"/>
          <w:sz w:val="28"/>
          <w:szCs w:val="28"/>
        </w:rPr>
        <w:t xml:space="preserve">нормативний </w:t>
      </w:r>
      <w:r w:rsidR="0098711D" w:rsidRPr="003F2CDA">
        <w:rPr>
          <w:rFonts w:ascii="Times New Roman" w:hAnsi="Times New Roman" w:cs="Times New Roman"/>
          <w:sz w:val="28"/>
          <w:szCs w:val="28"/>
        </w:rPr>
        <w:t>температурний режим</w:t>
      </w:r>
      <w:r w:rsidR="004A17F4" w:rsidRPr="003F2CDA">
        <w:rPr>
          <w:rFonts w:ascii="Times New Roman" w:hAnsi="Times New Roman" w:cs="Times New Roman"/>
          <w:sz w:val="28"/>
          <w:szCs w:val="28"/>
        </w:rPr>
        <w:t xml:space="preserve">. </w:t>
      </w:r>
    </w:p>
    <w:p w:rsidR="0094248B" w:rsidRPr="003F2CDA" w:rsidRDefault="0094248B" w:rsidP="00FC452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Так як будівля нова і в нас відсутня деяка статистична інформація, було зроблено наступні припущення:</w:t>
      </w:r>
    </w:p>
    <w:p w:rsidR="0094248B" w:rsidRPr="003F2CDA" w:rsidRDefault="0094248B" w:rsidP="00245D2E">
      <w:pPr>
        <w:pStyle w:val="aa"/>
        <w:numPr>
          <w:ilvl w:val="0"/>
          <w:numId w:val="8"/>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Показник метаболічної теплоти – 1,8 </w:t>
      </w:r>
      <w:r w:rsidRPr="003F2CDA">
        <w:rPr>
          <w:rFonts w:ascii="Times New Roman" w:hAnsi="Times New Roman" w:cs="Times New Roman"/>
          <w:i/>
          <w:iCs/>
          <w:sz w:val="28"/>
          <w:szCs w:val="28"/>
        </w:rPr>
        <w:t>Вт/м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 xml:space="preserve"> [</w:t>
      </w:r>
      <w:r w:rsidR="004B0EB8" w:rsidRPr="004B0EB8">
        <w:rPr>
          <w:rFonts w:ascii="Times New Roman" w:hAnsi="Times New Roman" w:cs="Times New Roman"/>
          <w:sz w:val="28"/>
          <w:szCs w:val="28"/>
          <w:lang w:val="ru-RU"/>
        </w:rPr>
        <w:t>20</w:t>
      </w:r>
      <w:r w:rsidRPr="003F2CDA">
        <w:rPr>
          <w:rFonts w:ascii="Times New Roman" w:hAnsi="Times New Roman" w:cs="Times New Roman"/>
          <w:sz w:val="28"/>
          <w:szCs w:val="28"/>
        </w:rPr>
        <w:t>];</w:t>
      </w:r>
    </w:p>
    <w:p w:rsidR="00D24262" w:rsidRPr="003F2CDA" w:rsidRDefault="00D24262" w:rsidP="00245D2E">
      <w:pPr>
        <w:pStyle w:val="aa"/>
        <w:numPr>
          <w:ilvl w:val="0"/>
          <w:numId w:val="8"/>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Теплонадходження від освітлення – 2 </w:t>
      </w:r>
      <w:r w:rsidRPr="003F2CDA">
        <w:rPr>
          <w:rFonts w:ascii="Times New Roman" w:hAnsi="Times New Roman" w:cs="Times New Roman"/>
          <w:i/>
          <w:iCs/>
          <w:sz w:val="28"/>
          <w:szCs w:val="28"/>
        </w:rPr>
        <w:t>Вт/м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 xml:space="preserve"> [</w:t>
      </w:r>
      <w:r w:rsidR="004B0EB8" w:rsidRPr="004B0EB8">
        <w:rPr>
          <w:rFonts w:ascii="Times New Roman" w:hAnsi="Times New Roman" w:cs="Times New Roman"/>
          <w:sz w:val="28"/>
          <w:szCs w:val="28"/>
          <w:lang w:val="ru-RU"/>
        </w:rPr>
        <w:t>20</w:t>
      </w:r>
      <w:r w:rsidRPr="003F2CDA">
        <w:rPr>
          <w:rFonts w:ascii="Times New Roman" w:hAnsi="Times New Roman" w:cs="Times New Roman"/>
          <w:sz w:val="28"/>
          <w:szCs w:val="28"/>
        </w:rPr>
        <w:t>];</w:t>
      </w:r>
    </w:p>
    <w:p w:rsidR="00D24262" w:rsidRPr="003F2CDA" w:rsidRDefault="00D24262" w:rsidP="00245D2E">
      <w:pPr>
        <w:pStyle w:val="aa"/>
        <w:numPr>
          <w:ilvl w:val="0"/>
          <w:numId w:val="8"/>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Теплонадходження від обладнання – 2 </w:t>
      </w:r>
      <w:r w:rsidRPr="003F2CDA">
        <w:rPr>
          <w:rFonts w:ascii="Times New Roman" w:hAnsi="Times New Roman" w:cs="Times New Roman"/>
          <w:i/>
          <w:iCs/>
          <w:sz w:val="28"/>
          <w:szCs w:val="28"/>
        </w:rPr>
        <w:t>Вт/м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 xml:space="preserve"> [</w:t>
      </w:r>
      <w:r w:rsidR="004B0EB8" w:rsidRPr="004B0EB8">
        <w:rPr>
          <w:rFonts w:ascii="Times New Roman" w:hAnsi="Times New Roman" w:cs="Times New Roman"/>
          <w:sz w:val="28"/>
          <w:szCs w:val="28"/>
          <w:lang w:val="ru-RU"/>
        </w:rPr>
        <w:t>20</w:t>
      </w:r>
      <w:r w:rsidRPr="003F2CDA">
        <w:rPr>
          <w:rFonts w:ascii="Times New Roman" w:hAnsi="Times New Roman" w:cs="Times New Roman"/>
          <w:sz w:val="28"/>
          <w:szCs w:val="28"/>
        </w:rPr>
        <w:t>]</w:t>
      </w:r>
      <w:r w:rsidR="00A22616" w:rsidRPr="003F2CDA">
        <w:rPr>
          <w:rFonts w:ascii="Times New Roman" w:hAnsi="Times New Roman" w:cs="Times New Roman"/>
          <w:sz w:val="28"/>
          <w:szCs w:val="28"/>
        </w:rPr>
        <w:t>;</w:t>
      </w:r>
    </w:p>
    <w:p w:rsidR="00A22616" w:rsidRPr="003F2CDA" w:rsidRDefault="00A22616" w:rsidP="00245D2E">
      <w:pPr>
        <w:pStyle w:val="aa"/>
        <w:numPr>
          <w:ilvl w:val="0"/>
          <w:numId w:val="8"/>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 xml:space="preserve">Графік використання – 112 </w:t>
      </w:r>
      <w:r w:rsidRPr="003F2CDA">
        <w:rPr>
          <w:rFonts w:ascii="Times New Roman" w:hAnsi="Times New Roman" w:cs="Times New Roman"/>
          <w:i/>
          <w:iCs/>
          <w:sz w:val="28"/>
          <w:szCs w:val="28"/>
        </w:rPr>
        <w:t>год/тиждень</w:t>
      </w:r>
      <w:r w:rsidRPr="003F2CDA">
        <w:rPr>
          <w:rFonts w:ascii="Times New Roman" w:hAnsi="Times New Roman" w:cs="Times New Roman"/>
          <w:sz w:val="28"/>
          <w:szCs w:val="28"/>
        </w:rPr>
        <w:t xml:space="preserve"> [</w:t>
      </w:r>
      <w:r w:rsidR="004B0EB8">
        <w:rPr>
          <w:rFonts w:ascii="Times New Roman" w:hAnsi="Times New Roman" w:cs="Times New Roman"/>
          <w:sz w:val="28"/>
          <w:szCs w:val="28"/>
          <w:lang w:val="en-US"/>
        </w:rPr>
        <w:t>20</w:t>
      </w:r>
      <w:r w:rsidRPr="003F2CDA">
        <w:rPr>
          <w:rFonts w:ascii="Times New Roman" w:hAnsi="Times New Roman" w:cs="Times New Roman"/>
          <w:sz w:val="28"/>
          <w:szCs w:val="28"/>
        </w:rPr>
        <w:t>].</w:t>
      </w:r>
    </w:p>
    <w:p w:rsidR="00B93ABC" w:rsidRPr="003F2CDA" w:rsidRDefault="00B93ABC" w:rsidP="00EF3079">
      <w:pPr>
        <w:spacing w:after="0" w:line="360" w:lineRule="auto"/>
        <w:jc w:val="both"/>
        <w:rPr>
          <w:rFonts w:ascii="Times New Roman" w:hAnsi="Times New Roman" w:cs="Times New Roman"/>
          <w:sz w:val="28"/>
          <w:szCs w:val="28"/>
        </w:rPr>
      </w:pPr>
    </w:p>
    <w:p w:rsidR="00870ED2" w:rsidRPr="003F2CDA" w:rsidRDefault="00E86207" w:rsidP="00870ED2">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Графік використання грає роль в розрахунках теплонадходжень</w:t>
      </w:r>
      <w:r w:rsidR="003B7DAB" w:rsidRPr="003F2CDA">
        <w:rPr>
          <w:rFonts w:ascii="Times New Roman" w:hAnsi="Times New Roman" w:cs="Times New Roman"/>
          <w:sz w:val="28"/>
          <w:szCs w:val="28"/>
        </w:rPr>
        <w:t xml:space="preserve">від </w:t>
      </w:r>
      <w:r w:rsidRPr="003F2CDA">
        <w:rPr>
          <w:rFonts w:ascii="Times New Roman" w:hAnsi="Times New Roman" w:cs="Times New Roman"/>
          <w:sz w:val="28"/>
          <w:szCs w:val="28"/>
        </w:rPr>
        <w:t>освітлення та обладнання</w:t>
      </w:r>
      <w:r w:rsidR="006C7FD8" w:rsidRPr="003F2CDA">
        <w:rPr>
          <w:rFonts w:ascii="Times New Roman" w:hAnsi="Times New Roman" w:cs="Times New Roman"/>
          <w:sz w:val="28"/>
          <w:szCs w:val="28"/>
        </w:rPr>
        <w:t>, задає режим роботи для механічної вентиляції</w:t>
      </w:r>
      <w:r w:rsidRPr="003F2CDA">
        <w:rPr>
          <w:rFonts w:ascii="Times New Roman" w:hAnsi="Times New Roman" w:cs="Times New Roman"/>
          <w:sz w:val="28"/>
          <w:szCs w:val="28"/>
        </w:rPr>
        <w:t>. Він задає години</w:t>
      </w:r>
      <w:r w:rsidR="006C7FD8" w:rsidRPr="003F2CDA">
        <w:rPr>
          <w:rFonts w:ascii="Times New Roman" w:hAnsi="Times New Roman" w:cs="Times New Roman"/>
          <w:sz w:val="28"/>
          <w:szCs w:val="28"/>
        </w:rPr>
        <w:t xml:space="preserve">, коли обладнання працює, а люди знаходяться в приміщенні. На рис. 3.3 наведено спосіб задання графіку. </w:t>
      </w:r>
      <w:r w:rsidR="00870ED2" w:rsidRPr="003F2CDA">
        <w:rPr>
          <w:rFonts w:ascii="Times New Roman" w:hAnsi="Times New Roman" w:cs="Times New Roman"/>
          <w:sz w:val="28"/>
          <w:szCs w:val="28"/>
        </w:rPr>
        <w:t xml:space="preserve">Так, з 00:00 до 8:00 та з 16:00 </w:t>
      </w:r>
      <w:r w:rsidR="00896F60" w:rsidRPr="003F2CDA">
        <w:rPr>
          <w:rFonts w:ascii="Times New Roman" w:hAnsi="Times New Roman" w:cs="Times New Roman"/>
          <w:sz w:val="28"/>
          <w:szCs w:val="28"/>
        </w:rPr>
        <w:t>до</w:t>
      </w:r>
      <w:r w:rsidR="00870ED2" w:rsidRPr="003F2CDA">
        <w:rPr>
          <w:rFonts w:ascii="Times New Roman" w:hAnsi="Times New Roman" w:cs="Times New Roman"/>
          <w:sz w:val="28"/>
          <w:szCs w:val="28"/>
        </w:rPr>
        <w:t xml:space="preserve"> 24:00 протягом тижня люди знаходяться в будівлі і обладнання працює, а </w:t>
      </w:r>
      <w:r w:rsidR="00896F60" w:rsidRPr="003F2CDA">
        <w:rPr>
          <w:rFonts w:ascii="Times New Roman" w:hAnsi="Times New Roman" w:cs="Times New Roman"/>
          <w:sz w:val="28"/>
          <w:szCs w:val="28"/>
        </w:rPr>
        <w:t>з 8:00 до 16:00 люди знаходяться поза межами будівлі і обладнання вимикається.</w:t>
      </w:r>
    </w:p>
    <w:p w:rsidR="006C7FD8" w:rsidRPr="003F2CDA" w:rsidRDefault="006C7FD8" w:rsidP="00EF3079">
      <w:pPr>
        <w:spacing w:after="0" w:line="360" w:lineRule="auto"/>
        <w:jc w:val="both"/>
        <w:rPr>
          <w:rFonts w:ascii="Times New Roman" w:hAnsi="Times New Roman" w:cs="Times New Roman"/>
          <w:sz w:val="28"/>
          <w:szCs w:val="28"/>
        </w:rPr>
      </w:pPr>
    </w:p>
    <w:p w:rsidR="006C7FD8" w:rsidRPr="003F2CDA" w:rsidRDefault="006C7FD8" w:rsidP="006C7FD8">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5810145" cy="3570605"/>
            <wp:effectExtent l="0" t="0" r="635" b="0"/>
            <wp:docPr id="404844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844828" name=""/>
                    <pic:cNvPicPr/>
                  </pic:nvPicPr>
                  <pic:blipFill>
                    <a:blip r:embed="rId26"/>
                    <a:stretch>
                      <a:fillRect/>
                    </a:stretch>
                  </pic:blipFill>
                  <pic:spPr>
                    <a:xfrm>
                      <a:off x="0" y="0"/>
                      <a:ext cx="5813489" cy="3572660"/>
                    </a:xfrm>
                    <a:prstGeom prst="rect">
                      <a:avLst/>
                    </a:prstGeom>
                  </pic:spPr>
                </pic:pic>
              </a:graphicData>
            </a:graphic>
          </wp:inline>
        </w:drawing>
      </w:r>
    </w:p>
    <w:p w:rsidR="006C7FD8" w:rsidRPr="003F2CDA" w:rsidRDefault="006C7FD8" w:rsidP="006C7FD8">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3.3 – Графік використання в DesignBuilder</w:t>
      </w:r>
    </w:p>
    <w:p w:rsidR="006C7FD8" w:rsidRPr="003F2CDA" w:rsidRDefault="006C7FD8" w:rsidP="00EF3079">
      <w:pPr>
        <w:spacing w:after="0" w:line="360" w:lineRule="auto"/>
        <w:jc w:val="both"/>
        <w:rPr>
          <w:rFonts w:ascii="Times New Roman" w:hAnsi="Times New Roman" w:cs="Times New Roman"/>
          <w:sz w:val="28"/>
          <w:szCs w:val="28"/>
        </w:rPr>
      </w:pPr>
    </w:p>
    <w:p w:rsidR="00064B1C" w:rsidRPr="003F2CDA" w:rsidRDefault="00896F60" w:rsidP="00896F6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Коли в програмі DesignBuilder йде мова про графіки роботи, не можна забувати й про налаштування режимів опалення та охолодження. Вони </w:t>
      </w:r>
      <w:r w:rsidRPr="003F2CDA">
        <w:rPr>
          <w:rFonts w:ascii="Times New Roman" w:hAnsi="Times New Roman" w:cs="Times New Roman"/>
          <w:sz w:val="28"/>
          <w:szCs w:val="28"/>
        </w:rPr>
        <w:lastRenderedPageBreak/>
        <w:t xml:space="preserve">задаються так, щоб не перетинатися один з одним. </w:t>
      </w:r>
      <w:r w:rsidR="002E411F" w:rsidRPr="003F2CDA">
        <w:rPr>
          <w:rFonts w:ascii="Times New Roman" w:hAnsi="Times New Roman" w:cs="Times New Roman"/>
          <w:sz w:val="28"/>
          <w:szCs w:val="28"/>
        </w:rPr>
        <w:t>Приклади для простої моделі наведені на рис. 3.4.</w:t>
      </w:r>
    </w:p>
    <w:p w:rsidR="000D6350" w:rsidRPr="003F2CDA" w:rsidRDefault="00896F60" w:rsidP="000D6350">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4574172" cy="2872740"/>
            <wp:effectExtent l="0" t="0" r="0" b="3810"/>
            <wp:docPr id="8277202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720202" name=""/>
                    <pic:cNvPicPr/>
                  </pic:nvPicPr>
                  <pic:blipFill>
                    <a:blip r:embed="rId27"/>
                    <a:stretch>
                      <a:fillRect/>
                    </a:stretch>
                  </pic:blipFill>
                  <pic:spPr>
                    <a:xfrm>
                      <a:off x="0" y="0"/>
                      <a:ext cx="4609633" cy="2895011"/>
                    </a:xfrm>
                    <a:prstGeom prst="rect">
                      <a:avLst/>
                    </a:prstGeom>
                  </pic:spPr>
                </pic:pic>
              </a:graphicData>
            </a:graphic>
          </wp:inline>
        </w:drawing>
      </w:r>
    </w:p>
    <w:p w:rsidR="000D6350" w:rsidRPr="003F2CDA" w:rsidRDefault="00DB6D28" w:rsidP="00730F09">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(а)</w:t>
      </w:r>
    </w:p>
    <w:p w:rsidR="00C21CD0" w:rsidRPr="003F2CDA" w:rsidRDefault="00C21CD0" w:rsidP="00730F09">
      <w:pPr>
        <w:spacing w:after="0" w:line="360" w:lineRule="auto"/>
        <w:jc w:val="center"/>
        <w:rPr>
          <w:rFonts w:ascii="Times New Roman" w:hAnsi="Times New Roman" w:cs="Times New Roman"/>
          <w:sz w:val="28"/>
          <w:szCs w:val="28"/>
        </w:rPr>
      </w:pPr>
    </w:p>
    <w:p w:rsidR="00896F60" w:rsidRPr="003F2CDA" w:rsidRDefault="00896F60" w:rsidP="00DB6D28">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4564380" cy="2809288"/>
            <wp:effectExtent l="0" t="0" r="7620" b="0"/>
            <wp:docPr id="21135960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596025" name=""/>
                    <pic:cNvPicPr/>
                  </pic:nvPicPr>
                  <pic:blipFill>
                    <a:blip r:embed="rId28"/>
                    <a:stretch>
                      <a:fillRect/>
                    </a:stretch>
                  </pic:blipFill>
                  <pic:spPr>
                    <a:xfrm>
                      <a:off x="0" y="0"/>
                      <a:ext cx="4617710" cy="2842112"/>
                    </a:xfrm>
                    <a:prstGeom prst="rect">
                      <a:avLst/>
                    </a:prstGeom>
                  </pic:spPr>
                </pic:pic>
              </a:graphicData>
            </a:graphic>
          </wp:inline>
        </w:drawing>
      </w:r>
    </w:p>
    <w:p w:rsidR="00DB6D28" w:rsidRPr="003F2CDA" w:rsidRDefault="00DB6D28" w:rsidP="00DB6D28">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(б)</w:t>
      </w:r>
    </w:p>
    <w:p w:rsidR="00330891" w:rsidRPr="003F2CDA" w:rsidRDefault="00330891" w:rsidP="0033089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3.4 – Графік роботи системи опалення (а) та охолодження (б) в DesignBuilder</w:t>
      </w:r>
    </w:p>
    <w:p w:rsidR="000D6350" w:rsidRPr="003F2CDA" w:rsidRDefault="000D6350" w:rsidP="00EF3079">
      <w:pPr>
        <w:spacing w:after="0" w:line="360" w:lineRule="auto"/>
        <w:jc w:val="both"/>
        <w:rPr>
          <w:rFonts w:ascii="Times New Roman" w:hAnsi="Times New Roman" w:cs="Times New Roman"/>
          <w:sz w:val="28"/>
          <w:szCs w:val="28"/>
        </w:rPr>
      </w:pPr>
    </w:p>
    <w:p w:rsidR="00E073A4" w:rsidRPr="003F2CDA" w:rsidRDefault="00E073A4" w:rsidP="00081E2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 приведених вище рисунків видно, що система опалення </w:t>
      </w:r>
      <w:r w:rsidR="00081E2D" w:rsidRPr="003F2CDA">
        <w:rPr>
          <w:rFonts w:ascii="Times New Roman" w:hAnsi="Times New Roman" w:cs="Times New Roman"/>
          <w:sz w:val="28"/>
          <w:szCs w:val="28"/>
        </w:rPr>
        <w:t>працює</w:t>
      </w:r>
      <w:r w:rsidRPr="003F2CDA">
        <w:rPr>
          <w:rFonts w:ascii="Times New Roman" w:hAnsi="Times New Roman" w:cs="Times New Roman"/>
          <w:sz w:val="28"/>
          <w:szCs w:val="28"/>
        </w:rPr>
        <w:t xml:space="preserve"> з </w:t>
      </w:r>
      <w:r w:rsidR="00081E2D" w:rsidRPr="003F2CDA">
        <w:rPr>
          <w:rFonts w:ascii="Times New Roman" w:hAnsi="Times New Roman" w:cs="Times New Roman"/>
          <w:sz w:val="28"/>
          <w:szCs w:val="28"/>
        </w:rPr>
        <w:t>17 жовтня до 10 квітня, а система охолодження навпаки – працює з 10 квітня по 17 жовтня.</w:t>
      </w:r>
      <w:r w:rsidR="00250B8D" w:rsidRPr="003F2CDA">
        <w:rPr>
          <w:rFonts w:ascii="Times New Roman" w:hAnsi="Times New Roman" w:cs="Times New Roman"/>
          <w:sz w:val="28"/>
          <w:szCs w:val="28"/>
        </w:rPr>
        <w:t xml:space="preserve"> В межах простої моделі </w:t>
      </w:r>
      <w:r w:rsidR="00937044" w:rsidRPr="003F2CDA">
        <w:rPr>
          <w:rFonts w:ascii="Times New Roman" w:hAnsi="Times New Roman" w:cs="Times New Roman"/>
          <w:sz w:val="28"/>
          <w:szCs w:val="28"/>
        </w:rPr>
        <w:t xml:space="preserve">(див. рис. 3.5) </w:t>
      </w:r>
      <w:r w:rsidR="00250B8D" w:rsidRPr="003F2CDA">
        <w:rPr>
          <w:rFonts w:ascii="Times New Roman" w:hAnsi="Times New Roman" w:cs="Times New Roman"/>
          <w:sz w:val="28"/>
          <w:szCs w:val="28"/>
        </w:rPr>
        <w:t xml:space="preserve">джерелом енергії для опалення є </w:t>
      </w:r>
      <w:r w:rsidR="00250B8D" w:rsidRPr="003F2CDA">
        <w:rPr>
          <w:rFonts w:ascii="Times New Roman" w:hAnsi="Times New Roman" w:cs="Times New Roman"/>
          <w:sz w:val="28"/>
          <w:szCs w:val="28"/>
        </w:rPr>
        <w:lastRenderedPageBreak/>
        <w:t xml:space="preserve">природний газ, з коефіцієнтом ефективності системи 0,85; для охолодження джерелом є електрична енергія, а коефіцієнт ефективності системи становить 1,7; для ГВП джерелом енергії для опалення є природний газ, з коефіцієнтом ефективності системи 0,85.  </w:t>
      </w:r>
    </w:p>
    <w:p w:rsidR="00937044" w:rsidRPr="003F2CDA" w:rsidRDefault="00937044" w:rsidP="00DE1F30">
      <w:pPr>
        <w:spacing w:after="0" w:line="360" w:lineRule="auto"/>
        <w:jc w:val="both"/>
        <w:rPr>
          <w:rFonts w:ascii="Times New Roman" w:hAnsi="Times New Roman" w:cs="Times New Roman"/>
          <w:sz w:val="28"/>
          <w:szCs w:val="28"/>
        </w:rPr>
      </w:pPr>
    </w:p>
    <w:p w:rsidR="00937044" w:rsidRPr="003F2CDA" w:rsidRDefault="00DE1F30" w:rsidP="00EF3079">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6007891" cy="4894580"/>
            <wp:effectExtent l="0" t="0" r="0" b="1270"/>
            <wp:docPr id="19316664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666478" name=""/>
                    <pic:cNvPicPr/>
                  </pic:nvPicPr>
                  <pic:blipFill>
                    <a:blip r:embed="rId29"/>
                    <a:stretch>
                      <a:fillRect/>
                    </a:stretch>
                  </pic:blipFill>
                  <pic:spPr>
                    <a:xfrm>
                      <a:off x="0" y="0"/>
                      <a:ext cx="6009433" cy="4895836"/>
                    </a:xfrm>
                    <a:prstGeom prst="rect">
                      <a:avLst/>
                    </a:prstGeom>
                  </pic:spPr>
                </pic:pic>
              </a:graphicData>
            </a:graphic>
          </wp:inline>
        </w:drawing>
      </w:r>
    </w:p>
    <w:p w:rsidR="00937044" w:rsidRPr="003F2CDA" w:rsidRDefault="00937044" w:rsidP="00DE1F30">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3.5 – </w:t>
      </w:r>
      <w:r w:rsidR="00DE1F30" w:rsidRPr="003F2CDA">
        <w:rPr>
          <w:rFonts w:ascii="Times New Roman" w:hAnsi="Times New Roman" w:cs="Times New Roman"/>
          <w:sz w:val="28"/>
          <w:szCs w:val="28"/>
        </w:rPr>
        <w:t>Внесені дані систем опалення, охолодження та ГВП</w:t>
      </w:r>
    </w:p>
    <w:p w:rsidR="00937044" w:rsidRPr="003F2CDA" w:rsidRDefault="00937044" w:rsidP="00EF3079">
      <w:pPr>
        <w:spacing w:after="0" w:line="360" w:lineRule="auto"/>
        <w:jc w:val="both"/>
        <w:rPr>
          <w:rFonts w:ascii="Times New Roman" w:hAnsi="Times New Roman" w:cs="Times New Roman"/>
          <w:sz w:val="28"/>
          <w:szCs w:val="28"/>
        </w:rPr>
      </w:pPr>
    </w:p>
    <w:p w:rsidR="00937044" w:rsidRPr="003F2CDA" w:rsidRDefault="002461C4" w:rsidP="00C377A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Для досягнення цільової кратності повітрообміну в 0,64 </w:t>
      </w:r>
      <w:r w:rsidRPr="003F2CDA">
        <w:rPr>
          <w:rFonts w:ascii="Times New Roman" w:hAnsi="Times New Roman" w:cs="Times New Roman"/>
          <w:i/>
          <w:iCs/>
          <w:sz w:val="28"/>
          <w:szCs w:val="28"/>
        </w:rPr>
        <w:t>год</w:t>
      </w:r>
      <w:r w:rsidRPr="003F2CDA">
        <w:rPr>
          <w:rFonts w:ascii="Times New Roman" w:hAnsi="Times New Roman" w:cs="Times New Roman"/>
          <w:i/>
          <w:iCs/>
          <w:sz w:val="28"/>
          <w:szCs w:val="28"/>
          <w:vertAlign w:val="superscript"/>
        </w:rPr>
        <w:t>-1</w:t>
      </w:r>
      <w:r w:rsidRPr="003F2CDA">
        <w:rPr>
          <w:rFonts w:ascii="Times New Roman" w:hAnsi="Times New Roman" w:cs="Times New Roman"/>
          <w:sz w:val="28"/>
          <w:szCs w:val="28"/>
        </w:rPr>
        <w:t xml:space="preserve"> [</w:t>
      </w:r>
      <w:r w:rsidR="00EB0B5E" w:rsidRPr="00EB0B5E">
        <w:rPr>
          <w:rFonts w:ascii="Times New Roman" w:hAnsi="Times New Roman" w:cs="Times New Roman"/>
          <w:sz w:val="28"/>
          <w:szCs w:val="28"/>
        </w:rPr>
        <w:t>21</w:t>
      </w:r>
      <w:r w:rsidRPr="003F2CDA">
        <w:rPr>
          <w:rFonts w:ascii="Times New Roman" w:hAnsi="Times New Roman" w:cs="Times New Roman"/>
          <w:sz w:val="28"/>
          <w:szCs w:val="28"/>
        </w:rPr>
        <w:t xml:space="preserve">] </w:t>
      </w:r>
      <w:r w:rsidR="006F7FF4" w:rsidRPr="003F2CDA">
        <w:rPr>
          <w:rFonts w:ascii="Times New Roman" w:hAnsi="Times New Roman" w:cs="Times New Roman"/>
          <w:sz w:val="28"/>
          <w:szCs w:val="28"/>
        </w:rPr>
        <w:t xml:space="preserve">було прийнято рішення розбити її так, щоб 0,1 </w:t>
      </w:r>
      <w:r w:rsidR="006F7FF4" w:rsidRPr="003F2CDA">
        <w:rPr>
          <w:rFonts w:ascii="Times New Roman" w:hAnsi="Times New Roman" w:cs="Times New Roman"/>
          <w:i/>
          <w:iCs/>
          <w:sz w:val="28"/>
          <w:szCs w:val="28"/>
        </w:rPr>
        <w:t>год</w:t>
      </w:r>
      <w:r w:rsidR="006F7FF4" w:rsidRPr="003F2CDA">
        <w:rPr>
          <w:rFonts w:ascii="Times New Roman" w:hAnsi="Times New Roman" w:cs="Times New Roman"/>
          <w:i/>
          <w:iCs/>
          <w:sz w:val="28"/>
          <w:szCs w:val="28"/>
          <w:vertAlign w:val="superscript"/>
        </w:rPr>
        <w:t>-1</w:t>
      </w:r>
      <w:r w:rsidR="006F7FF4" w:rsidRPr="003F2CDA">
        <w:rPr>
          <w:rFonts w:ascii="Times New Roman" w:hAnsi="Times New Roman" w:cs="Times New Roman"/>
          <w:sz w:val="28"/>
          <w:szCs w:val="28"/>
        </w:rPr>
        <w:t xml:space="preserve"> прийшлося на інфільтрацію</w:t>
      </w:r>
      <w:r w:rsidR="007A1886" w:rsidRPr="003F2CDA">
        <w:rPr>
          <w:rFonts w:ascii="Times New Roman" w:hAnsi="Times New Roman" w:cs="Times New Roman"/>
          <w:sz w:val="28"/>
          <w:szCs w:val="28"/>
        </w:rPr>
        <w:t xml:space="preserve"> (див. рис. 3.6 (а))</w:t>
      </w:r>
      <w:r w:rsidR="006F7FF4" w:rsidRPr="003F2CDA">
        <w:rPr>
          <w:rFonts w:ascii="Times New Roman" w:hAnsi="Times New Roman" w:cs="Times New Roman"/>
          <w:sz w:val="28"/>
          <w:szCs w:val="28"/>
        </w:rPr>
        <w:t xml:space="preserve">, а 0,54 </w:t>
      </w:r>
      <w:r w:rsidR="006F7FF4" w:rsidRPr="003F2CDA">
        <w:rPr>
          <w:rFonts w:ascii="Times New Roman" w:hAnsi="Times New Roman" w:cs="Times New Roman"/>
          <w:i/>
          <w:iCs/>
          <w:sz w:val="28"/>
          <w:szCs w:val="28"/>
        </w:rPr>
        <w:t>год</w:t>
      </w:r>
      <w:r w:rsidR="006F7FF4" w:rsidRPr="003F2CDA">
        <w:rPr>
          <w:rFonts w:ascii="Times New Roman" w:hAnsi="Times New Roman" w:cs="Times New Roman"/>
          <w:i/>
          <w:iCs/>
          <w:sz w:val="28"/>
          <w:szCs w:val="28"/>
          <w:vertAlign w:val="superscript"/>
        </w:rPr>
        <w:t>-1</w:t>
      </w:r>
      <w:r w:rsidR="006F7FF4" w:rsidRPr="003F2CDA">
        <w:rPr>
          <w:rFonts w:ascii="Times New Roman" w:hAnsi="Times New Roman" w:cs="Times New Roman"/>
          <w:sz w:val="28"/>
          <w:szCs w:val="28"/>
        </w:rPr>
        <w:t xml:space="preserve"> – на роботу механічної вентиляції</w:t>
      </w:r>
      <w:r w:rsidR="004B7980" w:rsidRPr="003F2CDA">
        <w:rPr>
          <w:rFonts w:ascii="Times New Roman" w:hAnsi="Times New Roman" w:cs="Times New Roman"/>
          <w:sz w:val="28"/>
          <w:szCs w:val="28"/>
        </w:rPr>
        <w:t xml:space="preserve"> (див. рис. 3.6 (б))</w:t>
      </w:r>
      <w:r w:rsidR="00615370" w:rsidRPr="003F2CDA">
        <w:rPr>
          <w:rFonts w:ascii="Times New Roman" w:hAnsi="Times New Roman" w:cs="Times New Roman"/>
          <w:sz w:val="28"/>
          <w:szCs w:val="28"/>
        </w:rPr>
        <w:t xml:space="preserve">. </w:t>
      </w:r>
    </w:p>
    <w:p w:rsidR="005017EB" w:rsidRPr="003F2CDA" w:rsidRDefault="005017EB" w:rsidP="005017EB">
      <w:pPr>
        <w:spacing w:after="0" w:line="360" w:lineRule="auto"/>
        <w:ind w:firstLine="709"/>
        <w:jc w:val="both"/>
        <w:rPr>
          <w:rFonts w:ascii="Times New Roman" w:hAnsi="Times New Roman" w:cs="Times New Roman"/>
          <w:sz w:val="28"/>
          <w:szCs w:val="28"/>
        </w:rPr>
      </w:pPr>
    </w:p>
    <w:p w:rsidR="004B7980" w:rsidRPr="003F2CDA" w:rsidRDefault="004B7980" w:rsidP="004B7980">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6120130" cy="900430"/>
            <wp:effectExtent l="0" t="0" r="0" b="0"/>
            <wp:docPr id="10469588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958804" name=""/>
                    <pic:cNvPicPr/>
                  </pic:nvPicPr>
                  <pic:blipFill>
                    <a:blip r:embed="rId30"/>
                    <a:stretch>
                      <a:fillRect/>
                    </a:stretch>
                  </pic:blipFill>
                  <pic:spPr>
                    <a:xfrm>
                      <a:off x="0" y="0"/>
                      <a:ext cx="6120130" cy="900430"/>
                    </a:xfrm>
                    <a:prstGeom prst="rect">
                      <a:avLst/>
                    </a:prstGeom>
                  </pic:spPr>
                </pic:pic>
              </a:graphicData>
            </a:graphic>
          </wp:inline>
        </w:drawing>
      </w:r>
    </w:p>
    <w:p w:rsidR="000D484C" w:rsidRPr="003F2CDA" w:rsidRDefault="000D484C" w:rsidP="000D484C">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(а)</w:t>
      </w:r>
    </w:p>
    <w:p w:rsidR="007A1886" w:rsidRPr="003F2CDA" w:rsidRDefault="007A1886" w:rsidP="000D484C">
      <w:pPr>
        <w:spacing w:after="0" w:line="360" w:lineRule="auto"/>
        <w:jc w:val="center"/>
        <w:rPr>
          <w:rFonts w:ascii="Times New Roman" w:hAnsi="Times New Roman" w:cs="Times New Roman"/>
          <w:sz w:val="28"/>
          <w:szCs w:val="28"/>
        </w:rPr>
      </w:pPr>
    </w:p>
    <w:p w:rsidR="004B7980" w:rsidRPr="003F2CDA" w:rsidRDefault="005A47DB" w:rsidP="005A47DB">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6120130" cy="1181100"/>
            <wp:effectExtent l="0" t="0" r="0" b="0"/>
            <wp:docPr id="19561596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6159655" name=""/>
                    <pic:cNvPicPr/>
                  </pic:nvPicPr>
                  <pic:blipFill>
                    <a:blip r:embed="rId31"/>
                    <a:stretch>
                      <a:fillRect/>
                    </a:stretch>
                  </pic:blipFill>
                  <pic:spPr>
                    <a:xfrm>
                      <a:off x="0" y="0"/>
                      <a:ext cx="6120130" cy="1181100"/>
                    </a:xfrm>
                    <a:prstGeom prst="rect">
                      <a:avLst/>
                    </a:prstGeom>
                  </pic:spPr>
                </pic:pic>
              </a:graphicData>
            </a:graphic>
          </wp:inline>
        </w:drawing>
      </w:r>
    </w:p>
    <w:p w:rsidR="004B7980" w:rsidRPr="003F2CDA" w:rsidRDefault="000D484C" w:rsidP="000D484C">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(б)</w:t>
      </w:r>
    </w:p>
    <w:p w:rsidR="004B7980" w:rsidRPr="003F2CDA" w:rsidRDefault="004B7980" w:rsidP="004B7980">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3.6 – </w:t>
      </w:r>
      <w:r w:rsidR="007A1886" w:rsidRPr="003F2CDA">
        <w:rPr>
          <w:rFonts w:ascii="Times New Roman" w:hAnsi="Times New Roman" w:cs="Times New Roman"/>
          <w:sz w:val="28"/>
          <w:szCs w:val="28"/>
        </w:rPr>
        <w:t>Задання і</w:t>
      </w:r>
      <w:r w:rsidRPr="003F2CDA">
        <w:rPr>
          <w:rFonts w:ascii="Times New Roman" w:hAnsi="Times New Roman" w:cs="Times New Roman"/>
          <w:sz w:val="28"/>
          <w:szCs w:val="28"/>
        </w:rPr>
        <w:t>нфільтраці</w:t>
      </w:r>
      <w:r w:rsidR="007A1886" w:rsidRPr="003F2CDA">
        <w:rPr>
          <w:rFonts w:ascii="Times New Roman" w:hAnsi="Times New Roman" w:cs="Times New Roman"/>
          <w:sz w:val="28"/>
          <w:szCs w:val="28"/>
        </w:rPr>
        <w:t>ї (а)</w:t>
      </w:r>
      <w:r w:rsidRPr="003F2CDA">
        <w:rPr>
          <w:rFonts w:ascii="Times New Roman" w:hAnsi="Times New Roman" w:cs="Times New Roman"/>
          <w:sz w:val="28"/>
          <w:szCs w:val="28"/>
        </w:rPr>
        <w:t xml:space="preserve"> та механічн</w:t>
      </w:r>
      <w:r w:rsidR="007A1886" w:rsidRPr="003F2CDA">
        <w:rPr>
          <w:rFonts w:ascii="Times New Roman" w:hAnsi="Times New Roman" w:cs="Times New Roman"/>
          <w:sz w:val="28"/>
          <w:szCs w:val="28"/>
        </w:rPr>
        <w:t>ої</w:t>
      </w:r>
      <w:r w:rsidRPr="003F2CDA">
        <w:rPr>
          <w:rFonts w:ascii="Times New Roman" w:hAnsi="Times New Roman" w:cs="Times New Roman"/>
          <w:sz w:val="28"/>
          <w:szCs w:val="28"/>
        </w:rPr>
        <w:t xml:space="preserve"> вентиляці</w:t>
      </w:r>
      <w:r w:rsidR="007A1886" w:rsidRPr="003F2CDA">
        <w:rPr>
          <w:rFonts w:ascii="Times New Roman" w:hAnsi="Times New Roman" w:cs="Times New Roman"/>
          <w:sz w:val="28"/>
          <w:szCs w:val="28"/>
        </w:rPr>
        <w:t>ї (б) в ПЗ DesignBuilder</w:t>
      </w:r>
    </w:p>
    <w:p w:rsidR="00225AEF" w:rsidRPr="003F2CDA" w:rsidRDefault="00225AEF" w:rsidP="005017EB">
      <w:pPr>
        <w:spacing w:after="0" w:line="360" w:lineRule="auto"/>
        <w:ind w:firstLine="709"/>
        <w:jc w:val="both"/>
        <w:rPr>
          <w:rFonts w:ascii="Times New Roman" w:hAnsi="Times New Roman" w:cs="Times New Roman"/>
          <w:sz w:val="28"/>
          <w:szCs w:val="28"/>
        </w:rPr>
      </w:pPr>
    </w:p>
    <w:p w:rsidR="00464DEC" w:rsidRPr="003F2CDA" w:rsidRDefault="00327CF1"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Однією за найважливіших </w:t>
      </w:r>
      <w:r w:rsidR="006C0CE3" w:rsidRPr="003F2CDA">
        <w:rPr>
          <w:rFonts w:ascii="Times New Roman" w:hAnsi="Times New Roman" w:cs="Times New Roman"/>
          <w:sz w:val="28"/>
          <w:szCs w:val="28"/>
        </w:rPr>
        <w:t xml:space="preserve">частин моделі є задання параметрів огороджувальних конструкцій. Для цього у вкладці «Construction» («Будівництво») </w:t>
      </w:r>
      <w:r w:rsidR="004E028F" w:rsidRPr="003F2CDA">
        <w:rPr>
          <w:rFonts w:ascii="Times New Roman" w:hAnsi="Times New Roman" w:cs="Times New Roman"/>
          <w:sz w:val="28"/>
          <w:szCs w:val="28"/>
        </w:rPr>
        <w:t>зада</w:t>
      </w:r>
      <w:r w:rsidR="00CB5978" w:rsidRPr="003F2CDA">
        <w:rPr>
          <w:rFonts w:ascii="Times New Roman" w:hAnsi="Times New Roman" w:cs="Times New Roman"/>
          <w:sz w:val="28"/>
          <w:szCs w:val="28"/>
        </w:rPr>
        <w:t>ються</w:t>
      </w:r>
      <w:r w:rsidR="00C86359" w:rsidRPr="003F2CDA">
        <w:rPr>
          <w:rFonts w:ascii="Times New Roman" w:hAnsi="Times New Roman" w:cs="Times New Roman"/>
          <w:sz w:val="28"/>
          <w:szCs w:val="28"/>
        </w:rPr>
        <w:t xml:space="preserve"> теплофізичні властивості</w:t>
      </w:r>
      <w:r w:rsidR="0095375F" w:rsidRPr="003F2CDA">
        <w:rPr>
          <w:rFonts w:ascii="Times New Roman" w:hAnsi="Times New Roman" w:cs="Times New Roman"/>
          <w:sz w:val="28"/>
          <w:szCs w:val="28"/>
        </w:rPr>
        <w:t>зовнішніх стін</w:t>
      </w:r>
      <w:r w:rsidR="00F052AB" w:rsidRPr="003F2CDA">
        <w:rPr>
          <w:rFonts w:ascii="Times New Roman" w:hAnsi="Times New Roman" w:cs="Times New Roman"/>
          <w:sz w:val="28"/>
          <w:szCs w:val="28"/>
        </w:rPr>
        <w:t xml:space="preserve"> (див. рис. 3.7 (а))</w:t>
      </w:r>
      <w:r w:rsidR="004E028F" w:rsidRPr="003F2CDA">
        <w:rPr>
          <w:rFonts w:ascii="Times New Roman" w:hAnsi="Times New Roman" w:cs="Times New Roman"/>
          <w:sz w:val="28"/>
          <w:szCs w:val="28"/>
        </w:rPr>
        <w:t>,</w:t>
      </w:r>
      <w:r w:rsidR="00F052AB" w:rsidRPr="003F2CDA">
        <w:rPr>
          <w:rFonts w:ascii="Times New Roman" w:hAnsi="Times New Roman" w:cs="Times New Roman"/>
          <w:sz w:val="28"/>
          <w:szCs w:val="28"/>
        </w:rPr>
        <w:t xml:space="preserve"> перекриття над проїздом (див. рис. 3.7 (б)), </w:t>
      </w:r>
      <w:r w:rsidR="00CB5978" w:rsidRPr="003F2CDA">
        <w:rPr>
          <w:rFonts w:ascii="Times New Roman" w:hAnsi="Times New Roman" w:cs="Times New Roman"/>
          <w:sz w:val="28"/>
          <w:szCs w:val="28"/>
        </w:rPr>
        <w:t>перекриття технічного поверху</w:t>
      </w:r>
      <w:r w:rsidR="00F052AB" w:rsidRPr="003F2CDA">
        <w:rPr>
          <w:rFonts w:ascii="Times New Roman" w:hAnsi="Times New Roman" w:cs="Times New Roman"/>
          <w:sz w:val="28"/>
          <w:szCs w:val="28"/>
        </w:rPr>
        <w:t xml:space="preserve"> (див. рис. 3.7 (в))</w:t>
      </w:r>
      <w:r w:rsidR="00CB5978" w:rsidRPr="003F2CDA">
        <w:rPr>
          <w:rFonts w:ascii="Times New Roman" w:hAnsi="Times New Roman" w:cs="Times New Roman"/>
          <w:sz w:val="28"/>
          <w:szCs w:val="28"/>
        </w:rPr>
        <w:t>, а у вкладці «Openings» («Отвори»)</w:t>
      </w:r>
      <w:r w:rsidR="00C86359" w:rsidRPr="003F2CDA">
        <w:rPr>
          <w:rFonts w:ascii="Times New Roman" w:hAnsi="Times New Roman" w:cs="Times New Roman"/>
          <w:sz w:val="28"/>
          <w:szCs w:val="28"/>
        </w:rPr>
        <w:t xml:space="preserve"> – вікон</w:t>
      </w:r>
      <w:r w:rsidR="00F052AB" w:rsidRPr="003F2CDA">
        <w:rPr>
          <w:rFonts w:ascii="Times New Roman" w:hAnsi="Times New Roman" w:cs="Times New Roman"/>
          <w:sz w:val="28"/>
          <w:szCs w:val="28"/>
        </w:rPr>
        <w:t xml:space="preserve"> (див. рис. 3.7 (г))</w:t>
      </w:r>
      <w:r w:rsidR="00C86359" w:rsidRPr="003F2CDA">
        <w:rPr>
          <w:rFonts w:ascii="Times New Roman" w:hAnsi="Times New Roman" w:cs="Times New Roman"/>
          <w:sz w:val="28"/>
          <w:szCs w:val="28"/>
        </w:rPr>
        <w:t>.</w:t>
      </w:r>
      <w:r w:rsidR="009A4082" w:rsidRPr="003F2CDA">
        <w:rPr>
          <w:rFonts w:ascii="Times New Roman" w:hAnsi="Times New Roman" w:cs="Times New Roman"/>
          <w:sz w:val="28"/>
          <w:szCs w:val="28"/>
        </w:rPr>
        <w:t>При внесенні орієнтуємося на дані,</w:t>
      </w:r>
      <w:r w:rsidR="004E028F" w:rsidRPr="003F2CDA">
        <w:rPr>
          <w:rFonts w:ascii="Times New Roman" w:hAnsi="Times New Roman" w:cs="Times New Roman"/>
          <w:sz w:val="28"/>
          <w:szCs w:val="28"/>
        </w:rPr>
        <w:t xml:space="preserve"> вказані в табл. 2.1</w:t>
      </w:r>
      <w:r w:rsidR="009A4082" w:rsidRPr="003F2CDA">
        <w:rPr>
          <w:rFonts w:ascii="Times New Roman" w:hAnsi="Times New Roman" w:cs="Times New Roman"/>
          <w:sz w:val="28"/>
          <w:szCs w:val="28"/>
        </w:rPr>
        <w:t xml:space="preserve">. </w:t>
      </w:r>
    </w:p>
    <w:p w:rsidR="00F052AB" w:rsidRPr="003F2CDA" w:rsidRDefault="00F052AB" w:rsidP="00225AEF">
      <w:pPr>
        <w:spacing w:after="0" w:line="360" w:lineRule="auto"/>
        <w:jc w:val="both"/>
        <w:rPr>
          <w:rFonts w:ascii="Times New Roman" w:hAnsi="Times New Roman" w:cs="Times New Roman"/>
          <w:sz w:val="28"/>
          <w:szCs w:val="28"/>
        </w:rPr>
      </w:pPr>
    </w:p>
    <w:p w:rsidR="00225AEF" w:rsidRPr="003F2CDA" w:rsidRDefault="00225AEF" w:rsidP="00225AEF">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2240280" cy="1669867"/>
            <wp:effectExtent l="0" t="0" r="7620" b="6985"/>
            <wp:docPr id="20790939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093925" name=""/>
                    <pic:cNvPicPr/>
                  </pic:nvPicPr>
                  <pic:blipFill>
                    <a:blip r:embed="rId32" cstate="print"/>
                    <a:stretch>
                      <a:fillRect/>
                    </a:stretch>
                  </pic:blipFill>
                  <pic:spPr>
                    <a:xfrm>
                      <a:off x="0" y="0"/>
                      <a:ext cx="2260007" cy="1684571"/>
                    </a:xfrm>
                    <a:prstGeom prst="rect">
                      <a:avLst/>
                    </a:prstGeom>
                  </pic:spPr>
                </pic:pic>
              </a:graphicData>
            </a:graphic>
          </wp:inline>
        </w:drawing>
      </w:r>
      <w:r w:rsidR="00B01EAD" w:rsidRPr="003F2CDA">
        <w:rPr>
          <w:noProof/>
          <w:sz w:val="28"/>
          <w:szCs w:val="28"/>
          <w:lang w:val="ru-RU" w:eastAsia="ru-RU"/>
        </w:rPr>
        <w:drawing>
          <wp:inline distT="0" distB="0" distL="0" distR="0">
            <wp:extent cx="2217420" cy="1676294"/>
            <wp:effectExtent l="0" t="0" r="0" b="635"/>
            <wp:docPr id="16641241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124190" name=""/>
                    <pic:cNvPicPr/>
                  </pic:nvPicPr>
                  <pic:blipFill>
                    <a:blip r:embed="rId33" cstate="print"/>
                    <a:stretch>
                      <a:fillRect/>
                    </a:stretch>
                  </pic:blipFill>
                  <pic:spPr>
                    <a:xfrm>
                      <a:off x="0" y="0"/>
                      <a:ext cx="2246460" cy="1698247"/>
                    </a:xfrm>
                    <a:prstGeom prst="rect">
                      <a:avLst/>
                    </a:prstGeom>
                  </pic:spPr>
                </pic:pic>
              </a:graphicData>
            </a:graphic>
          </wp:inline>
        </w:drawing>
      </w:r>
    </w:p>
    <w:p w:rsidR="00464DEC" w:rsidRPr="003F2CDA" w:rsidRDefault="00F052AB" w:rsidP="00225AEF">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       (а)                                                            (б)</w:t>
      </w:r>
    </w:p>
    <w:p w:rsidR="00225AEF" w:rsidRPr="003F2CDA" w:rsidRDefault="001F54FE" w:rsidP="00225AEF">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2567940" cy="1599434"/>
            <wp:effectExtent l="0" t="0" r="3810" b="1270"/>
            <wp:docPr id="15611380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138055" name=""/>
                    <pic:cNvPicPr/>
                  </pic:nvPicPr>
                  <pic:blipFill>
                    <a:blip r:embed="rId34" cstate="print"/>
                    <a:stretch>
                      <a:fillRect/>
                    </a:stretch>
                  </pic:blipFill>
                  <pic:spPr>
                    <a:xfrm>
                      <a:off x="0" y="0"/>
                      <a:ext cx="2584164" cy="1609539"/>
                    </a:xfrm>
                    <a:prstGeom prst="rect">
                      <a:avLst/>
                    </a:prstGeom>
                  </pic:spPr>
                </pic:pic>
              </a:graphicData>
            </a:graphic>
          </wp:inline>
        </w:drawing>
      </w:r>
      <w:r w:rsidR="009542FC" w:rsidRPr="003F2CDA">
        <w:rPr>
          <w:noProof/>
          <w:lang w:val="ru-RU" w:eastAsia="ru-RU"/>
        </w:rPr>
        <w:drawing>
          <wp:inline distT="0" distB="0" distL="0" distR="0">
            <wp:extent cx="2904084" cy="1595650"/>
            <wp:effectExtent l="0" t="0" r="0" b="5080"/>
            <wp:docPr id="18966961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696118" name=""/>
                    <pic:cNvPicPr/>
                  </pic:nvPicPr>
                  <pic:blipFill>
                    <a:blip r:embed="rId35"/>
                    <a:stretch>
                      <a:fillRect/>
                    </a:stretch>
                  </pic:blipFill>
                  <pic:spPr>
                    <a:xfrm>
                      <a:off x="0" y="0"/>
                      <a:ext cx="2937672" cy="1614105"/>
                    </a:xfrm>
                    <a:prstGeom prst="rect">
                      <a:avLst/>
                    </a:prstGeom>
                  </pic:spPr>
                </pic:pic>
              </a:graphicData>
            </a:graphic>
          </wp:inline>
        </w:drawing>
      </w:r>
    </w:p>
    <w:p w:rsidR="00F33B3C" w:rsidRPr="003F2CDA" w:rsidRDefault="00F33B3C" w:rsidP="00F33B3C">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                          (в)                          (г)</w:t>
      </w:r>
    </w:p>
    <w:p w:rsidR="00F052AB" w:rsidRPr="003F2CDA" w:rsidRDefault="00F052AB" w:rsidP="00F052AB">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Рисунок 3.7 – Задання параметрів зовнішніх стін (а), перекриття над проїздом (б), перекриття технічного поверху (в) та скління (г) в ПЗ DesignBuilder</w:t>
      </w:r>
    </w:p>
    <w:p w:rsidR="00CF2A2B" w:rsidRPr="003F2CDA" w:rsidRDefault="00CF2A2B"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врахування кліматичних умов в даній моделі використано кліматичний файл з бази IWEC для міста Київ.</w:t>
      </w:r>
      <w:r w:rsidR="00604D80" w:rsidRPr="003F2CDA">
        <w:rPr>
          <w:rFonts w:ascii="Times New Roman" w:hAnsi="Times New Roman" w:cs="Times New Roman"/>
          <w:sz w:val="28"/>
          <w:szCs w:val="28"/>
        </w:rPr>
        <w:t xml:space="preserve"> На споживання енергії будівлею впливають</w:t>
      </w:r>
      <w:r w:rsidR="00DF4296" w:rsidRPr="003F2CDA">
        <w:rPr>
          <w:rFonts w:ascii="Times New Roman" w:hAnsi="Times New Roman" w:cs="Times New Roman"/>
          <w:sz w:val="28"/>
          <w:szCs w:val="28"/>
        </w:rPr>
        <w:t xml:space="preserve"> температура зовнішнього повітря (рис. 3.8), швидкість вітру, прямата розсіяна (рис. 3.11) сонячна радіація.</w:t>
      </w:r>
    </w:p>
    <w:p w:rsidR="000127E3" w:rsidRPr="003F2CDA" w:rsidRDefault="000127E3" w:rsidP="005017EB">
      <w:pPr>
        <w:spacing w:after="0" w:line="360" w:lineRule="auto"/>
        <w:ind w:firstLine="709"/>
        <w:jc w:val="both"/>
        <w:rPr>
          <w:rFonts w:ascii="Times New Roman" w:hAnsi="Times New Roman" w:cs="Times New Roman"/>
          <w:sz w:val="28"/>
          <w:szCs w:val="28"/>
        </w:rPr>
      </w:pPr>
    </w:p>
    <w:p w:rsidR="00CF2A2B" w:rsidRPr="003F2CDA" w:rsidRDefault="00E10951" w:rsidP="005C0861">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5463540" cy="4024812"/>
            <wp:effectExtent l="0" t="0" r="3810" b="0"/>
            <wp:docPr id="16542645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264569" name=""/>
                    <pic:cNvPicPr/>
                  </pic:nvPicPr>
                  <pic:blipFill>
                    <a:blip r:embed="rId36"/>
                    <a:stretch>
                      <a:fillRect/>
                    </a:stretch>
                  </pic:blipFill>
                  <pic:spPr>
                    <a:xfrm>
                      <a:off x="0" y="0"/>
                      <a:ext cx="5485183" cy="4040756"/>
                    </a:xfrm>
                    <a:prstGeom prst="rect">
                      <a:avLst/>
                    </a:prstGeom>
                  </pic:spPr>
                </pic:pic>
              </a:graphicData>
            </a:graphic>
          </wp:inline>
        </w:drawing>
      </w:r>
    </w:p>
    <w:p w:rsidR="00CF2A2B" w:rsidRPr="003F2CDA" w:rsidRDefault="00CF7910"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Рисунок 3.8 – Графік</w:t>
      </w:r>
      <w:r w:rsidR="00AA13A2" w:rsidRPr="003F2CDA">
        <w:rPr>
          <w:rFonts w:ascii="Times New Roman" w:hAnsi="Times New Roman" w:cs="Times New Roman"/>
          <w:sz w:val="28"/>
          <w:szCs w:val="28"/>
        </w:rPr>
        <w:t xml:space="preserve"> середньомісячної</w:t>
      </w:r>
      <w:r w:rsidRPr="003F2CDA">
        <w:rPr>
          <w:rFonts w:ascii="Times New Roman" w:hAnsi="Times New Roman" w:cs="Times New Roman"/>
          <w:sz w:val="28"/>
          <w:szCs w:val="28"/>
        </w:rPr>
        <w:t xml:space="preserve"> температури зовнішнього повітря по сухому термометру </w:t>
      </w:r>
      <w:r w:rsidR="00337965" w:rsidRPr="003F2CDA">
        <w:rPr>
          <w:rFonts w:ascii="Times New Roman" w:hAnsi="Times New Roman" w:cs="Times New Roman"/>
          <w:sz w:val="28"/>
          <w:szCs w:val="28"/>
        </w:rPr>
        <w:t>протягом року</w:t>
      </w:r>
    </w:p>
    <w:p w:rsidR="00937B94" w:rsidRPr="003F2CDA" w:rsidRDefault="00937B94" w:rsidP="005017EB">
      <w:pPr>
        <w:spacing w:after="0" w:line="360" w:lineRule="auto"/>
        <w:ind w:firstLine="709"/>
        <w:jc w:val="both"/>
        <w:rPr>
          <w:rFonts w:ascii="Times New Roman" w:hAnsi="Times New Roman" w:cs="Times New Roman"/>
          <w:sz w:val="28"/>
          <w:szCs w:val="28"/>
        </w:rPr>
      </w:pPr>
    </w:p>
    <w:p w:rsidR="00937B94" w:rsidRPr="003F2CDA" w:rsidRDefault="00AA13A2"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 3.8 </w:t>
      </w:r>
      <w:r w:rsidR="008F03C6" w:rsidRPr="003F2CDA">
        <w:rPr>
          <w:rFonts w:ascii="Times New Roman" w:hAnsi="Times New Roman" w:cs="Times New Roman"/>
          <w:sz w:val="28"/>
          <w:szCs w:val="28"/>
        </w:rPr>
        <w:t>видно, що середньомісячна температура зовнішнього</w:t>
      </w:r>
      <w:r w:rsidR="00DA5BB8" w:rsidRPr="003F2CDA">
        <w:rPr>
          <w:rFonts w:ascii="Times New Roman" w:hAnsi="Times New Roman" w:cs="Times New Roman"/>
          <w:sz w:val="28"/>
          <w:szCs w:val="28"/>
        </w:rPr>
        <w:t xml:space="preserve"> повітря взимку не опускалася нижче </w:t>
      </w:r>
      <w:r w:rsidR="0024085E" w:rsidRPr="003F2CDA">
        <w:rPr>
          <w:rFonts w:ascii="Times New Roman" w:hAnsi="Times New Roman" w:cs="Times New Roman"/>
          <w:sz w:val="28"/>
          <w:szCs w:val="28"/>
        </w:rPr>
        <w:t>-5°С</w:t>
      </w:r>
      <w:r w:rsidR="00D64860" w:rsidRPr="003F2CDA">
        <w:rPr>
          <w:rFonts w:ascii="Times New Roman" w:hAnsi="Times New Roman" w:cs="Times New Roman"/>
          <w:sz w:val="28"/>
          <w:szCs w:val="28"/>
        </w:rPr>
        <w:t>, а влітку не піднімалася вище 20°С.</w:t>
      </w:r>
      <w:r w:rsidR="005F5B0C" w:rsidRPr="003F2CDA">
        <w:rPr>
          <w:rFonts w:ascii="Times New Roman" w:hAnsi="Times New Roman" w:cs="Times New Roman"/>
          <w:sz w:val="28"/>
          <w:szCs w:val="28"/>
        </w:rPr>
        <w:t xml:space="preserve"> Найнижча середньомісячна температура зафіксована в лютому, що збігається з натурними спостереженнями. </w:t>
      </w:r>
    </w:p>
    <w:p w:rsidR="002C54B4" w:rsidRPr="003F2CDA" w:rsidRDefault="002C54B4"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 3.9 </w:t>
      </w:r>
      <w:r w:rsidR="008D5D63" w:rsidRPr="003F2CDA">
        <w:rPr>
          <w:rFonts w:ascii="Times New Roman" w:hAnsi="Times New Roman" w:cs="Times New Roman"/>
          <w:sz w:val="28"/>
          <w:szCs w:val="28"/>
        </w:rPr>
        <w:t>можна спостерігати</w:t>
      </w:r>
      <w:r w:rsidR="00934286" w:rsidRPr="003F2CDA">
        <w:rPr>
          <w:rFonts w:ascii="Times New Roman" w:hAnsi="Times New Roman" w:cs="Times New Roman"/>
          <w:sz w:val="28"/>
          <w:szCs w:val="28"/>
        </w:rPr>
        <w:t>, що найбільша швидкість вітру зафіксована в січні</w:t>
      </w:r>
      <w:r w:rsidR="00A02E8E" w:rsidRPr="003F2CDA">
        <w:rPr>
          <w:rFonts w:ascii="Times New Roman" w:hAnsi="Times New Roman" w:cs="Times New Roman"/>
          <w:sz w:val="28"/>
          <w:szCs w:val="28"/>
        </w:rPr>
        <w:t xml:space="preserve">. На проміжку час від січня до липня </w:t>
      </w:r>
      <w:r w:rsidR="002F4E00" w:rsidRPr="003F2CDA">
        <w:rPr>
          <w:rFonts w:ascii="Times New Roman" w:hAnsi="Times New Roman" w:cs="Times New Roman"/>
          <w:sz w:val="28"/>
          <w:szCs w:val="28"/>
        </w:rPr>
        <w:t>її графік представляє собою затухаючі коливання</w:t>
      </w:r>
      <w:r w:rsidR="00A02E8E" w:rsidRPr="003F2CDA">
        <w:rPr>
          <w:rFonts w:ascii="Times New Roman" w:hAnsi="Times New Roman" w:cs="Times New Roman"/>
          <w:sz w:val="28"/>
          <w:szCs w:val="28"/>
        </w:rPr>
        <w:t xml:space="preserve">. В червні зафіксовано найнижчу швидкість, яка </w:t>
      </w:r>
      <w:r w:rsidR="00A02E8E" w:rsidRPr="003F2CDA">
        <w:rPr>
          <w:rFonts w:ascii="Times New Roman" w:hAnsi="Times New Roman" w:cs="Times New Roman"/>
          <w:sz w:val="28"/>
          <w:szCs w:val="28"/>
        </w:rPr>
        <w:lastRenderedPageBreak/>
        <w:t>починає поступово зростати протягом всього часу до січня.</w:t>
      </w:r>
      <w:r w:rsidR="00152CC9" w:rsidRPr="003F2CDA">
        <w:rPr>
          <w:rFonts w:ascii="Times New Roman" w:hAnsi="Times New Roman" w:cs="Times New Roman"/>
          <w:sz w:val="28"/>
          <w:szCs w:val="28"/>
        </w:rPr>
        <w:t>Висока швидкість вітру впливає призводить до зростання споживання енергії на потреби опалення, а в старих будівлях призводить до зростання інфільтраційної складової втрат енергії.</w:t>
      </w:r>
    </w:p>
    <w:p w:rsidR="005F5B0C" w:rsidRPr="003F2CDA" w:rsidRDefault="005F5B0C" w:rsidP="005017EB">
      <w:pPr>
        <w:spacing w:after="0" w:line="360" w:lineRule="auto"/>
        <w:ind w:firstLine="709"/>
        <w:jc w:val="both"/>
        <w:rPr>
          <w:rFonts w:ascii="Times New Roman" w:hAnsi="Times New Roman" w:cs="Times New Roman"/>
          <w:sz w:val="28"/>
          <w:szCs w:val="28"/>
        </w:rPr>
      </w:pPr>
    </w:p>
    <w:p w:rsidR="00AC4358" w:rsidRPr="003F2CDA" w:rsidRDefault="00F3229C" w:rsidP="005C0861">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940276" cy="3238500"/>
            <wp:effectExtent l="0" t="0" r="0" b="0"/>
            <wp:docPr id="12550418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041801" name=""/>
                    <pic:cNvPicPr/>
                  </pic:nvPicPr>
                  <pic:blipFill>
                    <a:blip r:embed="rId37"/>
                    <a:stretch>
                      <a:fillRect/>
                    </a:stretch>
                  </pic:blipFill>
                  <pic:spPr>
                    <a:xfrm>
                      <a:off x="0" y="0"/>
                      <a:ext cx="4948949" cy="3244185"/>
                    </a:xfrm>
                    <a:prstGeom prst="rect">
                      <a:avLst/>
                    </a:prstGeom>
                  </pic:spPr>
                </pic:pic>
              </a:graphicData>
            </a:graphic>
          </wp:inline>
        </w:drawing>
      </w:r>
    </w:p>
    <w:p w:rsidR="00337965" w:rsidRPr="003F2CDA" w:rsidRDefault="00337965" w:rsidP="00337965">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3.9 – Графік швидкості вітру протягом року</w:t>
      </w:r>
    </w:p>
    <w:p w:rsidR="00AC4358" w:rsidRPr="003F2CDA" w:rsidRDefault="00AC4358" w:rsidP="005017EB">
      <w:pPr>
        <w:spacing w:after="0" w:line="360" w:lineRule="auto"/>
        <w:ind w:firstLine="709"/>
        <w:jc w:val="both"/>
        <w:rPr>
          <w:rFonts w:ascii="Times New Roman" w:hAnsi="Times New Roman" w:cs="Times New Roman"/>
          <w:sz w:val="28"/>
          <w:szCs w:val="28"/>
        </w:rPr>
      </w:pPr>
    </w:p>
    <w:p w:rsidR="009F0706" w:rsidRPr="003F2CDA" w:rsidRDefault="00973073"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 рис. 3.10</w:t>
      </w:r>
      <w:r w:rsidR="008378A9" w:rsidRPr="003F2CDA">
        <w:rPr>
          <w:rFonts w:ascii="Times New Roman" w:hAnsi="Times New Roman" w:cs="Times New Roman"/>
          <w:sz w:val="28"/>
          <w:szCs w:val="28"/>
        </w:rPr>
        <w:t xml:space="preserve">та рис. 3.11 </w:t>
      </w:r>
      <w:r w:rsidR="005D4374" w:rsidRPr="003F2CDA">
        <w:rPr>
          <w:rFonts w:ascii="Times New Roman" w:hAnsi="Times New Roman" w:cs="Times New Roman"/>
          <w:sz w:val="28"/>
          <w:szCs w:val="28"/>
        </w:rPr>
        <w:t>зображено</w:t>
      </w:r>
      <w:r w:rsidR="008378A9" w:rsidRPr="003F2CDA">
        <w:rPr>
          <w:rFonts w:ascii="Times New Roman" w:hAnsi="Times New Roman" w:cs="Times New Roman"/>
          <w:sz w:val="28"/>
          <w:szCs w:val="28"/>
        </w:rPr>
        <w:t xml:space="preserve"> графіки прямо</w:t>
      </w:r>
      <w:r w:rsidR="002B6258" w:rsidRPr="003F2CDA">
        <w:rPr>
          <w:rFonts w:ascii="Times New Roman" w:hAnsi="Times New Roman" w:cs="Times New Roman"/>
          <w:sz w:val="28"/>
          <w:szCs w:val="28"/>
        </w:rPr>
        <w:t>ї</w:t>
      </w:r>
      <w:r w:rsidR="008378A9" w:rsidRPr="003F2CDA">
        <w:rPr>
          <w:rFonts w:ascii="Times New Roman" w:hAnsi="Times New Roman" w:cs="Times New Roman"/>
          <w:sz w:val="28"/>
          <w:szCs w:val="28"/>
        </w:rPr>
        <w:t xml:space="preserve"> та розсіяної сонячної радіації на 1 квадратний метр. </w:t>
      </w:r>
    </w:p>
    <w:p w:rsidR="00A02E8E" w:rsidRPr="003F2CDA" w:rsidRDefault="00A02E8E" w:rsidP="005017EB">
      <w:pPr>
        <w:spacing w:after="0" w:line="360" w:lineRule="auto"/>
        <w:ind w:firstLine="709"/>
        <w:jc w:val="both"/>
        <w:rPr>
          <w:rFonts w:ascii="Times New Roman" w:hAnsi="Times New Roman" w:cs="Times New Roman"/>
          <w:sz w:val="28"/>
          <w:szCs w:val="28"/>
        </w:rPr>
      </w:pPr>
    </w:p>
    <w:p w:rsidR="00AC4358" w:rsidRPr="003F2CDA" w:rsidRDefault="00EF1AF4" w:rsidP="009F0706">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4368398" cy="2918460"/>
            <wp:effectExtent l="0" t="0" r="0" b="0"/>
            <wp:docPr id="19101180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118037" name=""/>
                    <pic:cNvPicPr/>
                  </pic:nvPicPr>
                  <pic:blipFill>
                    <a:blip r:embed="rId38"/>
                    <a:stretch>
                      <a:fillRect/>
                    </a:stretch>
                  </pic:blipFill>
                  <pic:spPr>
                    <a:xfrm>
                      <a:off x="0" y="0"/>
                      <a:ext cx="4384125" cy="2928967"/>
                    </a:xfrm>
                    <a:prstGeom prst="rect">
                      <a:avLst/>
                    </a:prstGeom>
                  </pic:spPr>
                </pic:pic>
              </a:graphicData>
            </a:graphic>
          </wp:inline>
        </w:drawing>
      </w:r>
    </w:p>
    <w:p w:rsidR="005C0D04" w:rsidRPr="003F2CDA" w:rsidRDefault="005C0D04" w:rsidP="005C0D0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Рисунок 3.10 – Графік прямої сонячної радіації</w:t>
      </w:r>
      <w:r w:rsidR="00624F1C">
        <w:rPr>
          <w:rFonts w:ascii="Times New Roman" w:hAnsi="Times New Roman" w:cs="Times New Roman"/>
          <w:sz w:val="28"/>
          <w:szCs w:val="28"/>
        </w:rPr>
        <w:t xml:space="preserve"> яка надходить до будівлі</w:t>
      </w:r>
      <w:r w:rsidRPr="003F2CDA">
        <w:rPr>
          <w:rFonts w:ascii="Times New Roman" w:hAnsi="Times New Roman" w:cs="Times New Roman"/>
          <w:sz w:val="28"/>
          <w:szCs w:val="28"/>
        </w:rPr>
        <w:t xml:space="preserve"> протягом року</w:t>
      </w:r>
    </w:p>
    <w:p w:rsidR="00AC4358" w:rsidRPr="003F2CDA" w:rsidRDefault="00DE5900"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нас ця інформація важлива в контексті зростання споживання енергії будівлею на потреби охолодження в теплий період року, через збільшення теплонадходжень в будівлю за рахунок сонячного випромінювання. Крім того, наведена інформація актуальна і при застосування відновлювальних джерел енергії на об’єкту, а саме: встановлення сонячних колекторів та фотоелектричних систем.</w:t>
      </w:r>
    </w:p>
    <w:p w:rsidR="00DE5900" w:rsidRPr="003F2CDA" w:rsidRDefault="00DE5900" w:rsidP="005017EB">
      <w:pPr>
        <w:spacing w:after="0" w:line="360" w:lineRule="auto"/>
        <w:ind w:firstLine="709"/>
        <w:jc w:val="both"/>
        <w:rPr>
          <w:rFonts w:ascii="Times New Roman" w:hAnsi="Times New Roman" w:cs="Times New Roman"/>
          <w:sz w:val="28"/>
          <w:szCs w:val="28"/>
        </w:rPr>
      </w:pPr>
    </w:p>
    <w:p w:rsidR="00AC4358" w:rsidRPr="003F2CDA" w:rsidRDefault="00083EB8" w:rsidP="00083EB8">
      <w:pPr>
        <w:spacing w:after="0" w:line="360" w:lineRule="auto"/>
        <w:jc w:val="both"/>
        <w:rPr>
          <w:rFonts w:ascii="Times New Roman" w:hAnsi="Times New Roman" w:cs="Times New Roman"/>
          <w:sz w:val="28"/>
          <w:szCs w:val="28"/>
        </w:rPr>
      </w:pPr>
      <w:r w:rsidRPr="003F2CDA">
        <w:rPr>
          <w:noProof/>
          <w:lang w:val="ru-RU" w:eastAsia="ru-RU"/>
        </w:rPr>
        <w:drawing>
          <wp:inline distT="0" distB="0" distL="0" distR="0">
            <wp:extent cx="6120130" cy="4201795"/>
            <wp:effectExtent l="0" t="0" r="0" b="8255"/>
            <wp:docPr id="17506794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679400" name=""/>
                    <pic:cNvPicPr/>
                  </pic:nvPicPr>
                  <pic:blipFill>
                    <a:blip r:embed="rId39"/>
                    <a:stretch>
                      <a:fillRect/>
                    </a:stretch>
                  </pic:blipFill>
                  <pic:spPr>
                    <a:xfrm>
                      <a:off x="0" y="0"/>
                      <a:ext cx="6120130" cy="4201795"/>
                    </a:xfrm>
                    <a:prstGeom prst="rect">
                      <a:avLst/>
                    </a:prstGeom>
                  </pic:spPr>
                </pic:pic>
              </a:graphicData>
            </a:graphic>
          </wp:inline>
        </w:drawing>
      </w:r>
    </w:p>
    <w:p w:rsidR="00083EB8" w:rsidRPr="003F2CDA" w:rsidRDefault="00083EB8" w:rsidP="00083EB8">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3.11 – Графік розсіяної сонячної радіації </w:t>
      </w:r>
      <w:r w:rsidR="00624F1C">
        <w:rPr>
          <w:rFonts w:ascii="Times New Roman" w:hAnsi="Times New Roman" w:cs="Times New Roman"/>
          <w:sz w:val="28"/>
          <w:szCs w:val="28"/>
        </w:rPr>
        <w:t>яка надходить до будівлі</w:t>
      </w:r>
      <w:r w:rsidRPr="003F2CDA">
        <w:rPr>
          <w:rFonts w:ascii="Times New Roman" w:hAnsi="Times New Roman" w:cs="Times New Roman"/>
          <w:sz w:val="28"/>
          <w:szCs w:val="28"/>
        </w:rPr>
        <w:t>протягом року</w:t>
      </w:r>
    </w:p>
    <w:p w:rsidR="00AC4358" w:rsidRPr="003F2CDA" w:rsidRDefault="00AC4358" w:rsidP="005017EB">
      <w:pPr>
        <w:spacing w:after="0" w:line="360" w:lineRule="auto"/>
        <w:ind w:firstLine="709"/>
        <w:jc w:val="both"/>
        <w:rPr>
          <w:rFonts w:ascii="Times New Roman" w:hAnsi="Times New Roman" w:cs="Times New Roman"/>
          <w:sz w:val="28"/>
          <w:szCs w:val="28"/>
        </w:rPr>
      </w:pPr>
    </w:p>
    <w:p w:rsidR="006F7FF4" w:rsidRPr="003F2CDA" w:rsidRDefault="00A615F9" w:rsidP="005017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Описана вище проста модель </w:t>
      </w:r>
      <w:r w:rsidR="00D255F5" w:rsidRPr="003F2CDA">
        <w:rPr>
          <w:rFonts w:ascii="Times New Roman" w:hAnsi="Times New Roman" w:cs="Times New Roman"/>
          <w:sz w:val="28"/>
          <w:szCs w:val="28"/>
        </w:rPr>
        <w:t xml:space="preserve">відображає сучасний стан гуртожитку, який вже не відповідає сучасним вимогам. Тому було прийнято  рішення, щодо розробки </w:t>
      </w:r>
      <w:r w:rsidR="003111E7" w:rsidRPr="003F2CDA">
        <w:rPr>
          <w:rFonts w:ascii="Times New Roman" w:hAnsi="Times New Roman" w:cs="Times New Roman"/>
          <w:sz w:val="28"/>
          <w:szCs w:val="28"/>
        </w:rPr>
        <w:t>пакету заходів з підвищення рівня енергетичної ефективності</w:t>
      </w:r>
      <w:r w:rsidR="002258F4" w:rsidRPr="003F2CDA">
        <w:rPr>
          <w:rFonts w:ascii="Times New Roman" w:hAnsi="Times New Roman" w:cs="Times New Roman"/>
          <w:sz w:val="28"/>
          <w:szCs w:val="28"/>
        </w:rPr>
        <w:t xml:space="preserve"> будівлі за рахунок покращення теплоізолюючих властивостей оболонки гуртожитку, </w:t>
      </w:r>
      <w:r w:rsidR="002258F4" w:rsidRPr="003F2CDA">
        <w:rPr>
          <w:rFonts w:ascii="Times New Roman" w:hAnsi="Times New Roman" w:cs="Times New Roman"/>
          <w:sz w:val="28"/>
          <w:szCs w:val="28"/>
        </w:rPr>
        <w:lastRenderedPageBreak/>
        <w:t>впровадження енергозберігаючих графіків роботи обладнання</w:t>
      </w:r>
      <w:r w:rsidR="00A63432" w:rsidRPr="003F2CDA">
        <w:rPr>
          <w:rFonts w:ascii="Times New Roman" w:hAnsi="Times New Roman" w:cs="Times New Roman"/>
          <w:sz w:val="28"/>
          <w:szCs w:val="28"/>
        </w:rPr>
        <w:t xml:space="preserve"> та рекуперації тепла. З метою вибору найбільш оптимального </w:t>
      </w:r>
      <w:r w:rsidR="00763F4F" w:rsidRPr="003F2CDA">
        <w:rPr>
          <w:rFonts w:ascii="Times New Roman" w:hAnsi="Times New Roman" w:cs="Times New Roman"/>
          <w:sz w:val="28"/>
          <w:szCs w:val="28"/>
        </w:rPr>
        <w:t>варіанту</w:t>
      </w:r>
      <w:r w:rsidR="00A63432" w:rsidRPr="003F2CDA">
        <w:rPr>
          <w:rFonts w:ascii="Times New Roman" w:hAnsi="Times New Roman" w:cs="Times New Roman"/>
          <w:sz w:val="28"/>
          <w:szCs w:val="28"/>
        </w:rPr>
        <w:t xml:space="preserve"> модернізації об’єкту</w:t>
      </w:r>
      <w:r w:rsidR="00763F4F" w:rsidRPr="003F2CDA">
        <w:rPr>
          <w:rFonts w:ascii="Times New Roman" w:hAnsi="Times New Roman" w:cs="Times New Roman"/>
          <w:sz w:val="28"/>
          <w:szCs w:val="28"/>
        </w:rPr>
        <w:t>,була організована серія експериментів за наступними сценаріями</w:t>
      </w:r>
      <w:r w:rsidR="00AE21D1" w:rsidRPr="003F2CDA">
        <w:rPr>
          <w:rFonts w:ascii="Times New Roman" w:hAnsi="Times New Roman" w:cs="Times New Roman"/>
          <w:sz w:val="28"/>
          <w:szCs w:val="28"/>
        </w:rPr>
        <w:t>, в кожному з яких розглядалося утеплення разом з іншим заходом зі списку вище.</w:t>
      </w:r>
    </w:p>
    <w:p w:rsidR="00AE21D1" w:rsidRPr="003F2CDA" w:rsidRDefault="00AE21D1" w:rsidP="00A615F9">
      <w:pPr>
        <w:spacing w:after="0" w:line="360" w:lineRule="auto"/>
        <w:ind w:firstLine="709"/>
        <w:jc w:val="both"/>
        <w:rPr>
          <w:rFonts w:ascii="Times New Roman" w:hAnsi="Times New Roman" w:cs="Times New Roman"/>
          <w:sz w:val="28"/>
          <w:szCs w:val="28"/>
        </w:rPr>
      </w:pPr>
    </w:p>
    <w:p w:rsidR="00763F4F" w:rsidRPr="003F2CDA" w:rsidRDefault="00763F4F" w:rsidP="00DB69AC">
      <w:pPr>
        <w:pStyle w:val="3"/>
        <w:spacing w:before="0" w:line="360" w:lineRule="auto"/>
        <w:ind w:firstLine="709"/>
        <w:jc w:val="both"/>
        <w:rPr>
          <w:rFonts w:ascii="Times New Roman" w:hAnsi="Times New Roman" w:cs="Times New Roman"/>
          <w:b/>
          <w:bCs/>
          <w:color w:val="000000" w:themeColor="text1"/>
          <w:sz w:val="28"/>
          <w:szCs w:val="28"/>
        </w:rPr>
      </w:pPr>
      <w:bookmarkStart w:id="16" w:name="_Toc135670490"/>
      <w:r w:rsidRPr="003F2CDA">
        <w:rPr>
          <w:rFonts w:ascii="Times New Roman" w:hAnsi="Times New Roman" w:cs="Times New Roman"/>
          <w:b/>
          <w:bCs/>
          <w:color w:val="000000" w:themeColor="text1"/>
          <w:sz w:val="28"/>
          <w:szCs w:val="28"/>
        </w:rPr>
        <w:t xml:space="preserve">Сценарій </w:t>
      </w:r>
      <w:r w:rsidR="00DB69AC"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1</w:t>
      </w:r>
      <w:bookmarkEnd w:id="16"/>
    </w:p>
    <w:p w:rsidR="00763F4F" w:rsidRPr="003F2CDA" w:rsidRDefault="00763F4F" w:rsidP="00763F4F">
      <w:pPr>
        <w:spacing w:after="0" w:line="360" w:lineRule="auto"/>
        <w:jc w:val="both"/>
        <w:rPr>
          <w:rFonts w:ascii="Times New Roman" w:hAnsi="Times New Roman" w:cs="Times New Roman"/>
          <w:sz w:val="28"/>
          <w:szCs w:val="28"/>
        </w:rPr>
      </w:pPr>
    </w:p>
    <w:p w:rsidR="002C389C" w:rsidRPr="003F2CDA" w:rsidRDefault="00BA022C" w:rsidP="00BA022C">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сценарії моделюється вплив термомодернізації</w:t>
      </w:r>
      <w:r w:rsidR="00641B0A" w:rsidRPr="003F2CDA">
        <w:rPr>
          <w:rFonts w:ascii="Times New Roman" w:hAnsi="Times New Roman" w:cs="Times New Roman"/>
          <w:sz w:val="28"/>
          <w:szCs w:val="28"/>
        </w:rPr>
        <w:t xml:space="preserve"> простої моделі </w:t>
      </w:r>
      <w:r w:rsidRPr="003F2CDA">
        <w:rPr>
          <w:rFonts w:ascii="Times New Roman" w:hAnsi="Times New Roman" w:cs="Times New Roman"/>
          <w:sz w:val="28"/>
          <w:szCs w:val="28"/>
        </w:rPr>
        <w:t xml:space="preserve">будівліна її показники енергетичного споживання. </w:t>
      </w:r>
      <w:r w:rsidR="00AA7C90" w:rsidRPr="003F2CDA">
        <w:rPr>
          <w:rFonts w:ascii="Times New Roman" w:hAnsi="Times New Roman" w:cs="Times New Roman"/>
          <w:sz w:val="28"/>
          <w:szCs w:val="28"/>
        </w:rPr>
        <w:t>Розроблено три пакета утеплення</w:t>
      </w:r>
      <w:r w:rsidR="00A93D3A" w:rsidRPr="003F2CDA">
        <w:rPr>
          <w:rFonts w:ascii="Times New Roman" w:hAnsi="Times New Roman" w:cs="Times New Roman"/>
          <w:sz w:val="28"/>
          <w:szCs w:val="28"/>
        </w:rPr>
        <w:t xml:space="preserve"> (див. табл. 3.2).</w:t>
      </w:r>
    </w:p>
    <w:p w:rsidR="004E756A" w:rsidRPr="003F2CDA" w:rsidRDefault="004E756A" w:rsidP="00BA022C">
      <w:pPr>
        <w:spacing w:after="0" w:line="360" w:lineRule="auto"/>
        <w:ind w:firstLine="709"/>
        <w:jc w:val="both"/>
        <w:rPr>
          <w:rFonts w:ascii="Times New Roman" w:hAnsi="Times New Roman" w:cs="Times New Roman"/>
          <w:sz w:val="28"/>
          <w:szCs w:val="28"/>
        </w:rPr>
      </w:pPr>
    </w:p>
    <w:p w:rsidR="004E756A" w:rsidRPr="003F2CDA" w:rsidRDefault="004E756A" w:rsidP="004E756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3.2 – Варіанти утеплення будівлі</w:t>
      </w:r>
    </w:p>
    <w:tbl>
      <w:tblPr>
        <w:tblStyle w:val="a9"/>
        <w:tblW w:w="0" w:type="auto"/>
        <w:tblLook w:val="04A0"/>
      </w:tblPr>
      <w:tblGrid>
        <w:gridCol w:w="2175"/>
        <w:gridCol w:w="1364"/>
        <w:gridCol w:w="1843"/>
        <w:gridCol w:w="1984"/>
        <w:gridCol w:w="2262"/>
      </w:tblGrid>
      <w:tr w:rsidR="004E756A" w:rsidRPr="003F2CDA" w:rsidTr="0045384E">
        <w:tc>
          <w:tcPr>
            <w:tcW w:w="2175" w:type="dxa"/>
            <w:vMerge w:val="restart"/>
            <w:vAlign w:val="center"/>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Тип огородження</w:t>
            </w:r>
          </w:p>
        </w:tc>
        <w:tc>
          <w:tcPr>
            <w:tcW w:w="7453" w:type="dxa"/>
            <w:gridSpan w:val="4"/>
            <w:vAlign w:val="center"/>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Опір теплопередачі, </w:t>
            </w:r>
            <w:r w:rsidRPr="003F2CDA">
              <w:rPr>
                <w:rFonts w:ascii="Times New Roman" w:hAnsi="Times New Roman" w:cs="Times New Roman"/>
                <w:b/>
                <w:bCs/>
                <w:i/>
                <w:iCs/>
                <w:sz w:val="24"/>
                <w:szCs w:val="24"/>
              </w:rPr>
              <w:t>R</w:t>
            </w:r>
            <w:r w:rsidRPr="003F2CDA">
              <w:rPr>
                <w:rFonts w:ascii="Times New Roman" w:hAnsi="Times New Roman" w:cs="Times New Roman"/>
                <w:b/>
                <w:bCs/>
                <w:i/>
                <w:iCs/>
                <w:sz w:val="24"/>
                <w:szCs w:val="24"/>
                <w:vertAlign w:val="subscript"/>
              </w:rPr>
              <w:t>qmin</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2</w:t>
            </w:r>
            <w:r w:rsidRPr="003F2CDA">
              <w:rPr>
                <w:rFonts w:ascii="Times New Roman" w:hAnsi="Times New Roman" w:cs="Times New Roman"/>
                <w:b/>
                <w:bCs/>
                <w:i/>
                <w:iCs/>
                <w:sz w:val="24"/>
                <w:szCs w:val="24"/>
              </w:rPr>
              <w:t>∙К/Вт</w:t>
            </w:r>
          </w:p>
        </w:tc>
      </w:tr>
      <w:tr w:rsidR="004E756A" w:rsidRPr="003F2CDA" w:rsidTr="0045384E">
        <w:tc>
          <w:tcPr>
            <w:tcW w:w="2175" w:type="dxa"/>
            <w:vMerge/>
            <w:vAlign w:val="center"/>
          </w:tcPr>
          <w:p w:rsidR="004E756A" w:rsidRPr="003F2CDA" w:rsidRDefault="004E756A" w:rsidP="0045384E">
            <w:pPr>
              <w:spacing w:line="360" w:lineRule="auto"/>
              <w:jc w:val="center"/>
              <w:rPr>
                <w:rFonts w:ascii="Times New Roman" w:hAnsi="Times New Roman" w:cs="Times New Roman"/>
                <w:b/>
                <w:bCs/>
                <w:sz w:val="24"/>
                <w:szCs w:val="24"/>
              </w:rPr>
            </w:pPr>
          </w:p>
        </w:tc>
        <w:tc>
          <w:tcPr>
            <w:tcW w:w="1364" w:type="dxa"/>
            <w:vAlign w:val="center"/>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Наявний</w:t>
            </w:r>
          </w:p>
        </w:tc>
        <w:tc>
          <w:tcPr>
            <w:tcW w:w="1843" w:type="dxa"/>
            <w:vAlign w:val="center"/>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2021 рік</w:t>
            </w:r>
          </w:p>
        </w:tc>
        <w:tc>
          <w:tcPr>
            <w:tcW w:w="1984" w:type="dxa"/>
            <w:vAlign w:val="center"/>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2021 рік +10%</w:t>
            </w:r>
          </w:p>
        </w:tc>
        <w:tc>
          <w:tcPr>
            <w:tcW w:w="2262" w:type="dxa"/>
          </w:tcPr>
          <w:p w:rsidR="004E756A" w:rsidRPr="003F2CDA" w:rsidRDefault="004E756A" w:rsidP="0045384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2021 рік +20%</w:t>
            </w:r>
          </w:p>
        </w:tc>
      </w:tr>
      <w:tr w:rsidR="004E756A" w:rsidRPr="003F2CDA" w:rsidTr="0045384E">
        <w:tc>
          <w:tcPr>
            <w:tcW w:w="2175"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Зовнішні стіни</w:t>
            </w:r>
          </w:p>
        </w:tc>
        <w:tc>
          <w:tcPr>
            <w:tcW w:w="136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3,76</w:t>
            </w:r>
          </w:p>
        </w:tc>
        <w:tc>
          <w:tcPr>
            <w:tcW w:w="1843"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4,0</w:t>
            </w:r>
          </w:p>
        </w:tc>
        <w:tc>
          <w:tcPr>
            <w:tcW w:w="198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4,4</w:t>
            </w:r>
          </w:p>
        </w:tc>
        <w:tc>
          <w:tcPr>
            <w:tcW w:w="2262"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4,8</w:t>
            </w:r>
          </w:p>
        </w:tc>
      </w:tr>
      <w:tr w:rsidR="004E756A" w:rsidRPr="003F2CDA" w:rsidTr="0045384E">
        <w:tc>
          <w:tcPr>
            <w:tcW w:w="2175"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технічного поверху</w:t>
            </w:r>
          </w:p>
        </w:tc>
        <w:tc>
          <w:tcPr>
            <w:tcW w:w="136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5,58</w:t>
            </w:r>
          </w:p>
        </w:tc>
        <w:tc>
          <w:tcPr>
            <w:tcW w:w="1843"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w:t>
            </w:r>
          </w:p>
        </w:tc>
        <w:tc>
          <w:tcPr>
            <w:tcW w:w="198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6,6</w:t>
            </w:r>
          </w:p>
        </w:tc>
        <w:tc>
          <w:tcPr>
            <w:tcW w:w="2262"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7,2</w:t>
            </w:r>
          </w:p>
        </w:tc>
      </w:tr>
      <w:tr w:rsidR="004E756A" w:rsidRPr="003F2CDA" w:rsidTr="0045384E">
        <w:tc>
          <w:tcPr>
            <w:tcW w:w="2175"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Перекриття над проїздом</w:t>
            </w:r>
          </w:p>
        </w:tc>
        <w:tc>
          <w:tcPr>
            <w:tcW w:w="136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4,53</w:t>
            </w:r>
          </w:p>
        </w:tc>
        <w:tc>
          <w:tcPr>
            <w:tcW w:w="1843"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5,0</w:t>
            </w:r>
          </w:p>
        </w:tc>
        <w:tc>
          <w:tcPr>
            <w:tcW w:w="198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w:t>
            </w:r>
          </w:p>
        </w:tc>
        <w:tc>
          <w:tcPr>
            <w:tcW w:w="2262"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w:t>
            </w:r>
          </w:p>
        </w:tc>
      </w:tr>
      <w:tr w:rsidR="004E756A" w:rsidRPr="003F2CDA" w:rsidTr="0045384E">
        <w:tc>
          <w:tcPr>
            <w:tcW w:w="2175"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Вікна</w:t>
            </w:r>
          </w:p>
        </w:tc>
        <w:tc>
          <w:tcPr>
            <w:tcW w:w="136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0,8</w:t>
            </w:r>
          </w:p>
        </w:tc>
        <w:tc>
          <w:tcPr>
            <w:tcW w:w="1843"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w:t>
            </w:r>
          </w:p>
        </w:tc>
        <w:tc>
          <w:tcPr>
            <w:tcW w:w="1984"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0,99</w:t>
            </w:r>
          </w:p>
        </w:tc>
        <w:tc>
          <w:tcPr>
            <w:tcW w:w="2262" w:type="dxa"/>
            <w:vAlign w:val="center"/>
          </w:tcPr>
          <w:p w:rsidR="004E756A" w:rsidRPr="003F2CDA" w:rsidRDefault="004E756A"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1,08</w:t>
            </w:r>
          </w:p>
        </w:tc>
      </w:tr>
    </w:tbl>
    <w:p w:rsidR="004E756A" w:rsidRPr="003F2CDA" w:rsidRDefault="004E756A" w:rsidP="00BA022C">
      <w:pPr>
        <w:spacing w:after="0" w:line="360" w:lineRule="auto"/>
        <w:ind w:firstLine="709"/>
        <w:jc w:val="both"/>
        <w:rPr>
          <w:rFonts w:ascii="Times New Roman" w:hAnsi="Times New Roman" w:cs="Times New Roman"/>
          <w:sz w:val="28"/>
          <w:szCs w:val="28"/>
        </w:rPr>
      </w:pPr>
    </w:p>
    <w:p w:rsidR="00B477EE" w:rsidRPr="003F2CDA" w:rsidRDefault="007B599A" w:rsidP="00BA022C">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3F2CDA">
        <w:rPr>
          <w:rFonts w:ascii="Times New Roman" w:hAnsi="Times New Roman" w:cs="Times New Roman"/>
          <w:sz w:val="28"/>
          <w:szCs w:val="28"/>
        </w:rPr>
        <w:t>В першому</w:t>
      </w:r>
      <w:r w:rsidR="002C389C" w:rsidRPr="003F2CDA">
        <w:rPr>
          <w:rFonts w:ascii="Times New Roman" w:hAnsi="Times New Roman" w:cs="Times New Roman"/>
          <w:sz w:val="28"/>
          <w:szCs w:val="28"/>
        </w:rPr>
        <w:t xml:space="preserve"> пакеті</w:t>
      </w:r>
      <w:r w:rsidR="000F2DA7" w:rsidRPr="003F2CDA">
        <w:rPr>
          <w:rFonts w:ascii="Times New Roman" w:hAnsi="Times New Roman" w:cs="Times New Roman"/>
          <w:sz w:val="28"/>
          <w:szCs w:val="28"/>
        </w:rPr>
        <w:t>товщина шару теплової ізоляції збільшують до такого рівня, щоб відповідати сучасним мінімально допустимим значенням приведеного опору теплопередачі огороджувальних конструкцій житлових будівель</w:t>
      </w:r>
      <w:r w:rsidR="002C389C" w:rsidRPr="003F2CDA">
        <w:rPr>
          <w:rFonts w:ascii="Times New Roman" w:hAnsi="Times New Roman" w:cs="Times New Roman"/>
          <w:sz w:val="28"/>
          <w:szCs w:val="28"/>
        </w:rPr>
        <w:t xml:space="preserve">, які зазначені в </w:t>
      </w:r>
      <w:r w:rsidR="002C389C" w:rsidRPr="003F2CDA">
        <w:rPr>
          <w:rFonts w:ascii="Times New Roman" w:eastAsia="Times New Roman" w:hAnsi="Times New Roman" w:cs="Times New Roman"/>
          <w:color w:val="000000" w:themeColor="text1"/>
          <w:sz w:val="28"/>
          <w:szCs w:val="28"/>
          <w:lang w:eastAsia="ru-RU"/>
        </w:rPr>
        <w:t>ДБН В.2.6-31:2021 «Теплова ізоляція та енергоефективність будівель». Означений стандарт було прийнято в 2021 році, тому цей пакет скорочено названо</w:t>
      </w:r>
      <w:r w:rsidR="00C62959" w:rsidRPr="003F2CDA">
        <w:rPr>
          <w:rFonts w:ascii="Times New Roman" w:eastAsia="Times New Roman" w:hAnsi="Times New Roman" w:cs="Times New Roman"/>
          <w:color w:val="000000" w:themeColor="text1"/>
          <w:sz w:val="28"/>
          <w:szCs w:val="28"/>
          <w:lang w:eastAsia="ru-RU"/>
        </w:rPr>
        <w:t>:</w:t>
      </w:r>
      <w:r w:rsidR="002C389C" w:rsidRPr="003F2CDA">
        <w:rPr>
          <w:rFonts w:ascii="Times New Roman" w:eastAsia="Times New Roman" w:hAnsi="Times New Roman" w:cs="Times New Roman"/>
          <w:color w:val="000000" w:themeColor="text1"/>
          <w:sz w:val="28"/>
          <w:szCs w:val="28"/>
          <w:lang w:eastAsia="ru-RU"/>
        </w:rPr>
        <w:t xml:space="preserve"> «2021 рік».</w:t>
      </w:r>
    </w:p>
    <w:p w:rsidR="002C389C" w:rsidRPr="003F2CDA" w:rsidRDefault="002C389C" w:rsidP="00BA022C">
      <w:pPr>
        <w:spacing w:after="0" w:line="360" w:lineRule="auto"/>
        <w:ind w:firstLine="709"/>
        <w:jc w:val="both"/>
        <w:rPr>
          <w:rFonts w:ascii="Times New Roman" w:hAnsi="Times New Roman" w:cs="Times New Roman"/>
          <w:sz w:val="28"/>
          <w:szCs w:val="28"/>
        </w:rPr>
      </w:pPr>
      <w:r w:rsidRPr="003F2CDA">
        <w:rPr>
          <w:rFonts w:ascii="Times New Roman" w:eastAsia="Times New Roman" w:hAnsi="Times New Roman" w:cs="Times New Roman"/>
          <w:color w:val="000000" w:themeColor="text1"/>
          <w:sz w:val="28"/>
          <w:szCs w:val="28"/>
          <w:lang w:eastAsia="ru-RU"/>
        </w:rPr>
        <w:t>В другому пакеті</w:t>
      </w:r>
      <w:r w:rsidR="00FD3554" w:rsidRPr="003F2CDA">
        <w:rPr>
          <w:rFonts w:ascii="Times New Roman" w:eastAsia="Times New Roman" w:hAnsi="Times New Roman" w:cs="Times New Roman"/>
          <w:color w:val="000000" w:themeColor="text1"/>
          <w:sz w:val="28"/>
          <w:szCs w:val="28"/>
          <w:lang w:eastAsia="ru-RU"/>
        </w:rPr>
        <w:t xml:space="preserve"> нормативні значення опору теплопередачі збільшено на 10%</w:t>
      </w:r>
      <w:r w:rsidR="006104F0" w:rsidRPr="003F2CDA">
        <w:rPr>
          <w:rFonts w:ascii="Times New Roman" w:eastAsia="Times New Roman" w:hAnsi="Times New Roman" w:cs="Times New Roman"/>
          <w:color w:val="000000" w:themeColor="text1"/>
          <w:sz w:val="28"/>
          <w:szCs w:val="28"/>
          <w:lang w:eastAsia="ru-RU"/>
        </w:rPr>
        <w:t>, назва</w:t>
      </w:r>
      <w:r w:rsidR="00C62959" w:rsidRPr="003F2CDA">
        <w:rPr>
          <w:rFonts w:ascii="Times New Roman" w:eastAsia="Times New Roman" w:hAnsi="Times New Roman" w:cs="Times New Roman"/>
          <w:color w:val="000000" w:themeColor="text1"/>
          <w:sz w:val="28"/>
          <w:szCs w:val="28"/>
          <w:lang w:eastAsia="ru-RU"/>
        </w:rPr>
        <w:t>,</w:t>
      </w:r>
      <w:r w:rsidR="006104F0" w:rsidRPr="003F2CDA">
        <w:rPr>
          <w:rFonts w:ascii="Times New Roman" w:eastAsia="Times New Roman" w:hAnsi="Times New Roman" w:cs="Times New Roman"/>
          <w:color w:val="000000" w:themeColor="text1"/>
          <w:sz w:val="28"/>
          <w:szCs w:val="28"/>
          <w:lang w:eastAsia="ru-RU"/>
        </w:rPr>
        <w:t xml:space="preserve"> відповідно</w:t>
      </w:r>
      <w:r w:rsidR="00C62959" w:rsidRPr="003F2CDA">
        <w:rPr>
          <w:rFonts w:ascii="Times New Roman" w:eastAsia="Times New Roman" w:hAnsi="Times New Roman" w:cs="Times New Roman"/>
          <w:color w:val="000000" w:themeColor="text1"/>
          <w:sz w:val="28"/>
          <w:szCs w:val="28"/>
          <w:lang w:eastAsia="ru-RU"/>
        </w:rPr>
        <w:t>:</w:t>
      </w:r>
      <w:r w:rsidR="006104F0" w:rsidRPr="003F2CDA">
        <w:rPr>
          <w:rFonts w:ascii="Times New Roman" w:eastAsia="Times New Roman" w:hAnsi="Times New Roman" w:cs="Times New Roman"/>
          <w:color w:val="000000" w:themeColor="text1"/>
          <w:sz w:val="28"/>
          <w:szCs w:val="28"/>
          <w:lang w:eastAsia="ru-RU"/>
        </w:rPr>
        <w:t xml:space="preserve"> «2021 рік + 10%». В </w:t>
      </w:r>
      <w:r w:rsidR="00A53D45" w:rsidRPr="003F2CDA">
        <w:rPr>
          <w:rFonts w:ascii="Times New Roman" w:eastAsia="Times New Roman" w:hAnsi="Times New Roman" w:cs="Times New Roman"/>
          <w:color w:val="000000" w:themeColor="text1"/>
          <w:sz w:val="28"/>
          <w:szCs w:val="28"/>
          <w:lang w:eastAsia="ru-RU"/>
        </w:rPr>
        <w:t>третьому</w:t>
      </w:r>
      <w:r w:rsidR="006104F0" w:rsidRPr="003F2CDA">
        <w:rPr>
          <w:rFonts w:ascii="Times New Roman" w:eastAsia="Times New Roman" w:hAnsi="Times New Roman" w:cs="Times New Roman"/>
          <w:color w:val="000000" w:themeColor="text1"/>
          <w:sz w:val="28"/>
          <w:szCs w:val="28"/>
          <w:lang w:eastAsia="ru-RU"/>
        </w:rPr>
        <w:t xml:space="preserve"> пакеті нормативні </w:t>
      </w:r>
      <w:r w:rsidR="006104F0" w:rsidRPr="003F2CDA">
        <w:rPr>
          <w:rFonts w:ascii="Times New Roman" w:eastAsia="Times New Roman" w:hAnsi="Times New Roman" w:cs="Times New Roman"/>
          <w:color w:val="000000" w:themeColor="text1"/>
          <w:sz w:val="28"/>
          <w:szCs w:val="28"/>
          <w:lang w:eastAsia="ru-RU"/>
        </w:rPr>
        <w:lastRenderedPageBreak/>
        <w:t>значення опору теплопередачі збільшено вже на 20% в порівнянні з 2021 роком, тому і назва</w:t>
      </w:r>
      <w:r w:rsidR="00C62959" w:rsidRPr="003F2CDA">
        <w:rPr>
          <w:rFonts w:ascii="Times New Roman" w:eastAsia="Times New Roman" w:hAnsi="Times New Roman" w:cs="Times New Roman"/>
          <w:color w:val="000000" w:themeColor="text1"/>
          <w:sz w:val="28"/>
          <w:szCs w:val="28"/>
          <w:lang w:eastAsia="ru-RU"/>
        </w:rPr>
        <w:t>:</w:t>
      </w:r>
      <w:r w:rsidR="006104F0" w:rsidRPr="003F2CDA">
        <w:rPr>
          <w:rFonts w:ascii="Times New Roman" w:eastAsia="Times New Roman" w:hAnsi="Times New Roman" w:cs="Times New Roman"/>
          <w:color w:val="000000" w:themeColor="text1"/>
          <w:sz w:val="28"/>
          <w:szCs w:val="28"/>
          <w:lang w:eastAsia="ru-RU"/>
        </w:rPr>
        <w:t xml:space="preserve"> «2021 рік + 20%».</w:t>
      </w:r>
    </w:p>
    <w:p w:rsidR="00B477EE" w:rsidRPr="003F2CDA" w:rsidRDefault="00B477EE" w:rsidP="00763F4F">
      <w:pPr>
        <w:spacing w:after="0" w:line="360" w:lineRule="auto"/>
        <w:jc w:val="both"/>
        <w:rPr>
          <w:rFonts w:ascii="Times New Roman" w:hAnsi="Times New Roman" w:cs="Times New Roman"/>
          <w:sz w:val="28"/>
          <w:szCs w:val="28"/>
        </w:rPr>
      </w:pPr>
    </w:p>
    <w:p w:rsidR="00AE21D1" w:rsidRPr="003F2CDA" w:rsidRDefault="00AE21D1" w:rsidP="00DB69AC">
      <w:pPr>
        <w:pStyle w:val="3"/>
        <w:spacing w:before="0" w:line="360" w:lineRule="auto"/>
        <w:ind w:firstLine="709"/>
        <w:jc w:val="both"/>
        <w:rPr>
          <w:rFonts w:ascii="Times New Roman" w:hAnsi="Times New Roman" w:cs="Times New Roman"/>
          <w:b/>
          <w:bCs/>
          <w:color w:val="000000" w:themeColor="text1"/>
          <w:sz w:val="28"/>
          <w:szCs w:val="28"/>
        </w:rPr>
      </w:pPr>
      <w:bookmarkStart w:id="17" w:name="_Toc135670491"/>
      <w:r w:rsidRPr="003F2CDA">
        <w:rPr>
          <w:rFonts w:ascii="Times New Roman" w:hAnsi="Times New Roman" w:cs="Times New Roman"/>
          <w:b/>
          <w:bCs/>
          <w:color w:val="000000" w:themeColor="text1"/>
          <w:sz w:val="28"/>
          <w:szCs w:val="28"/>
        </w:rPr>
        <w:t xml:space="preserve">Сценарій </w:t>
      </w:r>
      <w:r w:rsidR="00DB69AC"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2</w:t>
      </w:r>
      <w:bookmarkEnd w:id="17"/>
    </w:p>
    <w:p w:rsidR="00AE21D1" w:rsidRPr="003F2CDA" w:rsidRDefault="00AE21D1" w:rsidP="00763F4F">
      <w:pPr>
        <w:spacing w:after="0" w:line="360" w:lineRule="auto"/>
        <w:jc w:val="both"/>
        <w:rPr>
          <w:rFonts w:ascii="Times New Roman" w:hAnsi="Times New Roman" w:cs="Times New Roman"/>
          <w:sz w:val="28"/>
          <w:szCs w:val="28"/>
        </w:rPr>
      </w:pPr>
    </w:p>
    <w:p w:rsidR="009B26B8" w:rsidRPr="003F2CDA" w:rsidRDefault="009B26B8" w:rsidP="009B26B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даному сценарії моделюється вплив </w:t>
      </w:r>
      <w:r w:rsidR="00585F4E" w:rsidRPr="003F2CDA">
        <w:rPr>
          <w:rFonts w:ascii="Times New Roman" w:hAnsi="Times New Roman" w:cs="Times New Roman"/>
          <w:sz w:val="28"/>
          <w:szCs w:val="28"/>
        </w:rPr>
        <w:t>від впровадження рекуперації тепла для</w:t>
      </w:r>
      <w:r w:rsidRPr="003F2CDA">
        <w:rPr>
          <w:rFonts w:ascii="Times New Roman" w:hAnsi="Times New Roman" w:cs="Times New Roman"/>
          <w:sz w:val="28"/>
          <w:szCs w:val="28"/>
        </w:rPr>
        <w:t xml:space="preserve"> простої моделі будівлі на її показники енергетичного споживання. </w:t>
      </w:r>
      <w:r w:rsidR="00567B34" w:rsidRPr="003F2CDA">
        <w:rPr>
          <w:rFonts w:ascii="Times New Roman" w:hAnsi="Times New Roman" w:cs="Times New Roman"/>
          <w:sz w:val="28"/>
          <w:szCs w:val="28"/>
        </w:rPr>
        <w:t xml:space="preserve">Для нашої моделі обираємо рекуперацію явної теплоти </w:t>
      </w:r>
      <w:r w:rsidR="00890088" w:rsidRPr="003F2CDA">
        <w:rPr>
          <w:rFonts w:ascii="Times New Roman" w:hAnsi="Times New Roman" w:cs="Times New Roman"/>
          <w:sz w:val="28"/>
          <w:szCs w:val="28"/>
        </w:rPr>
        <w:t>з ефективністю 0,65 (рис. 3.12).</w:t>
      </w:r>
    </w:p>
    <w:p w:rsidR="00A53D45" w:rsidRPr="003F2CDA" w:rsidRDefault="00A53D45" w:rsidP="00763F4F">
      <w:pPr>
        <w:spacing w:after="0" w:line="360" w:lineRule="auto"/>
        <w:jc w:val="both"/>
        <w:rPr>
          <w:rFonts w:ascii="Times New Roman" w:hAnsi="Times New Roman" w:cs="Times New Roman"/>
          <w:sz w:val="28"/>
          <w:szCs w:val="28"/>
        </w:rPr>
      </w:pPr>
    </w:p>
    <w:p w:rsidR="00890088" w:rsidRPr="003F2CDA" w:rsidRDefault="00EC1757" w:rsidP="00EC1757">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5631180" cy="1768581"/>
            <wp:effectExtent l="0" t="0" r="7620" b="3175"/>
            <wp:docPr id="3095555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555538" name=""/>
                    <pic:cNvPicPr/>
                  </pic:nvPicPr>
                  <pic:blipFill>
                    <a:blip r:embed="rId40"/>
                    <a:stretch>
                      <a:fillRect/>
                    </a:stretch>
                  </pic:blipFill>
                  <pic:spPr>
                    <a:xfrm>
                      <a:off x="0" y="0"/>
                      <a:ext cx="5636771" cy="1770337"/>
                    </a:xfrm>
                    <a:prstGeom prst="rect">
                      <a:avLst/>
                    </a:prstGeom>
                  </pic:spPr>
                </pic:pic>
              </a:graphicData>
            </a:graphic>
          </wp:inline>
        </w:drawing>
      </w:r>
    </w:p>
    <w:p w:rsidR="00890088" w:rsidRPr="003F2CDA" w:rsidRDefault="00890088" w:rsidP="00890088">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3.12 – </w:t>
      </w:r>
      <w:r w:rsidR="005D0F3B" w:rsidRPr="003F2CDA">
        <w:rPr>
          <w:rFonts w:ascii="Times New Roman" w:hAnsi="Times New Roman" w:cs="Times New Roman"/>
          <w:sz w:val="28"/>
          <w:szCs w:val="28"/>
        </w:rPr>
        <w:t>Впровадження</w:t>
      </w:r>
      <w:r w:rsidR="00573D8D" w:rsidRPr="003F2CDA">
        <w:rPr>
          <w:rFonts w:ascii="Times New Roman" w:hAnsi="Times New Roman" w:cs="Times New Roman"/>
          <w:sz w:val="28"/>
          <w:szCs w:val="28"/>
        </w:rPr>
        <w:t xml:space="preserve"> рекуперації тепла</w:t>
      </w:r>
    </w:p>
    <w:p w:rsidR="00890088" w:rsidRPr="003F2CDA" w:rsidRDefault="00890088" w:rsidP="00763F4F">
      <w:pPr>
        <w:spacing w:after="0" w:line="360" w:lineRule="auto"/>
        <w:jc w:val="both"/>
        <w:rPr>
          <w:rFonts w:ascii="Times New Roman" w:hAnsi="Times New Roman" w:cs="Times New Roman"/>
          <w:sz w:val="28"/>
          <w:szCs w:val="28"/>
        </w:rPr>
      </w:pPr>
    </w:p>
    <w:p w:rsidR="00AE21D1" w:rsidRPr="003F2CDA" w:rsidRDefault="00AE21D1" w:rsidP="00DB69AC">
      <w:pPr>
        <w:pStyle w:val="3"/>
        <w:spacing w:before="0" w:line="360" w:lineRule="auto"/>
        <w:ind w:firstLine="709"/>
        <w:jc w:val="both"/>
        <w:rPr>
          <w:rFonts w:ascii="Times New Roman" w:hAnsi="Times New Roman" w:cs="Times New Roman"/>
          <w:b/>
          <w:bCs/>
          <w:color w:val="000000" w:themeColor="text1"/>
          <w:sz w:val="28"/>
          <w:szCs w:val="28"/>
        </w:rPr>
      </w:pPr>
      <w:bookmarkStart w:id="18" w:name="_Toc135670492"/>
      <w:r w:rsidRPr="003F2CDA">
        <w:rPr>
          <w:rFonts w:ascii="Times New Roman" w:hAnsi="Times New Roman" w:cs="Times New Roman"/>
          <w:b/>
          <w:bCs/>
          <w:color w:val="000000" w:themeColor="text1"/>
          <w:sz w:val="28"/>
          <w:szCs w:val="28"/>
        </w:rPr>
        <w:t xml:space="preserve">Сценарій </w:t>
      </w:r>
      <w:r w:rsidR="00DB69AC"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3</w:t>
      </w:r>
      <w:bookmarkEnd w:id="18"/>
    </w:p>
    <w:p w:rsidR="00763F4F" w:rsidRPr="003F2CDA" w:rsidRDefault="00763F4F" w:rsidP="004F0244">
      <w:pPr>
        <w:spacing w:after="0" w:line="360" w:lineRule="auto"/>
        <w:ind w:firstLine="709"/>
        <w:jc w:val="both"/>
        <w:rPr>
          <w:rFonts w:ascii="Times New Roman" w:hAnsi="Times New Roman" w:cs="Times New Roman"/>
          <w:sz w:val="28"/>
          <w:szCs w:val="28"/>
        </w:rPr>
      </w:pPr>
    </w:p>
    <w:p w:rsidR="00541C95" w:rsidRPr="003F2CDA" w:rsidRDefault="00541C95" w:rsidP="004F024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Даний </w:t>
      </w:r>
      <w:r w:rsidR="004F0244" w:rsidRPr="003F2CDA">
        <w:rPr>
          <w:rFonts w:ascii="Times New Roman" w:hAnsi="Times New Roman" w:cs="Times New Roman"/>
          <w:sz w:val="28"/>
          <w:szCs w:val="28"/>
        </w:rPr>
        <w:t xml:space="preserve">сценарій передбачає впровадження в просту модель енергозберігаючих графіків роботи обладнання для опалення </w:t>
      </w:r>
      <w:r w:rsidR="00B47A21" w:rsidRPr="003F2CDA">
        <w:rPr>
          <w:rFonts w:ascii="Times New Roman" w:hAnsi="Times New Roman" w:cs="Times New Roman"/>
          <w:sz w:val="28"/>
          <w:szCs w:val="28"/>
        </w:rPr>
        <w:t xml:space="preserve">(рис. 3.13 (а)) </w:t>
      </w:r>
      <w:r w:rsidR="004F0244" w:rsidRPr="003F2CDA">
        <w:rPr>
          <w:rFonts w:ascii="Times New Roman" w:hAnsi="Times New Roman" w:cs="Times New Roman"/>
          <w:sz w:val="28"/>
          <w:szCs w:val="28"/>
        </w:rPr>
        <w:t>та охолодження</w:t>
      </w:r>
      <w:r w:rsidR="00B47A21" w:rsidRPr="003F2CDA">
        <w:rPr>
          <w:rFonts w:ascii="Times New Roman" w:hAnsi="Times New Roman" w:cs="Times New Roman"/>
          <w:sz w:val="28"/>
          <w:szCs w:val="28"/>
        </w:rPr>
        <w:t xml:space="preserve"> (рис. 3.13 (б))</w:t>
      </w:r>
      <w:r w:rsidR="004F0244" w:rsidRPr="003F2CDA">
        <w:rPr>
          <w:rFonts w:ascii="Times New Roman" w:hAnsi="Times New Roman" w:cs="Times New Roman"/>
          <w:sz w:val="28"/>
          <w:szCs w:val="28"/>
        </w:rPr>
        <w:t>.</w:t>
      </w:r>
    </w:p>
    <w:p w:rsidR="00B47A21" w:rsidRPr="003F2CDA" w:rsidRDefault="00B47A21" w:rsidP="004F0244">
      <w:pPr>
        <w:spacing w:after="0" w:line="360" w:lineRule="auto"/>
        <w:ind w:firstLine="709"/>
        <w:jc w:val="both"/>
        <w:rPr>
          <w:rFonts w:ascii="Times New Roman" w:hAnsi="Times New Roman" w:cs="Times New Roman"/>
          <w:sz w:val="28"/>
          <w:szCs w:val="28"/>
        </w:rPr>
      </w:pPr>
    </w:p>
    <w:p w:rsidR="00B47A21" w:rsidRPr="003F2CDA" w:rsidRDefault="00573D8D" w:rsidP="00B47A21">
      <w:pPr>
        <w:spacing w:after="0" w:line="360" w:lineRule="auto"/>
        <w:jc w:val="center"/>
      </w:pPr>
      <w:r w:rsidRPr="003F2CDA">
        <w:rPr>
          <w:noProof/>
          <w:lang w:val="ru-RU" w:eastAsia="ru-RU"/>
        </w:rPr>
        <w:lastRenderedPageBreak/>
        <w:drawing>
          <wp:inline distT="0" distB="0" distL="0" distR="0">
            <wp:extent cx="3649980" cy="2877796"/>
            <wp:effectExtent l="0" t="0" r="7620" b="0"/>
            <wp:docPr id="18540120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4012011" name=""/>
                    <pic:cNvPicPr/>
                  </pic:nvPicPr>
                  <pic:blipFill>
                    <a:blip r:embed="rId41"/>
                    <a:stretch>
                      <a:fillRect/>
                    </a:stretch>
                  </pic:blipFill>
                  <pic:spPr>
                    <a:xfrm>
                      <a:off x="0" y="0"/>
                      <a:ext cx="3680847" cy="2902133"/>
                    </a:xfrm>
                    <a:prstGeom prst="rect">
                      <a:avLst/>
                    </a:prstGeom>
                  </pic:spPr>
                </pic:pic>
              </a:graphicData>
            </a:graphic>
          </wp:inline>
        </w:drawing>
      </w:r>
    </w:p>
    <w:p w:rsidR="00B47A21" w:rsidRPr="003F2CDA" w:rsidRDefault="00B47A21" w:rsidP="00B47A2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(а)</w:t>
      </w:r>
    </w:p>
    <w:p w:rsidR="00573D8D" w:rsidRPr="003F2CDA" w:rsidRDefault="003D22A5" w:rsidP="00B47A21">
      <w:pPr>
        <w:spacing w:after="0" w:line="360" w:lineRule="auto"/>
        <w:jc w:val="center"/>
        <w:rPr>
          <w:rFonts w:ascii="Times New Roman" w:hAnsi="Times New Roman" w:cs="Times New Roman"/>
          <w:sz w:val="28"/>
          <w:szCs w:val="28"/>
        </w:rPr>
      </w:pPr>
      <w:r w:rsidRPr="003F2CDA">
        <w:rPr>
          <w:noProof/>
          <w:lang w:val="ru-RU" w:eastAsia="ru-RU"/>
        </w:rPr>
        <w:drawing>
          <wp:inline distT="0" distB="0" distL="0" distR="0">
            <wp:extent cx="3642360" cy="2847223"/>
            <wp:effectExtent l="0" t="0" r="0" b="0"/>
            <wp:docPr id="1784434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3466" name=""/>
                    <pic:cNvPicPr/>
                  </pic:nvPicPr>
                  <pic:blipFill>
                    <a:blip r:embed="rId42"/>
                    <a:stretch>
                      <a:fillRect/>
                    </a:stretch>
                  </pic:blipFill>
                  <pic:spPr>
                    <a:xfrm>
                      <a:off x="0" y="0"/>
                      <a:ext cx="3648475" cy="2852003"/>
                    </a:xfrm>
                    <a:prstGeom prst="rect">
                      <a:avLst/>
                    </a:prstGeom>
                  </pic:spPr>
                </pic:pic>
              </a:graphicData>
            </a:graphic>
          </wp:inline>
        </w:drawing>
      </w:r>
    </w:p>
    <w:p w:rsidR="00B47A21" w:rsidRPr="003F2CDA" w:rsidRDefault="00B47A21" w:rsidP="00B47A2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(б)</w:t>
      </w:r>
    </w:p>
    <w:p w:rsidR="00573D8D" w:rsidRPr="003F2CDA" w:rsidRDefault="00573D8D" w:rsidP="00573D8D">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3.13 – </w:t>
      </w:r>
      <w:r w:rsidR="0075486C" w:rsidRPr="003F2CDA">
        <w:rPr>
          <w:rFonts w:ascii="Times New Roman" w:hAnsi="Times New Roman" w:cs="Times New Roman"/>
          <w:sz w:val="28"/>
          <w:szCs w:val="28"/>
        </w:rPr>
        <w:t>Нові графіки роботи системи опалення (а) та системи охолодження (б)</w:t>
      </w:r>
    </w:p>
    <w:p w:rsidR="00573D8D" w:rsidRPr="003F2CDA" w:rsidRDefault="00573D8D" w:rsidP="004F0244">
      <w:pPr>
        <w:spacing w:after="0" w:line="360" w:lineRule="auto"/>
        <w:ind w:firstLine="709"/>
        <w:jc w:val="both"/>
        <w:rPr>
          <w:rFonts w:ascii="Times New Roman" w:hAnsi="Times New Roman" w:cs="Times New Roman"/>
          <w:sz w:val="28"/>
          <w:szCs w:val="28"/>
        </w:rPr>
      </w:pPr>
    </w:p>
    <w:p w:rsidR="009E0A79" w:rsidRPr="003F2CDA" w:rsidRDefault="00123D0A" w:rsidP="009E0A7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 рис. 3.13 (а) видно, що протягом опалювального періоду з 17 жовтня по 10 квітня в робочі дні система опалення працює на повну потужність з 00:00 до 8:00 та з 16:00 до 24:00, тобто коли люди скоріше за все знаходяться в гуртожитку</w:t>
      </w:r>
      <w:r w:rsidR="009E0A79" w:rsidRPr="003F2CDA">
        <w:rPr>
          <w:rFonts w:ascii="Times New Roman" w:hAnsi="Times New Roman" w:cs="Times New Roman"/>
          <w:sz w:val="28"/>
          <w:szCs w:val="28"/>
        </w:rPr>
        <w:t xml:space="preserve">. З 8:00 до 16:00 система опалення працює на підтримання температури черговому режиму. На вихідних вважається, що люди проводять </w:t>
      </w:r>
      <w:r w:rsidR="009E0A79" w:rsidRPr="003F2CDA">
        <w:rPr>
          <w:rFonts w:ascii="Times New Roman" w:hAnsi="Times New Roman" w:cs="Times New Roman"/>
          <w:sz w:val="28"/>
          <w:szCs w:val="28"/>
        </w:rPr>
        <w:lastRenderedPageBreak/>
        <w:t>весь час в будівлі, тому і система опалення працює на повну потужність цілодобово.</w:t>
      </w:r>
    </w:p>
    <w:p w:rsidR="009E0A79" w:rsidRPr="003F2CDA" w:rsidRDefault="009E0A79" w:rsidP="009E0A7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той же час, на рис. 3.13 (б) вказано, що протягом теплого періоду року, який починається з 10 квітня і триває по17 жовтня, в</w:t>
      </w:r>
      <w:r w:rsidR="003E2C1A" w:rsidRPr="003F2CDA">
        <w:rPr>
          <w:rFonts w:ascii="Times New Roman" w:hAnsi="Times New Roman" w:cs="Times New Roman"/>
          <w:sz w:val="28"/>
          <w:szCs w:val="28"/>
        </w:rPr>
        <w:t xml:space="preserve"> будь-який </w:t>
      </w:r>
      <w:r w:rsidRPr="003F2CDA">
        <w:rPr>
          <w:rFonts w:ascii="Times New Roman" w:hAnsi="Times New Roman" w:cs="Times New Roman"/>
          <w:sz w:val="28"/>
          <w:szCs w:val="28"/>
        </w:rPr>
        <w:t>д</w:t>
      </w:r>
      <w:r w:rsidR="003E2C1A" w:rsidRPr="003F2CDA">
        <w:rPr>
          <w:rFonts w:ascii="Times New Roman" w:hAnsi="Times New Roman" w:cs="Times New Roman"/>
          <w:sz w:val="28"/>
          <w:szCs w:val="28"/>
        </w:rPr>
        <w:t>ень</w:t>
      </w:r>
      <w:r w:rsidRPr="003F2CDA">
        <w:rPr>
          <w:rFonts w:ascii="Times New Roman" w:hAnsi="Times New Roman" w:cs="Times New Roman"/>
          <w:sz w:val="28"/>
          <w:szCs w:val="28"/>
        </w:rPr>
        <w:t xml:space="preserve"> система охолодження працює на повну потужність з 00:00 до 8:00 та з 16:00 до 24:00. З 8:00 до 16:00 система охолодження працює на підтримання температури черговому режиму охолодження.</w:t>
      </w:r>
    </w:p>
    <w:p w:rsidR="00123D0A" w:rsidRPr="003F2CDA" w:rsidRDefault="00123D0A" w:rsidP="004F0244">
      <w:pPr>
        <w:spacing w:after="0" w:line="360" w:lineRule="auto"/>
        <w:ind w:firstLine="709"/>
        <w:jc w:val="both"/>
        <w:rPr>
          <w:rFonts w:ascii="Times New Roman" w:hAnsi="Times New Roman" w:cs="Times New Roman"/>
          <w:sz w:val="28"/>
          <w:szCs w:val="28"/>
        </w:rPr>
      </w:pPr>
    </w:p>
    <w:p w:rsidR="0098114A" w:rsidRPr="003F2CDA" w:rsidRDefault="0098114A" w:rsidP="00DB69AC">
      <w:pPr>
        <w:pStyle w:val="3"/>
        <w:spacing w:before="0" w:line="360" w:lineRule="auto"/>
        <w:ind w:firstLine="709"/>
        <w:jc w:val="both"/>
        <w:rPr>
          <w:rFonts w:ascii="Times New Roman" w:hAnsi="Times New Roman" w:cs="Times New Roman"/>
          <w:b/>
          <w:bCs/>
          <w:color w:val="000000" w:themeColor="text1"/>
          <w:sz w:val="28"/>
          <w:szCs w:val="28"/>
        </w:rPr>
      </w:pPr>
      <w:bookmarkStart w:id="19" w:name="_Toc135670493"/>
      <w:r w:rsidRPr="003F2CDA">
        <w:rPr>
          <w:rFonts w:ascii="Times New Roman" w:hAnsi="Times New Roman" w:cs="Times New Roman"/>
          <w:b/>
          <w:bCs/>
          <w:color w:val="000000" w:themeColor="text1"/>
          <w:sz w:val="28"/>
          <w:szCs w:val="28"/>
        </w:rPr>
        <w:t xml:space="preserve">Сценарій </w:t>
      </w:r>
      <w:r w:rsidR="00DB69AC"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4</w:t>
      </w:r>
      <w:bookmarkEnd w:id="19"/>
    </w:p>
    <w:p w:rsidR="00A615F9" w:rsidRPr="003F2CDA" w:rsidRDefault="00A615F9" w:rsidP="00EF3079">
      <w:pPr>
        <w:spacing w:after="0" w:line="360" w:lineRule="auto"/>
        <w:jc w:val="both"/>
        <w:rPr>
          <w:rFonts w:ascii="Times New Roman" w:hAnsi="Times New Roman" w:cs="Times New Roman"/>
          <w:sz w:val="28"/>
          <w:szCs w:val="28"/>
        </w:rPr>
      </w:pPr>
    </w:p>
    <w:p w:rsidR="00A615F9" w:rsidRPr="003F2CDA" w:rsidRDefault="00123D0A" w:rsidP="00123D0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Даний сценарій передбачає впровадження </w:t>
      </w:r>
      <w:r w:rsidR="00340A1D" w:rsidRPr="003F2CDA">
        <w:rPr>
          <w:rFonts w:ascii="Times New Roman" w:hAnsi="Times New Roman" w:cs="Times New Roman"/>
          <w:sz w:val="28"/>
          <w:szCs w:val="28"/>
        </w:rPr>
        <w:t xml:space="preserve">до простої моделі </w:t>
      </w:r>
      <w:r w:rsidRPr="003F2CDA">
        <w:rPr>
          <w:rFonts w:ascii="Times New Roman" w:hAnsi="Times New Roman" w:cs="Times New Roman"/>
          <w:sz w:val="28"/>
          <w:szCs w:val="28"/>
        </w:rPr>
        <w:t>як рекуперації тепла, так і енергозберігаючих графіків</w:t>
      </w:r>
      <w:r w:rsidR="00340A1D" w:rsidRPr="003F2CDA">
        <w:rPr>
          <w:rFonts w:ascii="Times New Roman" w:hAnsi="Times New Roman" w:cs="Times New Roman"/>
          <w:sz w:val="28"/>
          <w:szCs w:val="28"/>
        </w:rPr>
        <w:t>, описаних в сценаріях 2 та 3.</w:t>
      </w:r>
    </w:p>
    <w:p w:rsidR="00F331E7" w:rsidRPr="003F2CDA" w:rsidRDefault="00F331E7" w:rsidP="00F331E7">
      <w:pPr>
        <w:pStyle w:val="2"/>
        <w:spacing w:before="0" w:line="360" w:lineRule="auto"/>
        <w:ind w:firstLine="709"/>
        <w:jc w:val="both"/>
        <w:rPr>
          <w:rFonts w:ascii="Times New Roman" w:hAnsi="Times New Roman" w:cs="Times New Roman"/>
          <w:b/>
          <w:bCs/>
          <w:color w:val="000000" w:themeColor="text1"/>
          <w:sz w:val="28"/>
          <w:szCs w:val="28"/>
        </w:rPr>
      </w:pPr>
      <w:bookmarkStart w:id="20" w:name="_Toc135670494"/>
      <w:r w:rsidRPr="003F2CDA">
        <w:rPr>
          <w:rFonts w:ascii="Times New Roman" w:hAnsi="Times New Roman" w:cs="Times New Roman"/>
          <w:b/>
          <w:bCs/>
          <w:color w:val="000000" w:themeColor="text1"/>
          <w:sz w:val="28"/>
          <w:szCs w:val="28"/>
        </w:rPr>
        <w:t>3.2 Опис детальної моделі</w:t>
      </w:r>
      <w:bookmarkEnd w:id="20"/>
    </w:p>
    <w:p w:rsidR="00937044" w:rsidRPr="003F2CDA" w:rsidRDefault="00937044" w:rsidP="00EF3079">
      <w:pPr>
        <w:spacing w:after="0" w:line="360" w:lineRule="auto"/>
        <w:jc w:val="both"/>
        <w:rPr>
          <w:rFonts w:ascii="Times New Roman" w:hAnsi="Times New Roman" w:cs="Times New Roman"/>
          <w:sz w:val="28"/>
          <w:szCs w:val="28"/>
        </w:rPr>
      </w:pPr>
    </w:p>
    <w:p w:rsidR="005314A9" w:rsidRPr="003F2CDA" w:rsidRDefault="005314A9" w:rsidP="00601F9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Детальна модель</w:t>
      </w:r>
      <w:r w:rsidR="00601F9D" w:rsidRPr="003F2CDA">
        <w:rPr>
          <w:rFonts w:ascii="Times New Roman" w:hAnsi="Times New Roman" w:cs="Times New Roman"/>
          <w:sz w:val="28"/>
          <w:szCs w:val="28"/>
        </w:rPr>
        <w:t xml:space="preserve"> гуртожитку </w:t>
      </w:r>
      <w:r w:rsidR="00B1611D" w:rsidRPr="003F2CDA">
        <w:rPr>
          <w:rFonts w:ascii="Times New Roman" w:hAnsi="Times New Roman" w:cs="Times New Roman"/>
          <w:sz w:val="28"/>
          <w:szCs w:val="28"/>
        </w:rPr>
        <w:t>в DesignBuilder</w:t>
      </w:r>
      <w:r w:rsidR="00601F9D" w:rsidRPr="003F2CDA">
        <w:rPr>
          <w:rFonts w:ascii="Times New Roman" w:hAnsi="Times New Roman" w:cs="Times New Roman"/>
          <w:sz w:val="28"/>
          <w:szCs w:val="28"/>
        </w:rPr>
        <w:t xml:space="preserve">передбачає </w:t>
      </w:r>
      <w:r w:rsidR="00056947" w:rsidRPr="003F2CDA">
        <w:rPr>
          <w:rFonts w:ascii="Times New Roman" w:hAnsi="Times New Roman" w:cs="Times New Roman"/>
          <w:sz w:val="28"/>
          <w:szCs w:val="28"/>
        </w:rPr>
        <w:t xml:space="preserve">більш чітке налаштування </w:t>
      </w:r>
      <w:r w:rsidR="0090141B" w:rsidRPr="003F2CDA">
        <w:rPr>
          <w:rFonts w:ascii="Times New Roman" w:hAnsi="Times New Roman" w:cs="Times New Roman"/>
          <w:sz w:val="28"/>
          <w:szCs w:val="28"/>
        </w:rPr>
        <w:t>систем ОВіК</w:t>
      </w:r>
      <w:r w:rsidR="005064E2" w:rsidRPr="003F2CDA">
        <w:rPr>
          <w:rFonts w:ascii="Times New Roman" w:hAnsi="Times New Roman" w:cs="Times New Roman"/>
          <w:sz w:val="28"/>
          <w:szCs w:val="28"/>
        </w:rPr>
        <w:t>. Дана модель була розроблена вже після отримання результатів симуляції для всіх сценаріїв простої, тому багато налаштувань в ній залишилися такими ж як і в попередньому підрозділі 3.1.</w:t>
      </w:r>
      <w:r w:rsidR="00FB5297" w:rsidRPr="003F2CDA">
        <w:rPr>
          <w:rFonts w:ascii="Times New Roman" w:hAnsi="Times New Roman" w:cs="Times New Roman"/>
          <w:sz w:val="28"/>
          <w:szCs w:val="28"/>
        </w:rPr>
        <w:t xml:space="preserve"> Так, з самого почутку в детальній моделі передбачено рекуперацію тепла та </w:t>
      </w:r>
      <w:r w:rsidR="00A7633E" w:rsidRPr="003F2CDA">
        <w:rPr>
          <w:rFonts w:ascii="Times New Roman" w:hAnsi="Times New Roman" w:cs="Times New Roman"/>
          <w:sz w:val="28"/>
          <w:szCs w:val="28"/>
        </w:rPr>
        <w:t xml:space="preserve">енергозберігаючі графіки роботи обладнання. </w:t>
      </w:r>
      <w:r w:rsidR="00CE0193" w:rsidRPr="003F2CDA">
        <w:rPr>
          <w:rFonts w:ascii="Times New Roman" w:hAnsi="Times New Roman" w:cs="Times New Roman"/>
          <w:sz w:val="28"/>
          <w:szCs w:val="28"/>
        </w:rPr>
        <w:t>В цьому підрозділі будуть описані лише відмінності від простої моделі.</w:t>
      </w:r>
    </w:p>
    <w:p w:rsidR="00FC5B87" w:rsidRPr="003F2CDA" w:rsidRDefault="00A43F7E" w:rsidP="00601F9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w:t>
      </w:r>
      <w:r w:rsidR="001656AC" w:rsidRPr="003F2CDA">
        <w:rPr>
          <w:rFonts w:ascii="Times New Roman" w:hAnsi="Times New Roman" w:cs="Times New Roman"/>
          <w:sz w:val="28"/>
          <w:szCs w:val="28"/>
        </w:rPr>
        <w:t xml:space="preserve"> детальній моделі системи опалення, вентиляції та кондиціонування задаються в ручному режимі. На рис. 3.14 наведено </w:t>
      </w:r>
      <w:r w:rsidR="00265E49" w:rsidRPr="003F2CDA">
        <w:rPr>
          <w:rFonts w:ascii="Times New Roman" w:hAnsi="Times New Roman" w:cs="Times New Roman"/>
          <w:sz w:val="28"/>
          <w:szCs w:val="28"/>
        </w:rPr>
        <w:t>зовнішній вигляд</w:t>
      </w:r>
      <w:r w:rsidR="001656AC" w:rsidRPr="003F2CDA">
        <w:rPr>
          <w:rFonts w:ascii="Times New Roman" w:hAnsi="Times New Roman" w:cs="Times New Roman"/>
          <w:sz w:val="28"/>
          <w:szCs w:val="28"/>
        </w:rPr>
        <w:t xml:space="preserve"> загальн</w:t>
      </w:r>
      <w:r w:rsidR="00265E49" w:rsidRPr="003F2CDA">
        <w:rPr>
          <w:rFonts w:ascii="Times New Roman" w:hAnsi="Times New Roman" w:cs="Times New Roman"/>
          <w:sz w:val="28"/>
          <w:szCs w:val="28"/>
        </w:rPr>
        <w:t>ої</w:t>
      </w:r>
      <w:r w:rsidR="001656AC" w:rsidRPr="003F2CDA">
        <w:rPr>
          <w:rFonts w:ascii="Times New Roman" w:hAnsi="Times New Roman" w:cs="Times New Roman"/>
          <w:sz w:val="28"/>
          <w:szCs w:val="28"/>
        </w:rPr>
        <w:t xml:space="preserve"> схем</w:t>
      </w:r>
      <w:r w:rsidR="00265E49" w:rsidRPr="003F2CDA">
        <w:rPr>
          <w:rFonts w:ascii="Times New Roman" w:hAnsi="Times New Roman" w:cs="Times New Roman"/>
          <w:sz w:val="28"/>
          <w:szCs w:val="28"/>
        </w:rPr>
        <w:t>и</w:t>
      </w:r>
      <w:r w:rsidR="001656AC" w:rsidRPr="003F2CDA">
        <w:rPr>
          <w:rFonts w:ascii="Times New Roman" w:hAnsi="Times New Roman" w:cs="Times New Roman"/>
          <w:sz w:val="28"/>
          <w:szCs w:val="28"/>
        </w:rPr>
        <w:t>ОВіК моделі гуртожитку.</w:t>
      </w:r>
      <w:r w:rsidR="00701E0E" w:rsidRPr="003F2CDA">
        <w:rPr>
          <w:rFonts w:ascii="Times New Roman" w:hAnsi="Times New Roman" w:cs="Times New Roman"/>
          <w:sz w:val="28"/>
          <w:szCs w:val="28"/>
        </w:rPr>
        <w:t>На ньому 3 окремі контури: опалення, вентиляції та гарячого водопостачання.</w:t>
      </w:r>
      <w:r w:rsidR="00776AFF" w:rsidRPr="003F2CDA">
        <w:rPr>
          <w:rFonts w:ascii="Times New Roman" w:hAnsi="Times New Roman" w:cs="Times New Roman"/>
          <w:sz w:val="28"/>
          <w:szCs w:val="28"/>
        </w:rPr>
        <w:t xml:space="preserve"> Споживачем для всіх контурів є група</w:t>
      </w:r>
      <w:r w:rsidR="008E3BD1" w:rsidRPr="003F2CDA">
        <w:rPr>
          <w:rFonts w:ascii="Times New Roman" w:hAnsi="Times New Roman" w:cs="Times New Roman"/>
          <w:sz w:val="28"/>
          <w:szCs w:val="28"/>
        </w:rPr>
        <w:t xml:space="preserve"> зон (рис. 3.15)</w:t>
      </w:r>
      <w:r w:rsidR="005D4E68" w:rsidRPr="003F2CDA">
        <w:rPr>
          <w:rFonts w:ascii="Times New Roman" w:hAnsi="Times New Roman" w:cs="Times New Roman"/>
          <w:sz w:val="28"/>
          <w:szCs w:val="28"/>
        </w:rPr>
        <w:t xml:space="preserve">, яка об’єднує в собі всі опалювальні зони будівлі. </w:t>
      </w:r>
    </w:p>
    <w:p w:rsidR="00BA1361" w:rsidRPr="003F2CDA" w:rsidRDefault="00BA1361" w:rsidP="00601F9D">
      <w:pPr>
        <w:spacing w:after="0" w:line="360" w:lineRule="auto"/>
        <w:ind w:firstLine="709"/>
        <w:jc w:val="both"/>
        <w:rPr>
          <w:rFonts w:ascii="Times New Roman" w:hAnsi="Times New Roman" w:cs="Times New Roman"/>
          <w:sz w:val="28"/>
          <w:szCs w:val="28"/>
        </w:rPr>
      </w:pPr>
    </w:p>
    <w:p w:rsidR="00265E49" w:rsidRPr="003F2CDA" w:rsidRDefault="00265E49" w:rsidP="00265E49">
      <w:pPr>
        <w:spacing w:after="0" w:line="360" w:lineRule="auto"/>
        <w:jc w:val="center"/>
        <w:rPr>
          <w:rFonts w:ascii="Times New Roman" w:hAnsi="Times New Roman" w:cs="Times New Roman"/>
          <w:sz w:val="28"/>
          <w:szCs w:val="28"/>
        </w:rPr>
      </w:pPr>
      <w:r w:rsidRPr="003F2CDA">
        <w:rPr>
          <w:noProof/>
          <w:lang w:val="ru-RU" w:eastAsia="ru-RU"/>
        </w:rPr>
        <w:lastRenderedPageBreak/>
        <w:drawing>
          <wp:inline distT="0" distB="0" distL="0" distR="0">
            <wp:extent cx="4632711" cy="3779520"/>
            <wp:effectExtent l="0" t="0" r="0" b="0"/>
            <wp:docPr id="1072627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627828" name=""/>
                    <pic:cNvPicPr/>
                  </pic:nvPicPr>
                  <pic:blipFill>
                    <a:blip r:embed="rId43"/>
                    <a:stretch>
                      <a:fillRect/>
                    </a:stretch>
                  </pic:blipFill>
                  <pic:spPr>
                    <a:xfrm>
                      <a:off x="0" y="0"/>
                      <a:ext cx="4656471" cy="3798904"/>
                    </a:xfrm>
                    <a:prstGeom prst="rect">
                      <a:avLst/>
                    </a:prstGeom>
                  </pic:spPr>
                </pic:pic>
              </a:graphicData>
            </a:graphic>
          </wp:inline>
        </w:drawing>
      </w:r>
    </w:p>
    <w:p w:rsidR="001656AC" w:rsidRPr="003F2CDA" w:rsidRDefault="001656AC" w:rsidP="001656AC">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3.14 –</w:t>
      </w:r>
      <w:r w:rsidR="00265E49" w:rsidRPr="003F2CDA">
        <w:rPr>
          <w:rFonts w:ascii="Times New Roman" w:hAnsi="Times New Roman" w:cs="Times New Roman"/>
          <w:sz w:val="28"/>
          <w:szCs w:val="28"/>
        </w:rPr>
        <w:t xml:space="preserve"> Схема ОВіК моделі гуртожитку</w:t>
      </w:r>
    </w:p>
    <w:p w:rsidR="006965B3" w:rsidRPr="003F2CDA" w:rsidRDefault="006965B3" w:rsidP="001656AC">
      <w:pPr>
        <w:spacing w:after="0" w:line="360" w:lineRule="auto"/>
        <w:jc w:val="center"/>
        <w:rPr>
          <w:rFonts w:ascii="Times New Roman" w:hAnsi="Times New Roman" w:cs="Times New Roman"/>
          <w:sz w:val="28"/>
          <w:szCs w:val="28"/>
        </w:rPr>
      </w:pPr>
    </w:p>
    <w:p w:rsidR="006965B3" w:rsidRPr="003F2CDA" w:rsidRDefault="006965B3" w:rsidP="00E85A5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Кожна опалювальна зона обладнана кондиціонером, який працює тільки на охолодження, радіатором опалення з водою в якості теплоносія та системою припливно-витяжної механічної вентиляції.</w:t>
      </w:r>
      <w:r w:rsidR="00E85A59" w:rsidRPr="003F2CDA">
        <w:rPr>
          <w:rFonts w:ascii="Times New Roman" w:hAnsi="Times New Roman" w:cs="Times New Roman"/>
          <w:sz w:val="28"/>
          <w:szCs w:val="28"/>
        </w:rPr>
        <w:t xml:space="preserve"> Потік припливного повітря в зону постійний без підігріву.</w:t>
      </w:r>
    </w:p>
    <w:p w:rsidR="00F77B76" w:rsidRPr="003F2CDA" w:rsidRDefault="00F77B76" w:rsidP="006965B3">
      <w:pPr>
        <w:spacing w:after="0" w:line="360" w:lineRule="auto"/>
        <w:jc w:val="both"/>
        <w:rPr>
          <w:rFonts w:ascii="Times New Roman" w:hAnsi="Times New Roman" w:cs="Times New Roman"/>
          <w:sz w:val="28"/>
          <w:szCs w:val="28"/>
        </w:rPr>
      </w:pPr>
    </w:p>
    <w:p w:rsidR="00D57D50" w:rsidRPr="003F2CDA" w:rsidRDefault="00D57D50" w:rsidP="00D57D50">
      <w:pPr>
        <w:spacing w:after="0" w:line="360" w:lineRule="auto"/>
        <w:jc w:val="center"/>
        <w:rPr>
          <w:rFonts w:ascii="Times New Roman" w:hAnsi="Times New Roman" w:cs="Times New Roman"/>
          <w:sz w:val="28"/>
          <w:szCs w:val="28"/>
        </w:rPr>
      </w:pPr>
      <w:r w:rsidRPr="003F2CDA">
        <w:rPr>
          <w:noProof/>
          <w:lang w:val="ru-RU" w:eastAsia="ru-RU"/>
        </w:rPr>
        <w:lastRenderedPageBreak/>
        <w:drawing>
          <wp:inline distT="0" distB="0" distL="0" distR="0">
            <wp:extent cx="4229100" cy="3722589"/>
            <wp:effectExtent l="0" t="0" r="0" b="0"/>
            <wp:docPr id="5010925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092591" name=""/>
                    <pic:cNvPicPr/>
                  </pic:nvPicPr>
                  <pic:blipFill rotWithShape="1">
                    <a:blip r:embed="rId44"/>
                    <a:srcRect b="9922"/>
                    <a:stretch/>
                  </pic:blipFill>
                  <pic:spPr bwMode="auto">
                    <a:xfrm>
                      <a:off x="0" y="0"/>
                      <a:ext cx="4235274" cy="37280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E3BD1" w:rsidRPr="003F2CDA" w:rsidRDefault="008E3BD1" w:rsidP="008E3BD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3.15 – </w:t>
      </w:r>
      <w:r w:rsidR="00EE25CC" w:rsidRPr="003F2CDA">
        <w:rPr>
          <w:rFonts w:ascii="Times New Roman" w:hAnsi="Times New Roman" w:cs="Times New Roman"/>
          <w:sz w:val="28"/>
          <w:szCs w:val="28"/>
        </w:rPr>
        <w:t>Схема устаткування типової опалювальної зони</w:t>
      </w:r>
    </w:p>
    <w:p w:rsidR="00D57D50" w:rsidRPr="003F2CDA" w:rsidRDefault="00D57D50" w:rsidP="00EF3079">
      <w:pPr>
        <w:spacing w:after="0" w:line="360" w:lineRule="auto"/>
        <w:jc w:val="both"/>
        <w:rPr>
          <w:rFonts w:ascii="Times New Roman" w:hAnsi="Times New Roman" w:cs="Times New Roman"/>
          <w:sz w:val="28"/>
          <w:szCs w:val="28"/>
        </w:rPr>
      </w:pPr>
    </w:p>
    <w:p w:rsidR="00BA1361" w:rsidRPr="003F2CDA" w:rsidRDefault="00A43F7E" w:rsidP="00BA136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Були внесені з</w:t>
      </w:r>
      <w:r w:rsidR="00BA1361" w:rsidRPr="003F2CDA">
        <w:rPr>
          <w:rFonts w:ascii="Times New Roman" w:hAnsi="Times New Roman" w:cs="Times New Roman"/>
          <w:sz w:val="28"/>
          <w:szCs w:val="28"/>
        </w:rPr>
        <w:t xml:space="preserve">міни </w:t>
      </w:r>
      <w:r w:rsidR="00E06881" w:rsidRPr="003F2CDA">
        <w:rPr>
          <w:rFonts w:ascii="Times New Roman" w:hAnsi="Times New Roman" w:cs="Times New Roman"/>
          <w:sz w:val="28"/>
          <w:szCs w:val="28"/>
        </w:rPr>
        <w:t xml:space="preserve">і </w:t>
      </w:r>
      <w:r w:rsidR="00BA1361" w:rsidRPr="003F2CDA">
        <w:rPr>
          <w:rFonts w:ascii="Times New Roman" w:hAnsi="Times New Roman" w:cs="Times New Roman"/>
          <w:sz w:val="28"/>
          <w:szCs w:val="28"/>
        </w:rPr>
        <w:t>для температур повітря в приміщенні (табл. 3.3).</w:t>
      </w:r>
      <w:r w:rsidR="00155EB4" w:rsidRPr="003F2CDA">
        <w:rPr>
          <w:rFonts w:ascii="Times New Roman" w:hAnsi="Times New Roman" w:cs="Times New Roman"/>
          <w:sz w:val="28"/>
          <w:szCs w:val="28"/>
        </w:rPr>
        <w:t xml:space="preserve"> Тепер вони відповідають сучасним нормативам теплової комфортності [</w:t>
      </w:r>
      <w:r w:rsidR="004B0EB8" w:rsidRPr="00C462EA">
        <w:rPr>
          <w:rFonts w:ascii="Times New Roman" w:hAnsi="Times New Roman" w:cs="Times New Roman"/>
          <w:sz w:val="28"/>
          <w:szCs w:val="28"/>
          <w:lang w:val="ru-RU"/>
        </w:rPr>
        <w:t>20</w:t>
      </w:r>
      <w:r w:rsidR="00155EB4" w:rsidRPr="003F2CDA">
        <w:rPr>
          <w:rFonts w:ascii="Times New Roman" w:hAnsi="Times New Roman" w:cs="Times New Roman"/>
          <w:sz w:val="28"/>
          <w:szCs w:val="28"/>
        </w:rPr>
        <w:t>].</w:t>
      </w:r>
    </w:p>
    <w:p w:rsidR="00BA1361" w:rsidRPr="003F2CDA" w:rsidRDefault="00BA1361" w:rsidP="00BA1361">
      <w:pPr>
        <w:spacing w:after="0" w:line="360" w:lineRule="auto"/>
        <w:ind w:firstLine="709"/>
        <w:jc w:val="both"/>
        <w:rPr>
          <w:rFonts w:ascii="Times New Roman" w:hAnsi="Times New Roman" w:cs="Times New Roman"/>
          <w:sz w:val="28"/>
          <w:szCs w:val="28"/>
        </w:rPr>
      </w:pPr>
    </w:p>
    <w:p w:rsidR="00BA1361" w:rsidRPr="003F2CDA" w:rsidRDefault="00BA1361" w:rsidP="00BA136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3.3 – Температури для опалювальних і неопалювальних зон детальної моделі</w:t>
      </w:r>
    </w:p>
    <w:tbl>
      <w:tblPr>
        <w:tblStyle w:val="a9"/>
        <w:tblW w:w="0" w:type="auto"/>
        <w:tblLook w:val="04A0"/>
      </w:tblPr>
      <w:tblGrid>
        <w:gridCol w:w="4673"/>
        <w:gridCol w:w="2410"/>
        <w:gridCol w:w="2545"/>
      </w:tblGrid>
      <w:tr w:rsidR="00BA1361" w:rsidRPr="003F2CDA" w:rsidTr="0045384E">
        <w:tc>
          <w:tcPr>
            <w:tcW w:w="4673" w:type="dxa"/>
            <w:vAlign w:val="center"/>
          </w:tcPr>
          <w:p w:rsidR="00BA1361" w:rsidRPr="003F2CDA" w:rsidRDefault="00BA1361" w:rsidP="0045384E">
            <w:pPr>
              <w:spacing w:line="360" w:lineRule="auto"/>
              <w:jc w:val="center"/>
              <w:rPr>
                <w:rFonts w:ascii="Times New Roman" w:hAnsi="Times New Roman" w:cs="Times New Roman"/>
                <w:sz w:val="24"/>
                <w:szCs w:val="24"/>
              </w:rPr>
            </w:pPr>
          </w:p>
        </w:tc>
        <w:tc>
          <w:tcPr>
            <w:tcW w:w="2410"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Опалювальні зони</w:t>
            </w:r>
          </w:p>
        </w:tc>
        <w:tc>
          <w:tcPr>
            <w:tcW w:w="2545"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Неопалювальні зони</w:t>
            </w:r>
          </w:p>
        </w:tc>
      </w:tr>
      <w:tr w:rsidR="00BA1361" w:rsidRPr="003F2CDA" w:rsidTr="0045384E">
        <w:tc>
          <w:tcPr>
            <w:tcW w:w="4673"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Внутрішня задана тем-ра опалення, °С</w:t>
            </w:r>
          </w:p>
        </w:tc>
        <w:tc>
          <w:tcPr>
            <w:tcW w:w="2410"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w:t>
            </w:r>
          </w:p>
        </w:tc>
        <w:tc>
          <w:tcPr>
            <w:tcW w:w="2545"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10</w:t>
            </w:r>
          </w:p>
        </w:tc>
      </w:tr>
      <w:tr w:rsidR="00BA1361" w:rsidRPr="003F2CDA" w:rsidTr="0045384E">
        <w:tc>
          <w:tcPr>
            <w:tcW w:w="4673"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Тем-ра чергового режиму опалення, °С</w:t>
            </w:r>
          </w:p>
        </w:tc>
        <w:tc>
          <w:tcPr>
            <w:tcW w:w="2410"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17</w:t>
            </w:r>
          </w:p>
        </w:tc>
        <w:tc>
          <w:tcPr>
            <w:tcW w:w="2545"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10</w:t>
            </w:r>
          </w:p>
        </w:tc>
      </w:tr>
      <w:tr w:rsidR="00BA1361" w:rsidRPr="003F2CDA" w:rsidTr="0045384E">
        <w:tc>
          <w:tcPr>
            <w:tcW w:w="4673"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Внутрішня задана охолодження, °С</w:t>
            </w:r>
          </w:p>
        </w:tc>
        <w:tc>
          <w:tcPr>
            <w:tcW w:w="2410"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w:t>
            </w:r>
          </w:p>
        </w:tc>
        <w:tc>
          <w:tcPr>
            <w:tcW w:w="2545"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30</w:t>
            </w:r>
          </w:p>
        </w:tc>
      </w:tr>
      <w:tr w:rsidR="00BA1361" w:rsidRPr="003F2CDA" w:rsidTr="0045384E">
        <w:tc>
          <w:tcPr>
            <w:tcW w:w="4673"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Тем-ра чергового режиму охолодження, °С</w:t>
            </w:r>
          </w:p>
        </w:tc>
        <w:tc>
          <w:tcPr>
            <w:tcW w:w="2410"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26</w:t>
            </w:r>
          </w:p>
        </w:tc>
        <w:tc>
          <w:tcPr>
            <w:tcW w:w="2545" w:type="dxa"/>
            <w:vAlign w:val="center"/>
          </w:tcPr>
          <w:p w:rsidR="00BA1361" w:rsidRPr="003F2CDA" w:rsidRDefault="00BA1361" w:rsidP="0045384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30</w:t>
            </w:r>
          </w:p>
        </w:tc>
      </w:tr>
    </w:tbl>
    <w:p w:rsidR="00D02793" w:rsidRPr="003F2CDA" w:rsidRDefault="00D02793" w:rsidP="00D0279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Джерелом енергії для опалення зон</w:t>
      </w:r>
      <w:r w:rsidR="00F34794" w:rsidRPr="003F2CDA">
        <w:rPr>
          <w:rFonts w:ascii="Times New Roman" w:hAnsi="Times New Roman" w:cs="Times New Roman"/>
          <w:sz w:val="28"/>
          <w:szCs w:val="28"/>
        </w:rPr>
        <w:t xml:space="preserve">, </w:t>
      </w:r>
      <w:r w:rsidRPr="003F2CDA">
        <w:rPr>
          <w:rFonts w:ascii="Times New Roman" w:hAnsi="Times New Roman" w:cs="Times New Roman"/>
          <w:sz w:val="28"/>
          <w:szCs w:val="28"/>
        </w:rPr>
        <w:t>підігріву припливного повітря для вентиляції</w:t>
      </w:r>
      <w:r w:rsidR="00F34794" w:rsidRPr="003F2CDA">
        <w:rPr>
          <w:rFonts w:ascii="Times New Roman" w:hAnsi="Times New Roman" w:cs="Times New Roman"/>
          <w:sz w:val="28"/>
          <w:szCs w:val="28"/>
        </w:rPr>
        <w:t xml:space="preserve"> та гарячого водопостачання </w:t>
      </w:r>
      <w:r w:rsidRPr="003F2CDA">
        <w:rPr>
          <w:rFonts w:ascii="Times New Roman" w:hAnsi="Times New Roman" w:cs="Times New Roman"/>
          <w:sz w:val="28"/>
          <w:szCs w:val="28"/>
        </w:rPr>
        <w:t>є централізоване теплопостачання</w:t>
      </w:r>
      <w:r w:rsidR="00F22122" w:rsidRPr="003F2CDA">
        <w:rPr>
          <w:rFonts w:ascii="Times New Roman" w:hAnsi="Times New Roman" w:cs="Times New Roman"/>
          <w:sz w:val="28"/>
          <w:szCs w:val="28"/>
        </w:rPr>
        <w:t>з температурою гарячої води в контурі на рівні 80°С</w:t>
      </w:r>
      <w:r w:rsidR="001900F5" w:rsidRPr="003F2CDA">
        <w:rPr>
          <w:rFonts w:ascii="Times New Roman" w:hAnsi="Times New Roman" w:cs="Times New Roman"/>
          <w:sz w:val="28"/>
          <w:szCs w:val="28"/>
        </w:rPr>
        <w:t xml:space="preserve"> (рис. 3.16)</w:t>
      </w:r>
    </w:p>
    <w:p w:rsidR="00AB3200" w:rsidRPr="003F2CDA" w:rsidRDefault="00AB3200" w:rsidP="00D02793">
      <w:pPr>
        <w:spacing w:after="0" w:line="360" w:lineRule="auto"/>
        <w:ind w:firstLine="709"/>
        <w:jc w:val="both"/>
        <w:rPr>
          <w:rFonts w:ascii="Times New Roman" w:hAnsi="Times New Roman" w:cs="Times New Roman"/>
          <w:sz w:val="28"/>
          <w:szCs w:val="28"/>
        </w:rPr>
      </w:pPr>
    </w:p>
    <w:p w:rsidR="00AB3200" w:rsidRPr="003F2CDA" w:rsidRDefault="00AB3200" w:rsidP="00AB3200">
      <w:pPr>
        <w:spacing w:after="0" w:line="360" w:lineRule="auto"/>
        <w:jc w:val="center"/>
        <w:rPr>
          <w:rFonts w:ascii="Times New Roman" w:hAnsi="Times New Roman" w:cs="Times New Roman"/>
          <w:sz w:val="28"/>
          <w:szCs w:val="28"/>
        </w:rPr>
      </w:pPr>
      <w:r w:rsidRPr="003F2CDA">
        <w:rPr>
          <w:noProof/>
          <w:lang w:val="ru-RU" w:eastAsia="ru-RU"/>
        </w:rPr>
        <w:lastRenderedPageBreak/>
        <w:drawing>
          <wp:inline distT="0" distB="0" distL="0" distR="0">
            <wp:extent cx="5920740" cy="2497179"/>
            <wp:effectExtent l="0" t="0" r="3810" b="0"/>
            <wp:docPr id="15544328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432807" name=""/>
                    <pic:cNvPicPr/>
                  </pic:nvPicPr>
                  <pic:blipFill>
                    <a:blip r:embed="rId45"/>
                    <a:stretch>
                      <a:fillRect/>
                    </a:stretch>
                  </pic:blipFill>
                  <pic:spPr>
                    <a:xfrm>
                      <a:off x="0" y="0"/>
                      <a:ext cx="5927871" cy="2500186"/>
                    </a:xfrm>
                    <a:prstGeom prst="rect">
                      <a:avLst/>
                    </a:prstGeom>
                  </pic:spPr>
                </pic:pic>
              </a:graphicData>
            </a:graphic>
          </wp:inline>
        </w:drawing>
      </w:r>
    </w:p>
    <w:p w:rsidR="001900F5" w:rsidRPr="003F2CDA" w:rsidRDefault="001900F5" w:rsidP="001900F5">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3.16 – Температурний режим гарячої води в системі опалення</w:t>
      </w:r>
    </w:p>
    <w:p w:rsidR="00D57D50" w:rsidRPr="003F2CDA" w:rsidRDefault="00D57D50" w:rsidP="00EF3079">
      <w:pPr>
        <w:spacing w:after="0" w:line="360" w:lineRule="auto"/>
        <w:jc w:val="both"/>
        <w:rPr>
          <w:rFonts w:ascii="Times New Roman" w:hAnsi="Times New Roman" w:cs="Times New Roman"/>
          <w:sz w:val="28"/>
          <w:szCs w:val="28"/>
        </w:rPr>
      </w:pPr>
    </w:p>
    <w:p w:rsidR="00016175" w:rsidRPr="003F2CDA" w:rsidRDefault="00016175" w:rsidP="001B695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Система</w:t>
      </w:r>
      <w:r w:rsidR="00AF5765" w:rsidRPr="003F2CDA">
        <w:rPr>
          <w:rFonts w:ascii="Times New Roman" w:hAnsi="Times New Roman" w:cs="Times New Roman"/>
          <w:sz w:val="28"/>
          <w:szCs w:val="28"/>
        </w:rPr>
        <w:t xml:space="preserve"> припливно-витяжної механічної вентиляціїобладнана впускними та випускними решітками, роторним рекуператором тепла, водяним підігрівачем повітря та припливним і витяжним вентиляторами</w:t>
      </w:r>
      <w:r w:rsidR="001327EC" w:rsidRPr="003F2CDA">
        <w:rPr>
          <w:rFonts w:ascii="Times New Roman" w:hAnsi="Times New Roman" w:cs="Times New Roman"/>
          <w:sz w:val="28"/>
          <w:szCs w:val="28"/>
        </w:rPr>
        <w:t>.</w:t>
      </w:r>
      <w:r w:rsidR="003A6D58" w:rsidRPr="003F2CDA">
        <w:rPr>
          <w:rFonts w:ascii="Times New Roman" w:hAnsi="Times New Roman" w:cs="Times New Roman"/>
          <w:sz w:val="28"/>
          <w:szCs w:val="28"/>
        </w:rPr>
        <w:t>Для забезпечення нормативної кратності повітрообміну</w:t>
      </w:r>
      <w:r w:rsidR="00F83030" w:rsidRPr="003F2CDA">
        <w:rPr>
          <w:rFonts w:ascii="Times New Roman" w:hAnsi="Times New Roman" w:cs="Times New Roman"/>
          <w:sz w:val="28"/>
          <w:szCs w:val="28"/>
        </w:rPr>
        <w:t xml:space="preserve"> [</w:t>
      </w:r>
      <w:r w:rsidR="004B0EB8" w:rsidRPr="004B0EB8">
        <w:rPr>
          <w:rFonts w:ascii="Times New Roman" w:hAnsi="Times New Roman" w:cs="Times New Roman"/>
          <w:sz w:val="28"/>
          <w:szCs w:val="28"/>
        </w:rPr>
        <w:t>20</w:t>
      </w:r>
      <w:r w:rsidR="00F83030" w:rsidRPr="003F2CDA">
        <w:rPr>
          <w:rFonts w:ascii="Times New Roman" w:hAnsi="Times New Roman" w:cs="Times New Roman"/>
          <w:sz w:val="28"/>
          <w:szCs w:val="28"/>
        </w:rPr>
        <w:t>]</w:t>
      </w:r>
      <w:r w:rsidR="003A6D58" w:rsidRPr="003F2CDA">
        <w:rPr>
          <w:rFonts w:ascii="Times New Roman" w:hAnsi="Times New Roman" w:cs="Times New Roman"/>
          <w:sz w:val="28"/>
          <w:szCs w:val="28"/>
        </w:rPr>
        <w:t>,</w:t>
      </w:r>
      <w:r w:rsidR="00F77C3C" w:rsidRPr="003F2CDA">
        <w:rPr>
          <w:rFonts w:ascii="Times New Roman" w:hAnsi="Times New Roman" w:cs="Times New Roman"/>
          <w:sz w:val="28"/>
          <w:szCs w:val="28"/>
        </w:rPr>
        <w:t xml:space="preserve"> в припливно-витяжній установці </w:t>
      </w:r>
      <w:r w:rsidR="003A6D58" w:rsidRPr="003F2CDA">
        <w:rPr>
          <w:rFonts w:ascii="Times New Roman" w:hAnsi="Times New Roman" w:cs="Times New Roman"/>
          <w:sz w:val="28"/>
          <w:szCs w:val="28"/>
        </w:rPr>
        <w:t>п</w:t>
      </w:r>
      <w:r w:rsidR="00AA6F67" w:rsidRPr="003F2CDA">
        <w:rPr>
          <w:rFonts w:ascii="Times New Roman" w:hAnsi="Times New Roman" w:cs="Times New Roman"/>
          <w:sz w:val="28"/>
          <w:szCs w:val="28"/>
        </w:rPr>
        <w:t xml:space="preserve">отікприпливного повітря </w:t>
      </w:r>
      <w:r w:rsidR="00F77C3C" w:rsidRPr="003F2CDA">
        <w:rPr>
          <w:rFonts w:ascii="Times New Roman" w:hAnsi="Times New Roman" w:cs="Times New Roman"/>
          <w:sz w:val="28"/>
          <w:szCs w:val="28"/>
        </w:rPr>
        <w:t>є сталим і складає</w:t>
      </w:r>
      <w:r w:rsidR="00AA6F67" w:rsidRPr="003F2CDA">
        <w:rPr>
          <w:rFonts w:ascii="Times New Roman" w:hAnsi="Times New Roman" w:cs="Times New Roman"/>
          <w:sz w:val="28"/>
          <w:szCs w:val="28"/>
        </w:rPr>
        <w:t xml:space="preserve"> 4,12 </w:t>
      </w:r>
      <w:r w:rsidR="00AA6F67" w:rsidRPr="003F2CDA">
        <w:rPr>
          <w:rFonts w:ascii="Times New Roman" w:hAnsi="Times New Roman" w:cs="Times New Roman"/>
          <w:i/>
          <w:iCs/>
          <w:sz w:val="28"/>
          <w:szCs w:val="28"/>
        </w:rPr>
        <w:t>м</w:t>
      </w:r>
      <w:r w:rsidR="00AA6F67" w:rsidRPr="003F2CDA">
        <w:rPr>
          <w:rFonts w:ascii="Times New Roman" w:hAnsi="Times New Roman" w:cs="Times New Roman"/>
          <w:i/>
          <w:iCs/>
          <w:sz w:val="28"/>
          <w:szCs w:val="28"/>
          <w:vertAlign w:val="superscript"/>
        </w:rPr>
        <w:t>3</w:t>
      </w:r>
      <w:r w:rsidR="00AA6F67" w:rsidRPr="003F2CDA">
        <w:rPr>
          <w:rFonts w:ascii="Times New Roman" w:hAnsi="Times New Roman" w:cs="Times New Roman"/>
          <w:i/>
          <w:iCs/>
          <w:sz w:val="28"/>
          <w:szCs w:val="28"/>
        </w:rPr>
        <w:t>/с</w:t>
      </w:r>
      <w:r w:rsidR="0065029A" w:rsidRPr="003F2CDA">
        <w:rPr>
          <w:rFonts w:ascii="Times New Roman" w:hAnsi="Times New Roman" w:cs="Times New Roman"/>
          <w:sz w:val="28"/>
          <w:szCs w:val="28"/>
        </w:rPr>
        <w:t xml:space="preserve">. </w:t>
      </w:r>
      <w:r w:rsidR="0093449C" w:rsidRPr="003F2CDA">
        <w:rPr>
          <w:rFonts w:ascii="Times New Roman" w:hAnsi="Times New Roman" w:cs="Times New Roman"/>
          <w:sz w:val="28"/>
          <w:szCs w:val="28"/>
        </w:rPr>
        <w:t>Повітря в установці нагрівається до 18</w:t>
      </w:r>
      <w:r w:rsidR="001A678A" w:rsidRPr="003F2CDA">
        <w:rPr>
          <w:rFonts w:ascii="Times New Roman" w:hAnsi="Times New Roman" w:cs="Times New Roman"/>
          <w:sz w:val="28"/>
          <w:szCs w:val="28"/>
        </w:rPr>
        <w:t xml:space="preserve"> – 20 </w:t>
      </w:r>
      <w:r w:rsidR="0093449C" w:rsidRPr="003F2CDA">
        <w:rPr>
          <w:rFonts w:ascii="Times New Roman" w:hAnsi="Times New Roman" w:cs="Times New Roman"/>
          <w:sz w:val="28"/>
          <w:szCs w:val="28"/>
        </w:rPr>
        <w:t>°С і подається до приміщень</w:t>
      </w:r>
      <w:r w:rsidR="00D5698F" w:rsidRPr="003F2CDA">
        <w:rPr>
          <w:rFonts w:ascii="Times New Roman" w:hAnsi="Times New Roman" w:cs="Times New Roman"/>
          <w:sz w:val="28"/>
          <w:szCs w:val="28"/>
        </w:rPr>
        <w:t>, де догрівається до встановленої температури за допомогою радіаторів.</w:t>
      </w:r>
    </w:p>
    <w:p w:rsidR="00AF5765" w:rsidRPr="003F2CDA" w:rsidRDefault="00A01D57" w:rsidP="00806D0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Контур гарячого водопостачання</w:t>
      </w:r>
      <w:r w:rsidR="00C74556" w:rsidRPr="003F2CDA">
        <w:rPr>
          <w:rFonts w:ascii="Times New Roman" w:hAnsi="Times New Roman" w:cs="Times New Roman"/>
          <w:sz w:val="28"/>
          <w:szCs w:val="28"/>
        </w:rPr>
        <w:t xml:space="preserve"> розрахований на</w:t>
      </w:r>
      <w:r w:rsidR="00B94DF6" w:rsidRPr="003F2CDA">
        <w:rPr>
          <w:rFonts w:ascii="Times New Roman" w:hAnsi="Times New Roman" w:cs="Times New Roman"/>
          <w:sz w:val="28"/>
          <w:szCs w:val="28"/>
        </w:rPr>
        <w:t xml:space="preserve"> споживання</w:t>
      </w:r>
      <w:r w:rsidR="00C74556" w:rsidRPr="003F2CDA">
        <w:rPr>
          <w:rFonts w:ascii="Times New Roman" w:hAnsi="Times New Roman" w:cs="Times New Roman"/>
          <w:sz w:val="28"/>
          <w:szCs w:val="28"/>
        </w:rPr>
        <w:t xml:space="preserve"> 3</w:t>
      </w:r>
      <w:r w:rsidR="00637DF8" w:rsidRPr="003F2CDA">
        <w:rPr>
          <w:rFonts w:ascii="Times New Roman" w:hAnsi="Times New Roman" w:cs="Times New Roman"/>
          <w:sz w:val="28"/>
          <w:szCs w:val="28"/>
        </w:rPr>
        <w:t>766</w:t>
      </w:r>
      <w:r w:rsidR="00C74556" w:rsidRPr="003F2CDA">
        <w:rPr>
          <w:rFonts w:ascii="Times New Roman" w:hAnsi="Times New Roman" w:cs="Times New Roman"/>
          <w:sz w:val="28"/>
          <w:szCs w:val="28"/>
        </w:rPr>
        <w:t>,</w:t>
      </w:r>
      <w:r w:rsidR="00637DF8" w:rsidRPr="003F2CDA">
        <w:rPr>
          <w:rFonts w:ascii="Times New Roman" w:hAnsi="Times New Roman" w:cs="Times New Roman"/>
          <w:sz w:val="28"/>
          <w:szCs w:val="28"/>
        </w:rPr>
        <w:t>54</w:t>
      </w:r>
      <w:r w:rsidR="00C74556" w:rsidRPr="003F2CDA">
        <w:rPr>
          <w:rFonts w:ascii="Times New Roman" w:hAnsi="Times New Roman" w:cs="Times New Roman"/>
          <w:i/>
          <w:iCs/>
          <w:sz w:val="28"/>
          <w:szCs w:val="28"/>
        </w:rPr>
        <w:t>м</w:t>
      </w:r>
      <w:r w:rsidR="00C74556" w:rsidRPr="003F2CDA">
        <w:rPr>
          <w:rFonts w:ascii="Times New Roman" w:hAnsi="Times New Roman" w:cs="Times New Roman"/>
          <w:i/>
          <w:iCs/>
          <w:sz w:val="28"/>
          <w:szCs w:val="28"/>
          <w:vertAlign w:val="superscript"/>
        </w:rPr>
        <w:t>3</w:t>
      </w:r>
      <w:r w:rsidR="00C74556" w:rsidRPr="003F2CDA">
        <w:rPr>
          <w:rFonts w:ascii="Times New Roman" w:hAnsi="Times New Roman" w:cs="Times New Roman"/>
          <w:sz w:val="28"/>
          <w:szCs w:val="28"/>
        </w:rPr>
        <w:t xml:space="preserve"> гарячої води</w:t>
      </w:r>
      <w:r w:rsidR="00B94DF6" w:rsidRPr="003F2CDA">
        <w:rPr>
          <w:rFonts w:ascii="Times New Roman" w:hAnsi="Times New Roman" w:cs="Times New Roman"/>
          <w:sz w:val="28"/>
          <w:szCs w:val="28"/>
        </w:rPr>
        <w:t xml:space="preserve"> за рік.</w:t>
      </w:r>
      <w:r w:rsidR="0018524E" w:rsidRPr="003F2CDA">
        <w:rPr>
          <w:rFonts w:ascii="Times New Roman" w:hAnsi="Times New Roman" w:cs="Times New Roman"/>
          <w:sz w:val="28"/>
          <w:szCs w:val="28"/>
        </w:rPr>
        <w:t xml:space="preserve"> Від централізованого теплопостачання вода нагрівається до 55 °С і подається до споживачів. </w:t>
      </w:r>
    </w:p>
    <w:p w:rsidR="0018524E" w:rsidRPr="003F2CDA" w:rsidRDefault="005F37A0" w:rsidP="00806D0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Було прийнято рішення про опрацювання на базі детальної моделі технічних рішень для набуття будівлею статусу NZEB, який передбачає в тому числі й широке застосування відновлювальних джерел енергії. В даному проекті </w:t>
      </w:r>
      <w:r w:rsidR="00483A76" w:rsidRPr="003F2CDA">
        <w:rPr>
          <w:rFonts w:ascii="Times New Roman" w:hAnsi="Times New Roman" w:cs="Times New Roman"/>
          <w:sz w:val="28"/>
          <w:szCs w:val="28"/>
        </w:rPr>
        <w:t>на даху гуртожитку було змодельовано</w:t>
      </w:r>
      <w:r w:rsidR="005A01EC" w:rsidRPr="003F2CDA">
        <w:rPr>
          <w:rFonts w:ascii="Times New Roman" w:hAnsi="Times New Roman" w:cs="Times New Roman"/>
          <w:sz w:val="28"/>
          <w:szCs w:val="28"/>
        </w:rPr>
        <w:t>масив фотоелектричних панелей</w:t>
      </w:r>
      <w:r w:rsidR="00696883" w:rsidRPr="003F2CDA">
        <w:rPr>
          <w:rFonts w:ascii="Times New Roman" w:hAnsi="Times New Roman" w:cs="Times New Roman"/>
          <w:sz w:val="28"/>
          <w:szCs w:val="28"/>
        </w:rPr>
        <w:t xml:space="preserve"> (ФЕП)</w:t>
      </w:r>
      <w:r w:rsidR="005A01EC" w:rsidRPr="003F2CDA">
        <w:rPr>
          <w:rFonts w:ascii="Times New Roman" w:hAnsi="Times New Roman" w:cs="Times New Roman"/>
          <w:sz w:val="28"/>
          <w:szCs w:val="28"/>
        </w:rPr>
        <w:t>, параметри яких наведено в табл. 3.4.</w:t>
      </w:r>
    </w:p>
    <w:p w:rsidR="005A01EC" w:rsidRPr="003F2CDA" w:rsidRDefault="005A01EC" w:rsidP="009F06EE">
      <w:pPr>
        <w:spacing w:after="0" w:line="360" w:lineRule="auto"/>
        <w:jc w:val="center"/>
        <w:rPr>
          <w:rFonts w:ascii="Times New Roman" w:hAnsi="Times New Roman" w:cs="Times New Roman"/>
          <w:sz w:val="28"/>
          <w:szCs w:val="28"/>
        </w:rPr>
      </w:pPr>
    </w:p>
    <w:p w:rsidR="005A01EC" w:rsidRPr="003F2CDA" w:rsidRDefault="005A01EC" w:rsidP="005A01EC">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3.4 –</w:t>
      </w:r>
      <w:r w:rsidR="00EC13CC" w:rsidRPr="003F2CDA">
        <w:rPr>
          <w:rFonts w:ascii="Times New Roman" w:hAnsi="Times New Roman" w:cs="Times New Roman"/>
          <w:sz w:val="28"/>
          <w:szCs w:val="28"/>
        </w:rPr>
        <w:t xml:space="preserve"> Характеристики фотоелектричної системи</w:t>
      </w:r>
    </w:p>
    <w:tbl>
      <w:tblPr>
        <w:tblStyle w:val="a9"/>
        <w:tblW w:w="0" w:type="auto"/>
        <w:tblLook w:val="04A0"/>
      </w:tblPr>
      <w:tblGrid>
        <w:gridCol w:w="5240"/>
        <w:gridCol w:w="4388"/>
      </w:tblGrid>
      <w:tr w:rsidR="005A01EC" w:rsidRPr="003F2CDA" w:rsidTr="005A01EC">
        <w:tc>
          <w:tcPr>
            <w:tcW w:w="5240" w:type="dxa"/>
            <w:vAlign w:val="center"/>
          </w:tcPr>
          <w:p w:rsidR="005A01EC" w:rsidRPr="003F2CDA" w:rsidRDefault="005A01EC"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Кількість панелей, </w:t>
            </w:r>
            <w:r w:rsidRPr="003F2CDA">
              <w:rPr>
                <w:rFonts w:ascii="Times New Roman" w:hAnsi="Times New Roman" w:cs="Times New Roman"/>
                <w:i/>
                <w:iCs/>
                <w:sz w:val="24"/>
                <w:szCs w:val="24"/>
              </w:rPr>
              <w:t>шт.</w:t>
            </w:r>
          </w:p>
        </w:tc>
        <w:tc>
          <w:tcPr>
            <w:tcW w:w="4388" w:type="dxa"/>
            <w:vAlign w:val="center"/>
          </w:tcPr>
          <w:p w:rsidR="005A01EC"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94</w:t>
            </w:r>
          </w:p>
        </w:tc>
      </w:tr>
      <w:tr w:rsidR="005A01EC" w:rsidRPr="003F2CDA" w:rsidTr="005A01EC">
        <w:tc>
          <w:tcPr>
            <w:tcW w:w="5240" w:type="dxa"/>
            <w:vAlign w:val="center"/>
          </w:tcPr>
          <w:p w:rsidR="005A01EC" w:rsidRPr="003F2CDA" w:rsidRDefault="005A01EC"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Площа фотоелектричної панелі, </w:t>
            </w:r>
            <w:r w:rsidRPr="003F2CDA">
              <w:rPr>
                <w:rFonts w:ascii="Times New Roman" w:hAnsi="Times New Roman" w:cs="Times New Roman"/>
                <w:i/>
                <w:iCs/>
                <w:sz w:val="24"/>
                <w:szCs w:val="24"/>
              </w:rPr>
              <w:t>м</w:t>
            </w:r>
            <w:r w:rsidRPr="003F2CDA">
              <w:rPr>
                <w:rFonts w:ascii="Times New Roman" w:hAnsi="Times New Roman" w:cs="Times New Roman"/>
                <w:i/>
                <w:iCs/>
                <w:sz w:val="24"/>
                <w:szCs w:val="24"/>
                <w:vertAlign w:val="superscript"/>
              </w:rPr>
              <w:t>2</w:t>
            </w:r>
          </w:p>
        </w:tc>
        <w:tc>
          <w:tcPr>
            <w:tcW w:w="4388" w:type="dxa"/>
            <w:vAlign w:val="center"/>
          </w:tcPr>
          <w:p w:rsidR="005A01EC"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2,127</w:t>
            </w:r>
          </w:p>
        </w:tc>
      </w:tr>
      <w:tr w:rsidR="005A01EC" w:rsidRPr="003F2CDA" w:rsidTr="005A01EC">
        <w:tc>
          <w:tcPr>
            <w:tcW w:w="5240" w:type="dxa"/>
            <w:vAlign w:val="center"/>
          </w:tcPr>
          <w:p w:rsidR="005A01EC" w:rsidRPr="003F2CDA" w:rsidRDefault="005A01EC"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Сукупна площа фотоелектричних панелей, </w:t>
            </w:r>
            <w:r w:rsidRPr="003F2CDA">
              <w:rPr>
                <w:rFonts w:ascii="Times New Roman" w:hAnsi="Times New Roman" w:cs="Times New Roman"/>
                <w:i/>
                <w:iCs/>
                <w:sz w:val="24"/>
                <w:szCs w:val="24"/>
              </w:rPr>
              <w:t>м</w:t>
            </w:r>
            <w:r w:rsidRPr="003F2CDA">
              <w:rPr>
                <w:rFonts w:ascii="Times New Roman" w:hAnsi="Times New Roman" w:cs="Times New Roman"/>
                <w:i/>
                <w:iCs/>
                <w:sz w:val="24"/>
                <w:szCs w:val="24"/>
                <w:vertAlign w:val="superscript"/>
              </w:rPr>
              <w:t>2</w:t>
            </w:r>
          </w:p>
        </w:tc>
        <w:tc>
          <w:tcPr>
            <w:tcW w:w="4388" w:type="dxa"/>
            <w:vAlign w:val="center"/>
          </w:tcPr>
          <w:p w:rsidR="005A01EC"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199,92</w:t>
            </w:r>
          </w:p>
        </w:tc>
      </w:tr>
      <w:tr w:rsidR="005A01EC" w:rsidRPr="003F2CDA" w:rsidTr="005A01EC">
        <w:tc>
          <w:tcPr>
            <w:tcW w:w="5240" w:type="dxa"/>
            <w:vAlign w:val="center"/>
          </w:tcPr>
          <w:p w:rsidR="005A01EC" w:rsidRPr="003F2CDA" w:rsidRDefault="00696883"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lastRenderedPageBreak/>
              <w:t>Коефіцієнт ефективності ФЕП</w:t>
            </w:r>
          </w:p>
        </w:tc>
        <w:tc>
          <w:tcPr>
            <w:tcW w:w="4388" w:type="dxa"/>
            <w:vAlign w:val="center"/>
          </w:tcPr>
          <w:p w:rsidR="005A01EC"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0,21</w:t>
            </w:r>
          </w:p>
        </w:tc>
      </w:tr>
      <w:tr w:rsidR="005A01EC" w:rsidRPr="003F2CDA" w:rsidTr="005A01EC">
        <w:tc>
          <w:tcPr>
            <w:tcW w:w="5240" w:type="dxa"/>
            <w:vAlign w:val="center"/>
          </w:tcPr>
          <w:p w:rsidR="005A01EC" w:rsidRPr="003F2CDA" w:rsidRDefault="00EF4C81"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Коефіцієнт ефективності </w:t>
            </w:r>
            <w:r w:rsidR="007761C3" w:rsidRPr="003F2CDA">
              <w:rPr>
                <w:rFonts w:ascii="Times New Roman" w:hAnsi="Times New Roman" w:cs="Times New Roman"/>
                <w:sz w:val="24"/>
                <w:szCs w:val="24"/>
              </w:rPr>
              <w:t>інвертора</w:t>
            </w:r>
          </w:p>
        </w:tc>
        <w:tc>
          <w:tcPr>
            <w:tcW w:w="4388" w:type="dxa"/>
            <w:vAlign w:val="center"/>
          </w:tcPr>
          <w:p w:rsidR="005A01EC"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0,9</w:t>
            </w:r>
            <w:r w:rsidR="007761C3" w:rsidRPr="003F2CDA">
              <w:rPr>
                <w:rFonts w:ascii="Times New Roman" w:hAnsi="Times New Roman" w:cs="Times New Roman"/>
                <w:sz w:val="24"/>
                <w:szCs w:val="24"/>
              </w:rPr>
              <w:t>5</w:t>
            </w:r>
          </w:p>
        </w:tc>
      </w:tr>
      <w:tr w:rsidR="00EF4C81" w:rsidRPr="003F2CDA" w:rsidTr="005A01EC">
        <w:tc>
          <w:tcPr>
            <w:tcW w:w="5240" w:type="dxa"/>
            <w:vAlign w:val="center"/>
          </w:tcPr>
          <w:p w:rsidR="00EF4C81" w:rsidRPr="003F2CDA" w:rsidRDefault="00EF4C81"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Сонячний потік, </w:t>
            </w:r>
            <w:r w:rsidRPr="003F2CDA">
              <w:rPr>
                <w:rFonts w:ascii="Times New Roman" w:hAnsi="Times New Roman" w:cs="Times New Roman"/>
                <w:i/>
                <w:iCs/>
                <w:sz w:val="24"/>
                <w:szCs w:val="24"/>
              </w:rPr>
              <w:t>кВт/м</w:t>
            </w:r>
            <w:r w:rsidRPr="003F2CDA">
              <w:rPr>
                <w:rFonts w:ascii="Times New Roman" w:hAnsi="Times New Roman" w:cs="Times New Roman"/>
                <w:i/>
                <w:iCs/>
                <w:sz w:val="24"/>
                <w:szCs w:val="24"/>
                <w:vertAlign w:val="superscript"/>
              </w:rPr>
              <w:t>2</w:t>
            </w:r>
          </w:p>
        </w:tc>
        <w:tc>
          <w:tcPr>
            <w:tcW w:w="4388" w:type="dxa"/>
            <w:vAlign w:val="center"/>
          </w:tcPr>
          <w:p w:rsidR="00EF4C81" w:rsidRPr="003F2CDA" w:rsidRDefault="00EF4C81"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w:t>
            </w:r>
          </w:p>
        </w:tc>
      </w:tr>
      <w:tr w:rsidR="007761C3" w:rsidRPr="003F2CDA" w:rsidTr="005A01EC">
        <w:tc>
          <w:tcPr>
            <w:tcW w:w="5240" w:type="dxa"/>
            <w:vAlign w:val="center"/>
          </w:tcPr>
          <w:p w:rsidR="007761C3" w:rsidRPr="003F2CDA" w:rsidRDefault="00EC13CC" w:rsidP="005A01EC">
            <w:pPr>
              <w:spacing w:line="360" w:lineRule="auto"/>
              <w:jc w:val="both"/>
              <w:rPr>
                <w:rFonts w:ascii="Times New Roman" w:hAnsi="Times New Roman" w:cs="Times New Roman"/>
                <w:sz w:val="24"/>
                <w:szCs w:val="24"/>
              </w:rPr>
            </w:pPr>
            <w:r w:rsidRPr="003F2CDA">
              <w:rPr>
                <w:rFonts w:ascii="Times New Roman" w:hAnsi="Times New Roman" w:cs="Times New Roman"/>
                <w:sz w:val="24"/>
                <w:szCs w:val="24"/>
              </w:rPr>
              <w:t xml:space="preserve">Потужність системи, </w:t>
            </w:r>
            <w:r w:rsidRPr="003F2CDA">
              <w:rPr>
                <w:rFonts w:ascii="Times New Roman" w:hAnsi="Times New Roman" w:cs="Times New Roman"/>
                <w:i/>
                <w:iCs/>
                <w:sz w:val="24"/>
                <w:szCs w:val="24"/>
              </w:rPr>
              <w:t>кВт</w:t>
            </w:r>
          </w:p>
        </w:tc>
        <w:tc>
          <w:tcPr>
            <w:tcW w:w="4388" w:type="dxa"/>
            <w:vAlign w:val="center"/>
          </w:tcPr>
          <w:p w:rsidR="007761C3" w:rsidRPr="003F2CDA" w:rsidRDefault="00EC13CC" w:rsidP="005A01E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39,88</w:t>
            </w:r>
          </w:p>
        </w:tc>
      </w:tr>
    </w:tbl>
    <w:p w:rsidR="005A01EC" w:rsidRPr="003F2CDA" w:rsidRDefault="005A01EC" w:rsidP="00F82644">
      <w:pPr>
        <w:spacing w:after="0" w:line="360" w:lineRule="auto"/>
        <w:jc w:val="both"/>
        <w:rPr>
          <w:rFonts w:ascii="Times New Roman" w:hAnsi="Times New Roman" w:cs="Times New Roman"/>
          <w:sz w:val="28"/>
          <w:szCs w:val="28"/>
        </w:rPr>
      </w:pPr>
    </w:p>
    <w:p w:rsidR="00F82644" w:rsidRPr="003F2CDA" w:rsidRDefault="00F82644" w:rsidP="00F8264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Крім того, для покриття частки потреб ГВП в тепловій енергії</w:t>
      </w:r>
      <w:r w:rsidR="006C6F22" w:rsidRPr="003F2CDA">
        <w:rPr>
          <w:rFonts w:ascii="Times New Roman" w:hAnsi="Times New Roman" w:cs="Times New Roman"/>
          <w:sz w:val="28"/>
          <w:szCs w:val="28"/>
        </w:rPr>
        <w:t>, на даху запроектовано масив із сонячних колекторів сумарно площею 27,6</w:t>
      </w:r>
      <w:r w:rsidR="00574FB8" w:rsidRPr="003F2CDA">
        <w:rPr>
          <w:rFonts w:ascii="Times New Roman" w:hAnsi="Times New Roman" w:cs="Times New Roman"/>
          <w:sz w:val="28"/>
          <w:szCs w:val="28"/>
        </w:rPr>
        <w:t>1</w:t>
      </w:r>
      <w:r w:rsidR="006C6F22" w:rsidRPr="003F2CDA">
        <w:rPr>
          <w:rFonts w:ascii="Times New Roman" w:hAnsi="Times New Roman" w:cs="Times New Roman"/>
          <w:i/>
          <w:iCs/>
          <w:sz w:val="28"/>
          <w:szCs w:val="28"/>
        </w:rPr>
        <w:t>м</w:t>
      </w:r>
      <w:r w:rsidR="006C6F22" w:rsidRPr="003F2CDA">
        <w:rPr>
          <w:rFonts w:ascii="Times New Roman" w:hAnsi="Times New Roman" w:cs="Times New Roman"/>
          <w:i/>
          <w:iCs/>
          <w:sz w:val="28"/>
          <w:szCs w:val="28"/>
          <w:vertAlign w:val="superscript"/>
        </w:rPr>
        <w:t>2</w:t>
      </w:r>
      <w:r w:rsidR="006C6F22" w:rsidRPr="003F2CDA">
        <w:rPr>
          <w:rFonts w:ascii="Times New Roman" w:hAnsi="Times New Roman" w:cs="Times New Roman"/>
          <w:sz w:val="28"/>
          <w:szCs w:val="28"/>
        </w:rPr>
        <w:t>.</w:t>
      </w:r>
      <w:r w:rsidR="00295BEE" w:rsidRPr="003F2CDA">
        <w:rPr>
          <w:rFonts w:ascii="Times New Roman" w:hAnsi="Times New Roman" w:cs="Times New Roman"/>
          <w:sz w:val="28"/>
          <w:szCs w:val="28"/>
        </w:rPr>
        <w:t>Візуалізація розташування фотоелектричних панелей та сонячних колекторів наведено на рис.</w:t>
      </w:r>
    </w:p>
    <w:p w:rsidR="00295BEE" w:rsidRPr="003F2CDA" w:rsidRDefault="00295BEE" w:rsidP="00295BEE">
      <w:pPr>
        <w:spacing w:after="0" w:line="360" w:lineRule="auto"/>
        <w:jc w:val="center"/>
        <w:rPr>
          <w:rFonts w:ascii="Times New Roman" w:hAnsi="Times New Roman" w:cs="Times New Roman"/>
          <w:sz w:val="28"/>
          <w:szCs w:val="28"/>
        </w:rPr>
      </w:pPr>
    </w:p>
    <w:p w:rsidR="00AF5765" w:rsidRPr="003F2CDA" w:rsidRDefault="00F46D81" w:rsidP="009F06EE">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3988694" cy="4249420"/>
            <wp:effectExtent l="0" t="0" r="0" b="0"/>
            <wp:docPr id="13743421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342175" name=""/>
                    <pic:cNvPicPr/>
                  </pic:nvPicPr>
                  <pic:blipFill>
                    <a:blip r:embed="rId46"/>
                    <a:stretch>
                      <a:fillRect/>
                    </a:stretch>
                  </pic:blipFill>
                  <pic:spPr>
                    <a:xfrm>
                      <a:off x="0" y="0"/>
                      <a:ext cx="3992136" cy="4253087"/>
                    </a:xfrm>
                    <a:prstGeom prst="rect">
                      <a:avLst/>
                    </a:prstGeom>
                  </pic:spPr>
                </pic:pic>
              </a:graphicData>
            </a:graphic>
          </wp:inline>
        </w:drawing>
      </w:r>
    </w:p>
    <w:p w:rsidR="00295BEE" w:rsidRPr="003F2CDA" w:rsidRDefault="00295BEE" w:rsidP="00295BEE">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3.17 – 3-Д модель гуртожитку з встановленими фотоелектричними панелями та сонячними колекторами</w:t>
      </w:r>
    </w:p>
    <w:p w:rsidR="00DE5255" w:rsidRPr="003F2CDA" w:rsidRDefault="00DE5255" w:rsidP="009167A0">
      <w:pPr>
        <w:spacing w:after="0" w:line="360" w:lineRule="auto"/>
        <w:jc w:val="center"/>
        <w:rPr>
          <w:rFonts w:ascii="Times New Roman" w:hAnsi="Times New Roman" w:cs="Times New Roman"/>
          <w:sz w:val="28"/>
          <w:szCs w:val="28"/>
        </w:rPr>
      </w:pPr>
    </w:p>
    <w:p w:rsidR="00D57D50" w:rsidRPr="003F2CDA" w:rsidRDefault="00054BE5" w:rsidP="002A115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Також для покриття частки потреби в тепловій енергії </w:t>
      </w:r>
      <w:r w:rsidR="00A36C60" w:rsidRPr="003F2CDA">
        <w:rPr>
          <w:rFonts w:ascii="Times New Roman" w:hAnsi="Times New Roman" w:cs="Times New Roman"/>
          <w:sz w:val="28"/>
          <w:szCs w:val="28"/>
        </w:rPr>
        <w:t>на</w:t>
      </w:r>
      <w:r w:rsidRPr="003F2CDA">
        <w:rPr>
          <w:rFonts w:ascii="Times New Roman" w:hAnsi="Times New Roman" w:cs="Times New Roman"/>
          <w:sz w:val="28"/>
          <w:szCs w:val="28"/>
        </w:rPr>
        <w:t xml:space="preserve"> опаленняпроектом передбачено модернізацію системи за встановленням теплового насосу типу «повітря-вода»</w:t>
      </w:r>
      <w:r w:rsidR="008660E7" w:rsidRPr="003F2CDA">
        <w:rPr>
          <w:rFonts w:ascii="Times New Roman" w:hAnsi="Times New Roman" w:cs="Times New Roman"/>
          <w:sz w:val="28"/>
          <w:szCs w:val="28"/>
        </w:rPr>
        <w:t xml:space="preserve">, </w:t>
      </w:r>
      <w:r w:rsidRPr="003F2CDA">
        <w:rPr>
          <w:rFonts w:ascii="Times New Roman" w:hAnsi="Times New Roman" w:cs="Times New Roman"/>
          <w:sz w:val="28"/>
          <w:szCs w:val="28"/>
        </w:rPr>
        <w:t>конденсаційного котла з біомасою в якості палива</w:t>
      </w:r>
      <w:r w:rsidR="008660E7" w:rsidRPr="003F2CDA">
        <w:rPr>
          <w:rFonts w:ascii="Times New Roman" w:hAnsi="Times New Roman" w:cs="Times New Roman"/>
          <w:sz w:val="28"/>
          <w:szCs w:val="28"/>
        </w:rPr>
        <w:t xml:space="preserve"> та протиточного</w:t>
      </w:r>
      <w:r w:rsidR="00502EFE" w:rsidRPr="003F2CDA">
        <w:rPr>
          <w:rFonts w:ascii="Times New Roman" w:hAnsi="Times New Roman" w:cs="Times New Roman"/>
          <w:sz w:val="28"/>
          <w:szCs w:val="28"/>
        </w:rPr>
        <w:t>теплообмінника</w:t>
      </w:r>
      <w:r w:rsidR="00A468EA" w:rsidRPr="003F2CDA">
        <w:rPr>
          <w:rFonts w:ascii="Times New Roman" w:hAnsi="Times New Roman" w:cs="Times New Roman"/>
          <w:sz w:val="28"/>
          <w:szCs w:val="28"/>
        </w:rPr>
        <w:t>(рис. 3.18)</w:t>
      </w:r>
      <w:r w:rsidRPr="003F2CDA">
        <w:rPr>
          <w:rFonts w:ascii="Times New Roman" w:hAnsi="Times New Roman" w:cs="Times New Roman"/>
          <w:sz w:val="28"/>
          <w:szCs w:val="28"/>
        </w:rPr>
        <w:t>.</w:t>
      </w:r>
    </w:p>
    <w:p w:rsidR="008660E7" w:rsidRPr="003F2CDA" w:rsidRDefault="008660E7" w:rsidP="002A1159">
      <w:pPr>
        <w:spacing w:after="0" w:line="360" w:lineRule="auto"/>
        <w:ind w:firstLine="709"/>
        <w:jc w:val="both"/>
        <w:rPr>
          <w:rFonts w:ascii="Times New Roman" w:hAnsi="Times New Roman" w:cs="Times New Roman"/>
          <w:sz w:val="28"/>
          <w:szCs w:val="28"/>
        </w:rPr>
      </w:pPr>
    </w:p>
    <w:p w:rsidR="00C370A7" w:rsidRPr="003F2CDA" w:rsidRDefault="007C7B32" w:rsidP="008660E7">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5715000" cy="4122888"/>
            <wp:effectExtent l="0" t="0" r="0" b="0"/>
            <wp:docPr id="6181235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123524" name=""/>
                    <pic:cNvPicPr/>
                  </pic:nvPicPr>
                  <pic:blipFill>
                    <a:blip r:embed="rId47"/>
                    <a:stretch>
                      <a:fillRect/>
                    </a:stretch>
                  </pic:blipFill>
                  <pic:spPr>
                    <a:xfrm>
                      <a:off x="0" y="0"/>
                      <a:ext cx="5719813" cy="4126360"/>
                    </a:xfrm>
                    <a:prstGeom prst="rect">
                      <a:avLst/>
                    </a:prstGeom>
                  </pic:spPr>
                </pic:pic>
              </a:graphicData>
            </a:graphic>
          </wp:inline>
        </w:drawing>
      </w:r>
    </w:p>
    <w:p w:rsidR="00A468EA" w:rsidRPr="003F2CDA" w:rsidRDefault="00A468EA" w:rsidP="00A468EA">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3.18 – </w:t>
      </w:r>
      <w:r w:rsidR="008660E7" w:rsidRPr="003F2CDA">
        <w:rPr>
          <w:rFonts w:ascii="Times New Roman" w:hAnsi="Times New Roman" w:cs="Times New Roman"/>
          <w:sz w:val="28"/>
          <w:szCs w:val="28"/>
        </w:rPr>
        <w:t>Модернізована схема теплопостачання</w:t>
      </w:r>
    </w:p>
    <w:p w:rsidR="00A468EA" w:rsidRPr="003F2CDA" w:rsidRDefault="00A468EA" w:rsidP="00EF3079">
      <w:pPr>
        <w:spacing w:after="0" w:line="360" w:lineRule="auto"/>
        <w:jc w:val="both"/>
        <w:rPr>
          <w:rFonts w:ascii="Times New Roman" w:hAnsi="Times New Roman" w:cs="Times New Roman"/>
          <w:sz w:val="28"/>
          <w:szCs w:val="28"/>
        </w:rPr>
      </w:pPr>
    </w:p>
    <w:p w:rsidR="00CC0482" w:rsidRPr="003F2CDA" w:rsidRDefault="00550D1C" w:rsidP="0026118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Нова система працює наступним чином</w:t>
      </w:r>
      <w:r w:rsidR="0026118B" w:rsidRPr="003F2CDA">
        <w:rPr>
          <w:rFonts w:ascii="Times New Roman" w:hAnsi="Times New Roman" w:cs="Times New Roman"/>
          <w:sz w:val="28"/>
          <w:szCs w:val="28"/>
        </w:rPr>
        <w:t xml:space="preserve">: </w:t>
      </w:r>
      <w:r w:rsidR="00CC0482" w:rsidRPr="003F2CDA">
        <w:rPr>
          <w:rFonts w:ascii="Times New Roman" w:hAnsi="Times New Roman" w:cs="Times New Roman"/>
          <w:sz w:val="28"/>
          <w:szCs w:val="28"/>
        </w:rPr>
        <w:t>вода в контурі опалення повинна мати температуру 80 °С</w:t>
      </w:r>
      <w:r w:rsidR="00704BCD" w:rsidRPr="003F2CDA">
        <w:rPr>
          <w:rFonts w:ascii="Times New Roman" w:hAnsi="Times New Roman" w:cs="Times New Roman"/>
          <w:sz w:val="28"/>
          <w:szCs w:val="28"/>
        </w:rPr>
        <w:t>.С</w:t>
      </w:r>
      <w:r w:rsidR="00CC0482" w:rsidRPr="003F2CDA">
        <w:rPr>
          <w:rFonts w:ascii="Times New Roman" w:hAnsi="Times New Roman" w:cs="Times New Roman"/>
          <w:sz w:val="28"/>
          <w:szCs w:val="28"/>
        </w:rPr>
        <w:t xml:space="preserve">початку </w:t>
      </w:r>
      <w:r w:rsidR="00704BCD" w:rsidRPr="003F2CDA">
        <w:rPr>
          <w:rFonts w:ascii="Times New Roman" w:hAnsi="Times New Roman" w:cs="Times New Roman"/>
          <w:sz w:val="28"/>
          <w:szCs w:val="28"/>
        </w:rPr>
        <w:t xml:space="preserve">вода в контурі </w:t>
      </w:r>
      <w:r w:rsidR="00CC0482" w:rsidRPr="003F2CDA">
        <w:rPr>
          <w:rFonts w:ascii="Times New Roman" w:hAnsi="Times New Roman" w:cs="Times New Roman"/>
          <w:sz w:val="28"/>
          <w:szCs w:val="28"/>
        </w:rPr>
        <w:t>теплов</w:t>
      </w:r>
      <w:r w:rsidR="00704BCD" w:rsidRPr="003F2CDA">
        <w:rPr>
          <w:rFonts w:ascii="Times New Roman" w:hAnsi="Times New Roman" w:cs="Times New Roman"/>
          <w:sz w:val="28"/>
          <w:szCs w:val="28"/>
        </w:rPr>
        <w:t>ого</w:t>
      </w:r>
      <w:r w:rsidR="00CC0482" w:rsidRPr="003F2CDA">
        <w:rPr>
          <w:rFonts w:ascii="Times New Roman" w:hAnsi="Times New Roman" w:cs="Times New Roman"/>
          <w:sz w:val="28"/>
          <w:szCs w:val="28"/>
        </w:rPr>
        <w:t xml:space="preserve"> насос</w:t>
      </w:r>
      <w:r w:rsidR="00704BCD" w:rsidRPr="003F2CDA">
        <w:rPr>
          <w:rFonts w:ascii="Times New Roman" w:hAnsi="Times New Roman" w:cs="Times New Roman"/>
          <w:sz w:val="28"/>
          <w:szCs w:val="28"/>
        </w:rPr>
        <w:t>у</w:t>
      </w:r>
      <w:r w:rsidR="00CC0482" w:rsidRPr="003F2CDA">
        <w:rPr>
          <w:rFonts w:ascii="Times New Roman" w:hAnsi="Times New Roman" w:cs="Times New Roman"/>
          <w:sz w:val="28"/>
          <w:szCs w:val="28"/>
        </w:rPr>
        <w:t xml:space="preserve">, параметри якого наведені на рис. 3.19, </w:t>
      </w:r>
      <w:r w:rsidR="00704BCD" w:rsidRPr="003F2CDA">
        <w:rPr>
          <w:rFonts w:ascii="Times New Roman" w:hAnsi="Times New Roman" w:cs="Times New Roman"/>
          <w:sz w:val="28"/>
          <w:szCs w:val="28"/>
        </w:rPr>
        <w:t xml:space="preserve">підігрівається до 55 °С і </w:t>
      </w:r>
      <w:r w:rsidR="00CC0482" w:rsidRPr="003F2CDA">
        <w:rPr>
          <w:rFonts w:ascii="Times New Roman" w:hAnsi="Times New Roman" w:cs="Times New Roman"/>
          <w:sz w:val="28"/>
          <w:szCs w:val="28"/>
        </w:rPr>
        <w:t xml:space="preserve">спрямовується на теплообмінник, де догрівається до </w:t>
      </w:r>
      <w:r w:rsidR="00E84397" w:rsidRPr="003F2CDA">
        <w:rPr>
          <w:rFonts w:ascii="Times New Roman" w:hAnsi="Times New Roman" w:cs="Times New Roman"/>
          <w:sz w:val="28"/>
          <w:szCs w:val="28"/>
        </w:rPr>
        <w:t>заданої температури</w:t>
      </w:r>
      <w:r w:rsidR="00AC4C3E" w:rsidRPr="003F2CDA">
        <w:rPr>
          <w:rFonts w:ascii="Times New Roman" w:hAnsi="Times New Roman" w:cs="Times New Roman"/>
          <w:sz w:val="28"/>
          <w:szCs w:val="28"/>
        </w:rPr>
        <w:t xml:space="preserve"> за допомогою котла або централізованого теплопостачання</w:t>
      </w:r>
      <w:r w:rsidR="00E84397" w:rsidRPr="003F2CDA">
        <w:rPr>
          <w:rFonts w:ascii="Times New Roman" w:hAnsi="Times New Roman" w:cs="Times New Roman"/>
          <w:sz w:val="28"/>
          <w:szCs w:val="28"/>
        </w:rPr>
        <w:t xml:space="preserve"> і </w:t>
      </w:r>
      <w:r w:rsidR="00704BCD" w:rsidRPr="003F2CDA">
        <w:rPr>
          <w:rFonts w:ascii="Times New Roman" w:hAnsi="Times New Roman" w:cs="Times New Roman"/>
          <w:sz w:val="28"/>
          <w:szCs w:val="28"/>
        </w:rPr>
        <w:t xml:space="preserve">направляється до </w:t>
      </w:r>
      <w:r w:rsidR="00E84397" w:rsidRPr="003F2CDA">
        <w:rPr>
          <w:rFonts w:ascii="Times New Roman" w:hAnsi="Times New Roman" w:cs="Times New Roman"/>
          <w:sz w:val="28"/>
          <w:szCs w:val="28"/>
        </w:rPr>
        <w:t>споживач</w:t>
      </w:r>
      <w:r w:rsidR="00704BCD" w:rsidRPr="003F2CDA">
        <w:rPr>
          <w:rFonts w:ascii="Times New Roman" w:hAnsi="Times New Roman" w:cs="Times New Roman"/>
          <w:sz w:val="28"/>
          <w:szCs w:val="28"/>
        </w:rPr>
        <w:t>ів</w:t>
      </w:r>
      <w:r w:rsidR="00E84397" w:rsidRPr="003F2CDA">
        <w:rPr>
          <w:rFonts w:ascii="Times New Roman" w:hAnsi="Times New Roman" w:cs="Times New Roman"/>
          <w:sz w:val="28"/>
          <w:szCs w:val="28"/>
        </w:rPr>
        <w:t>.</w:t>
      </w:r>
      <w:r w:rsidR="00D20842" w:rsidRPr="003F2CDA">
        <w:rPr>
          <w:rFonts w:ascii="Times New Roman" w:hAnsi="Times New Roman" w:cs="Times New Roman"/>
          <w:sz w:val="28"/>
          <w:szCs w:val="28"/>
        </w:rPr>
        <w:t>Одна з переваг даної системи полягає в тому, що в ній функціонуєпідключення</w:t>
      </w:r>
      <w:r w:rsidR="0050550F" w:rsidRPr="003F2CDA">
        <w:rPr>
          <w:rFonts w:ascii="Times New Roman" w:hAnsi="Times New Roman" w:cs="Times New Roman"/>
          <w:sz w:val="28"/>
          <w:szCs w:val="28"/>
        </w:rPr>
        <w:t xml:space="preserve"> джерел теплової енергії за пріоритетом. Першим пріоритетом запускається котел на біомасі (рис. 3.20)</w:t>
      </w:r>
      <w:r w:rsidR="00BA1E3B" w:rsidRPr="003F2CDA">
        <w:rPr>
          <w:rFonts w:ascii="Times New Roman" w:hAnsi="Times New Roman" w:cs="Times New Roman"/>
          <w:sz w:val="28"/>
          <w:szCs w:val="28"/>
        </w:rPr>
        <w:t>, а другим – централізоване теплопостачання.</w:t>
      </w:r>
      <w:r w:rsidR="00933672" w:rsidRPr="003F2CDA">
        <w:rPr>
          <w:rFonts w:ascii="Times New Roman" w:hAnsi="Times New Roman" w:cs="Times New Roman"/>
          <w:sz w:val="28"/>
          <w:szCs w:val="28"/>
        </w:rPr>
        <w:t xml:space="preserve"> Таким чином </w:t>
      </w:r>
      <w:r w:rsidR="00695669" w:rsidRPr="003F2CDA">
        <w:rPr>
          <w:rFonts w:ascii="Times New Roman" w:hAnsi="Times New Roman" w:cs="Times New Roman"/>
          <w:sz w:val="28"/>
          <w:szCs w:val="28"/>
        </w:rPr>
        <w:t xml:space="preserve">досягається максимальне використання відновлювальних джерел енергії. </w:t>
      </w:r>
    </w:p>
    <w:p w:rsidR="009E0884" w:rsidRPr="003F2CDA" w:rsidRDefault="009E0884" w:rsidP="00541F70">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lastRenderedPageBreak/>
        <w:drawing>
          <wp:inline distT="0" distB="0" distL="0" distR="0">
            <wp:extent cx="5552807" cy="3337560"/>
            <wp:effectExtent l="0" t="0" r="0" b="0"/>
            <wp:docPr id="20622425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242557" name=""/>
                    <pic:cNvPicPr/>
                  </pic:nvPicPr>
                  <pic:blipFill>
                    <a:blip r:embed="rId48"/>
                    <a:stretch>
                      <a:fillRect/>
                    </a:stretch>
                  </pic:blipFill>
                  <pic:spPr>
                    <a:xfrm>
                      <a:off x="0" y="0"/>
                      <a:ext cx="5565361" cy="3345106"/>
                    </a:xfrm>
                    <a:prstGeom prst="rect">
                      <a:avLst/>
                    </a:prstGeom>
                  </pic:spPr>
                </pic:pic>
              </a:graphicData>
            </a:graphic>
          </wp:inline>
        </w:drawing>
      </w:r>
    </w:p>
    <w:p w:rsidR="00916A91" w:rsidRPr="003F2CDA" w:rsidRDefault="00916A91" w:rsidP="00916A9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w:t>
      </w:r>
      <w:r w:rsidR="00CC0482" w:rsidRPr="003F2CDA">
        <w:rPr>
          <w:rFonts w:ascii="Times New Roman" w:hAnsi="Times New Roman" w:cs="Times New Roman"/>
          <w:sz w:val="28"/>
          <w:szCs w:val="28"/>
        </w:rPr>
        <w:t>19</w:t>
      </w:r>
      <w:r w:rsidRPr="003F2CDA">
        <w:rPr>
          <w:rFonts w:ascii="Times New Roman" w:hAnsi="Times New Roman" w:cs="Times New Roman"/>
          <w:sz w:val="28"/>
          <w:szCs w:val="28"/>
        </w:rPr>
        <w:t xml:space="preserve"> – Параметри </w:t>
      </w:r>
      <w:r w:rsidR="0026118B" w:rsidRPr="003F2CDA">
        <w:rPr>
          <w:rFonts w:ascii="Times New Roman" w:hAnsi="Times New Roman" w:cs="Times New Roman"/>
          <w:sz w:val="28"/>
          <w:szCs w:val="28"/>
        </w:rPr>
        <w:t>теплового насосу</w:t>
      </w:r>
    </w:p>
    <w:p w:rsidR="00792940" w:rsidRPr="003F2CDA" w:rsidRDefault="00792940" w:rsidP="00EF3079">
      <w:pPr>
        <w:spacing w:after="0" w:line="360" w:lineRule="auto"/>
        <w:jc w:val="both"/>
        <w:rPr>
          <w:rFonts w:ascii="Times New Roman" w:hAnsi="Times New Roman" w:cs="Times New Roman"/>
          <w:sz w:val="28"/>
          <w:szCs w:val="28"/>
        </w:rPr>
      </w:pPr>
    </w:p>
    <w:p w:rsidR="00704BCD" w:rsidRPr="003F2CDA" w:rsidRDefault="00704BCD" w:rsidP="000739D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Як видно на рис. 3.19, потужність теплового насосу становить 40 </w:t>
      </w:r>
      <w:r w:rsidRPr="003F2CDA">
        <w:rPr>
          <w:rFonts w:ascii="Times New Roman" w:hAnsi="Times New Roman" w:cs="Times New Roman"/>
          <w:i/>
          <w:iCs/>
          <w:sz w:val="28"/>
          <w:szCs w:val="28"/>
        </w:rPr>
        <w:t>кВт</w:t>
      </w:r>
      <w:r w:rsidRPr="003F2CDA">
        <w:rPr>
          <w:rFonts w:ascii="Times New Roman" w:hAnsi="Times New Roman" w:cs="Times New Roman"/>
          <w:sz w:val="28"/>
          <w:szCs w:val="28"/>
        </w:rPr>
        <w:t xml:space="preserve">. Крім того контур теплового насосу обладнаний </w:t>
      </w:r>
      <w:r w:rsidR="009D3D80" w:rsidRPr="003F2CDA">
        <w:rPr>
          <w:rFonts w:ascii="Times New Roman" w:hAnsi="Times New Roman" w:cs="Times New Roman"/>
          <w:sz w:val="28"/>
          <w:szCs w:val="28"/>
        </w:rPr>
        <w:t xml:space="preserve">водяним баком об’ємом 1 </w:t>
      </w:r>
      <w:r w:rsidR="009D3D80" w:rsidRPr="003F2CDA">
        <w:rPr>
          <w:rFonts w:ascii="Times New Roman" w:hAnsi="Times New Roman" w:cs="Times New Roman"/>
          <w:i/>
          <w:iCs/>
          <w:sz w:val="28"/>
          <w:szCs w:val="28"/>
        </w:rPr>
        <w:t>м</w:t>
      </w:r>
      <w:r w:rsidR="009D3D80" w:rsidRPr="003F2CDA">
        <w:rPr>
          <w:rFonts w:ascii="Times New Roman" w:hAnsi="Times New Roman" w:cs="Times New Roman"/>
          <w:i/>
          <w:iCs/>
          <w:sz w:val="28"/>
          <w:szCs w:val="28"/>
          <w:vertAlign w:val="superscript"/>
        </w:rPr>
        <w:t>3</w:t>
      </w:r>
      <w:r w:rsidR="009D3D80" w:rsidRPr="003F2CDA">
        <w:rPr>
          <w:rFonts w:ascii="Times New Roman" w:hAnsi="Times New Roman" w:cs="Times New Roman"/>
          <w:sz w:val="28"/>
          <w:szCs w:val="28"/>
        </w:rPr>
        <w:t xml:space="preserve">, </w:t>
      </w:r>
      <w:r w:rsidR="00367F96" w:rsidRPr="003F2CDA">
        <w:rPr>
          <w:rFonts w:ascii="Times New Roman" w:hAnsi="Times New Roman" w:cs="Times New Roman"/>
          <w:sz w:val="28"/>
          <w:szCs w:val="28"/>
        </w:rPr>
        <w:t xml:space="preserve">де в робочому режиміпідтримується температура води </w:t>
      </w:r>
      <w:r w:rsidR="00AE168B" w:rsidRPr="003F2CDA">
        <w:rPr>
          <w:rFonts w:ascii="Times New Roman" w:hAnsi="Times New Roman" w:cs="Times New Roman"/>
          <w:sz w:val="28"/>
          <w:szCs w:val="28"/>
        </w:rPr>
        <w:t>55 °С, а в режимі чергування – 20 °С</w:t>
      </w:r>
      <w:r w:rsidR="00A85903" w:rsidRPr="003F2CDA">
        <w:rPr>
          <w:rFonts w:ascii="Times New Roman" w:hAnsi="Times New Roman" w:cs="Times New Roman"/>
          <w:sz w:val="28"/>
          <w:szCs w:val="28"/>
        </w:rPr>
        <w:t>.</w:t>
      </w:r>
    </w:p>
    <w:p w:rsidR="00704BCD" w:rsidRPr="003F2CDA" w:rsidRDefault="00704BCD" w:rsidP="00EF3079">
      <w:pPr>
        <w:spacing w:after="0" w:line="360" w:lineRule="auto"/>
        <w:jc w:val="both"/>
        <w:rPr>
          <w:rFonts w:ascii="Times New Roman" w:hAnsi="Times New Roman" w:cs="Times New Roman"/>
          <w:sz w:val="28"/>
          <w:szCs w:val="28"/>
        </w:rPr>
      </w:pPr>
    </w:p>
    <w:p w:rsidR="009E0884" w:rsidRPr="003F2CDA" w:rsidRDefault="008D65B7" w:rsidP="009050C2">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5532120" cy="3311351"/>
            <wp:effectExtent l="0" t="0" r="7620" b="0"/>
            <wp:docPr id="11406396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639671" name=""/>
                    <pic:cNvPicPr/>
                  </pic:nvPicPr>
                  <pic:blipFill>
                    <a:blip r:embed="rId49"/>
                    <a:stretch>
                      <a:fillRect/>
                    </a:stretch>
                  </pic:blipFill>
                  <pic:spPr>
                    <a:xfrm>
                      <a:off x="0" y="0"/>
                      <a:ext cx="5532120" cy="3311351"/>
                    </a:xfrm>
                    <a:prstGeom prst="rect">
                      <a:avLst/>
                    </a:prstGeom>
                  </pic:spPr>
                </pic:pic>
              </a:graphicData>
            </a:graphic>
          </wp:inline>
        </w:drawing>
      </w:r>
    </w:p>
    <w:p w:rsidR="0050550F" w:rsidRPr="003F2CDA" w:rsidRDefault="0050550F" w:rsidP="0050550F">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3.20 – Параметри котла на біомасі</w:t>
      </w:r>
    </w:p>
    <w:p w:rsidR="009E0884" w:rsidRPr="003F2CDA" w:rsidRDefault="00254F38" w:rsidP="004A797D">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На рис. 3.20 вказані параметри конденсаційного котла на біомасі</w:t>
      </w:r>
      <w:r w:rsidR="00DB6A2C" w:rsidRPr="003F2CDA">
        <w:rPr>
          <w:rFonts w:ascii="Times New Roman" w:hAnsi="Times New Roman" w:cs="Times New Roman"/>
          <w:sz w:val="28"/>
          <w:szCs w:val="28"/>
        </w:rPr>
        <w:t>. Його потужність становить 30 кВт, а ККД – 0,85.</w:t>
      </w:r>
    </w:p>
    <w:p w:rsidR="009E0884" w:rsidRPr="003F2CDA" w:rsidRDefault="00AB56CA" w:rsidP="006A7B6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Моделювання контуру ГВП було проведено в програмному забезпеченні T*Sol.</w:t>
      </w:r>
      <w:r w:rsidR="005D527E" w:rsidRPr="003F2CDA">
        <w:rPr>
          <w:rFonts w:ascii="Times New Roman" w:hAnsi="Times New Roman" w:cs="Times New Roman"/>
          <w:sz w:val="28"/>
          <w:szCs w:val="28"/>
        </w:rPr>
        <w:t xml:space="preserve">Схема системи наведена на рис. 3.21. </w:t>
      </w:r>
      <w:r w:rsidR="00BF707A" w:rsidRPr="003F2CDA">
        <w:rPr>
          <w:rFonts w:ascii="Times New Roman" w:hAnsi="Times New Roman" w:cs="Times New Roman"/>
          <w:sz w:val="28"/>
          <w:szCs w:val="28"/>
        </w:rPr>
        <w:t xml:space="preserve">Вона працює таким чином: через систему сонячних колекторів пропускають теплоносій, який </w:t>
      </w:r>
      <w:r w:rsidR="001D0E8F" w:rsidRPr="003F2CDA">
        <w:rPr>
          <w:rFonts w:ascii="Times New Roman" w:hAnsi="Times New Roman" w:cs="Times New Roman"/>
          <w:sz w:val="28"/>
          <w:szCs w:val="28"/>
        </w:rPr>
        <w:t xml:space="preserve">нагріває </w:t>
      </w:r>
      <w:r w:rsidR="00BF707A" w:rsidRPr="003F2CDA">
        <w:rPr>
          <w:rFonts w:ascii="Times New Roman" w:hAnsi="Times New Roman" w:cs="Times New Roman"/>
          <w:sz w:val="28"/>
          <w:szCs w:val="28"/>
        </w:rPr>
        <w:t>вод</w:t>
      </w:r>
      <w:r w:rsidR="001D0E8F" w:rsidRPr="003F2CDA">
        <w:rPr>
          <w:rFonts w:ascii="Times New Roman" w:hAnsi="Times New Roman" w:cs="Times New Roman"/>
          <w:sz w:val="28"/>
          <w:szCs w:val="28"/>
        </w:rPr>
        <w:t>у</w:t>
      </w:r>
      <w:r w:rsidR="00BF707A" w:rsidRPr="003F2CDA">
        <w:rPr>
          <w:rFonts w:ascii="Times New Roman" w:hAnsi="Times New Roman" w:cs="Times New Roman"/>
          <w:sz w:val="28"/>
          <w:szCs w:val="28"/>
        </w:rPr>
        <w:t xml:space="preserve"> в баку об’ємом </w:t>
      </w:r>
      <w:r w:rsidR="0042332E" w:rsidRPr="003F2CDA">
        <w:rPr>
          <w:rFonts w:ascii="Times New Roman" w:hAnsi="Times New Roman" w:cs="Times New Roman"/>
          <w:sz w:val="28"/>
          <w:szCs w:val="28"/>
        </w:rPr>
        <w:t>7</w:t>
      </w:r>
      <w:r w:rsidR="00BF707A" w:rsidRPr="003F2CDA">
        <w:rPr>
          <w:rFonts w:ascii="Times New Roman" w:hAnsi="Times New Roman" w:cs="Times New Roman"/>
          <w:sz w:val="28"/>
          <w:szCs w:val="28"/>
        </w:rPr>
        <w:t xml:space="preserve">,1 </w:t>
      </w:r>
      <w:r w:rsidR="00BF707A" w:rsidRPr="003F2CDA">
        <w:rPr>
          <w:rFonts w:ascii="Times New Roman" w:hAnsi="Times New Roman" w:cs="Times New Roman"/>
          <w:i/>
          <w:iCs/>
          <w:sz w:val="28"/>
          <w:szCs w:val="28"/>
        </w:rPr>
        <w:t>м</w:t>
      </w:r>
      <w:r w:rsidR="00BF707A" w:rsidRPr="003F2CDA">
        <w:rPr>
          <w:rFonts w:ascii="Times New Roman" w:hAnsi="Times New Roman" w:cs="Times New Roman"/>
          <w:i/>
          <w:iCs/>
          <w:sz w:val="28"/>
          <w:szCs w:val="28"/>
          <w:vertAlign w:val="superscript"/>
        </w:rPr>
        <w:t>3</w:t>
      </w:r>
      <w:r w:rsidR="001D0E8F" w:rsidRPr="003F2CDA">
        <w:rPr>
          <w:rFonts w:ascii="Times New Roman" w:hAnsi="Times New Roman" w:cs="Times New Roman"/>
          <w:sz w:val="28"/>
          <w:szCs w:val="28"/>
        </w:rPr>
        <w:t xml:space="preserve">. Потім за допомогою централізованого теплопостачання вода нагрівається до нормативних 55 °С та </w:t>
      </w:r>
      <w:r w:rsidR="00297521" w:rsidRPr="003F2CDA">
        <w:rPr>
          <w:rFonts w:ascii="Times New Roman" w:hAnsi="Times New Roman" w:cs="Times New Roman"/>
          <w:sz w:val="28"/>
          <w:szCs w:val="28"/>
        </w:rPr>
        <w:t>подається до споживачів.</w:t>
      </w:r>
    </w:p>
    <w:p w:rsidR="00135B2C" w:rsidRPr="003F2CDA" w:rsidRDefault="00135B2C" w:rsidP="006A7B6F">
      <w:pPr>
        <w:spacing w:after="0" w:line="360" w:lineRule="auto"/>
        <w:ind w:firstLine="709"/>
        <w:jc w:val="both"/>
        <w:rPr>
          <w:rFonts w:ascii="Times New Roman" w:hAnsi="Times New Roman" w:cs="Times New Roman"/>
          <w:sz w:val="28"/>
          <w:szCs w:val="28"/>
        </w:rPr>
      </w:pPr>
    </w:p>
    <w:p w:rsidR="00EC15F1" w:rsidRPr="003F2CDA" w:rsidRDefault="00637DF8" w:rsidP="00EC15F1">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4198620" cy="3840598"/>
            <wp:effectExtent l="0" t="0" r="0" b="7620"/>
            <wp:docPr id="19797361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36137" name=""/>
                    <pic:cNvPicPr/>
                  </pic:nvPicPr>
                  <pic:blipFill>
                    <a:blip r:embed="rId50"/>
                    <a:stretch>
                      <a:fillRect/>
                    </a:stretch>
                  </pic:blipFill>
                  <pic:spPr>
                    <a:xfrm>
                      <a:off x="0" y="0"/>
                      <a:ext cx="4203235" cy="3844819"/>
                    </a:xfrm>
                    <a:prstGeom prst="rect">
                      <a:avLst/>
                    </a:prstGeom>
                  </pic:spPr>
                </pic:pic>
              </a:graphicData>
            </a:graphic>
          </wp:inline>
        </w:drawing>
      </w:r>
    </w:p>
    <w:p w:rsidR="00EC15F1" w:rsidRPr="003F2CDA" w:rsidRDefault="00EC15F1" w:rsidP="00EC15F1">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w:t>
      </w:r>
      <w:r w:rsidR="00051691" w:rsidRPr="003F2CDA">
        <w:rPr>
          <w:rFonts w:ascii="Times New Roman" w:hAnsi="Times New Roman" w:cs="Times New Roman"/>
          <w:sz w:val="28"/>
          <w:szCs w:val="28"/>
        </w:rPr>
        <w:t>21</w:t>
      </w:r>
      <w:r w:rsidRPr="003F2CDA">
        <w:rPr>
          <w:rFonts w:ascii="Times New Roman" w:hAnsi="Times New Roman" w:cs="Times New Roman"/>
          <w:sz w:val="28"/>
          <w:szCs w:val="28"/>
        </w:rPr>
        <w:t xml:space="preserve"> – </w:t>
      </w:r>
      <w:r w:rsidR="00D71CFD" w:rsidRPr="003F2CDA">
        <w:rPr>
          <w:rFonts w:ascii="Times New Roman" w:hAnsi="Times New Roman" w:cs="Times New Roman"/>
          <w:sz w:val="28"/>
          <w:szCs w:val="28"/>
        </w:rPr>
        <w:t>Схема контуру ГВП з сонячними колекторами</w:t>
      </w:r>
    </w:p>
    <w:p w:rsidR="006A7B6F" w:rsidRPr="003F2CDA" w:rsidRDefault="006A7B6F" w:rsidP="00EF3079">
      <w:pPr>
        <w:spacing w:after="0" w:line="360" w:lineRule="auto"/>
        <w:jc w:val="both"/>
        <w:rPr>
          <w:rFonts w:ascii="Times New Roman" w:hAnsi="Times New Roman" w:cs="Times New Roman"/>
          <w:sz w:val="28"/>
          <w:szCs w:val="28"/>
        </w:rPr>
      </w:pPr>
    </w:p>
    <w:p w:rsidR="00B05A04" w:rsidRPr="003F2CDA" w:rsidRDefault="00233978" w:rsidP="00145E7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застосування в проекті було обрано сонячні колектори з найбільшою ефективністю, яка складає 86,4%. Кут нахилу колекторів обирався за допомогою програмного забезпечення JRC Photovoltaicgeographicalinformationsystem [</w:t>
      </w:r>
      <w:r w:rsidR="003F0FD6" w:rsidRPr="003F0FD6">
        <w:rPr>
          <w:rFonts w:ascii="Times New Roman" w:hAnsi="Times New Roman" w:cs="Times New Roman"/>
          <w:sz w:val="28"/>
          <w:szCs w:val="28"/>
        </w:rPr>
        <w:t>22</w:t>
      </w:r>
      <w:r w:rsidRPr="003F2CDA">
        <w:rPr>
          <w:rFonts w:ascii="Times New Roman" w:hAnsi="Times New Roman" w:cs="Times New Roman"/>
          <w:sz w:val="28"/>
          <w:szCs w:val="28"/>
        </w:rPr>
        <w:t xml:space="preserve">]. </w:t>
      </w:r>
      <w:r w:rsidR="00145E75" w:rsidRPr="003F2CDA">
        <w:rPr>
          <w:rFonts w:ascii="Times New Roman" w:hAnsi="Times New Roman" w:cs="Times New Roman"/>
          <w:sz w:val="28"/>
          <w:szCs w:val="28"/>
        </w:rPr>
        <w:t>Всі інші характеристики наведені в табл. 3.5</w:t>
      </w:r>
      <w:r w:rsidR="00E603CB" w:rsidRPr="003F2CDA">
        <w:rPr>
          <w:rFonts w:ascii="Times New Roman" w:hAnsi="Times New Roman" w:cs="Times New Roman"/>
          <w:sz w:val="28"/>
          <w:szCs w:val="28"/>
        </w:rPr>
        <w:t>.</w:t>
      </w:r>
    </w:p>
    <w:p w:rsidR="00CD18F9" w:rsidRPr="003F2CDA" w:rsidRDefault="00CD18F9" w:rsidP="00145E7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Програмне забезпечення T*Sol</w:t>
      </w:r>
      <w:r w:rsidR="00C058D3" w:rsidRPr="003F2CDA">
        <w:rPr>
          <w:rFonts w:ascii="Times New Roman" w:hAnsi="Times New Roman" w:cs="Times New Roman"/>
          <w:sz w:val="28"/>
          <w:szCs w:val="28"/>
        </w:rPr>
        <w:t xml:space="preserve">також </w:t>
      </w:r>
      <w:r w:rsidRPr="003F2CDA">
        <w:rPr>
          <w:rFonts w:ascii="Times New Roman" w:hAnsi="Times New Roman" w:cs="Times New Roman"/>
          <w:sz w:val="28"/>
          <w:szCs w:val="28"/>
        </w:rPr>
        <w:t xml:space="preserve">має вбудовану кліматичну базу, яка </w:t>
      </w:r>
      <w:r w:rsidR="00C058D3" w:rsidRPr="003F2CDA">
        <w:rPr>
          <w:rFonts w:ascii="Times New Roman" w:hAnsi="Times New Roman" w:cs="Times New Roman"/>
          <w:sz w:val="28"/>
          <w:szCs w:val="28"/>
        </w:rPr>
        <w:t>дозволяє обирати</w:t>
      </w:r>
      <w:r w:rsidR="003059E3" w:rsidRPr="003F2CDA">
        <w:rPr>
          <w:rFonts w:ascii="Times New Roman" w:hAnsi="Times New Roman" w:cs="Times New Roman"/>
          <w:sz w:val="28"/>
          <w:szCs w:val="28"/>
        </w:rPr>
        <w:t xml:space="preserve"> розташування системи сонячних колекторів серед міст </w:t>
      </w:r>
      <w:r w:rsidR="003059E3" w:rsidRPr="003F2CDA">
        <w:rPr>
          <w:rFonts w:ascii="Times New Roman" w:hAnsi="Times New Roman" w:cs="Times New Roman"/>
          <w:sz w:val="28"/>
          <w:szCs w:val="28"/>
        </w:rPr>
        <w:lastRenderedPageBreak/>
        <w:t>Європи</w:t>
      </w:r>
      <w:r w:rsidR="004302C7" w:rsidRPr="003F2CDA">
        <w:rPr>
          <w:rFonts w:ascii="Times New Roman" w:hAnsi="Times New Roman" w:cs="Times New Roman"/>
          <w:sz w:val="28"/>
          <w:szCs w:val="28"/>
        </w:rPr>
        <w:t xml:space="preserve">, так як від клімату залежить максимальна температура води в системі (рис. 3.22). </w:t>
      </w:r>
    </w:p>
    <w:p w:rsidR="00B561B1" w:rsidRPr="003F2CDA" w:rsidRDefault="00B561B1" w:rsidP="00B561B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Таблиця 3.5 – Характеристики системи сонячни</w:t>
      </w:r>
      <w:r w:rsidR="001C0CF2" w:rsidRPr="003F2CDA">
        <w:rPr>
          <w:rFonts w:ascii="Times New Roman" w:hAnsi="Times New Roman" w:cs="Times New Roman"/>
          <w:sz w:val="28"/>
          <w:szCs w:val="28"/>
        </w:rPr>
        <w:t>х</w:t>
      </w:r>
      <w:r w:rsidRPr="003F2CDA">
        <w:rPr>
          <w:rFonts w:ascii="Times New Roman" w:hAnsi="Times New Roman" w:cs="Times New Roman"/>
          <w:sz w:val="28"/>
          <w:szCs w:val="28"/>
        </w:rPr>
        <w:t xml:space="preserve"> колектор</w:t>
      </w:r>
      <w:r w:rsidR="001C0CF2" w:rsidRPr="003F2CDA">
        <w:rPr>
          <w:rFonts w:ascii="Times New Roman" w:hAnsi="Times New Roman" w:cs="Times New Roman"/>
          <w:sz w:val="28"/>
          <w:szCs w:val="28"/>
        </w:rPr>
        <w:t>ів</w:t>
      </w:r>
    </w:p>
    <w:tbl>
      <w:tblPr>
        <w:tblStyle w:val="a9"/>
        <w:tblW w:w="0" w:type="auto"/>
        <w:tblLook w:val="04A0"/>
      </w:tblPr>
      <w:tblGrid>
        <w:gridCol w:w="5665"/>
        <w:gridCol w:w="3963"/>
      </w:tblGrid>
      <w:tr w:rsidR="00B561B1" w:rsidRPr="003F2CDA" w:rsidTr="00043C39">
        <w:tc>
          <w:tcPr>
            <w:tcW w:w="5665" w:type="dxa"/>
            <w:vAlign w:val="center"/>
          </w:tcPr>
          <w:p w:rsidR="00B561B1" w:rsidRPr="003F2CDA" w:rsidRDefault="001C0CF2"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Виробник</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ViessmannWerkeGmbh&amp;Co</w:t>
            </w:r>
          </w:p>
        </w:tc>
      </w:tr>
      <w:tr w:rsidR="00B561B1" w:rsidRPr="003F2CDA" w:rsidTr="00043C39">
        <w:tc>
          <w:tcPr>
            <w:tcW w:w="5665" w:type="dxa"/>
            <w:vAlign w:val="center"/>
          </w:tcPr>
          <w:p w:rsidR="00B561B1" w:rsidRPr="003F2CDA" w:rsidRDefault="001C0CF2"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Модель</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Vitosol 300-F SV3C</w:t>
            </w:r>
          </w:p>
        </w:tc>
      </w:tr>
      <w:tr w:rsidR="00B561B1" w:rsidRPr="003F2CDA" w:rsidTr="00043C39">
        <w:tc>
          <w:tcPr>
            <w:tcW w:w="5665" w:type="dxa"/>
            <w:vAlign w:val="center"/>
          </w:tcPr>
          <w:p w:rsidR="00B561B1" w:rsidRPr="003F2CDA" w:rsidRDefault="00F2558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 xml:space="preserve">Кількість, </w:t>
            </w:r>
            <w:r w:rsidRPr="003F2CDA">
              <w:rPr>
                <w:rFonts w:ascii="Times New Roman" w:hAnsi="Times New Roman" w:cs="Times New Roman"/>
                <w:b/>
                <w:bCs/>
                <w:i/>
                <w:iCs/>
                <w:sz w:val="24"/>
                <w:szCs w:val="24"/>
              </w:rPr>
              <w:t>од.</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w:t>
            </w:r>
          </w:p>
        </w:tc>
      </w:tr>
      <w:tr w:rsidR="00B561B1" w:rsidRPr="003F2CDA" w:rsidTr="00043C39">
        <w:tc>
          <w:tcPr>
            <w:tcW w:w="5665" w:type="dxa"/>
            <w:vAlign w:val="center"/>
          </w:tcPr>
          <w:p w:rsidR="00B561B1" w:rsidRPr="003F2CDA" w:rsidRDefault="00F2558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 xml:space="preserve">Загальна площа колекторів, </w:t>
            </w: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2</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27,61</w:t>
            </w:r>
          </w:p>
        </w:tc>
      </w:tr>
      <w:tr w:rsidR="00B561B1" w:rsidRPr="003F2CDA" w:rsidTr="00043C39">
        <w:tc>
          <w:tcPr>
            <w:tcW w:w="5665" w:type="dxa"/>
            <w:vAlign w:val="center"/>
          </w:tcPr>
          <w:p w:rsidR="00B561B1" w:rsidRPr="003F2CDA" w:rsidRDefault="00F2558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 xml:space="preserve">Загальна площа активної поверхні колекторів, </w:t>
            </w: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2</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25,63</w:t>
            </w:r>
          </w:p>
        </w:tc>
      </w:tr>
      <w:tr w:rsidR="00B561B1" w:rsidRPr="003F2CDA" w:rsidTr="00043C39">
        <w:tc>
          <w:tcPr>
            <w:tcW w:w="5665" w:type="dxa"/>
            <w:vAlign w:val="center"/>
          </w:tcPr>
          <w:p w:rsidR="00B561B1" w:rsidRPr="003F2CDA" w:rsidRDefault="009F696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Кут нахилу</w:t>
            </w:r>
          </w:p>
        </w:tc>
        <w:tc>
          <w:tcPr>
            <w:tcW w:w="3963" w:type="dxa"/>
            <w:vAlign w:val="center"/>
          </w:tcPr>
          <w:p w:rsidR="00B561B1" w:rsidRPr="003F2CDA" w:rsidRDefault="009F696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38°</w:t>
            </w:r>
          </w:p>
        </w:tc>
      </w:tr>
      <w:tr w:rsidR="00B561B1" w:rsidRPr="003F2CDA" w:rsidTr="00043C39">
        <w:tc>
          <w:tcPr>
            <w:tcW w:w="5665" w:type="dxa"/>
            <w:vAlign w:val="center"/>
          </w:tcPr>
          <w:p w:rsidR="00B561B1" w:rsidRPr="003F2CDA" w:rsidRDefault="00911FC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Орієнтація колекторів</w:t>
            </w:r>
          </w:p>
        </w:tc>
        <w:tc>
          <w:tcPr>
            <w:tcW w:w="3963" w:type="dxa"/>
            <w:vAlign w:val="center"/>
          </w:tcPr>
          <w:p w:rsidR="00B561B1" w:rsidRPr="003F2CDA" w:rsidRDefault="00911FC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Південна</w:t>
            </w:r>
          </w:p>
        </w:tc>
      </w:tr>
      <w:tr w:rsidR="00660DA9" w:rsidRPr="003F2CDA" w:rsidTr="00043C39">
        <w:tc>
          <w:tcPr>
            <w:tcW w:w="5665" w:type="dxa"/>
            <w:vAlign w:val="center"/>
          </w:tcPr>
          <w:p w:rsidR="00660DA9" w:rsidRPr="003F2CDA" w:rsidRDefault="00660DA9" w:rsidP="001C0CF2">
            <w:pPr>
              <w:spacing w:line="360" w:lineRule="auto"/>
              <w:jc w:val="both"/>
              <w:rPr>
                <w:rFonts w:ascii="Times New Roman" w:hAnsi="Times New Roman" w:cs="Times New Roman"/>
                <w:b/>
                <w:bCs/>
                <w:sz w:val="24"/>
                <w:szCs w:val="24"/>
              </w:rPr>
            </w:pPr>
            <w:r w:rsidRPr="003F2CDA">
              <w:rPr>
                <w:rFonts w:ascii="Times New Roman" w:hAnsi="Times New Roman" w:cs="Times New Roman"/>
                <w:b/>
                <w:bCs/>
                <w:sz w:val="24"/>
                <w:szCs w:val="24"/>
              </w:rPr>
              <w:t>Теплоносій</w:t>
            </w:r>
          </w:p>
        </w:tc>
        <w:tc>
          <w:tcPr>
            <w:tcW w:w="3963" w:type="dxa"/>
            <w:vAlign w:val="center"/>
          </w:tcPr>
          <w:p w:rsidR="00660DA9" w:rsidRPr="003F2CDA" w:rsidRDefault="00660DA9" w:rsidP="00652E04">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Поліпропіленгліколь 40%</w:t>
            </w:r>
          </w:p>
        </w:tc>
      </w:tr>
    </w:tbl>
    <w:p w:rsidR="00D7102E" w:rsidRPr="003F2CDA" w:rsidRDefault="00D7102E" w:rsidP="00EF3079">
      <w:pPr>
        <w:spacing w:after="0" w:line="360" w:lineRule="auto"/>
        <w:jc w:val="both"/>
        <w:rPr>
          <w:rFonts w:ascii="Times New Roman" w:hAnsi="Times New Roman" w:cs="Times New Roman"/>
          <w:sz w:val="28"/>
          <w:szCs w:val="28"/>
        </w:rPr>
      </w:pPr>
    </w:p>
    <w:p w:rsidR="00D7102E" w:rsidRPr="003F2CDA" w:rsidRDefault="00677FAE" w:rsidP="00EF3079">
      <w:pPr>
        <w:spacing w:after="0" w:line="360" w:lineRule="auto"/>
        <w:jc w:val="both"/>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6029325" cy="2895600"/>
            <wp:effectExtent l="0" t="0" r="9525" b="0"/>
            <wp:docPr id="6696142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9614215" name=""/>
                    <pic:cNvPicPr/>
                  </pic:nvPicPr>
                  <pic:blipFill>
                    <a:blip r:embed="rId51"/>
                    <a:stretch>
                      <a:fillRect/>
                    </a:stretch>
                  </pic:blipFill>
                  <pic:spPr>
                    <a:xfrm>
                      <a:off x="0" y="0"/>
                      <a:ext cx="6029325" cy="2895600"/>
                    </a:xfrm>
                    <a:prstGeom prst="rect">
                      <a:avLst/>
                    </a:prstGeom>
                  </pic:spPr>
                </pic:pic>
              </a:graphicData>
            </a:graphic>
          </wp:inline>
        </w:drawing>
      </w:r>
    </w:p>
    <w:p w:rsidR="00677FAE" w:rsidRPr="003F2CDA" w:rsidRDefault="00677FAE" w:rsidP="00677FAE">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3.</w:t>
      </w:r>
      <w:r w:rsidR="00E603CB" w:rsidRPr="003F2CDA">
        <w:rPr>
          <w:rFonts w:ascii="Times New Roman" w:hAnsi="Times New Roman" w:cs="Times New Roman"/>
          <w:sz w:val="28"/>
          <w:szCs w:val="28"/>
        </w:rPr>
        <w:t>22</w:t>
      </w:r>
      <w:r w:rsidRPr="003F2CDA">
        <w:rPr>
          <w:rFonts w:ascii="Times New Roman" w:hAnsi="Times New Roman" w:cs="Times New Roman"/>
          <w:sz w:val="28"/>
          <w:szCs w:val="28"/>
        </w:rPr>
        <w:t xml:space="preserve"> – Графік максимальної температури сонячного колектору по днях</w:t>
      </w:r>
    </w:p>
    <w:p w:rsidR="00D7102E" w:rsidRPr="003F2CDA" w:rsidRDefault="00D7102E" w:rsidP="00EF3079">
      <w:pPr>
        <w:spacing w:after="0" w:line="360" w:lineRule="auto"/>
        <w:jc w:val="both"/>
        <w:rPr>
          <w:rFonts w:ascii="Times New Roman" w:hAnsi="Times New Roman" w:cs="Times New Roman"/>
          <w:sz w:val="28"/>
          <w:szCs w:val="28"/>
        </w:rPr>
      </w:pPr>
    </w:p>
    <w:p w:rsidR="00855B71" w:rsidRPr="003F2CDA" w:rsidRDefault="00855B71" w:rsidP="00855B71">
      <w:pPr>
        <w:pStyle w:val="2"/>
        <w:spacing w:before="0" w:line="360" w:lineRule="auto"/>
        <w:ind w:firstLine="709"/>
        <w:jc w:val="both"/>
        <w:rPr>
          <w:rFonts w:ascii="Times New Roman" w:hAnsi="Times New Roman" w:cs="Times New Roman"/>
          <w:b/>
          <w:bCs/>
          <w:color w:val="000000" w:themeColor="text1"/>
          <w:sz w:val="28"/>
          <w:szCs w:val="28"/>
        </w:rPr>
      </w:pPr>
      <w:bookmarkStart w:id="21" w:name="_Toc135670495"/>
      <w:r w:rsidRPr="003F2CDA">
        <w:rPr>
          <w:rFonts w:ascii="Times New Roman" w:hAnsi="Times New Roman" w:cs="Times New Roman"/>
          <w:b/>
          <w:bCs/>
          <w:color w:val="000000" w:themeColor="text1"/>
          <w:sz w:val="28"/>
          <w:szCs w:val="28"/>
        </w:rPr>
        <w:t>Висновки по розділу</w:t>
      </w:r>
      <w:bookmarkEnd w:id="21"/>
    </w:p>
    <w:p w:rsidR="00855B71" w:rsidRPr="003F2CDA" w:rsidRDefault="00855B71" w:rsidP="00EF3079">
      <w:pPr>
        <w:spacing w:after="0" w:line="360" w:lineRule="auto"/>
        <w:jc w:val="both"/>
        <w:rPr>
          <w:rFonts w:ascii="Times New Roman" w:hAnsi="Times New Roman" w:cs="Times New Roman"/>
          <w:sz w:val="28"/>
          <w:szCs w:val="28"/>
        </w:rPr>
      </w:pPr>
    </w:p>
    <w:p w:rsidR="000F70AA" w:rsidRPr="003F2CDA" w:rsidRDefault="003178CD" w:rsidP="00E438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Створено імітаційні динамічні 3Д-моделі для дослідження енергетичних характеристик. </w:t>
      </w:r>
      <w:r w:rsidR="00E4380F" w:rsidRPr="003F2CDA">
        <w:rPr>
          <w:rFonts w:ascii="Times New Roman" w:hAnsi="Times New Roman" w:cs="Times New Roman"/>
          <w:sz w:val="28"/>
          <w:szCs w:val="28"/>
        </w:rPr>
        <w:t xml:space="preserve">В даному розділі було описано </w:t>
      </w:r>
      <w:r w:rsidR="004159CE" w:rsidRPr="003F2CDA">
        <w:rPr>
          <w:rFonts w:ascii="Times New Roman" w:hAnsi="Times New Roman" w:cs="Times New Roman"/>
          <w:sz w:val="28"/>
          <w:szCs w:val="28"/>
        </w:rPr>
        <w:t>дві моделі: проста та детальна</w:t>
      </w:r>
      <w:r w:rsidR="00E4380F" w:rsidRPr="003F2CDA">
        <w:rPr>
          <w:rFonts w:ascii="Times New Roman" w:hAnsi="Times New Roman" w:cs="Times New Roman"/>
          <w:sz w:val="28"/>
          <w:szCs w:val="28"/>
        </w:rPr>
        <w:t>.</w:t>
      </w:r>
      <w:r w:rsidR="00C56E67" w:rsidRPr="003F2CDA">
        <w:rPr>
          <w:rFonts w:ascii="Times New Roman" w:hAnsi="Times New Roman" w:cs="Times New Roman"/>
          <w:sz w:val="28"/>
          <w:szCs w:val="28"/>
        </w:rPr>
        <w:t xml:space="preserve"> Прост</w:t>
      </w:r>
      <w:r w:rsidR="004159CE" w:rsidRPr="003F2CDA">
        <w:rPr>
          <w:rFonts w:ascii="Times New Roman" w:hAnsi="Times New Roman" w:cs="Times New Roman"/>
          <w:sz w:val="28"/>
          <w:szCs w:val="28"/>
        </w:rPr>
        <w:t>амодель</w:t>
      </w:r>
      <w:r w:rsidR="00C56E67" w:rsidRPr="003F2CDA">
        <w:rPr>
          <w:rFonts w:ascii="Times New Roman" w:hAnsi="Times New Roman" w:cs="Times New Roman"/>
          <w:sz w:val="28"/>
          <w:szCs w:val="28"/>
        </w:rPr>
        <w:t xml:space="preserve"> вимагає менше часу на задання параметрів і підходить для швидкихрозрахунків</w:t>
      </w:r>
      <w:r w:rsidR="001016C4" w:rsidRPr="003F2CDA">
        <w:rPr>
          <w:rFonts w:ascii="Times New Roman" w:hAnsi="Times New Roman" w:cs="Times New Roman"/>
          <w:sz w:val="28"/>
          <w:szCs w:val="28"/>
        </w:rPr>
        <w:t xml:space="preserve"> нескладних систем</w:t>
      </w:r>
      <w:r w:rsidR="00CA147D" w:rsidRPr="003F2CDA">
        <w:rPr>
          <w:rFonts w:ascii="Times New Roman" w:hAnsi="Times New Roman" w:cs="Times New Roman"/>
          <w:sz w:val="28"/>
          <w:szCs w:val="28"/>
        </w:rPr>
        <w:t xml:space="preserve">. </w:t>
      </w:r>
      <w:r w:rsidR="004159CE" w:rsidRPr="003F2CDA">
        <w:rPr>
          <w:rFonts w:ascii="Times New Roman" w:hAnsi="Times New Roman" w:cs="Times New Roman"/>
          <w:sz w:val="28"/>
          <w:szCs w:val="28"/>
        </w:rPr>
        <w:t>В н</w:t>
      </w:r>
      <w:r w:rsidR="001016C4" w:rsidRPr="003F2CDA">
        <w:rPr>
          <w:rFonts w:ascii="Times New Roman" w:hAnsi="Times New Roman" w:cs="Times New Roman"/>
          <w:sz w:val="28"/>
          <w:szCs w:val="28"/>
        </w:rPr>
        <w:t xml:space="preserve">ій </w:t>
      </w:r>
      <w:r w:rsidR="006C2DF6" w:rsidRPr="003F2CDA">
        <w:rPr>
          <w:rFonts w:ascii="Times New Roman" w:hAnsi="Times New Roman" w:cs="Times New Roman"/>
          <w:sz w:val="28"/>
          <w:szCs w:val="28"/>
        </w:rPr>
        <w:t xml:space="preserve">неможливо: </w:t>
      </w:r>
    </w:p>
    <w:p w:rsidR="000F70AA" w:rsidRPr="003F2CDA" w:rsidRDefault="006C2DF6" w:rsidP="000F70AA">
      <w:pPr>
        <w:pStyle w:val="aa"/>
        <w:numPr>
          <w:ilvl w:val="0"/>
          <w:numId w:val="9"/>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провести точне</w:t>
      </w:r>
      <w:r w:rsidR="001016C4" w:rsidRPr="003F2CDA">
        <w:rPr>
          <w:rFonts w:ascii="Times New Roman" w:hAnsi="Times New Roman" w:cs="Times New Roman"/>
          <w:sz w:val="28"/>
          <w:szCs w:val="28"/>
        </w:rPr>
        <w:t xml:space="preserve"> налаштування приладів опалення та охолодження</w:t>
      </w:r>
      <w:r w:rsidR="000F70AA" w:rsidRPr="003F2CDA">
        <w:rPr>
          <w:rFonts w:ascii="Times New Roman" w:hAnsi="Times New Roman" w:cs="Times New Roman"/>
          <w:sz w:val="28"/>
          <w:szCs w:val="28"/>
        </w:rPr>
        <w:t>;</w:t>
      </w:r>
    </w:p>
    <w:p w:rsidR="000F70AA" w:rsidRPr="003F2CDA" w:rsidRDefault="001016C4" w:rsidP="000F70AA">
      <w:pPr>
        <w:pStyle w:val="aa"/>
        <w:numPr>
          <w:ilvl w:val="0"/>
          <w:numId w:val="9"/>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lastRenderedPageBreak/>
        <w:t>створ</w:t>
      </w:r>
      <w:r w:rsidR="000F70AA" w:rsidRPr="003F2CDA">
        <w:rPr>
          <w:rFonts w:ascii="Times New Roman" w:hAnsi="Times New Roman" w:cs="Times New Roman"/>
          <w:sz w:val="28"/>
          <w:szCs w:val="28"/>
        </w:rPr>
        <w:t>ити</w:t>
      </w:r>
      <w:r w:rsidRPr="003F2CDA">
        <w:rPr>
          <w:rFonts w:ascii="Times New Roman" w:hAnsi="Times New Roman" w:cs="Times New Roman"/>
          <w:sz w:val="28"/>
          <w:szCs w:val="28"/>
        </w:rPr>
        <w:t xml:space="preserve"> зон</w:t>
      </w:r>
      <w:r w:rsidR="000F70AA" w:rsidRPr="003F2CDA">
        <w:rPr>
          <w:rFonts w:ascii="Times New Roman" w:hAnsi="Times New Roman" w:cs="Times New Roman"/>
          <w:sz w:val="28"/>
          <w:szCs w:val="28"/>
        </w:rPr>
        <w:t>и</w:t>
      </w:r>
      <w:r w:rsidRPr="003F2CDA">
        <w:rPr>
          <w:rFonts w:ascii="Times New Roman" w:hAnsi="Times New Roman" w:cs="Times New Roman"/>
          <w:sz w:val="28"/>
          <w:szCs w:val="28"/>
        </w:rPr>
        <w:t xml:space="preserve"> з різним обладнанням</w:t>
      </w:r>
      <w:r w:rsidR="000F70AA" w:rsidRPr="003F2CDA">
        <w:rPr>
          <w:rFonts w:ascii="Times New Roman" w:hAnsi="Times New Roman" w:cs="Times New Roman"/>
          <w:sz w:val="28"/>
          <w:szCs w:val="28"/>
        </w:rPr>
        <w:t>;</w:t>
      </w:r>
    </w:p>
    <w:p w:rsidR="000F70AA" w:rsidRPr="003F2CDA" w:rsidRDefault="000F70AA" w:rsidP="000F70AA">
      <w:pPr>
        <w:pStyle w:val="aa"/>
        <w:numPr>
          <w:ilvl w:val="0"/>
          <w:numId w:val="9"/>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врахувати індивідуальні особливості реальних об’єктів моделювання;</w:t>
      </w:r>
    </w:p>
    <w:p w:rsidR="004159CE" w:rsidRPr="003F2CDA" w:rsidRDefault="006C2DF6" w:rsidP="000F70AA">
      <w:pPr>
        <w:pStyle w:val="aa"/>
        <w:numPr>
          <w:ilvl w:val="0"/>
          <w:numId w:val="9"/>
        </w:numPr>
        <w:spacing w:after="0" w:line="360" w:lineRule="auto"/>
        <w:ind w:left="709" w:hanging="709"/>
        <w:jc w:val="both"/>
        <w:rPr>
          <w:rFonts w:ascii="Times New Roman" w:hAnsi="Times New Roman" w:cs="Times New Roman"/>
          <w:sz w:val="28"/>
          <w:szCs w:val="28"/>
        </w:rPr>
      </w:pPr>
      <w:r w:rsidRPr="003F2CDA">
        <w:rPr>
          <w:rFonts w:ascii="Times New Roman" w:hAnsi="Times New Roman" w:cs="Times New Roman"/>
          <w:sz w:val="28"/>
          <w:szCs w:val="28"/>
        </w:rPr>
        <w:t>впровадити</w:t>
      </w:r>
      <w:r w:rsidR="000F70AA" w:rsidRPr="003F2CDA">
        <w:rPr>
          <w:rFonts w:ascii="Times New Roman" w:hAnsi="Times New Roman" w:cs="Times New Roman"/>
          <w:sz w:val="28"/>
          <w:szCs w:val="28"/>
        </w:rPr>
        <w:t xml:space="preserve"> інші</w:t>
      </w:r>
      <w:r w:rsidRPr="003F2CDA">
        <w:rPr>
          <w:rFonts w:ascii="Times New Roman" w:hAnsi="Times New Roman" w:cs="Times New Roman"/>
          <w:sz w:val="28"/>
          <w:szCs w:val="28"/>
        </w:rPr>
        <w:t xml:space="preserve"> відновлювальні джерела енергії</w:t>
      </w:r>
      <w:r w:rsidR="000F70AA" w:rsidRPr="003F2CDA">
        <w:rPr>
          <w:rFonts w:ascii="Times New Roman" w:hAnsi="Times New Roman" w:cs="Times New Roman"/>
          <w:sz w:val="28"/>
          <w:szCs w:val="28"/>
        </w:rPr>
        <w:t>,</w:t>
      </w:r>
      <w:r w:rsidRPr="003F2CDA">
        <w:rPr>
          <w:rFonts w:ascii="Times New Roman" w:hAnsi="Times New Roman" w:cs="Times New Roman"/>
          <w:sz w:val="28"/>
          <w:szCs w:val="28"/>
        </w:rPr>
        <w:t xml:space="preserve"> крім фотоелектричних панелей та сонячних колекторів.</w:t>
      </w:r>
    </w:p>
    <w:p w:rsidR="00855B71" w:rsidRPr="003F2CDA" w:rsidRDefault="00CA147D" w:rsidP="000F70A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Детальний метод займає більше часу та вибаглив</w:t>
      </w:r>
      <w:r w:rsidR="004159CE" w:rsidRPr="003F2CDA">
        <w:rPr>
          <w:rFonts w:ascii="Times New Roman" w:hAnsi="Times New Roman" w:cs="Times New Roman"/>
          <w:sz w:val="28"/>
          <w:szCs w:val="28"/>
        </w:rPr>
        <w:t>іший</w:t>
      </w:r>
      <w:r w:rsidRPr="003F2CDA">
        <w:rPr>
          <w:rFonts w:ascii="Times New Roman" w:hAnsi="Times New Roman" w:cs="Times New Roman"/>
          <w:sz w:val="28"/>
          <w:szCs w:val="28"/>
        </w:rPr>
        <w:t xml:space="preserve"> до узгодження роботи компонентів системи, проте</w:t>
      </w:r>
      <w:r w:rsidR="004500AC" w:rsidRPr="003F2CDA">
        <w:rPr>
          <w:rFonts w:ascii="Times New Roman" w:hAnsi="Times New Roman" w:cs="Times New Roman"/>
          <w:sz w:val="28"/>
          <w:szCs w:val="28"/>
        </w:rPr>
        <w:t xml:space="preserve"> в ньому доступне все віще перелічене. </w:t>
      </w:r>
    </w:p>
    <w:p w:rsidR="0064260E" w:rsidRPr="003F2CDA" w:rsidRDefault="0064260E" w:rsidP="000F70A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Підсумовуючи, проста модель придатна для дослідження однієї функції, тоді як детальна використовується, коли стоїть завдання проаналізувати цілий комплекс заходів, оцінити їх взаємний вплив.</w:t>
      </w:r>
    </w:p>
    <w:p w:rsidR="00BB60B1" w:rsidRPr="003F2CDA" w:rsidRDefault="00BB60B1" w:rsidP="00EF3079">
      <w:pPr>
        <w:spacing w:after="0" w:line="360" w:lineRule="auto"/>
        <w:jc w:val="both"/>
        <w:rPr>
          <w:rFonts w:ascii="Times New Roman" w:hAnsi="Times New Roman" w:cs="Times New Roman"/>
          <w:sz w:val="28"/>
          <w:szCs w:val="28"/>
        </w:rPr>
      </w:pPr>
    </w:p>
    <w:p w:rsidR="00FF7FE1" w:rsidRPr="003F2CDA" w:rsidRDefault="00FF7FE1" w:rsidP="00EF3079">
      <w:pPr>
        <w:spacing w:after="0" w:line="360" w:lineRule="auto"/>
        <w:jc w:val="both"/>
        <w:rPr>
          <w:rFonts w:ascii="Times New Roman" w:hAnsi="Times New Roman" w:cs="Times New Roman"/>
          <w:sz w:val="28"/>
          <w:szCs w:val="28"/>
        </w:rPr>
      </w:pPr>
    </w:p>
    <w:p w:rsidR="00852B45" w:rsidRPr="003F2CDA" w:rsidRDefault="00852B45" w:rsidP="00EF3079">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BB60B1" w:rsidRPr="003F2CDA" w:rsidRDefault="00BB60B1" w:rsidP="00BB60B1">
      <w:pPr>
        <w:pStyle w:val="1"/>
        <w:spacing w:before="0" w:beforeAutospacing="0" w:after="0" w:afterAutospacing="0" w:line="360" w:lineRule="auto"/>
        <w:jc w:val="center"/>
        <w:rPr>
          <w:rFonts w:ascii="Times New Roman" w:hAnsi="Times New Roman"/>
          <w:sz w:val="28"/>
          <w:szCs w:val="28"/>
          <w:lang w:val="uk-UA"/>
        </w:rPr>
      </w:pPr>
      <w:bookmarkStart w:id="22" w:name="_Toc135670496"/>
      <w:r w:rsidRPr="003F2CDA">
        <w:rPr>
          <w:rFonts w:ascii="Times New Roman" w:hAnsi="Times New Roman"/>
          <w:sz w:val="28"/>
          <w:szCs w:val="28"/>
          <w:lang w:val="uk-UA"/>
        </w:rPr>
        <w:lastRenderedPageBreak/>
        <w:t>4 ОЦІНЮВАННЯ ЕНЕРГЕТИЧНОЇ ЕФЕКТИВНОСТІ БУДІВЛІ В НАПРЯМКУ РЕАЛІЗАЦІЇ КОНЦЕПЦІЇ NZEB</w:t>
      </w:r>
      <w:bookmarkEnd w:id="22"/>
    </w:p>
    <w:p w:rsidR="00BB60B1" w:rsidRPr="003F2CDA" w:rsidRDefault="00BB60B1" w:rsidP="00EF3079">
      <w:pPr>
        <w:spacing w:after="0" w:line="360" w:lineRule="auto"/>
        <w:jc w:val="both"/>
        <w:rPr>
          <w:rFonts w:ascii="Times New Roman" w:hAnsi="Times New Roman" w:cs="Times New Roman"/>
          <w:sz w:val="28"/>
          <w:szCs w:val="28"/>
        </w:rPr>
      </w:pPr>
    </w:p>
    <w:p w:rsidR="005501DB" w:rsidRPr="003F2CDA" w:rsidRDefault="005501DB" w:rsidP="005501D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даному розділі досліджується </w:t>
      </w:r>
      <w:r w:rsidR="0031393E" w:rsidRPr="003F2CDA">
        <w:rPr>
          <w:rFonts w:ascii="Times New Roman" w:hAnsi="Times New Roman" w:cs="Times New Roman"/>
          <w:sz w:val="28"/>
          <w:szCs w:val="28"/>
        </w:rPr>
        <w:t>енергетичне споживання моделей гуртожитку №5 в різній конфігурації</w:t>
      </w:r>
      <w:r w:rsidR="006B1F12" w:rsidRPr="003F2CDA">
        <w:rPr>
          <w:rFonts w:ascii="Times New Roman" w:hAnsi="Times New Roman" w:cs="Times New Roman"/>
          <w:sz w:val="28"/>
          <w:szCs w:val="28"/>
        </w:rPr>
        <w:t>. Аналізується доцільність впровадження відновлювальних джерел з метою наближення до вимог концепції NZEB.</w:t>
      </w:r>
    </w:p>
    <w:p w:rsidR="005501DB" w:rsidRPr="003F2CDA" w:rsidRDefault="005501DB" w:rsidP="00EF3079">
      <w:pPr>
        <w:spacing w:after="0" w:line="360" w:lineRule="auto"/>
        <w:jc w:val="both"/>
        <w:rPr>
          <w:rFonts w:ascii="Times New Roman" w:hAnsi="Times New Roman" w:cs="Times New Roman"/>
          <w:sz w:val="28"/>
          <w:szCs w:val="28"/>
        </w:rPr>
      </w:pPr>
    </w:p>
    <w:p w:rsidR="006F004A" w:rsidRPr="003F2CDA" w:rsidRDefault="006F004A" w:rsidP="006F004A">
      <w:pPr>
        <w:pStyle w:val="2"/>
        <w:spacing w:before="0" w:line="360" w:lineRule="auto"/>
        <w:ind w:firstLine="709"/>
        <w:jc w:val="both"/>
        <w:rPr>
          <w:rFonts w:ascii="Times New Roman" w:hAnsi="Times New Roman" w:cs="Times New Roman"/>
          <w:b/>
          <w:bCs/>
          <w:color w:val="000000" w:themeColor="text1"/>
          <w:sz w:val="28"/>
          <w:szCs w:val="28"/>
        </w:rPr>
      </w:pPr>
      <w:bookmarkStart w:id="23" w:name="_Toc135670497"/>
      <w:r w:rsidRPr="003F2CDA">
        <w:rPr>
          <w:rFonts w:ascii="Times New Roman" w:hAnsi="Times New Roman" w:cs="Times New Roman"/>
          <w:b/>
          <w:bCs/>
          <w:color w:val="000000" w:themeColor="text1"/>
          <w:sz w:val="28"/>
          <w:szCs w:val="28"/>
        </w:rPr>
        <w:t>4.1 Оцінювання простої моделі</w:t>
      </w:r>
      <w:bookmarkEnd w:id="23"/>
    </w:p>
    <w:p w:rsidR="006F004A" w:rsidRPr="003F2CDA" w:rsidRDefault="006F004A" w:rsidP="00EF3079">
      <w:pPr>
        <w:spacing w:after="0" w:line="360" w:lineRule="auto"/>
        <w:jc w:val="both"/>
        <w:rPr>
          <w:rFonts w:ascii="Times New Roman" w:hAnsi="Times New Roman" w:cs="Times New Roman"/>
          <w:sz w:val="28"/>
          <w:szCs w:val="28"/>
        </w:rPr>
      </w:pPr>
    </w:p>
    <w:p w:rsidR="00390D61" w:rsidRPr="003F2CDA" w:rsidRDefault="00242892" w:rsidP="00324B2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Проведемо серію моделювань гуртожитку №5</w:t>
      </w:r>
      <w:r w:rsidR="00324B23" w:rsidRPr="003F2CDA">
        <w:rPr>
          <w:rFonts w:ascii="Times New Roman" w:hAnsi="Times New Roman" w:cs="Times New Roman"/>
          <w:sz w:val="28"/>
          <w:szCs w:val="28"/>
        </w:rPr>
        <w:t xml:space="preserve"> для визначення річного споживання енергії будівлею при різних </w:t>
      </w:r>
      <w:r w:rsidR="0011137B" w:rsidRPr="003F2CDA">
        <w:rPr>
          <w:rFonts w:ascii="Times New Roman" w:hAnsi="Times New Roman" w:cs="Times New Roman"/>
          <w:sz w:val="28"/>
          <w:szCs w:val="28"/>
        </w:rPr>
        <w:t>заданих умовах. Симуляцію проведено для існуючої будівлі в її теперішньому стані та для чотирьох сценаріїв, які детально описані в підрозділі 3.1.</w:t>
      </w:r>
    </w:p>
    <w:p w:rsidR="00D212F3" w:rsidRPr="003F2CDA" w:rsidRDefault="00E048F4" w:rsidP="00AC228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Під час</w:t>
      </w:r>
      <w:r w:rsidR="0011137B" w:rsidRPr="003F2CDA">
        <w:rPr>
          <w:rFonts w:ascii="Times New Roman" w:hAnsi="Times New Roman" w:cs="Times New Roman"/>
          <w:sz w:val="28"/>
          <w:szCs w:val="28"/>
        </w:rPr>
        <w:t xml:space="preserve"> обробки результатів моделювання </w:t>
      </w:r>
      <w:r w:rsidR="000F22FB" w:rsidRPr="003F2CDA">
        <w:rPr>
          <w:rFonts w:ascii="Times New Roman" w:hAnsi="Times New Roman" w:cs="Times New Roman"/>
          <w:sz w:val="28"/>
          <w:szCs w:val="28"/>
        </w:rPr>
        <w:t xml:space="preserve">необхідно </w:t>
      </w:r>
      <w:r w:rsidRPr="003F2CDA">
        <w:rPr>
          <w:rFonts w:ascii="Times New Roman" w:hAnsi="Times New Roman" w:cs="Times New Roman"/>
          <w:sz w:val="28"/>
          <w:szCs w:val="28"/>
        </w:rPr>
        <w:t>визначи</w:t>
      </w:r>
      <w:r w:rsidR="000F22FB" w:rsidRPr="003F2CDA">
        <w:rPr>
          <w:rFonts w:ascii="Times New Roman" w:hAnsi="Times New Roman" w:cs="Times New Roman"/>
          <w:sz w:val="28"/>
          <w:szCs w:val="28"/>
        </w:rPr>
        <w:t>ти</w:t>
      </w:r>
      <w:r w:rsidRPr="003F2CDA">
        <w:rPr>
          <w:rFonts w:ascii="Times New Roman" w:hAnsi="Times New Roman" w:cs="Times New Roman"/>
          <w:sz w:val="28"/>
          <w:szCs w:val="28"/>
        </w:rPr>
        <w:t xml:space="preserve"> клас енергоефективності будівлі за формулою (1.1)</w:t>
      </w:r>
      <w:r w:rsidR="000F22FB" w:rsidRPr="003F2CDA">
        <w:rPr>
          <w:rFonts w:ascii="Times New Roman" w:hAnsi="Times New Roman" w:cs="Times New Roman"/>
          <w:sz w:val="28"/>
          <w:szCs w:val="28"/>
        </w:rPr>
        <w:t xml:space="preserve">. </w:t>
      </w:r>
      <w:r w:rsidR="000358DE" w:rsidRPr="003F2CDA">
        <w:rPr>
          <w:rFonts w:ascii="Times New Roman" w:hAnsi="Times New Roman" w:cs="Times New Roman"/>
          <w:sz w:val="28"/>
          <w:szCs w:val="28"/>
        </w:rPr>
        <w:t xml:space="preserve">Для цього необхідно мати два параметри: </w:t>
      </w:r>
      <w:r w:rsidR="000358DE" w:rsidRPr="003F2CDA">
        <w:rPr>
          <w:rFonts w:ascii="Times New Roman" w:hAnsi="Times New Roman" w:cs="Times New Roman"/>
          <w:i/>
          <w:iCs/>
          <w:sz w:val="28"/>
          <w:szCs w:val="28"/>
        </w:rPr>
        <w:t>EP</w:t>
      </w:r>
      <w:r w:rsidR="000358DE" w:rsidRPr="003F2CDA">
        <w:rPr>
          <w:rFonts w:ascii="Times New Roman" w:hAnsi="Times New Roman" w:cs="Times New Roman"/>
          <w:i/>
          <w:iCs/>
          <w:sz w:val="28"/>
          <w:szCs w:val="28"/>
          <w:vertAlign w:val="subscript"/>
        </w:rPr>
        <w:t>use</w:t>
      </w:r>
      <w:r w:rsidR="00AC2288" w:rsidRPr="003F2CDA">
        <w:rPr>
          <w:rFonts w:ascii="Times New Roman" w:hAnsi="Times New Roman" w:cs="Times New Roman"/>
          <w:sz w:val="28"/>
          <w:szCs w:val="28"/>
        </w:rPr>
        <w:t xml:space="preserve"> та </w:t>
      </w:r>
      <w:r w:rsidR="000358DE" w:rsidRPr="003F2CDA">
        <w:rPr>
          <w:rFonts w:ascii="Times New Roman" w:hAnsi="Times New Roman" w:cs="Times New Roman"/>
          <w:i/>
          <w:iCs/>
          <w:sz w:val="28"/>
          <w:szCs w:val="28"/>
        </w:rPr>
        <w:t>EP</w:t>
      </w:r>
      <w:r w:rsidR="000358DE" w:rsidRPr="003F2CDA">
        <w:rPr>
          <w:rFonts w:ascii="Times New Roman" w:hAnsi="Times New Roman" w:cs="Times New Roman"/>
          <w:i/>
          <w:iCs/>
          <w:sz w:val="28"/>
          <w:szCs w:val="28"/>
          <w:vertAlign w:val="subscript"/>
        </w:rPr>
        <w:t>p</w:t>
      </w:r>
      <w:r w:rsidR="00CA4F78" w:rsidRPr="003F2CDA">
        <w:rPr>
          <w:rFonts w:ascii="Times New Roman" w:hAnsi="Times New Roman" w:cs="Times New Roman"/>
          <w:sz w:val="28"/>
          <w:szCs w:val="28"/>
        </w:rPr>
        <w:t>.</w:t>
      </w:r>
    </w:p>
    <w:p w:rsidR="000358DE" w:rsidRPr="003F2CDA" w:rsidRDefault="00D212F3" w:rsidP="00AC228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 даному випадку </w:t>
      </w: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 визначаємо за формулою:</w:t>
      </w:r>
    </w:p>
    <w:p w:rsidR="000358DE" w:rsidRPr="003F2CDA" w:rsidRDefault="000358DE" w:rsidP="00EF3079">
      <w:pPr>
        <w:spacing w:after="0" w:line="360" w:lineRule="auto"/>
        <w:jc w:val="both"/>
        <w:rPr>
          <w:rFonts w:ascii="Times New Roman" w:hAnsi="Times New Roman" w:cs="Times New Roman"/>
          <w:sz w:val="28"/>
          <w:szCs w:val="28"/>
        </w:rPr>
      </w:pPr>
    </w:p>
    <w:p w:rsidR="00D212F3" w:rsidRPr="003F2CDA" w:rsidRDefault="00D212F3" w:rsidP="00675AE9">
      <w:pPr>
        <w:spacing w:after="0" w:line="360" w:lineRule="auto"/>
        <w:jc w:val="right"/>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Pr="003F2CDA">
        <w:rPr>
          <w:rFonts w:ascii="Times New Roman" w:hAnsi="Times New Roman" w:cs="Times New Roman"/>
          <w:i/>
          <w:iCs/>
          <w:sz w:val="28"/>
          <w:szCs w:val="28"/>
        </w:rPr>
        <w:t>E</w:t>
      </w:r>
      <w:r w:rsidRPr="003F2CDA">
        <w:rPr>
          <w:rFonts w:ascii="Times New Roman" w:hAnsi="Times New Roman" w:cs="Times New Roman"/>
          <w:i/>
          <w:iCs/>
          <w:sz w:val="28"/>
          <w:szCs w:val="28"/>
          <w:vertAlign w:val="subscript"/>
        </w:rPr>
        <w:t>H</w:t>
      </w:r>
      <w:r w:rsidRPr="003F2CDA">
        <w:rPr>
          <w:rFonts w:ascii="Times New Roman" w:hAnsi="Times New Roman" w:cs="Times New Roman"/>
          <w:sz w:val="28"/>
          <w:szCs w:val="28"/>
        </w:rPr>
        <w:t xml:space="preserve"> + </w:t>
      </w:r>
      <w:r w:rsidRPr="003F2CDA">
        <w:rPr>
          <w:rFonts w:ascii="Times New Roman" w:hAnsi="Times New Roman" w:cs="Times New Roman"/>
          <w:i/>
          <w:iCs/>
          <w:sz w:val="28"/>
          <w:szCs w:val="28"/>
        </w:rPr>
        <w:t>E</w:t>
      </w:r>
      <w:r w:rsidRPr="003F2CDA">
        <w:rPr>
          <w:rFonts w:ascii="Times New Roman" w:hAnsi="Times New Roman" w:cs="Times New Roman"/>
          <w:i/>
          <w:iCs/>
          <w:sz w:val="28"/>
          <w:szCs w:val="28"/>
          <w:vertAlign w:val="subscript"/>
        </w:rPr>
        <w:t>C</w:t>
      </w:r>
      <w:r w:rsidRPr="003F2CDA">
        <w:rPr>
          <w:rFonts w:ascii="Times New Roman" w:hAnsi="Times New Roman" w:cs="Times New Roman"/>
          <w:sz w:val="28"/>
          <w:szCs w:val="28"/>
        </w:rPr>
        <w:t xml:space="preserve">) / </w:t>
      </w:r>
      <w:r w:rsidR="00675AE9" w:rsidRPr="003F2CDA">
        <w:rPr>
          <w:rFonts w:ascii="Times New Roman" w:hAnsi="Times New Roman" w:cs="Times New Roman"/>
          <w:i/>
          <w:iCs/>
          <w:sz w:val="28"/>
          <w:szCs w:val="28"/>
        </w:rPr>
        <w:t>A</w:t>
      </w:r>
      <w:r w:rsidR="00675AE9" w:rsidRPr="003F2CDA">
        <w:rPr>
          <w:rFonts w:ascii="Times New Roman" w:hAnsi="Times New Roman" w:cs="Times New Roman"/>
          <w:i/>
          <w:iCs/>
          <w:sz w:val="28"/>
          <w:szCs w:val="28"/>
          <w:vertAlign w:val="subscript"/>
        </w:rPr>
        <w:t>f</w:t>
      </w:r>
      <w:r w:rsidR="00675AE9" w:rsidRPr="003F2CDA">
        <w:rPr>
          <w:rFonts w:ascii="Times New Roman" w:hAnsi="Times New Roman" w:cs="Times New Roman"/>
          <w:sz w:val="28"/>
          <w:szCs w:val="28"/>
        </w:rPr>
        <w:t xml:space="preserve">,         </w:t>
      </w:r>
      <w:r w:rsidRPr="003F2CDA">
        <w:rPr>
          <w:rFonts w:ascii="Times New Roman" w:hAnsi="Times New Roman" w:cs="Times New Roman"/>
          <w:sz w:val="28"/>
          <w:szCs w:val="28"/>
        </w:rPr>
        <w:t xml:space="preserve">                                     (4.1)</w:t>
      </w:r>
    </w:p>
    <w:p w:rsidR="00675AE9" w:rsidRPr="003F2CDA" w:rsidRDefault="00675AE9" w:rsidP="00675AE9">
      <w:pPr>
        <w:spacing w:after="0" w:line="360" w:lineRule="auto"/>
        <w:jc w:val="both"/>
        <w:rPr>
          <w:rFonts w:ascii="Times New Roman" w:hAnsi="Times New Roman" w:cs="Times New Roman"/>
          <w:sz w:val="28"/>
          <w:szCs w:val="28"/>
        </w:rPr>
      </w:pPr>
    </w:p>
    <w:p w:rsidR="000358DE" w:rsidRPr="003F2CDA" w:rsidRDefault="00C0013A" w:rsidP="00EF3079">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де: </w:t>
      </w:r>
      <w:r w:rsidRPr="003F2CDA">
        <w:rPr>
          <w:rFonts w:ascii="Times New Roman" w:hAnsi="Times New Roman" w:cs="Times New Roman"/>
          <w:i/>
          <w:iCs/>
          <w:sz w:val="28"/>
          <w:szCs w:val="28"/>
        </w:rPr>
        <w:t>E</w:t>
      </w:r>
      <w:r w:rsidRPr="003F2CDA">
        <w:rPr>
          <w:rFonts w:ascii="Times New Roman" w:hAnsi="Times New Roman" w:cs="Times New Roman"/>
          <w:i/>
          <w:iCs/>
          <w:sz w:val="28"/>
          <w:szCs w:val="28"/>
          <w:vertAlign w:val="subscript"/>
        </w:rPr>
        <w:t>H</w:t>
      </w:r>
      <w:r w:rsidRPr="003F2CDA">
        <w:rPr>
          <w:rFonts w:ascii="Times New Roman" w:hAnsi="Times New Roman" w:cs="Times New Roman"/>
          <w:sz w:val="28"/>
          <w:szCs w:val="28"/>
        </w:rPr>
        <w:t xml:space="preserve"> – річне споживання енергії на потреби опалення, </w:t>
      </w:r>
      <w:r w:rsidRPr="003F2CDA">
        <w:rPr>
          <w:rFonts w:ascii="Times New Roman" w:hAnsi="Times New Roman" w:cs="Times New Roman"/>
          <w:i/>
          <w:iCs/>
          <w:sz w:val="28"/>
          <w:szCs w:val="28"/>
        </w:rPr>
        <w:t>кВт∙год</w:t>
      </w:r>
      <w:r w:rsidRPr="003F2CDA">
        <w:rPr>
          <w:rFonts w:ascii="Times New Roman" w:hAnsi="Times New Roman" w:cs="Times New Roman"/>
          <w:sz w:val="28"/>
          <w:szCs w:val="28"/>
        </w:rPr>
        <w:t>, визначається за результатами моделювання;</w:t>
      </w:r>
    </w:p>
    <w:p w:rsidR="00C0013A" w:rsidRPr="003F2CDA" w:rsidRDefault="00C0013A" w:rsidP="00EF3079">
      <w:pPr>
        <w:spacing w:after="0" w:line="360" w:lineRule="auto"/>
        <w:jc w:val="both"/>
        <w:rPr>
          <w:rFonts w:ascii="Times New Roman" w:hAnsi="Times New Roman" w:cs="Times New Roman"/>
          <w:sz w:val="28"/>
          <w:szCs w:val="28"/>
        </w:rPr>
      </w:pPr>
      <w:r w:rsidRPr="003F2CDA">
        <w:rPr>
          <w:rFonts w:ascii="Times New Roman" w:hAnsi="Times New Roman" w:cs="Times New Roman"/>
          <w:i/>
          <w:iCs/>
          <w:sz w:val="28"/>
          <w:szCs w:val="28"/>
        </w:rPr>
        <w:t>E</w:t>
      </w:r>
      <w:r w:rsidRPr="003F2CDA">
        <w:rPr>
          <w:rFonts w:ascii="Times New Roman" w:hAnsi="Times New Roman" w:cs="Times New Roman"/>
          <w:i/>
          <w:iCs/>
          <w:sz w:val="28"/>
          <w:szCs w:val="28"/>
          <w:vertAlign w:val="subscript"/>
        </w:rPr>
        <w:t>C</w:t>
      </w:r>
      <w:r w:rsidRPr="003F2CDA">
        <w:rPr>
          <w:rFonts w:ascii="Times New Roman" w:hAnsi="Times New Roman" w:cs="Times New Roman"/>
          <w:sz w:val="28"/>
          <w:szCs w:val="28"/>
        </w:rPr>
        <w:t xml:space="preserve"> – річне споживання енергії на потреби охолодження, </w:t>
      </w:r>
      <w:r w:rsidRPr="003F2CDA">
        <w:rPr>
          <w:rFonts w:ascii="Times New Roman" w:hAnsi="Times New Roman" w:cs="Times New Roman"/>
          <w:i/>
          <w:iCs/>
          <w:sz w:val="28"/>
          <w:szCs w:val="28"/>
        </w:rPr>
        <w:t>кВт∙год</w:t>
      </w:r>
      <w:r w:rsidRPr="003F2CDA">
        <w:rPr>
          <w:rFonts w:ascii="Times New Roman" w:hAnsi="Times New Roman" w:cs="Times New Roman"/>
          <w:sz w:val="28"/>
          <w:szCs w:val="28"/>
        </w:rPr>
        <w:t>, визначається за результатами моделювання;</w:t>
      </w:r>
    </w:p>
    <w:p w:rsidR="00C0013A" w:rsidRPr="003F2CDA" w:rsidRDefault="00C0013A" w:rsidP="00C0013A">
      <w:pPr>
        <w:spacing w:after="0" w:line="360" w:lineRule="auto"/>
        <w:jc w:val="both"/>
        <w:rPr>
          <w:rFonts w:ascii="Times New Roman" w:hAnsi="Times New Roman" w:cs="Times New Roman"/>
          <w:sz w:val="28"/>
          <w:szCs w:val="28"/>
        </w:rPr>
      </w:pPr>
      <w:r w:rsidRPr="003F2CDA">
        <w:rPr>
          <w:rFonts w:ascii="Times New Roman" w:hAnsi="Times New Roman" w:cs="Times New Roman"/>
          <w:i/>
          <w:iCs/>
          <w:sz w:val="28"/>
          <w:szCs w:val="28"/>
        </w:rPr>
        <w:t>A</w:t>
      </w:r>
      <w:r w:rsidRPr="003F2CDA">
        <w:rPr>
          <w:rFonts w:ascii="Times New Roman" w:hAnsi="Times New Roman" w:cs="Times New Roman"/>
          <w:i/>
          <w:iCs/>
          <w:sz w:val="28"/>
          <w:szCs w:val="28"/>
          <w:vertAlign w:val="subscript"/>
        </w:rPr>
        <w:t>f</w:t>
      </w:r>
      <w:r w:rsidRPr="003F2CDA">
        <w:rPr>
          <w:rFonts w:ascii="Times New Roman" w:hAnsi="Times New Roman" w:cs="Times New Roman"/>
          <w:sz w:val="28"/>
          <w:szCs w:val="28"/>
        </w:rPr>
        <w:t xml:space="preserve"> – </w:t>
      </w:r>
      <w:r w:rsidR="00FE0FEE" w:rsidRPr="003F2CDA">
        <w:rPr>
          <w:rFonts w:ascii="Times New Roman" w:hAnsi="Times New Roman" w:cs="Times New Roman"/>
          <w:sz w:val="28"/>
          <w:szCs w:val="28"/>
        </w:rPr>
        <w:t>кондиціонована площа будівлі</w:t>
      </w:r>
      <w:r w:rsidRPr="003F2CDA">
        <w:rPr>
          <w:rFonts w:ascii="Times New Roman" w:hAnsi="Times New Roman" w:cs="Times New Roman"/>
          <w:sz w:val="28"/>
          <w:szCs w:val="28"/>
        </w:rPr>
        <w:t xml:space="preserve">, </w:t>
      </w:r>
      <w:bookmarkStart w:id="24" w:name="_Hlk135505542"/>
      <w:r w:rsidR="00D47B51" w:rsidRPr="003F2CDA">
        <w:rPr>
          <w:rFonts w:ascii="Times New Roman" w:hAnsi="Times New Roman" w:cs="Times New Roman"/>
          <w:i/>
          <w:iCs/>
          <w:sz w:val="28"/>
          <w:szCs w:val="28"/>
        </w:rPr>
        <w:t>м</w:t>
      </w:r>
      <w:r w:rsidR="00D47B51"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bookmarkEnd w:id="24"/>
      <w:r w:rsidR="0070223D" w:rsidRPr="003F2CDA">
        <w:rPr>
          <w:rFonts w:ascii="Times New Roman" w:hAnsi="Times New Roman" w:cs="Times New Roman"/>
          <w:sz w:val="28"/>
          <w:szCs w:val="28"/>
        </w:rPr>
        <w:t xml:space="preserve">яка складає 9234,9 </w:t>
      </w:r>
      <w:r w:rsidR="0070223D" w:rsidRPr="003F2CDA">
        <w:rPr>
          <w:rFonts w:ascii="Times New Roman" w:hAnsi="Times New Roman" w:cs="Times New Roman"/>
          <w:i/>
          <w:iCs/>
          <w:sz w:val="28"/>
          <w:szCs w:val="28"/>
        </w:rPr>
        <w:t>м</w:t>
      </w:r>
      <w:r w:rsidR="0070223D" w:rsidRPr="003F2CDA">
        <w:rPr>
          <w:rFonts w:ascii="Times New Roman" w:hAnsi="Times New Roman" w:cs="Times New Roman"/>
          <w:i/>
          <w:iCs/>
          <w:sz w:val="28"/>
          <w:szCs w:val="28"/>
          <w:vertAlign w:val="superscript"/>
        </w:rPr>
        <w:t>2</w:t>
      </w:r>
      <w:r w:rsidR="00FE0FEE" w:rsidRPr="003F2CDA">
        <w:rPr>
          <w:rFonts w:ascii="Times New Roman" w:hAnsi="Times New Roman" w:cs="Times New Roman"/>
          <w:sz w:val="28"/>
          <w:szCs w:val="28"/>
        </w:rPr>
        <w:t xml:space="preserve"> (рис. 4.1)</w:t>
      </w:r>
      <w:r w:rsidRPr="003F2CDA">
        <w:rPr>
          <w:rFonts w:ascii="Times New Roman" w:hAnsi="Times New Roman" w:cs="Times New Roman"/>
          <w:sz w:val="28"/>
          <w:szCs w:val="28"/>
        </w:rPr>
        <w:t>;</w:t>
      </w:r>
    </w:p>
    <w:p w:rsidR="00CB2145" w:rsidRPr="003F2CDA" w:rsidRDefault="00CB2145" w:rsidP="00CB214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p</w:t>
      </w:r>
      <w:r w:rsidR="00647859" w:rsidRPr="003F2CDA">
        <w:rPr>
          <w:rFonts w:ascii="Times New Roman" w:hAnsi="Times New Roman" w:cs="Times New Roman"/>
          <w:sz w:val="28"/>
          <w:szCs w:val="28"/>
        </w:rPr>
        <w:t xml:space="preserve">для одинадцятиповерхового гуртожитку в І температурній зоні становить 75 </w:t>
      </w:r>
      <w:r w:rsidR="00647859" w:rsidRPr="003F2CDA">
        <w:rPr>
          <w:rFonts w:ascii="Times New Roman" w:hAnsi="Times New Roman" w:cs="Times New Roman"/>
          <w:i/>
          <w:iCs/>
          <w:sz w:val="28"/>
          <w:szCs w:val="28"/>
        </w:rPr>
        <w:t>кВт∙год/м</w:t>
      </w:r>
      <w:r w:rsidR="00647859" w:rsidRPr="003F2CDA">
        <w:rPr>
          <w:rFonts w:ascii="Times New Roman" w:hAnsi="Times New Roman" w:cs="Times New Roman"/>
          <w:i/>
          <w:iCs/>
          <w:sz w:val="28"/>
          <w:szCs w:val="28"/>
          <w:vertAlign w:val="superscript"/>
        </w:rPr>
        <w:t>2</w:t>
      </w:r>
      <w:r w:rsidR="00647859" w:rsidRPr="003F2CDA">
        <w:rPr>
          <w:rFonts w:ascii="Times New Roman" w:hAnsi="Times New Roman" w:cs="Times New Roman"/>
          <w:sz w:val="28"/>
          <w:szCs w:val="28"/>
        </w:rPr>
        <w:t xml:space="preserve"> [</w:t>
      </w:r>
      <w:r w:rsidR="00501FDD" w:rsidRPr="003F2CDA">
        <w:rPr>
          <w:rFonts w:ascii="Times New Roman" w:hAnsi="Times New Roman" w:cs="Times New Roman"/>
          <w:sz w:val="28"/>
          <w:szCs w:val="28"/>
        </w:rPr>
        <w:t>13</w:t>
      </w:r>
      <w:r w:rsidR="00647859" w:rsidRPr="003F2CDA">
        <w:rPr>
          <w:rFonts w:ascii="Times New Roman" w:hAnsi="Times New Roman" w:cs="Times New Roman"/>
          <w:sz w:val="28"/>
          <w:szCs w:val="28"/>
        </w:rPr>
        <w:t>].</w:t>
      </w:r>
    </w:p>
    <w:p w:rsidR="00DB0D23" w:rsidRPr="003F2CDA" w:rsidRDefault="00DB0D23" w:rsidP="0070223D">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lastRenderedPageBreak/>
        <w:drawing>
          <wp:inline distT="0" distB="0" distL="0" distR="0">
            <wp:extent cx="5814060" cy="1164260"/>
            <wp:effectExtent l="0" t="0" r="0" b="0"/>
            <wp:docPr id="823221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322136" name=""/>
                    <pic:cNvPicPr/>
                  </pic:nvPicPr>
                  <pic:blipFill>
                    <a:blip r:embed="rId52"/>
                    <a:stretch>
                      <a:fillRect/>
                    </a:stretch>
                  </pic:blipFill>
                  <pic:spPr>
                    <a:xfrm>
                      <a:off x="0" y="0"/>
                      <a:ext cx="5839090" cy="1169272"/>
                    </a:xfrm>
                    <a:prstGeom prst="rect">
                      <a:avLst/>
                    </a:prstGeom>
                  </pic:spPr>
                </pic:pic>
              </a:graphicData>
            </a:graphic>
          </wp:inline>
        </w:drawing>
      </w:r>
    </w:p>
    <w:p w:rsidR="00DB0D23" w:rsidRPr="003F2CDA" w:rsidRDefault="00DB0D23" w:rsidP="00DB0D23">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4.1 –</w:t>
      </w:r>
      <w:r w:rsidR="009C0227" w:rsidRPr="003F2CDA">
        <w:rPr>
          <w:rFonts w:ascii="Times New Roman" w:hAnsi="Times New Roman" w:cs="Times New Roman"/>
          <w:sz w:val="28"/>
          <w:szCs w:val="28"/>
        </w:rPr>
        <w:t xml:space="preserve"> Дані про площу</w:t>
      </w:r>
      <w:r w:rsidR="000074E9" w:rsidRPr="003F2CDA">
        <w:rPr>
          <w:rFonts w:ascii="Times New Roman" w:hAnsi="Times New Roman" w:cs="Times New Roman"/>
          <w:sz w:val="28"/>
          <w:szCs w:val="28"/>
        </w:rPr>
        <w:t xml:space="preserve"> та об’єм будівлі</w:t>
      </w:r>
      <w:r w:rsidR="009C0227" w:rsidRPr="003F2CDA">
        <w:rPr>
          <w:rFonts w:ascii="Times New Roman" w:hAnsi="Times New Roman" w:cs="Times New Roman"/>
          <w:sz w:val="28"/>
          <w:szCs w:val="28"/>
        </w:rPr>
        <w:t xml:space="preserve"> в ПЗ DesignBuilder</w:t>
      </w:r>
    </w:p>
    <w:p w:rsidR="00CB2145" w:rsidRPr="003F2CDA" w:rsidRDefault="00CB2145" w:rsidP="00DB0D23">
      <w:pPr>
        <w:spacing w:after="0" w:line="360" w:lineRule="auto"/>
        <w:jc w:val="center"/>
        <w:rPr>
          <w:rFonts w:ascii="Times New Roman" w:hAnsi="Times New Roman" w:cs="Times New Roman"/>
          <w:sz w:val="28"/>
          <w:szCs w:val="28"/>
        </w:rPr>
      </w:pPr>
    </w:p>
    <w:p w:rsidR="00ED448F" w:rsidRPr="003F2CDA" w:rsidRDefault="00ED448F" w:rsidP="002808DF">
      <w:pPr>
        <w:pStyle w:val="3"/>
        <w:spacing w:before="0" w:line="360" w:lineRule="auto"/>
        <w:ind w:firstLine="709"/>
        <w:jc w:val="both"/>
        <w:rPr>
          <w:rFonts w:ascii="Times New Roman" w:hAnsi="Times New Roman" w:cs="Times New Roman"/>
          <w:b/>
          <w:bCs/>
          <w:color w:val="000000" w:themeColor="text1"/>
          <w:sz w:val="28"/>
          <w:szCs w:val="28"/>
        </w:rPr>
      </w:pPr>
      <w:bookmarkStart w:id="25" w:name="_Toc135670498"/>
      <w:r w:rsidRPr="003F2CDA">
        <w:rPr>
          <w:rFonts w:ascii="Times New Roman" w:hAnsi="Times New Roman" w:cs="Times New Roman"/>
          <w:b/>
          <w:bCs/>
          <w:color w:val="000000" w:themeColor="text1"/>
          <w:sz w:val="28"/>
          <w:szCs w:val="28"/>
        </w:rPr>
        <w:t>Існуюча будівля</w:t>
      </w:r>
      <w:bookmarkEnd w:id="25"/>
    </w:p>
    <w:p w:rsidR="00390D61" w:rsidRPr="003F2CDA" w:rsidRDefault="00390D61" w:rsidP="00EF3079">
      <w:pPr>
        <w:spacing w:after="0" w:line="360" w:lineRule="auto"/>
        <w:jc w:val="both"/>
        <w:rPr>
          <w:rFonts w:ascii="Times New Roman" w:hAnsi="Times New Roman" w:cs="Times New Roman"/>
          <w:sz w:val="28"/>
          <w:szCs w:val="28"/>
        </w:rPr>
      </w:pPr>
    </w:p>
    <w:p w:rsidR="003066B0" w:rsidRPr="003F2CDA" w:rsidRDefault="00A31435" w:rsidP="00A3143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Результати </w:t>
      </w:r>
      <w:r w:rsidR="005F548F" w:rsidRPr="003F2CDA">
        <w:rPr>
          <w:rFonts w:ascii="Times New Roman" w:hAnsi="Times New Roman" w:cs="Times New Roman"/>
          <w:sz w:val="28"/>
          <w:szCs w:val="28"/>
        </w:rPr>
        <w:t xml:space="preserve">комп’ютерного </w:t>
      </w:r>
      <w:r w:rsidRPr="003F2CDA">
        <w:rPr>
          <w:rFonts w:ascii="Times New Roman" w:hAnsi="Times New Roman" w:cs="Times New Roman"/>
          <w:sz w:val="28"/>
          <w:szCs w:val="28"/>
        </w:rPr>
        <w:t xml:space="preserve">моделювання </w:t>
      </w:r>
      <w:r w:rsidR="007F08AC" w:rsidRPr="003F2CDA">
        <w:rPr>
          <w:rFonts w:ascii="Times New Roman" w:hAnsi="Times New Roman" w:cs="Times New Roman"/>
          <w:sz w:val="28"/>
          <w:szCs w:val="28"/>
        </w:rPr>
        <w:t>наведено в таблиці 4.1.</w:t>
      </w:r>
    </w:p>
    <w:p w:rsidR="003066B0" w:rsidRPr="003F2CDA" w:rsidRDefault="003066B0" w:rsidP="00EF3079">
      <w:pPr>
        <w:spacing w:after="0" w:line="360" w:lineRule="auto"/>
        <w:jc w:val="both"/>
        <w:rPr>
          <w:rFonts w:ascii="Times New Roman" w:hAnsi="Times New Roman" w:cs="Times New Roman"/>
          <w:sz w:val="28"/>
          <w:szCs w:val="28"/>
        </w:rPr>
      </w:pPr>
    </w:p>
    <w:p w:rsidR="000F0D0F" w:rsidRPr="003F2CDA" w:rsidRDefault="000F0D0F" w:rsidP="000F0D0F">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D64AA5" w:rsidRPr="003F2CDA">
        <w:rPr>
          <w:rFonts w:ascii="Times New Roman" w:hAnsi="Times New Roman" w:cs="Times New Roman"/>
          <w:sz w:val="28"/>
          <w:szCs w:val="28"/>
        </w:rPr>
        <w:t>1</w:t>
      </w:r>
      <w:r w:rsidRPr="003F2CDA">
        <w:rPr>
          <w:rFonts w:ascii="Times New Roman" w:hAnsi="Times New Roman" w:cs="Times New Roman"/>
          <w:sz w:val="28"/>
          <w:szCs w:val="28"/>
        </w:rPr>
        <w:t xml:space="preserve"> – Річне споживання енергії гуртожитку</w:t>
      </w:r>
      <w:r w:rsidR="00811AE7" w:rsidRPr="003F2CDA">
        <w:rPr>
          <w:rFonts w:ascii="Times New Roman" w:hAnsi="Times New Roman" w:cs="Times New Roman"/>
          <w:sz w:val="28"/>
          <w:szCs w:val="28"/>
        </w:rPr>
        <w:t xml:space="preserve"> в існуючому стані</w:t>
      </w:r>
    </w:p>
    <w:tbl>
      <w:tblPr>
        <w:tblStyle w:val="a9"/>
        <w:tblW w:w="0" w:type="auto"/>
        <w:tblLook w:val="04A0"/>
      </w:tblPr>
      <w:tblGrid>
        <w:gridCol w:w="1741"/>
        <w:gridCol w:w="1468"/>
        <w:gridCol w:w="1894"/>
        <w:gridCol w:w="1259"/>
        <w:gridCol w:w="1642"/>
        <w:gridCol w:w="1624"/>
      </w:tblGrid>
      <w:tr w:rsidR="000F0D0F" w:rsidRPr="003F2CDA" w:rsidTr="005236C8">
        <w:trPr>
          <w:trHeight w:val="834"/>
        </w:trPr>
        <w:tc>
          <w:tcPr>
            <w:tcW w:w="1741"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утеплення</w:t>
            </w:r>
          </w:p>
        </w:tc>
        <w:tc>
          <w:tcPr>
            <w:tcW w:w="1468"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0F0D0F" w:rsidRPr="003F2CDA" w:rsidTr="005236C8">
        <w:trPr>
          <w:trHeight w:val="411"/>
        </w:trPr>
        <w:tc>
          <w:tcPr>
            <w:tcW w:w="1741" w:type="dxa"/>
            <w:vAlign w:val="center"/>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Існуючий</w:t>
            </w:r>
          </w:p>
        </w:tc>
        <w:tc>
          <w:tcPr>
            <w:tcW w:w="1468" w:type="dxa"/>
            <w:vAlign w:val="center"/>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468910,81</w:t>
            </w:r>
          </w:p>
        </w:tc>
        <w:tc>
          <w:tcPr>
            <w:tcW w:w="1894" w:type="dxa"/>
            <w:vAlign w:val="center"/>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51006,18</w:t>
            </w:r>
          </w:p>
        </w:tc>
        <w:tc>
          <w:tcPr>
            <w:tcW w:w="1259" w:type="dxa"/>
            <w:vAlign w:val="center"/>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vAlign w:val="center"/>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0F0D0F" w:rsidRPr="003F2CDA" w:rsidRDefault="000F0D0F"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0F0D0F" w:rsidRPr="003F2CDA" w:rsidRDefault="000F0D0F" w:rsidP="000F0D0F">
      <w:pPr>
        <w:spacing w:after="0" w:line="360" w:lineRule="auto"/>
        <w:ind w:firstLine="709"/>
        <w:jc w:val="both"/>
        <w:rPr>
          <w:rFonts w:ascii="Times New Roman" w:hAnsi="Times New Roman" w:cs="Times New Roman"/>
          <w:b/>
          <w:bCs/>
          <w:sz w:val="28"/>
          <w:szCs w:val="28"/>
        </w:rPr>
      </w:pPr>
    </w:p>
    <w:p w:rsidR="00FC4FAE" w:rsidRPr="003F2CDA" w:rsidRDefault="00FC4FAE" w:rsidP="00FC4FA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Внесок кожного з вищеперерахованих пунктів у сумарн</w:t>
      </w:r>
      <w:r w:rsidR="00742F6E" w:rsidRPr="003F2CDA">
        <w:rPr>
          <w:rFonts w:ascii="Times New Roman" w:hAnsi="Times New Roman" w:cs="Times New Roman"/>
          <w:sz w:val="28"/>
          <w:szCs w:val="28"/>
        </w:rPr>
        <w:t xml:space="preserve">е споживання енергії </w:t>
      </w:r>
      <w:r w:rsidRPr="003F2CDA">
        <w:rPr>
          <w:rFonts w:ascii="Times New Roman" w:hAnsi="Times New Roman" w:cs="Times New Roman"/>
          <w:sz w:val="28"/>
          <w:szCs w:val="28"/>
        </w:rPr>
        <w:t>зображено на рисунку 4.2.</w:t>
      </w:r>
    </w:p>
    <w:p w:rsidR="00FC4FAE" w:rsidRPr="003F2CDA" w:rsidRDefault="00FC4FAE" w:rsidP="000F0D0F">
      <w:pPr>
        <w:spacing w:after="0" w:line="360" w:lineRule="auto"/>
        <w:ind w:firstLine="709"/>
        <w:jc w:val="both"/>
        <w:rPr>
          <w:rFonts w:ascii="Times New Roman" w:hAnsi="Times New Roman" w:cs="Times New Roman"/>
          <w:b/>
          <w:bCs/>
          <w:sz w:val="28"/>
          <w:szCs w:val="28"/>
        </w:rPr>
      </w:pPr>
    </w:p>
    <w:p w:rsidR="00FC4FAE" w:rsidRPr="003F2CDA" w:rsidRDefault="00742F6E" w:rsidP="00FC4FAE">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243195" cy="3554095"/>
            <wp:effectExtent l="0" t="0" r="0" b="8255"/>
            <wp:docPr id="115583403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43195" cy="3554095"/>
                    </a:xfrm>
                    <a:prstGeom prst="rect">
                      <a:avLst/>
                    </a:prstGeom>
                    <a:noFill/>
                  </pic:spPr>
                </pic:pic>
              </a:graphicData>
            </a:graphic>
          </wp:inline>
        </w:drawing>
      </w:r>
    </w:p>
    <w:p w:rsidR="00FC4FAE" w:rsidRPr="003F2CDA" w:rsidRDefault="00FC4FAE" w:rsidP="00FC4FAE">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4.2 – Діаграма споживання енергії існуючою будівлею</w:t>
      </w:r>
    </w:p>
    <w:p w:rsidR="00FC4FAE" w:rsidRPr="003F2CDA" w:rsidRDefault="006C0A18" w:rsidP="000F0D0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 xml:space="preserve">На рисунку 4.2 </w:t>
      </w:r>
      <w:r w:rsidR="00792E36" w:rsidRPr="003F2CDA">
        <w:rPr>
          <w:rFonts w:ascii="Times New Roman" w:hAnsi="Times New Roman" w:cs="Times New Roman"/>
          <w:sz w:val="28"/>
          <w:szCs w:val="28"/>
        </w:rPr>
        <w:t xml:space="preserve">видно, що майже половина від всього енергоспоживання будівлі приходиться на опалення. В цю частку входить </w:t>
      </w:r>
      <w:r w:rsidR="006A5981" w:rsidRPr="003F2CDA">
        <w:rPr>
          <w:rFonts w:ascii="Times New Roman" w:hAnsi="Times New Roman" w:cs="Times New Roman"/>
          <w:sz w:val="28"/>
          <w:szCs w:val="28"/>
        </w:rPr>
        <w:t>не тільки тепло, яке постачається на радіатори, але й енергія на підігрів припливного повітря в системі вентиляції.</w:t>
      </w:r>
    </w:p>
    <w:p w:rsidR="0074695D" w:rsidRPr="003F2CDA" w:rsidRDefault="001F7118" w:rsidP="000F0D0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w:t>
      </w:r>
      <w:r w:rsidR="000308EC" w:rsidRPr="003F2CDA">
        <w:rPr>
          <w:rFonts w:ascii="Times New Roman" w:hAnsi="Times New Roman" w:cs="Times New Roman"/>
          <w:sz w:val="28"/>
          <w:szCs w:val="28"/>
        </w:rPr>
        <w:t xml:space="preserve"> оцінки енергоефективності п</w:t>
      </w:r>
      <w:r w:rsidR="0074695D" w:rsidRPr="003F2CDA">
        <w:rPr>
          <w:rFonts w:ascii="Times New Roman" w:hAnsi="Times New Roman" w:cs="Times New Roman"/>
          <w:sz w:val="28"/>
          <w:szCs w:val="28"/>
        </w:rPr>
        <w:t xml:space="preserve">ідставляємо </w:t>
      </w:r>
      <w:r w:rsidR="00917DAC" w:rsidRPr="003F2CDA">
        <w:rPr>
          <w:rFonts w:ascii="Times New Roman" w:hAnsi="Times New Roman" w:cs="Times New Roman"/>
          <w:sz w:val="28"/>
          <w:szCs w:val="28"/>
        </w:rPr>
        <w:t>відповідні дані з табл</w:t>
      </w:r>
      <w:r w:rsidR="00FA5E99" w:rsidRPr="003F2CDA">
        <w:rPr>
          <w:rFonts w:ascii="Times New Roman" w:hAnsi="Times New Roman" w:cs="Times New Roman"/>
          <w:sz w:val="28"/>
          <w:szCs w:val="28"/>
        </w:rPr>
        <w:t>иці</w:t>
      </w:r>
      <w:r w:rsidR="00917DAC" w:rsidRPr="003F2CDA">
        <w:rPr>
          <w:rFonts w:ascii="Times New Roman" w:hAnsi="Times New Roman" w:cs="Times New Roman"/>
          <w:sz w:val="28"/>
          <w:szCs w:val="28"/>
        </w:rPr>
        <w:t xml:space="preserve"> 4.1 у формулу (4.1):</w:t>
      </w:r>
    </w:p>
    <w:p w:rsidR="00303FB5" w:rsidRPr="003F2CDA" w:rsidRDefault="00303FB5" w:rsidP="00AD1134">
      <w:pPr>
        <w:spacing w:after="0" w:line="360" w:lineRule="auto"/>
        <w:ind w:firstLine="709"/>
        <w:jc w:val="both"/>
        <w:rPr>
          <w:rFonts w:ascii="Times New Roman" w:hAnsi="Times New Roman" w:cs="Times New Roman"/>
          <w:sz w:val="28"/>
          <w:szCs w:val="28"/>
        </w:rPr>
      </w:pPr>
    </w:p>
    <w:p w:rsidR="00303FB5" w:rsidRPr="003F2CDA" w:rsidRDefault="00303FB5" w:rsidP="00AD1134">
      <w:pPr>
        <w:spacing w:after="0"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(468910,81 + 51006,18) / 9234,9 = 56,3 </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AD1134" w:rsidRPr="003F2CDA" w:rsidRDefault="00AD1134" w:rsidP="00AD1134">
      <w:pPr>
        <w:spacing w:after="0" w:line="360" w:lineRule="auto"/>
        <w:jc w:val="both"/>
        <w:rPr>
          <w:rFonts w:ascii="Times New Roman" w:hAnsi="Times New Roman" w:cs="Times New Roman"/>
          <w:sz w:val="28"/>
          <w:szCs w:val="28"/>
        </w:rPr>
      </w:pPr>
    </w:p>
    <w:p w:rsidR="00AD1134" w:rsidRPr="003F2CDA" w:rsidRDefault="00051277" w:rsidP="00DA07BE">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w:t>
      </w:r>
      <w:r w:rsidR="00D412D3" w:rsidRPr="003F2CDA">
        <w:rPr>
          <w:rFonts w:ascii="Times New Roman" w:hAnsi="Times New Roman" w:cs="Times New Roman"/>
          <w:sz w:val="28"/>
          <w:szCs w:val="28"/>
        </w:rPr>
        <w:t xml:space="preserve"> в таблицю 4.2</w:t>
      </w:r>
      <w:r w:rsidR="00A60C6F" w:rsidRPr="003F2CDA">
        <w:rPr>
          <w:rFonts w:ascii="Times New Roman" w:hAnsi="Times New Roman" w:cs="Times New Roman"/>
          <w:sz w:val="28"/>
          <w:szCs w:val="28"/>
        </w:rPr>
        <w:t xml:space="preserve">і </w:t>
      </w:r>
      <w:r w:rsidR="00D412D3" w:rsidRPr="003F2CDA">
        <w:rPr>
          <w:rFonts w:ascii="Times New Roman" w:hAnsi="Times New Roman" w:cs="Times New Roman"/>
          <w:sz w:val="28"/>
          <w:szCs w:val="28"/>
        </w:rPr>
        <w:t>до формули (1.1)</w:t>
      </w:r>
      <w:r w:rsidR="00E91D56" w:rsidRPr="003F2CDA">
        <w:rPr>
          <w:rFonts w:ascii="Times New Roman" w:hAnsi="Times New Roman" w:cs="Times New Roman"/>
          <w:sz w:val="28"/>
          <w:szCs w:val="28"/>
        </w:rPr>
        <w:t>:</w:t>
      </w:r>
    </w:p>
    <w:p w:rsidR="00992238" w:rsidRPr="003F2CDA" w:rsidRDefault="00992238" w:rsidP="00553416">
      <w:pPr>
        <w:spacing w:after="0" w:line="360" w:lineRule="auto"/>
        <w:jc w:val="both"/>
        <w:rPr>
          <w:rFonts w:ascii="Times New Roman" w:hAnsi="Times New Roman" w:cs="Times New Roman"/>
          <w:sz w:val="28"/>
          <w:szCs w:val="28"/>
        </w:rPr>
      </w:pPr>
    </w:p>
    <w:p w:rsidR="00303FB5" w:rsidRPr="003F2CDA" w:rsidRDefault="00E91D56" w:rsidP="00E91D56">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[(56,3 - 75) / 75] ∙ 100 = -24,93%</w:t>
      </w:r>
      <w:r w:rsidR="00992238" w:rsidRPr="003F2CDA">
        <w:rPr>
          <w:rFonts w:ascii="Times New Roman" w:hAnsi="Times New Roman" w:cs="Times New Roman"/>
          <w:sz w:val="28"/>
          <w:szCs w:val="28"/>
        </w:rPr>
        <w:t>.</w:t>
      </w:r>
    </w:p>
    <w:p w:rsidR="0074695D" w:rsidRPr="003F2CDA" w:rsidRDefault="0074695D" w:rsidP="00553416">
      <w:pPr>
        <w:spacing w:after="0" w:line="360" w:lineRule="auto"/>
        <w:jc w:val="both"/>
        <w:rPr>
          <w:rFonts w:ascii="Times New Roman" w:hAnsi="Times New Roman" w:cs="Times New Roman"/>
          <w:b/>
          <w:bCs/>
          <w:sz w:val="28"/>
          <w:szCs w:val="28"/>
        </w:rPr>
      </w:pPr>
    </w:p>
    <w:p w:rsidR="00DA07BE" w:rsidRPr="003F2CDA" w:rsidRDefault="00D33904" w:rsidP="00DA07BE">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Визначаємо клас енергетичної ефективності </w:t>
      </w:r>
      <w:r w:rsidR="00BD1688" w:rsidRPr="003F2CDA">
        <w:rPr>
          <w:rFonts w:ascii="Times New Roman" w:hAnsi="Times New Roman" w:cs="Times New Roman"/>
          <w:sz w:val="28"/>
          <w:szCs w:val="28"/>
        </w:rPr>
        <w:t>гуртожитку</w:t>
      </w:r>
      <w:r w:rsidR="00F047D8" w:rsidRPr="003F2CDA">
        <w:rPr>
          <w:rFonts w:ascii="Times New Roman" w:hAnsi="Times New Roman" w:cs="Times New Roman"/>
          <w:sz w:val="28"/>
          <w:szCs w:val="28"/>
        </w:rPr>
        <w:t xml:space="preserve">за методикою </w:t>
      </w:r>
      <w:r w:rsidR="00B07724" w:rsidRPr="003F2CDA">
        <w:rPr>
          <w:rFonts w:ascii="Times New Roman" w:hAnsi="Times New Roman" w:cs="Times New Roman"/>
          <w:sz w:val="28"/>
          <w:szCs w:val="28"/>
        </w:rPr>
        <w:t>[12]</w:t>
      </w:r>
      <w:r w:rsidR="00AC79A4" w:rsidRPr="003F2CDA">
        <w:rPr>
          <w:rFonts w:ascii="Times New Roman" w:hAnsi="Times New Roman" w:cs="Times New Roman"/>
          <w:sz w:val="28"/>
          <w:szCs w:val="28"/>
        </w:rPr>
        <w:t xml:space="preserve">. </w:t>
      </w:r>
      <w:r w:rsidR="00BD1688" w:rsidRPr="003F2CDA">
        <w:rPr>
          <w:rFonts w:ascii="Times New Roman" w:hAnsi="Times New Roman" w:cs="Times New Roman"/>
          <w:sz w:val="28"/>
          <w:szCs w:val="28"/>
        </w:rPr>
        <w:t xml:space="preserve">Будівля з існуючим варіантом утеплення має клас «B». </w:t>
      </w:r>
      <w:r w:rsidR="0038730B" w:rsidRPr="003F2CDA">
        <w:rPr>
          <w:rFonts w:ascii="Times New Roman" w:hAnsi="Times New Roman" w:cs="Times New Roman"/>
          <w:sz w:val="28"/>
          <w:szCs w:val="28"/>
        </w:rPr>
        <w:t>Отримані результати заносимо в таблицю 4.2.</w:t>
      </w:r>
    </w:p>
    <w:p w:rsidR="00DA07BE" w:rsidRPr="003F2CDA" w:rsidRDefault="00DA07BE" w:rsidP="00553416">
      <w:pPr>
        <w:spacing w:after="0" w:line="360" w:lineRule="auto"/>
        <w:jc w:val="both"/>
        <w:rPr>
          <w:rFonts w:ascii="Times New Roman" w:hAnsi="Times New Roman" w:cs="Times New Roman"/>
          <w:b/>
          <w:bCs/>
          <w:sz w:val="28"/>
          <w:szCs w:val="28"/>
        </w:rPr>
      </w:pPr>
    </w:p>
    <w:p w:rsidR="000F0D0F" w:rsidRPr="003F2CDA" w:rsidRDefault="000F0D0F" w:rsidP="000F0D0F">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74695D" w:rsidRPr="003F2CDA">
        <w:rPr>
          <w:rFonts w:ascii="Times New Roman" w:hAnsi="Times New Roman" w:cs="Times New Roman"/>
          <w:sz w:val="28"/>
          <w:szCs w:val="28"/>
        </w:rPr>
        <w:t>2</w:t>
      </w:r>
      <w:r w:rsidRPr="003F2CDA">
        <w:rPr>
          <w:rFonts w:ascii="Times New Roman" w:hAnsi="Times New Roman" w:cs="Times New Roman"/>
          <w:sz w:val="28"/>
          <w:szCs w:val="28"/>
        </w:rPr>
        <w:t xml:space="preserve"> –</w:t>
      </w:r>
      <w:r w:rsidR="00AC79A4" w:rsidRPr="003F2CDA">
        <w:rPr>
          <w:rFonts w:ascii="Times New Roman" w:hAnsi="Times New Roman" w:cs="Times New Roman"/>
          <w:sz w:val="28"/>
          <w:szCs w:val="28"/>
        </w:rPr>
        <w:t>Результати розрахунків класу енергоефективності</w:t>
      </w:r>
      <w:r w:rsidR="006973D4" w:rsidRPr="003F2CDA">
        <w:rPr>
          <w:rFonts w:ascii="Times New Roman" w:hAnsi="Times New Roman" w:cs="Times New Roman"/>
          <w:sz w:val="28"/>
          <w:szCs w:val="28"/>
        </w:rPr>
        <w:t xml:space="preserve"> існуючої </w:t>
      </w:r>
      <w:r w:rsidR="00AC79A4" w:rsidRPr="003F2CDA">
        <w:rPr>
          <w:rFonts w:ascii="Times New Roman" w:hAnsi="Times New Roman" w:cs="Times New Roman"/>
          <w:sz w:val="28"/>
          <w:szCs w:val="28"/>
        </w:rPr>
        <w:t>будівлі</w:t>
      </w:r>
    </w:p>
    <w:tbl>
      <w:tblPr>
        <w:tblStyle w:val="a9"/>
        <w:tblW w:w="0" w:type="auto"/>
        <w:tblLook w:val="04A0"/>
      </w:tblPr>
      <w:tblGrid>
        <w:gridCol w:w="2407"/>
        <w:gridCol w:w="2407"/>
        <w:gridCol w:w="1844"/>
        <w:gridCol w:w="2970"/>
      </w:tblGrid>
      <w:tr w:rsidR="000F0D0F" w:rsidRPr="003F2CDA" w:rsidTr="001F7118">
        <w:tc>
          <w:tcPr>
            <w:tcW w:w="2407"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w:t>
            </w:r>
            <w:r w:rsidR="00033DD6" w:rsidRPr="003F2CDA">
              <w:rPr>
                <w:rFonts w:ascii="Times New Roman" w:hAnsi="Times New Roman" w:cs="Times New Roman"/>
                <w:b/>
                <w:bCs/>
                <w:sz w:val="24"/>
                <w:szCs w:val="24"/>
              </w:rPr>
              <w:t xml:space="preserve"> утеплення</w:t>
            </w:r>
          </w:p>
        </w:tc>
        <w:tc>
          <w:tcPr>
            <w:tcW w:w="2407"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Pr="003F2CDA">
              <w:rPr>
                <w:rFonts w:ascii="Times New Roman" w:hAnsi="Times New Roman" w:cs="Times New Roman"/>
                <w:b/>
                <w:bCs/>
                <w:sz w:val="24"/>
                <w:szCs w:val="24"/>
              </w:rPr>
              <w:t xml:space="preserve">, </w:t>
            </w:r>
            <w:bookmarkStart w:id="26" w:name="_Hlk135507354"/>
            <w:r w:rsidRPr="003F2CDA">
              <w:rPr>
                <w:rFonts w:ascii="Times New Roman" w:hAnsi="Times New Roman" w:cs="Times New Roman"/>
                <w:b/>
                <w:bCs/>
                <w:i/>
                <w:iCs/>
                <w:sz w:val="24"/>
                <w:szCs w:val="24"/>
              </w:rPr>
              <w:t>кВт∙год/м</w:t>
            </w:r>
            <w:r w:rsidRPr="003F2CDA">
              <w:rPr>
                <w:rFonts w:ascii="Times New Roman" w:hAnsi="Times New Roman" w:cs="Times New Roman"/>
                <w:b/>
                <w:bCs/>
                <w:i/>
                <w:iCs/>
                <w:sz w:val="24"/>
                <w:szCs w:val="24"/>
                <w:vertAlign w:val="superscript"/>
              </w:rPr>
              <w:t>2</w:t>
            </w:r>
            <w:bookmarkEnd w:id="26"/>
          </w:p>
        </w:tc>
        <w:tc>
          <w:tcPr>
            <w:tcW w:w="1844"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970"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0F0D0F" w:rsidRPr="003F2CDA" w:rsidTr="001F7118">
        <w:tc>
          <w:tcPr>
            <w:tcW w:w="2407" w:type="dxa"/>
            <w:vAlign w:val="center"/>
          </w:tcPr>
          <w:p w:rsidR="000F0D0F" w:rsidRPr="003F2CDA" w:rsidRDefault="000F0D0F"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sz w:val="24"/>
                <w:szCs w:val="24"/>
              </w:rPr>
              <w:t>Існуючий</w:t>
            </w:r>
          </w:p>
        </w:tc>
        <w:tc>
          <w:tcPr>
            <w:tcW w:w="2407" w:type="dxa"/>
            <w:vAlign w:val="center"/>
          </w:tcPr>
          <w:p w:rsidR="000F0D0F" w:rsidRPr="003F2CDA" w:rsidRDefault="008D28F5" w:rsidP="005236C8">
            <w:pPr>
              <w:spacing w:line="360" w:lineRule="auto"/>
              <w:jc w:val="center"/>
              <w:rPr>
                <w:rFonts w:ascii="Times New Roman" w:hAnsi="Times New Roman" w:cs="Times New Roman"/>
                <w:i/>
                <w:iCs/>
                <w:sz w:val="24"/>
                <w:szCs w:val="24"/>
              </w:rPr>
            </w:pPr>
            <w:r w:rsidRPr="003F2CDA">
              <w:rPr>
                <w:rFonts w:ascii="Times New Roman" w:hAnsi="Times New Roman" w:cs="Times New Roman"/>
                <w:sz w:val="24"/>
                <w:szCs w:val="24"/>
              </w:rPr>
              <w:t>56,3</w:t>
            </w:r>
          </w:p>
        </w:tc>
        <w:tc>
          <w:tcPr>
            <w:tcW w:w="1844" w:type="dxa"/>
            <w:vAlign w:val="center"/>
          </w:tcPr>
          <w:p w:rsidR="000F0D0F" w:rsidRPr="003F2CDA" w:rsidRDefault="008D28F5"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-24,93</w:t>
            </w:r>
          </w:p>
        </w:tc>
        <w:tc>
          <w:tcPr>
            <w:tcW w:w="2970" w:type="dxa"/>
            <w:vAlign w:val="center"/>
          </w:tcPr>
          <w:p w:rsidR="000F0D0F" w:rsidRPr="003F2CDA" w:rsidRDefault="008D28F5"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bl>
    <w:p w:rsidR="00FC4FAE" w:rsidRPr="003F2CDA" w:rsidRDefault="00FC4FAE" w:rsidP="000F0D0F">
      <w:pPr>
        <w:spacing w:after="0" w:line="360" w:lineRule="auto"/>
        <w:ind w:firstLine="709"/>
        <w:jc w:val="both"/>
        <w:rPr>
          <w:rFonts w:ascii="Times New Roman" w:hAnsi="Times New Roman" w:cs="Times New Roman"/>
          <w:b/>
          <w:bCs/>
          <w:sz w:val="28"/>
          <w:szCs w:val="28"/>
        </w:rPr>
      </w:pPr>
    </w:p>
    <w:p w:rsidR="000F0D0F" w:rsidRPr="003F2CDA" w:rsidRDefault="00132571" w:rsidP="000F0D0F">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реаліях України клас енергоефективності «B» на початку це досить гарний результат. Його досягнення стало можливим завдяки тому, що будівля нова і проектувалася, щоб відповідати більш жорстким, в порівнянні з радянськими, вимогам до огороджувальних конструкцій та параметрів мікроклімату в приміщенні.</w:t>
      </w:r>
    </w:p>
    <w:p w:rsidR="000F0D0F" w:rsidRPr="003F2CDA" w:rsidRDefault="000F0D0F" w:rsidP="00EF3079">
      <w:pPr>
        <w:spacing w:after="0" w:line="360" w:lineRule="auto"/>
        <w:jc w:val="both"/>
        <w:rPr>
          <w:rFonts w:ascii="Times New Roman" w:hAnsi="Times New Roman" w:cs="Times New Roman"/>
          <w:sz w:val="28"/>
          <w:szCs w:val="28"/>
        </w:rPr>
      </w:pPr>
    </w:p>
    <w:p w:rsidR="0059316A" w:rsidRPr="003F2CDA" w:rsidRDefault="0059316A" w:rsidP="00EF3079">
      <w:pPr>
        <w:spacing w:after="0" w:line="360" w:lineRule="auto"/>
        <w:jc w:val="both"/>
        <w:rPr>
          <w:rFonts w:ascii="Times New Roman" w:hAnsi="Times New Roman" w:cs="Times New Roman"/>
          <w:sz w:val="28"/>
          <w:szCs w:val="28"/>
        </w:rPr>
      </w:pPr>
    </w:p>
    <w:p w:rsidR="006B1F12" w:rsidRPr="003F2CDA" w:rsidRDefault="00F84CA7" w:rsidP="002808DF">
      <w:pPr>
        <w:pStyle w:val="3"/>
        <w:spacing w:before="0" w:line="360" w:lineRule="auto"/>
        <w:ind w:firstLine="709"/>
        <w:jc w:val="both"/>
        <w:rPr>
          <w:rFonts w:ascii="Times New Roman" w:hAnsi="Times New Roman" w:cs="Times New Roman"/>
          <w:b/>
          <w:bCs/>
          <w:color w:val="000000" w:themeColor="text1"/>
          <w:sz w:val="28"/>
          <w:szCs w:val="28"/>
        </w:rPr>
      </w:pPr>
      <w:bookmarkStart w:id="27" w:name="_Toc135670499"/>
      <w:r w:rsidRPr="003F2CDA">
        <w:rPr>
          <w:rFonts w:ascii="Times New Roman" w:hAnsi="Times New Roman" w:cs="Times New Roman"/>
          <w:b/>
          <w:bCs/>
          <w:color w:val="000000" w:themeColor="text1"/>
          <w:sz w:val="28"/>
          <w:szCs w:val="28"/>
        </w:rPr>
        <w:lastRenderedPageBreak/>
        <w:t xml:space="preserve">Сценарій </w:t>
      </w:r>
      <w:r w:rsidR="001E110B"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1</w:t>
      </w:r>
      <w:bookmarkEnd w:id="27"/>
    </w:p>
    <w:p w:rsidR="00D74F4D" w:rsidRPr="003F2CDA" w:rsidRDefault="00D74F4D" w:rsidP="00F84CA7">
      <w:pPr>
        <w:spacing w:after="0" w:line="360" w:lineRule="auto"/>
        <w:ind w:firstLine="709"/>
        <w:jc w:val="both"/>
        <w:rPr>
          <w:rFonts w:ascii="Times New Roman" w:hAnsi="Times New Roman" w:cs="Times New Roman"/>
          <w:sz w:val="28"/>
          <w:szCs w:val="28"/>
        </w:rPr>
      </w:pPr>
    </w:p>
    <w:p w:rsidR="0059316A" w:rsidRPr="003F2CDA" w:rsidRDefault="002B3B1A" w:rsidP="00F84CA7">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сценарії відносно існуючої будівлі змінюються</w:t>
      </w:r>
      <w:r w:rsidR="00393196" w:rsidRPr="003F2CDA">
        <w:rPr>
          <w:rFonts w:ascii="Times New Roman" w:hAnsi="Times New Roman" w:cs="Times New Roman"/>
          <w:sz w:val="28"/>
          <w:szCs w:val="28"/>
        </w:rPr>
        <w:t xml:space="preserve"> тільки</w:t>
      </w:r>
      <w:r w:rsidRPr="003F2CDA">
        <w:rPr>
          <w:rFonts w:ascii="Times New Roman" w:hAnsi="Times New Roman" w:cs="Times New Roman"/>
          <w:sz w:val="28"/>
          <w:szCs w:val="28"/>
        </w:rPr>
        <w:t xml:space="preserve"> варіанти </w:t>
      </w:r>
      <w:r w:rsidR="00393196" w:rsidRPr="003F2CDA">
        <w:rPr>
          <w:rFonts w:ascii="Times New Roman" w:hAnsi="Times New Roman" w:cs="Times New Roman"/>
          <w:sz w:val="28"/>
          <w:szCs w:val="28"/>
        </w:rPr>
        <w:t>огороджень.</w:t>
      </w:r>
      <w:r w:rsidR="0059316A" w:rsidRPr="003F2CDA">
        <w:rPr>
          <w:rFonts w:ascii="Times New Roman" w:hAnsi="Times New Roman" w:cs="Times New Roman"/>
          <w:sz w:val="28"/>
          <w:szCs w:val="28"/>
        </w:rPr>
        <w:t>Результати комп’ютерного моделювання наведено в таблиці 4.3.</w:t>
      </w:r>
    </w:p>
    <w:p w:rsidR="0059316A" w:rsidRPr="003F2CDA" w:rsidRDefault="0059316A" w:rsidP="00F84CA7">
      <w:pPr>
        <w:spacing w:after="0" w:line="360" w:lineRule="auto"/>
        <w:ind w:firstLine="709"/>
        <w:jc w:val="both"/>
        <w:rPr>
          <w:rFonts w:ascii="Times New Roman" w:hAnsi="Times New Roman" w:cs="Times New Roman"/>
          <w:sz w:val="28"/>
          <w:szCs w:val="28"/>
        </w:rPr>
      </w:pPr>
    </w:p>
    <w:p w:rsidR="00F84CA7" w:rsidRPr="003F2CDA" w:rsidRDefault="00FA150F" w:rsidP="00F84CA7">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59316A" w:rsidRPr="003F2CDA">
        <w:rPr>
          <w:rFonts w:ascii="Times New Roman" w:hAnsi="Times New Roman" w:cs="Times New Roman"/>
          <w:sz w:val="28"/>
          <w:szCs w:val="28"/>
        </w:rPr>
        <w:t>3</w:t>
      </w:r>
      <w:r w:rsidRPr="003F2CDA">
        <w:rPr>
          <w:rFonts w:ascii="Times New Roman" w:hAnsi="Times New Roman" w:cs="Times New Roman"/>
          <w:sz w:val="28"/>
          <w:szCs w:val="28"/>
        </w:rPr>
        <w:t xml:space="preserve"> –</w:t>
      </w:r>
      <w:r w:rsidR="0059316A" w:rsidRPr="003F2CDA">
        <w:rPr>
          <w:rFonts w:ascii="Times New Roman" w:hAnsi="Times New Roman" w:cs="Times New Roman"/>
          <w:sz w:val="28"/>
          <w:szCs w:val="28"/>
        </w:rPr>
        <w:t>Річне споживання енергії гуртожитку при сценарії №1</w:t>
      </w:r>
    </w:p>
    <w:tbl>
      <w:tblPr>
        <w:tblStyle w:val="a9"/>
        <w:tblW w:w="0" w:type="auto"/>
        <w:tblLook w:val="04A0"/>
      </w:tblPr>
      <w:tblGrid>
        <w:gridCol w:w="1838"/>
        <w:gridCol w:w="1371"/>
        <w:gridCol w:w="1894"/>
        <w:gridCol w:w="1259"/>
        <w:gridCol w:w="1642"/>
        <w:gridCol w:w="1624"/>
      </w:tblGrid>
      <w:tr w:rsidR="00CA66A9" w:rsidRPr="003F2CDA" w:rsidTr="001D44C1">
        <w:trPr>
          <w:trHeight w:val="834"/>
        </w:trPr>
        <w:tc>
          <w:tcPr>
            <w:tcW w:w="1838" w:type="dxa"/>
            <w:vAlign w:val="center"/>
          </w:tcPr>
          <w:p w:rsidR="00CA66A9" w:rsidRPr="003F2CDA" w:rsidRDefault="00CA66A9" w:rsidP="00571E21">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w:t>
            </w:r>
            <w:r w:rsidR="00DE7604" w:rsidRPr="003F2CDA">
              <w:rPr>
                <w:rFonts w:ascii="Times New Roman" w:hAnsi="Times New Roman" w:cs="Times New Roman"/>
                <w:b/>
                <w:bCs/>
                <w:sz w:val="24"/>
                <w:szCs w:val="24"/>
              </w:rPr>
              <w:t xml:space="preserve"> огороджень</w:t>
            </w:r>
          </w:p>
        </w:tc>
        <w:tc>
          <w:tcPr>
            <w:tcW w:w="1371" w:type="dxa"/>
            <w:vAlign w:val="center"/>
          </w:tcPr>
          <w:p w:rsidR="00CA66A9" w:rsidRPr="003F2CDA" w:rsidRDefault="00CA66A9" w:rsidP="0083750C">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CA66A9" w:rsidRPr="003F2CDA" w:rsidRDefault="00CA66A9" w:rsidP="0083750C">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CA66A9" w:rsidRPr="003F2CDA" w:rsidRDefault="00CA66A9" w:rsidP="0083750C">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CA66A9" w:rsidRPr="003F2CDA" w:rsidRDefault="00CA66A9" w:rsidP="0083750C">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CA66A9" w:rsidRPr="003F2CDA" w:rsidRDefault="00CA66A9" w:rsidP="0083750C">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DE7604" w:rsidRPr="003F2CDA" w:rsidTr="001D44C1">
        <w:trPr>
          <w:trHeight w:val="411"/>
        </w:trPr>
        <w:tc>
          <w:tcPr>
            <w:tcW w:w="1838"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w:t>
            </w:r>
          </w:p>
        </w:tc>
        <w:tc>
          <w:tcPr>
            <w:tcW w:w="1371"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462991,18</w:t>
            </w:r>
          </w:p>
        </w:tc>
        <w:tc>
          <w:tcPr>
            <w:tcW w:w="1894"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51406,74</w:t>
            </w:r>
          </w:p>
        </w:tc>
        <w:tc>
          <w:tcPr>
            <w:tcW w:w="1259"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DE7604" w:rsidRPr="003F2CDA" w:rsidTr="001D44C1">
        <w:trPr>
          <w:trHeight w:val="423"/>
        </w:trPr>
        <w:tc>
          <w:tcPr>
            <w:tcW w:w="1838"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рік+10%</w:t>
            </w:r>
          </w:p>
        </w:tc>
        <w:tc>
          <w:tcPr>
            <w:tcW w:w="1371"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449625,49</w:t>
            </w:r>
          </w:p>
        </w:tc>
        <w:tc>
          <w:tcPr>
            <w:tcW w:w="1894"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52802,72</w:t>
            </w:r>
          </w:p>
        </w:tc>
        <w:tc>
          <w:tcPr>
            <w:tcW w:w="1259"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DE7604" w:rsidRPr="003F2CDA" w:rsidTr="001D44C1">
        <w:trPr>
          <w:trHeight w:val="411"/>
        </w:trPr>
        <w:tc>
          <w:tcPr>
            <w:tcW w:w="1838"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рік+20%</w:t>
            </w:r>
          </w:p>
        </w:tc>
        <w:tc>
          <w:tcPr>
            <w:tcW w:w="1371"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438471,91</w:t>
            </w:r>
          </w:p>
        </w:tc>
        <w:tc>
          <w:tcPr>
            <w:tcW w:w="1894"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53983,10</w:t>
            </w:r>
          </w:p>
        </w:tc>
        <w:tc>
          <w:tcPr>
            <w:tcW w:w="1259"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BB2456" w:rsidRPr="003F2CDA" w:rsidRDefault="00BB2456" w:rsidP="00BB2456">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085210" w:rsidRPr="003F2CDA" w:rsidRDefault="00085210" w:rsidP="00F84CA7">
      <w:pPr>
        <w:spacing w:after="0" w:line="360" w:lineRule="auto"/>
        <w:ind w:firstLine="709"/>
        <w:jc w:val="both"/>
        <w:rPr>
          <w:rFonts w:ascii="Times New Roman" w:hAnsi="Times New Roman" w:cs="Times New Roman"/>
          <w:b/>
          <w:bCs/>
          <w:sz w:val="28"/>
          <w:szCs w:val="28"/>
        </w:rPr>
      </w:pPr>
    </w:p>
    <w:p w:rsidR="006D1BF1" w:rsidRPr="003F2CDA" w:rsidRDefault="006D1BF1" w:rsidP="004C7DF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Як можна побачити в таблиці 4.3, </w:t>
      </w:r>
      <w:r w:rsidR="000D6F59" w:rsidRPr="003F2CDA">
        <w:rPr>
          <w:rFonts w:ascii="Times New Roman" w:hAnsi="Times New Roman" w:cs="Times New Roman"/>
          <w:sz w:val="28"/>
          <w:szCs w:val="28"/>
        </w:rPr>
        <w:t>споживання енергії на потреби ГВП, освітлення та роботу обладнання не змінилися. Для порівняння з існуючою будівлею, винесемо споживання енергії на опалення та охолодження в якості гістограм відповідно на рисунку 4.3 та 4.4.</w:t>
      </w:r>
    </w:p>
    <w:p w:rsidR="00341472" w:rsidRPr="003F2CDA" w:rsidRDefault="00341472" w:rsidP="00F84CA7">
      <w:pPr>
        <w:spacing w:after="0" w:line="360" w:lineRule="auto"/>
        <w:ind w:firstLine="709"/>
        <w:jc w:val="both"/>
        <w:rPr>
          <w:rFonts w:ascii="Times New Roman" w:hAnsi="Times New Roman" w:cs="Times New Roman"/>
          <w:b/>
          <w:bCs/>
          <w:sz w:val="28"/>
          <w:szCs w:val="28"/>
        </w:rPr>
      </w:pPr>
    </w:p>
    <w:p w:rsidR="00631DA7" w:rsidRPr="003F2CDA" w:rsidRDefault="000D6F59" w:rsidP="00B87321">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248910" cy="2816860"/>
            <wp:effectExtent l="0" t="0" r="8890" b="2540"/>
            <wp:docPr id="214711612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48910" cy="2816860"/>
                    </a:xfrm>
                    <a:prstGeom prst="rect">
                      <a:avLst/>
                    </a:prstGeom>
                    <a:noFill/>
                  </pic:spPr>
                </pic:pic>
              </a:graphicData>
            </a:graphic>
          </wp:inline>
        </w:drawing>
      </w:r>
    </w:p>
    <w:p w:rsidR="006714AC" w:rsidRPr="003F2CDA" w:rsidRDefault="006714AC" w:rsidP="006714AC">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 xml:space="preserve">Рисунок 4.3 – </w:t>
      </w:r>
      <w:r w:rsidR="00617E38" w:rsidRPr="003F2CDA">
        <w:rPr>
          <w:rFonts w:ascii="Times New Roman" w:hAnsi="Times New Roman" w:cs="Times New Roman"/>
          <w:sz w:val="28"/>
          <w:szCs w:val="28"/>
        </w:rPr>
        <w:t>Гістограма споживання енергії на потреби опалення при сценарії №1</w:t>
      </w:r>
    </w:p>
    <w:p w:rsidR="00A11368" w:rsidRPr="003F2CDA" w:rsidRDefault="00A11368" w:rsidP="00F84CA7">
      <w:pPr>
        <w:spacing w:after="0" w:line="360" w:lineRule="auto"/>
        <w:ind w:firstLine="709"/>
        <w:jc w:val="both"/>
        <w:rPr>
          <w:rFonts w:ascii="Times New Roman" w:hAnsi="Times New Roman" w:cs="Times New Roman"/>
          <w:sz w:val="28"/>
          <w:szCs w:val="28"/>
        </w:rPr>
      </w:pPr>
    </w:p>
    <w:p w:rsidR="00060687" w:rsidRPr="003F2CDA" w:rsidRDefault="000D6F59" w:rsidP="00F84CA7">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З рисунку 4.3 помітно, що</w:t>
      </w:r>
      <w:r w:rsidR="00A11368" w:rsidRPr="003F2CDA">
        <w:rPr>
          <w:rFonts w:ascii="Times New Roman" w:hAnsi="Times New Roman" w:cs="Times New Roman"/>
          <w:sz w:val="28"/>
          <w:szCs w:val="28"/>
        </w:rPr>
        <w:t xml:space="preserve"> подальша термомодернізація вплинула незначною мірою на </w:t>
      </w:r>
      <w:r w:rsidR="006D0AD4" w:rsidRPr="003F2CDA">
        <w:rPr>
          <w:rFonts w:ascii="Times New Roman" w:hAnsi="Times New Roman" w:cs="Times New Roman"/>
          <w:sz w:val="28"/>
          <w:szCs w:val="28"/>
        </w:rPr>
        <w:t xml:space="preserve">споживання енергії, що свідчить про те, що втрати тепла через огороджувальні конструкції будівлі мінімальні. </w:t>
      </w:r>
    </w:p>
    <w:p w:rsidR="000D6F59" w:rsidRPr="003F2CDA" w:rsidRDefault="000D6F59" w:rsidP="00F84CA7">
      <w:pPr>
        <w:spacing w:after="0" w:line="360" w:lineRule="auto"/>
        <w:ind w:firstLine="709"/>
        <w:jc w:val="both"/>
        <w:rPr>
          <w:rFonts w:ascii="Times New Roman" w:hAnsi="Times New Roman" w:cs="Times New Roman"/>
          <w:sz w:val="28"/>
          <w:szCs w:val="28"/>
        </w:rPr>
      </w:pPr>
    </w:p>
    <w:p w:rsidR="00060687" w:rsidRPr="003F2CDA" w:rsidRDefault="006D0AD4" w:rsidP="00E01C14">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292090" cy="2688590"/>
            <wp:effectExtent l="0" t="0" r="3810" b="0"/>
            <wp:docPr id="56784760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92090" cy="2688590"/>
                    </a:xfrm>
                    <a:prstGeom prst="rect">
                      <a:avLst/>
                    </a:prstGeom>
                    <a:noFill/>
                  </pic:spPr>
                </pic:pic>
              </a:graphicData>
            </a:graphic>
          </wp:inline>
        </w:drawing>
      </w:r>
    </w:p>
    <w:p w:rsidR="00E01C14" w:rsidRPr="003F2CDA" w:rsidRDefault="00E01C14" w:rsidP="00E01C1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w:t>
      </w:r>
      <w:r w:rsidR="000D6F59" w:rsidRPr="003F2CDA">
        <w:rPr>
          <w:rFonts w:ascii="Times New Roman" w:hAnsi="Times New Roman" w:cs="Times New Roman"/>
          <w:sz w:val="28"/>
          <w:szCs w:val="28"/>
        </w:rPr>
        <w:t>4</w:t>
      </w:r>
      <w:r w:rsidRPr="003F2CDA">
        <w:rPr>
          <w:rFonts w:ascii="Times New Roman" w:hAnsi="Times New Roman" w:cs="Times New Roman"/>
          <w:sz w:val="28"/>
          <w:szCs w:val="28"/>
        </w:rPr>
        <w:t xml:space="preserve"> – Гістограма споживання енергії на потреби охолодження при сценарії №1</w:t>
      </w:r>
    </w:p>
    <w:p w:rsidR="00060687" w:rsidRPr="003F2CDA" w:rsidRDefault="00060687" w:rsidP="00F84CA7">
      <w:pPr>
        <w:spacing w:after="0" w:line="360" w:lineRule="auto"/>
        <w:ind w:firstLine="709"/>
        <w:jc w:val="both"/>
        <w:rPr>
          <w:rFonts w:ascii="Times New Roman" w:hAnsi="Times New Roman" w:cs="Times New Roman"/>
          <w:b/>
          <w:bCs/>
          <w:sz w:val="28"/>
          <w:szCs w:val="28"/>
        </w:rPr>
      </w:pPr>
    </w:p>
    <w:p w:rsidR="006D0AD4" w:rsidRPr="003F2CDA" w:rsidRDefault="006D0AD4" w:rsidP="006D0AD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 рисунку 4.4 </w:t>
      </w:r>
      <w:r w:rsidR="005308CB" w:rsidRPr="003F2CDA">
        <w:rPr>
          <w:rFonts w:ascii="Times New Roman" w:hAnsi="Times New Roman" w:cs="Times New Roman"/>
          <w:sz w:val="28"/>
          <w:szCs w:val="28"/>
        </w:rPr>
        <w:t>цілком очевидно, що витрати на охолодження зростають через зниження здатності будівлі до самоохолодження внаслідок збільшення опорів теплопередачі огороджувальних конструкцій.</w:t>
      </w:r>
    </w:p>
    <w:p w:rsidR="00AE56CA" w:rsidRPr="003F2CDA" w:rsidRDefault="00AE56CA" w:rsidP="00AE56C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оцінки енергоефективності підставляємо відповідні дані з таблиці 4.3 у формулу (4.1):</w:t>
      </w:r>
    </w:p>
    <w:p w:rsidR="00AE56CA" w:rsidRPr="003F2CDA" w:rsidRDefault="00AE56CA" w:rsidP="00AE56CA">
      <w:pPr>
        <w:spacing w:after="0" w:line="360" w:lineRule="auto"/>
        <w:ind w:firstLine="709"/>
        <w:jc w:val="both"/>
        <w:rPr>
          <w:rFonts w:ascii="Times New Roman" w:hAnsi="Times New Roman" w:cs="Times New Roman"/>
          <w:sz w:val="28"/>
          <w:szCs w:val="28"/>
        </w:rPr>
      </w:pPr>
    </w:p>
    <w:p w:rsidR="00AE56CA" w:rsidRPr="003F2CDA" w:rsidRDefault="00AE56CA" w:rsidP="00AE56CA">
      <w:pPr>
        <w:spacing w:after="0"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006B2944" w:rsidRPr="003F2CDA">
        <w:rPr>
          <w:rFonts w:ascii="Times New Roman" w:hAnsi="Times New Roman" w:cs="Times New Roman"/>
          <w:sz w:val="28"/>
          <w:szCs w:val="28"/>
        </w:rPr>
        <w:t>462991,18</w:t>
      </w:r>
      <w:r w:rsidRPr="003F2CDA">
        <w:rPr>
          <w:rFonts w:ascii="Times New Roman" w:hAnsi="Times New Roman" w:cs="Times New Roman"/>
          <w:sz w:val="28"/>
          <w:szCs w:val="28"/>
        </w:rPr>
        <w:t xml:space="preserve">+ </w:t>
      </w:r>
      <w:r w:rsidR="006B2944" w:rsidRPr="003F2CDA">
        <w:rPr>
          <w:rFonts w:ascii="Times New Roman" w:hAnsi="Times New Roman" w:cs="Times New Roman"/>
          <w:sz w:val="28"/>
          <w:szCs w:val="28"/>
        </w:rPr>
        <w:t>51406,74</w:t>
      </w:r>
      <w:r w:rsidRPr="003F2CDA">
        <w:rPr>
          <w:rFonts w:ascii="Times New Roman" w:hAnsi="Times New Roman" w:cs="Times New Roman"/>
          <w:sz w:val="28"/>
          <w:szCs w:val="28"/>
        </w:rPr>
        <w:t>) / 9234,9 =</w:t>
      </w:r>
      <w:r w:rsidR="006B2944" w:rsidRPr="003F2CDA">
        <w:rPr>
          <w:rFonts w:ascii="Times New Roman" w:hAnsi="Times New Roman" w:cs="Times New Roman"/>
          <w:sz w:val="28"/>
          <w:szCs w:val="28"/>
        </w:rPr>
        <w:t xml:space="preserve"> 55,7</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AE56CA" w:rsidRPr="003F2CDA" w:rsidRDefault="00AE56CA" w:rsidP="00AE56CA">
      <w:pPr>
        <w:spacing w:after="0" w:line="360" w:lineRule="auto"/>
        <w:jc w:val="both"/>
        <w:rPr>
          <w:rFonts w:ascii="Times New Roman" w:hAnsi="Times New Roman" w:cs="Times New Roman"/>
          <w:sz w:val="28"/>
          <w:szCs w:val="28"/>
        </w:rPr>
      </w:pPr>
    </w:p>
    <w:p w:rsidR="00AE56CA" w:rsidRPr="003F2CDA" w:rsidRDefault="00AE56CA" w:rsidP="00AE56CA">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 в таблицю 4.4 і до формули (1.1):</w:t>
      </w:r>
    </w:p>
    <w:p w:rsidR="00AE56CA" w:rsidRPr="003F2CDA" w:rsidRDefault="00AE56CA" w:rsidP="00AE56CA">
      <w:pPr>
        <w:spacing w:after="0" w:line="360" w:lineRule="auto"/>
        <w:jc w:val="both"/>
        <w:rPr>
          <w:rFonts w:ascii="Times New Roman" w:hAnsi="Times New Roman" w:cs="Times New Roman"/>
          <w:sz w:val="28"/>
          <w:szCs w:val="28"/>
        </w:rPr>
      </w:pPr>
    </w:p>
    <w:p w:rsidR="00AE56CA" w:rsidRPr="003F2CDA" w:rsidRDefault="00AE56CA" w:rsidP="00AE56CA">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w:t>
      </w:r>
      <w:r w:rsidR="006B2944" w:rsidRPr="003F2CDA">
        <w:rPr>
          <w:rFonts w:ascii="Times New Roman" w:hAnsi="Times New Roman" w:cs="Times New Roman"/>
          <w:sz w:val="28"/>
          <w:szCs w:val="28"/>
        </w:rPr>
        <w:t>55,7</w:t>
      </w:r>
      <w:r w:rsidRPr="003F2CDA">
        <w:rPr>
          <w:rFonts w:ascii="Times New Roman" w:hAnsi="Times New Roman" w:cs="Times New Roman"/>
          <w:sz w:val="28"/>
          <w:szCs w:val="28"/>
        </w:rPr>
        <w:t xml:space="preserve"> - 75) / 75] ∙ 100 = -2</w:t>
      </w:r>
      <w:r w:rsidR="006B2944" w:rsidRPr="003F2CDA">
        <w:rPr>
          <w:rFonts w:ascii="Times New Roman" w:hAnsi="Times New Roman" w:cs="Times New Roman"/>
          <w:sz w:val="28"/>
          <w:szCs w:val="28"/>
        </w:rPr>
        <w:t>5</w:t>
      </w:r>
      <w:r w:rsidRPr="003F2CDA">
        <w:rPr>
          <w:rFonts w:ascii="Times New Roman" w:hAnsi="Times New Roman" w:cs="Times New Roman"/>
          <w:sz w:val="28"/>
          <w:szCs w:val="28"/>
        </w:rPr>
        <w:t>,</w:t>
      </w:r>
      <w:r w:rsidR="006B2944" w:rsidRPr="003F2CDA">
        <w:rPr>
          <w:rFonts w:ascii="Times New Roman" w:hAnsi="Times New Roman" w:cs="Times New Roman"/>
          <w:sz w:val="28"/>
          <w:szCs w:val="28"/>
        </w:rPr>
        <w:t>7</w:t>
      </w:r>
      <w:r w:rsidRPr="003F2CDA">
        <w:rPr>
          <w:rFonts w:ascii="Times New Roman" w:hAnsi="Times New Roman" w:cs="Times New Roman"/>
          <w:sz w:val="28"/>
          <w:szCs w:val="28"/>
        </w:rPr>
        <w:t>3%.</w:t>
      </w:r>
    </w:p>
    <w:p w:rsidR="00AE56CA" w:rsidRPr="003F2CDA" w:rsidRDefault="00AE56CA" w:rsidP="00AE56CA">
      <w:pPr>
        <w:spacing w:after="0" w:line="360" w:lineRule="auto"/>
        <w:ind w:firstLine="709"/>
        <w:jc w:val="both"/>
        <w:rPr>
          <w:rFonts w:ascii="Times New Roman" w:hAnsi="Times New Roman" w:cs="Times New Roman"/>
          <w:sz w:val="28"/>
          <w:szCs w:val="28"/>
        </w:rPr>
      </w:pPr>
    </w:p>
    <w:p w:rsidR="00AE56CA" w:rsidRPr="003F2CDA" w:rsidRDefault="00AE56CA" w:rsidP="00AE56C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Визначаємо клас енергетичної ефективності гуртожитку за методикою [12]. Будівля </w:t>
      </w:r>
      <w:r w:rsidR="004F690D" w:rsidRPr="003F2CDA">
        <w:rPr>
          <w:rFonts w:ascii="Times New Roman" w:hAnsi="Times New Roman" w:cs="Times New Roman"/>
          <w:sz w:val="28"/>
          <w:szCs w:val="28"/>
        </w:rPr>
        <w:t>при сценарії №1 з варіантом огородження «2021 рік»</w:t>
      </w:r>
      <w:r w:rsidRPr="003F2CDA">
        <w:rPr>
          <w:rFonts w:ascii="Times New Roman" w:hAnsi="Times New Roman" w:cs="Times New Roman"/>
          <w:sz w:val="28"/>
          <w:szCs w:val="28"/>
        </w:rPr>
        <w:t xml:space="preserve"> має клас </w:t>
      </w:r>
      <w:r w:rsidRPr="003F2CDA">
        <w:rPr>
          <w:rFonts w:ascii="Times New Roman" w:hAnsi="Times New Roman" w:cs="Times New Roman"/>
          <w:sz w:val="28"/>
          <w:szCs w:val="28"/>
        </w:rPr>
        <w:lastRenderedPageBreak/>
        <w:t>«B». Аналогічні розрахунки проведемо для інших варіантів огороджень. Отримані результати заносимо в таблицю 4.4.</w:t>
      </w:r>
    </w:p>
    <w:p w:rsidR="00CB2F9C" w:rsidRPr="003F2CDA" w:rsidRDefault="00CB2F9C" w:rsidP="00F84CA7">
      <w:pPr>
        <w:spacing w:after="0" w:line="360" w:lineRule="auto"/>
        <w:ind w:firstLine="709"/>
        <w:jc w:val="both"/>
        <w:rPr>
          <w:rFonts w:ascii="Times New Roman" w:hAnsi="Times New Roman" w:cs="Times New Roman"/>
          <w:b/>
          <w:bCs/>
          <w:sz w:val="28"/>
          <w:szCs w:val="28"/>
        </w:rPr>
      </w:pPr>
    </w:p>
    <w:p w:rsidR="00D74F4D" w:rsidRPr="003F2CDA" w:rsidRDefault="00D74F4D" w:rsidP="00D74F4D">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6973D4" w:rsidRPr="003F2CDA">
        <w:rPr>
          <w:rFonts w:ascii="Times New Roman" w:hAnsi="Times New Roman" w:cs="Times New Roman"/>
          <w:sz w:val="28"/>
          <w:szCs w:val="28"/>
        </w:rPr>
        <w:t>4</w:t>
      </w:r>
      <w:r w:rsidRPr="003F2CDA">
        <w:rPr>
          <w:rFonts w:ascii="Times New Roman" w:hAnsi="Times New Roman" w:cs="Times New Roman"/>
          <w:sz w:val="28"/>
          <w:szCs w:val="28"/>
        </w:rPr>
        <w:t xml:space="preserve"> –</w:t>
      </w:r>
      <w:r w:rsidR="006973D4" w:rsidRPr="003F2CDA">
        <w:rPr>
          <w:rFonts w:ascii="Times New Roman" w:hAnsi="Times New Roman" w:cs="Times New Roman"/>
          <w:sz w:val="28"/>
          <w:szCs w:val="28"/>
        </w:rPr>
        <w:t xml:space="preserve"> Результати розрахунків класу енергоефективності при сценарії №1</w:t>
      </w:r>
    </w:p>
    <w:tbl>
      <w:tblPr>
        <w:tblStyle w:val="a9"/>
        <w:tblW w:w="0" w:type="auto"/>
        <w:tblLook w:val="04A0"/>
      </w:tblPr>
      <w:tblGrid>
        <w:gridCol w:w="2407"/>
        <w:gridCol w:w="2407"/>
        <w:gridCol w:w="2407"/>
        <w:gridCol w:w="2407"/>
      </w:tblGrid>
      <w:tr w:rsidR="00B93CBF" w:rsidRPr="003F2CDA" w:rsidTr="00D91736">
        <w:tc>
          <w:tcPr>
            <w:tcW w:w="2407" w:type="dxa"/>
            <w:vAlign w:val="center"/>
          </w:tcPr>
          <w:p w:rsidR="00B93CBF" w:rsidRPr="003F2CDA" w:rsidRDefault="00393196" w:rsidP="00D9173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407" w:type="dxa"/>
            <w:vAlign w:val="center"/>
          </w:tcPr>
          <w:p w:rsidR="00B93CBF" w:rsidRPr="003F2CDA" w:rsidRDefault="00B012ED" w:rsidP="00D91736">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00D91736" w:rsidRPr="003F2CDA">
              <w:rPr>
                <w:rFonts w:ascii="Times New Roman" w:hAnsi="Times New Roman" w:cs="Times New Roman"/>
                <w:b/>
                <w:bCs/>
                <w:sz w:val="24"/>
                <w:szCs w:val="24"/>
              </w:rPr>
              <w:t xml:space="preserve">, </w:t>
            </w:r>
            <w:r w:rsidR="00D91736" w:rsidRPr="003F2CDA">
              <w:rPr>
                <w:rFonts w:ascii="Times New Roman" w:hAnsi="Times New Roman" w:cs="Times New Roman"/>
                <w:b/>
                <w:bCs/>
                <w:i/>
                <w:iCs/>
                <w:sz w:val="24"/>
                <w:szCs w:val="24"/>
              </w:rPr>
              <w:t>кВт∙год</w:t>
            </w:r>
            <w:r w:rsidRPr="003F2CDA">
              <w:rPr>
                <w:rFonts w:ascii="Times New Roman" w:hAnsi="Times New Roman" w:cs="Times New Roman"/>
                <w:b/>
                <w:bCs/>
                <w:i/>
                <w:iCs/>
                <w:sz w:val="24"/>
                <w:szCs w:val="24"/>
              </w:rPr>
              <w:t>/м</w:t>
            </w:r>
            <w:r w:rsidRPr="003F2CDA">
              <w:rPr>
                <w:rFonts w:ascii="Times New Roman" w:hAnsi="Times New Roman" w:cs="Times New Roman"/>
                <w:b/>
                <w:bCs/>
                <w:i/>
                <w:iCs/>
                <w:sz w:val="24"/>
                <w:szCs w:val="24"/>
                <w:vertAlign w:val="superscript"/>
              </w:rPr>
              <w:t>2</w:t>
            </w:r>
          </w:p>
        </w:tc>
        <w:tc>
          <w:tcPr>
            <w:tcW w:w="2407" w:type="dxa"/>
            <w:vAlign w:val="center"/>
          </w:tcPr>
          <w:p w:rsidR="00B93CBF" w:rsidRPr="003F2CDA" w:rsidRDefault="001117FA" w:rsidP="00D9173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407" w:type="dxa"/>
            <w:vAlign w:val="center"/>
          </w:tcPr>
          <w:p w:rsidR="00B93CBF" w:rsidRPr="003F2CDA" w:rsidRDefault="001117FA" w:rsidP="00D91736">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2D41BC" w:rsidRPr="003F2CDA" w:rsidTr="00D91736">
        <w:tc>
          <w:tcPr>
            <w:tcW w:w="2407" w:type="dxa"/>
            <w:vAlign w:val="center"/>
          </w:tcPr>
          <w:p w:rsidR="002D41BC" w:rsidRPr="003F2CDA" w:rsidRDefault="002D41BC" w:rsidP="002D41BC">
            <w:pPr>
              <w:spacing w:line="360" w:lineRule="auto"/>
              <w:jc w:val="center"/>
              <w:rPr>
                <w:rFonts w:ascii="Times New Roman" w:hAnsi="Times New Roman" w:cs="Times New Roman"/>
                <w:b/>
                <w:bCs/>
                <w:sz w:val="24"/>
                <w:szCs w:val="24"/>
              </w:rPr>
            </w:pPr>
            <w:r w:rsidRPr="003F2CDA">
              <w:rPr>
                <w:rFonts w:ascii="Times New Roman" w:hAnsi="Times New Roman" w:cs="Times New Roman"/>
                <w:sz w:val="24"/>
                <w:szCs w:val="24"/>
              </w:rPr>
              <w:t>2021 рік</w:t>
            </w:r>
          </w:p>
        </w:tc>
        <w:tc>
          <w:tcPr>
            <w:tcW w:w="2407" w:type="dxa"/>
            <w:vAlign w:val="center"/>
          </w:tcPr>
          <w:p w:rsidR="002D41BC" w:rsidRPr="003F2CDA" w:rsidRDefault="006B2944"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55,7</w:t>
            </w:r>
          </w:p>
        </w:tc>
        <w:tc>
          <w:tcPr>
            <w:tcW w:w="2407" w:type="dxa"/>
            <w:vAlign w:val="center"/>
          </w:tcPr>
          <w:p w:rsidR="002D41BC" w:rsidRPr="003F2CDA" w:rsidRDefault="006B2944"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-25,73</w:t>
            </w:r>
          </w:p>
        </w:tc>
        <w:tc>
          <w:tcPr>
            <w:tcW w:w="2407" w:type="dxa"/>
            <w:vAlign w:val="center"/>
          </w:tcPr>
          <w:p w:rsidR="002D41BC" w:rsidRPr="003F2CDA" w:rsidRDefault="00F21E13"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r w:rsidR="007F03BE" w:rsidRPr="003F2CDA" w:rsidTr="00D91736">
        <w:tc>
          <w:tcPr>
            <w:tcW w:w="2407" w:type="dxa"/>
            <w:vAlign w:val="center"/>
          </w:tcPr>
          <w:p w:rsidR="007F03BE" w:rsidRPr="003F2CDA" w:rsidRDefault="007F03BE" w:rsidP="007F03BE">
            <w:pPr>
              <w:spacing w:line="360" w:lineRule="auto"/>
              <w:jc w:val="center"/>
              <w:rPr>
                <w:rFonts w:ascii="Times New Roman" w:hAnsi="Times New Roman" w:cs="Times New Roman"/>
                <w:b/>
                <w:bCs/>
                <w:sz w:val="24"/>
                <w:szCs w:val="24"/>
              </w:rPr>
            </w:pPr>
            <w:r w:rsidRPr="003F2CDA">
              <w:rPr>
                <w:rFonts w:ascii="Times New Roman" w:hAnsi="Times New Roman" w:cs="Times New Roman"/>
                <w:sz w:val="24"/>
                <w:szCs w:val="24"/>
              </w:rPr>
              <w:t>2021 рік + 10%</w:t>
            </w:r>
          </w:p>
        </w:tc>
        <w:tc>
          <w:tcPr>
            <w:tcW w:w="2407" w:type="dxa"/>
            <w:vAlign w:val="center"/>
          </w:tcPr>
          <w:p w:rsidR="007F03BE" w:rsidRPr="003F2CDA" w:rsidRDefault="006B2944"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54,41</w:t>
            </w:r>
          </w:p>
        </w:tc>
        <w:tc>
          <w:tcPr>
            <w:tcW w:w="2407" w:type="dxa"/>
            <w:vAlign w:val="center"/>
          </w:tcPr>
          <w:p w:rsidR="007F03BE" w:rsidRPr="003F2CDA" w:rsidRDefault="006B2944"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-27,46</w:t>
            </w:r>
          </w:p>
        </w:tc>
        <w:tc>
          <w:tcPr>
            <w:tcW w:w="2407" w:type="dxa"/>
            <w:vAlign w:val="center"/>
          </w:tcPr>
          <w:p w:rsidR="007F03BE" w:rsidRPr="003F2CDA" w:rsidRDefault="00F21E13"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r w:rsidR="007F03BE" w:rsidRPr="003F2CDA" w:rsidTr="00D91736">
        <w:tc>
          <w:tcPr>
            <w:tcW w:w="2407" w:type="dxa"/>
            <w:vAlign w:val="center"/>
          </w:tcPr>
          <w:p w:rsidR="007F03BE" w:rsidRPr="003F2CDA" w:rsidRDefault="007F03BE" w:rsidP="007F03BE">
            <w:pPr>
              <w:spacing w:line="360" w:lineRule="auto"/>
              <w:jc w:val="center"/>
              <w:rPr>
                <w:rFonts w:ascii="Times New Roman" w:hAnsi="Times New Roman" w:cs="Times New Roman"/>
                <w:b/>
                <w:bCs/>
                <w:sz w:val="24"/>
                <w:szCs w:val="24"/>
              </w:rPr>
            </w:pPr>
            <w:r w:rsidRPr="003F2CDA">
              <w:rPr>
                <w:rFonts w:ascii="Times New Roman" w:hAnsi="Times New Roman" w:cs="Times New Roman"/>
                <w:sz w:val="24"/>
                <w:szCs w:val="24"/>
              </w:rPr>
              <w:t>2021 рік + 20%</w:t>
            </w:r>
          </w:p>
        </w:tc>
        <w:tc>
          <w:tcPr>
            <w:tcW w:w="2407" w:type="dxa"/>
            <w:vAlign w:val="center"/>
          </w:tcPr>
          <w:p w:rsidR="007F03BE" w:rsidRPr="003F2CDA" w:rsidRDefault="006B2944"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53,33</w:t>
            </w:r>
          </w:p>
        </w:tc>
        <w:tc>
          <w:tcPr>
            <w:tcW w:w="2407" w:type="dxa"/>
            <w:vAlign w:val="center"/>
          </w:tcPr>
          <w:p w:rsidR="007F03BE" w:rsidRPr="003F2CDA" w:rsidRDefault="006B2944"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-28,9</w:t>
            </w:r>
          </w:p>
        </w:tc>
        <w:tc>
          <w:tcPr>
            <w:tcW w:w="2407" w:type="dxa"/>
            <w:vAlign w:val="center"/>
          </w:tcPr>
          <w:p w:rsidR="007F03BE" w:rsidRPr="003F2CDA" w:rsidRDefault="00F21E13"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bl>
    <w:p w:rsidR="00085210" w:rsidRPr="003F2CDA" w:rsidRDefault="00085210" w:rsidP="00F84CA7">
      <w:pPr>
        <w:spacing w:after="0" w:line="360" w:lineRule="auto"/>
        <w:ind w:firstLine="709"/>
        <w:jc w:val="both"/>
        <w:rPr>
          <w:rFonts w:ascii="Times New Roman" w:hAnsi="Times New Roman" w:cs="Times New Roman"/>
          <w:sz w:val="28"/>
          <w:szCs w:val="28"/>
        </w:rPr>
      </w:pPr>
    </w:p>
    <w:p w:rsidR="00F84CA7" w:rsidRPr="003F2CDA" w:rsidRDefault="00F84CA7" w:rsidP="002808DF">
      <w:pPr>
        <w:pStyle w:val="3"/>
        <w:spacing w:before="0" w:line="360" w:lineRule="auto"/>
        <w:ind w:firstLine="709"/>
        <w:jc w:val="both"/>
        <w:rPr>
          <w:rFonts w:ascii="Times New Roman" w:hAnsi="Times New Roman" w:cs="Times New Roman"/>
          <w:b/>
          <w:bCs/>
          <w:color w:val="000000" w:themeColor="text1"/>
          <w:sz w:val="28"/>
          <w:szCs w:val="28"/>
        </w:rPr>
      </w:pPr>
      <w:bookmarkStart w:id="28" w:name="_Toc135670500"/>
      <w:r w:rsidRPr="003F2CDA">
        <w:rPr>
          <w:rFonts w:ascii="Times New Roman" w:hAnsi="Times New Roman" w:cs="Times New Roman"/>
          <w:b/>
          <w:bCs/>
          <w:color w:val="000000" w:themeColor="text1"/>
          <w:sz w:val="28"/>
          <w:szCs w:val="28"/>
        </w:rPr>
        <w:t xml:space="preserve">Сценарій </w:t>
      </w:r>
      <w:r w:rsidR="001E110B"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2</w:t>
      </w:r>
      <w:bookmarkEnd w:id="28"/>
    </w:p>
    <w:p w:rsidR="005D0F3B" w:rsidRPr="003F2CDA" w:rsidRDefault="005D0F3B" w:rsidP="00F84CA7">
      <w:pPr>
        <w:spacing w:after="0" w:line="360" w:lineRule="auto"/>
        <w:ind w:firstLine="709"/>
        <w:jc w:val="both"/>
        <w:rPr>
          <w:rFonts w:ascii="Times New Roman" w:hAnsi="Times New Roman" w:cs="Times New Roman"/>
          <w:sz w:val="28"/>
          <w:szCs w:val="28"/>
        </w:rPr>
      </w:pPr>
    </w:p>
    <w:p w:rsidR="006B1F12" w:rsidRPr="003F2CDA" w:rsidRDefault="005D0F3B" w:rsidP="00F84CA7">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сценарії відносно існуючої будівлі змінюються варіанти огороджень та впроваджується рекуперація тепла. Результати комп’ютерного моделювання наведено в таблиці 4.5.</w:t>
      </w:r>
    </w:p>
    <w:p w:rsidR="005D0F3B" w:rsidRPr="003F2CDA" w:rsidRDefault="005D0F3B" w:rsidP="00F84CA7">
      <w:pPr>
        <w:spacing w:after="0" w:line="360" w:lineRule="auto"/>
        <w:ind w:firstLine="709"/>
        <w:jc w:val="both"/>
        <w:rPr>
          <w:rFonts w:ascii="Times New Roman" w:hAnsi="Times New Roman" w:cs="Times New Roman"/>
          <w:sz w:val="28"/>
          <w:szCs w:val="28"/>
        </w:rPr>
      </w:pPr>
    </w:p>
    <w:p w:rsidR="008B29D0" w:rsidRPr="003F2CDA" w:rsidRDefault="008B29D0" w:rsidP="008B29D0">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5D0F3B" w:rsidRPr="003F2CDA">
        <w:rPr>
          <w:rFonts w:ascii="Times New Roman" w:hAnsi="Times New Roman" w:cs="Times New Roman"/>
          <w:sz w:val="28"/>
          <w:szCs w:val="28"/>
        </w:rPr>
        <w:t>5</w:t>
      </w:r>
      <w:r w:rsidRPr="003F2CDA">
        <w:rPr>
          <w:rFonts w:ascii="Times New Roman" w:hAnsi="Times New Roman" w:cs="Times New Roman"/>
          <w:sz w:val="28"/>
          <w:szCs w:val="28"/>
        </w:rPr>
        <w:t xml:space="preserve"> –</w:t>
      </w:r>
      <w:r w:rsidR="005D0F3B" w:rsidRPr="003F2CDA">
        <w:rPr>
          <w:rFonts w:ascii="Times New Roman" w:hAnsi="Times New Roman" w:cs="Times New Roman"/>
          <w:sz w:val="28"/>
          <w:szCs w:val="28"/>
        </w:rPr>
        <w:t>Річне споживання енергії гуртожитку при сценарії №2</w:t>
      </w:r>
    </w:p>
    <w:tbl>
      <w:tblPr>
        <w:tblStyle w:val="a9"/>
        <w:tblW w:w="0" w:type="auto"/>
        <w:tblLook w:val="04A0"/>
      </w:tblPr>
      <w:tblGrid>
        <w:gridCol w:w="1838"/>
        <w:gridCol w:w="1371"/>
        <w:gridCol w:w="1894"/>
        <w:gridCol w:w="1259"/>
        <w:gridCol w:w="1642"/>
        <w:gridCol w:w="1624"/>
      </w:tblGrid>
      <w:tr w:rsidR="00E23646" w:rsidRPr="003F2CDA" w:rsidTr="007F03BE">
        <w:trPr>
          <w:trHeight w:val="834"/>
        </w:trPr>
        <w:tc>
          <w:tcPr>
            <w:tcW w:w="1838" w:type="dxa"/>
            <w:vAlign w:val="center"/>
          </w:tcPr>
          <w:p w:rsidR="00E23646"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1371" w:type="dxa"/>
            <w:vAlign w:val="center"/>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F2140B" w:rsidRPr="003F2CDA" w:rsidTr="007F03BE">
        <w:trPr>
          <w:trHeight w:val="411"/>
        </w:trPr>
        <w:tc>
          <w:tcPr>
            <w:tcW w:w="1838" w:type="dxa"/>
            <w:vAlign w:val="center"/>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w:t>
            </w:r>
          </w:p>
        </w:tc>
        <w:tc>
          <w:tcPr>
            <w:tcW w:w="1371" w:type="dxa"/>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274145,91</w:t>
            </w:r>
          </w:p>
        </w:tc>
        <w:tc>
          <w:tcPr>
            <w:tcW w:w="1894" w:type="dxa"/>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51199,56</w:t>
            </w:r>
          </w:p>
        </w:tc>
        <w:tc>
          <w:tcPr>
            <w:tcW w:w="1259" w:type="dxa"/>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F2140B" w:rsidRPr="003F2CDA" w:rsidRDefault="00F2140B" w:rsidP="00F2140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7F03BE" w:rsidRPr="003F2CDA" w:rsidTr="007F03BE">
        <w:trPr>
          <w:trHeight w:val="423"/>
        </w:trPr>
        <w:tc>
          <w:tcPr>
            <w:tcW w:w="1838"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+ 10%</w:t>
            </w:r>
          </w:p>
        </w:tc>
        <w:tc>
          <w:tcPr>
            <w:tcW w:w="1371"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261100,53</w:t>
            </w:r>
          </w:p>
        </w:tc>
        <w:tc>
          <w:tcPr>
            <w:tcW w:w="1894"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52595,68</w:t>
            </w:r>
          </w:p>
        </w:tc>
        <w:tc>
          <w:tcPr>
            <w:tcW w:w="1259"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7F03BE" w:rsidRPr="003F2CDA" w:rsidTr="007F03BE">
        <w:trPr>
          <w:trHeight w:val="411"/>
        </w:trPr>
        <w:tc>
          <w:tcPr>
            <w:tcW w:w="1838"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+ 20%</w:t>
            </w:r>
          </w:p>
        </w:tc>
        <w:tc>
          <w:tcPr>
            <w:tcW w:w="1371"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250351,44</w:t>
            </w:r>
          </w:p>
        </w:tc>
        <w:tc>
          <w:tcPr>
            <w:tcW w:w="1894"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53776,25</w:t>
            </w:r>
          </w:p>
        </w:tc>
        <w:tc>
          <w:tcPr>
            <w:tcW w:w="1259"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8B29D0" w:rsidRPr="003F2CDA" w:rsidRDefault="008B29D0" w:rsidP="008B29D0">
      <w:pPr>
        <w:spacing w:after="0" w:line="360" w:lineRule="auto"/>
        <w:ind w:firstLine="709"/>
        <w:jc w:val="both"/>
        <w:rPr>
          <w:rFonts w:ascii="Times New Roman" w:hAnsi="Times New Roman" w:cs="Times New Roman"/>
          <w:b/>
          <w:bCs/>
          <w:sz w:val="28"/>
          <w:szCs w:val="28"/>
        </w:rPr>
      </w:pPr>
    </w:p>
    <w:p w:rsidR="00E24E76" w:rsidRPr="003F2CDA" w:rsidRDefault="00E24E76" w:rsidP="00E24E7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Як можна побачити в таблиці 4.</w:t>
      </w:r>
      <w:r w:rsidR="006A04C9" w:rsidRPr="003F2CDA">
        <w:rPr>
          <w:rFonts w:ascii="Times New Roman" w:hAnsi="Times New Roman" w:cs="Times New Roman"/>
          <w:sz w:val="28"/>
          <w:szCs w:val="28"/>
        </w:rPr>
        <w:t>5</w:t>
      </w:r>
      <w:r w:rsidRPr="003F2CDA">
        <w:rPr>
          <w:rFonts w:ascii="Times New Roman" w:hAnsi="Times New Roman" w:cs="Times New Roman"/>
          <w:sz w:val="28"/>
          <w:szCs w:val="28"/>
        </w:rPr>
        <w:t>, споживання енергії на потреби ГВП, освітлення та роботу обладнання залишається стабільним. Для порівняння з існуючою будівлею, винесемо споживання енергії на опалення та охолодження в якості гістограм відповідно на рисунку 4.5 та 4.6.</w:t>
      </w:r>
    </w:p>
    <w:p w:rsidR="00E24E76" w:rsidRPr="003F2CDA" w:rsidRDefault="00E24E76" w:rsidP="00E24E76">
      <w:pPr>
        <w:spacing w:after="0" w:line="360" w:lineRule="auto"/>
        <w:ind w:firstLine="709"/>
        <w:jc w:val="both"/>
        <w:rPr>
          <w:rFonts w:ascii="Times New Roman" w:hAnsi="Times New Roman" w:cs="Times New Roman"/>
          <w:b/>
          <w:bCs/>
          <w:sz w:val="28"/>
          <w:szCs w:val="28"/>
        </w:rPr>
      </w:pPr>
    </w:p>
    <w:p w:rsidR="00E24E76" w:rsidRPr="003F2CDA" w:rsidRDefault="00E24E76" w:rsidP="00E24E76">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lastRenderedPageBreak/>
        <w:drawing>
          <wp:inline distT="0" distB="0" distL="0" distR="0">
            <wp:extent cx="5292090" cy="2816860"/>
            <wp:effectExtent l="0" t="0" r="3810" b="2540"/>
            <wp:docPr id="77079733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92090" cy="2816860"/>
                    </a:xfrm>
                    <a:prstGeom prst="rect">
                      <a:avLst/>
                    </a:prstGeom>
                    <a:noFill/>
                  </pic:spPr>
                </pic:pic>
              </a:graphicData>
            </a:graphic>
          </wp:inline>
        </w:drawing>
      </w:r>
    </w:p>
    <w:p w:rsidR="00E24E76" w:rsidRPr="003F2CDA" w:rsidRDefault="00E24E76" w:rsidP="00E24E76">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4.5 – Гістограма споживання енергії на потреби опалення при сценарії №2</w:t>
      </w:r>
    </w:p>
    <w:p w:rsidR="00E24E76" w:rsidRPr="003F2CDA" w:rsidRDefault="00E24E76" w:rsidP="00E24E76">
      <w:pPr>
        <w:spacing w:after="0" w:line="360" w:lineRule="auto"/>
        <w:ind w:firstLine="709"/>
        <w:jc w:val="both"/>
        <w:rPr>
          <w:rFonts w:ascii="Times New Roman" w:hAnsi="Times New Roman" w:cs="Times New Roman"/>
          <w:sz w:val="28"/>
          <w:szCs w:val="28"/>
        </w:rPr>
      </w:pPr>
    </w:p>
    <w:p w:rsidR="00E24E76" w:rsidRPr="003F2CDA" w:rsidRDefault="00D978A1" w:rsidP="00E24E7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w:t>
      </w:r>
      <w:r w:rsidR="00E24E76" w:rsidRPr="003F2CDA">
        <w:rPr>
          <w:rFonts w:ascii="Times New Roman" w:hAnsi="Times New Roman" w:cs="Times New Roman"/>
          <w:sz w:val="28"/>
          <w:szCs w:val="28"/>
        </w:rPr>
        <w:t xml:space="preserve"> рисунку 4.</w:t>
      </w:r>
      <w:r w:rsidRPr="003F2CDA">
        <w:rPr>
          <w:rFonts w:ascii="Times New Roman" w:hAnsi="Times New Roman" w:cs="Times New Roman"/>
          <w:sz w:val="28"/>
          <w:szCs w:val="28"/>
        </w:rPr>
        <w:t>5видно</w:t>
      </w:r>
      <w:r w:rsidR="00E24E76" w:rsidRPr="003F2CDA">
        <w:rPr>
          <w:rFonts w:ascii="Times New Roman" w:hAnsi="Times New Roman" w:cs="Times New Roman"/>
          <w:sz w:val="28"/>
          <w:szCs w:val="28"/>
        </w:rPr>
        <w:t>, що</w:t>
      </w:r>
      <w:r w:rsidRPr="003F2CDA">
        <w:rPr>
          <w:rFonts w:ascii="Times New Roman" w:hAnsi="Times New Roman" w:cs="Times New Roman"/>
          <w:sz w:val="28"/>
          <w:szCs w:val="28"/>
        </w:rPr>
        <w:t xml:space="preserve"> впровадження рекуперації тепла дозволило скоротити споживання тепла майже вполовину, тоді як</w:t>
      </w:r>
      <w:r w:rsidR="00B65A76" w:rsidRPr="003F2CDA">
        <w:rPr>
          <w:rFonts w:ascii="Times New Roman" w:hAnsi="Times New Roman" w:cs="Times New Roman"/>
          <w:sz w:val="28"/>
          <w:szCs w:val="28"/>
        </w:rPr>
        <w:t xml:space="preserve"> і</w:t>
      </w:r>
      <w:r w:rsidR="00E24E76" w:rsidRPr="003F2CDA">
        <w:rPr>
          <w:rFonts w:ascii="Times New Roman" w:hAnsi="Times New Roman" w:cs="Times New Roman"/>
          <w:sz w:val="28"/>
          <w:szCs w:val="28"/>
        </w:rPr>
        <w:t>подальша термомодернізація вплинула незначною мірою на споживання енергії</w:t>
      </w:r>
      <w:r w:rsidRPr="003F2CDA">
        <w:rPr>
          <w:rFonts w:ascii="Times New Roman" w:hAnsi="Times New Roman" w:cs="Times New Roman"/>
          <w:sz w:val="28"/>
          <w:szCs w:val="28"/>
        </w:rPr>
        <w:t>.</w:t>
      </w:r>
    </w:p>
    <w:p w:rsidR="00E24E76" w:rsidRPr="003F2CDA" w:rsidRDefault="00E24E76" w:rsidP="00E24E76">
      <w:pPr>
        <w:spacing w:after="0" w:line="360" w:lineRule="auto"/>
        <w:ind w:firstLine="709"/>
        <w:jc w:val="both"/>
        <w:rPr>
          <w:rFonts w:ascii="Times New Roman" w:hAnsi="Times New Roman" w:cs="Times New Roman"/>
          <w:sz w:val="28"/>
          <w:szCs w:val="28"/>
        </w:rPr>
      </w:pPr>
    </w:p>
    <w:p w:rsidR="00E24E76" w:rsidRPr="003F2CDA" w:rsidRDefault="00D978A1" w:rsidP="00E24E76">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292090" cy="2688590"/>
            <wp:effectExtent l="0" t="0" r="3810" b="0"/>
            <wp:docPr id="199923678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92090" cy="2688590"/>
                    </a:xfrm>
                    <a:prstGeom prst="rect">
                      <a:avLst/>
                    </a:prstGeom>
                    <a:noFill/>
                  </pic:spPr>
                </pic:pic>
              </a:graphicData>
            </a:graphic>
          </wp:inline>
        </w:drawing>
      </w:r>
    </w:p>
    <w:p w:rsidR="00E24E76" w:rsidRPr="003F2CDA" w:rsidRDefault="00E24E76" w:rsidP="00E24E76">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4.6 – Гістограма споживання енергії на потреби охолодження при сценарії №</w:t>
      </w:r>
      <w:r w:rsidR="00D978A1" w:rsidRPr="003F2CDA">
        <w:rPr>
          <w:rFonts w:ascii="Times New Roman" w:hAnsi="Times New Roman" w:cs="Times New Roman"/>
          <w:sz w:val="28"/>
          <w:szCs w:val="28"/>
        </w:rPr>
        <w:t>2</w:t>
      </w:r>
    </w:p>
    <w:p w:rsidR="002A3495" w:rsidRPr="003F2CDA" w:rsidRDefault="002A3495" w:rsidP="00E24E76">
      <w:pPr>
        <w:spacing w:after="0" w:line="360" w:lineRule="auto"/>
        <w:ind w:firstLine="709"/>
        <w:jc w:val="both"/>
        <w:rPr>
          <w:rFonts w:ascii="Times New Roman" w:hAnsi="Times New Roman" w:cs="Times New Roman"/>
          <w:sz w:val="28"/>
          <w:szCs w:val="28"/>
          <w:highlight w:val="yellow"/>
        </w:rPr>
      </w:pPr>
    </w:p>
    <w:p w:rsidR="00E24E76" w:rsidRPr="003F2CDA" w:rsidRDefault="00E24E76" w:rsidP="00E24E7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З рисунку 4.</w:t>
      </w:r>
      <w:r w:rsidR="002A3495" w:rsidRPr="003F2CDA">
        <w:rPr>
          <w:rFonts w:ascii="Times New Roman" w:hAnsi="Times New Roman" w:cs="Times New Roman"/>
          <w:sz w:val="28"/>
          <w:szCs w:val="28"/>
        </w:rPr>
        <w:t>6</w:t>
      </w:r>
      <w:r w:rsidRPr="003F2CDA">
        <w:rPr>
          <w:rFonts w:ascii="Times New Roman" w:hAnsi="Times New Roman" w:cs="Times New Roman"/>
          <w:sz w:val="28"/>
          <w:szCs w:val="28"/>
        </w:rPr>
        <w:t xml:space="preserve"> цілком очевидно, що </w:t>
      </w:r>
      <w:r w:rsidR="002A3495" w:rsidRPr="003F2CDA">
        <w:rPr>
          <w:rFonts w:ascii="Times New Roman" w:hAnsi="Times New Roman" w:cs="Times New Roman"/>
          <w:sz w:val="28"/>
          <w:szCs w:val="28"/>
        </w:rPr>
        <w:t>впровадження рекуперації тепла ніяк не вплинуло на охолодження будівлі, так як вона вмикається в холодний сезон.</w:t>
      </w:r>
    </w:p>
    <w:p w:rsidR="002A3495" w:rsidRPr="003F2CDA" w:rsidRDefault="002A3495" w:rsidP="002A349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Для оцінки енергоефективності підставляємо відповідні дані з таблиці 4.3 у формулу (4.1):</w:t>
      </w:r>
    </w:p>
    <w:p w:rsidR="002A3495" w:rsidRPr="003F2CDA" w:rsidRDefault="002A3495" w:rsidP="002A3495">
      <w:pPr>
        <w:spacing w:after="0" w:line="360" w:lineRule="auto"/>
        <w:ind w:firstLine="709"/>
        <w:jc w:val="both"/>
        <w:rPr>
          <w:rFonts w:ascii="Times New Roman" w:hAnsi="Times New Roman" w:cs="Times New Roman"/>
          <w:sz w:val="28"/>
          <w:szCs w:val="28"/>
        </w:rPr>
      </w:pPr>
    </w:p>
    <w:p w:rsidR="002A3495" w:rsidRPr="003F2CDA" w:rsidRDefault="002A3495" w:rsidP="002A3495">
      <w:pPr>
        <w:spacing w:after="0"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001071C1" w:rsidRPr="003F2CDA">
        <w:rPr>
          <w:rFonts w:ascii="Times New Roman" w:hAnsi="Times New Roman" w:cs="Times New Roman"/>
          <w:sz w:val="28"/>
          <w:szCs w:val="28"/>
        </w:rPr>
        <w:t xml:space="preserve">274145,91 </w:t>
      </w:r>
      <w:r w:rsidRPr="003F2CDA">
        <w:rPr>
          <w:rFonts w:ascii="Times New Roman" w:hAnsi="Times New Roman" w:cs="Times New Roman"/>
          <w:sz w:val="28"/>
          <w:szCs w:val="28"/>
        </w:rPr>
        <w:t xml:space="preserve">+ </w:t>
      </w:r>
      <w:r w:rsidR="001071C1" w:rsidRPr="003F2CDA">
        <w:rPr>
          <w:rFonts w:ascii="Times New Roman" w:hAnsi="Times New Roman" w:cs="Times New Roman"/>
          <w:sz w:val="28"/>
          <w:szCs w:val="28"/>
        </w:rPr>
        <w:t>51199,56</w:t>
      </w:r>
      <w:r w:rsidRPr="003F2CDA">
        <w:rPr>
          <w:rFonts w:ascii="Times New Roman" w:hAnsi="Times New Roman" w:cs="Times New Roman"/>
          <w:sz w:val="28"/>
          <w:szCs w:val="28"/>
        </w:rPr>
        <w:t xml:space="preserve">) / 9234,9 = </w:t>
      </w:r>
      <w:r w:rsidR="001071C1" w:rsidRPr="003F2CDA">
        <w:rPr>
          <w:rFonts w:ascii="Times New Roman" w:hAnsi="Times New Roman" w:cs="Times New Roman"/>
          <w:sz w:val="28"/>
          <w:szCs w:val="28"/>
        </w:rPr>
        <w:t>35</w:t>
      </w:r>
      <w:r w:rsidRPr="003F2CDA">
        <w:rPr>
          <w:rFonts w:ascii="Times New Roman" w:hAnsi="Times New Roman" w:cs="Times New Roman"/>
          <w:sz w:val="28"/>
          <w:szCs w:val="28"/>
        </w:rPr>
        <w:t>,</w:t>
      </w:r>
      <w:r w:rsidR="001071C1" w:rsidRPr="003F2CDA">
        <w:rPr>
          <w:rFonts w:ascii="Times New Roman" w:hAnsi="Times New Roman" w:cs="Times New Roman"/>
          <w:sz w:val="28"/>
          <w:szCs w:val="28"/>
        </w:rPr>
        <w:t>23</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2A3495" w:rsidRPr="003F2CDA" w:rsidRDefault="002A3495" w:rsidP="002A3495">
      <w:pPr>
        <w:spacing w:after="0" w:line="360" w:lineRule="auto"/>
        <w:jc w:val="both"/>
        <w:rPr>
          <w:rFonts w:ascii="Times New Roman" w:hAnsi="Times New Roman" w:cs="Times New Roman"/>
          <w:sz w:val="28"/>
          <w:szCs w:val="28"/>
        </w:rPr>
      </w:pPr>
    </w:p>
    <w:p w:rsidR="002A3495" w:rsidRPr="003F2CDA" w:rsidRDefault="002A3495" w:rsidP="002A3495">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 в таблицю 4</w:t>
      </w:r>
      <w:r w:rsidR="005A3257" w:rsidRPr="003F2CDA">
        <w:rPr>
          <w:rFonts w:ascii="Times New Roman" w:hAnsi="Times New Roman" w:cs="Times New Roman"/>
          <w:sz w:val="28"/>
          <w:szCs w:val="28"/>
        </w:rPr>
        <w:t>.6</w:t>
      </w:r>
      <w:r w:rsidRPr="003F2CDA">
        <w:rPr>
          <w:rFonts w:ascii="Times New Roman" w:hAnsi="Times New Roman" w:cs="Times New Roman"/>
          <w:sz w:val="28"/>
          <w:szCs w:val="28"/>
        </w:rPr>
        <w:t xml:space="preserve"> і до формули (1.1):</w:t>
      </w:r>
    </w:p>
    <w:p w:rsidR="002A3495" w:rsidRPr="003F2CDA" w:rsidRDefault="002A3495" w:rsidP="002A3495">
      <w:pPr>
        <w:spacing w:after="0" w:line="360" w:lineRule="auto"/>
        <w:jc w:val="both"/>
        <w:rPr>
          <w:rFonts w:ascii="Times New Roman" w:hAnsi="Times New Roman" w:cs="Times New Roman"/>
          <w:sz w:val="28"/>
          <w:szCs w:val="28"/>
        </w:rPr>
      </w:pPr>
    </w:p>
    <w:p w:rsidR="002A3495" w:rsidRPr="003F2CDA" w:rsidRDefault="002A3495" w:rsidP="002A3495">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w:t>
      </w:r>
      <w:r w:rsidR="00B909C1" w:rsidRPr="003F2CDA">
        <w:rPr>
          <w:rFonts w:ascii="Times New Roman" w:hAnsi="Times New Roman" w:cs="Times New Roman"/>
          <w:sz w:val="28"/>
          <w:szCs w:val="28"/>
        </w:rPr>
        <w:t xml:space="preserve">35,23 </w:t>
      </w:r>
      <w:r w:rsidRPr="003F2CDA">
        <w:rPr>
          <w:rFonts w:ascii="Times New Roman" w:hAnsi="Times New Roman" w:cs="Times New Roman"/>
          <w:sz w:val="28"/>
          <w:szCs w:val="28"/>
        </w:rPr>
        <w:t>- 75) / 75] ∙ 100 = -</w:t>
      </w:r>
      <w:r w:rsidR="00B909C1" w:rsidRPr="003F2CDA">
        <w:rPr>
          <w:rFonts w:ascii="Times New Roman" w:hAnsi="Times New Roman" w:cs="Times New Roman"/>
          <w:sz w:val="28"/>
          <w:szCs w:val="28"/>
        </w:rPr>
        <w:t>53</w:t>
      </w:r>
      <w:r w:rsidRPr="003F2CDA">
        <w:rPr>
          <w:rFonts w:ascii="Times New Roman" w:hAnsi="Times New Roman" w:cs="Times New Roman"/>
          <w:sz w:val="28"/>
          <w:szCs w:val="28"/>
        </w:rPr>
        <w:t>,</w:t>
      </w:r>
      <w:r w:rsidR="00B909C1" w:rsidRPr="003F2CDA">
        <w:rPr>
          <w:rFonts w:ascii="Times New Roman" w:hAnsi="Times New Roman" w:cs="Times New Roman"/>
          <w:sz w:val="28"/>
          <w:szCs w:val="28"/>
        </w:rPr>
        <w:t>03</w:t>
      </w:r>
      <w:r w:rsidRPr="003F2CDA">
        <w:rPr>
          <w:rFonts w:ascii="Times New Roman" w:hAnsi="Times New Roman" w:cs="Times New Roman"/>
          <w:sz w:val="28"/>
          <w:szCs w:val="28"/>
        </w:rPr>
        <w:t>%.</w:t>
      </w:r>
    </w:p>
    <w:p w:rsidR="002A3495" w:rsidRPr="003F2CDA" w:rsidRDefault="002A3495" w:rsidP="002A3495">
      <w:pPr>
        <w:spacing w:after="0" w:line="360" w:lineRule="auto"/>
        <w:ind w:firstLine="709"/>
        <w:jc w:val="both"/>
        <w:rPr>
          <w:rFonts w:ascii="Times New Roman" w:hAnsi="Times New Roman" w:cs="Times New Roman"/>
          <w:sz w:val="28"/>
          <w:szCs w:val="28"/>
        </w:rPr>
      </w:pPr>
    </w:p>
    <w:p w:rsidR="002A3495" w:rsidRPr="003F2CDA" w:rsidRDefault="002A3495" w:rsidP="002A3495">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Визначаємо клас енергетичної ефективності гуртожитку за методикою [12]. Будівля при сценарії №</w:t>
      </w:r>
      <w:r w:rsidR="00326A2A" w:rsidRPr="003F2CDA">
        <w:rPr>
          <w:rFonts w:ascii="Times New Roman" w:hAnsi="Times New Roman" w:cs="Times New Roman"/>
          <w:sz w:val="28"/>
          <w:szCs w:val="28"/>
        </w:rPr>
        <w:t>2</w:t>
      </w:r>
      <w:r w:rsidRPr="003F2CDA">
        <w:rPr>
          <w:rFonts w:ascii="Times New Roman" w:hAnsi="Times New Roman" w:cs="Times New Roman"/>
          <w:sz w:val="28"/>
          <w:szCs w:val="28"/>
        </w:rPr>
        <w:t xml:space="preserve"> з варіантом огородження «2021 рік» має клас «</w:t>
      </w:r>
      <w:r w:rsidR="005E2615" w:rsidRPr="003F2CDA">
        <w:rPr>
          <w:rFonts w:ascii="Times New Roman" w:hAnsi="Times New Roman" w:cs="Times New Roman"/>
          <w:sz w:val="28"/>
          <w:szCs w:val="28"/>
        </w:rPr>
        <w:t>A</w:t>
      </w:r>
      <w:r w:rsidRPr="003F2CDA">
        <w:rPr>
          <w:rFonts w:ascii="Times New Roman" w:hAnsi="Times New Roman" w:cs="Times New Roman"/>
          <w:sz w:val="28"/>
          <w:szCs w:val="28"/>
        </w:rPr>
        <w:t>». Аналогічні розрахунки проведемо для інших варіантів огороджень. Отримані результати заносимо в таблицю 4.</w:t>
      </w:r>
      <w:r w:rsidR="008E469C" w:rsidRPr="003F2CDA">
        <w:rPr>
          <w:rFonts w:ascii="Times New Roman" w:hAnsi="Times New Roman" w:cs="Times New Roman"/>
          <w:sz w:val="28"/>
          <w:szCs w:val="28"/>
        </w:rPr>
        <w:t>6</w:t>
      </w:r>
      <w:r w:rsidRPr="003F2CDA">
        <w:rPr>
          <w:rFonts w:ascii="Times New Roman" w:hAnsi="Times New Roman" w:cs="Times New Roman"/>
          <w:sz w:val="28"/>
          <w:szCs w:val="28"/>
        </w:rPr>
        <w:t>.</w:t>
      </w:r>
    </w:p>
    <w:p w:rsidR="008B29D0" w:rsidRPr="003F2CDA" w:rsidRDefault="008B29D0" w:rsidP="008B29D0">
      <w:pPr>
        <w:spacing w:after="0" w:line="360" w:lineRule="auto"/>
        <w:ind w:firstLine="709"/>
        <w:jc w:val="both"/>
        <w:rPr>
          <w:rFonts w:ascii="Times New Roman" w:hAnsi="Times New Roman" w:cs="Times New Roman"/>
          <w:sz w:val="28"/>
          <w:szCs w:val="28"/>
        </w:rPr>
      </w:pPr>
    </w:p>
    <w:p w:rsidR="008B29D0" w:rsidRPr="003F2CDA" w:rsidRDefault="008B29D0" w:rsidP="008B29D0">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5D0F3B" w:rsidRPr="003F2CDA">
        <w:rPr>
          <w:rFonts w:ascii="Times New Roman" w:hAnsi="Times New Roman" w:cs="Times New Roman"/>
          <w:sz w:val="28"/>
          <w:szCs w:val="28"/>
        </w:rPr>
        <w:t>6</w:t>
      </w:r>
      <w:r w:rsidRPr="003F2CDA">
        <w:rPr>
          <w:rFonts w:ascii="Times New Roman" w:hAnsi="Times New Roman" w:cs="Times New Roman"/>
          <w:sz w:val="28"/>
          <w:szCs w:val="28"/>
        </w:rPr>
        <w:t xml:space="preserve"> –</w:t>
      </w:r>
      <w:r w:rsidR="005D0F3B" w:rsidRPr="003F2CDA">
        <w:rPr>
          <w:rFonts w:ascii="Times New Roman" w:hAnsi="Times New Roman" w:cs="Times New Roman"/>
          <w:sz w:val="28"/>
          <w:szCs w:val="28"/>
        </w:rPr>
        <w:t xml:space="preserve"> Результати розрахунків класу енергоефективності при сценарії №2</w:t>
      </w:r>
    </w:p>
    <w:tbl>
      <w:tblPr>
        <w:tblStyle w:val="a9"/>
        <w:tblW w:w="0" w:type="auto"/>
        <w:tblLook w:val="04A0"/>
      </w:tblPr>
      <w:tblGrid>
        <w:gridCol w:w="2407"/>
        <w:gridCol w:w="2407"/>
        <w:gridCol w:w="2407"/>
        <w:gridCol w:w="2407"/>
      </w:tblGrid>
      <w:tr w:rsidR="008B29D0" w:rsidRPr="003F2CDA" w:rsidTr="005236C8">
        <w:tc>
          <w:tcPr>
            <w:tcW w:w="2407" w:type="dxa"/>
            <w:vAlign w:val="center"/>
          </w:tcPr>
          <w:p w:rsidR="008B29D0"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кВт∙год/м</w:t>
            </w:r>
            <w:r w:rsidRPr="003F2CDA">
              <w:rPr>
                <w:rFonts w:ascii="Times New Roman" w:hAnsi="Times New Roman" w:cs="Times New Roman"/>
                <w:b/>
                <w:bCs/>
                <w:i/>
                <w:iCs/>
                <w:sz w:val="24"/>
                <w:szCs w:val="24"/>
                <w:vertAlign w:val="superscript"/>
              </w:rPr>
              <w:t>2</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2D41BC" w:rsidRPr="003F2CDA" w:rsidTr="005236C8">
        <w:tc>
          <w:tcPr>
            <w:tcW w:w="2407" w:type="dxa"/>
            <w:vAlign w:val="center"/>
          </w:tcPr>
          <w:p w:rsidR="002D41BC" w:rsidRPr="003F2CDA" w:rsidRDefault="002D41BC" w:rsidP="002D41BC">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407" w:type="dxa"/>
            <w:vAlign w:val="center"/>
          </w:tcPr>
          <w:p w:rsidR="002D41BC" w:rsidRPr="003F2CDA" w:rsidRDefault="00D86649"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35,23</w:t>
            </w:r>
          </w:p>
        </w:tc>
        <w:tc>
          <w:tcPr>
            <w:tcW w:w="2407" w:type="dxa"/>
            <w:vAlign w:val="center"/>
          </w:tcPr>
          <w:p w:rsidR="002D41BC" w:rsidRPr="003F2CDA" w:rsidRDefault="00D86649"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-53,03</w:t>
            </w:r>
          </w:p>
        </w:tc>
        <w:tc>
          <w:tcPr>
            <w:tcW w:w="2407" w:type="dxa"/>
            <w:vAlign w:val="center"/>
          </w:tcPr>
          <w:p w:rsidR="002D41BC" w:rsidRPr="003F2CDA" w:rsidRDefault="005E2615" w:rsidP="002D41BC">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7F03BE" w:rsidRPr="003F2CDA" w:rsidTr="005236C8">
        <w:tc>
          <w:tcPr>
            <w:tcW w:w="2407" w:type="dxa"/>
            <w:vAlign w:val="center"/>
          </w:tcPr>
          <w:p w:rsidR="007F03BE" w:rsidRPr="003F2CDA" w:rsidRDefault="007F03BE" w:rsidP="007F03BE">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407" w:type="dxa"/>
            <w:vAlign w:val="center"/>
          </w:tcPr>
          <w:p w:rsidR="007F03BE" w:rsidRPr="003F2CDA" w:rsidRDefault="00D86649"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33,97</w:t>
            </w:r>
          </w:p>
        </w:tc>
        <w:tc>
          <w:tcPr>
            <w:tcW w:w="2407" w:type="dxa"/>
            <w:vAlign w:val="center"/>
          </w:tcPr>
          <w:p w:rsidR="007F03BE" w:rsidRPr="003F2CDA" w:rsidRDefault="00D86649"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-54,71</w:t>
            </w:r>
          </w:p>
        </w:tc>
        <w:tc>
          <w:tcPr>
            <w:tcW w:w="2407" w:type="dxa"/>
            <w:vAlign w:val="center"/>
          </w:tcPr>
          <w:p w:rsidR="007F03BE" w:rsidRPr="003F2CDA" w:rsidRDefault="005E2615"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7F03BE" w:rsidRPr="003F2CDA" w:rsidTr="005236C8">
        <w:tc>
          <w:tcPr>
            <w:tcW w:w="2407" w:type="dxa"/>
            <w:vAlign w:val="center"/>
          </w:tcPr>
          <w:p w:rsidR="007F03BE" w:rsidRPr="003F2CDA" w:rsidRDefault="007F03BE" w:rsidP="007F03BE">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407" w:type="dxa"/>
            <w:vAlign w:val="center"/>
          </w:tcPr>
          <w:p w:rsidR="007F03BE" w:rsidRPr="003F2CDA" w:rsidRDefault="00D86649"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32,93</w:t>
            </w:r>
          </w:p>
        </w:tc>
        <w:tc>
          <w:tcPr>
            <w:tcW w:w="2407" w:type="dxa"/>
            <w:vAlign w:val="center"/>
          </w:tcPr>
          <w:p w:rsidR="007F03BE" w:rsidRPr="003F2CDA" w:rsidRDefault="00D86649"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-56,09</w:t>
            </w:r>
          </w:p>
        </w:tc>
        <w:tc>
          <w:tcPr>
            <w:tcW w:w="2407" w:type="dxa"/>
            <w:vAlign w:val="center"/>
          </w:tcPr>
          <w:p w:rsidR="007F03BE" w:rsidRPr="003F2CDA" w:rsidRDefault="005E2615"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bl>
    <w:p w:rsidR="00085210" w:rsidRPr="003F2CDA" w:rsidRDefault="00085210" w:rsidP="00F84CA7">
      <w:pPr>
        <w:spacing w:after="0" w:line="360" w:lineRule="auto"/>
        <w:ind w:firstLine="709"/>
        <w:jc w:val="both"/>
        <w:rPr>
          <w:rFonts w:ascii="Times New Roman" w:hAnsi="Times New Roman" w:cs="Times New Roman"/>
          <w:sz w:val="28"/>
          <w:szCs w:val="28"/>
        </w:rPr>
      </w:pPr>
    </w:p>
    <w:p w:rsidR="00F84CA7" w:rsidRPr="003F2CDA" w:rsidRDefault="00F84CA7" w:rsidP="002808DF">
      <w:pPr>
        <w:pStyle w:val="3"/>
        <w:spacing w:before="0" w:line="360" w:lineRule="auto"/>
        <w:ind w:firstLine="709"/>
        <w:jc w:val="both"/>
        <w:rPr>
          <w:rFonts w:ascii="Times New Roman" w:hAnsi="Times New Roman" w:cs="Times New Roman"/>
          <w:b/>
          <w:bCs/>
          <w:color w:val="000000" w:themeColor="text1"/>
          <w:sz w:val="28"/>
          <w:szCs w:val="28"/>
        </w:rPr>
      </w:pPr>
      <w:bookmarkStart w:id="29" w:name="_Toc135670501"/>
      <w:r w:rsidRPr="003F2CDA">
        <w:rPr>
          <w:rFonts w:ascii="Times New Roman" w:hAnsi="Times New Roman" w:cs="Times New Roman"/>
          <w:b/>
          <w:bCs/>
          <w:color w:val="000000" w:themeColor="text1"/>
          <w:sz w:val="28"/>
          <w:szCs w:val="28"/>
        </w:rPr>
        <w:t xml:space="preserve">Сценарій </w:t>
      </w:r>
      <w:r w:rsidR="001E110B"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3</w:t>
      </w:r>
      <w:bookmarkEnd w:id="29"/>
    </w:p>
    <w:p w:rsidR="008B29D0" w:rsidRPr="003F2CDA" w:rsidRDefault="008B29D0" w:rsidP="00F84CA7">
      <w:pPr>
        <w:spacing w:after="0" w:line="360" w:lineRule="auto"/>
        <w:ind w:firstLine="709"/>
        <w:jc w:val="both"/>
        <w:rPr>
          <w:rFonts w:ascii="Times New Roman" w:hAnsi="Times New Roman" w:cs="Times New Roman"/>
          <w:sz w:val="28"/>
          <w:szCs w:val="28"/>
        </w:rPr>
      </w:pPr>
    </w:p>
    <w:p w:rsidR="00E77A70" w:rsidRPr="003F2CDA" w:rsidRDefault="00E77A70" w:rsidP="00E77A7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сценарії відносно існуючої будівлі змінюються варіанти огороджень та впроваджується енергозберігаючі графіки роботи обладнання систем опалення та охолодження. Результати комп’ютерного моделювання наведено в таблиці 4.7.</w:t>
      </w:r>
    </w:p>
    <w:p w:rsidR="00E77A70" w:rsidRPr="003F2CDA" w:rsidRDefault="00E77A70" w:rsidP="008B29D0">
      <w:pPr>
        <w:spacing w:after="0" w:line="360" w:lineRule="auto"/>
        <w:ind w:firstLine="709"/>
        <w:jc w:val="both"/>
        <w:rPr>
          <w:rFonts w:ascii="Times New Roman" w:hAnsi="Times New Roman" w:cs="Times New Roman"/>
          <w:sz w:val="28"/>
          <w:szCs w:val="28"/>
        </w:rPr>
      </w:pPr>
    </w:p>
    <w:p w:rsidR="00E77A70" w:rsidRPr="003F2CDA" w:rsidRDefault="00E77A70" w:rsidP="008B29D0">
      <w:pPr>
        <w:spacing w:after="0" w:line="360" w:lineRule="auto"/>
        <w:ind w:firstLine="709"/>
        <w:jc w:val="both"/>
        <w:rPr>
          <w:rFonts w:ascii="Times New Roman" w:hAnsi="Times New Roman" w:cs="Times New Roman"/>
          <w:sz w:val="28"/>
          <w:szCs w:val="28"/>
        </w:rPr>
      </w:pPr>
    </w:p>
    <w:p w:rsidR="00E77A70" w:rsidRPr="003F2CDA" w:rsidRDefault="00E77A70" w:rsidP="008B29D0">
      <w:pPr>
        <w:spacing w:after="0" w:line="360" w:lineRule="auto"/>
        <w:ind w:firstLine="709"/>
        <w:jc w:val="both"/>
        <w:rPr>
          <w:rFonts w:ascii="Times New Roman" w:hAnsi="Times New Roman" w:cs="Times New Roman"/>
          <w:sz w:val="28"/>
          <w:szCs w:val="28"/>
        </w:rPr>
      </w:pPr>
    </w:p>
    <w:p w:rsidR="008B29D0" w:rsidRPr="003F2CDA" w:rsidRDefault="008B29D0" w:rsidP="008B29D0">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Таблиця 4.</w:t>
      </w:r>
      <w:r w:rsidR="00E77A70" w:rsidRPr="003F2CDA">
        <w:rPr>
          <w:rFonts w:ascii="Times New Roman" w:hAnsi="Times New Roman" w:cs="Times New Roman"/>
          <w:sz w:val="28"/>
          <w:szCs w:val="28"/>
        </w:rPr>
        <w:t>7</w:t>
      </w:r>
      <w:r w:rsidRPr="003F2CDA">
        <w:rPr>
          <w:rFonts w:ascii="Times New Roman" w:hAnsi="Times New Roman" w:cs="Times New Roman"/>
          <w:sz w:val="28"/>
          <w:szCs w:val="28"/>
        </w:rPr>
        <w:t xml:space="preserve"> –</w:t>
      </w:r>
      <w:r w:rsidR="006A04C9" w:rsidRPr="003F2CDA">
        <w:rPr>
          <w:rFonts w:ascii="Times New Roman" w:hAnsi="Times New Roman" w:cs="Times New Roman"/>
          <w:sz w:val="28"/>
          <w:szCs w:val="28"/>
        </w:rPr>
        <w:t xml:space="preserve"> Річне споживання енергії гуртожитку при сценарії №3</w:t>
      </w:r>
    </w:p>
    <w:tbl>
      <w:tblPr>
        <w:tblStyle w:val="a9"/>
        <w:tblW w:w="0" w:type="auto"/>
        <w:tblLook w:val="04A0"/>
      </w:tblPr>
      <w:tblGrid>
        <w:gridCol w:w="1838"/>
        <w:gridCol w:w="1371"/>
        <w:gridCol w:w="1894"/>
        <w:gridCol w:w="1259"/>
        <w:gridCol w:w="1642"/>
        <w:gridCol w:w="1624"/>
      </w:tblGrid>
      <w:tr w:rsidR="00E23646" w:rsidRPr="003F2CDA" w:rsidTr="007F03BE">
        <w:trPr>
          <w:trHeight w:val="834"/>
        </w:trPr>
        <w:tc>
          <w:tcPr>
            <w:tcW w:w="1838" w:type="dxa"/>
            <w:vAlign w:val="center"/>
          </w:tcPr>
          <w:p w:rsidR="00E23646"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1371" w:type="dxa"/>
            <w:vAlign w:val="center"/>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526628" w:rsidRPr="003F2CDA" w:rsidTr="007F03BE">
        <w:trPr>
          <w:trHeight w:val="411"/>
        </w:trPr>
        <w:tc>
          <w:tcPr>
            <w:tcW w:w="1838"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w:t>
            </w:r>
          </w:p>
        </w:tc>
        <w:tc>
          <w:tcPr>
            <w:tcW w:w="1371"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453538,89</w:t>
            </w:r>
          </w:p>
        </w:tc>
        <w:tc>
          <w:tcPr>
            <w:tcW w:w="1894"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63903,46</w:t>
            </w:r>
          </w:p>
        </w:tc>
        <w:tc>
          <w:tcPr>
            <w:tcW w:w="1259"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526628" w:rsidRPr="003F2CDA" w:rsidRDefault="00526628" w:rsidP="0052662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7F03BE" w:rsidRPr="003F2CDA" w:rsidTr="007F03BE">
        <w:trPr>
          <w:trHeight w:val="423"/>
        </w:trPr>
        <w:tc>
          <w:tcPr>
            <w:tcW w:w="1838"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+ 10%</w:t>
            </w:r>
          </w:p>
        </w:tc>
        <w:tc>
          <w:tcPr>
            <w:tcW w:w="1371"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440598,25</w:t>
            </w:r>
          </w:p>
        </w:tc>
        <w:tc>
          <w:tcPr>
            <w:tcW w:w="1894"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65302,55</w:t>
            </w:r>
          </w:p>
        </w:tc>
        <w:tc>
          <w:tcPr>
            <w:tcW w:w="1259"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7F03BE" w:rsidRPr="003F2CDA" w:rsidTr="007F03BE">
        <w:trPr>
          <w:trHeight w:val="411"/>
        </w:trPr>
        <w:tc>
          <w:tcPr>
            <w:tcW w:w="1838"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+ 20%</w:t>
            </w:r>
          </w:p>
        </w:tc>
        <w:tc>
          <w:tcPr>
            <w:tcW w:w="1371"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429798,71</w:t>
            </w:r>
          </w:p>
        </w:tc>
        <w:tc>
          <w:tcPr>
            <w:tcW w:w="1894"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66486,49</w:t>
            </w:r>
          </w:p>
        </w:tc>
        <w:tc>
          <w:tcPr>
            <w:tcW w:w="1259"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231531,47</w:t>
            </w:r>
          </w:p>
        </w:tc>
        <w:tc>
          <w:tcPr>
            <w:tcW w:w="1642"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7F03BE" w:rsidRPr="003F2CDA" w:rsidRDefault="007F03BE" w:rsidP="007F03B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6A04C9" w:rsidRPr="003F2CDA" w:rsidRDefault="006A04C9" w:rsidP="006A04C9">
      <w:pPr>
        <w:spacing w:after="0" w:line="360" w:lineRule="auto"/>
        <w:ind w:firstLine="709"/>
        <w:jc w:val="both"/>
        <w:rPr>
          <w:rFonts w:ascii="Times New Roman" w:hAnsi="Times New Roman" w:cs="Times New Roman"/>
          <w:sz w:val="28"/>
          <w:szCs w:val="28"/>
        </w:rPr>
      </w:pPr>
    </w:p>
    <w:p w:rsidR="006A04C9" w:rsidRPr="003F2CDA" w:rsidRDefault="006A04C9" w:rsidP="006A04C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Як можна побачити в таблиці 4.7, споживання енергії на потреби ГВП, освітлення та роботу обладнання залишається </w:t>
      </w:r>
      <w:r w:rsidR="00224365" w:rsidRPr="003F2CDA">
        <w:rPr>
          <w:rFonts w:ascii="Times New Roman" w:hAnsi="Times New Roman" w:cs="Times New Roman"/>
          <w:sz w:val="28"/>
          <w:szCs w:val="28"/>
        </w:rPr>
        <w:t>на однаковому рівні</w:t>
      </w:r>
      <w:r w:rsidRPr="003F2CDA">
        <w:rPr>
          <w:rFonts w:ascii="Times New Roman" w:hAnsi="Times New Roman" w:cs="Times New Roman"/>
          <w:sz w:val="28"/>
          <w:szCs w:val="28"/>
        </w:rPr>
        <w:t>. Для порівняння з існуючою будівлею, винесемо споживання енергії на опалення та охолодження в якості гістограм відповідно на рисунку 4.</w:t>
      </w:r>
      <w:r w:rsidR="00224365" w:rsidRPr="003F2CDA">
        <w:rPr>
          <w:rFonts w:ascii="Times New Roman" w:hAnsi="Times New Roman" w:cs="Times New Roman"/>
          <w:sz w:val="28"/>
          <w:szCs w:val="28"/>
        </w:rPr>
        <w:t>7</w:t>
      </w:r>
      <w:r w:rsidRPr="003F2CDA">
        <w:rPr>
          <w:rFonts w:ascii="Times New Roman" w:hAnsi="Times New Roman" w:cs="Times New Roman"/>
          <w:sz w:val="28"/>
          <w:szCs w:val="28"/>
        </w:rPr>
        <w:t xml:space="preserve"> та 4.</w:t>
      </w:r>
      <w:r w:rsidR="00224365" w:rsidRPr="003F2CDA">
        <w:rPr>
          <w:rFonts w:ascii="Times New Roman" w:hAnsi="Times New Roman" w:cs="Times New Roman"/>
          <w:sz w:val="28"/>
          <w:szCs w:val="28"/>
        </w:rPr>
        <w:t>8</w:t>
      </w:r>
      <w:r w:rsidRPr="003F2CDA">
        <w:rPr>
          <w:rFonts w:ascii="Times New Roman" w:hAnsi="Times New Roman" w:cs="Times New Roman"/>
          <w:sz w:val="28"/>
          <w:szCs w:val="28"/>
        </w:rPr>
        <w:t>.</w:t>
      </w:r>
    </w:p>
    <w:p w:rsidR="006A04C9" w:rsidRPr="003F2CDA" w:rsidRDefault="006A04C9" w:rsidP="006A04C9">
      <w:pPr>
        <w:spacing w:after="0" w:line="360" w:lineRule="auto"/>
        <w:ind w:firstLine="709"/>
        <w:jc w:val="both"/>
        <w:rPr>
          <w:rFonts w:ascii="Times New Roman" w:hAnsi="Times New Roman" w:cs="Times New Roman"/>
          <w:b/>
          <w:bCs/>
          <w:sz w:val="28"/>
          <w:szCs w:val="28"/>
        </w:rPr>
      </w:pPr>
    </w:p>
    <w:p w:rsidR="006A04C9" w:rsidRPr="003F2CDA" w:rsidRDefault="00224365" w:rsidP="006A04C9">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285740" cy="2816860"/>
            <wp:effectExtent l="0" t="0" r="0" b="2540"/>
            <wp:docPr id="47459673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85740" cy="2816860"/>
                    </a:xfrm>
                    <a:prstGeom prst="rect">
                      <a:avLst/>
                    </a:prstGeom>
                    <a:noFill/>
                  </pic:spPr>
                </pic:pic>
              </a:graphicData>
            </a:graphic>
          </wp:inline>
        </w:drawing>
      </w:r>
    </w:p>
    <w:p w:rsidR="006A04C9" w:rsidRPr="003F2CDA" w:rsidRDefault="006A04C9" w:rsidP="006A04C9">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w:t>
      </w:r>
      <w:r w:rsidR="00224365" w:rsidRPr="003F2CDA">
        <w:rPr>
          <w:rFonts w:ascii="Times New Roman" w:hAnsi="Times New Roman" w:cs="Times New Roman"/>
          <w:sz w:val="28"/>
          <w:szCs w:val="28"/>
        </w:rPr>
        <w:t>7</w:t>
      </w:r>
      <w:r w:rsidRPr="003F2CDA">
        <w:rPr>
          <w:rFonts w:ascii="Times New Roman" w:hAnsi="Times New Roman" w:cs="Times New Roman"/>
          <w:sz w:val="28"/>
          <w:szCs w:val="28"/>
        </w:rPr>
        <w:t xml:space="preserve"> – Гістограма споживання енергії на потреби опалення при сценарії №</w:t>
      </w:r>
      <w:r w:rsidR="00224365" w:rsidRPr="003F2CDA">
        <w:rPr>
          <w:rFonts w:ascii="Times New Roman" w:hAnsi="Times New Roman" w:cs="Times New Roman"/>
          <w:sz w:val="28"/>
          <w:szCs w:val="28"/>
        </w:rPr>
        <w:t>3</w:t>
      </w:r>
    </w:p>
    <w:p w:rsidR="006A04C9" w:rsidRPr="003F2CDA" w:rsidRDefault="006A04C9" w:rsidP="006A04C9">
      <w:pPr>
        <w:spacing w:after="0" w:line="360" w:lineRule="auto"/>
        <w:ind w:firstLine="709"/>
        <w:jc w:val="both"/>
        <w:rPr>
          <w:rFonts w:ascii="Times New Roman" w:hAnsi="Times New Roman" w:cs="Times New Roman"/>
          <w:sz w:val="28"/>
          <w:szCs w:val="28"/>
        </w:rPr>
      </w:pPr>
    </w:p>
    <w:p w:rsidR="006A04C9" w:rsidRPr="003F2CDA" w:rsidRDefault="006A04C9" w:rsidP="006A04C9">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 рисунку 4.</w:t>
      </w:r>
      <w:r w:rsidR="00B65A76" w:rsidRPr="003F2CDA">
        <w:rPr>
          <w:rFonts w:ascii="Times New Roman" w:hAnsi="Times New Roman" w:cs="Times New Roman"/>
          <w:sz w:val="28"/>
          <w:szCs w:val="28"/>
        </w:rPr>
        <w:t>7</w:t>
      </w:r>
      <w:r w:rsidRPr="003F2CDA">
        <w:rPr>
          <w:rFonts w:ascii="Times New Roman" w:hAnsi="Times New Roman" w:cs="Times New Roman"/>
          <w:sz w:val="28"/>
          <w:szCs w:val="28"/>
        </w:rPr>
        <w:t xml:space="preserve"> видно, що впровадження </w:t>
      </w:r>
      <w:r w:rsidR="00B65A76" w:rsidRPr="003F2CDA">
        <w:rPr>
          <w:rFonts w:ascii="Times New Roman" w:hAnsi="Times New Roman" w:cs="Times New Roman"/>
          <w:sz w:val="28"/>
          <w:szCs w:val="28"/>
        </w:rPr>
        <w:t>енергозберігаючих графіків роботи обладнання</w:t>
      </w:r>
      <w:r w:rsidRPr="003F2CDA">
        <w:rPr>
          <w:rFonts w:ascii="Times New Roman" w:hAnsi="Times New Roman" w:cs="Times New Roman"/>
          <w:sz w:val="28"/>
          <w:szCs w:val="28"/>
        </w:rPr>
        <w:t>, як</w:t>
      </w:r>
      <w:r w:rsidR="00B65A76" w:rsidRPr="003F2CDA">
        <w:rPr>
          <w:rFonts w:ascii="Times New Roman" w:hAnsi="Times New Roman" w:cs="Times New Roman"/>
          <w:sz w:val="28"/>
          <w:szCs w:val="28"/>
        </w:rPr>
        <w:t xml:space="preserve"> і </w:t>
      </w:r>
      <w:r w:rsidRPr="003F2CDA">
        <w:rPr>
          <w:rFonts w:ascii="Times New Roman" w:hAnsi="Times New Roman" w:cs="Times New Roman"/>
          <w:sz w:val="28"/>
          <w:szCs w:val="28"/>
        </w:rPr>
        <w:t>подальша термомодернізація</w:t>
      </w:r>
      <w:r w:rsidR="003F0756" w:rsidRPr="003F2CDA">
        <w:rPr>
          <w:rFonts w:ascii="Times New Roman" w:hAnsi="Times New Roman" w:cs="Times New Roman"/>
          <w:sz w:val="28"/>
          <w:szCs w:val="28"/>
        </w:rPr>
        <w:t>несуттєво вплинули на споживання теплової енергії.</w:t>
      </w:r>
    </w:p>
    <w:p w:rsidR="00283E92" w:rsidRPr="003F2CDA" w:rsidRDefault="00283E92" w:rsidP="00283E92">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З рисунку 4.8 випливає, що впровадження рекуперації тепла ніяк не вплинуло на охолодження будівлі, так як вона вмикається в холодний сезон.</w:t>
      </w:r>
    </w:p>
    <w:p w:rsidR="006A04C9" w:rsidRPr="003F2CDA" w:rsidRDefault="006A04C9" w:rsidP="006A04C9">
      <w:pPr>
        <w:spacing w:after="0" w:line="360" w:lineRule="auto"/>
        <w:ind w:firstLine="709"/>
        <w:jc w:val="both"/>
        <w:rPr>
          <w:rFonts w:ascii="Times New Roman" w:hAnsi="Times New Roman" w:cs="Times New Roman"/>
          <w:sz w:val="28"/>
          <w:szCs w:val="28"/>
        </w:rPr>
      </w:pPr>
    </w:p>
    <w:p w:rsidR="006A04C9" w:rsidRPr="003F2CDA" w:rsidRDefault="00C014EE" w:rsidP="006A04C9">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lastRenderedPageBreak/>
        <w:drawing>
          <wp:inline distT="0" distB="0" distL="0" distR="0">
            <wp:extent cx="5285740" cy="2688590"/>
            <wp:effectExtent l="0" t="0" r="8255" b="1270"/>
            <wp:docPr id="311609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85740" cy="2688590"/>
                    </a:xfrm>
                    <a:prstGeom prst="rect">
                      <a:avLst/>
                    </a:prstGeom>
                    <a:noFill/>
                  </pic:spPr>
                </pic:pic>
              </a:graphicData>
            </a:graphic>
          </wp:inline>
        </w:drawing>
      </w:r>
    </w:p>
    <w:p w:rsidR="006A04C9" w:rsidRPr="003F2CDA" w:rsidRDefault="006A04C9" w:rsidP="006A04C9">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w:t>
      </w:r>
      <w:r w:rsidR="00224365" w:rsidRPr="003F2CDA">
        <w:rPr>
          <w:rFonts w:ascii="Times New Roman" w:hAnsi="Times New Roman" w:cs="Times New Roman"/>
          <w:sz w:val="28"/>
          <w:szCs w:val="28"/>
        </w:rPr>
        <w:t>8</w:t>
      </w:r>
      <w:r w:rsidRPr="003F2CDA">
        <w:rPr>
          <w:rFonts w:ascii="Times New Roman" w:hAnsi="Times New Roman" w:cs="Times New Roman"/>
          <w:sz w:val="28"/>
          <w:szCs w:val="28"/>
        </w:rPr>
        <w:t xml:space="preserve"> – Гістограма споживання енергії на потреби охолодження при сценарії №</w:t>
      </w:r>
      <w:r w:rsidR="00224365" w:rsidRPr="003F2CDA">
        <w:rPr>
          <w:rFonts w:ascii="Times New Roman" w:hAnsi="Times New Roman" w:cs="Times New Roman"/>
          <w:sz w:val="28"/>
          <w:szCs w:val="28"/>
        </w:rPr>
        <w:t>3</w:t>
      </w:r>
    </w:p>
    <w:p w:rsidR="006A04C9" w:rsidRPr="003F2CDA" w:rsidRDefault="006A04C9" w:rsidP="006A04C9">
      <w:pPr>
        <w:spacing w:after="0" w:line="360" w:lineRule="auto"/>
        <w:ind w:firstLine="709"/>
        <w:jc w:val="both"/>
        <w:rPr>
          <w:rFonts w:ascii="Times New Roman" w:hAnsi="Times New Roman" w:cs="Times New Roman"/>
          <w:sz w:val="28"/>
          <w:szCs w:val="28"/>
          <w:highlight w:val="yellow"/>
        </w:rPr>
      </w:pPr>
    </w:p>
    <w:p w:rsidR="00A96F5A" w:rsidRPr="003F2CDA" w:rsidRDefault="00A96F5A" w:rsidP="00A96F5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оцінки енергоефективності підставляємо відповідні дані з таблиці 4.</w:t>
      </w:r>
      <w:r w:rsidR="003F0C56" w:rsidRPr="003F2CDA">
        <w:rPr>
          <w:rFonts w:ascii="Times New Roman" w:hAnsi="Times New Roman" w:cs="Times New Roman"/>
          <w:sz w:val="28"/>
          <w:szCs w:val="28"/>
        </w:rPr>
        <w:t>7</w:t>
      </w:r>
      <w:r w:rsidRPr="003F2CDA">
        <w:rPr>
          <w:rFonts w:ascii="Times New Roman" w:hAnsi="Times New Roman" w:cs="Times New Roman"/>
          <w:sz w:val="28"/>
          <w:szCs w:val="28"/>
        </w:rPr>
        <w:t xml:space="preserve"> у формулу (4.1):</w:t>
      </w:r>
    </w:p>
    <w:p w:rsidR="00A96F5A" w:rsidRPr="003F2CDA" w:rsidRDefault="00A96F5A" w:rsidP="00A96F5A">
      <w:pPr>
        <w:spacing w:after="0" w:line="360" w:lineRule="auto"/>
        <w:ind w:firstLine="709"/>
        <w:jc w:val="both"/>
        <w:rPr>
          <w:rFonts w:ascii="Times New Roman" w:hAnsi="Times New Roman" w:cs="Times New Roman"/>
          <w:sz w:val="28"/>
          <w:szCs w:val="28"/>
        </w:rPr>
      </w:pPr>
    </w:p>
    <w:p w:rsidR="00A96F5A" w:rsidRPr="003F2CDA" w:rsidRDefault="00A96F5A" w:rsidP="00A96F5A">
      <w:pPr>
        <w:spacing w:after="0"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(453538,89+ 63903,46) / 9234,9 = </w:t>
      </w:r>
      <w:r w:rsidR="00A22C13" w:rsidRPr="003F2CDA">
        <w:rPr>
          <w:rFonts w:ascii="Times New Roman" w:hAnsi="Times New Roman" w:cs="Times New Roman"/>
          <w:sz w:val="28"/>
          <w:szCs w:val="28"/>
        </w:rPr>
        <w:t>56</w:t>
      </w:r>
      <w:r w:rsidRPr="003F2CDA">
        <w:rPr>
          <w:rFonts w:ascii="Times New Roman" w:hAnsi="Times New Roman" w:cs="Times New Roman"/>
          <w:sz w:val="28"/>
          <w:szCs w:val="28"/>
        </w:rPr>
        <w:t>,</w:t>
      </w:r>
      <w:r w:rsidR="00A22C13" w:rsidRPr="003F2CDA">
        <w:rPr>
          <w:rFonts w:ascii="Times New Roman" w:hAnsi="Times New Roman" w:cs="Times New Roman"/>
          <w:sz w:val="28"/>
          <w:szCs w:val="28"/>
        </w:rPr>
        <w:t>03</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A96F5A" w:rsidRPr="003F2CDA" w:rsidRDefault="00A96F5A" w:rsidP="00A96F5A">
      <w:pPr>
        <w:spacing w:after="0" w:line="360" w:lineRule="auto"/>
        <w:jc w:val="both"/>
        <w:rPr>
          <w:rFonts w:ascii="Times New Roman" w:hAnsi="Times New Roman" w:cs="Times New Roman"/>
          <w:sz w:val="28"/>
          <w:szCs w:val="28"/>
        </w:rPr>
      </w:pPr>
    </w:p>
    <w:p w:rsidR="00A96F5A" w:rsidRPr="003F2CDA" w:rsidRDefault="00A96F5A" w:rsidP="00A96F5A">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 в таблицю 4.</w:t>
      </w:r>
      <w:r w:rsidR="003F0C56" w:rsidRPr="003F2CDA">
        <w:rPr>
          <w:rFonts w:ascii="Times New Roman" w:hAnsi="Times New Roman" w:cs="Times New Roman"/>
          <w:sz w:val="28"/>
          <w:szCs w:val="28"/>
        </w:rPr>
        <w:t>8</w:t>
      </w:r>
      <w:r w:rsidRPr="003F2CDA">
        <w:rPr>
          <w:rFonts w:ascii="Times New Roman" w:hAnsi="Times New Roman" w:cs="Times New Roman"/>
          <w:sz w:val="28"/>
          <w:szCs w:val="28"/>
        </w:rPr>
        <w:t xml:space="preserve"> і до формули (1.1):</w:t>
      </w:r>
    </w:p>
    <w:p w:rsidR="00A96F5A" w:rsidRPr="003F2CDA" w:rsidRDefault="00A96F5A" w:rsidP="00A96F5A">
      <w:pPr>
        <w:spacing w:after="0" w:line="360" w:lineRule="auto"/>
        <w:jc w:val="both"/>
        <w:rPr>
          <w:rFonts w:ascii="Times New Roman" w:hAnsi="Times New Roman" w:cs="Times New Roman"/>
          <w:sz w:val="28"/>
          <w:szCs w:val="28"/>
        </w:rPr>
      </w:pPr>
    </w:p>
    <w:p w:rsidR="00A96F5A" w:rsidRPr="003F2CDA" w:rsidRDefault="00A96F5A" w:rsidP="00A96F5A">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w:t>
      </w:r>
      <w:r w:rsidR="00A22C13" w:rsidRPr="003F2CDA">
        <w:rPr>
          <w:rFonts w:ascii="Times New Roman" w:hAnsi="Times New Roman" w:cs="Times New Roman"/>
          <w:sz w:val="28"/>
          <w:szCs w:val="28"/>
        </w:rPr>
        <w:t>56,03</w:t>
      </w:r>
      <w:r w:rsidRPr="003F2CDA">
        <w:rPr>
          <w:rFonts w:ascii="Times New Roman" w:hAnsi="Times New Roman" w:cs="Times New Roman"/>
          <w:sz w:val="28"/>
          <w:szCs w:val="28"/>
        </w:rPr>
        <w:t xml:space="preserve"> - 75) / 75] ∙ 100 = -</w:t>
      </w:r>
      <w:r w:rsidR="00A22C13" w:rsidRPr="003F2CDA">
        <w:rPr>
          <w:rFonts w:ascii="Times New Roman" w:hAnsi="Times New Roman" w:cs="Times New Roman"/>
          <w:sz w:val="28"/>
          <w:szCs w:val="28"/>
        </w:rPr>
        <w:t>25</w:t>
      </w:r>
      <w:r w:rsidRPr="003F2CDA">
        <w:rPr>
          <w:rFonts w:ascii="Times New Roman" w:hAnsi="Times New Roman" w:cs="Times New Roman"/>
          <w:sz w:val="28"/>
          <w:szCs w:val="28"/>
        </w:rPr>
        <w:t>,</w:t>
      </w:r>
      <w:r w:rsidR="00A22C13" w:rsidRPr="003F2CDA">
        <w:rPr>
          <w:rFonts w:ascii="Times New Roman" w:hAnsi="Times New Roman" w:cs="Times New Roman"/>
          <w:sz w:val="28"/>
          <w:szCs w:val="28"/>
        </w:rPr>
        <w:t>29</w:t>
      </w:r>
      <w:r w:rsidRPr="003F2CDA">
        <w:rPr>
          <w:rFonts w:ascii="Times New Roman" w:hAnsi="Times New Roman" w:cs="Times New Roman"/>
          <w:sz w:val="28"/>
          <w:szCs w:val="28"/>
        </w:rPr>
        <w:t>%.</w:t>
      </w:r>
    </w:p>
    <w:p w:rsidR="00A96F5A" w:rsidRPr="003F2CDA" w:rsidRDefault="00A96F5A" w:rsidP="00A96F5A">
      <w:pPr>
        <w:spacing w:after="0" w:line="360" w:lineRule="auto"/>
        <w:ind w:firstLine="709"/>
        <w:jc w:val="both"/>
        <w:rPr>
          <w:rFonts w:ascii="Times New Roman" w:hAnsi="Times New Roman" w:cs="Times New Roman"/>
          <w:sz w:val="28"/>
          <w:szCs w:val="28"/>
        </w:rPr>
      </w:pPr>
    </w:p>
    <w:p w:rsidR="00A96F5A" w:rsidRPr="003F2CDA" w:rsidRDefault="00A96F5A" w:rsidP="00A96F5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Визначаємо клас енергетичної ефективності гуртожитку за методикою [12]. Будівля при сценарії №</w:t>
      </w:r>
      <w:r w:rsidR="00A22C13" w:rsidRPr="003F2CDA">
        <w:rPr>
          <w:rFonts w:ascii="Times New Roman" w:hAnsi="Times New Roman" w:cs="Times New Roman"/>
          <w:sz w:val="28"/>
          <w:szCs w:val="28"/>
        </w:rPr>
        <w:t>3</w:t>
      </w:r>
      <w:r w:rsidRPr="003F2CDA">
        <w:rPr>
          <w:rFonts w:ascii="Times New Roman" w:hAnsi="Times New Roman" w:cs="Times New Roman"/>
          <w:sz w:val="28"/>
          <w:szCs w:val="28"/>
        </w:rPr>
        <w:t xml:space="preserve"> з варіантом огородження «2021 рік» має клас «</w:t>
      </w:r>
      <w:r w:rsidR="007B49F6" w:rsidRPr="003F2CDA">
        <w:rPr>
          <w:rFonts w:ascii="Times New Roman" w:hAnsi="Times New Roman" w:cs="Times New Roman"/>
          <w:sz w:val="28"/>
          <w:szCs w:val="28"/>
        </w:rPr>
        <w:t>B</w:t>
      </w:r>
      <w:r w:rsidRPr="003F2CDA">
        <w:rPr>
          <w:rFonts w:ascii="Times New Roman" w:hAnsi="Times New Roman" w:cs="Times New Roman"/>
          <w:sz w:val="28"/>
          <w:szCs w:val="28"/>
        </w:rPr>
        <w:t>». Аналогічні розрахунки проведемо для інших варіантів огороджень. Отримані результати заносимо в таблицю 4.</w:t>
      </w:r>
      <w:r w:rsidR="007B49F6" w:rsidRPr="003F2CDA">
        <w:rPr>
          <w:rFonts w:ascii="Times New Roman" w:hAnsi="Times New Roman" w:cs="Times New Roman"/>
          <w:sz w:val="28"/>
          <w:szCs w:val="28"/>
        </w:rPr>
        <w:t>8</w:t>
      </w:r>
      <w:r w:rsidRPr="003F2CDA">
        <w:rPr>
          <w:rFonts w:ascii="Times New Roman" w:hAnsi="Times New Roman" w:cs="Times New Roman"/>
          <w:sz w:val="28"/>
          <w:szCs w:val="28"/>
        </w:rPr>
        <w:t>.</w:t>
      </w:r>
    </w:p>
    <w:p w:rsidR="008B29D0" w:rsidRPr="003F2CDA" w:rsidRDefault="008B29D0" w:rsidP="008B29D0">
      <w:pPr>
        <w:spacing w:after="0" w:line="360" w:lineRule="auto"/>
        <w:ind w:firstLine="709"/>
        <w:jc w:val="both"/>
        <w:rPr>
          <w:rFonts w:ascii="Times New Roman" w:hAnsi="Times New Roman" w:cs="Times New Roman"/>
          <w:b/>
          <w:bCs/>
          <w:sz w:val="28"/>
          <w:szCs w:val="28"/>
        </w:rPr>
      </w:pPr>
    </w:p>
    <w:p w:rsidR="007B49F6" w:rsidRPr="003F2CDA" w:rsidRDefault="007B49F6" w:rsidP="008B29D0">
      <w:pPr>
        <w:spacing w:after="0" w:line="360" w:lineRule="auto"/>
        <w:ind w:firstLine="709"/>
        <w:jc w:val="both"/>
        <w:rPr>
          <w:rFonts w:ascii="Times New Roman" w:hAnsi="Times New Roman" w:cs="Times New Roman"/>
          <w:b/>
          <w:bCs/>
          <w:sz w:val="28"/>
          <w:szCs w:val="28"/>
        </w:rPr>
      </w:pPr>
    </w:p>
    <w:p w:rsidR="007B49F6" w:rsidRPr="003F2CDA" w:rsidRDefault="007B49F6" w:rsidP="008B29D0">
      <w:pPr>
        <w:spacing w:after="0" w:line="360" w:lineRule="auto"/>
        <w:ind w:firstLine="709"/>
        <w:jc w:val="both"/>
        <w:rPr>
          <w:rFonts w:ascii="Times New Roman" w:hAnsi="Times New Roman" w:cs="Times New Roman"/>
          <w:b/>
          <w:bCs/>
          <w:sz w:val="28"/>
          <w:szCs w:val="28"/>
        </w:rPr>
      </w:pPr>
    </w:p>
    <w:p w:rsidR="007B49F6" w:rsidRPr="003F2CDA" w:rsidRDefault="007B49F6" w:rsidP="008B29D0">
      <w:pPr>
        <w:spacing w:after="0" w:line="360" w:lineRule="auto"/>
        <w:ind w:firstLine="709"/>
        <w:jc w:val="both"/>
        <w:rPr>
          <w:rFonts w:ascii="Times New Roman" w:hAnsi="Times New Roman" w:cs="Times New Roman"/>
          <w:b/>
          <w:bCs/>
          <w:sz w:val="28"/>
          <w:szCs w:val="28"/>
        </w:rPr>
      </w:pPr>
    </w:p>
    <w:p w:rsidR="008B29D0" w:rsidRPr="003F2CDA" w:rsidRDefault="008B29D0" w:rsidP="008B29D0">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lastRenderedPageBreak/>
        <w:t>Таблиця 4.</w:t>
      </w:r>
      <w:r w:rsidR="003E2C9D" w:rsidRPr="003F2CDA">
        <w:rPr>
          <w:rFonts w:ascii="Times New Roman" w:hAnsi="Times New Roman" w:cs="Times New Roman"/>
          <w:sz w:val="28"/>
          <w:szCs w:val="28"/>
        </w:rPr>
        <w:t>8</w:t>
      </w:r>
      <w:r w:rsidRPr="003F2CDA">
        <w:rPr>
          <w:rFonts w:ascii="Times New Roman" w:hAnsi="Times New Roman" w:cs="Times New Roman"/>
          <w:sz w:val="28"/>
          <w:szCs w:val="28"/>
        </w:rPr>
        <w:t xml:space="preserve"> –</w:t>
      </w:r>
      <w:r w:rsidR="005B109C" w:rsidRPr="003F2CDA">
        <w:rPr>
          <w:rFonts w:ascii="Times New Roman" w:hAnsi="Times New Roman" w:cs="Times New Roman"/>
          <w:sz w:val="28"/>
          <w:szCs w:val="28"/>
        </w:rPr>
        <w:t xml:space="preserve"> Результати розрахунків класу енергоефективності при сценарії №3</w:t>
      </w:r>
    </w:p>
    <w:tbl>
      <w:tblPr>
        <w:tblStyle w:val="a9"/>
        <w:tblW w:w="0" w:type="auto"/>
        <w:tblLook w:val="04A0"/>
      </w:tblPr>
      <w:tblGrid>
        <w:gridCol w:w="2407"/>
        <w:gridCol w:w="2407"/>
        <w:gridCol w:w="2407"/>
        <w:gridCol w:w="2407"/>
      </w:tblGrid>
      <w:tr w:rsidR="008B29D0" w:rsidRPr="003F2CDA" w:rsidTr="005236C8">
        <w:tc>
          <w:tcPr>
            <w:tcW w:w="2407" w:type="dxa"/>
            <w:vAlign w:val="center"/>
          </w:tcPr>
          <w:p w:rsidR="008B29D0"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кВт∙год/м</w:t>
            </w:r>
            <w:r w:rsidRPr="003F2CDA">
              <w:rPr>
                <w:rFonts w:ascii="Times New Roman" w:hAnsi="Times New Roman" w:cs="Times New Roman"/>
                <w:b/>
                <w:bCs/>
                <w:i/>
                <w:iCs/>
                <w:sz w:val="24"/>
                <w:szCs w:val="24"/>
                <w:vertAlign w:val="superscript"/>
              </w:rPr>
              <w:t>2</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407" w:type="dxa"/>
            <w:vAlign w:val="center"/>
          </w:tcPr>
          <w:p w:rsidR="008B29D0" w:rsidRPr="003F2CDA" w:rsidRDefault="008B29D0"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8B29D0" w:rsidRPr="003F2CDA" w:rsidTr="005236C8">
        <w:tc>
          <w:tcPr>
            <w:tcW w:w="2407" w:type="dxa"/>
            <w:vAlign w:val="center"/>
          </w:tcPr>
          <w:p w:rsidR="008B29D0" w:rsidRPr="003F2CDA" w:rsidRDefault="00210B77" w:rsidP="005236C8">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407" w:type="dxa"/>
            <w:vAlign w:val="center"/>
          </w:tcPr>
          <w:p w:rsidR="008B29D0" w:rsidRPr="003F2CDA" w:rsidRDefault="008D7AC6"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56,03</w:t>
            </w:r>
          </w:p>
        </w:tc>
        <w:tc>
          <w:tcPr>
            <w:tcW w:w="2407" w:type="dxa"/>
            <w:vAlign w:val="center"/>
          </w:tcPr>
          <w:p w:rsidR="008B29D0" w:rsidRPr="003F2CDA" w:rsidRDefault="008D7AC6"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-25,29</w:t>
            </w:r>
          </w:p>
        </w:tc>
        <w:tc>
          <w:tcPr>
            <w:tcW w:w="2407" w:type="dxa"/>
            <w:vAlign w:val="center"/>
          </w:tcPr>
          <w:p w:rsidR="008B29D0" w:rsidRPr="003F2CDA" w:rsidRDefault="008D7AC6" w:rsidP="005236C8">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r w:rsidR="00210B77" w:rsidRPr="003F2CDA" w:rsidTr="005236C8">
        <w:tc>
          <w:tcPr>
            <w:tcW w:w="2407" w:type="dxa"/>
            <w:vAlign w:val="center"/>
          </w:tcPr>
          <w:p w:rsidR="00210B77" w:rsidRPr="003F2CDA" w:rsidRDefault="00210B77" w:rsidP="00210B77">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54,78</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-26,96</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r w:rsidR="00210B77" w:rsidRPr="003F2CDA" w:rsidTr="005236C8">
        <w:tc>
          <w:tcPr>
            <w:tcW w:w="2407" w:type="dxa"/>
            <w:vAlign w:val="center"/>
          </w:tcPr>
          <w:p w:rsidR="00210B77" w:rsidRPr="003F2CDA" w:rsidRDefault="00210B77" w:rsidP="00210B77">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53,74</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-28,35</w:t>
            </w:r>
          </w:p>
        </w:tc>
        <w:tc>
          <w:tcPr>
            <w:tcW w:w="2407" w:type="dxa"/>
            <w:vAlign w:val="center"/>
          </w:tcPr>
          <w:p w:rsidR="00210B77" w:rsidRPr="003F2CDA" w:rsidRDefault="008D7AC6"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B</w:t>
            </w:r>
          </w:p>
        </w:tc>
      </w:tr>
    </w:tbl>
    <w:p w:rsidR="00085210" w:rsidRPr="003F2CDA" w:rsidRDefault="00085210" w:rsidP="00F84CA7">
      <w:pPr>
        <w:spacing w:after="0" w:line="360" w:lineRule="auto"/>
        <w:ind w:firstLine="709"/>
        <w:jc w:val="both"/>
        <w:rPr>
          <w:rFonts w:ascii="Times New Roman" w:hAnsi="Times New Roman" w:cs="Times New Roman"/>
          <w:b/>
          <w:bCs/>
          <w:sz w:val="28"/>
          <w:szCs w:val="28"/>
        </w:rPr>
      </w:pPr>
    </w:p>
    <w:p w:rsidR="00F84CA7" w:rsidRPr="003F2CDA" w:rsidRDefault="00F84CA7" w:rsidP="002808DF">
      <w:pPr>
        <w:pStyle w:val="3"/>
        <w:spacing w:before="0" w:line="360" w:lineRule="auto"/>
        <w:ind w:firstLine="709"/>
        <w:jc w:val="both"/>
        <w:rPr>
          <w:rFonts w:ascii="Times New Roman" w:hAnsi="Times New Roman" w:cs="Times New Roman"/>
          <w:b/>
          <w:bCs/>
          <w:color w:val="000000" w:themeColor="text1"/>
          <w:sz w:val="28"/>
          <w:szCs w:val="28"/>
        </w:rPr>
      </w:pPr>
      <w:bookmarkStart w:id="30" w:name="_Toc135670502"/>
      <w:r w:rsidRPr="003F2CDA">
        <w:rPr>
          <w:rFonts w:ascii="Times New Roman" w:hAnsi="Times New Roman" w:cs="Times New Roman"/>
          <w:b/>
          <w:bCs/>
          <w:color w:val="000000" w:themeColor="text1"/>
          <w:sz w:val="28"/>
          <w:szCs w:val="28"/>
        </w:rPr>
        <w:t xml:space="preserve">Сценарій </w:t>
      </w:r>
      <w:r w:rsidR="001E110B" w:rsidRPr="003F2CDA">
        <w:rPr>
          <w:rFonts w:ascii="Times New Roman" w:hAnsi="Times New Roman" w:cs="Times New Roman"/>
          <w:b/>
          <w:bCs/>
          <w:color w:val="000000" w:themeColor="text1"/>
          <w:sz w:val="28"/>
          <w:szCs w:val="28"/>
        </w:rPr>
        <w:t>№</w:t>
      </w:r>
      <w:r w:rsidRPr="003F2CDA">
        <w:rPr>
          <w:rFonts w:ascii="Times New Roman" w:hAnsi="Times New Roman" w:cs="Times New Roman"/>
          <w:b/>
          <w:bCs/>
          <w:color w:val="000000" w:themeColor="text1"/>
          <w:sz w:val="28"/>
          <w:szCs w:val="28"/>
        </w:rPr>
        <w:t>4</w:t>
      </w:r>
      <w:bookmarkEnd w:id="30"/>
    </w:p>
    <w:p w:rsidR="006B1F12" w:rsidRPr="003F2CDA" w:rsidRDefault="006B1F12" w:rsidP="00EF3079">
      <w:pPr>
        <w:spacing w:after="0" w:line="360" w:lineRule="auto"/>
        <w:jc w:val="both"/>
        <w:rPr>
          <w:rFonts w:ascii="Times New Roman" w:hAnsi="Times New Roman" w:cs="Times New Roman"/>
          <w:sz w:val="28"/>
          <w:szCs w:val="28"/>
        </w:rPr>
      </w:pPr>
    </w:p>
    <w:p w:rsidR="00981123" w:rsidRPr="003F2CDA" w:rsidRDefault="00981123" w:rsidP="0098112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 даному сценарії відносно існуючої будівлі змінюються варіанти огороджень, впроваджується рекуперація тепла та енергозберігаючі графіки роботи обладнання систем опалення та охолодження. Результати комп’ютерного моделювання наведено в таблиці 4.9.</w:t>
      </w:r>
    </w:p>
    <w:p w:rsidR="00981123" w:rsidRPr="003F2CDA" w:rsidRDefault="00981123" w:rsidP="00EF3079">
      <w:pPr>
        <w:spacing w:after="0" w:line="360" w:lineRule="auto"/>
        <w:jc w:val="both"/>
        <w:rPr>
          <w:rFonts w:ascii="Times New Roman" w:hAnsi="Times New Roman" w:cs="Times New Roman"/>
          <w:sz w:val="28"/>
          <w:szCs w:val="28"/>
        </w:rPr>
      </w:pPr>
    </w:p>
    <w:p w:rsidR="00467C58" w:rsidRPr="003F2CDA" w:rsidRDefault="00467C58" w:rsidP="00467C58">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772383" w:rsidRPr="003F2CDA">
        <w:rPr>
          <w:rFonts w:ascii="Times New Roman" w:hAnsi="Times New Roman" w:cs="Times New Roman"/>
          <w:sz w:val="28"/>
          <w:szCs w:val="28"/>
        </w:rPr>
        <w:t>9</w:t>
      </w:r>
      <w:r w:rsidRPr="003F2CDA">
        <w:rPr>
          <w:rFonts w:ascii="Times New Roman" w:hAnsi="Times New Roman" w:cs="Times New Roman"/>
          <w:sz w:val="28"/>
          <w:szCs w:val="28"/>
        </w:rPr>
        <w:t xml:space="preserve"> –</w:t>
      </w:r>
      <w:r w:rsidR="00772383" w:rsidRPr="003F2CDA">
        <w:rPr>
          <w:rFonts w:ascii="Times New Roman" w:hAnsi="Times New Roman" w:cs="Times New Roman"/>
          <w:sz w:val="28"/>
          <w:szCs w:val="28"/>
        </w:rPr>
        <w:t xml:space="preserve"> Річне споживання енергії гуртожитку при сценарії №4</w:t>
      </w:r>
    </w:p>
    <w:tbl>
      <w:tblPr>
        <w:tblStyle w:val="a9"/>
        <w:tblW w:w="0" w:type="auto"/>
        <w:tblLook w:val="04A0"/>
      </w:tblPr>
      <w:tblGrid>
        <w:gridCol w:w="1838"/>
        <w:gridCol w:w="1371"/>
        <w:gridCol w:w="1894"/>
        <w:gridCol w:w="1259"/>
        <w:gridCol w:w="1642"/>
        <w:gridCol w:w="1624"/>
      </w:tblGrid>
      <w:tr w:rsidR="00E23646" w:rsidRPr="003F2CDA" w:rsidTr="00210B77">
        <w:trPr>
          <w:trHeight w:val="834"/>
        </w:trPr>
        <w:tc>
          <w:tcPr>
            <w:tcW w:w="1838" w:type="dxa"/>
            <w:vAlign w:val="center"/>
          </w:tcPr>
          <w:p w:rsidR="00E23646"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1371" w:type="dxa"/>
            <w:vAlign w:val="center"/>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E23646" w:rsidRPr="003F2CDA" w:rsidRDefault="00E2364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9A1675" w:rsidRPr="003F2CDA" w:rsidTr="00210B77">
        <w:trPr>
          <w:trHeight w:val="411"/>
        </w:trPr>
        <w:tc>
          <w:tcPr>
            <w:tcW w:w="1838"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w:t>
            </w:r>
          </w:p>
        </w:tc>
        <w:tc>
          <w:tcPr>
            <w:tcW w:w="1371"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263314,26</w:t>
            </w:r>
          </w:p>
        </w:tc>
        <w:tc>
          <w:tcPr>
            <w:tcW w:w="1894"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63552,08</w:t>
            </w:r>
          </w:p>
        </w:tc>
        <w:tc>
          <w:tcPr>
            <w:tcW w:w="1259"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9A1675" w:rsidRPr="003F2CDA" w:rsidRDefault="009A1675" w:rsidP="009A1675">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210B77" w:rsidRPr="003F2CDA" w:rsidTr="00210B77">
        <w:trPr>
          <w:trHeight w:val="423"/>
        </w:trPr>
        <w:tc>
          <w:tcPr>
            <w:tcW w:w="1838"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+ 10%</w:t>
            </w:r>
          </w:p>
        </w:tc>
        <w:tc>
          <w:tcPr>
            <w:tcW w:w="1371"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250709,33</w:t>
            </w:r>
          </w:p>
        </w:tc>
        <w:tc>
          <w:tcPr>
            <w:tcW w:w="1894"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64951,41</w:t>
            </w:r>
          </w:p>
        </w:tc>
        <w:tc>
          <w:tcPr>
            <w:tcW w:w="1259"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210B77" w:rsidRPr="003F2CDA" w:rsidTr="00210B77">
        <w:trPr>
          <w:trHeight w:val="411"/>
        </w:trPr>
        <w:tc>
          <w:tcPr>
            <w:tcW w:w="1838"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+ 20%</w:t>
            </w:r>
          </w:p>
        </w:tc>
        <w:tc>
          <w:tcPr>
            <w:tcW w:w="1371"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240300,23</w:t>
            </w:r>
          </w:p>
        </w:tc>
        <w:tc>
          <w:tcPr>
            <w:tcW w:w="1894"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66134,48</w:t>
            </w:r>
          </w:p>
        </w:tc>
        <w:tc>
          <w:tcPr>
            <w:tcW w:w="1259"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246002,19</w:t>
            </w:r>
          </w:p>
        </w:tc>
        <w:tc>
          <w:tcPr>
            <w:tcW w:w="1642"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vAlign w:val="center"/>
          </w:tcPr>
          <w:p w:rsidR="00210B77" w:rsidRPr="003F2CDA" w:rsidRDefault="00210B77"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467C58" w:rsidRPr="003F2CDA" w:rsidRDefault="00467C58" w:rsidP="00467C58">
      <w:pPr>
        <w:spacing w:after="0" w:line="360" w:lineRule="auto"/>
        <w:ind w:firstLine="709"/>
        <w:jc w:val="both"/>
        <w:rPr>
          <w:rFonts w:ascii="Times New Roman" w:hAnsi="Times New Roman" w:cs="Times New Roman"/>
          <w:b/>
          <w:bCs/>
          <w:sz w:val="28"/>
          <w:szCs w:val="28"/>
        </w:rPr>
      </w:pPr>
    </w:p>
    <w:p w:rsidR="00092106" w:rsidRPr="003F2CDA" w:rsidRDefault="00092106" w:rsidP="0009210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Судячи з таблиці 4.9, споживання енергії на потреби ГВП, освітлення та роботу обладнання залишається без змін. Для порівняння з існуючою будівлею, винесемо споживання енергії на опалення та охолодження в якості гістограм відповідно на рисунку 4.9 та 4.10.</w:t>
      </w:r>
    </w:p>
    <w:p w:rsidR="00092106" w:rsidRPr="003F2CDA" w:rsidRDefault="00092106" w:rsidP="0009210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рисунку 4.9 видно, що впровадження </w:t>
      </w:r>
      <w:r w:rsidR="00FC1615" w:rsidRPr="003F2CDA">
        <w:rPr>
          <w:rFonts w:ascii="Times New Roman" w:hAnsi="Times New Roman" w:cs="Times New Roman"/>
          <w:sz w:val="28"/>
          <w:szCs w:val="28"/>
        </w:rPr>
        <w:t>всіх заходів з попередніх сценаріїв призвело до економії енергії на рівні приблизно 40%, в той час</w:t>
      </w:r>
      <w:r w:rsidRPr="003F2CDA">
        <w:rPr>
          <w:rFonts w:ascii="Times New Roman" w:hAnsi="Times New Roman" w:cs="Times New Roman"/>
          <w:sz w:val="28"/>
          <w:szCs w:val="28"/>
        </w:rPr>
        <w:t xml:space="preserve"> як подальша термомодернізація</w:t>
      </w:r>
      <w:r w:rsidR="00836177" w:rsidRPr="003F2CDA">
        <w:rPr>
          <w:rFonts w:ascii="Times New Roman" w:hAnsi="Times New Roman" w:cs="Times New Roman"/>
          <w:sz w:val="28"/>
          <w:szCs w:val="28"/>
        </w:rPr>
        <w:t>незначною мірою</w:t>
      </w:r>
      <w:r w:rsidRPr="003F2CDA">
        <w:rPr>
          <w:rFonts w:ascii="Times New Roman" w:hAnsi="Times New Roman" w:cs="Times New Roman"/>
          <w:sz w:val="28"/>
          <w:szCs w:val="28"/>
        </w:rPr>
        <w:t xml:space="preserve"> вплинул</w:t>
      </w:r>
      <w:r w:rsidR="00836177" w:rsidRPr="003F2CDA">
        <w:rPr>
          <w:rFonts w:ascii="Times New Roman" w:hAnsi="Times New Roman" w:cs="Times New Roman"/>
          <w:sz w:val="28"/>
          <w:szCs w:val="28"/>
        </w:rPr>
        <w:t>а</w:t>
      </w:r>
      <w:r w:rsidRPr="003F2CDA">
        <w:rPr>
          <w:rFonts w:ascii="Times New Roman" w:hAnsi="Times New Roman" w:cs="Times New Roman"/>
          <w:sz w:val="28"/>
          <w:szCs w:val="28"/>
        </w:rPr>
        <w:t xml:space="preserve"> на споживання теплової енергії.</w:t>
      </w:r>
    </w:p>
    <w:p w:rsidR="00092106" w:rsidRPr="003F2CDA" w:rsidRDefault="00092106" w:rsidP="00092106">
      <w:pPr>
        <w:spacing w:after="0" w:line="360" w:lineRule="auto"/>
        <w:ind w:firstLine="709"/>
        <w:jc w:val="both"/>
        <w:rPr>
          <w:rFonts w:ascii="Times New Roman" w:hAnsi="Times New Roman" w:cs="Times New Roman"/>
          <w:b/>
          <w:bCs/>
          <w:sz w:val="28"/>
          <w:szCs w:val="28"/>
        </w:rPr>
      </w:pPr>
    </w:p>
    <w:p w:rsidR="00092106" w:rsidRPr="003F2CDA" w:rsidRDefault="00092106" w:rsidP="00092106">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lastRenderedPageBreak/>
        <w:drawing>
          <wp:inline distT="0" distB="0" distL="0" distR="0">
            <wp:extent cx="5474970" cy="2816860"/>
            <wp:effectExtent l="0" t="0" r="0" b="2540"/>
            <wp:docPr id="38642982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74970" cy="2816860"/>
                    </a:xfrm>
                    <a:prstGeom prst="rect">
                      <a:avLst/>
                    </a:prstGeom>
                    <a:noFill/>
                  </pic:spPr>
                </pic:pic>
              </a:graphicData>
            </a:graphic>
          </wp:inline>
        </w:drawing>
      </w:r>
    </w:p>
    <w:p w:rsidR="00092106" w:rsidRPr="003F2CDA" w:rsidRDefault="00092106" w:rsidP="00092106">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4.9 – Гістограма споживання енергії на потреби опалення при сценарії №4</w:t>
      </w:r>
    </w:p>
    <w:p w:rsidR="00092106" w:rsidRPr="003F2CDA" w:rsidRDefault="00092106" w:rsidP="00092106">
      <w:pPr>
        <w:spacing w:after="0" w:line="360" w:lineRule="auto"/>
        <w:ind w:firstLine="709"/>
        <w:jc w:val="both"/>
        <w:rPr>
          <w:rFonts w:ascii="Times New Roman" w:hAnsi="Times New Roman" w:cs="Times New Roman"/>
          <w:sz w:val="28"/>
          <w:szCs w:val="28"/>
        </w:rPr>
      </w:pPr>
    </w:p>
    <w:p w:rsidR="00092106" w:rsidRPr="003F2CDA" w:rsidRDefault="00092106" w:rsidP="0009210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 рисунку 4.10 випливає, що впровадження </w:t>
      </w:r>
      <w:r w:rsidR="003F0C56" w:rsidRPr="003F2CDA">
        <w:rPr>
          <w:rFonts w:ascii="Times New Roman" w:hAnsi="Times New Roman" w:cs="Times New Roman"/>
          <w:sz w:val="28"/>
          <w:szCs w:val="28"/>
        </w:rPr>
        <w:t>всіх можливих розглянутих вище заходів з підвищення рівня енергетичної ефективності викликало збільшення споживання приблизно на 30%.</w:t>
      </w:r>
    </w:p>
    <w:p w:rsidR="00092106" w:rsidRPr="003F2CDA" w:rsidRDefault="00092106" w:rsidP="00092106">
      <w:pPr>
        <w:spacing w:after="0" w:line="360" w:lineRule="auto"/>
        <w:ind w:firstLine="709"/>
        <w:jc w:val="both"/>
        <w:rPr>
          <w:rFonts w:ascii="Times New Roman" w:hAnsi="Times New Roman" w:cs="Times New Roman"/>
          <w:sz w:val="28"/>
          <w:szCs w:val="28"/>
        </w:rPr>
      </w:pPr>
    </w:p>
    <w:p w:rsidR="00092106" w:rsidRPr="003F2CDA" w:rsidRDefault="00C810F1" w:rsidP="00092106">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480685" cy="2694940"/>
            <wp:effectExtent l="0" t="0" r="5715" b="0"/>
            <wp:docPr id="112837806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80685" cy="2694940"/>
                    </a:xfrm>
                    <a:prstGeom prst="rect">
                      <a:avLst/>
                    </a:prstGeom>
                    <a:noFill/>
                  </pic:spPr>
                </pic:pic>
              </a:graphicData>
            </a:graphic>
          </wp:inline>
        </w:drawing>
      </w:r>
    </w:p>
    <w:p w:rsidR="00092106" w:rsidRPr="003F2CDA" w:rsidRDefault="00092106" w:rsidP="00092106">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4.10 – Гістограма споживання енергії на потреби охолодження при сценарії №4</w:t>
      </w:r>
    </w:p>
    <w:p w:rsidR="00092106" w:rsidRPr="003F2CDA" w:rsidRDefault="00092106" w:rsidP="00467C58">
      <w:pPr>
        <w:spacing w:after="0" w:line="360" w:lineRule="auto"/>
        <w:ind w:firstLine="709"/>
        <w:jc w:val="both"/>
        <w:rPr>
          <w:rFonts w:ascii="Times New Roman" w:hAnsi="Times New Roman" w:cs="Times New Roman"/>
          <w:sz w:val="28"/>
          <w:szCs w:val="28"/>
        </w:rPr>
      </w:pPr>
    </w:p>
    <w:p w:rsidR="003F0C56" w:rsidRPr="003F2CDA" w:rsidRDefault="003F0C56" w:rsidP="003F0C5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оцінки енергоефективності підставляємо відповідні дані з таблиці 4.9 у формулу (4.1):</w:t>
      </w:r>
    </w:p>
    <w:p w:rsidR="003F0C56" w:rsidRPr="003F2CDA" w:rsidRDefault="003F0C56" w:rsidP="006D347E">
      <w:pPr>
        <w:spacing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lastRenderedPageBreak/>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006D347E" w:rsidRPr="003F2CDA">
        <w:rPr>
          <w:rFonts w:ascii="Times New Roman" w:hAnsi="Times New Roman" w:cs="Times New Roman"/>
          <w:sz w:val="28"/>
          <w:szCs w:val="28"/>
        </w:rPr>
        <w:t xml:space="preserve">263314,26 </w:t>
      </w:r>
      <w:r w:rsidRPr="003F2CDA">
        <w:rPr>
          <w:rFonts w:ascii="Times New Roman" w:hAnsi="Times New Roman" w:cs="Times New Roman"/>
          <w:sz w:val="28"/>
          <w:szCs w:val="28"/>
        </w:rPr>
        <w:t xml:space="preserve">+ </w:t>
      </w:r>
      <w:r w:rsidR="006D347E" w:rsidRPr="003F2CDA">
        <w:rPr>
          <w:rFonts w:ascii="Times New Roman" w:hAnsi="Times New Roman" w:cs="Times New Roman"/>
          <w:sz w:val="28"/>
          <w:szCs w:val="28"/>
        </w:rPr>
        <w:t>63552,08</w:t>
      </w:r>
      <w:r w:rsidRPr="003F2CDA">
        <w:rPr>
          <w:rFonts w:ascii="Times New Roman" w:hAnsi="Times New Roman" w:cs="Times New Roman"/>
          <w:sz w:val="28"/>
          <w:szCs w:val="28"/>
        </w:rPr>
        <w:t xml:space="preserve">) / 9234,9 = </w:t>
      </w:r>
      <w:r w:rsidR="006D347E" w:rsidRPr="003F2CDA">
        <w:rPr>
          <w:rFonts w:ascii="Times New Roman" w:hAnsi="Times New Roman" w:cs="Times New Roman"/>
          <w:sz w:val="28"/>
          <w:szCs w:val="28"/>
        </w:rPr>
        <w:t>35,39</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3F0C56" w:rsidRPr="003F2CDA" w:rsidRDefault="003F0C56" w:rsidP="003F0C56">
      <w:pPr>
        <w:spacing w:after="0" w:line="360" w:lineRule="auto"/>
        <w:jc w:val="both"/>
        <w:rPr>
          <w:rFonts w:ascii="Times New Roman" w:hAnsi="Times New Roman" w:cs="Times New Roman"/>
          <w:sz w:val="28"/>
          <w:szCs w:val="28"/>
        </w:rPr>
      </w:pPr>
    </w:p>
    <w:p w:rsidR="003F0C56" w:rsidRPr="003F2CDA" w:rsidRDefault="003F0C56" w:rsidP="003F0C56">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 в таблицю 4.10 і до формули (1.1):</w:t>
      </w:r>
    </w:p>
    <w:p w:rsidR="003F0C56" w:rsidRPr="003F2CDA" w:rsidRDefault="003F0C56" w:rsidP="003F0C56">
      <w:pPr>
        <w:spacing w:after="0" w:line="360" w:lineRule="auto"/>
        <w:jc w:val="both"/>
        <w:rPr>
          <w:rFonts w:ascii="Times New Roman" w:hAnsi="Times New Roman" w:cs="Times New Roman"/>
          <w:sz w:val="28"/>
          <w:szCs w:val="28"/>
        </w:rPr>
      </w:pPr>
    </w:p>
    <w:p w:rsidR="003F0C56" w:rsidRPr="003F2CDA" w:rsidRDefault="003F0C56" w:rsidP="003F0C56">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w:t>
      </w:r>
      <w:r w:rsidR="006D347E" w:rsidRPr="003F2CDA">
        <w:rPr>
          <w:rFonts w:ascii="Times New Roman" w:hAnsi="Times New Roman" w:cs="Times New Roman"/>
          <w:sz w:val="28"/>
          <w:szCs w:val="28"/>
        </w:rPr>
        <w:t>35,39</w:t>
      </w:r>
      <w:r w:rsidRPr="003F2CDA">
        <w:rPr>
          <w:rFonts w:ascii="Times New Roman" w:hAnsi="Times New Roman" w:cs="Times New Roman"/>
          <w:sz w:val="28"/>
          <w:szCs w:val="28"/>
        </w:rPr>
        <w:t xml:space="preserve"> - 75) / 75] ∙ 100 = -</w:t>
      </w:r>
      <w:r w:rsidR="006D347E" w:rsidRPr="003F2CDA">
        <w:rPr>
          <w:rFonts w:ascii="Times New Roman" w:hAnsi="Times New Roman" w:cs="Times New Roman"/>
          <w:sz w:val="28"/>
          <w:szCs w:val="28"/>
        </w:rPr>
        <w:t>52</w:t>
      </w:r>
      <w:r w:rsidRPr="003F2CDA">
        <w:rPr>
          <w:rFonts w:ascii="Times New Roman" w:hAnsi="Times New Roman" w:cs="Times New Roman"/>
          <w:sz w:val="28"/>
          <w:szCs w:val="28"/>
        </w:rPr>
        <w:t>,</w:t>
      </w:r>
      <w:r w:rsidR="006D347E" w:rsidRPr="003F2CDA">
        <w:rPr>
          <w:rFonts w:ascii="Times New Roman" w:hAnsi="Times New Roman" w:cs="Times New Roman"/>
          <w:sz w:val="28"/>
          <w:szCs w:val="28"/>
        </w:rPr>
        <w:t>81</w:t>
      </w:r>
      <w:r w:rsidRPr="003F2CDA">
        <w:rPr>
          <w:rFonts w:ascii="Times New Roman" w:hAnsi="Times New Roman" w:cs="Times New Roman"/>
          <w:sz w:val="28"/>
          <w:szCs w:val="28"/>
        </w:rPr>
        <w:t>%.</w:t>
      </w:r>
    </w:p>
    <w:p w:rsidR="003F0C56" w:rsidRPr="003F2CDA" w:rsidRDefault="003F0C56" w:rsidP="003F0C56">
      <w:pPr>
        <w:spacing w:after="0" w:line="360" w:lineRule="auto"/>
        <w:ind w:firstLine="709"/>
        <w:jc w:val="both"/>
        <w:rPr>
          <w:rFonts w:ascii="Times New Roman" w:hAnsi="Times New Roman" w:cs="Times New Roman"/>
          <w:sz w:val="28"/>
          <w:szCs w:val="28"/>
        </w:rPr>
      </w:pPr>
    </w:p>
    <w:p w:rsidR="003F0C56" w:rsidRPr="003F2CDA" w:rsidRDefault="003F0C56" w:rsidP="003F0C5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Визначаємо клас енергетичної ефективності гуртожитку за методикою [12]. Будівля при сценарії №</w:t>
      </w:r>
      <w:r w:rsidR="006D347E" w:rsidRPr="003F2CDA">
        <w:rPr>
          <w:rFonts w:ascii="Times New Roman" w:hAnsi="Times New Roman" w:cs="Times New Roman"/>
          <w:sz w:val="28"/>
          <w:szCs w:val="28"/>
        </w:rPr>
        <w:t>4</w:t>
      </w:r>
      <w:r w:rsidRPr="003F2CDA">
        <w:rPr>
          <w:rFonts w:ascii="Times New Roman" w:hAnsi="Times New Roman" w:cs="Times New Roman"/>
          <w:sz w:val="28"/>
          <w:szCs w:val="28"/>
        </w:rPr>
        <w:t xml:space="preserve"> з варіантом огородження «2021 рік» має клас «</w:t>
      </w:r>
      <w:r w:rsidR="006D347E" w:rsidRPr="003F2CDA">
        <w:rPr>
          <w:rFonts w:ascii="Times New Roman" w:hAnsi="Times New Roman" w:cs="Times New Roman"/>
          <w:sz w:val="28"/>
          <w:szCs w:val="28"/>
        </w:rPr>
        <w:t>A</w:t>
      </w:r>
      <w:r w:rsidRPr="003F2CDA">
        <w:rPr>
          <w:rFonts w:ascii="Times New Roman" w:hAnsi="Times New Roman" w:cs="Times New Roman"/>
          <w:sz w:val="28"/>
          <w:szCs w:val="28"/>
        </w:rPr>
        <w:t>». Аналогічні розрахунки проведемо для інших варіантів огороджень. Отримані результати заносимо в таблицю 4.10.</w:t>
      </w:r>
    </w:p>
    <w:p w:rsidR="00092106" w:rsidRPr="003F2CDA" w:rsidRDefault="00092106" w:rsidP="00467C58">
      <w:pPr>
        <w:spacing w:after="0" w:line="360" w:lineRule="auto"/>
        <w:ind w:firstLine="709"/>
        <w:jc w:val="both"/>
        <w:rPr>
          <w:rFonts w:ascii="Times New Roman" w:hAnsi="Times New Roman" w:cs="Times New Roman"/>
          <w:sz w:val="28"/>
          <w:szCs w:val="28"/>
        </w:rPr>
      </w:pPr>
    </w:p>
    <w:p w:rsidR="00467C58" w:rsidRPr="003F2CDA" w:rsidRDefault="00467C58" w:rsidP="00467C58">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981123" w:rsidRPr="003F2CDA">
        <w:rPr>
          <w:rFonts w:ascii="Times New Roman" w:hAnsi="Times New Roman" w:cs="Times New Roman"/>
          <w:sz w:val="28"/>
          <w:szCs w:val="28"/>
        </w:rPr>
        <w:t>10</w:t>
      </w:r>
      <w:r w:rsidRPr="003F2CDA">
        <w:rPr>
          <w:rFonts w:ascii="Times New Roman" w:hAnsi="Times New Roman" w:cs="Times New Roman"/>
          <w:sz w:val="28"/>
          <w:szCs w:val="28"/>
        </w:rPr>
        <w:t xml:space="preserve"> –</w:t>
      </w:r>
      <w:r w:rsidR="00825FA9" w:rsidRPr="003F2CDA">
        <w:rPr>
          <w:rFonts w:ascii="Times New Roman" w:hAnsi="Times New Roman" w:cs="Times New Roman"/>
          <w:sz w:val="28"/>
          <w:szCs w:val="28"/>
        </w:rPr>
        <w:t xml:space="preserve"> Результати розрахунків класу енергоефективності при сценарії №4</w:t>
      </w:r>
    </w:p>
    <w:tbl>
      <w:tblPr>
        <w:tblStyle w:val="a9"/>
        <w:tblW w:w="0" w:type="auto"/>
        <w:tblLook w:val="04A0"/>
      </w:tblPr>
      <w:tblGrid>
        <w:gridCol w:w="2407"/>
        <w:gridCol w:w="2407"/>
        <w:gridCol w:w="2407"/>
        <w:gridCol w:w="2407"/>
      </w:tblGrid>
      <w:tr w:rsidR="00467C58" w:rsidRPr="003F2CDA" w:rsidTr="005236C8">
        <w:tc>
          <w:tcPr>
            <w:tcW w:w="2407" w:type="dxa"/>
            <w:vAlign w:val="center"/>
          </w:tcPr>
          <w:p w:rsidR="00467C58" w:rsidRPr="003F2CDA" w:rsidRDefault="00393196"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407" w:type="dxa"/>
            <w:vAlign w:val="center"/>
          </w:tcPr>
          <w:p w:rsidR="00467C58" w:rsidRPr="003F2CDA" w:rsidRDefault="00467C58"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кВт∙год/м</w:t>
            </w:r>
            <w:r w:rsidRPr="003F2CDA">
              <w:rPr>
                <w:rFonts w:ascii="Times New Roman" w:hAnsi="Times New Roman" w:cs="Times New Roman"/>
                <w:b/>
                <w:bCs/>
                <w:i/>
                <w:iCs/>
                <w:sz w:val="24"/>
                <w:szCs w:val="24"/>
                <w:vertAlign w:val="superscript"/>
              </w:rPr>
              <w:t>2</w:t>
            </w:r>
          </w:p>
        </w:tc>
        <w:tc>
          <w:tcPr>
            <w:tcW w:w="2407" w:type="dxa"/>
            <w:vAlign w:val="center"/>
          </w:tcPr>
          <w:p w:rsidR="00467C58" w:rsidRPr="003F2CDA" w:rsidRDefault="00467C58"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407" w:type="dxa"/>
            <w:vAlign w:val="center"/>
          </w:tcPr>
          <w:p w:rsidR="00467C58" w:rsidRPr="003F2CDA" w:rsidRDefault="00467C58" w:rsidP="005236C8">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210B77" w:rsidRPr="003F2CDA" w:rsidTr="005236C8">
        <w:tc>
          <w:tcPr>
            <w:tcW w:w="2407" w:type="dxa"/>
            <w:vAlign w:val="center"/>
          </w:tcPr>
          <w:p w:rsidR="00210B77" w:rsidRPr="003F2CDA" w:rsidRDefault="00210B77" w:rsidP="00210B77">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35,39</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-52,81</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210B77" w:rsidRPr="003F2CDA" w:rsidTr="005236C8">
        <w:tc>
          <w:tcPr>
            <w:tcW w:w="2407" w:type="dxa"/>
            <w:vAlign w:val="center"/>
          </w:tcPr>
          <w:p w:rsidR="00210B77" w:rsidRPr="003F2CDA" w:rsidRDefault="00210B77" w:rsidP="00210B77">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34,18</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-54,42</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210B77" w:rsidRPr="003F2CDA" w:rsidTr="005236C8">
        <w:tc>
          <w:tcPr>
            <w:tcW w:w="2407" w:type="dxa"/>
            <w:vAlign w:val="center"/>
          </w:tcPr>
          <w:p w:rsidR="00210B77" w:rsidRPr="003F2CDA" w:rsidRDefault="00210B77" w:rsidP="00210B77">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33,18</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-55,76</w:t>
            </w:r>
          </w:p>
        </w:tc>
        <w:tc>
          <w:tcPr>
            <w:tcW w:w="2407" w:type="dxa"/>
            <w:vAlign w:val="center"/>
          </w:tcPr>
          <w:p w:rsidR="00210B77" w:rsidRPr="003F2CDA" w:rsidRDefault="005A656E" w:rsidP="00210B77">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bl>
    <w:p w:rsidR="006F004A" w:rsidRPr="003F2CDA" w:rsidRDefault="006F004A" w:rsidP="00EF3079">
      <w:pPr>
        <w:spacing w:after="0" w:line="360" w:lineRule="auto"/>
        <w:jc w:val="both"/>
        <w:rPr>
          <w:rFonts w:ascii="Times New Roman" w:hAnsi="Times New Roman" w:cs="Times New Roman"/>
          <w:sz w:val="28"/>
          <w:szCs w:val="28"/>
        </w:rPr>
      </w:pPr>
    </w:p>
    <w:p w:rsidR="00F37C3B" w:rsidRPr="003F2CDA" w:rsidRDefault="00F37C3B" w:rsidP="00F37C3B">
      <w:pPr>
        <w:pStyle w:val="3"/>
        <w:spacing w:before="0" w:line="360" w:lineRule="auto"/>
        <w:ind w:firstLine="709"/>
        <w:jc w:val="both"/>
        <w:rPr>
          <w:rFonts w:ascii="Times New Roman" w:hAnsi="Times New Roman" w:cs="Times New Roman"/>
          <w:b/>
          <w:bCs/>
          <w:color w:val="000000" w:themeColor="text1"/>
          <w:sz w:val="28"/>
          <w:szCs w:val="28"/>
        </w:rPr>
      </w:pPr>
      <w:bookmarkStart w:id="31" w:name="_Toc135670503"/>
      <w:r w:rsidRPr="003F2CDA">
        <w:rPr>
          <w:rFonts w:ascii="Times New Roman" w:hAnsi="Times New Roman" w:cs="Times New Roman"/>
          <w:b/>
          <w:bCs/>
          <w:color w:val="000000" w:themeColor="text1"/>
          <w:sz w:val="28"/>
          <w:szCs w:val="28"/>
        </w:rPr>
        <w:t>Порівняння сценаріїв</w:t>
      </w:r>
      <w:bookmarkEnd w:id="31"/>
    </w:p>
    <w:p w:rsidR="00F37C3B" w:rsidRPr="003F2CDA" w:rsidRDefault="00F37C3B" w:rsidP="00EF3079">
      <w:pPr>
        <w:spacing w:after="0" w:line="360" w:lineRule="auto"/>
        <w:jc w:val="both"/>
        <w:rPr>
          <w:rFonts w:ascii="Times New Roman" w:hAnsi="Times New Roman" w:cs="Times New Roman"/>
          <w:sz w:val="28"/>
          <w:szCs w:val="28"/>
        </w:rPr>
      </w:pPr>
    </w:p>
    <w:p w:rsidR="00A92C34" w:rsidRPr="003F2CDA" w:rsidRDefault="00641593" w:rsidP="0064159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Проведемо порівняння результатів комп’ютерного моделювання гуртожитку №5</w:t>
      </w:r>
      <w:r w:rsidR="00782F5F" w:rsidRPr="003F2CDA">
        <w:rPr>
          <w:rFonts w:ascii="Times New Roman" w:hAnsi="Times New Roman" w:cs="Times New Roman"/>
          <w:sz w:val="28"/>
          <w:szCs w:val="28"/>
        </w:rPr>
        <w:t xml:space="preserve"> на основі кращих показників</w:t>
      </w:r>
      <w:r w:rsidR="003C7411" w:rsidRPr="003F2CDA">
        <w:rPr>
          <w:rFonts w:ascii="Times New Roman" w:hAnsi="Times New Roman" w:cs="Times New Roman"/>
          <w:sz w:val="28"/>
          <w:szCs w:val="28"/>
        </w:rPr>
        <w:t xml:space="preserve"> таблиць 4.4, 4.6, 4.8 та 4.10для</w:t>
      </w:r>
      <w:r w:rsidR="00782F5F" w:rsidRPr="003F2CDA">
        <w:rPr>
          <w:rFonts w:ascii="Times New Roman" w:hAnsi="Times New Roman" w:cs="Times New Roman"/>
          <w:sz w:val="28"/>
          <w:szCs w:val="28"/>
        </w:rPr>
        <w:t xml:space="preserve"> кожного сценарію. </w:t>
      </w:r>
      <w:r w:rsidR="00A4456C" w:rsidRPr="003F2CDA">
        <w:rPr>
          <w:rFonts w:ascii="Times New Roman" w:hAnsi="Times New Roman" w:cs="Times New Roman"/>
          <w:sz w:val="28"/>
          <w:szCs w:val="28"/>
        </w:rPr>
        <w:t>З них випливає, що за класом енергоефективності лідерами стали сценарії №2 та №4. Їх спільною рисою є впровадження рекуперації тепла в установках припливно-витяжної вентиляції.</w:t>
      </w:r>
    </w:p>
    <w:p w:rsidR="00565429" w:rsidRPr="003F2CDA" w:rsidRDefault="00E21AE3" w:rsidP="001A0FB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рисунку 4.11 </w:t>
      </w:r>
      <w:r w:rsidR="00CD6620" w:rsidRPr="003F2CDA">
        <w:rPr>
          <w:rFonts w:ascii="Times New Roman" w:hAnsi="Times New Roman" w:cs="Times New Roman"/>
          <w:sz w:val="28"/>
          <w:szCs w:val="28"/>
        </w:rPr>
        <w:t>наведені кругові діаграми споживання енергії всіх чотирьох сценаріїв.</w:t>
      </w:r>
      <w:r w:rsidR="00624D87" w:rsidRPr="003F2CDA">
        <w:rPr>
          <w:rFonts w:ascii="Times New Roman" w:hAnsi="Times New Roman" w:cs="Times New Roman"/>
          <w:sz w:val="28"/>
          <w:szCs w:val="28"/>
        </w:rPr>
        <w:t xml:space="preserve"> На них помітно цікаву деталь, що за майже однакових показників питомого споживання енергії на опалення та охолодження, сценарії №2 (рис. 4.11 (б)) та №4 (рис. 4.11 (г)) трохи відрізняються за структурою. Так</w:t>
      </w:r>
      <w:r w:rsidR="0085021B" w:rsidRPr="003F2CDA">
        <w:rPr>
          <w:rFonts w:ascii="Times New Roman" w:hAnsi="Times New Roman" w:cs="Times New Roman"/>
          <w:sz w:val="28"/>
          <w:szCs w:val="28"/>
        </w:rPr>
        <w:t xml:space="preserve">, </w:t>
      </w:r>
      <w:r w:rsidR="0085021B" w:rsidRPr="003F2CDA">
        <w:rPr>
          <w:rFonts w:ascii="Times New Roman" w:hAnsi="Times New Roman" w:cs="Times New Roman"/>
          <w:sz w:val="28"/>
          <w:szCs w:val="28"/>
        </w:rPr>
        <w:lastRenderedPageBreak/>
        <w:t>в другому сценарії 32%</w:t>
      </w:r>
      <w:r w:rsidR="003379DC" w:rsidRPr="003F2CDA">
        <w:rPr>
          <w:rFonts w:ascii="Times New Roman" w:hAnsi="Times New Roman" w:cs="Times New Roman"/>
          <w:sz w:val="28"/>
          <w:szCs w:val="28"/>
        </w:rPr>
        <w:t xml:space="preserve"> споживання енергії приходиться на опалення та 7% – на охолодження, в той час як в четвертому сценарії навпаки: 31% на опалення та 8% на охолодження. </w:t>
      </w:r>
      <w:r w:rsidR="00D469BD" w:rsidRPr="003F2CDA">
        <w:rPr>
          <w:rFonts w:ascii="Times New Roman" w:hAnsi="Times New Roman" w:cs="Times New Roman"/>
          <w:sz w:val="28"/>
          <w:szCs w:val="28"/>
        </w:rPr>
        <w:t>У сценарії №4 впровадження і енергозберігаючих заходів, і рекуперації тепла дає економію взимку, але розплачується трохи вищим споживанням влітку.</w:t>
      </w:r>
    </w:p>
    <w:p w:rsidR="00A92C34" w:rsidRPr="003F2CDA" w:rsidRDefault="00565429" w:rsidP="001A0FB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Треба враховувати специфіку гуртожитку. Влітку більша частина мешканців від'їжджає, тому теплонадходження від людей суттєво падають як і навантаження на систему охолодження. Проста комп’ютерна модель не дозволяє це врахувати. </w:t>
      </w:r>
    </w:p>
    <w:p w:rsidR="00A92C34" w:rsidRPr="003F2CDA" w:rsidRDefault="00A92C34" w:rsidP="00EF3079">
      <w:pPr>
        <w:spacing w:after="0" w:line="360" w:lineRule="auto"/>
        <w:jc w:val="both"/>
        <w:rPr>
          <w:rFonts w:ascii="Times New Roman" w:hAnsi="Times New Roman" w:cs="Times New Roman"/>
          <w:sz w:val="28"/>
          <w:szCs w:val="28"/>
        </w:rPr>
      </w:pPr>
    </w:p>
    <w:p w:rsidR="00F37C3B" w:rsidRPr="003F2CDA" w:rsidRDefault="00A92C34" w:rsidP="0076674A">
      <w:pPr>
        <w:spacing w:after="0" w:line="360" w:lineRule="auto"/>
        <w:jc w:val="both"/>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2651760" cy="1920975"/>
            <wp:effectExtent l="0" t="0" r="0" b="3175"/>
            <wp:docPr id="16676739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2948" r="6540"/>
                    <a:stretch/>
                  </pic:blipFill>
                  <pic:spPr bwMode="auto">
                    <a:xfrm>
                      <a:off x="0" y="0"/>
                      <a:ext cx="2656347" cy="192429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3F2CDA">
        <w:rPr>
          <w:rFonts w:ascii="Times New Roman" w:hAnsi="Times New Roman" w:cs="Times New Roman"/>
          <w:noProof/>
          <w:sz w:val="28"/>
          <w:szCs w:val="28"/>
          <w:lang w:val="ru-RU" w:eastAsia="ru-RU"/>
        </w:rPr>
        <w:drawing>
          <wp:inline distT="0" distB="0" distL="0" distR="0">
            <wp:extent cx="2567940" cy="1950667"/>
            <wp:effectExtent l="0" t="0" r="3810" b="0"/>
            <wp:docPr id="172782344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1163" r="12056"/>
                    <a:stretch/>
                  </pic:blipFill>
                  <pic:spPr bwMode="auto">
                    <a:xfrm>
                      <a:off x="0" y="0"/>
                      <a:ext cx="2602949" cy="197726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44C63" w:rsidRPr="003F2CDA" w:rsidRDefault="00E138DD" w:rsidP="00E138DD">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    (а)                                                           (б)</w:t>
      </w:r>
    </w:p>
    <w:p w:rsidR="000E6803" w:rsidRPr="003F2CDA" w:rsidRDefault="000E6803" w:rsidP="004F6E4E">
      <w:pPr>
        <w:spacing w:after="0" w:line="360" w:lineRule="auto"/>
        <w:jc w:val="both"/>
        <w:rPr>
          <w:rFonts w:ascii="Times New Roman" w:hAnsi="Times New Roman" w:cs="Times New Roman"/>
          <w:sz w:val="28"/>
          <w:szCs w:val="28"/>
        </w:rPr>
      </w:pPr>
    </w:p>
    <w:p w:rsidR="00A92C34" w:rsidRPr="003F2CDA" w:rsidRDefault="00444C63" w:rsidP="000E6803">
      <w:pPr>
        <w:spacing w:after="0" w:line="360" w:lineRule="auto"/>
        <w:jc w:val="both"/>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2689860" cy="2142412"/>
            <wp:effectExtent l="0" t="0" r="0" b="0"/>
            <wp:docPr id="4092685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3830" r="12944"/>
                    <a:stretch/>
                  </pic:blipFill>
                  <pic:spPr bwMode="auto">
                    <a:xfrm>
                      <a:off x="0" y="0"/>
                      <a:ext cx="2715316" cy="216268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r w:rsidRPr="003F2CDA">
        <w:rPr>
          <w:rFonts w:ascii="Times New Roman" w:hAnsi="Times New Roman" w:cs="Times New Roman"/>
          <w:noProof/>
          <w:sz w:val="28"/>
          <w:szCs w:val="28"/>
          <w:lang w:val="ru-RU" w:eastAsia="ru-RU"/>
        </w:rPr>
        <w:drawing>
          <wp:inline distT="0" distB="0" distL="0" distR="0">
            <wp:extent cx="2659380" cy="2132965"/>
            <wp:effectExtent l="0" t="0" r="7620" b="635"/>
            <wp:docPr id="150530941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3543" r="13738"/>
                    <a:stretch/>
                  </pic:blipFill>
                  <pic:spPr bwMode="auto">
                    <a:xfrm>
                      <a:off x="0" y="0"/>
                      <a:ext cx="2664291" cy="213690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34E8D" w:rsidRPr="003F2CDA" w:rsidRDefault="00A34E8D" w:rsidP="00A34E8D">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   (в)                                                         (г)</w:t>
      </w:r>
    </w:p>
    <w:p w:rsidR="00F37C3B" w:rsidRPr="003F2CDA" w:rsidRDefault="00F37C3B" w:rsidP="00F37C3B">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4.1</w:t>
      </w:r>
      <w:r w:rsidR="00A92C34" w:rsidRPr="003F2CDA">
        <w:rPr>
          <w:rFonts w:ascii="Times New Roman" w:hAnsi="Times New Roman" w:cs="Times New Roman"/>
          <w:sz w:val="28"/>
          <w:szCs w:val="28"/>
        </w:rPr>
        <w:t>1</w:t>
      </w:r>
      <w:r w:rsidRPr="003F2CDA">
        <w:rPr>
          <w:rFonts w:ascii="Times New Roman" w:hAnsi="Times New Roman" w:cs="Times New Roman"/>
          <w:sz w:val="28"/>
          <w:szCs w:val="28"/>
        </w:rPr>
        <w:t xml:space="preserve"> –  </w:t>
      </w:r>
      <w:r w:rsidR="00A92C34" w:rsidRPr="003F2CDA">
        <w:rPr>
          <w:rFonts w:ascii="Times New Roman" w:hAnsi="Times New Roman" w:cs="Times New Roman"/>
          <w:sz w:val="28"/>
          <w:szCs w:val="28"/>
        </w:rPr>
        <w:t>Діаграм</w:t>
      </w:r>
      <w:r w:rsidR="00E9217C" w:rsidRPr="003F2CDA">
        <w:rPr>
          <w:rFonts w:ascii="Times New Roman" w:hAnsi="Times New Roman" w:cs="Times New Roman"/>
          <w:sz w:val="28"/>
          <w:szCs w:val="28"/>
        </w:rPr>
        <w:t>и</w:t>
      </w:r>
      <w:r w:rsidR="00A92C34" w:rsidRPr="003F2CDA">
        <w:rPr>
          <w:rFonts w:ascii="Times New Roman" w:hAnsi="Times New Roman" w:cs="Times New Roman"/>
          <w:sz w:val="28"/>
          <w:szCs w:val="28"/>
        </w:rPr>
        <w:t xml:space="preserve"> споживання енергії </w:t>
      </w:r>
      <w:r w:rsidRPr="003F2CDA">
        <w:rPr>
          <w:rFonts w:ascii="Times New Roman" w:hAnsi="Times New Roman" w:cs="Times New Roman"/>
          <w:sz w:val="28"/>
          <w:szCs w:val="28"/>
        </w:rPr>
        <w:t>при сценарі</w:t>
      </w:r>
      <w:r w:rsidR="00E138DD" w:rsidRPr="003F2CDA">
        <w:rPr>
          <w:rFonts w:ascii="Times New Roman" w:hAnsi="Times New Roman" w:cs="Times New Roman"/>
          <w:sz w:val="28"/>
          <w:szCs w:val="28"/>
        </w:rPr>
        <w:t>ях</w:t>
      </w:r>
      <w:r w:rsidRPr="003F2CDA">
        <w:rPr>
          <w:rFonts w:ascii="Times New Roman" w:hAnsi="Times New Roman" w:cs="Times New Roman"/>
          <w:sz w:val="28"/>
          <w:szCs w:val="28"/>
        </w:rPr>
        <w:t xml:space="preserve"> №</w:t>
      </w:r>
      <w:r w:rsidR="00A92C34" w:rsidRPr="003F2CDA">
        <w:rPr>
          <w:rFonts w:ascii="Times New Roman" w:hAnsi="Times New Roman" w:cs="Times New Roman"/>
          <w:sz w:val="28"/>
          <w:szCs w:val="28"/>
        </w:rPr>
        <w:t>1</w:t>
      </w:r>
      <w:r w:rsidR="00E138DD" w:rsidRPr="003F2CDA">
        <w:rPr>
          <w:rFonts w:ascii="Times New Roman" w:hAnsi="Times New Roman" w:cs="Times New Roman"/>
          <w:sz w:val="28"/>
          <w:szCs w:val="28"/>
        </w:rPr>
        <w:t xml:space="preserve"> (а), №2 (б), №3 (в) та №4 (г)</w:t>
      </w:r>
    </w:p>
    <w:p w:rsidR="00A92C34" w:rsidRPr="003F2CDA" w:rsidRDefault="00A92C34" w:rsidP="00EF3079">
      <w:pPr>
        <w:spacing w:after="0" w:line="360" w:lineRule="auto"/>
        <w:jc w:val="both"/>
        <w:rPr>
          <w:rFonts w:ascii="Times New Roman" w:hAnsi="Times New Roman" w:cs="Times New Roman"/>
          <w:sz w:val="28"/>
          <w:szCs w:val="28"/>
        </w:rPr>
      </w:pPr>
    </w:p>
    <w:p w:rsidR="00E269F2" w:rsidRPr="003F2CDA" w:rsidRDefault="002725DB" w:rsidP="00EB1BE1">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В результаті для подальшого більш детального моделювання прийнято сценарій №4</w:t>
      </w:r>
      <w:r w:rsidR="00565429" w:rsidRPr="003F2CDA">
        <w:rPr>
          <w:rFonts w:ascii="Times New Roman" w:hAnsi="Times New Roman" w:cs="Times New Roman"/>
          <w:sz w:val="28"/>
          <w:szCs w:val="28"/>
        </w:rPr>
        <w:t>, який хоч і незначною мірою поступається другому сценарію, але в реаліях експлуатації гуртожитку є більш доречним.</w:t>
      </w:r>
    </w:p>
    <w:p w:rsidR="00E269F2" w:rsidRPr="003F2CDA" w:rsidRDefault="00E269F2" w:rsidP="00E269F2">
      <w:pPr>
        <w:spacing w:after="0" w:line="360" w:lineRule="auto"/>
        <w:jc w:val="center"/>
        <w:rPr>
          <w:rFonts w:ascii="Times New Roman" w:hAnsi="Times New Roman" w:cs="Times New Roman"/>
          <w:sz w:val="28"/>
          <w:szCs w:val="28"/>
        </w:rPr>
      </w:pPr>
    </w:p>
    <w:p w:rsidR="006F004A" w:rsidRPr="003F2CDA" w:rsidRDefault="006F004A" w:rsidP="006F004A">
      <w:pPr>
        <w:pStyle w:val="2"/>
        <w:spacing w:before="0" w:line="360" w:lineRule="auto"/>
        <w:ind w:firstLine="709"/>
        <w:jc w:val="both"/>
        <w:rPr>
          <w:rFonts w:ascii="Times New Roman" w:hAnsi="Times New Roman" w:cs="Times New Roman"/>
          <w:b/>
          <w:bCs/>
          <w:color w:val="000000" w:themeColor="text1"/>
          <w:sz w:val="28"/>
          <w:szCs w:val="28"/>
        </w:rPr>
      </w:pPr>
      <w:bookmarkStart w:id="32" w:name="_Toc135670504"/>
      <w:r w:rsidRPr="003F2CDA">
        <w:rPr>
          <w:rFonts w:ascii="Times New Roman" w:hAnsi="Times New Roman" w:cs="Times New Roman"/>
          <w:b/>
          <w:bCs/>
          <w:color w:val="000000" w:themeColor="text1"/>
          <w:sz w:val="28"/>
          <w:szCs w:val="28"/>
        </w:rPr>
        <w:t>4.2 Оцінювання детальної моделі</w:t>
      </w:r>
      <w:bookmarkEnd w:id="32"/>
    </w:p>
    <w:p w:rsidR="006F004A" w:rsidRPr="003F2CDA" w:rsidRDefault="006F004A" w:rsidP="00EF3079">
      <w:pPr>
        <w:spacing w:after="0" w:line="360" w:lineRule="auto"/>
        <w:jc w:val="both"/>
        <w:rPr>
          <w:rFonts w:ascii="Times New Roman" w:hAnsi="Times New Roman" w:cs="Times New Roman"/>
          <w:sz w:val="28"/>
          <w:szCs w:val="28"/>
        </w:rPr>
      </w:pPr>
    </w:p>
    <w:p w:rsidR="002B6E27" w:rsidRPr="003F2CDA" w:rsidRDefault="00C51498" w:rsidP="0013431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Детальна модель була налаштована спираючись на результати комп’ютерної симуляції простої моделі з підрозділу 4.1</w:t>
      </w:r>
      <w:r w:rsidR="00E73746" w:rsidRPr="003F2CDA">
        <w:rPr>
          <w:rFonts w:ascii="Times New Roman" w:hAnsi="Times New Roman" w:cs="Times New Roman"/>
          <w:sz w:val="28"/>
          <w:szCs w:val="28"/>
        </w:rPr>
        <w:t>. За основу взято модель зі сценарію №4, яку було модернізовано за допомогою впровадження відновлювальних джерел енергії.</w:t>
      </w:r>
      <w:r w:rsidR="002C331D" w:rsidRPr="003F2CDA">
        <w:rPr>
          <w:rFonts w:ascii="Times New Roman" w:hAnsi="Times New Roman" w:cs="Times New Roman"/>
          <w:sz w:val="28"/>
          <w:szCs w:val="28"/>
        </w:rPr>
        <w:t>І</w:t>
      </w:r>
      <w:r w:rsidR="00134313" w:rsidRPr="003F2CDA">
        <w:rPr>
          <w:rFonts w:ascii="Times New Roman" w:hAnsi="Times New Roman" w:cs="Times New Roman"/>
          <w:sz w:val="28"/>
          <w:szCs w:val="28"/>
        </w:rPr>
        <w:t>нформація про</w:t>
      </w:r>
      <w:r w:rsidR="00941E7E" w:rsidRPr="003F2CDA">
        <w:rPr>
          <w:rFonts w:ascii="Times New Roman" w:hAnsi="Times New Roman" w:cs="Times New Roman"/>
          <w:sz w:val="28"/>
          <w:szCs w:val="28"/>
        </w:rPr>
        <w:t xml:space="preserve"> всі</w:t>
      </w:r>
      <w:r w:rsidR="00134313" w:rsidRPr="003F2CDA">
        <w:rPr>
          <w:rFonts w:ascii="Times New Roman" w:hAnsi="Times New Roman" w:cs="Times New Roman"/>
          <w:sz w:val="28"/>
          <w:szCs w:val="28"/>
        </w:rPr>
        <w:t xml:space="preserve"> параметри моделі наведена в підрозділі 3.2. </w:t>
      </w:r>
    </w:p>
    <w:p w:rsidR="002B6E27" w:rsidRPr="003F2CDA" w:rsidRDefault="007A724C" w:rsidP="0013431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Для </w:t>
      </w:r>
      <w:r w:rsidR="009046B5" w:rsidRPr="003F2CDA">
        <w:rPr>
          <w:rFonts w:ascii="Times New Roman" w:hAnsi="Times New Roman" w:cs="Times New Roman"/>
          <w:sz w:val="28"/>
          <w:szCs w:val="28"/>
        </w:rPr>
        <w:t>розрахунку</w:t>
      </w:r>
      <w:r w:rsidRPr="003F2CDA">
        <w:rPr>
          <w:rFonts w:ascii="Times New Roman" w:hAnsi="Times New Roman" w:cs="Times New Roman"/>
          <w:sz w:val="28"/>
          <w:szCs w:val="28"/>
        </w:rPr>
        <w:t xml:space="preserve"> контуру ГВП в детальній моделі було використано програмне забезпечення T*Sol</w:t>
      </w:r>
      <w:r w:rsidR="001B0E30" w:rsidRPr="003F2CDA">
        <w:rPr>
          <w:rFonts w:ascii="Times New Roman" w:hAnsi="Times New Roman" w:cs="Times New Roman"/>
          <w:sz w:val="28"/>
          <w:szCs w:val="28"/>
        </w:rPr>
        <w:t>.</w:t>
      </w:r>
      <w:r w:rsidR="009046B5" w:rsidRPr="003F2CDA">
        <w:rPr>
          <w:rFonts w:ascii="Times New Roman" w:hAnsi="Times New Roman" w:cs="Times New Roman"/>
          <w:sz w:val="28"/>
          <w:szCs w:val="28"/>
        </w:rPr>
        <w:t xml:space="preserve"> Результати розрахунку наведені на рисунку 4.12.</w:t>
      </w:r>
    </w:p>
    <w:p w:rsidR="009046B5" w:rsidRPr="003F2CDA" w:rsidRDefault="009046B5" w:rsidP="00134313">
      <w:pPr>
        <w:spacing w:after="0" w:line="360" w:lineRule="auto"/>
        <w:ind w:firstLine="709"/>
        <w:jc w:val="both"/>
        <w:rPr>
          <w:rFonts w:ascii="Times New Roman" w:hAnsi="Times New Roman" w:cs="Times New Roman"/>
          <w:sz w:val="28"/>
          <w:szCs w:val="28"/>
        </w:rPr>
      </w:pPr>
    </w:p>
    <w:p w:rsidR="002B6E27" w:rsidRPr="003F2CDA" w:rsidRDefault="001C72A5" w:rsidP="001C72A5">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5715000" cy="3728566"/>
            <wp:effectExtent l="0" t="0" r="0" b="5715"/>
            <wp:docPr id="18353868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386897" name=""/>
                    <pic:cNvPicPr/>
                  </pic:nvPicPr>
                  <pic:blipFill>
                    <a:blip r:embed="rId65"/>
                    <a:stretch>
                      <a:fillRect/>
                    </a:stretch>
                  </pic:blipFill>
                  <pic:spPr>
                    <a:xfrm>
                      <a:off x="0" y="0"/>
                      <a:ext cx="5718185" cy="3730644"/>
                    </a:xfrm>
                    <a:prstGeom prst="rect">
                      <a:avLst/>
                    </a:prstGeom>
                  </pic:spPr>
                </pic:pic>
              </a:graphicData>
            </a:graphic>
          </wp:inline>
        </w:drawing>
      </w:r>
    </w:p>
    <w:p w:rsidR="002B6E27" w:rsidRPr="003F2CDA" w:rsidRDefault="00EB77E9" w:rsidP="00EB77E9">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4.12 –</w:t>
      </w:r>
      <w:r w:rsidR="00880AF1" w:rsidRPr="003F2CDA">
        <w:rPr>
          <w:rFonts w:ascii="Times New Roman" w:hAnsi="Times New Roman" w:cs="Times New Roman"/>
          <w:sz w:val="28"/>
          <w:szCs w:val="28"/>
        </w:rPr>
        <w:t xml:space="preserve"> Результати моделювання контуру ГВП в ПЗ T*Sol</w:t>
      </w:r>
    </w:p>
    <w:p w:rsidR="00903250" w:rsidRPr="003F2CDA" w:rsidRDefault="00903250" w:rsidP="00903250">
      <w:pPr>
        <w:spacing w:after="0" w:line="360" w:lineRule="auto"/>
        <w:ind w:firstLine="709"/>
        <w:jc w:val="both"/>
        <w:rPr>
          <w:rFonts w:ascii="Times New Roman" w:hAnsi="Times New Roman" w:cs="Times New Roman"/>
          <w:sz w:val="28"/>
          <w:szCs w:val="28"/>
        </w:rPr>
      </w:pPr>
    </w:p>
    <w:p w:rsidR="00230E10" w:rsidRPr="003F2CDA" w:rsidRDefault="00E20BDB" w:rsidP="00385A8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lastRenderedPageBreak/>
        <w:t>На вищезазначеному рисунку видно, що частка енергії від сонячних колекторів складає лише 12,7% від загального енергоспоживання контуру ГВП будівлі.</w:t>
      </w:r>
      <w:r w:rsidR="00226BF4" w:rsidRPr="003F2CDA">
        <w:rPr>
          <w:rFonts w:ascii="Times New Roman" w:hAnsi="Times New Roman" w:cs="Times New Roman"/>
          <w:sz w:val="28"/>
          <w:szCs w:val="28"/>
        </w:rPr>
        <w:t>Для наочності</w:t>
      </w:r>
      <w:r w:rsidR="00230E10" w:rsidRPr="003F2CDA">
        <w:rPr>
          <w:rFonts w:ascii="Times New Roman" w:hAnsi="Times New Roman" w:cs="Times New Roman"/>
          <w:sz w:val="28"/>
          <w:szCs w:val="28"/>
        </w:rPr>
        <w:t xml:space="preserve"> порівняння надходжень енергії від сонця та центрального теплопостачання наведено на рисунку 4.13. </w:t>
      </w:r>
      <w:r w:rsidR="00667AC9" w:rsidRPr="003F2CDA">
        <w:rPr>
          <w:rFonts w:ascii="Times New Roman" w:hAnsi="Times New Roman" w:cs="Times New Roman"/>
          <w:sz w:val="28"/>
          <w:szCs w:val="28"/>
        </w:rPr>
        <w:t>Схему енергетичного балансу контуру наведено на рисунку Д</w:t>
      </w:r>
      <w:r w:rsidR="0056269F">
        <w:rPr>
          <w:rFonts w:ascii="Times New Roman" w:hAnsi="Times New Roman" w:cs="Times New Roman"/>
          <w:sz w:val="28"/>
          <w:szCs w:val="28"/>
        </w:rPr>
        <w:t>2.1</w:t>
      </w:r>
      <w:r w:rsidR="00667AC9" w:rsidRPr="003F2CDA">
        <w:rPr>
          <w:rFonts w:ascii="Times New Roman" w:hAnsi="Times New Roman" w:cs="Times New Roman"/>
          <w:sz w:val="28"/>
          <w:szCs w:val="28"/>
        </w:rPr>
        <w:t>.</w:t>
      </w:r>
    </w:p>
    <w:p w:rsidR="00385A83" w:rsidRPr="003F2CDA" w:rsidRDefault="00230E10" w:rsidP="00385A8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Мала частка сонячної енергетика</w:t>
      </w:r>
      <w:r w:rsidR="00385A83" w:rsidRPr="003F2CDA">
        <w:rPr>
          <w:rFonts w:ascii="Times New Roman" w:hAnsi="Times New Roman" w:cs="Times New Roman"/>
          <w:sz w:val="28"/>
          <w:szCs w:val="28"/>
        </w:rPr>
        <w:t xml:space="preserve"> пояснюється як відносною малою площею сонячних колекторів, так і особливістю клімату в Києві, який не є регіоном з високим рівнем сонячного випромінювання</w:t>
      </w:r>
      <w:r w:rsidR="004F660F" w:rsidRPr="003F2CDA">
        <w:rPr>
          <w:rFonts w:ascii="Times New Roman" w:hAnsi="Times New Roman" w:cs="Times New Roman"/>
          <w:sz w:val="28"/>
          <w:szCs w:val="28"/>
        </w:rPr>
        <w:t xml:space="preserve"> (1182,758 </w:t>
      </w:r>
      <w:r w:rsidR="004F660F" w:rsidRPr="003F2CDA">
        <w:rPr>
          <w:rFonts w:ascii="Times New Roman" w:hAnsi="Times New Roman" w:cs="Times New Roman"/>
          <w:i/>
          <w:iCs/>
          <w:sz w:val="28"/>
          <w:szCs w:val="28"/>
        </w:rPr>
        <w:t>кВт∙год/м</w:t>
      </w:r>
      <w:r w:rsidR="004F660F" w:rsidRPr="003F2CDA">
        <w:rPr>
          <w:rFonts w:ascii="Times New Roman" w:hAnsi="Times New Roman" w:cs="Times New Roman"/>
          <w:i/>
          <w:iCs/>
          <w:sz w:val="28"/>
          <w:szCs w:val="28"/>
          <w:vertAlign w:val="superscript"/>
        </w:rPr>
        <w:t>2</w:t>
      </w:r>
      <w:r w:rsidR="004F660F" w:rsidRPr="003F2CDA">
        <w:rPr>
          <w:rFonts w:ascii="Times New Roman" w:hAnsi="Times New Roman" w:cs="Times New Roman"/>
          <w:sz w:val="28"/>
          <w:szCs w:val="28"/>
        </w:rPr>
        <w:t>)</w:t>
      </w:r>
      <w:r w:rsidR="00385A83" w:rsidRPr="003F2CDA">
        <w:rPr>
          <w:rFonts w:ascii="Times New Roman" w:hAnsi="Times New Roman" w:cs="Times New Roman"/>
          <w:sz w:val="28"/>
          <w:szCs w:val="28"/>
        </w:rPr>
        <w:t>.</w:t>
      </w:r>
    </w:p>
    <w:p w:rsidR="00244548" w:rsidRPr="003F2CDA" w:rsidRDefault="00244548" w:rsidP="00903250">
      <w:pPr>
        <w:spacing w:after="0" w:line="360" w:lineRule="auto"/>
        <w:ind w:firstLine="709"/>
        <w:jc w:val="both"/>
        <w:rPr>
          <w:rFonts w:ascii="Times New Roman" w:hAnsi="Times New Roman" w:cs="Times New Roman"/>
          <w:sz w:val="28"/>
          <w:szCs w:val="28"/>
        </w:rPr>
      </w:pPr>
    </w:p>
    <w:p w:rsidR="002B6E27" w:rsidRPr="003F2CDA" w:rsidRDefault="00D93FB8" w:rsidP="00D93FB8">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6120130" cy="2933065"/>
            <wp:effectExtent l="0" t="0" r="0" b="635"/>
            <wp:docPr id="19907118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0711816" name=""/>
                    <pic:cNvPicPr/>
                  </pic:nvPicPr>
                  <pic:blipFill>
                    <a:blip r:embed="rId66"/>
                    <a:stretch>
                      <a:fillRect/>
                    </a:stretch>
                  </pic:blipFill>
                  <pic:spPr>
                    <a:xfrm>
                      <a:off x="0" y="0"/>
                      <a:ext cx="6120130" cy="2933065"/>
                    </a:xfrm>
                    <a:prstGeom prst="rect">
                      <a:avLst/>
                    </a:prstGeom>
                  </pic:spPr>
                </pic:pic>
              </a:graphicData>
            </a:graphic>
          </wp:inline>
        </w:drawing>
      </w:r>
    </w:p>
    <w:p w:rsidR="0055072E" w:rsidRPr="003F2CDA" w:rsidRDefault="0055072E" w:rsidP="0055072E">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4.13 – Порівняння частки сонячної енергії</w:t>
      </w:r>
      <w:r w:rsidR="00EA0827" w:rsidRPr="003F2CDA">
        <w:rPr>
          <w:rFonts w:ascii="Times New Roman" w:hAnsi="Times New Roman" w:cs="Times New Roman"/>
          <w:sz w:val="28"/>
          <w:szCs w:val="28"/>
        </w:rPr>
        <w:t xml:space="preserve"> із загальним споживанням на потреби ГВП</w:t>
      </w:r>
    </w:p>
    <w:p w:rsidR="000A0318" w:rsidRPr="003F2CDA" w:rsidRDefault="000A0318" w:rsidP="00134313">
      <w:pPr>
        <w:spacing w:after="0" w:line="360" w:lineRule="auto"/>
        <w:ind w:firstLine="709"/>
        <w:jc w:val="both"/>
        <w:rPr>
          <w:rFonts w:ascii="Times New Roman" w:hAnsi="Times New Roman" w:cs="Times New Roman"/>
          <w:sz w:val="28"/>
          <w:szCs w:val="28"/>
        </w:rPr>
      </w:pPr>
    </w:p>
    <w:p w:rsidR="00DA3C24" w:rsidRPr="003F2CDA" w:rsidRDefault="00DA3C24" w:rsidP="00134313">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Результати комп’ютерного моделювання </w:t>
      </w:r>
      <w:r w:rsidR="005919CF" w:rsidRPr="003F2CDA">
        <w:rPr>
          <w:rFonts w:ascii="Times New Roman" w:hAnsi="Times New Roman" w:cs="Times New Roman"/>
          <w:sz w:val="28"/>
          <w:szCs w:val="28"/>
        </w:rPr>
        <w:t>в DesignBuilder</w:t>
      </w:r>
      <w:r w:rsidRPr="003F2CDA">
        <w:rPr>
          <w:rFonts w:ascii="Times New Roman" w:hAnsi="Times New Roman" w:cs="Times New Roman"/>
          <w:sz w:val="28"/>
          <w:szCs w:val="28"/>
        </w:rPr>
        <w:t xml:space="preserve">наведено в </w:t>
      </w:r>
      <w:r w:rsidR="00C1267F">
        <w:rPr>
          <w:rFonts w:ascii="Times New Roman" w:hAnsi="Times New Roman" w:cs="Times New Roman"/>
          <w:sz w:val="28"/>
          <w:szCs w:val="28"/>
        </w:rPr>
        <w:t xml:space="preserve">додатку 3 та в </w:t>
      </w:r>
      <w:r w:rsidRPr="003F2CDA">
        <w:rPr>
          <w:rFonts w:ascii="Times New Roman" w:hAnsi="Times New Roman" w:cs="Times New Roman"/>
          <w:sz w:val="28"/>
          <w:szCs w:val="28"/>
        </w:rPr>
        <w:t>таблиці 4.</w:t>
      </w:r>
      <w:r w:rsidR="002B6E27" w:rsidRPr="003F2CDA">
        <w:rPr>
          <w:rFonts w:ascii="Times New Roman" w:hAnsi="Times New Roman" w:cs="Times New Roman"/>
          <w:sz w:val="28"/>
          <w:szCs w:val="28"/>
        </w:rPr>
        <w:t>11</w:t>
      </w:r>
      <w:r w:rsidRPr="003F2CDA">
        <w:rPr>
          <w:rFonts w:ascii="Times New Roman" w:hAnsi="Times New Roman" w:cs="Times New Roman"/>
          <w:sz w:val="28"/>
          <w:szCs w:val="28"/>
        </w:rPr>
        <w:t>.</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DA3C24" w:rsidP="00DA3C24">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F8102B" w:rsidRPr="003F2CDA">
        <w:rPr>
          <w:rFonts w:ascii="Times New Roman" w:hAnsi="Times New Roman" w:cs="Times New Roman"/>
          <w:sz w:val="28"/>
          <w:szCs w:val="28"/>
        </w:rPr>
        <w:t>11</w:t>
      </w:r>
      <w:r w:rsidRPr="003F2CDA">
        <w:rPr>
          <w:rFonts w:ascii="Times New Roman" w:hAnsi="Times New Roman" w:cs="Times New Roman"/>
          <w:sz w:val="28"/>
          <w:szCs w:val="28"/>
        </w:rPr>
        <w:t xml:space="preserve"> –Річне споживання енергії гуртожитку при сценарії №2</w:t>
      </w:r>
    </w:p>
    <w:tbl>
      <w:tblPr>
        <w:tblStyle w:val="a9"/>
        <w:tblW w:w="0" w:type="auto"/>
        <w:tblLook w:val="04A0"/>
      </w:tblPr>
      <w:tblGrid>
        <w:gridCol w:w="1838"/>
        <w:gridCol w:w="1371"/>
        <w:gridCol w:w="1894"/>
        <w:gridCol w:w="1259"/>
        <w:gridCol w:w="1642"/>
        <w:gridCol w:w="1624"/>
      </w:tblGrid>
      <w:tr w:rsidR="00DA3C24" w:rsidRPr="003F2CDA" w:rsidTr="00250733">
        <w:trPr>
          <w:trHeight w:val="834"/>
        </w:trPr>
        <w:tc>
          <w:tcPr>
            <w:tcW w:w="1838"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1371"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Опалення, </w:t>
            </w:r>
            <w:r w:rsidRPr="003F2CDA">
              <w:rPr>
                <w:rFonts w:ascii="Times New Roman" w:hAnsi="Times New Roman" w:cs="Times New Roman"/>
                <w:b/>
                <w:bCs/>
                <w:i/>
                <w:iCs/>
                <w:sz w:val="24"/>
                <w:szCs w:val="24"/>
              </w:rPr>
              <w:t>кВт∙год</w:t>
            </w:r>
          </w:p>
        </w:tc>
        <w:tc>
          <w:tcPr>
            <w:tcW w:w="1894" w:type="dxa"/>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Охолодження, </w:t>
            </w:r>
            <w:r w:rsidRPr="003F2CDA">
              <w:rPr>
                <w:rFonts w:ascii="Times New Roman" w:hAnsi="Times New Roman" w:cs="Times New Roman"/>
                <w:b/>
                <w:bCs/>
                <w:i/>
                <w:iCs/>
                <w:sz w:val="24"/>
                <w:szCs w:val="24"/>
              </w:rPr>
              <w:t>кВт∙год</w:t>
            </w:r>
          </w:p>
        </w:tc>
        <w:tc>
          <w:tcPr>
            <w:tcW w:w="1259" w:type="dxa"/>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ГВП, </w:t>
            </w:r>
            <w:r w:rsidRPr="003F2CDA">
              <w:rPr>
                <w:rFonts w:ascii="Times New Roman" w:hAnsi="Times New Roman" w:cs="Times New Roman"/>
                <w:b/>
                <w:bCs/>
                <w:i/>
                <w:iCs/>
                <w:sz w:val="24"/>
                <w:szCs w:val="24"/>
              </w:rPr>
              <w:t>кВт∙год</w:t>
            </w:r>
          </w:p>
        </w:tc>
        <w:tc>
          <w:tcPr>
            <w:tcW w:w="1642" w:type="dxa"/>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Освітлення, </w:t>
            </w:r>
            <w:r w:rsidRPr="003F2CDA">
              <w:rPr>
                <w:rFonts w:ascii="Times New Roman" w:hAnsi="Times New Roman" w:cs="Times New Roman"/>
                <w:b/>
                <w:bCs/>
                <w:i/>
                <w:iCs/>
                <w:sz w:val="24"/>
                <w:szCs w:val="24"/>
              </w:rPr>
              <w:t>кВт∙год</w:t>
            </w:r>
          </w:p>
        </w:tc>
        <w:tc>
          <w:tcPr>
            <w:tcW w:w="1624" w:type="dxa"/>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Обладнання, </w:t>
            </w:r>
            <w:r w:rsidRPr="003F2CDA">
              <w:rPr>
                <w:rFonts w:ascii="Times New Roman" w:hAnsi="Times New Roman" w:cs="Times New Roman"/>
                <w:b/>
                <w:bCs/>
                <w:i/>
                <w:iCs/>
                <w:sz w:val="24"/>
                <w:szCs w:val="24"/>
              </w:rPr>
              <w:t>кВт∙год</w:t>
            </w:r>
          </w:p>
        </w:tc>
      </w:tr>
      <w:tr w:rsidR="002E6A1B" w:rsidRPr="003F2CDA" w:rsidTr="008B2C1E">
        <w:trPr>
          <w:trHeight w:val="411"/>
        </w:trPr>
        <w:tc>
          <w:tcPr>
            <w:tcW w:w="1838"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w:t>
            </w:r>
          </w:p>
        </w:tc>
        <w:tc>
          <w:tcPr>
            <w:tcW w:w="1371"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160556,38</w:t>
            </w:r>
          </w:p>
        </w:tc>
        <w:tc>
          <w:tcPr>
            <w:tcW w:w="1894"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59007,84</w:t>
            </w:r>
          </w:p>
        </w:tc>
        <w:tc>
          <w:tcPr>
            <w:tcW w:w="1259"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196456,95</w:t>
            </w:r>
          </w:p>
        </w:tc>
        <w:tc>
          <w:tcPr>
            <w:tcW w:w="1642"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2E6A1B" w:rsidRPr="003F2CDA" w:rsidTr="008B2C1E">
        <w:trPr>
          <w:trHeight w:val="423"/>
        </w:trPr>
        <w:tc>
          <w:tcPr>
            <w:tcW w:w="1838"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+ 10%</w:t>
            </w:r>
          </w:p>
        </w:tc>
        <w:tc>
          <w:tcPr>
            <w:tcW w:w="1371"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151269,60</w:t>
            </w:r>
          </w:p>
        </w:tc>
        <w:tc>
          <w:tcPr>
            <w:tcW w:w="1894"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60089,69</w:t>
            </w:r>
          </w:p>
        </w:tc>
        <w:tc>
          <w:tcPr>
            <w:tcW w:w="1259"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196456,95</w:t>
            </w:r>
          </w:p>
        </w:tc>
        <w:tc>
          <w:tcPr>
            <w:tcW w:w="1642"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r w:rsidR="002E6A1B" w:rsidRPr="003F2CDA" w:rsidTr="008B2C1E">
        <w:trPr>
          <w:trHeight w:val="411"/>
        </w:trPr>
        <w:tc>
          <w:tcPr>
            <w:tcW w:w="1838"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2021 рік + 20%</w:t>
            </w:r>
          </w:p>
        </w:tc>
        <w:tc>
          <w:tcPr>
            <w:tcW w:w="1371"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143521,56</w:t>
            </w:r>
          </w:p>
        </w:tc>
        <w:tc>
          <w:tcPr>
            <w:tcW w:w="1894"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61010,19</w:t>
            </w:r>
          </w:p>
        </w:tc>
        <w:tc>
          <w:tcPr>
            <w:tcW w:w="1259" w:type="dxa"/>
            <w:vAlign w:val="center"/>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196456,95</w:t>
            </w:r>
          </w:p>
        </w:tc>
        <w:tc>
          <w:tcPr>
            <w:tcW w:w="1642"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c>
          <w:tcPr>
            <w:tcW w:w="1624" w:type="dxa"/>
          </w:tcPr>
          <w:p w:rsidR="002E6A1B" w:rsidRPr="003F2CDA" w:rsidRDefault="002E6A1B" w:rsidP="002E6A1B">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114789,78</w:t>
            </w:r>
          </w:p>
        </w:tc>
      </w:tr>
    </w:tbl>
    <w:p w:rsidR="0090351E" w:rsidRPr="003F2CDA" w:rsidRDefault="0090351E" w:rsidP="00DA3C24">
      <w:pPr>
        <w:spacing w:after="0" w:line="360" w:lineRule="auto"/>
        <w:ind w:firstLine="709"/>
        <w:jc w:val="both"/>
        <w:rPr>
          <w:rFonts w:ascii="Times New Roman" w:hAnsi="Times New Roman" w:cs="Times New Roman"/>
          <w:sz w:val="28"/>
          <w:szCs w:val="28"/>
        </w:rPr>
      </w:pPr>
    </w:p>
    <w:p w:rsidR="00977E8A" w:rsidRPr="003F2CDA" w:rsidRDefault="00DA3C24" w:rsidP="00977E8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Як можна побачити в таблиці 4.</w:t>
      </w:r>
      <w:r w:rsidR="00056DEA" w:rsidRPr="003F2CDA">
        <w:rPr>
          <w:rFonts w:ascii="Times New Roman" w:hAnsi="Times New Roman" w:cs="Times New Roman"/>
          <w:sz w:val="28"/>
          <w:szCs w:val="28"/>
        </w:rPr>
        <w:t>11</w:t>
      </w:r>
      <w:r w:rsidRPr="003F2CDA">
        <w:rPr>
          <w:rFonts w:ascii="Times New Roman" w:hAnsi="Times New Roman" w:cs="Times New Roman"/>
          <w:sz w:val="28"/>
          <w:szCs w:val="28"/>
        </w:rPr>
        <w:t xml:space="preserve">, споживання енергії на потреби ГВП, освітлення та роботу обладнання залишається стабільним. </w:t>
      </w:r>
      <w:r w:rsidR="00977E8A" w:rsidRPr="003F2CDA">
        <w:rPr>
          <w:rFonts w:ascii="Times New Roman" w:hAnsi="Times New Roman" w:cs="Times New Roman"/>
          <w:sz w:val="28"/>
          <w:szCs w:val="28"/>
        </w:rPr>
        <w:t>Для порівняння з існуючою будівлею, винесемо споживання енергії на опалення та охолодження в якості гістограм відповідно на рисунку 4.</w:t>
      </w:r>
      <w:r w:rsidR="00A41263" w:rsidRPr="003F2CDA">
        <w:rPr>
          <w:rFonts w:ascii="Times New Roman" w:hAnsi="Times New Roman" w:cs="Times New Roman"/>
          <w:sz w:val="28"/>
          <w:szCs w:val="28"/>
        </w:rPr>
        <w:t>14</w:t>
      </w:r>
      <w:r w:rsidR="00977E8A" w:rsidRPr="003F2CDA">
        <w:rPr>
          <w:rFonts w:ascii="Times New Roman" w:hAnsi="Times New Roman" w:cs="Times New Roman"/>
          <w:sz w:val="28"/>
          <w:szCs w:val="28"/>
        </w:rPr>
        <w:t xml:space="preserve"> та 4.1</w:t>
      </w:r>
      <w:r w:rsidR="00A41263" w:rsidRPr="003F2CDA">
        <w:rPr>
          <w:rFonts w:ascii="Times New Roman" w:hAnsi="Times New Roman" w:cs="Times New Roman"/>
          <w:sz w:val="28"/>
          <w:szCs w:val="28"/>
        </w:rPr>
        <w:t>5</w:t>
      </w:r>
      <w:r w:rsidR="00977E8A" w:rsidRPr="003F2CDA">
        <w:rPr>
          <w:rFonts w:ascii="Times New Roman" w:hAnsi="Times New Roman" w:cs="Times New Roman"/>
          <w:sz w:val="28"/>
          <w:szCs w:val="28"/>
        </w:rPr>
        <w:t>.</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063D38" w:rsidP="00DA3C24">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noProof/>
          <w:sz w:val="28"/>
          <w:szCs w:val="28"/>
          <w:lang w:val="ru-RU" w:eastAsia="ru-RU"/>
        </w:rPr>
        <w:drawing>
          <wp:inline distT="0" distB="0" distL="0" distR="0">
            <wp:extent cx="5151120" cy="2616529"/>
            <wp:effectExtent l="0" t="0" r="0" b="0"/>
            <wp:docPr id="19056350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60305" cy="2621195"/>
                    </a:xfrm>
                    <a:prstGeom prst="rect">
                      <a:avLst/>
                    </a:prstGeom>
                    <a:noFill/>
                  </pic:spPr>
                </pic:pic>
              </a:graphicData>
            </a:graphic>
          </wp:inline>
        </w:drawing>
      </w:r>
    </w:p>
    <w:p w:rsidR="00DA3C24" w:rsidRPr="003F2CDA" w:rsidRDefault="00DA3C24" w:rsidP="00DA3C2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t>Рисунок 4.</w:t>
      </w:r>
      <w:r w:rsidR="00056DEA" w:rsidRPr="003F2CDA">
        <w:rPr>
          <w:rFonts w:ascii="Times New Roman" w:hAnsi="Times New Roman" w:cs="Times New Roman"/>
          <w:sz w:val="28"/>
          <w:szCs w:val="28"/>
        </w:rPr>
        <w:t>14</w:t>
      </w:r>
      <w:r w:rsidRPr="003F2CDA">
        <w:rPr>
          <w:rFonts w:ascii="Times New Roman" w:hAnsi="Times New Roman" w:cs="Times New Roman"/>
          <w:sz w:val="28"/>
          <w:szCs w:val="28"/>
        </w:rPr>
        <w:t xml:space="preserve"> – Гістограма споживання енергії на потреби опалення </w:t>
      </w:r>
    </w:p>
    <w:p w:rsidR="00B15EA8" w:rsidRPr="003F2CDA" w:rsidRDefault="00B15EA8" w:rsidP="00B15EA8">
      <w:pPr>
        <w:spacing w:after="0" w:line="360" w:lineRule="auto"/>
        <w:jc w:val="center"/>
        <w:rPr>
          <w:rFonts w:ascii="Times New Roman" w:hAnsi="Times New Roman" w:cs="Times New Roman"/>
          <w:sz w:val="28"/>
          <w:szCs w:val="28"/>
        </w:rPr>
      </w:pPr>
    </w:p>
    <w:p w:rsidR="00DA3C24" w:rsidRPr="003F2CDA" w:rsidRDefault="00DA3C24" w:rsidP="00DA3C2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На рисунку 4.</w:t>
      </w:r>
      <w:r w:rsidR="00314AD8" w:rsidRPr="003F2CDA">
        <w:rPr>
          <w:rFonts w:ascii="Times New Roman" w:hAnsi="Times New Roman" w:cs="Times New Roman"/>
          <w:sz w:val="28"/>
          <w:szCs w:val="28"/>
        </w:rPr>
        <w:t>14</w:t>
      </w:r>
      <w:r w:rsidRPr="003F2CDA">
        <w:rPr>
          <w:rFonts w:ascii="Times New Roman" w:hAnsi="Times New Roman" w:cs="Times New Roman"/>
          <w:sz w:val="28"/>
          <w:szCs w:val="28"/>
        </w:rPr>
        <w:t xml:space="preserve"> видно, </w:t>
      </w:r>
      <w:r w:rsidR="00090BF5" w:rsidRPr="003F2CDA">
        <w:rPr>
          <w:rFonts w:ascii="Times New Roman" w:hAnsi="Times New Roman" w:cs="Times New Roman"/>
          <w:sz w:val="28"/>
          <w:szCs w:val="28"/>
        </w:rPr>
        <w:t>що споживання енергії впало біль ніж на 65% в порівнянні з існуючою будівлею</w:t>
      </w:r>
      <w:r w:rsidR="00B80D02" w:rsidRPr="003F2CDA">
        <w:rPr>
          <w:rFonts w:ascii="Times New Roman" w:hAnsi="Times New Roman" w:cs="Times New Roman"/>
          <w:sz w:val="28"/>
          <w:szCs w:val="28"/>
        </w:rPr>
        <w:t>. Основний внесок зробило впровадження рекуперації тепла і теплового насосу «повітря-вода»</w:t>
      </w:r>
      <w:r w:rsidRPr="003F2CDA">
        <w:rPr>
          <w:rFonts w:ascii="Times New Roman" w:hAnsi="Times New Roman" w:cs="Times New Roman"/>
          <w:sz w:val="28"/>
          <w:szCs w:val="28"/>
        </w:rPr>
        <w:t xml:space="preserve">, тоді як термомодернізація вплинула незначною мірою на споживання енергії. </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063D38" w:rsidP="00DA3C24">
      <w:pPr>
        <w:spacing w:after="0" w:line="360" w:lineRule="auto"/>
        <w:jc w:val="center"/>
        <w:rPr>
          <w:rFonts w:ascii="Times New Roman" w:hAnsi="Times New Roman" w:cs="Times New Roman"/>
          <w:b/>
          <w:bCs/>
          <w:sz w:val="28"/>
          <w:szCs w:val="28"/>
        </w:rPr>
      </w:pPr>
      <w:r w:rsidRPr="003F2CDA">
        <w:rPr>
          <w:rFonts w:ascii="Times New Roman" w:hAnsi="Times New Roman" w:cs="Times New Roman"/>
          <w:noProof/>
          <w:sz w:val="28"/>
          <w:szCs w:val="28"/>
          <w:lang w:val="ru-RU" w:eastAsia="ru-RU"/>
        </w:rPr>
        <w:drawing>
          <wp:inline distT="0" distB="0" distL="0" distR="0">
            <wp:extent cx="4960191" cy="2522220"/>
            <wp:effectExtent l="0" t="0" r="0" b="0"/>
            <wp:docPr id="6914876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996110" cy="2540485"/>
                    </a:xfrm>
                    <a:prstGeom prst="rect">
                      <a:avLst/>
                    </a:prstGeom>
                    <a:noFill/>
                  </pic:spPr>
                </pic:pic>
              </a:graphicData>
            </a:graphic>
          </wp:inline>
        </w:drawing>
      </w:r>
    </w:p>
    <w:p w:rsidR="00DA3C24" w:rsidRPr="003F2CDA" w:rsidRDefault="00DA3C24" w:rsidP="00DA3C2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Рисунок 4.</w:t>
      </w:r>
      <w:r w:rsidR="00056DEA" w:rsidRPr="003F2CDA">
        <w:rPr>
          <w:rFonts w:ascii="Times New Roman" w:hAnsi="Times New Roman" w:cs="Times New Roman"/>
          <w:sz w:val="28"/>
          <w:szCs w:val="28"/>
        </w:rPr>
        <w:t>15</w:t>
      </w:r>
      <w:r w:rsidRPr="003F2CDA">
        <w:rPr>
          <w:rFonts w:ascii="Times New Roman" w:hAnsi="Times New Roman" w:cs="Times New Roman"/>
          <w:sz w:val="28"/>
          <w:szCs w:val="28"/>
        </w:rPr>
        <w:t xml:space="preserve"> – Гістограма споживання енергії на потреби охолодження </w:t>
      </w:r>
    </w:p>
    <w:p w:rsidR="00DA3C24" w:rsidRPr="003F2CDA" w:rsidRDefault="00DA3C24" w:rsidP="00AC2766">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З рисунку 4.</w:t>
      </w:r>
      <w:r w:rsidR="00314AD8" w:rsidRPr="003F2CDA">
        <w:rPr>
          <w:rFonts w:ascii="Times New Roman" w:hAnsi="Times New Roman" w:cs="Times New Roman"/>
          <w:sz w:val="28"/>
          <w:szCs w:val="28"/>
        </w:rPr>
        <w:t>15</w:t>
      </w:r>
      <w:r w:rsidR="00614491" w:rsidRPr="003F2CDA">
        <w:rPr>
          <w:rFonts w:ascii="Times New Roman" w:hAnsi="Times New Roman" w:cs="Times New Roman"/>
          <w:sz w:val="28"/>
          <w:szCs w:val="28"/>
        </w:rPr>
        <w:t>виходить</w:t>
      </w:r>
      <w:r w:rsidRPr="003F2CDA">
        <w:rPr>
          <w:rFonts w:ascii="Times New Roman" w:hAnsi="Times New Roman" w:cs="Times New Roman"/>
          <w:sz w:val="28"/>
          <w:szCs w:val="28"/>
        </w:rPr>
        <w:t xml:space="preserve">, що </w:t>
      </w:r>
      <w:r w:rsidR="00614491" w:rsidRPr="003F2CDA">
        <w:rPr>
          <w:rFonts w:ascii="Times New Roman" w:hAnsi="Times New Roman" w:cs="Times New Roman"/>
          <w:sz w:val="28"/>
          <w:szCs w:val="28"/>
        </w:rPr>
        <w:t>детальна модель споживає енергії більше ніж існуюча будівля на 13%</w:t>
      </w:r>
      <w:r w:rsidR="00AC2766" w:rsidRPr="003F2CDA">
        <w:rPr>
          <w:rFonts w:ascii="Times New Roman" w:hAnsi="Times New Roman" w:cs="Times New Roman"/>
          <w:sz w:val="28"/>
          <w:szCs w:val="28"/>
        </w:rPr>
        <w:t>.</w:t>
      </w:r>
    </w:p>
    <w:p w:rsidR="00DA3C24" w:rsidRPr="003F2CDA" w:rsidRDefault="00DA3C24" w:rsidP="00DA3C2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Для оцінки енергоефективності підставляємо відповідні дані з таблиці 4.</w:t>
      </w:r>
      <w:r w:rsidR="00140E81" w:rsidRPr="003F2CDA">
        <w:rPr>
          <w:rFonts w:ascii="Times New Roman" w:hAnsi="Times New Roman" w:cs="Times New Roman"/>
          <w:sz w:val="28"/>
          <w:szCs w:val="28"/>
        </w:rPr>
        <w:t>11</w:t>
      </w:r>
      <w:r w:rsidRPr="003F2CDA">
        <w:rPr>
          <w:rFonts w:ascii="Times New Roman" w:hAnsi="Times New Roman" w:cs="Times New Roman"/>
          <w:sz w:val="28"/>
          <w:szCs w:val="28"/>
        </w:rPr>
        <w:t xml:space="preserve"> у формулу (4.1):</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DA3C24" w:rsidP="00DA3C24">
      <w:pPr>
        <w:spacing w:after="0" w:line="360" w:lineRule="auto"/>
        <w:jc w:val="center"/>
        <w:rPr>
          <w:rFonts w:ascii="Times New Roman" w:hAnsi="Times New Roman" w:cs="Times New Roman"/>
          <w:sz w:val="28"/>
          <w:szCs w:val="28"/>
        </w:rPr>
      </w:pPr>
      <w:r w:rsidRPr="003F2CDA">
        <w:rPr>
          <w:rFonts w:ascii="Times New Roman" w:hAnsi="Times New Roman" w:cs="Times New Roman"/>
          <w:i/>
          <w:iCs/>
          <w:sz w:val="28"/>
          <w:szCs w:val="28"/>
        </w:rPr>
        <w:t>EP</w:t>
      </w:r>
      <w:r w:rsidRPr="003F2CDA">
        <w:rPr>
          <w:rFonts w:ascii="Times New Roman" w:hAnsi="Times New Roman" w:cs="Times New Roman"/>
          <w:i/>
          <w:iCs/>
          <w:sz w:val="28"/>
          <w:szCs w:val="28"/>
          <w:vertAlign w:val="subscript"/>
        </w:rPr>
        <w:t>use</w:t>
      </w:r>
      <w:r w:rsidRPr="003F2CDA">
        <w:rPr>
          <w:rFonts w:ascii="Times New Roman" w:hAnsi="Times New Roman" w:cs="Times New Roman"/>
          <w:sz w:val="28"/>
          <w:szCs w:val="28"/>
        </w:rPr>
        <w:t xml:space="preserve"> = (</w:t>
      </w:r>
      <w:r w:rsidR="008F54D5" w:rsidRPr="003F2CDA">
        <w:rPr>
          <w:rFonts w:ascii="Times New Roman" w:hAnsi="Times New Roman" w:cs="Times New Roman"/>
          <w:sz w:val="28"/>
          <w:szCs w:val="28"/>
        </w:rPr>
        <w:t xml:space="preserve">160556,38 </w:t>
      </w:r>
      <w:r w:rsidRPr="003F2CDA">
        <w:rPr>
          <w:rFonts w:ascii="Times New Roman" w:hAnsi="Times New Roman" w:cs="Times New Roman"/>
          <w:sz w:val="28"/>
          <w:szCs w:val="28"/>
        </w:rPr>
        <w:t xml:space="preserve">+ </w:t>
      </w:r>
      <w:r w:rsidR="008F54D5" w:rsidRPr="003F2CDA">
        <w:rPr>
          <w:rFonts w:ascii="Times New Roman" w:hAnsi="Times New Roman" w:cs="Times New Roman"/>
          <w:sz w:val="28"/>
          <w:szCs w:val="28"/>
        </w:rPr>
        <w:t>59007,84</w:t>
      </w:r>
      <w:r w:rsidRPr="003F2CDA">
        <w:rPr>
          <w:rFonts w:ascii="Times New Roman" w:hAnsi="Times New Roman" w:cs="Times New Roman"/>
          <w:sz w:val="28"/>
          <w:szCs w:val="28"/>
        </w:rPr>
        <w:t xml:space="preserve">) / 9234,9 = </w:t>
      </w:r>
      <w:r w:rsidR="005140E6" w:rsidRPr="003F2CDA">
        <w:rPr>
          <w:rFonts w:ascii="Times New Roman" w:hAnsi="Times New Roman" w:cs="Times New Roman"/>
          <w:sz w:val="28"/>
          <w:szCs w:val="28"/>
        </w:rPr>
        <w:t>23</w:t>
      </w:r>
      <w:r w:rsidRPr="003F2CDA">
        <w:rPr>
          <w:rFonts w:ascii="Times New Roman" w:hAnsi="Times New Roman" w:cs="Times New Roman"/>
          <w:sz w:val="28"/>
          <w:szCs w:val="28"/>
        </w:rPr>
        <w:t>,</w:t>
      </w:r>
      <w:r w:rsidR="005140E6" w:rsidRPr="003F2CDA">
        <w:rPr>
          <w:rFonts w:ascii="Times New Roman" w:hAnsi="Times New Roman" w:cs="Times New Roman"/>
          <w:sz w:val="28"/>
          <w:szCs w:val="28"/>
        </w:rPr>
        <w:t>78</w:t>
      </w:r>
      <w:r w:rsidRPr="003F2CDA">
        <w:rPr>
          <w:rFonts w:ascii="Times New Roman" w:hAnsi="Times New Roman" w:cs="Times New Roman"/>
          <w:i/>
          <w:iCs/>
          <w:sz w:val="28"/>
          <w:szCs w:val="28"/>
        </w:rPr>
        <w:t>кВт∙год/м</w:t>
      </w:r>
      <w:r w:rsidRPr="003F2CDA">
        <w:rPr>
          <w:rFonts w:ascii="Times New Roman" w:hAnsi="Times New Roman" w:cs="Times New Roman"/>
          <w:i/>
          <w:iCs/>
          <w:sz w:val="28"/>
          <w:szCs w:val="28"/>
          <w:vertAlign w:val="superscript"/>
        </w:rPr>
        <w:t>2</w:t>
      </w:r>
      <w:r w:rsidRPr="003F2CDA">
        <w:rPr>
          <w:rFonts w:ascii="Times New Roman" w:hAnsi="Times New Roman" w:cs="Times New Roman"/>
          <w:sz w:val="28"/>
          <w:szCs w:val="28"/>
        </w:rPr>
        <w:t>.</w:t>
      </w:r>
    </w:p>
    <w:p w:rsidR="00DA3C24" w:rsidRPr="003F2CDA" w:rsidRDefault="00DA3C24" w:rsidP="00DA3C24">
      <w:pPr>
        <w:spacing w:after="0" w:line="360" w:lineRule="auto"/>
        <w:jc w:val="both"/>
        <w:rPr>
          <w:rFonts w:ascii="Times New Roman" w:hAnsi="Times New Roman" w:cs="Times New Roman"/>
          <w:sz w:val="28"/>
          <w:szCs w:val="28"/>
        </w:rPr>
      </w:pPr>
    </w:p>
    <w:p w:rsidR="00DA3C24" w:rsidRPr="003F2CDA" w:rsidRDefault="00DA3C24" w:rsidP="00DA3C24">
      <w:pPr>
        <w:spacing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розрахунку заносимо в таблицю 4.</w:t>
      </w:r>
      <w:r w:rsidR="005140E6" w:rsidRPr="003F2CDA">
        <w:rPr>
          <w:rFonts w:ascii="Times New Roman" w:hAnsi="Times New Roman" w:cs="Times New Roman"/>
          <w:sz w:val="28"/>
          <w:szCs w:val="28"/>
        </w:rPr>
        <w:t>12</w:t>
      </w:r>
      <w:r w:rsidRPr="003F2CDA">
        <w:rPr>
          <w:rFonts w:ascii="Times New Roman" w:hAnsi="Times New Roman" w:cs="Times New Roman"/>
          <w:sz w:val="28"/>
          <w:szCs w:val="28"/>
        </w:rPr>
        <w:t xml:space="preserve"> і до формули (1.1):</w:t>
      </w:r>
    </w:p>
    <w:p w:rsidR="00DA3C24" w:rsidRPr="003F2CDA" w:rsidRDefault="00DA3C24" w:rsidP="00DA3C24">
      <w:pPr>
        <w:spacing w:after="0" w:line="360" w:lineRule="auto"/>
        <w:jc w:val="both"/>
        <w:rPr>
          <w:rFonts w:ascii="Times New Roman" w:hAnsi="Times New Roman" w:cs="Times New Roman"/>
          <w:sz w:val="28"/>
          <w:szCs w:val="28"/>
        </w:rPr>
      </w:pPr>
    </w:p>
    <w:p w:rsidR="00DA3C24" w:rsidRPr="003F2CDA" w:rsidRDefault="00DA3C24" w:rsidP="00DA3C24">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Δ</w:t>
      </w:r>
      <w:r w:rsidRPr="003F2CDA">
        <w:rPr>
          <w:rFonts w:ascii="Times New Roman" w:hAnsi="Times New Roman" w:cs="Times New Roman"/>
          <w:i/>
          <w:iCs/>
          <w:sz w:val="28"/>
          <w:szCs w:val="28"/>
          <w:vertAlign w:val="subscript"/>
        </w:rPr>
        <w:t>EP</w:t>
      </w:r>
      <w:r w:rsidRPr="003F2CDA">
        <w:rPr>
          <w:rFonts w:ascii="Times New Roman" w:hAnsi="Times New Roman" w:cs="Times New Roman"/>
          <w:sz w:val="28"/>
          <w:szCs w:val="28"/>
        </w:rPr>
        <w:t xml:space="preserve"> = [(</w:t>
      </w:r>
      <w:r w:rsidR="005140E6" w:rsidRPr="003F2CDA">
        <w:rPr>
          <w:rFonts w:ascii="Times New Roman" w:hAnsi="Times New Roman" w:cs="Times New Roman"/>
          <w:sz w:val="28"/>
          <w:szCs w:val="28"/>
        </w:rPr>
        <w:t>23,78</w:t>
      </w:r>
      <w:r w:rsidRPr="003F2CDA">
        <w:rPr>
          <w:rFonts w:ascii="Times New Roman" w:hAnsi="Times New Roman" w:cs="Times New Roman"/>
          <w:sz w:val="28"/>
          <w:szCs w:val="28"/>
        </w:rPr>
        <w:t xml:space="preserve"> - 75) / 75] ∙ 100 = -</w:t>
      </w:r>
      <w:r w:rsidR="005140E6" w:rsidRPr="003F2CDA">
        <w:rPr>
          <w:rFonts w:ascii="Times New Roman" w:hAnsi="Times New Roman" w:cs="Times New Roman"/>
          <w:sz w:val="28"/>
          <w:szCs w:val="28"/>
        </w:rPr>
        <w:t>68</w:t>
      </w:r>
      <w:r w:rsidRPr="003F2CDA">
        <w:rPr>
          <w:rFonts w:ascii="Times New Roman" w:hAnsi="Times New Roman" w:cs="Times New Roman"/>
          <w:sz w:val="28"/>
          <w:szCs w:val="28"/>
        </w:rPr>
        <w:t>,</w:t>
      </w:r>
      <w:r w:rsidR="005140E6" w:rsidRPr="003F2CDA">
        <w:rPr>
          <w:rFonts w:ascii="Times New Roman" w:hAnsi="Times New Roman" w:cs="Times New Roman"/>
          <w:sz w:val="28"/>
          <w:szCs w:val="28"/>
        </w:rPr>
        <w:t>3</w:t>
      </w:r>
      <w:r w:rsidRPr="003F2CDA">
        <w:rPr>
          <w:rFonts w:ascii="Times New Roman" w:hAnsi="Times New Roman" w:cs="Times New Roman"/>
          <w:sz w:val="28"/>
          <w:szCs w:val="28"/>
        </w:rPr>
        <w:t>%.</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DA3C24" w:rsidP="00DA3C24">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Визначаємо клас енергетичної ефективності гуртожитку за методикою [12]. </w:t>
      </w:r>
      <w:r w:rsidR="00B86339" w:rsidRPr="003F2CDA">
        <w:rPr>
          <w:rFonts w:ascii="Times New Roman" w:hAnsi="Times New Roman" w:cs="Times New Roman"/>
          <w:sz w:val="28"/>
          <w:szCs w:val="28"/>
        </w:rPr>
        <w:t>Детальна модель</w:t>
      </w:r>
      <w:r w:rsidRPr="003F2CDA">
        <w:rPr>
          <w:rFonts w:ascii="Times New Roman" w:hAnsi="Times New Roman" w:cs="Times New Roman"/>
          <w:sz w:val="28"/>
          <w:szCs w:val="28"/>
        </w:rPr>
        <w:t xml:space="preserve"> з варіантом огородження «2021 рік» має клас «A». Аналогічні розрахунки проведемо для інших варіантів огороджень. Отримані результати заносимо в таблицю 4.</w:t>
      </w:r>
      <w:r w:rsidR="00B86339" w:rsidRPr="003F2CDA">
        <w:rPr>
          <w:rFonts w:ascii="Times New Roman" w:hAnsi="Times New Roman" w:cs="Times New Roman"/>
          <w:sz w:val="28"/>
          <w:szCs w:val="28"/>
        </w:rPr>
        <w:t>12</w:t>
      </w:r>
      <w:r w:rsidRPr="003F2CDA">
        <w:rPr>
          <w:rFonts w:ascii="Times New Roman" w:hAnsi="Times New Roman" w:cs="Times New Roman"/>
          <w:sz w:val="28"/>
          <w:szCs w:val="28"/>
        </w:rPr>
        <w:t>.</w:t>
      </w:r>
    </w:p>
    <w:p w:rsidR="00DA3C24" w:rsidRPr="003F2CDA" w:rsidRDefault="00DA3C24" w:rsidP="00DA3C24">
      <w:pPr>
        <w:spacing w:after="0" w:line="360" w:lineRule="auto"/>
        <w:ind w:firstLine="709"/>
        <w:jc w:val="both"/>
        <w:rPr>
          <w:rFonts w:ascii="Times New Roman" w:hAnsi="Times New Roman" w:cs="Times New Roman"/>
          <w:sz w:val="28"/>
          <w:szCs w:val="28"/>
        </w:rPr>
      </w:pPr>
    </w:p>
    <w:p w:rsidR="00DA3C24" w:rsidRPr="003F2CDA" w:rsidRDefault="00DA3C24" w:rsidP="00DA3C24">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w:t>
      </w:r>
      <w:r w:rsidR="00140E81" w:rsidRPr="003F2CDA">
        <w:rPr>
          <w:rFonts w:ascii="Times New Roman" w:hAnsi="Times New Roman" w:cs="Times New Roman"/>
          <w:sz w:val="28"/>
          <w:szCs w:val="28"/>
        </w:rPr>
        <w:t>12</w:t>
      </w:r>
      <w:r w:rsidRPr="003F2CDA">
        <w:rPr>
          <w:rFonts w:ascii="Times New Roman" w:hAnsi="Times New Roman" w:cs="Times New Roman"/>
          <w:sz w:val="28"/>
          <w:szCs w:val="28"/>
        </w:rPr>
        <w:t xml:space="preserve"> – Результати розрахунків класу енергоефективності </w:t>
      </w:r>
      <w:r w:rsidR="00140E81" w:rsidRPr="003F2CDA">
        <w:rPr>
          <w:rFonts w:ascii="Times New Roman" w:hAnsi="Times New Roman" w:cs="Times New Roman"/>
          <w:sz w:val="28"/>
          <w:szCs w:val="28"/>
        </w:rPr>
        <w:t>детальної моделі</w:t>
      </w:r>
    </w:p>
    <w:tbl>
      <w:tblPr>
        <w:tblStyle w:val="a9"/>
        <w:tblW w:w="0" w:type="auto"/>
        <w:tblLook w:val="04A0"/>
      </w:tblPr>
      <w:tblGrid>
        <w:gridCol w:w="2407"/>
        <w:gridCol w:w="2407"/>
        <w:gridCol w:w="2407"/>
        <w:gridCol w:w="2407"/>
      </w:tblGrid>
      <w:tr w:rsidR="00DA3C24" w:rsidRPr="003F2CDA" w:rsidTr="00250733">
        <w:tc>
          <w:tcPr>
            <w:tcW w:w="2407"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407"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i/>
                <w:iCs/>
                <w:sz w:val="24"/>
                <w:szCs w:val="24"/>
              </w:rPr>
              <w:t>EP</w:t>
            </w:r>
            <w:r w:rsidRPr="003F2CDA">
              <w:rPr>
                <w:rFonts w:ascii="Times New Roman" w:hAnsi="Times New Roman" w:cs="Times New Roman"/>
                <w:b/>
                <w:bCs/>
                <w:i/>
                <w:iCs/>
                <w:sz w:val="24"/>
                <w:szCs w:val="24"/>
                <w:vertAlign w:val="subscript"/>
              </w:rPr>
              <w:t>use</w:t>
            </w:r>
            <w:r w:rsidRPr="003F2CDA">
              <w:rPr>
                <w:rFonts w:ascii="Times New Roman" w:hAnsi="Times New Roman" w:cs="Times New Roman"/>
                <w:b/>
                <w:bCs/>
                <w:sz w:val="24"/>
                <w:szCs w:val="24"/>
              </w:rPr>
              <w:t xml:space="preserve">, </w:t>
            </w:r>
            <w:r w:rsidRPr="003F2CDA">
              <w:rPr>
                <w:rFonts w:ascii="Times New Roman" w:hAnsi="Times New Roman" w:cs="Times New Roman"/>
                <w:b/>
                <w:bCs/>
                <w:i/>
                <w:iCs/>
                <w:sz w:val="24"/>
                <w:szCs w:val="24"/>
              </w:rPr>
              <w:t>кВт∙год/м</w:t>
            </w:r>
            <w:r w:rsidRPr="003F2CDA">
              <w:rPr>
                <w:rFonts w:ascii="Times New Roman" w:hAnsi="Times New Roman" w:cs="Times New Roman"/>
                <w:b/>
                <w:bCs/>
                <w:i/>
                <w:iCs/>
                <w:sz w:val="24"/>
                <w:szCs w:val="24"/>
                <w:vertAlign w:val="superscript"/>
              </w:rPr>
              <w:t>2</w:t>
            </w:r>
          </w:p>
        </w:tc>
        <w:tc>
          <w:tcPr>
            <w:tcW w:w="2407"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Δ</w:t>
            </w:r>
            <w:r w:rsidRPr="003F2CDA">
              <w:rPr>
                <w:rFonts w:ascii="Times New Roman" w:hAnsi="Times New Roman" w:cs="Times New Roman"/>
                <w:b/>
                <w:bCs/>
                <w:i/>
                <w:iCs/>
                <w:sz w:val="24"/>
                <w:szCs w:val="24"/>
              </w:rPr>
              <w:t>EP</w:t>
            </w:r>
            <w:r w:rsidRPr="003F2CDA">
              <w:rPr>
                <w:rFonts w:ascii="Times New Roman" w:hAnsi="Times New Roman" w:cs="Times New Roman"/>
                <w:b/>
                <w:bCs/>
                <w:sz w:val="24"/>
                <w:szCs w:val="24"/>
              </w:rPr>
              <w:t>, %</w:t>
            </w:r>
          </w:p>
        </w:tc>
        <w:tc>
          <w:tcPr>
            <w:tcW w:w="2407" w:type="dxa"/>
            <w:vAlign w:val="center"/>
          </w:tcPr>
          <w:p w:rsidR="00DA3C24" w:rsidRPr="003F2CDA" w:rsidRDefault="00DA3C24" w:rsidP="00250733">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Клас енергоефективності</w:t>
            </w:r>
          </w:p>
        </w:tc>
      </w:tr>
      <w:tr w:rsidR="00DA3C24" w:rsidRPr="003F2CDA" w:rsidTr="00250733">
        <w:tc>
          <w:tcPr>
            <w:tcW w:w="2407" w:type="dxa"/>
            <w:vAlign w:val="center"/>
          </w:tcPr>
          <w:p w:rsidR="00DA3C24" w:rsidRPr="003F2CDA" w:rsidRDefault="00DA3C24" w:rsidP="00250733">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23,78</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-68,3</w:t>
            </w:r>
          </w:p>
        </w:tc>
        <w:tc>
          <w:tcPr>
            <w:tcW w:w="2407" w:type="dxa"/>
            <w:vAlign w:val="center"/>
          </w:tcPr>
          <w:p w:rsidR="00DA3C24" w:rsidRPr="003F2CDA" w:rsidRDefault="00DA3C24"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DA3C24" w:rsidRPr="003F2CDA" w:rsidTr="00250733">
        <w:tc>
          <w:tcPr>
            <w:tcW w:w="2407" w:type="dxa"/>
            <w:vAlign w:val="center"/>
          </w:tcPr>
          <w:p w:rsidR="00DA3C24" w:rsidRPr="003F2CDA" w:rsidRDefault="00DA3C24" w:rsidP="00250733">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22,89</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-69,48</w:t>
            </w:r>
          </w:p>
        </w:tc>
        <w:tc>
          <w:tcPr>
            <w:tcW w:w="2407" w:type="dxa"/>
            <w:vAlign w:val="center"/>
          </w:tcPr>
          <w:p w:rsidR="00DA3C24" w:rsidRPr="003F2CDA" w:rsidRDefault="00DA3C24"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r w:rsidR="00DA3C24" w:rsidRPr="003F2CDA" w:rsidTr="00250733">
        <w:tc>
          <w:tcPr>
            <w:tcW w:w="2407" w:type="dxa"/>
            <w:vAlign w:val="center"/>
          </w:tcPr>
          <w:p w:rsidR="00DA3C24" w:rsidRPr="003F2CDA" w:rsidRDefault="00DA3C24" w:rsidP="00250733">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22,15</w:t>
            </w:r>
          </w:p>
        </w:tc>
        <w:tc>
          <w:tcPr>
            <w:tcW w:w="2407" w:type="dxa"/>
            <w:vAlign w:val="center"/>
          </w:tcPr>
          <w:p w:rsidR="00DA3C24" w:rsidRPr="003F2CDA" w:rsidRDefault="00140E81"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-70,47</w:t>
            </w:r>
          </w:p>
        </w:tc>
        <w:tc>
          <w:tcPr>
            <w:tcW w:w="2407" w:type="dxa"/>
            <w:vAlign w:val="center"/>
          </w:tcPr>
          <w:p w:rsidR="00DA3C24" w:rsidRPr="003F2CDA" w:rsidRDefault="00DA3C24" w:rsidP="00250733">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A</w:t>
            </w:r>
          </w:p>
        </w:tc>
      </w:tr>
    </w:tbl>
    <w:p w:rsidR="00DA3C24" w:rsidRPr="003F2CDA" w:rsidRDefault="00DA3C24" w:rsidP="00DA3C24">
      <w:pPr>
        <w:spacing w:after="0" w:line="360" w:lineRule="auto"/>
        <w:ind w:firstLine="709"/>
        <w:jc w:val="both"/>
        <w:rPr>
          <w:rFonts w:ascii="Times New Roman" w:hAnsi="Times New Roman" w:cs="Times New Roman"/>
          <w:sz w:val="28"/>
          <w:szCs w:val="28"/>
        </w:rPr>
      </w:pPr>
    </w:p>
    <w:p w:rsidR="00695148" w:rsidRPr="003F2CDA" w:rsidRDefault="00695148" w:rsidP="0069514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Найбільш важливим елементом детальної моделі є застосування багатьох відновлювальних джерел енергії. Їх річні обсяги генерації отримано за результатами комп’ютерного моделювання та наведено в таблиці 4.13. </w:t>
      </w:r>
    </w:p>
    <w:p w:rsidR="00695148" w:rsidRPr="003F2CDA" w:rsidRDefault="00695148" w:rsidP="0069514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Звертає увагу, що всі представлені джерела, крім котла на біомасі мають фіксовані обсяги виробленої енергії. Така ситуація була запланована, адже котел спроектовано для покриття частини навантаження як додаткове джерело </w:t>
      </w:r>
      <w:r w:rsidRPr="003F2CDA">
        <w:rPr>
          <w:rFonts w:ascii="Times New Roman" w:hAnsi="Times New Roman" w:cs="Times New Roman"/>
          <w:sz w:val="28"/>
          <w:szCs w:val="28"/>
        </w:rPr>
        <w:lastRenderedPageBreak/>
        <w:t>теплоти паралельно з централізованим теплопостачанням. Чим краще теплофізичні властивості огороджень, тим менше споживання теплоти будівлею і менше генерація котла.</w:t>
      </w:r>
    </w:p>
    <w:p w:rsidR="00695148" w:rsidRPr="003F2CDA" w:rsidRDefault="00695148" w:rsidP="00695148">
      <w:pPr>
        <w:spacing w:after="0" w:line="360" w:lineRule="auto"/>
        <w:ind w:firstLine="709"/>
        <w:jc w:val="both"/>
        <w:rPr>
          <w:rFonts w:ascii="Times New Roman" w:hAnsi="Times New Roman" w:cs="Times New Roman"/>
          <w:sz w:val="28"/>
          <w:szCs w:val="28"/>
        </w:rPr>
      </w:pPr>
    </w:p>
    <w:p w:rsidR="00695148" w:rsidRPr="003F2CDA" w:rsidRDefault="00695148" w:rsidP="00695148">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4.13 – Обсяг генерації відновлювальних джерел енергії</w:t>
      </w:r>
    </w:p>
    <w:tbl>
      <w:tblPr>
        <w:tblStyle w:val="a9"/>
        <w:tblW w:w="0" w:type="auto"/>
        <w:tblLook w:val="04A0"/>
      </w:tblPr>
      <w:tblGrid>
        <w:gridCol w:w="2351"/>
        <w:gridCol w:w="2206"/>
        <w:gridCol w:w="1410"/>
        <w:gridCol w:w="1746"/>
        <w:gridCol w:w="1799"/>
      </w:tblGrid>
      <w:tr w:rsidR="00695148" w:rsidRPr="003F2CDA" w:rsidTr="00C2038E">
        <w:trPr>
          <w:trHeight w:val="1252"/>
        </w:trPr>
        <w:tc>
          <w:tcPr>
            <w:tcW w:w="2351" w:type="dxa"/>
            <w:vAlign w:val="center"/>
          </w:tcPr>
          <w:p w:rsidR="00695148" w:rsidRPr="003F2CDA" w:rsidRDefault="00695148"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206" w:type="dxa"/>
            <w:vAlign w:val="center"/>
          </w:tcPr>
          <w:p w:rsidR="00695148" w:rsidRPr="003F2CDA" w:rsidRDefault="00695148"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Котел на біомасі, </w:t>
            </w:r>
            <w:r w:rsidRPr="003F2CDA">
              <w:rPr>
                <w:rFonts w:ascii="Times New Roman" w:hAnsi="Times New Roman" w:cs="Times New Roman"/>
                <w:b/>
                <w:bCs/>
                <w:i/>
                <w:iCs/>
                <w:sz w:val="24"/>
                <w:szCs w:val="24"/>
              </w:rPr>
              <w:t>кВт∙год</w:t>
            </w:r>
          </w:p>
        </w:tc>
        <w:tc>
          <w:tcPr>
            <w:tcW w:w="1410" w:type="dxa"/>
            <w:vAlign w:val="center"/>
          </w:tcPr>
          <w:p w:rsidR="00695148" w:rsidRPr="003F2CDA" w:rsidRDefault="00695148"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ФЕС, </w:t>
            </w:r>
            <w:r w:rsidRPr="003F2CDA">
              <w:rPr>
                <w:rFonts w:ascii="Times New Roman" w:hAnsi="Times New Roman" w:cs="Times New Roman"/>
                <w:b/>
                <w:bCs/>
                <w:i/>
                <w:iCs/>
                <w:sz w:val="24"/>
                <w:szCs w:val="24"/>
              </w:rPr>
              <w:t>кВт∙год</w:t>
            </w:r>
          </w:p>
        </w:tc>
        <w:tc>
          <w:tcPr>
            <w:tcW w:w="1746" w:type="dxa"/>
            <w:vAlign w:val="center"/>
          </w:tcPr>
          <w:p w:rsidR="00695148" w:rsidRPr="003F2CDA" w:rsidRDefault="00695148"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Сонячний колектор, </w:t>
            </w:r>
            <w:r w:rsidRPr="003F2CDA">
              <w:rPr>
                <w:rFonts w:ascii="Times New Roman" w:hAnsi="Times New Roman" w:cs="Times New Roman"/>
                <w:b/>
                <w:bCs/>
                <w:i/>
                <w:iCs/>
                <w:sz w:val="24"/>
                <w:szCs w:val="24"/>
              </w:rPr>
              <w:t>кВт∙год</w:t>
            </w:r>
          </w:p>
        </w:tc>
        <w:tc>
          <w:tcPr>
            <w:tcW w:w="1799" w:type="dxa"/>
            <w:vAlign w:val="center"/>
          </w:tcPr>
          <w:p w:rsidR="00695148" w:rsidRPr="003F2CDA" w:rsidRDefault="00695148"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 xml:space="preserve">Тепловий насос, </w:t>
            </w:r>
            <w:r w:rsidRPr="003F2CDA">
              <w:rPr>
                <w:rFonts w:ascii="Times New Roman" w:hAnsi="Times New Roman" w:cs="Times New Roman"/>
                <w:b/>
                <w:bCs/>
                <w:i/>
                <w:iCs/>
                <w:sz w:val="24"/>
                <w:szCs w:val="24"/>
              </w:rPr>
              <w:t>кВт∙год</w:t>
            </w:r>
          </w:p>
        </w:tc>
      </w:tr>
      <w:tr w:rsidR="00695148" w:rsidRPr="003F2CDA" w:rsidTr="00C2038E">
        <w:trPr>
          <w:trHeight w:val="424"/>
        </w:trPr>
        <w:tc>
          <w:tcPr>
            <w:tcW w:w="2351" w:type="dxa"/>
            <w:vAlign w:val="center"/>
          </w:tcPr>
          <w:p w:rsidR="00695148" w:rsidRPr="003F2CDA" w:rsidRDefault="00695148" w:rsidP="00C2038E">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20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82518,06</w:t>
            </w:r>
          </w:p>
        </w:tc>
        <w:tc>
          <w:tcPr>
            <w:tcW w:w="1410"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46630,87</w:t>
            </w:r>
          </w:p>
        </w:tc>
        <w:tc>
          <w:tcPr>
            <w:tcW w:w="174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25196,34</w:t>
            </w:r>
          </w:p>
        </w:tc>
        <w:tc>
          <w:tcPr>
            <w:tcW w:w="1799"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117954,1</w:t>
            </w:r>
          </w:p>
        </w:tc>
      </w:tr>
      <w:tr w:rsidR="00695148" w:rsidRPr="003F2CDA" w:rsidTr="00C2038E">
        <w:trPr>
          <w:trHeight w:val="412"/>
        </w:trPr>
        <w:tc>
          <w:tcPr>
            <w:tcW w:w="2351" w:type="dxa"/>
            <w:vAlign w:val="center"/>
          </w:tcPr>
          <w:p w:rsidR="00695148" w:rsidRPr="003F2CDA" w:rsidRDefault="00695148" w:rsidP="00C2038E">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20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77579,39</w:t>
            </w:r>
          </w:p>
        </w:tc>
        <w:tc>
          <w:tcPr>
            <w:tcW w:w="1410"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46630,87</w:t>
            </w:r>
          </w:p>
        </w:tc>
        <w:tc>
          <w:tcPr>
            <w:tcW w:w="174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25196,34</w:t>
            </w:r>
          </w:p>
        </w:tc>
        <w:tc>
          <w:tcPr>
            <w:tcW w:w="1799"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117954,1</w:t>
            </w:r>
          </w:p>
        </w:tc>
      </w:tr>
      <w:tr w:rsidR="00695148" w:rsidRPr="003F2CDA" w:rsidTr="00C2038E">
        <w:trPr>
          <w:trHeight w:val="412"/>
        </w:trPr>
        <w:tc>
          <w:tcPr>
            <w:tcW w:w="2351" w:type="dxa"/>
            <w:vAlign w:val="center"/>
          </w:tcPr>
          <w:p w:rsidR="00695148" w:rsidRPr="003F2CDA" w:rsidRDefault="00695148" w:rsidP="00C2038E">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20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72973,85</w:t>
            </w:r>
          </w:p>
        </w:tc>
        <w:tc>
          <w:tcPr>
            <w:tcW w:w="1410"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46630,87</w:t>
            </w:r>
          </w:p>
        </w:tc>
        <w:tc>
          <w:tcPr>
            <w:tcW w:w="1746"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25196,34</w:t>
            </w:r>
          </w:p>
        </w:tc>
        <w:tc>
          <w:tcPr>
            <w:tcW w:w="1799" w:type="dxa"/>
          </w:tcPr>
          <w:p w:rsidR="00695148" w:rsidRPr="003F2CDA" w:rsidRDefault="00695148" w:rsidP="00C2038E">
            <w:pPr>
              <w:spacing w:line="360" w:lineRule="auto"/>
              <w:jc w:val="center"/>
              <w:rPr>
                <w:rFonts w:ascii="Times New Roman" w:hAnsi="Times New Roman" w:cs="Times New Roman"/>
                <w:sz w:val="24"/>
                <w:szCs w:val="24"/>
              </w:rPr>
            </w:pPr>
            <w:r w:rsidRPr="003F2CDA">
              <w:rPr>
                <w:rFonts w:ascii="Times New Roman" w:hAnsi="Times New Roman" w:cs="Times New Roman"/>
                <w:sz w:val="24"/>
                <w:szCs w:val="24"/>
              </w:rPr>
              <w:t>117954,1</w:t>
            </w:r>
          </w:p>
        </w:tc>
      </w:tr>
    </w:tbl>
    <w:p w:rsidR="00695148" w:rsidRPr="003F2CDA" w:rsidRDefault="00695148" w:rsidP="00695148">
      <w:pPr>
        <w:spacing w:after="0" w:line="360" w:lineRule="auto"/>
        <w:ind w:firstLine="709"/>
        <w:jc w:val="both"/>
        <w:rPr>
          <w:rFonts w:ascii="Times New Roman" w:hAnsi="Times New Roman" w:cs="Times New Roman"/>
          <w:sz w:val="28"/>
          <w:szCs w:val="28"/>
        </w:rPr>
      </w:pPr>
    </w:p>
    <w:p w:rsidR="003F2CDA" w:rsidRDefault="003F2CDA" w:rsidP="004047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було зазначено раніше, в Україні немає чітких вимог до відсотку енергії</w:t>
      </w:r>
      <w:r w:rsidR="00123544">
        <w:rPr>
          <w:rFonts w:ascii="Times New Roman" w:hAnsi="Times New Roman" w:cs="Times New Roman"/>
          <w:sz w:val="28"/>
          <w:szCs w:val="28"/>
        </w:rPr>
        <w:t xml:space="preserve">,отриманої </w:t>
      </w:r>
      <w:r>
        <w:rPr>
          <w:rFonts w:ascii="Times New Roman" w:hAnsi="Times New Roman" w:cs="Times New Roman"/>
          <w:sz w:val="28"/>
          <w:szCs w:val="28"/>
        </w:rPr>
        <w:t>з ВДЕ</w:t>
      </w:r>
      <w:r w:rsidR="009A18BA">
        <w:rPr>
          <w:rFonts w:ascii="Times New Roman" w:hAnsi="Times New Roman" w:cs="Times New Roman"/>
          <w:sz w:val="28"/>
          <w:szCs w:val="28"/>
        </w:rPr>
        <w:t>,</w:t>
      </w:r>
      <w:r w:rsidR="00123544">
        <w:rPr>
          <w:rFonts w:ascii="Times New Roman" w:hAnsi="Times New Roman" w:cs="Times New Roman"/>
          <w:sz w:val="28"/>
          <w:szCs w:val="28"/>
        </w:rPr>
        <w:t xml:space="preserve"> в загальному енергоспоживанні.Т</w:t>
      </w:r>
      <w:r w:rsidR="009A18BA">
        <w:rPr>
          <w:rFonts w:ascii="Times New Roman" w:hAnsi="Times New Roman" w:cs="Times New Roman"/>
          <w:sz w:val="28"/>
          <w:szCs w:val="28"/>
        </w:rPr>
        <w:t xml:space="preserve">ому в даній роботі була поставлена ціль </w:t>
      </w:r>
      <w:r w:rsidR="00123544">
        <w:rPr>
          <w:rFonts w:ascii="Times New Roman" w:hAnsi="Times New Roman" w:cs="Times New Roman"/>
          <w:sz w:val="28"/>
          <w:szCs w:val="28"/>
        </w:rPr>
        <w:t>отримати якомога більший відсоток.</w:t>
      </w:r>
      <w:r w:rsidR="00706EAB">
        <w:rPr>
          <w:rFonts w:ascii="Times New Roman" w:hAnsi="Times New Roman" w:cs="Times New Roman"/>
          <w:sz w:val="28"/>
          <w:szCs w:val="28"/>
        </w:rPr>
        <w:t xml:space="preserve"> Він визначається за наступною формулою:</w:t>
      </w:r>
    </w:p>
    <w:p w:rsidR="00706EAB" w:rsidRDefault="00706EAB" w:rsidP="004047A7">
      <w:pPr>
        <w:spacing w:after="0" w:line="360" w:lineRule="auto"/>
        <w:ind w:firstLine="709"/>
        <w:jc w:val="both"/>
        <w:rPr>
          <w:rFonts w:ascii="Times New Roman" w:hAnsi="Times New Roman" w:cs="Times New Roman"/>
          <w:sz w:val="28"/>
          <w:szCs w:val="28"/>
        </w:rPr>
      </w:pPr>
    </w:p>
    <w:p w:rsidR="00706EAB" w:rsidRDefault="00706EAB" w:rsidP="00706EAB">
      <w:pPr>
        <w:spacing w:after="0" w:line="360" w:lineRule="auto"/>
        <w:ind w:firstLine="709"/>
        <w:jc w:val="right"/>
        <w:rPr>
          <w:rFonts w:ascii="Times New Roman" w:hAnsi="Times New Roman" w:cs="Times New Roman"/>
          <w:sz w:val="28"/>
          <w:szCs w:val="28"/>
        </w:rPr>
      </w:pPr>
      <w:r w:rsidRPr="00706EAB">
        <w:rPr>
          <w:rFonts w:ascii="Times New Roman" w:hAnsi="Times New Roman" w:cs="Times New Roman"/>
          <w:i/>
          <w:iCs/>
          <w:sz w:val="28"/>
          <w:szCs w:val="28"/>
          <w:lang w:val="en-US"/>
        </w:rPr>
        <w:t>Ren</w:t>
      </w:r>
      <w:r w:rsidRPr="00584C28">
        <w:rPr>
          <w:rFonts w:ascii="Times New Roman" w:hAnsi="Times New Roman" w:cs="Times New Roman"/>
          <w:sz w:val="28"/>
          <w:szCs w:val="28"/>
        </w:rPr>
        <w:t xml:space="preserve"> = (</w:t>
      </w:r>
      <w:r w:rsidRPr="00706EAB">
        <w:rPr>
          <w:rFonts w:ascii="Times New Roman" w:hAnsi="Times New Roman" w:cs="Times New Roman"/>
          <w:i/>
          <w:iCs/>
          <w:sz w:val="28"/>
          <w:szCs w:val="28"/>
          <w:lang w:val="en-US"/>
        </w:rPr>
        <w:t>E</w:t>
      </w:r>
      <w:r w:rsidRPr="00706EAB">
        <w:rPr>
          <w:rFonts w:ascii="Times New Roman" w:hAnsi="Times New Roman" w:cs="Times New Roman"/>
          <w:i/>
          <w:iCs/>
          <w:sz w:val="28"/>
          <w:szCs w:val="28"/>
          <w:vertAlign w:val="subscript"/>
          <w:lang w:val="en-US"/>
        </w:rPr>
        <w:t>ren</w:t>
      </w:r>
      <w:r w:rsidRPr="00584C28">
        <w:rPr>
          <w:rFonts w:ascii="Times New Roman" w:hAnsi="Times New Roman" w:cs="Times New Roman"/>
          <w:sz w:val="28"/>
          <w:szCs w:val="28"/>
        </w:rPr>
        <w:t xml:space="preserve"> / </w:t>
      </w:r>
      <w:r w:rsidRPr="00706EAB">
        <w:rPr>
          <w:rFonts w:ascii="Times New Roman" w:hAnsi="Times New Roman" w:cs="Times New Roman"/>
          <w:i/>
          <w:iCs/>
          <w:sz w:val="28"/>
          <w:szCs w:val="28"/>
          <w:lang w:val="en-US"/>
        </w:rPr>
        <w:t>E</w:t>
      </w:r>
      <w:r w:rsidRPr="00706EAB">
        <w:rPr>
          <w:rFonts w:ascii="Times New Roman" w:hAnsi="Times New Roman" w:cs="Times New Roman"/>
          <w:sz w:val="28"/>
          <w:szCs w:val="28"/>
          <w:vertAlign w:val="subscript"/>
        </w:rPr>
        <w:t>∑</w:t>
      </w:r>
      <w:r w:rsidRPr="00584C28">
        <w:rPr>
          <w:rFonts w:ascii="Times New Roman" w:hAnsi="Times New Roman" w:cs="Times New Roman"/>
          <w:sz w:val="28"/>
          <w:szCs w:val="28"/>
        </w:rPr>
        <w:t>) ∙ 100%</w:t>
      </w:r>
      <w:r w:rsidR="000D5E14">
        <w:rPr>
          <w:rFonts w:ascii="Times New Roman" w:hAnsi="Times New Roman" w:cs="Times New Roman"/>
          <w:sz w:val="28"/>
          <w:szCs w:val="28"/>
        </w:rPr>
        <w:t>,</w:t>
      </w:r>
      <w:r>
        <w:rPr>
          <w:rFonts w:ascii="Times New Roman" w:hAnsi="Times New Roman" w:cs="Times New Roman"/>
          <w:sz w:val="28"/>
          <w:szCs w:val="28"/>
        </w:rPr>
        <w:t>(4.2)</w:t>
      </w:r>
    </w:p>
    <w:p w:rsidR="003F2CDA" w:rsidRDefault="003F2CDA" w:rsidP="004047A7">
      <w:pPr>
        <w:spacing w:after="0" w:line="360" w:lineRule="auto"/>
        <w:ind w:firstLine="709"/>
        <w:jc w:val="both"/>
        <w:rPr>
          <w:rFonts w:ascii="Times New Roman" w:hAnsi="Times New Roman" w:cs="Times New Roman"/>
          <w:sz w:val="28"/>
          <w:szCs w:val="28"/>
        </w:rPr>
      </w:pPr>
    </w:p>
    <w:p w:rsidR="000D5E14" w:rsidRPr="00584C28" w:rsidRDefault="000D5E14" w:rsidP="000D5E14">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де: </w:t>
      </w:r>
      <w:r w:rsidRPr="00706EAB">
        <w:rPr>
          <w:rFonts w:ascii="Times New Roman" w:hAnsi="Times New Roman" w:cs="Times New Roman"/>
          <w:i/>
          <w:iCs/>
          <w:sz w:val="28"/>
          <w:szCs w:val="28"/>
          <w:lang w:val="en-US"/>
        </w:rPr>
        <w:t>E</w:t>
      </w:r>
      <w:r w:rsidRPr="00706EAB">
        <w:rPr>
          <w:rFonts w:ascii="Times New Roman" w:hAnsi="Times New Roman" w:cs="Times New Roman"/>
          <w:sz w:val="28"/>
          <w:szCs w:val="28"/>
          <w:vertAlign w:val="subscript"/>
        </w:rPr>
        <w:t>∑</w:t>
      </w:r>
      <w:r w:rsidRPr="003F2CDA">
        <w:rPr>
          <w:rFonts w:ascii="Times New Roman" w:hAnsi="Times New Roman" w:cs="Times New Roman"/>
          <w:sz w:val="28"/>
          <w:szCs w:val="28"/>
        </w:rPr>
        <w:t xml:space="preserve"> – </w:t>
      </w:r>
      <w:r>
        <w:rPr>
          <w:rFonts w:ascii="Times New Roman" w:hAnsi="Times New Roman" w:cs="Times New Roman"/>
          <w:sz w:val="28"/>
          <w:szCs w:val="28"/>
        </w:rPr>
        <w:t>сумарне споживання енергії будівлею за рік</w:t>
      </w:r>
      <w:r w:rsidR="00584C28">
        <w:rPr>
          <w:rFonts w:ascii="Times New Roman" w:hAnsi="Times New Roman" w:cs="Times New Roman"/>
          <w:sz w:val="28"/>
          <w:szCs w:val="28"/>
        </w:rPr>
        <w:t xml:space="preserve">, </w:t>
      </w:r>
      <w:r w:rsidR="00584C28" w:rsidRPr="00584C28">
        <w:rPr>
          <w:rFonts w:ascii="Times New Roman" w:hAnsi="Times New Roman" w:cs="Times New Roman"/>
          <w:i/>
          <w:iCs/>
          <w:sz w:val="28"/>
          <w:szCs w:val="28"/>
        </w:rPr>
        <w:t>кВт∙год</w:t>
      </w:r>
      <w:r w:rsidR="00177124">
        <w:rPr>
          <w:rFonts w:ascii="Times New Roman" w:hAnsi="Times New Roman" w:cs="Times New Roman"/>
          <w:sz w:val="28"/>
          <w:szCs w:val="28"/>
        </w:rPr>
        <w:t>, яке визначається за формулою:</w:t>
      </w:r>
    </w:p>
    <w:p w:rsidR="000D5E14" w:rsidRDefault="000D5E14" w:rsidP="000D5E14">
      <w:pPr>
        <w:spacing w:after="0" w:line="360" w:lineRule="auto"/>
        <w:jc w:val="both"/>
        <w:rPr>
          <w:rFonts w:ascii="Times New Roman" w:hAnsi="Times New Roman" w:cs="Times New Roman"/>
          <w:sz w:val="28"/>
          <w:szCs w:val="28"/>
        </w:rPr>
      </w:pPr>
    </w:p>
    <w:p w:rsidR="00177124" w:rsidRDefault="006A0D8D" w:rsidP="00177124">
      <w:pPr>
        <w:spacing w:after="0" w:line="360" w:lineRule="auto"/>
        <w:ind w:firstLine="709"/>
        <w:jc w:val="right"/>
        <w:rPr>
          <w:rFonts w:ascii="Times New Roman" w:hAnsi="Times New Roman" w:cs="Times New Roman"/>
          <w:sz w:val="28"/>
          <w:szCs w:val="28"/>
        </w:rPr>
      </w:pP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rPr>
        <w:t>∑</w:t>
      </w:r>
      <w:r w:rsidR="00177124" w:rsidRPr="006A0D8D">
        <w:rPr>
          <w:rFonts w:ascii="Times New Roman" w:hAnsi="Times New Roman" w:cs="Times New Roman"/>
          <w:i/>
          <w:iCs/>
          <w:sz w:val="28"/>
          <w:szCs w:val="28"/>
        </w:rPr>
        <w:t xml:space="preserve"> = </w:t>
      </w: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lang w:val="en-US"/>
        </w:rPr>
        <w:t>H</w:t>
      </w:r>
      <w:r w:rsidRPr="006A0D8D">
        <w:rPr>
          <w:rFonts w:ascii="Times New Roman" w:hAnsi="Times New Roman" w:cs="Times New Roman"/>
          <w:i/>
          <w:iCs/>
          <w:sz w:val="28"/>
          <w:szCs w:val="28"/>
          <w:lang w:val="en-US"/>
        </w:rPr>
        <w:t xml:space="preserve"> + E</w:t>
      </w:r>
      <w:r w:rsidRPr="006A0D8D">
        <w:rPr>
          <w:rFonts w:ascii="Times New Roman" w:hAnsi="Times New Roman" w:cs="Times New Roman"/>
          <w:i/>
          <w:iCs/>
          <w:sz w:val="28"/>
          <w:szCs w:val="28"/>
          <w:vertAlign w:val="subscript"/>
          <w:lang w:val="en-US"/>
        </w:rPr>
        <w:t>C</w:t>
      </w:r>
      <w:r w:rsidRPr="006A0D8D">
        <w:rPr>
          <w:rFonts w:ascii="Times New Roman" w:hAnsi="Times New Roman" w:cs="Times New Roman"/>
          <w:i/>
          <w:iCs/>
          <w:sz w:val="28"/>
          <w:szCs w:val="28"/>
          <w:lang w:val="en-US"/>
        </w:rPr>
        <w:t xml:space="preserve"> + E</w:t>
      </w:r>
      <w:r w:rsidRPr="006A0D8D">
        <w:rPr>
          <w:rFonts w:ascii="Times New Roman" w:hAnsi="Times New Roman" w:cs="Times New Roman"/>
          <w:i/>
          <w:iCs/>
          <w:sz w:val="28"/>
          <w:szCs w:val="28"/>
          <w:vertAlign w:val="subscript"/>
          <w:lang w:val="en-US"/>
        </w:rPr>
        <w:t xml:space="preserve">DHW </w:t>
      </w:r>
      <w:r w:rsidRPr="006A0D8D">
        <w:rPr>
          <w:rFonts w:ascii="Times New Roman" w:hAnsi="Times New Roman" w:cs="Times New Roman"/>
          <w:i/>
          <w:iCs/>
          <w:sz w:val="28"/>
          <w:szCs w:val="28"/>
          <w:lang w:val="en-US"/>
        </w:rPr>
        <w:t>+ E</w:t>
      </w:r>
      <w:r w:rsidRPr="006A0D8D">
        <w:rPr>
          <w:rFonts w:ascii="Times New Roman" w:hAnsi="Times New Roman" w:cs="Times New Roman"/>
          <w:i/>
          <w:iCs/>
          <w:sz w:val="28"/>
          <w:szCs w:val="28"/>
          <w:vertAlign w:val="subscript"/>
          <w:lang w:val="en-US"/>
        </w:rPr>
        <w:t>L</w:t>
      </w:r>
      <w:r w:rsidRPr="006A0D8D">
        <w:rPr>
          <w:rFonts w:ascii="Times New Roman" w:hAnsi="Times New Roman" w:cs="Times New Roman"/>
          <w:i/>
          <w:iCs/>
          <w:sz w:val="28"/>
          <w:szCs w:val="28"/>
          <w:lang w:val="en-US"/>
        </w:rPr>
        <w:t xml:space="preserve"> + E</w:t>
      </w:r>
      <w:r w:rsidRPr="006A0D8D">
        <w:rPr>
          <w:rFonts w:ascii="Times New Roman" w:hAnsi="Times New Roman" w:cs="Times New Roman"/>
          <w:i/>
          <w:iCs/>
          <w:sz w:val="28"/>
          <w:szCs w:val="28"/>
          <w:vertAlign w:val="subscript"/>
          <w:lang w:val="en-US"/>
        </w:rPr>
        <w:t>Eq</w:t>
      </w:r>
      <w:r w:rsidR="00177124">
        <w:rPr>
          <w:rFonts w:ascii="Times New Roman" w:hAnsi="Times New Roman" w:cs="Times New Roman"/>
          <w:sz w:val="28"/>
          <w:szCs w:val="28"/>
        </w:rPr>
        <w:t>,(4.3)</w:t>
      </w:r>
    </w:p>
    <w:p w:rsidR="00177124" w:rsidRDefault="00177124" w:rsidP="000D5E14">
      <w:pPr>
        <w:spacing w:after="0" w:line="360" w:lineRule="auto"/>
        <w:jc w:val="both"/>
        <w:rPr>
          <w:rFonts w:ascii="Times New Roman" w:hAnsi="Times New Roman" w:cs="Times New Roman"/>
          <w:sz w:val="28"/>
          <w:szCs w:val="28"/>
        </w:rPr>
      </w:pPr>
    </w:p>
    <w:p w:rsidR="006A0D8D" w:rsidRPr="00584C28" w:rsidRDefault="006A0D8D" w:rsidP="006A0D8D">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де: </w:t>
      </w:r>
      <w:r w:rsidR="00902A05" w:rsidRPr="006A0D8D">
        <w:rPr>
          <w:rFonts w:ascii="Times New Roman" w:hAnsi="Times New Roman" w:cs="Times New Roman"/>
          <w:i/>
          <w:iCs/>
          <w:sz w:val="28"/>
          <w:szCs w:val="28"/>
          <w:lang w:val="en-US"/>
        </w:rPr>
        <w:t>E</w:t>
      </w:r>
      <w:r w:rsidR="00902A05" w:rsidRPr="006A0D8D">
        <w:rPr>
          <w:rFonts w:ascii="Times New Roman" w:hAnsi="Times New Roman" w:cs="Times New Roman"/>
          <w:i/>
          <w:iCs/>
          <w:sz w:val="28"/>
          <w:szCs w:val="28"/>
          <w:vertAlign w:val="subscript"/>
          <w:lang w:val="en-US"/>
        </w:rPr>
        <w:t>H</w:t>
      </w:r>
      <w:r w:rsidRPr="003F2CDA">
        <w:rPr>
          <w:rFonts w:ascii="Times New Roman" w:hAnsi="Times New Roman" w:cs="Times New Roman"/>
          <w:sz w:val="28"/>
          <w:szCs w:val="28"/>
        </w:rPr>
        <w:t xml:space="preserve"> –</w:t>
      </w:r>
      <w:r>
        <w:rPr>
          <w:rFonts w:ascii="Times New Roman" w:hAnsi="Times New Roman" w:cs="Times New Roman"/>
          <w:sz w:val="28"/>
          <w:szCs w:val="28"/>
        </w:rPr>
        <w:t>споживання</w:t>
      </w:r>
      <w:r w:rsidR="00902A05">
        <w:rPr>
          <w:rFonts w:ascii="Times New Roman" w:hAnsi="Times New Roman" w:cs="Times New Roman"/>
          <w:sz w:val="28"/>
          <w:szCs w:val="28"/>
        </w:rPr>
        <w:t>будівлею</w:t>
      </w:r>
      <w:r>
        <w:rPr>
          <w:rFonts w:ascii="Times New Roman" w:hAnsi="Times New Roman" w:cs="Times New Roman"/>
          <w:sz w:val="28"/>
          <w:szCs w:val="28"/>
        </w:rPr>
        <w:t xml:space="preserve"> енергії </w:t>
      </w:r>
      <w:r w:rsidR="00902A05">
        <w:rPr>
          <w:rFonts w:ascii="Times New Roman" w:hAnsi="Times New Roman" w:cs="Times New Roman"/>
          <w:sz w:val="28"/>
          <w:szCs w:val="28"/>
        </w:rPr>
        <w:t>за рікна потреби опалення</w:t>
      </w:r>
      <w:r>
        <w:rPr>
          <w:rFonts w:ascii="Times New Roman" w:hAnsi="Times New Roman" w:cs="Times New Roman"/>
          <w:sz w:val="28"/>
          <w:szCs w:val="28"/>
        </w:rPr>
        <w:t xml:space="preserve">, </w:t>
      </w:r>
      <w:r w:rsidRPr="00584C28">
        <w:rPr>
          <w:rFonts w:ascii="Times New Roman" w:hAnsi="Times New Roman" w:cs="Times New Roman"/>
          <w:i/>
          <w:iCs/>
          <w:sz w:val="28"/>
          <w:szCs w:val="28"/>
        </w:rPr>
        <w:t>кВт∙год</w:t>
      </w:r>
      <w:r w:rsidR="00902A05">
        <w:rPr>
          <w:rFonts w:ascii="Times New Roman" w:hAnsi="Times New Roman" w:cs="Times New Roman"/>
          <w:sz w:val="28"/>
          <w:szCs w:val="28"/>
        </w:rPr>
        <w:t>;</w:t>
      </w:r>
    </w:p>
    <w:p w:rsidR="006A0D8D" w:rsidRDefault="00902A05" w:rsidP="000D5E14">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lang w:val="en-US"/>
        </w:rPr>
        <w:t>C</w:t>
      </w:r>
      <w:r w:rsidRPr="003F2CDA">
        <w:rPr>
          <w:rFonts w:ascii="Times New Roman" w:hAnsi="Times New Roman" w:cs="Times New Roman"/>
          <w:sz w:val="28"/>
          <w:szCs w:val="28"/>
        </w:rPr>
        <w:t xml:space="preserve"> –</w:t>
      </w:r>
      <w:r>
        <w:rPr>
          <w:rFonts w:ascii="Times New Roman" w:hAnsi="Times New Roman" w:cs="Times New Roman"/>
          <w:sz w:val="28"/>
          <w:szCs w:val="28"/>
        </w:rPr>
        <w:t xml:space="preserve">споживаннябудівлею енергії за рікна потреби охолодження,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902A05" w:rsidRDefault="00902A05" w:rsidP="00902A05">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lang w:val="en-US"/>
        </w:rPr>
        <w:t>DHW</w:t>
      </w:r>
      <w:r w:rsidRPr="003F2CDA">
        <w:rPr>
          <w:rFonts w:ascii="Times New Roman" w:hAnsi="Times New Roman" w:cs="Times New Roman"/>
          <w:sz w:val="28"/>
          <w:szCs w:val="28"/>
        </w:rPr>
        <w:t xml:space="preserve"> –</w:t>
      </w:r>
      <w:r>
        <w:rPr>
          <w:rFonts w:ascii="Times New Roman" w:hAnsi="Times New Roman" w:cs="Times New Roman"/>
          <w:sz w:val="28"/>
          <w:szCs w:val="28"/>
        </w:rPr>
        <w:t xml:space="preserve">споживаннябудівлею енергії за рікна потреби ГВП,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902A05" w:rsidRDefault="00902A05" w:rsidP="00902A05">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lang w:val="en-US"/>
        </w:rPr>
        <w:t>L</w:t>
      </w:r>
      <w:r w:rsidRPr="003F2CDA">
        <w:rPr>
          <w:rFonts w:ascii="Times New Roman" w:hAnsi="Times New Roman" w:cs="Times New Roman"/>
          <w:sz w:val="28"/>
          <w:szCs w:val="28"/>
        </w:rPr>
        <w:t xml:space="preserve"> –</w:t>
      </w:r>
      <w:r>
        <w:rPr>
          <w:rFonts w:ascii="Times New Roman" w:hAnsi="Times New Roman" w:cs="Times New Roman"/>
          <w:sz w:val="28"/>
          <w:szCs w:val="28"/>
        </w:rPr>
        <w:t xml:space="preserve">споживаннябудівлею енергії за рікна потреби освітлення,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902A05" w:rsidRPr="005D7EA4" w:rsidRDefault="00902A05" w:rsidP="00902A05">
      <w:pPr>
        <w:spacing w:after="0" w:line="360" w:lineRule="auto"/>
        <w:jc w:val="both"/>
        <w:rPr>
          <w:rFonts w:ascii="Times New Roman" w:hAnsi="Times New Roman" w:cs="Times New Roman"/>
          <w:sz w:val="28"/>
          <w:szCs w:val="28"/>
          <w:lang w:val="ru-RU"/>
        </w:rPr>
      </w:pPr>
      <w:r w:rsidRPr="006A0D8D">
        <w:rPr>
          <w:rFonts w:ascii="Times New Roman" w:hAnsi="Times New Roman" w:cs="Times New Roman"/>
          <w:i/>
          <w:iCs/>
          <w:sz w:val="28"/>
          <w:szCs w:val="28"/>
          <w:lang w:val="en-US"/>
        </w:rPr>
        <w:t>E</w:t>
      </w:r>
      <w:r w:rsidRPr="006A0D8D">
        <w:rPr>
          <w:rFonts w:ascii="Times New Roman" w:hAnsi="Times New Roman" w:cs="Times New Roman"/>
          <w:i/>
          <w:iCs/>
          <w:sz w:val="28"/>
          <w:szCs w:val="28"/>
          <w:vertAlign w:val="subscript"/>
          <w:lang w:val="en-US"/>
        </w:rPr>
        <w:t>Eq</w:t>
      </w:r>
      <w:r w:rsidRPr="003F2CDA">
        <w:rPr>
          <w:rFonts w:ascii="Times New Roman" w:hAnsi="Times New Roman" w:cs="Times New Roman"/>
          <w:sz w:val="28"/>
          <w:szCs w:val="28"/>
        </w:rPr>
        <w:t xml:space="preserve"> –</w:t>
      </w:r>
      <w:r>
        <w:rPr>
          <w:rFonts w:ascii="Times New Roman" w:hAnsi="Times New Roman" w:cs="Times New Roman"/>
          <w:sz w:val="28"/>
          <w:szCs w:val="28"/>
        </w:rPr>
        <w:t xml:space="preserve">споживаннябудівлею енергії за рікна потреби обладнання, </w:t>
      </w:r>
      <w:r w:rsidRPr="00584C28">
        <w:rPr>
          <w:rFonts w:ascii="Times New Roman" w:hAnsi="Times New Roman" w:cs="Times New Roman"/>
          <w:i/>
          <w:iCs/>
          <w:sz w:val="28"/>
          <w:szCs w:val="28"/>
        </w:rPr>
        <w:t>кВт∙год</w:t>
      </w:r>
      <w:r w:rsidR="005D7EA4" w:rsidRPr="005D7EA4">
        <w:rPr>
          <w:rFonts w:ascii="Times New Roman" w:hAnsi="Times New Roman" w:cs="Times New Roman"/>
          <w:sz w:val="28"/>
          <w:szCs w:val="28"/>
          <w:lang w:val="ru-RU"/>
        </w:rPr>
        <w:t>.</w:t>
      </w:r>
    </w:p>
    <w:p w:rsidR="00902A05" w:rsidRDefault="00902A05" w:rsidP="000D5E14">
      <w:pPr>
        <w:spacing w:after="0" w:line="360" w:lineRule="auto"/>
        <w:jc w:val="both"/>
        <w:rPr>
          <w:rFonts w:ascii="Times New Roman" w:hAnsi="Times New Roman" w:cs="Times New Roman"/>
          <w:sz w:val="28"/>
          <w:szCs w:val="28"/>
        </w:rPr>
      </w:pPr>
      <w:r w:rsidRPr="00706EAB">
        <w:rPr>
          <w:rFonts w:ascii="Times New Roman" w:hAnsi="Times New Roman" w:cs="Times New Roman"/>
          <w:i/>
          <w:iCs/>
          <w:sz w:val="28"/>
          <w:szCs w:val="28"/>
          <w:lang w:val="en-US"/>
        </w:rPr>
        <w:t>E</w:t>
      </w:r>
      <w:r w:rsidRPr="00706EAB">
        <w:rPr>
          <w:rFonts w:ascii="Times New Roman" w:hAnsi="Times New Roman" w:cs="Times New Roman"/>
          <w:i/>
          <w:iCs/>
          <w:sz w:val="28"/>
          <w:szCs w:val="28"/>
          <w:vertAlign w:val="subscript"/>
          <w:lang w:val="en-US"/>
        </w:rPr>
        <w:t>ren</w:t>
      </w:r>
      <w:r w:rsidRPr="003F2CDA">
        <w:rPr>
          <w:rFonts w:ascii="Times New Roman" w:hAnsi="Times New Roman" w:cs="Times New Roman"/>
          <w:sz w:val="28"/>
          <w:szCs w:val="28"/>
        </w:rPr>
        <w:t>–</w:t>
      </w:r>
      <w:r>
        <w:rPr>
          <w:rFonts w:ascii="Times New Roman" w:hAnsi="Times New Roman" w:cs="Times New Roman"/>
          <w:sz w:val="28"/>
          <w:szCs w:val="28"/>
        </w:rPr>
        <w:t xml:space="preserve">сумарний обсяг енергії згенерований ВДЕ за рік, </w:t>
      </w:r>
      <w:r w:rsidRPr="00584C28">
        <w:rPr>
          <w:rFonts w:ascii="Times New Roman" w:hAnsi="Times New Roman" w:cs="Times New Roman"/>
          <w:i/>
          <w:iCs/>
          <w:sz w:val="28"/>
          <w:szCs w:val="28"/>
        </w:rPr>
        <w:t>кВт∙год</w:t>
      </w:r>
      <w:r>
        <w:rPr>
          <w:rFonts w:ascii="Times New Roman" w:hAnsi="Times New Roman" w:cs="Times New Roman"/>
          <w:sz w:val="28"/>
          <w:szCs w:val="28"/>
        </w:rPr>
        <w:t>, яке визначається за формулою:</w:t>
      </w:r>
    </w:p>
    <w:p w:rsidR="005D7EA4" w:rsidRPr="00902A05" w:rsidRDefault="005D7EA4" w:rsidP="000D5E14">
      <w:pPr>
        <w:spacing w:after="0" w:line="360" w:lineRule="auto"/>
        <w:jc w:val="both"/>
        <w:rPr>
          <w:rFonts w:ascii="Times New Roman" w:hAnsi="Times New Roman" w:cs="Times New Roman"/>
          <w:sz w:val="28"/>
          <w:szCs w:val="28"/>
        </w:rPr>
      </w:pPr>
    </w:p>
    <w:p w:rsidR="00902A05" w:rsidRDefault="005D7EA4" w:rsidP="00902A05">
      <w:pPr>
        <w:spacing w:after="0" w:line="360" w:lineRule="auto"/>
        <w:ind w:firstLine="709"/>
        <w:jc w:val="right"/>
        <w:rPr>
          <w:rFonts w:ascii="Times New Roman" w:hAnsi="Times New Roman" w:cs="Times New Roman"/>
          <w:sz w:val="28"/>
          <w:szCs w:val="28"/>
        </w:rPr>
      </w:pPr>
      <w:r w:rsidRPr="00706EAB">
        <w:rPr>
          <w:rFonts w:ascii="Times New Roman" w:hAnsi="Times New Roman" w:cs="Times New Roman"/>
          <w:i/>
          <w:iCs/>
          <w:sz w:val="28"/>
          <w:szCs w:val="28"/>
          <w:lang w:val="en-US"/>
        </w:rPr>
        <w:t>E</w:t>
      </w:r>
      <w:r w:rsidRPr="00706EAB">
        <w:rPr>
          <w:rFonts w:ascii="Times New Roman" w:hAnsi="Times New Roman" w:cs="Times New Roman"/>
          <w:i/>
          <w:iCs/>
          <w:sz w:val="28"/>
          <w:szCs w:val="28"/>
          <w:vertAlign w:val="subscript"/>
          <w:lang w:val="en-US"/>
        </w:rPr>
        <w:t>ren</w:t>
      </w:r>
      <w:r w:rsidR="00902A05" w:rsidRPr="006A0D8D">
        <w:rPr>
          <w:rFonts w:ascii="Times New Roman" w:hAnsi="Times New Roman" w:cs="Times New Roman"/>
          <w:i/>
          <w:iCs/>
          <w:sz w:val="28"/>
          <w:szCs w:val="28"/>
        </w:rPr>
        <w:t xml:space="preserve"> = </w:t>
      </w:r>
      <w:r w:rsidR="00902A05" w:rsidRPr="006A0D8D">
        <w:rPr>
          <w:rFonts w:ascii="Times New Roman" w:hAnsi="Times New Roman" w:cs="Times New Roman"/>
          <w:i/>
          <w:iCs/>
          <w:sz w:val="28"/>
          <w:szCs w:val="28"/>
          <w:lang w:val="en-US"/>
        </w:rPr>
        <w:t>E</w:t>
      </w:r>
      <w:r>
        <w:rPr>
          <w:rFonts w:ascii="Times New Roman" w:hAnsi="Times New Roman" w:cs="Times New Roman"/>
          <w:i/>
          <w:iCs/>
          <w:sz w:val="28"/>
          <w:szCs w:val="28"/>
          <w:vertAlign w:val="subscript"/>
          <w:lang w:val="en-US"/>
        </w:rPr>
        <w:t>B</w:t>
      </w:r>
      <w:r w:rsidR="00902A05" w:rsidRPr="006A0D8D">
        <w:rPr>
          <w:rFonts w:ascii="Times New Roman" w:hAnsi="Times New Roman" w:cs="Times New Roman"/>
          <w:i/>
          <w:iCs/>
          <w:sz w:val="28"/>
          <w:szCs w:val="28"/>
          <w:lang w:val="en-US"/>
        </w:rPr>
        <w:t xml:space="preserve"> + E</w:t>
      </w:r>
      <w:r>
        <w:rPr>
          <w:rFonts w:ascii="Times New Roman" w:hAnsi="Times New Roman" w:cs="Times New Roman"/>
          <w:i/>
          <w:iCs/>
          <w:sz w:val="28"/>
          <w:szCs w:val="28"/>
          <w:vertAlign w:val="subscript"/>
          <w:lang w:val="en-US"/>
        </w:rPr>
        <w:t>PV</w:t>
      </w:r>
      <w:r w:rsidR="00902A05" w:rsidRPr="006A0D8D">
        <w:rPr>
          <w:rFonts w:ascii="Times New Roman" w:hAnsi="Times New Roman" w:cs="Times New Roman"/>
          <w:i/>
          <w:iCs/>
          <w:sz w:val="28"/>
          <w:szCs w:val="28"/>
          <w:lang w:val="en-US"/>
        </w:rPr>
        <w:t xml:space="preserve"> + E</w:t>
      </w:r>
      <w:r>
        <w:rPr>
          <w:rFonts w:ascii="Times New Roman" w:hAnsi="Times New Roman" w:cs="Times New Roman"/>
          <w:i/>
          <w:iCs/>
          <w:sz w:val="28"/>
          <w:szCs w:val="28"/>
          <w:vertAlign w:val="subscript"/>
          <w:lang w:val="en-US"/>
        </w:rPr>
        <w:t>Sol</w:t>
      </w:r>
      <w:r w:rsidR="00902A05" w:rsidRPr="006A0D8D">
        <w:rPr>
          <w:rFonts w:ascii="Times New Roman" w:hAnsi="Times New Roman" w:cs="Times New Roman"/>
          <w:i/>
          <w:iCs/>
          <w:sz w:val="28"/>
          <w:szCs w:val="28"/>
          <w:lang w:val="en-US"/>
        </w:rPr>
        <w:t>+ E</w:t>
      </w:r>
      <w:r>
        <w:rPr>
          <w:rFonts w:ascii="Times New Roman" w:hAnsi="Times New Roman" w:cs="Times New Roman"/>
          <w:i/>
          <w:iCs/>
          <w:sz w:val="28"/>
          <w:szCs w:val="28"/>
          <w:vertAlign w:val="subscript"/>
          <w:lang w:val="en-US"/>
        </w:rPr>
        <w:t>HP</w:t>
      </w:r>
      <w:r w:rsidR="00902A05">
        <w:rPr>
          <w:rFonts w:ascii="Times New Roman" w:hAnsi="Times New Roman" w:cs="Times New Roman"/>
          <w:sz w:val="28"/>
          <w:szCs w:val="28"/>
        </w:rPr>
        <w:t>,(4.4)</w:t>
      </w:r>
    </w:p>
    <w:p w:rsidR="00905B03" w:rsidRDefault="00905B03" w:rsidP="00902A05">
      <w:pPr>
        <w:spacing w:after="0" w:line="360" w:lineRule="auto"/>
        <w:ind w:firstLine="709"/>
        <w:jc w:val="right"/>
        <w:rPr>
          <w:rFonts w:ascii="Times New Roman" w:hAnsi="Times New Roman" w:cs="Times New Roman"/>
          <w:sz w:val="28"/>
          <w:szCs w:val="28"/>
        </w:rPr>
      </w:pPr>
    </w:p>
    <w:p w:rsidR="005D7EA4" w:rsidRPr="00584C28" w:rsidRDefault="005D7EA4" w:rsidP="005D7EA4">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t xml:space="preserve">де: </w:t>
      </w:r>
      <w:r w:rsidRPr="006A0D8D">
        <w:rPr>
          <w:rFonts w:ascii="Times New Roman" w:hAnsi="Times New Roman" w:cs="Times New Roman"/>
          <w:i/>
          <w:iCs/>
          <w:sz w:val="28"/>
          <w:szCs w:val="28"/>
          <w:lang w:val="en-US"/>
        </w:rPr>
        <w:t>E</w:t>
      </w:r>
      <w:r>
        <w:rPr>
          <w:rFonts w:ascii="Times New Roman" w:hAnsi="Times New Roman" w:cs="Times New Roman"/>
          <w:i/>
          <w:iCs/>
          <w:sz w:val="28"/>
          <w:szCs w:val="28"/>
          <w:vertAlign w:val="subscript"/>
          <w:lang w:val="en-US"/>
        </w:rPr>
        <w:t>B</w:t>
      </w:r>
      <w:r w:rsidRPr="003F2CDA">
        <w:rPr>
          <w:rFonts w:ascii="Times New Roman" w:hAnsi="Times New Roman" w:cs="Times New Roman"/>
          <w:sz w:val="28"/>
          <w:szCs w:val="28"/>
        </w:rPr>
        <w:t xml:space="preserve"> –</w:t>
      </w:r>
      <w:r w:rsidR="0085707B">
        <w:rPr>
          <w:rFonts w:ascii="Times New Roman" w:hAnsi="Times New Roman" w:cs="Times New Roman"/>
          <w:sz w:val="28"/>
          <w:szCs w:val="28"/>
        </w:rPr>
        <w:t xml:space="preserve">обсяг </w:t>
      </w:r>
      <w:r>
        <w:rPr>
          <w:rFonts w:ascii="Times New Roman" w:hAnsi="Times New Roman" w:cs="Times New Roman"/>
          <w:sz w:val="28"/>
          <w:szCs w:val="28"/>
        </w:rPr>
        <w:t xml:space="preserve">енергії </w:t>
      </w:r>
      <w:r w:rsidR="0085707B">
        <w:rPr>
          <w:rFonts w:ascii="Times New Roman" w:hAnsi="Times New Roman" w:cs="Times New Roman"/>
          <w:sz w:val="28"/>
          <w:szCs w:val="28"/>
        </w:rPr>
        <w:t xml:space="preserve">згенерований котлом на біомасі </w:t>
      </w:r>
      <w:r>
        <w:rPr>
          <w:rFonts w:ascii="Times New Roman" w:hAnsi="Times New Roman" w:cs="Times New Roman"/>
          <w:sz w:val="28"/>
          <w:szCs w:val="28"/>
        </w:rPr>
        <w:t xml:space="preserve">за рік,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5D7EA4" w:rsidRDefault="005D7EA4" w:rsidP="005D7EA4">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Pr>
          <w:rFonts w:ascii="Times New Roman" w:hAnsi="Times New Roman" w:cs="Times New Roman"/>
          <w:i/>
          <w:iCs/>
          <w:sz w:val="28"/>
          <w:szCs w:val="28"/>
          <w:vertAlign w:val="subscript"/>
          <w:lang w:val="en-US"/>
        </w:rPr>
        <w:t>PV</w:t>
      </w:r>
      <w:r w:rsidRPr="003F2CDA">
        <w:rPr>
          <w:rFonts w:ascii="Times New Roman" w:hAnsi="Times New Roman" w:cs="Times New Roman"/>
          <w:sz w:val="28"/>
          <w:szCs w:val="28"/>
        </w:rPr>
        <w:t xml:space="preserve"> –</w:t>
      </w:r>
      <w:r w:rsidR="0085707B">
        <w:rPr>
          <w:rFonts w:ascii="Times New Roman" w:hAnsi="Times New Roman" w:cs="Times New Roman"/>
          <w:sz w:val="28"/>
          <w:szCs w:val="28"/>
        </w:rPr>
        <w:t xml:space="preserve">обсяг енергії згенерований </w:t>
      </w:r>
      <w:r w:rsidR="00087025">
        <w:rPr>
          <w:rFonts w:ascii="Times New Roman" w:hAnsi="Times New Roman" w:cs="Times New Roman"/>
          <w:sz w:val="28"/>
          <w:szCs w:val="28"/>
        </w:rPr>
        <w:t>ФЕС</w:t>
      </w:r>
      <w:r w:rsidR="0085707B">
        <w:rPr>
          <w:rFonts w:ascii="Times New Roman" w:hAnsi="Times New Roman" w:cs="Times New Roman"/>
          <w:sz w:val="28"/>
          <w:szCs w:val="28"/>
        </w:rPr>
        <w:t xml:space="preserve"> за рік</w:t>
      </w:r>
      <w:r>
        <w:rPr>
          <w:rFonts w:ascii="Times New Roman" w:hAnsi="Times New Roman" w:cs="Times New Roman"/>
          <w:sz w:val="28"/>
          <w:szCs w:val="28"/>
        </w:rPr>
        <w:t xml:space="preserve">,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5D7EA4" w:rsidRDefault="005D7EA4" w:rsidP="005D7EA4">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Pr>
          <w:rFonts w:ascii="Times New Roman" w:hAnsi="Times New Roman" w:cs="Times New Roman"/>
          <w:i/>
          <w:iCs/>
          <w:sz w:val="28"/>
          <w:szCs w:val="28"/>
          <w:vertAlign w:val="subscript"/>
          <w:lang w:val="en-US"/>
        </w:rPr>
        <w:t>Sol</w:t>
      </w:r>
      <w:r w:rsidRPr="003F2CDA">
        <w:rPr>
          <w:rFonts w:ascii="Times New Roman" w:hAnsi="Times New Roman" w:cs="Times New Roman"/>
          <w:sz w:val="28"/>
          <w:szCs w:val="28"/>
        </w:rPr>
        <w:t xml:space="preserve"> –</w:t>
      </w:r>
      <w:r w:rsidR="0085707B">
        <w:rPr>
          <w:rFonts w:ascii="Times New Roman" w:hAnsi="Times New Roman" w:cs="Times New Roman"/>
          <w:sz w:val="28"/>
          <w:szCs w:val="28"/>
        </w:rPr>
        <w:t xml:space="preserve">обсяг енергії згенерований </w:t>
      </w:r>
      <w:r w:rsidR="00087025">
        <w:rPr>
          <w:rFonts w:ascii="Times New Roman" w:hAnsi="Times New Roman" w:cs="Times New Roman"/>
          <w:sz w:val="28"/>
          <w:szCs w:val="28"/>
        </w:rPr>
        <w:t>сонячним колектором</w:t>
      </w:r>
      <w:r w:rsidR="0085707B">
        <w:rPr>
          <w:rFonts w:ascii="Times New Roman" w:hAnsi="Times New Roman" w:cs="Times New Roman"/>
          <w:sz w:val="28"/>
          <w:szCs w:val="28"/>
        </w:rPr>
        <w:t xml:space="preserve"> за рік</w:t>
      </w:r>
      <w:r>
        <w:rPr>
          <w:rFonts w:ascii="Times New Roman" w:hAnsi="Times New Roman" w:cs="Times New Roman"/>
          <w:sz w:val="28"/>
          <w:szCs w:val="28"/>
        </w:rPr>
        <w:t xml:space="preserve">, </w:t>
      </w:r>
      <w:r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5D7EA4" w:rsidRDefault="0085707B" w:rsidP="005D7EA4">
      <w:pPr>
        <w:spacing w:after="0" w:line="360" w:lineRule="auto"/>
        <w:jc w:val="both"/>
        <w:rPr>
          <w:rFonts w:ascii="Times New Roman" w:hAnsi="Times New Roman" w:cs="Times New Roman"/>
          <w:sz w:val="28"/>
          <w:szCs w:val="28"/>
        </w:rPr>
      </w:pPr>
      <w:r w:rsidRPr="006A0D8D">
        <w:rPr>
          <w:rFonts w:ascii="Times New Roman" w:hAnsi="Times New Roman" w:cs="Times New Roman"/>
          <w:i/>
          <w:iCs/>
          <w:sz w:val="28"/>
          <w:szCs w:val="28"/>
          <w:lang w:val="en-US"/>
        </w:rPr>
        <w:t>E</w:t>
      </w:r>
      <w:r>
        <w:rPr>
          <w:rFonts w:ascii="Times New Roman" w:hAnsi="Times New Roman" w:cs="Times New Roman"/>
          <w:i/>
          <w:iCs/>
          <w:sz w:val="28"/>
          <w:szCs w:val="28"/>
          <w:vertAlign w:val="subscript"/>
          <w:lang w:val="en-US"/>
        </w:rPr>
        <w:t>HP</w:t>
      </w:r>
      <w:r w:rsidR="005D7EA4" w:rsidRPr="003F2CDA">
        <w:rPr>
          <w:rFonts w:ascii="Times New Roman" w:hAnsi="Times New Roman" w:cs="Times New Roman"/>
          <w:sz w:val="28"/>
          <w:szCs w:val="28"/>
        </w:rPr>
        <w:t xml:space="preserve"> –</w:t>
      </w:r>
      <w:r>
        <w:rPr>
          <w:rFonts w:ascii="Times New Roman" w:hAnsi="Times New Roman" w:cs="Times New Roman"/>
          <w:sz w:val="28"/>
          <w:szCs w:val="28"/>
        </w:rPr>
        <w:t xml:space="preserve">обсяг енергії згенерований </w:t>
      </w:r>
      <w:r w:rsidR="00087025">
        <w:rPr>
          <w:rFonts w:ascii="Times New Roman" w:hAnsi="Times New Roman" w:cs="Times New Roman"/>
          <w:sz w:val="28"/>
          <w:szCs w:val="28"/>
        </w:rPr>
        <w:t>тепловим насосом</w:t>
      </w:r>
      <w:r>
        <w:rPr>
          <w:rFonts w:ascii="Times New Roman" w:hAnsi="Times New Roman" w:cs="Times New Roman"/>
          <w:sz w:val="28"/>
          <w:szCs w:val="28"/>
        </w:rPr>
        <w:t xml:space="preserve"> за рік</w:t>
      </w:r>
      <w:r w:rsidR="005D7EA4">
        <w:rPr>
          <w:rFonts w:ascii="Times New Roman" w:hAnsi="Times New Roman" w:cs="Times New Roman"/>
          <w:sz w:val="28"/>
          <w:szCs w:val="28"/>
        </w:rPr>
        <w:t xml:space="preserve">, </w:t>
      </w:r>
      <w:r w:rsidR="005D7EA4" w:rsidRPr="00584C28">
        <w:rPr>
          <w:rFonts w:ascii="Times New Roman" w:hAnsi="Times New Roman" w:cs="Times New Roman"/>
          <w:i/>
          <w:iCs/>
          <w:sz w:val="28"/>
          <w:szCs w:val="28"/>
        </w:rPr>
        <w:t>кВт∙год</w:t>
      </w:r>
      <w:r>
        <w:rPr>
          <w:rFonts w:ascii="Times New Roman" w:hAnsi="Times New Roman" w:cs="Times New Roman"/>
          <w:sz w:val="28"/>
          <w:szCs w:val="28"/>
        </w:rPr>
        <w:t>.</w:t>
      </w:r>
    </w:p>
    <w:p w:rsidR="006A0D8D" w:rsidRDefault="008E75AA" w:rsidP="00CF0B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Визначимо частку ВДЕ в споживанні детальної моделі з варіантом огородження «2021 рік»</w:t>
      </w:r>
      <w:r w:rsidR="00097F30">
        <w:rPr>
          <w:rFonts w:ascii="Times New Roman" w:hAnsi="Times New Roman" w:cs="Times New Roman"/>
          <w:sz w:val="28"/>
          <w:szCs w:val="28"/>
        </w:rPr>
        <w:t>. Для цього підставляємо відповідні дані з таблиці 4.11 у формулу (4.3):</w:t>
      </w:r>
    </w:p>
    <w:p w:rsidR="00097F30" w:rsidRDefault="00097F30" w:rsidP="00CF0B8A">
      <w:pPr>
        <w:spacing w:after="0" w:line="360" w:lineRule="auto"/>
        <w:ind w:firstLine="709"/>
        <w:jc w:val="both"/>
        <w:rPr>
          <w:rFonts w:ascii="Times New Roman" w:hAnsi="Times New Roman" w:cs="Times New Roman"/>
          <w:sz w:val="28"/>
          <w:szCs w:val="28"/>
        </w:rPr>
      </w:pPr>
    </w:p>
    <w:p w:rsidR="00097F30" w:rsidRPr="00097F30" w:rsidRDefault="00097F30" w:rsidP="00097F30">
      <w:pPr>
        <w:spacing w:after="0" w:line="360" w:lineRule="auto"/>
        <w:ind w:firstLine="709"/>
        <w:jc w:val="center"/>
        <w:rPr>
          <w:rFonts w:ascii="Times New Roman" w:hAnsi="Times New Roman" w:cs="Times New Roman"/>
          <w:sz w:val="28"/>
          <w:szCs w:val="28"/>
        </w:rPr>
      </w:pPr>
      <w:r w:rsidRPr="00097F30">
        <w:rPr>
          <w:rFonts w:ascii="Times New Roman" w:hAnsi="Times New Roman" w:cs="Times New Roman"/>
          <w:i/>
          <w:iCs/>
          <w:sz w:val="28"/>
          <w:szCs w:val="28"/>
          <w:lang w:val="en-US"/>
        </w:rPr>
        <w:t>E</w:t>
      </w:r>
      <w:r w:rsidRPr="00097F30">
        <w:rPr>
          <w:rFonts w:ascii="Times New Roman" w:hAnsi="Times New Roman" w:cs="Times New Roman"/>
          <w:i/>
          <w:iCs/>
          <w:sz w:val="28"/>
          <w:szCs w:val="28"/>
          <w:vertAlign w:val="subscript"/>
        </w:rPr>
        <w:t>∑</w:t>
      </w:r>
      <w:r w:rsidRPr="00097F30">
        <w:rPr>
          <w:rFonts w:ascii="Times New Roman" w:hAnsi="Times New Roman" w:cs="Times New Roman"/>
          <w:i/>
          <w:iCs/>
          <w:sz w:val="28"/>
          <w:szCs w:val="28"/>
        </w:rPr>
        <w:t xml:space="preserve"> = </w:t>
      </w:r>
      <w:r w:rsidRPr="00097F30">
        <w:rPr>
          <w:rFonts w:ascii="Times New Roman" w:hAnsi="Times New Roman" w:cs="Times New Roman"/>
          <w:sz w:val="28"/>
          <w:szCs w:val="28"/>
        </w:rPr>
        <w:t>160556,38</w:t>
      </w:r>
      <w:r w:rsidRPr="00A52C9D">
        <w:rPr>
          <w:rFonts w:ascii="Times New Roman" w:hAnsi="Times New Roman" w:cs="Times New Roman"/>
          <w:i/>
          <w:iCs/>
          <w:sz w:val="28"/>
          <w:szCs w:val="28"/>
        </w:rPr>
        <w:t xml:space="preserve"> + </w:t>
      </w:r>
      <w:r w:rsidRPr="00097F30">
        <w:rPr>
          <w:rFonts w:ascii="Times New Roman" w:hAnsi="Times New Roman" w:cs="Times New Roman"/>
          <w:sz w:val="28"/>
          <w:szCs w:val="28"/>
        </w:rPr>
        <w:t>59007,84</w:t>
      </w:r>
      <w:r w:rsidRPr="00A52C9D">
        <w:rPr>
          <w:rFonts w:ascii="Times New Roman" w:hAnsi="Times New Roman" w:cs="Times New Roman"/>
          <w:i/>
          <w:iCs/>
          <w:sz w:val="28"/>
          <w:szCs w:val="28"/>
        </w:rPr>
        <w:t xml:space="preserve"> + </w:t>
      </w:r>
      <w:r w:rsidRPr="00097F30">
        <w:rPr>
          <w:rFonts w:ascii="Times New Roman" w:hAnsi="Times New Roman" w:cs="Times New Roman"/>
          <w:sz w:val="28"/>
          <w:szCs w:val="28"/>
        </w:rPr>
        <w:t>196456,95</w:t>
      </w:r>
      <w:r w:rsidRPr="00A52C9D">
        <w:rPr>
          <w:rFonts w:ascii="Times New Roman" w:hAnsi="Times New Roman" w:cs="Times New Roman"/>
          <w:i/>
          <w:iCs/>
          <w:sz w:val="28"/>
          <w:szCs w:val="28"/>
        </w:rPr>
        <w:t xml:space="preserve">+ </w:t>
      </w:r>
      <w:r w:rsidRPr="00097F30">
        <w:rPr>
          <w:rFonts w:ascii="Times New Roman" w:hAnsi="Times New Roman" w:cs="Times New Roman"/>
          <w:sz w:val="28"/>
          <w:szCs w:val="28"/>
        </w:rPr>
        <w:t>114789,78</w:t>
      </w:r>
      <w:r w:rsidRPr="00A52C9D">
        <w:rPr>
          <w:rFonts w:ascii="Times New Roman" w:hAnsi="Times New Roman" w:cs="Times New Roman"/>
          <w:i/>
          <w:iCs/>
          <w:sz w:val="28"/>
          <w:szCs w:val="28"/>
        </w:rPr>
        <w:t xml:space="preserve"> + </w:t>
      </w:r>
      <w:r w:rsidRPr="00097F30">
        <w:rPr>
          <w:rFonts w:ascii="Times New Roman" w:hAnsi="Times New Roman" w:cs="Times New Roman"/>
          <w:sz w:val="28"/>
          <w:szCs w:val="28"/>
        </w:rPr>
        <w:t>114789,78 =</w:t>
      </w:r>
    </w:p>
    <w:p w:rsidR="00097F30" w:rsidRDefault="00097F30" w:rsidP="00097F30">
      <w:pPr>
        <w:spacing w:after="0" w:line="360" w:lineRule="auto"/>
        <w:ind w:firstLine="709"/>
        <w:jc w:val="center"/>
        <w:rPr>
          <w:rFonts w:ascii="Times New Roman" w:hAnsi="Times New Roman" w:cs="Times New Roman"/>
          <w:sz w:val="28"/>
          <w:szCs w:val="28"/>
        </w:rPr>
      </w:pPr>
      <w:r w:rsidRPr="00097F30">
        <w:rPr>
          <w:rFonts w:ascii="Times New Roman" w:hAnsi="Times New Roman" w:cs="Times New Roman"/>
          <w:sz w:val="28"/>
          <w:szCs w:val="28"/>
        </w:rPr>
        <w:t>= 645600,73</w:t>
      </w:r>
      <w:r w:rsidRPr="0023403B">
        <w:rPr>
          <w:rFonts w:ascii="Times New Roman" w:hAnsi="Times New Roman" w:cs="Times New Roman"/>
          <w:i/>
          <w:iCs/>
          <w:sz w:val="28"/>
          <w:szCs w:val="28"/>
        </w:rPr>
        <w:t>кВт∙год</w:t>
      </w:r>
      <w:r w:rsidR="00791A88">
        <w:rPr>
          <w:rFonts w:ascii="Times New Roman" w:hAnsi="Times New Roman" w:cs="Times New Roman"/>
          <w:sz w:val="28"/>
          <w:szCs w:val="28"/>
        </w:rPr>
        <w:t>.</w:t>
      </w:r>
    </w:p>
    <w:p w:rsidR="00791A88" w:rsidRDefault="00791A88" w:rsidP="00097F30">
      <w:pPr>
        <w:spacing w:after="0" w:line="360" w:lineRule="auto"/>
        <w:ind w:firstLine="709"/>
        <w:jc w:val="center"/>
        <w:rPr>
          <w:rFonts w:ascii="Times New Roman" w:hAnsi="Times New Roman" w:cs="Times New Roman"/>
          <w:sz w:val="28"/>
          <w:szCs w:val="28"/>
        </w:rPr>
      </w:pPr>
    </w:p>
    <w:p w:rsidR="00791A88" w:rsidRDefault="004C758E" w:rsidP="00791A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Отримане значення заносимо в таблицю 4.14. Далі підставляємо відповідні дані з таблиці 4.13 у формулу (4.</w:t>
      </w:r>
      <w:r w:rsidR="00524BC1">
        <w:rPr>
          <w:rFonts w:ascii="Times New Roman" w:hAnsi="Times New Roman" w:cs="Times New Roman"/>
          <w:sz w:val="28"/>
          <w:szCs w:val="28"/>
        </w:rPr>
        <w:t>4):</w:t>
      </w:r>
    </w:p>
    <w:p w:rsidR="00524BC1" w:rsidRDefault="00524BC1" w:rsidP="00791A88">
      <w:pPr>
        <w:spacing w:after="0" w:line="360" w:lineRule="auto"/>
        <w:ind w:firstLine="709"/>
        <w:jc w:val="both"/>
        <w:rPr>
          <w:rFonts w:ascii="Times New Roman" w:hAnsi="Times New Roman" w:cs="Times New Roman"/>
          <w:sz w:val="28"/>
          <w:szCs w:val="28"/>
        </w:rPr>
      </w:pPr>
    </w:p>
    <w:p w:rsidR="00524BC1" w:rsidRPr="00524BC1" w:rsidRDefault="00524BC1" w:rsidP="00524BC1">
      <w:pPr>
        <w:spacing w:after="0" w:line="360" w:lineRule="auto"/>
        <w:ind w:firstLine="709"/>
        <w:jc w:val="center"/>
        <w:rPr>
          <w:rFonts w:ascii="Times New Roman" w:hAnsi="Times New Roman" w:cs="Times New Roman"/>
          <w:sz w:val="28"/>
          <w:szCs w:val="28"/>
        </w:rPr>
      </w:pPr>
      <w:r w:rsidRPr="00706EAB">
        <w:rPr>
          <w:rFonts w:ascii="Times New Roman" w:hAnsi="Times New Roman" w:cs="Times New Roman"/>
          <w:i/>
          <w:iCs/>
          <w:sz w:val="28"/>
          <w:szCs w:val="28"/>
          <w:lang w:val="en-US"/>
        </w:rPr>
        <w:t>E</w:t>
      </w:r>
      <w:r w:rsidRPr="00706EAB">
        <w:rPr>
          <w:rFonts w:ascii="Times New Roman" w:hAnsi="Times New Roman" w:cs="Times New Roman"/>
          <w:i/>
          <w:iCs/>
          <w:sz w:val="28"/>
          <w:szCs w:val="28"/>
          <w:vertAlign w:val="subscript"/>
          <w:lang w:val="en-US"/>
        </w:rPr>
        <w:t>ren</w:t>
      </w:r>
      <w:r w:rsidRPr="006A0D8D">
        <w:rPr>
          <w:rFonts w:ascii="Times New Roman" w:hAnsi="Times New Roman" w:cs="Times New Roman"/>
          <w:i/>
          <w:iCs/>
          <w:sz w:val="28"/>
          <w:szCs w:val="28"/>
        </w:rPr>
        <w:t xml:space="preserve"> = </w:t>
      </w:r>
      <w:r w:rsidRPr="00524BC1">
        <w:rPr>
          <w:rFonts w:ascii="Times New Roman" w:hAnsi="Times New Roman" w:cs="Times New Roman"/>
          <w:sz w:val="28"/>
          <w:szCs w:val="28"/>
        </w:rPr>
        <w:t>82518,06</w:t>
      </w:r>
      <w:r w:rsidRPr="00B27CB6">
        <w:rPr>
          <w:rFonts w:ascii="Times New Roman" w:hAnsi="Times New Roman" w:cs="Times New Roman"/>
          <w:i/>
          <w:iCs/>
          <w:sz w:val="28"/>
          <w:szCs w:val="28"/>
          <w:lang w:val="ru-RU"/>
        </w:rPr>
        <w:t xml:space="preserve"> + </w:t>
      </w:r>
      <w:r w:rsidRPr="00524BC1">
        <w:rPr>
          <w:rFonts w:ascii="Times New Roman" w:hAnsi="Times New Roman" w:cs="Times New Roman"/>
          <w:sz w:val="28"/>
          <w:szCs w:val="28"/>
        </w:rPr>
        <w:t>46630,87</w:t>
      </w:r>
      <w:r w:rsidRPr="00B27CB6">
        <w:rPr>
          <w:rFonts w:ascii="Times New Roman" w:hAnsi="Times New Roman" w:cs="Times New Roman"/>
          <w:i/>
          <w:iCs/>
          <w:sz w:val="28"/>
          <w:szCs w:val="28"/>
          <w:lang w:val="ru-RU"/>
        </w:rPr>
        <w:t xml:space="preserve"> + </w:t>
      </w:r>
      <w:r w:rsidRPr="00524BC1">
        <w:rPr>
          <w:rFonts w:ascii="Times New Roman" w:hAnsi="Times New Roman" w:cs="Times New Roman"/>
          <w:sz w:val="28"/>
          <w:szCs w:val="28"/>
        </w:rPr>
        <w:t xml:space="preserve">25196,34 </w:t>
      </w:r>
      <w:r w:rsidRPr="00B27CB6">
        <w:rPr>
          <w:rFonts w:ascii="Times New Roman" w:hAnsi="Times New Roman" w:cs="Times New Roman"/>
          <w:i/>
          <w:iCs/>
          <w:sz w:val="28"/>
          <w:szCs w:val="28"/>
          <w:lang w:val="ru-RU"/>
        </w:rPr>
        <w:t xml:space="preserve">+ </w:t>
      </w:r>
      <w:r w:rsidRPr="00524BC1">
        <w:rPr>
          <w:rFonts w:ascii="Times New Roman" w:hAnsi="Times New Roman" w:cs="Times New Roman"/>
          <w:sz w:val="28"/>
          <w:szCs w:val="28"/>
        </w:rPr>
        <w:t xml:space="preserve">117954,1 = 272299,37 </w:t>
      </w:r>
      <w:r w:rsidRPr="00524BC1">
        <w:rPr>
          <w:rFonts w:ascii="Times New Roman" w:hAnsi="Times New Roman" w:cs="Times New Roman"/>
          <w:i/>
          <w:iCs/>
          <w:sz w:val="28"/>
          <w:szCs w:val="28"/>
        </w:rPr>
        <w:t>кВт∙год</w:t>
      </w:r>
      <w:r w:rsidRPr="00524BC1">
        <w:rPr>
          <w:rFonts w:ascii="Times New Roman" w:hAnsi="Times New Roman" w:cs="Times New Roman"/>
          <w:sz w:val="28"/>
          <w:szCs w:val="28"/>
        </w:rPr>
        <w:t>.</w:t>
      </w:r>
    </w:p>
    <w:p w:rsidR="00B27CB6" w:rsidRDefault="00B27CB6" w:rsidP="00B27CB6">
      <w:pPr>
        <w:spacing w:after="0" w:line="360" w:lineRule="auto"/>
        <w:ind w:firstLine="709"/>
        <w:jc w:val="both"/>
        <w:rPr>
          <w:rFonts w:ascii="Times New Roman" w:hAnsi="Times New Roman" w:cs="Times New Roman"/>
          <w:sz w:val="28"/>
          <w:szCs w:val="28"/>
        </w:rPr>
      </w:pPr>
    </w:p>
    <w:p w:rsidR="00B27CB6" w:rsidRDefault="00B27CB6" w:rsidP="00B27C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Отримане значення заносимо в таблицю 4.14. Підставляємо результати розрахунків у формулу (4.2):</w:t>
      </w:r>
    </w:p>
    <w:p w:rsidR="00524BC1" w:rsidRPr="00791A88" w:rsidRDefault="00524BC1" w:rsidP="00791A88">
      <w:pPr>
        <w:spacing w:after="0" w:line="360" w:lineRule="auto"/>
        <w:ind w:firstLine="709"/>
        <w:jc w:val="both"/>
        <w:rPr>
          <w:rFonts w:ascii="Times New Roman" w:hAnsi="Times New Roman" w:cs="Times New Roman"/>
          <w:sz w:val="28"/>
          <w:szCs w:val="28"/>
        </w:rPr>
      </w:pPr>
    </w:p>
    <w:p w:rsidR="009143BA" w:rsidRDefault="00B27CB6" w:rsidP="00B27CB6">
      <w:pPr>
        <w:spacing w:after="0" w:line="360" w:lineRule="auto"/>
        <w:ind w:firstLine="709"/>
        <w:jc w:val="center"/>
        <w:rPr>
          <w:rFonts w:ascii="Times New Roman" w:hAnsi="Times New Roman" w:cs="Times New Roman"/>
          <w:sz w:val="28"/>
          <w:szCs w:val="28"/>
        </w:rPr>
      </w:pPr>
      <w:r w:rsidRPr="00706EAB">
        <w:rPr>
          <w:rFonts w:ascii="Times New Roman" w:hAnsi="Times New Roman" w:cs="Times New Roman"/>
          <w:i/>
          <w:iCs/>
          <w:sz w:val="28"/>
          <w:szCs w:val="28"/>
          <w:lang w:val="en-US"/>
        </w:rPr>
        <w:t>Ren</w:t>
      </w:r>
      <w:r w:rsidRPr="00BE03CB">
        <w:rPr>
          <w:rFonts w:ascii="Times New Roman" w:hAnsi="Times New Roman" w:cs="Times New Roman"/>
          <w:sz w:val="28"/>
          <w:szCs w:val="28"/>
        </w:rPr>
        <w:t>= (</w:t>
      </w:r>
      <w:r w:rsidR="00BE03CB" w:rsidRPr="00BE03CB">
        <w:rPr>
          <w:rFonts w:ascii="Times New Roman" w:hAnsi="Times New Roman" w:cs="Times New Roman"/>
          <w:sz w:val="28"/>
          <w:szCs w:val="28"/>
        </w:rPr>
        <w:t>272299,37</w:t>
      </w:r>
      <w:r w:rsidRPr="00BE03CB">
        <w:rPr>
          <w:rFonts w:ascii="Times New Roman" w:hAnsi="Times New Roman" w:cs="Times New Roman"/>
          <w:sz w:val="28"/>
          <w:szCs w:val="28"/>
        </w:rPr>
        <w:t xml:space="preserve"> / </w:t>
      </w:r>
      <w:r w:rsidR="00BE03CB" w:rsidRPr="00BE03CB">
        <w:rPr>
          <w:rFonts w:ascii="Times New Roman" w:hAnsi="Times New Roman" w:cs="Times New Roman"/>
          <w:sz w:val="28"/>
          <w:szCs w:val="28"/>
        </w:rPr>
        <w:t>645600,73</w:t>
      </w:r>
      <w:r w:rsidRPr="00BE03CB">
        <w:rPr>
          <w:rFonts w:ascii="Times New Roman" w:hAnsi="Times New Roman" w:cs="Times New Roman"/>
          <w:sz w:val="28"/>
          <w:szCs w:val="28"/>
        </w:rPr>
        <w:t>) ∙ 100%</w:t>
      </w:r>
      <w:r w:rsidR="009143BA">
        <w:rPr>
          <w:rFonts w:ascii="Times New Roman" w:hAnsi="Times New Roman" w:cs="Times New Roman"/>
          <w:sz w:val="28"/>
          <w:szCs w:val="28"/>
        </w:rPr>
        <w:t xml:space="preserve"> = 42,18%.</w:t>
      </w:r>
    </w:p>
    <w:p w:rsidR="009143BA" w:rsidRDefault="009143BA" w:rsidP="00B27CB6">
      <w:pPr>
        <w:spacing w:after="0" w:line="360" w:lineRule="auto"/>
        <w:ind w:firstLine="709"/>
        <w:jc w:val="center"/>
        <w:rPr>
          <w:rFonts w:ascii="Times New Roman" w:hAnsi="Times New Roman" w:cs="Times New Roman"/>
          <w:sz w:val="28"/>
          <w:szCs w:val="28"/>
        </w:rPr>
      </w:pPr>
    </w:p>
    <w:p w:rsidR="00B27CB6" w:rsidRDefault="009143BA" w:rsidP="009143BA">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Аналогічні розрахунки проведемо для інших варіантів огороджень. Отримані результати заносимо в таблицю 4.1</w:t>
      </w:r>
      <w:r w:rsidR="00D71008">
        <w:rPr>
          <w:rFonts w:ascii="Times New Roman" w:hAnsi="Times New Roman" w:cs="Times New Roman"/>
          <w:sz w:val="28"/>
          <w:szCs w:val="28"/>
        </w:rPr>
        <w:t>4</w:t>
      </w:r>
      <w:r w:rsidRPr="003F2CDA">
        <w:rPr>
          <w:rFonts w:ascii="Times New Roman" w:hAnsi="Times New Roman" w:cs="Times New Roman"/>
          <w:sz w:val="28"/>
          <w:szCs w:val="28"/>
        </w:rPr>
        <w:t>.</w:t>
      </w:r>
    </w:p>
    <w:p w:rsidR="00902A05" w:rsidRDefault="008B1898" w:rsidP="005C28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w:t>
      </w:r>
      <w:r w:rsidR="00925C58">
        <w:rPr>
          <w:rFonts w:ascii="Times New Roman" w:hAnsi="Times New Roman" w:cs="Times New Roman"/>
          <w:sz w:val="28"/>
          <w:szCs w:val="28"/>
        </w:rPr>
        <w:t xml:space="preserve">результатами розрахунків, приведених в таблиці 4.14, </w:t>
      </w:r>
      <w:r w:rsidR="00E90A4D">
        <w:rPr>
          <w:rFonts w:ascii="Times New Roman" w:hAnsi="Times New Roman" w:cs="Times New Roman"/>
          <w:sz w:val="28"/>
          <w:szCs w:val="28"/>
        </w:rPr>
        <w:t>видно, що вдалося досягти великої частки альтернативної енергетики в річному споживанні будівлі.</w:t>
      </w:r>
      <w:r w:rsidR="007A69A8">
        <w:rPr>
          <w:rFonts w:ascii="Times New Roman" w:hAnsi="Times New Roman" w:cs="Times New Roman"/>
          <w:sz w:val="28"/>
          <w:szCs w:val="28"/>
        </w:rPr>
        <w:t xml:space="preserve">Подальше її збільшення в рамках гуртожитку №5 </w:t>
      </w:r>
      <w:r w:rsidR="007A69A8">
        <w:rPr>
          <w:rFonts w:ascii="Times New Roman" w:hAnsi="Times New Roman" w:cs="Times New Roman"/>
          <w:sz w:val="28"/>
          <w:szCs w:val="28"/>
        </w:rPr>
        <w:lastRenderedPageBreak/>
        <w:t>ускладнено і пов’язано з нестачею вільного місця на даху та щільною забудовою навколо будівлі.</w:t>
      </w:r>
    </w:p>
    <w:p w:rsidR="00982547" w:rsidRDefault="00982547" w:rsidP="000D5E14">
      <w:pPr>
        <w:spacing w:after="0" w:line="360" w:lineRule="auto"/>
        <w:jc w:val="both"/>
        <w:rPr>
          <w:rFonts w:ascii="Times New Roman" w:hAnsi="Times New Roman" w:cs="Times New Roman"/>
          <w:sz w:val="28"/>
          <w:szCs w:val="28"/>
        </w:rPr>
      </w:pPr>
    </w:p>
    <w:p w:rsidR="009A5034" w:rsidRPr="003F2CDA" w:rsidRDefault="009A5034" w:rsidP="009A5034">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Таблиця 4.1</w:t>
      </w:r>
      <w:r>
        <w:rPr>
          <w:rFonts w:ascii="Times New Roman" w:hAnsi="Times New Roman" w:cs="Times New Roman"/>
          <w:sz w:val="28"/>
          <w:szCs w:val="28"/>
        </w:rPr>
        <w:t>4</w:t>
      </w:r>
      <w:r w:rsidRPr="003F2CDA">
        <w:rPr>
          <w:rFonts w:ascii="Times New Roman" w:hAnsi="Times New Roman" w:cs="Times New Roman"/>
          <w:sz w:val="28"/>
          <w:szCs w:val="28"/>
        </w:rPr>
        <w:t xml:space="preserve"> – </w:t>
      </w:r>
      <w:r w:rsidR="00FB1C20">
        <w:rPr>
          <w:rFonts w:ascii="Times New Roman" w:hAnsi="Times New Roman" w:cs="Times New Roman"/>
          <w:sz w:val="28"/>
          <w:szCs w:val="28"/>
        </w:rPr>
        <w:t>Дані по аналізу частки ВДЕ в річному енергоспоживанні</w:t>
      </w:r>
    </w:p>
    <w:tbl>
      <w:tblPr>
        <w:tblStyle w:val="a9"/>
        <w:tblW w:w="0" w:type="auto"/>
        <w:tblLook w:val="04A0"/>
      </w:tblPr>
      <w:tblGrid>
        <w:gridCol w:w="2730"/>
        <w:gridCol w:w="2227"/>
        <w:gridCol w:w="1842"/>
        <w:gridCol w:w="2608"/>
      </w:tblGrid>
      <w:tr w:rsidR="009A5034" w:rsidRPr="003F2CDA" w:rsidTr="008B1898">
        <w:trPr>
          <w:trHeight w:val="1228"/>
        </w:trPr>
        <w:tc>
          <w:tcPr>
            <w:tcW w:w="2730" w:type="dxa"/>
            <w:vAlign w:val="center"/>
          </w:tcPr>
          <w:p w:rsidR="009A5034" w:rsidRPr="003F2CDA" w:rsidRDefault="009A5034" w:rsidP="00C2038E">
            <w:pPr>
              <w:spacing w:line="360" w:lineRule="auto"/>
              <w:jc w:val="center"/>
              <w:rPr>
                <w:rFonts w:ascii="Times New Roman" w:hAnsi="Times New Roman" w:cs="Times New Roman"/>
                <w:b/>
                <w:bCs/>
                <w:sz w:val="24"/>
                <w:szCs w:val="24"/>
              </w:rPr>
            </w:pPr>
            <w:r w:rsidRPr="003F2CDA">
              <w:rPr>
                <w:rFonts w:ascii="Times New Roman" w:hAnsi="Times New Roman" w:cs="Times New Roman"/>
                <w:b/>
                <w:bCs/>
                <w:sz w:val="24"/>
                <w:szCs w:val="24"/>
              </w:rPr>
              <w:t>Варіанти огороджень</w:t>
            </w:r>
          </w:p>
        </w:tc>
        <w:tc>
          <w:tcPr>
            <w:tcW w:w="2227" w:type="dxa"/>
            <w:vAlign w:val="center"/>
          </w:tcPr>
          <w:p w:rsidR="009A5034" w:rsidRPr="003F2CDA" w:rsidRDefault="008D407D" w:rsidP="00C2038E">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Сумарне споживання</w:t>
            </w:r>
            <w:r w:rsidR="00706EAB">
              <w:rPr>
                <w:rFonts w:ascii="Times New Roman" w:hAnsi="Times New Roman" w:cs="Times New Roman"/>
                <w:b/>
                <w:bCs/>
                <w:sz w:val="24"/>
                <w:szCs w:val="24"/>
              </w:rPr>
              <w:t xml:space="preserve">, </w:t>
            </w:r>
            <w:r w:rsidR="00706EAB" w:rsidRPr="00706EAB">
              <w:rPr>
                <w:rFonts w:ascii="Times New Roman" w:hAnsi="Times New Roman" w:cs="Times New Roman"/>
                <w:b/>
                <w:bCs/>
                <w:i/>
                <w:iCs/>
                <w:sz w:val="24"/>
                <w:szCs w:val="24"/>
                <w:lang w:val="en-US"/>
              </w:rPr>
              <w:t>E</w:t>
            </w:r>
            <w:r w:rsidR="00706EAB" w:rsidRPr="00706EAB">
              <w:rPr>
                <w:rFonts w:ascii="Times New Roman" w:hAnsi="Times New Roman" w:cs="Times New Roman"/>
                <w:b/>
                <w:bCs/>
                <w:sz w:val="24"/>
                <w:szCs w:val="24"/>
                <w:vertAlign w:val="subscript"/>
              </w:rPr>
              <w:t>∑</w:t>
            </w:r>
            <w:r w:rsidR="009A5034" w:rsidRPr="003F2CDA">
              <w:rPr>
                <w:rFonts w:ascii="Times New Roman" w:hAnsi="Times New Roman" w:cs="Times New Roman"/>
                <w:b/>
                <w:bCs/>
                <w:sz w:val="24"/>
                <w:szCs w:val="24"/>
              </w:rPr>
              <w:t xml:space="preserve">, </w:t>
            </w:r>
            <w:r w:rsidR="009A5034" w:rsidRPr="003F2CDA">
              <w:rPr>
                <w:rFonts w:ascii="Times New Roman" w:hAnsi="Times New Roman" w:cs="Times New Roman"/>
                <w:b/>
                <w:bCs/>
                <w:i/>
                <w:iCs/>
                <w:sz w:val="24"/>
                <w:szCs w:val="24"/>
              </w:rPr>
              <w:t>кВт∙год</w:t>
            </w:r>
          </w:p>
        </w:tc>
        <w:tc>
          <w:tcPr>
            <w:tcW w:w="1842" w:type="dxa"/>
            <w:vAlign w:val="center"/>
          </w:tcPr>
          <w:p w:rsidR="009A5034" w:rsidRPr="003F2CDA" w:rsidRDefault="008D407D" w:rsidP="00C2038E">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Обсяг енергії з ВДЕ</w:t>
            </w:r>
            <w:r w:rsidR="009A5034" w:rsidRPr="003F2CDA">
              <w:rPr>
                <w:rFonts w:ascii="Times New Roman" w:hAnsi="Times New Roman" w:cs="Times New Roman"/>
                <w:b/>
                <w:bCs/>
                <w:sz w:val="24"/>
                <w:szCs w:val="24"/>
              </w:rPr>
              <w:t xml:space="preserve">, </w:t>
            </w:r>
            <w:r w:rsidR="00706EAB" w:rsidRPr="00706EAB">
              <w:rPr>
                <w:rFonts w:ascii="Times New Roman" w:hAnsi="Times New Roman" w:cs="Times New Roman"/>
                <w:b/>
                <w:bCs/>
                <w:i/>
                <w:iCs/>
                <w:sz w:val="24"/>
                <w:szCs w:val="24"/>
                <w:lang w:val="en-US"/>
              </w:rPr>
              <w:t>E</w:t>
            </w:r>
            <w:r w:rsidR="00706EAB" w:rsidRPr="00706EAB">
              <w:rPr>
                <w:rFonts w:ascii="Times New Roman" w:hAnsi="Times New Roman" w:cs="Times New Roman"/>
                <w:b/>
                <w:bCs/>
                <w:i/>
                <w:iCs/>
                <w:sz w:val="24"/>
                <w:szCs w:val="24"/>
                <w:vertAlign w:val="subscript"/>
                <w:lang w:val="en-US"/>
              </w:rPr>
              <w:t>ren</w:t>
            </w:r>
            <w:r w:rsidR="00706EAB">
              <w:rPr>
                <w:rFonts w:ascii="Times New Roman" w:hAnsi="Times New Roman" w:cs="Times New Roman"/>
                <w:b/>
                <w:bCs/>
                <w:sz w:val="24"/>
                <w:szCs w:val="24"/>
              </w:rPr>
              <w:t xml:space="preserve">, </w:t>
            </w:r>
            <w:r w:rsidR="009A5034" w:rsidRPr="003F2CDA">
              <w:rPr>
                <w:rFonts w:ascii="Times New Roman" w:hAnsi="Times New Roman" w:cs="Times New Roman"/>
                <w:b/>
                <w:bCs/>
                <w:i/>
                <w:iCs/>
                <w:sz w:val="24"/>
                <w:szCs w:val="24"/>
              </w:rPr>
              <w:t>кВт∙год</w:t>
            </w:r>
          </w:p>
        </w:tc>
        <w:tc>
          <w:tcPr>
            <w:tcW w:w="2608" w:type="dxa"/>
            <w:vAlign w:val="center"/>
          </w:tcPr>
          <w:p w:rsidR="009A5034" w:rsidRPr="003F2CDA" w:rsidRDefault="008D407D" w:rsidP="00C2038E">
            <w:pPr>
              <w:spacing w:line="360" w:lineRule="auto"/>
              <w:jc w:val="center"/>
              <w:rPr>
                <w:rFonts w:ascii="Times New Roman" w:hAnsi="Times New Roman" w:cs="Times New Roman"/>
                <w:b/>
                <w:bCs/>
                <w:sz w:val="24"/>
                <w:szCs w:val="24"/>
              </w:rPr>
            </w:pPr>
            <w:r w:rsidRPr="008D407D">
              <w:rPr>
                <w:rFonts w:ascii="Times New Roman" w:hAnsi="Times New Roman" w:cs="Times New Roman"/>
                <w:b/>
                <w:bCs/>
                <w:sz w:val="24"/>
                <w:szCs w:val="24"/>
              </w:rPr>
              <w:t>Частка ВДЕ у сумарному споживанні</w:t>
            </w:r>
            <w:r w:rsidR="00706EAB">
              <w:rPr>
                <w:rFonts w:ascii="Times New Roman" w:hAnsi="Times New Roman" w:cs="Times New Roman"/>
                <w:b/>
                <w:bCs/>
                <w:sz w:val="24"/>
                <w:szCs w:val="24"/>
              </w:rPr>
              <w:t xml:space="preserve">, </w:t>
            </w:r>
            <w:r w:rsidR="00706EAB">
              <w:rPr>
                <w:rFonts w:ascii="Times New Roman" w:hAnsi="Times New Roman" w:cs="Times New Roman"/>
                <w:b/>
                <w:bCs/>
                <w:i/>
                <w:iCs/>
                <w:sz w:val="24"/>
                <w:szCs w:val="24"/>
                <w:lang w:val="en-US"/>
              </w:rPr>
              <w:t>Ren</w:t>
            </w:r>
            <w:r w:rsidRPr="008D407D">
              <w:rPr>
                <w:rFonts w:ascii="Times New Roman" w:hAnsi="Times New Roman" w:cs="Times New Roman"/>
                <w:b/>
                <w:bCs/>
                <w:sz w:val="24"/>
                <w:szCs w:val="24"/>
              </w:rPr>
              <w:t>, %</w:t>
            </w:r>
          </w:p>
        </w:tc>
      </w:tr>
      <w:tr w:rsidR="00EC74F8" w:rsidRPr="003F2CDA" w:rsidTr="008B1898">
        <w:trPr>
          <w:trHeight w:val="416"/>
        </w:trPr>
        <w:tc>
          <w:tcPr>
            <w:tcW w:w="2730" w:type="dxa"/>
            <w:vAlign w:val="center"/>
          </w:tcPr>
          <w:p w:rsidR="00EC74F8" w:rsidRPr="003F2CDA" w:rsidRDefault="00EC74F8" w:rsidP="00EC74F8">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w:t>
            </w:r>
          </w:p>
        </w:tc>
        <w:tc>
          <w:tcPr>
            <w:tcW w:w="2227"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645600</w:t>
            </w:r>
            <w:r>
              <w:rPr>
                <w:rFonts w:ascii="Times New Roman" w:hAnsi="Times New Roman" w:cs="Times New Roman"/>
                <w:sz w:val="24"/>
                <w:szCs w:val="24"/>
              </w:rPr>
              <w:t>,</w:t>
            </w:r>
            <w:r w:rsidRPr="00EC74F8">
              <w:rPr>
                <w:rFonts w:ascii="Times New Roman" w:hAnsi="Times New Roman" w:cs="Times New Roman"/>
                <w:sz w:val="24"/>
                <w:szCs w:val="24"/>
              </w:rPr>
              <w:t>73</w:t>
            </w:r>
          </w:p>
        </w:tc>
        <w:tc>
          <w:tcPr>
            <w:tcW w:w="1842"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272299</w:t>
            </w:r>
            <w:r>
              <w:rPr>
                <w:rFonts w:ascii="Times New Roman" w:hAnsi="Times New Roman" w:cs="Times New Roman"/>
                <w:sz w:val="24"/>
                <w:szCs w:val="24"/>
              </w:rPr>
              <w:t>,</w:t>
            </w:r>
            <w:r w:rsidRPr="00EC74F8">
              <w:rPr>
                <w:rFonts w:ascii="Times New Roman" w:hAnsi="Times New Roman" w:cs="Times New Roman"/>
                <w:sz w:val="24"/>
                <w:szCs w:val="24"/>
              </w:rPr>
              <w:t>37</w:t>
            </w:r>
          </w:p>
        </w:tc>
        <w:tc>
          <w:tcPr>
            <w:tcW w:w="2608" w:type="dxa"/>
            <w:vAlign w:val="center"/>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42</w:t>
            </w:r>
            <w:r>
              <w:rPr>
                <w:rFonts w:ascii="Times New Roman" w:hAnsi="Times New Roman" w:cs="Times New Roman"/>
                <w:sz w:val="24"/>
                <w:szCs w:val="24"/>
              </w:rPr>
              <w:t>,</w:t>
            </w:r>
            <w:r w:rsidRPr="00EC74F8">
              <w:rPr>
                <w:rFonts w:ascii="Times New Roman" w:hAnsi="Times New Roman" w:cs="Times New Roman"/>
                <w:sz w:val="24"/>
                <w:szCs w:val="24"/>
              </w:rPr>
              <w:t>18</w:t>
            </w:r>
          </w:p>
        </w:tc>
      </w:tr>
      <w:tr w:rsidR="00EC74F8" w:rsidRPr="003F2CDA" w:rsidTr="008B1898">
        <w:trPr>
          <w:trHeight w:val="404"/>
        </w:trPr>
        <w:tc>
          <w:tcPr>
            <w:tcW w:w="2730" w:type="dxa"/>
            <w:vAlign w:val="center"/>
          </w:tcPr>
          <w:p w:rsidR="00EC74F8" w:rsidRPr="003F2CDA" w:rsidRDefault="00EC74F8" w:rsidP="00EC74F8">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+ 10%</w:t>
            </w:r>
          </w:p>
        </w:tc>
        <w:tc>
          <w:tcPr>
            <w:tcW w:w="2227"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637395</w:t>
            </w:r>
            <w:r>
              <w:rPr>
                <w:rFonts w:ascii="Times New Roman" w:hAnsi="Times New Roman" w:cs="Times New Roman"/>
                <w:sz w:val="24"/>
                <w:szCs w:val="24"/>
              </w:rPr>
              <w:t>,</w:t>
            </w:r>
            <w:r w:rsidRPr="00EC74F8">
              <w:rPr>
                <w:rFonts w:ascii="Times New Roman" w:hAnsi="Times New Roman" w:cs="Times New Roman"/>
                <w:sz w:val="24"/>
                <w:szCs w:val="24"/>
              </w:rPr>
              <w:t>80</w:t>
            </w:r>
          </w:p>
        </w:tc>
        <w:tc>
          <w:tcPr>
            <w:tcW w:w="1842"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267360</w:t>
            </w:r>
            <w:r>
              <w:rPr>
                <w:rFonts w:ascii="Times New Roman" w:hAnsi="Times New Roman" w:cs="Times New Roman"/>
                <w:sz w:val="24"/>
                <w:szCs w:val="24"/>
              </w:rPr>
              <w:t>,</w:t>
            </w:r>
            <w:r w:rsidRPr="00EC74F8">
              <w:rPr>
                <w:rFonts w:ascii="Times New Roman" w:hAnsi="Times New Roman" w:cs="Times New Roman"/>
                <w:sz w:val="24"/>
                <w:szCs w:val="24"/>
              </w:rPr>
              <w:t>7</w:t>
            </w:r>
            <w:r>
              <w:rPr>
                <w:rFonts w:ascii="Times New Roman" w:hAnsi="Times New Roman" w:cs="Times New Roman"/>
                <w:sz w:val="24"/>
                <w:szCs w:val="24"/>
              </w:rPr>
              <w:t>0</w:t>
            </w:r>
          </w:p>
        </w:tc>
        <w:tc>
          <w:tcPr>
            <w:tcW w:w="2608" w:type="dxa"/>
            <w:vAlign w:val="center"/>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41</w:t>
            </w:r>
            <w:r>
              <w:rPr>
                <w:rFonts w:ascii="Times New Roman" w:hAnsi="Times New Roman" w:cs="Times New Roman"/>
                <w:sz w:val="24"/>
                <w:szCs w:val="24"/>
              </w:rPr>
              <w:t>,</w:t>
            </w:r>
            <w:r w:rsidRPr="00EC74F8">
              <w:rPr>
                <w:rFonts w:ascii="Times New Roman" w:hAnsi="Times New Roman" w:cs="Times New Roman"/>
                <w:sz w:val="24"/>
                <w:szCs w:val="24"/>
              </w:rPr>
              <w:t>95</w:t>
            </w:r>
          </w:p>
        </w:tc>
      </w:tr>
      <w:tr w:rsidR="00EC74F8" w:rsidRPr="003F2CDA" w:rsidTr="008B1898">
        <w:trPr>
          <w:trHeight w:val="404"/>
        </w:trPr>
        <w:tc>
          <w:tcPr>
            <w:tcW w:w="2730" w:type="dxa"/>
            <w:vAlign w:val="center"/>
          </w:tcPr>
          <w:p w:rsidR="00EC74F8" w:rsidRPr="003F2CDA" w:rsidRDefault="00EC74F8" w:rsidP="00EC74F8">
            <w:pPr>
              <w:spacing w:line="360" w:lineRule="auto"/>
              <w:jc w:val="center"/>
              <w:rPr>
                <w:rFonts w:ascii="Times New Roman" w:hAnsi="Times New Roman" w:cs="Times New Roman"/>
                <w:b/>
                <w:bCs/>
                <w:sz w:val="28"/>
                <w:szCs w:val="28"/>
              </w:rPr>
            </w:pPr>
            <w:r w:rsidRPr="003F2CDA">
              <w:rPr>
                <w:rFonts w:ascii="Times New Roman" w:hAnsi="Times New Roman" w:cs="Times New Roman"/>
                <w:sz w:val="24"/>
                <w:szCs w:val="24"/>
              </w:rPr>
              <w:t>2021 рік + 20%</w:t>
            </w:r>
          </w:p>
        </w:tc>
        <w:tc>
          <w:tcPr>
            <w:tcW w:w="2227"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630568</w:t>
            </w:r>
            <w:r>
              <w:rPr>
                <w:rFonts w:ascii="Times New Roman" w:hAnsi="Times New Roman" w:cs="Times New Roman"/>
                <w:sz w:val="24"/>
                <w:szCs w:val="24"/>
              </w:rPr>
              <w:t>,</w:t>
            </w:r>
            <w:r w:rsidRPr="00EC74F8">
              <w:rPr>
                <w:rFonts w:ascii="Times New Roman" w:hAnsi="Times New Roman" w:cs="Times New Roman"/>
                <w:sz w:val="24"/>
                <w:szCs w:val="24"/>
              </w:rPr>
              <w:t>26</w:t>
            </w:r>
          </w:p>
        </w:tc>
        <w:tc>
          <w:tcPr>
            <w:tcW w:w="1842" w:type="dxa"/>
            <w:vAlign w:val="bottom"/>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262755</w:t>
            </w:r>
            <w:r>
              <w:rPr>
                <w:rFonts w:ascii="Times New Roman" w:hAnsi="Times New Roman" w:cs="Times New Roman"/>
                <w:sz w:val="24"/>
                <w:szCs w:val="24"/>
              </w:rPr>
              <w:t>,</w:t>
            </w:r>
            <w:r w:rsidRPr="00EC74F8">
              <w:rPr>
                <w:rFonts w:ascii="Times New Roman" w:hAnsi="Times New Roman" w:cs="Times New Roman"/>
                <w:sz w:val="24"/>
                <w:szCs w:val="24"/>
              </w:rPr>
              <w:t>16</w:t>
            </w:r>
          </w:p>
        </w:tc>
        <w:tc>
          <w:tcPr>
            <w:tcW w:w="2608" w:type="dxa"/>
            <w:vAlign w:val="center"/>
          </w:tcPr>
          <w:p w:rsidR="00EC74F8" w:rsidRPr="003F2CDA" w:rsidRDefault="00EC74F8" w:rsidP="00EC74F8">
            <w:pPr>
              <w:spacing w:line="360" w:lineRule="auto"/>
              <w:jc w:val="center"/>
              <w:rPr>
                <w:rFonts w:ascii="Times New Roman" w:hAnsi="Times New Roman" w:cs="Times New Roman"/>
                <w:sz w:val="24"/>
                <w:szCs w:val="24"/>
              </w:rPr>
            </w:pPr>
            <w:r w:rsidRPr="00EC74F8">
              <w:rPr>
                <w:rFonts w:ascii="Times New Roman" w:hAnsi="Times New Roman" w:cs="Times New Roman"/>
                <w:sz w:val="24"/>
                <w:szCs w:val="24"/>
              </w:rPr>
              <w:t>41</w:t>
            </w:r>
            <w:r>
              <w:rPr>
                <w:rFonts w:ascii="Times New Roman" w:hAnsi="Times New Roman" w:cs="Times New Roman"/>
                <w:sz w:val="24"/>
                <w:szCs w:val="24"/>
              </w:rPr>
              <w:t>,</w:t>
            </w:r>
            <w:r w:rsidRPr="00EC74F8">
              <w:rPr>
                <w:rFonts w:ascii="Times New Roman" w:hAnsi="Times New Roman" w:cs="Times New Roman"/>
                <w:sz w:val="24"/>
                <w:szCs w:val="24"/>
              </w:rPr>
              <w:t>67</w:t>
            </w:r>
          </w:p>
        </w:tc>
      </w:tr>
    </w:tbl>
    <w:p w:rsidR="00123544" w:rsidRDefault="00123544" w:rsidP="004047A7">
      <w:pPr>
        <w:spacing w:after="0" w:line="360" w:lineRule="auto"/>
        <w:ind w:firstLine="709"/>
        <w:jc w:val="both"/>
        <w:rPr>
          <w:rFonts w:ascii="Times New Roman" w:hAnsi="Times New Roman" w:cs="Times New Roman"/>
          <w:sz w:val="28"/>
          <w:szCs w:val="28"/>
        </w:rPr>
      </w:pPr>
    </w:p>
    <w:p w:rsidR="00F348CA" w:rsidRPr="003F2CDA" w:rsidRDefault="004047A7" w:rsidP="004047A7">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Варто зазначити, що під час проведення моделювання було помічено, що системи будівлі певний час не витримують задані температури і навіть температури режиму чергування. </w:t>
      </w:r>
      <w:r w:rsidR="006936E2" w:rsidRPr="003F2CDA">
        <w:rPr>
          <w:rFonts w:ascii="Times New Roman" w:hAnsi="Times New Roman" w:cs="Times New Roman"/>
          <w:sz w:val="28"/>
          <w:szCs w:val="28"/>
        </w:rPr>
        <w:t>Таке явище обумовлено тим, що системи опалення працюють по жорсткому графіку, де з 17 жовтня по 10 квітня задано опалювальний сезон, а решта року – сезон охолодження. Проте, як і в реальному житті, існують перехідні періоди між цими сезонами, протягом</w:t>
      </w:r>
      <w:r w:rsidR="00DE3F48" w:rsidRPr="003F2CDA">
        <w:rPr>
          <w:rFonts w:ascii="Times New Roman" w:hAnsi="Times New Roman" w:cs="Times New Roman"/>
          <w:sz w:val="28"/>
          <w:szCs w:val="28"/>
        </w:rPr>
        <w:t xml:space="preserve"> яких задані температури і не витримуються. Помітити такі сезони можна на рисунку </w:t>
      </w:r>
      <w:r w:rsidR="00F362C4" w:rsidRPr="003F2CDA">
        <w:rPr>
          <w:rFonts w:ascii="Times New Roman" w:hAnsi="Times New Roman" w:cs="Times New Roman"/>
          <w:sz w:val="28"/>
          <w:szCs w:val="28"/>
        </w:rPr>
        <w:t>4.16.</w:t>
      </w:r>
    </w:p>
    <w:p w:rsidR="00695148" w:rsidRPr="003F2CDA" w:rsidRDefault="00695148" w:rsidP="004047A7">
      <w:pPr>
        <w:spacing w:after="0" w:line="360" w:lineRule="auto"/>
        <w:ind w:firstLine="709"/>
        <w:jc w:val="both"/>
        <w:rPr>
          <w:rFonts w:ascii="Times New Roman" w:hAnsi="Times New Roman" w:cs="Times New Roman"/>
          <w:sz w:val="28"/>
          <w:szCs w:val="28"/>
        </w:rPr>
      </w:pPr>
    </w:p>
    <w:p w:rsidR="006936E2" w:rsidRPr="003F2CDA" w:rsidRDefault="006936E2" w:rsidP="00695148">
      <w:pPr>
        <w:spacing w:after="0" w:line="360" w:lineRule="auto"/>
        <w:jc w:val="center"/>
        <w:rPr>
          <w:rFonts w:ascii="Times New Roman" w:hAnsi="Times New Roman" w:cs="Times New Roman"/>
          <w:sz w:val="28"/>
          <w:szCs w:val="28"/>
        </w:rPr>
      </w:pPr>
      <w:r w:rsidRPr="003F2CDA">
        <w:rPr>
          <w:rFonts w:ascii="Times New Roman" w:hAnsi="Times New Roman" w:cs="Times New Roman"/>
          <w:noProof/>
          <w:sz w:val="28"/>
          <w:szCs w:val="28"/>
          <w:lang w:val="ru-RU" w:eastAsia="ru-RU"/>
        </w:rPr>
        <w:drawing>
          <wp:inline distT="0" distB="0" distL="0" distR="0">
            <wp:extent cx="5303520" cy="3390224"/>
            <wp:effectExtent l="0" t="0" r="0" b="1270"/>
            <wp:docPr id="84246226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462269" name=""/>
                    <pic:cNvPicPr/>
                  </pic:nvPicPr>
                  <pic:blipFill>
                    <a:blip r:embed="rId69"/>
                    <a:stretch>
                      <a:fillRect/>
                    </a:stretch>
                  </pic:blipFill>
                  <pic:spPr>
                    <a:xfrm>
                      <a:off x="0" y="0"/>
                      <a:ext cx="5314790" cy="3397428"/>
                    </a:xfrm>
                    <a:prstGeom prst="rect">
                      <a:avLst/>
                    </a:prstGeom>
                  </pic:spPr>
                </pic:pic>
              </a:graphicData>
            </a:graphic>
          </wp:inline>
        </w:drawing>
      </w:r>
    </w:p>
    <w:p w:rsidR="00F362C4" w:rsidRPr="003F2CDA" w:rsidRDefault="00F362C4" w:rsidP="00F362C4">
      <w:pPr>
        <w:spacing w:after="0" w:line="360" w:lineRule="auto"/>
        <w:jc w:val="center"/>
        <w:rPr>
          <w:rFonts w:ascii="Times New Roman" w:hAnsi="Times New Roman" w:cs="Times New Roman"/>
          <w:sz w:val="28"/>
          <w:szCs w:val="28"/>
        </w:rPr>
      </w:pPr>
      <w:r w:rsidRPr="003F2CDA">
        <w:rPr>
          <w:rFonts w:ascii="Times New Roman" w:hAnsi="Times New Roman" w:cs="Times New Roman"/>
          <w:sz w:val="28"/>
          <w:szCs w:val="28"/>
        </w:rPr>
        <w:lastRenderedPageBreak/>
        <w:t xml:space="preserve">Рисунок 4.16 – Графік споживання теплової та електричної енергії </w:t>
      </w:r>
    </w:p>
    <w:p w:rsidR="00B7716F" w:rsidRDefault="00B7716F" w:rsidP="00E70B98">
      <w:pPr>
        <w:spacing w:after="0" w:line="360" w:lineRule="auto"/>
        <w:ind w:firstLine="709"/>
        <w:jc w:val="both"/>
        <w:rPr>
          <w:rFonts w:ascii="Times New Roman" w:hAnsi="Times New Roman" w:cs="Times New Roman"/>
          <w:sz w:val="28"/>
          <w:szCs w:val="28"/>
        </w:rPr>
      </w:pPr>
    </w:p>
    <w:p w:rsidR="0017665D" w:rsidRPr="003F2CDA" w:rsidRDefault="00E70B98" w:rsidP="00E70B9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На рисунку 4.16 видно, як в квітні </w:t>
      </w:r>
      <w:r w:rsidR="00CB0496" w:rsidRPr="003F2CDA">
        <w:rPr>
          <w:rFonts w:ascii="Times New Roman" w:hAnsi="Times New Roman" w:cs="Times New Roman"/>
          <w:sz w:val="28"/>
          <w:szCs w:val="28"/>
        </w:rPr>
        <w:t xml:space="preserve">падає споживання електроенергії та теплоти, а </w:t>
      </w:r>
      <w:r w:rsidR="00380FB6" w:rsidRPr="003F2CDA">
        <w:rPr>
          <w:rFonts w:ascii="Times New Roman" w:hAnsi="Times New Roman" w:cs="Times New Roman"/>
          <w:sz w:val="28"/>
          <w:szCs w:val="28"/>
        </w:rPr>
        <w:t>потім</w:t>
      </w:r>
      <w:r w:rsidR="00CB0496" w:rsidRPr="003F2CDA">
        <w:rPr>
          <w:rFonts w:ascii="Times New Roman" w:hAnsi="Times New Roman" w:cs="Times New Roman"/>
          <w:sz w:val="28"/>
          <w:szCs w:val="28"/>
        </w:rPr>
        <w:t xml:space="preserve"> починається поступове зростання – це запускається система охолодження. Другий перехідний період приходиться на вересень–жовтеньі характеризується спочатку падіння споживання </w:t>
      </w:r>
      <w:r w:rsidR="00380FB6">
        <w:rPr>
          <w:rFonts w:ascii="Times New Roman" w:hAnsi="Times New Roman" w:cs="Times New Roman"/>
          <w:sz w:val="28"/>
          <w:szCs w:val="28"/>
        </w:rPr>
        <w:t>електрики</w:t>
      </w:r>
      <w:r w:rsidR="00CB0496" w:rsidRPr="003F2CDA">
        <w:rPr>
          <w:rFonts w:ascii="Times New Roman" w:hAnsi="Times New Roman" w:cs="Times New Roman"/>
          <w:sz w:val="28"/>
          <w:szCs w:val="28"/>
        </w:rPr>
        <w:t>, а наприкінці фіксується стрімке зростання споживання обох типів енергії.</w:t>
      </w:r>
    </w:p>
    <w:p w:rsidR="00F722C3" w:rsidRPr="003F2CDA" w:rsidRDefault="00F722C3" w:rsidP="00EF3079">
      <w:pPr>
        <w:spacing w:after="0" w:line="360" w:lineRule="auto"/>
        <w:jc w:val="both"/>
        <w:rPr>
          <w:rFonts w:ascii="Times New Roman" w:hAnsi="Times New Roman" w:cs="Times New Roman"/>
          <w:sz w:val="28"/>
          <w:szCs w:val="28"/>
        </w:rPr>
      </w:pPr>
    </w:p>
    <w:p w:rsidR="00171213" w:rsidRPr="003F2CDA" w:rsidRDefault="00171213" w:rsidP="00171213">
      <w:pPr>
        <w:pStyle w:val="2"/>
        <w:spacing w:before="0" w:line="360" w:lineRule="auto"/>
        <w:ind w:firstLine="709"/>
        <w:jc w:val="both"/>
        <w:rPr>
          <w:rFonts w:ascii="Times New Roman" w:hAnsi="Times New Roman" w:cs="Times New Roman"/>
          <w:b/>
          <w:bCs/>
          <w:color w:val="000000" w:themeColor="text1"/>
          <w:sz w:val="28"/>
          <w:szCs w:val="28"/>
        </w:rPr>
      </w:pPr>
      <w:bookmarkStart w:id="33" w:name="_Toc135670505"/>
      <w:r w:rsidRPr="003F2CDA">
        <w:rPr>
          <w:rFonts w:ascii="Times New Roman" w:hAnsi="Times New Roman" w:cs="Times New Roman"/>
          <w:b/>
          <w:bCs/>
          <w:color w:val="000000" w:themeColor="text1"/>
          <w:sz w:val="28"/>
          <w:szCs w:val="28"/>
        </w:rPr>
        <w:t>Висновки по розділу</w:t>
      </w:r>
      <w:bookmarkEnd w:id="33"/>
    </w:p>
    <w:p w:rsidR="00662DB5" w:rsidRPr="003F2CDA" w:rsidRDefault="00662DB5" w:rsidP="00EF3079">
      <w:pPr>
        <w:spacing w:after="0" w:line="360" w:lineRule="auto"/>
        <w:jc w:val="both"/>
        <w:rPr>
          <w:rFonts w:ascii="Times New Roman" w:hAnsi="Times New Roman" w:cs="Times New Roman"/>
          <w:sz w:val="28"/>
          <w:szCs w:val="28"/>
        </w:rPr>
      </w:pPr>
    </w:p>
    <w:p w:rsidR="00E3748F" w:rsidRDefault="00537457" w:rsidP="000D5B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Проведене комп’ютерне моделювання показало, що у гуртожитку №5 існує можливість </w:t>
      </w:r>
      <w:r w:rsidR="006C1A0C">
        <w:rPr>
          <w:rFonts w:ascii="Times New Roman" w:hAnsi="Times New Roman" w:cs="Times New Roman"/>
          <w:sz w:val="28"/>
          <w:szCs w:val="28"/>
        </w:rPr>
        <w:t xml:space="preserve">отримати статус </w:t>
      </w:r>
      <w:r w:rsidR="006C1A0C">
        <w:rPr>
          <w:rFonts w:ascii="Times New Roman" w:hAnsi="Times New Roman" w:cs="Times New Roman"/>
          <w:sz w:val="28"/>
          <w:szCs w:val="28"/>
          <w:lang w:val="en-US"/>
        </w:rPr>
        <w:t>NZEB</w:t>
      </w:r>
      <w:r w:rsidR="008572DE">
        <w:rPr>
          <w:rFonts w:ascii="Times New Roman" w:hAnsi="Times New Roman" w:cs="Times New Roman"/>
          <w:sz w:val="28"/>
          <w:szCs w:val="28"/>
        </w:rPr>
        <w:t xml:space="preserve">. Для цього необхіднопровести </w:t>
      </w:r>
      <w:r w:rsidR="008E567D">
        <w:rPr>
          <w:rFonts w:ascii="Times New Roman" w:hAnsi="Times New Roman" w:cs="Times New Roman"/>
          <w:sz w:val="28"/>
          <w:szCs w:val="28"/>
        </w:rPr>
        <w:t xml:space="preserve">більш глибоку </w:t>
      </w:r>
      <w:r>
        <w:rPr>
          <w:rFonts w:ascii="Times New Roman" w:hAnsi="Times New Roman" w:cs="Times New Roman"/>
          <w:sz w:val="28"/>
          <w:szCs w:val="28"/>
        </w:rPr>
        <w:t>термомодернізаці</w:t>
      </w:r>
      <w:r w:rsidR="008572DE">
        <w:rPr>
          <w:rFonts w:ascii="Times New Roman" w:hAnsi="Times New Roman" w:cs="Times New Roman"/>
          <w:sz w:val="28"/>
          <w:szCs w:val="28"/>
        </w:rPr>
        <w:t>ю, впровадити рекуперацію тепла, застосувати енергозберігаючі графіки роботи обладнання</w:t>
      </w:r>
      <w:r w:rsidR="0027071C">
        <w:rPr>
          <w:rFonts w:ascii="Times New Roman" w:hAnsi="Times New Roman" w:cs="Times New Roman"/>
          <w:sz w:val="28"/>
          <w:szCs w:val="28"/>
        </w:rPr>
        <w:t xml:space="preserve"> та </w:t>
      </w:r>
      <w:r w:rsidR="001024C0">
        <w:rPr>
          <w:rFonts w:ascii="Times New Roman" w:hAnsi="Times New Roman" w:cs="Times New Roman"/>
          <w:sz w:val="28"/>
          <w:szCs w:val="28"/>
        </w:rPr>
        <w:t>встановити відновлювальні джерела енергії. Термомодернізацію</w:t>
      </w:r>
      <w:r w:rsidR="00C32C68">
        <w:rPr>
          <w:rFonts w:ascii="Times New Roman" w:hAnsi="Times New Roman" w:cs="Times New Roman"/>
          <w:sz w:val="28"/>
          <w:szCs w:val="28"/>
        </w:rPr>
        <w:t xml:space="preserve">достатньо </w:t>
      </w:r>
      <w:r w:rsidR="001024C0">
        <w:rPr>
          <w:rFonts w:ascii="Times New Roman" w:hAnsi="Times New Roman" w:cs="Times New Roman"/>
          <w:sz w:val="28"/>
          <w:szCs w:val="28"/>
        </w:rPr>
        <w:t>проводити по мінімальному варіант – підвищити опір теплопередачі до вимог сучасного законодавства</w:t>
      </w:r>
      <w:r w:rsidR="00C32C68">
        <w:rPr>
          <w:rFonts w:ascii="Times New Roman" w:hAnsi="Times New Roman" w:cs="Times New Roman"/>
          <w:sz w:val="28"/>
          <w:szCs w:val="28"/>
        </w:rPr>
        <w:t>.</w:t>
      </w:r>
    </w:p>
    <w:p w:rsidR="00F140E0" w:rsidRPr="00F140E0" w:rsidRDefault="00F140E0" w:rsidP="000D5B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стало відомо, що в ПЗ </w:t>
      </w:r>
      <w:r>
        <w:rPr>
          <w:rFonts w:ascii="Times New Roman" w:hAnsi="Times New Roman" w:cs="Times New Roman"/>
          <w:sz w:val="28"/>
          <w:szCs w:val="28"/>
          <w:lang w:val="en-US"/>
        </w:rPr>
        <w:t>DesignBuilder</w:t>
      </w:r>
      <w:r>
        <w:rPr>
          <w:rFonts w:ascii="Times New Roman" w:hAnsi="Times New Roman" w:cs="Times New Roman"/>
          <w:sz w:val="28"/>
          <w:szCs w:val="28"/>
        </w:rPr>
        <w:t xml:space="preserve"> моделі складних будівель з великою кількістю теплових зон потребують багато часу для налаштування та проведення самого моделювання, тому </w:t>
      </w:r>
      <w:r w:rsidR="00784D40">
        <w:rPr>
          <w:rFonts w:ascii="Times New Roman" w:hAnsi="Times New Roman" w:cs="Times New Roman"/>
          <w:sz w:val="28"/>
          <w:szCs w:val="28"/>
        </w:rPr>
        <w:t>рекомендовано відпрацювати концепції заходів з підвищення енергоефективності на простих моделях, а вже після них переходити до детальних.</w:t>
      </w:r>
    </w:p>
    <w:p w:rsidR="000E298E" w:rsidRPr="003F2CDA" w:rsidRDefault="000E298E" w:rsidP="000D5BBC">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Результати моделювання підтвердили, що за умови гарних теплофізичних властивостей оболонки будівлі на перший план виходять витрати енергії на нагрів та охолодження припливного повітря</w:t>
      </w:r>
      <w:r w:rsidR="003901A1" w:rsidRPr="003F2CDA">
        <w:rPr>
          <w:rFonts w:ascii="Times New Roman" w:hAnsi="Times New Roman" w:cs="Times New Roman"/>
          <w:sz w:val="28"/>
          <w:szCs w:val="28"/>
        </w:rPr>
        <w:t xml:space="preserve">. </w:t>
      </w:r>
      <w:r w:rsidR="008F39CD" w:rsidRPr="003F2CDA">
        <w:rPr>
          <w:rFonts w:ascii="Times New Roman" w:hAnsi="Times New Roman" w:cs="Times New Roman"/>
          <w:sz w:val="28"/>
          <w:szCs w:val="28"/>
        </w:rPr>
        <w:t xml:space="preserve">Відтак, для зменшення споживання енергії варто не тільки впроваджувати рекуперацію тепла, але й працювати над складними системами зі змінною витратою повітря для кожної </w:t>
      </w:r>
      <w:r w:rsidR="005B5283" w:rsidRPr="003F2CDA">
        <w:rPr>
          <w:rFonts w:ascii="Times New Roman" w:hAnsi="Times New Roman" w:cs="Times New Roman"/>
          <w:sz w:val="28"/>
          <w:szCs w:val="28"/>
        </w:rPr>
        <w:t>і</w:t>
      </w:r>
      <w:r w:rsidR="008F39CD" w:rsidRPr="003F2CDA">
        <w:rPr>
          <w:rFonts w:ascii="Times New Roman" w:hAnsi="Times New Roman" w:cs="Times New Roman"/>
          <w:sz w:val="28"/>
          <w:szCs w:val="28"/>
        </w:rPr>
        <w:t>з зон в залежності від рівня CO</w:t>
      </w:r>
      <w:r w:rsidR="008F39CD" w:rsidRPr="003F2CDA">
        <w:rPr>
          <w:rFonts w:ascii="Times New Roman" w:hAnsi="Times New Roman" w:cs="Times New Roman"/>
          <w:sz w:val="28"/>
          <w:szCs w:val="28"/>
          <w:vertAlign w:val="subscript"/>
        </w:rPr>
        <w:t>2</w:t>
      </w:r>
      <w:r w:rsidR="005B5283" w:rsidRPr="003F2CDA">
        <w:rPr>
          <w:rFonts w:ascii="Times New Roman" w:hAnsi="Times New Roman" w:cs="Times New Roman"/>
          <w:sz w:val="28"/>
          <w:szCs w:val="28"/>
        </w:rPr>
        <w:t xml:space="preserve">.Це </w:t>
      </w:r>
      <w:r w:rsidR="008F39CD" w:rsidRPr="003F2CDA">
        <w:rPr>
          <w:rFonts w:ascii="Times New Roman" w:hAnsi="Times New Roman" w:cs="Times New Roman"/>
          <w:sz w:val="28"/>
          <w:szCs w:val="28"/>
        </w:rPr>
        <w:t xml:space="preserve">призведе </w:t>
      </w:r>
      <w:r w:rsidR="005B5283" w:rsidRPr="003F2CDA">
        <w:rPr>
          <w:rFonts w:ascii="Times New Roman" w:hAnsi="Times New Roman" w:cs="Times New Roman"/>
          <w:sz w:val="28"/>
          <w:szCs w:val="28"/>
        </w:rPr>
        <w:t>до скорочення потреб в приміщеннях, якіексплуатуються</w:t>
      </w:r>
      <w:r w:rsidR="000B11EE">
        <w:rPr>
          <w:rFonts w:ascii="Times New Roman" w:hAnsi="Times New Roman" w:cs="Times New Roman"/>
          <w:sz w:val="28"/>
          <w:szCs w:val="28"/>
        </w:rPr>
        <w:t xml:space="preserve"> не весь час</w:t>
      </w:r>
      <w:r w:rsidR="005B5283" w:rsidRPr="003F2CDA">
        <w:rPr>
          <w:rFonts w:ascii="Times New Roman" w:hAnsi="Times New Roman" w:cs="Times New Roman"/>
          <w:sz w:val="28"/>
          <w:szCs w:val="28"/>
        </w:rPr>
        <w:t>.</w:t>
      </w:r>
    </w:p>
    <w:p w:rsidR="00E27B9A" w:rsidRDefault="00824950" w:rsidP="00AC38B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 xml:space="preserve">Застосування конденсаційного котла на біомасі в проекті дало гарний результат з точки зору використання відновлювальних джерел енергії. Проте </w:t>
      </w:r>
      <w:r w:rsidRPr="003F2CDA">
        <w:rPr>
          <w:rFonts w:ascii="Times New Roman" w:hAnsi="Times New Roman" w:cs="Times New Roman"/>
          <w:sz w:val="28"/>
          <w:szCs w:val="28"/>
        </w:rPr>
        <w:lastRenderedPageBreak/>
        <w:t>варто зазначити, що встановлення такого обладнання в місцях з високою щільністю населення може бути заборонено з екологічних причин</w:t>
      </w:r>
      <w:r w:rsidR="003F52E9" w:rsidRPr="003F2CDA">
        <w:rPr>
          <w:rFonts w:ascii="Times New Roman" w:hAnsi="Times New Roman" w:cs="Times New Roman"/>
          <w:sz w:val="28"/>
          <w:szCs w:val="28"/>
        </w:rPr>
        <w:t>, через перевищення нормативу викидів твердих часток.</w:t>
      </w:r>
    </w:p>
    <w:p w:rsidR="00E27B9A" w:rsidRDefault="00E27B9A" w:rsidP="00AC38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Встановлення фотоелектричних панелей на даху </w:t>
      </w:r>
      <w:r w:rsidR="006746D9">
        <w:rPr>
          <w:rFonts w:ascii="Times New Roman" w:hAnsi="Times New Roman" w:cs="Times New Roman"/>
          <w:sz w:val="28"/>
          <w:szCs w:val="28"/>
        </w:rPr>
        <w:t xml:space="preserve">дозволяє генерувати електроенергію в межах будівлі, що гарно впливає на її автономність. В межах воєнного часу, </w:t>
      </w:r>
      <w:r w:rsidR="00364CF6">
        <w:rPr>
          <w:rFonts w:ascii="Times New Roman" w:hAnsi="Times New Roman" w:cs="Times New Roman"/>
          <w:sz w:val="28"/>
          <w:szCs w:val="28"/>
        </w:rPr>
        <w:t>є сенс</w:t>
      </w:r>
      <w:r w:rsidR="006746D9">
        <w:rPr>
          <w:rFonts w:ascii="Times New Roman" w:hAnsi="Times New Roman" w:cs="Times New Roman"/>
          <w:sz w:val="28"/>
          <w:szCs w:val="28"/>
        </w:rPr>
        <w:t xml:space="preserve"> розглянути окремий проект по встановленню масиву акумуляторних батарей для живлення системи освітлення або системи опалення на випадок довгострокових відключень </w:t>
      </w:r>
      <w:r w:rsidR="00364CF6">
        <w:rPr>
          <w:rFonts w:ascii="Times New Roman" w:hAnsi="Times New Roman" w:cs="Times New Roman"/>
          <w:sz w:val="28"/>
          <w:szCs w:val="28"/>
        </w:rPr>
        <w:t>електропостачання</w:t>
      </w:r>
      <w:r w:rsidR="006746D9">
        <w:rPr>
          <w:rFonts w:ascii="Times New Roman" w:hAnsi="Times New Roman" w:cs="Times New Roman"/>
          <w:sz w:val="28"/>
          <w:szCs w:val="28"/>
        </w:rPr>
        <w:t xml:space="preserve">. </w:t>
      </w:r>
    </w:p>
    <w:p w:rsidR="00ED4BEB" w:rsidRPr="003F2CDA" w:rsidRDefault="00ED4BEB" w:rsidP="00ED4BEB">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t>Споживання енергії на потреби ГВП, освітлення та обладнання не змінювалося, так як впроваджені заходи з підвищення рівня енергетичної ефективності не впливали на їх графік використання.</w:t>
      </w:r>
    </w:p>
    <w:p w:rsidR="00E27B9A" w:rsidRDefault="00E27B9A" w:rsidP="00AC38B8">
      <w:pPr>
        <w:spacing w:after="0" w:line="360" w:lineRule="auto"/>
        <w:ind w:firstLine="709"/>
        <w:jc w:val="both"/>
        <w:rPr>
          <w:rFonts w:ascii="Times New Roman" w:hAnsi="Times New Roman" w:cs="Times New Roman"/>
          <w:sz w:val="28"/>
          <w:szCs w:val="28"/>
        </w:rPr>
      </w:pPr>
    </w:p>
    <w:p w:rsidR="00E27B9A" w:rsidRDefault="00E27B9A" w:rsidP="00AC38B8">
      <w:pPr>
        <w:spacing w:after="0" w:line="360" w:lineRule="auto"/>
        <w:ind w:firstLine="709"/>
        <w:jc w:val="both"/>
        <w:rPr>
          <w:rFonts w:ascii="Times New Roman" w:hAnsi="Times New Roman" w:cs="Times New Roman"/>
          <w:sz w:val="28"/>
          <w:szCs w:val="28"/>
        </w:rPr>
      </w:pPr>
    </w:p>
    <w:p w:rsidR="00E27B9A" w:rsidRDefault="00E27B9A" w:rsidP="00AC38B8">
      <w:pPr>
        <w:spacing w:after="0" w:line="360" w:lineRule="auto"/>
        <w:ind w:firstLine="709"/>
        <w:jc w:val="both"/>
        <w:rPr>
          <w:rFonts w:ascii="Times New Roman" w:hAnsi="Times New Roman" w:cs="Times New Roman"/>
          <w:sz w:val="28"/>
          <w:szCs w:val="28"/>
        </w:rPr>
      </w:pPr>
    </w:p>
    <w:p w:rsidR="00E27B9A" w:rsidRDefault="00E27B9A" w:rsidP="00AC38B8">
      <w:pPr>
        <w:spacing w:after="0" w:line="360" w:lineRule="auto"/>
        <w:ind w:firstLine="709"/>
        <w:jc w:val="both"/>
        <w:rPr>
          <w:rFonts w:ascii="Times New Roman" w:hAnsi="Times New Roman" w:cs="Times New Roman"/>
          <w:sz w:val="28"/>
          <w:szCs w:val="28"/>
        </w:rPr>
      </w:pPr>
    </w:p>
    <w:p w:rsidR="00E27B9A" w:rsidRDefault="00E27B9A" w:rsidP="00AC38B8">
      <w:pPr>
        <w:spacing w:after="0" w:line="360" w:lineRule="auto"/>
        <w:ind w:firstLine="709"/>
        <w:jc w:val="both"/>
        <w:rPr>
          <w:rFonts w:ascii="Times New Roman" w:hAnsi="Times New Roman" w:cs="Times New Roman"/>
          <w:sz w:val="28"/>
          <w:szCs w:val="28"/>
        </w:rPr>
      </w:pPr>
    </w:p>
    <w:p w:rsidR="00E27B9A" w:rsidRDefault="00E27B9A" w:rsidP="00AC38B8">
      <w:pPr>
        <w:spacing w:after="0" w:line="360" w:lineRule="auto"/>
        <w:ind w:firstLine="709"/>
        <w:jc w:val="both"/>
        <w:rPr>
          <w:rFonts w:ascii="Times New Roman" w:hAnsi="Times New Roman" w:cs="Times New Roman"/>
          <w:sz w:val="28"/>
          <w:szCs w:val="28"/>
        </w:rPr>
      </w:pPr>
    </w:p>
    <w:p w:rsidR="00D34CC4" w:rsidRPr="003F2CDA" w:rsidRDefault="00D34CC4" w:rsidP="00AC38B8">
      <w:pPr>
        <w:spacing w:after="0" w:line="360" w:lineRule="auto"/>
        <w:ind w:firstLine="709"/>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413DF1" w:rsidRPr="004B4A03" w:rsidRDefault="00413DF1" w:rsidP="00413DF1">
      <w:pPr>
        <w:pStyle w:val="1"/>
        <w:spacing w:before="0" w:beforeAutospacing="0" w:after="0" w:afterAutospacing="0" w:line="360" w:lineRule="auto"/>
        <w:jc w:val="center"/>
        <w:rPr>
          <w:rFonts w:ascii="Times New Roman" w:hAnsi="Times New Roman"/>
          <w:sz w:val="28"/>
          <w:szCs w:val="28"/>
          <w:lang w:val="uk-UA"/>
        </w:rPr>
      </w:pPr>
      <w:bookmarkStart w:id="34" w:name="_Toc135670506"/>
      <w:r w:rsidRPr="003F2CDA">
        <w:rPr>
          <w:rFonts w:ascii="Times New Roman" w:hAnsi="Times New Roman"/>
          <w:sz w:val="28"/>
          <w:szCs w:val="28"/>
          <w:lang w:val="uk-UA"/>
        </w:rPr>
        <w:lastRenderedPageBreak/>
        <w:t>5 СТАРТАП</w:t>
      </w:r>
      <w:r w:rsidR="004B4A03" w:rsidRPr="00132046">
        <w:rPr>
          <w:rFonts w:ascii="Times New Roman" w:hAnsi="Times New Roman"/>
          <w:sz w:val="28"/>
          <w:szCs w:val="28"/>
          <w:lang w:val="uk-UA"/>
        </w:rPr>
        <w:t>-</w:t>
      </w:r>
      <w:r w:rsidR="004B4A03">
        <w:rPr>
          <w:rFonts w:ascii="Times New Roman" w:hAnsi="Times New Roman"/>
          <w:sz w:val="28"/>
          <w:szCs w:val="28"/>
          <w:lang w:val="uk-UA"/>
        </w:rPr>
        <w:t>ПРОЕКТ</w:t>
      </w:r>
      <w:r w:rsidR="003C0F31">
        <w:rPr>
          <w:rFonts w:ascii="Times New Roman" w:hAnsi="Times New Roman"/>
          <w:sz w:val="28"/>
          <w:szCs w:val="28"/>
          <w:lang w:val="uk-UA"/>
        </w:rPr>
        <w:t xml:space="preserve"> ВПРОВАДЖЕННЯ </w:t>
      </w:r>
      <w:r w:rsidR="00132046">
        <w:rPr>
          <w:rFonts w:ascii="Times New Roman" w:hAnsi="Times New Roman"/>
          <w:sz w:val="28"/>
          <w:szCs w:val="28"/>
          <w:lang w:val="uk-UA"/>
        </w:rPr>
        <w:t>КОМПЛЕКСУ ЗАХОДІВ З МОДЕРНІЗАЦІЇ ІСНУЮЧОЇ СИСТЕМИ ЦЕНТРАЛІЗОВАНОЇ МЕХАНІЧНОЇ ВЕНТИЛЯЦІЇ</w:t>
      </w:r>
      <w:r w:rsidR="00D23D86">
        <w:rPr>
          <w:rFonts w:ascii="Times New Roman" w:hAnsi="Times New Roman"/>
          <w:sz w:val="28"/>
          <w:szCs w:val="28"/>
          <w:lang w:val="uk-UA"/>
        </w:rPr>
        <w:t xml:space="preserve"> З МЕТОЮ РЕГУЛЮВАННЯ ПОТОКУ ПРИПЛИВНОГО ПОВІТРЯ</w:t>
      </w:r>
      <w:bookmarkEnd w:id="34"/>
    </w:p>
    <w:p w:rsidR="00413DF1" w:rsidRDefault="00413DF1" w:rsidP="00EF3079">
      <w:pPr>
        <w:spacing w:after="0" w:line="360" w:lineRule="auto"/>
        <w:jc w:val="both"/>
        <w:rPr>
          <w:rFonts w:ascii="Times New Roman" w:hAnsi="Times New Roman" w:cs="Times New Roman"/>
          <w:sz w:val="28"/>
          <w:szCs w:val="28"/>
        </w:rPr>
      </w:pPr>
    </w:p>
    <w:p w:rsidR="00D84C4D" w:rsidRDefault="00CE043F" w:rsidP="00C462EA">
      <w:pPr>
        <w:spacing w:after="0" w:line="360" w:lineRule="auto"/>
        <w:ind w:firstLine="851"/>
        <w:jc w:val="both"/>
        <w:rPr>
          <w:rFonts w:ascii="Times New Roman" w:hAnsi="Times New Roman" w:cs="Times New Roman"/>
          <w:bCs/>
          <w:sz w:val="28"/>
          <w:shd w:val="clear" w:color="auto" w:fill="FFFFFF"/>
        </w:rPr>
      </w:pPr>
      <w:r>
        <w:rPr>
          <w:rFonts w:ascii="Times New Roman" w:hAnsi="Times New Roman" w:cs="Times New Roman"/>
          <w:bCs/>
          <w:sz w:val="28"/>
          <w:shd w:val="clear" w:color="auto" w:fill="FFFFFF"/>
        </w:rPr>
        <w:t xml:space="preserve">В Україні виділяють три основних </w:t>
      </w:r>
      <w:r w:rsidR="00D84C4D">
        <w:rPr>
          <w:rFonts w:ascii="Times New Roman" w:hAnsi="Times New Roman" w:cs="Times New Roman"/>
          <w:bCs/>
          <w:sz w:val="28"/>
          <w:shd w:val="clear" w:color="auto" w:fill="FFFFFF"/>
        </w:rPr>
        <w:t xml:space="preserve">групи </w:t>
      </w:r>
      <w:r>
        <w:rPr>
          <w:rFonts w:ascii="Times New Roman" w:hAnsi="Times New Roman" w:cs="Times New Roman"/>
          <w:bCs/>
          <w:sz w:val="28"/>
          <w:shd w:val="clear" w:color="auto" w:fill="FFFFFF"/>
        </w:rPr>
        <w:t xml:space="preserve">споживачів паливно-енергетичних ресурсів, а саме: житлово-комунальний сектор, промисловість та транспорт. </w:t>
      </w:r>
      <w:r w:rsidR="00D84C4D">
        <w:rPr>
          <w:rFonts w:ascii="Times New Roman" w:hAnsi="Times New Roman" w:cs="Times New Roman"/>
          <w:bCs/>
          <w:sz w:val="28"/>
          <w:shd w:val="clear" w:color="auto" w:fill="FFFFFF"/>
        </w:rPr>
        <w:t>Так як наша країна тримає курс на європейську інтеграцію, то і в контексті енергетичного законодавства необхідна єдність з Європейським Союзом.</w:t>
      </w:r>
    </w:p>
    <w:p w:rsidR="00C462EA" w:rsidRDefault="00D84C4D" w:rsidP="00C462EA">
      <w:pPr>
        <w:spacing w:after="0" w:line="360" w:lineRule="auto"/>
        <w:ind w:firstLine="851"/>
        <w:jc w:val="both"/>
        <w:rPr>
          <w:rFonts w:ascii="Times New Roman" w:hAnsi="Times New Roman" w:cs="Times New Roman"/>
          <w:bCs/>
          <w:sz w:val="28"/>
          <w:shd w:val="clear" w:color="auto" w:fill="FFFFFF"/>
        </w:rPr>
      </w:pPr>
      <w:r>
        <w:rPr>
          <w:rFonts w:ascii="Times New Roman" w:hAnsi="Times New Roman" w:cs="Times New Roman"/>
          <w:bCs/>
          <w:sz w:val="28"/>
          <w:shd w:val="clear" w:color="auto" w:fill="FFFFFF"/>
        </w:rPr>
        <w:t>Директива ЄС з енергоефективності будівель вимагає, щоб з 2021 року для всіх будівельних проектів став обов’язковим принцип «трьох нулів» - нуль енергоспоживання, нуль шкідливих викидів та нуль відходів</w:t>
      </w:r>
      <w:r w:rsidR="00356653">
        <w:rPr>
          <w:rFonts w:ascii="Times New Roman" w:hAnsi="Times New Roman" w:cs="Times New Roman"/>
          <w:bCs/>
          <w:sz w:val="28"/>
          <w:shd w:val="clear" w:color="auto" w:fill="FFFFFF"/>
        </w:rPr>
        <w:t xml:space="preserve">. Для України </w:t>
      </w:r>
      <w:r w:rsidR="00C26C23">
        <w:rPr>
          <w:rFonts w:ascii="Times New Roman" w:hAnsi="Times New Roman" w:cs="Times New Roman"/>
          <w:bCs/>
          <w:sz w:val="28"/>
          <w:shd w:val="clear" w:color="auto" w:fill="FFFFFF"/>
        </w:rPr>
        <w:t xml:space="preserve">характерна ситуація, коли до 80% існуючих житлових будівель не відповідають сучасним вимогам до теплофізичних властивостей огороджувальних конструкцій. З метою </w:t>
      </w:r>
      <w:r w:rsidR="005619F6">
        <w:rPr>
          <w:rFonts w:ascii="Times New Roman" w:hAnsi="Times New Roman" w:cs="Times New Roman"/>
          <w:bCs/>
          <w:sz w:val="28"/>
          <w:shd w:val="clear" w:color="auto" w:fill="FFFFFF"/>
        </w:rPr>
        <w:t>покращення ситуації в сфері енергоспоживання житлово-комунального сектору, розробляються пакети рішень, які містять: заходи з термосанації будівель, модернізації інженерних мереж та впровадження енергозберігаючих режимів роботи обладнання.</w:t>
      </w:r>
    </w:p>
    <w:p w:rsidR="005619F6" w:rsidRPr="00D84C4D" w:rsidRDefault="003B06DF" w:rsidP="00C462EA">
      <w:pPr>
        <w:spacing w:after="0" w:line="360" w:lineRule="auto"/>
        <w:ind w:firstLine="851"/>
        <w:jc w:val="both"/>
        <w:rPr>
          <w:rFonts w:ascii="Times New Roman" w:hAnsi="Times New Roman" w:cs="Times New Roman"/>
          <w:b/>
          <w:bCs/>
          <w:sz w:val="28"/>
          <w:shd w:val="clear" w:color="auto" w:fill="FFFFFF"/>
        </w:rPr>
      </w:pPr>
      <w:r>
        <w:rPr>
          <w:rFonts w:ascii="Times New Roman" w:hAnsi="Times New Roman" w:cs="Times New Roman"/>
          <w:bCs/>
          <w:sz w:val="28"/>
          <w:shd w:val="clear" w:color="auto" w:fill="FFFFFF"/>
        </w:rPr>
        <w:t xml:space="preserve">Після застосування вищезазначених заходів основним джерелом тепловтрат будівлі залишається система вентиляції. </w:t>
      </w:r>
      <w:r w:rsidR="00422460">
        <w:rPr>
          <w:rFonts w:ascii="Times New Roman" w:hAnsi="Times New Roman" w:cs="Times New Roman"/>
          <w:bCs/>
          <w:sz w:val="28"/>
          <w:shd w:val="clear" w:color="auto" w:fill="FFFFFF"/>
        </w:rPr>
        <w:t>За результатами комп’ютерного моделювання, проведеного в даній дисертації</w:t>
      </w:r>
      <w:r w:rsidR="00FA6073">
        <w:rPr>
          <w:rFonts w:ascii="Times New Roman" w:hAnsi="Times New Roman" w:cs="Times New Roman"/>
          <w:bCs/>
          <w:sz w:val="28"/>
          <w:shd w:val="clear" w:color="auto" w:fill="FFFFFF"/>
        </w:rPr>
        <w:t>, зроблено висновок, що важливо не тільки економити енергію на нагрів нормативної кількості повітря, але й прикласти зусиль до зменшення обсягу припливного повітря, не порушуючи при цьому вимог чинного законодавства.</w:t>
      </w:r>
    </w:p>
    <w:p w:rsidR="00C462EA" w:rsidRPr="003F2CDA" w:rsidRDefault="00C462EA" w:rsidP="00EF3079">
      <w:pPr>
        <w:spacing w:after="0" w:line="360" w:lineRule="auto"/>
        <w:jc w:val="both"/>
        <w:rPr>
          <w:rFonts w:ascii="Times New Roman" w:hAnsi="Times New Roman" w:cs="Times New Roman"/>
          <w:sz w:val="28"/>
          <w:szCs w:val="28"/>
        </w:rPr>
      </w:pPr>
    </w:p>
    <w:p w:rsidR="00E20B57" w:rsidRDefault="00E20B57" w:rsidP="00E20B57">
      <w:pPr>
        <w:pStyle w:val="2"/>
        <w:spacing w:before="0" w:line="360" w:lineRule="auto"/>
        <w:ind w:firstLine="709"/>
        <w:jc w:val="both"/>
        <w:rPr>
          <w:rFonts w:ascii="Times New Roman" w:hAnsi="Times New Roman" w:cs="Times New Roman"/>
          <w:b/>
          <w:bCs/>
          <w:color w:val="000000" w:themeColor="text1"/>
          <w:sz w:val="28"/>
          <w:szCs w:val="28"/>
        </w:rPr>
      </w:pPr>
      <w:bookmarkStart w:id="35" w:name="_Toc135670507"/>
      <w:r w:rsidRPr="003F2CDA">
        <w:rPr>
          <w:rFonts w:ascii="Times New Roman" w:hAnsi="Times New Roman" w:cs="Times New Roman"/>
          <w:b/>
          <w:bCs/>
          <w:color w:val="000000" w:themeColor="text1"/>
          <w:sz w:val="28"/>
          <w:szCs w:val="28"/>
        </w:rPr>
        <w:t xml:space="preserve">5.1 </w:t>
      </w:r>
      <w:r w:rsidR="00510FE4" w:rsidRPr="003F2CDA">
        <w:rPr>
          <w:rFonts w:ascii="Times New Roman" w:hAnsi="Times New Roman" w:cs="Times New Roman"/>
          <w:b/>
          <w:bCs/>
          <w:color w:val="000000" w:themeColor="text1"/>
          <w:sz w:val="28"/>
          <w:szCs w:val="28"/>
        </w:rPr>
        <w:t>Цілі та етапи реалізації стартап-проекту</w:t>
      </w:r>
      <w:bookmarkEnd w:id="35"/>
    </w:p>
    <w:p w:rsidR="00230807" w:rsidRPr="00155BD3" w:rsidRDefault="00230807" w:rsidP="00230807">
      <w:pPr>
        <w:rPr>
          <w:rFonts w:ascii="Times New Roman" w:hAnsi="Times New Roman" w:cs="Times New Roman"/>
          <w:sz w:val="28"/>
          <w:szCs w:val="28"/>
        </w:rPr>
      </w:pPr>
    </w:p>
    <w:p w:rsidR="00FA6073" w:rsidRDefault="00155BD3" w:rsidP="00155BD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правило, при модернізації системи вентиляції в існуючих будівлях </w:t>
      </w:r>
      <w:r w:rsidR="003B7789">
        <w:rPr>
          <w:rFonts w:ascii="Times New Roman" w:hAnsi="Times New Roman" w:cs="Times New Roman"/>
          <w:sz w:val="28"/>
          <w:szCs w:val="28"/>
        </w:rPr>
        <w:t>встановлюють агрегати з фіксованою подачею припливного повітря</w:t>
      </w:r>
      <w:r w:rsidR="00D00A94">
        <w:rPr>
          <w:rFonts w:ascii="Times New Roman" w:hAnsi="Times New Roman" w:cs="Times New Roman"/>
          <w:sz w:val="28"/>
          <w:szCs w:val="28"/>
        </w:rPr>
        <w:t xml:space="preserve">, які </w:t>
      </w:r>
      <w:r w:rsidR="001F2A65">
        <w:rPr>
          <w:rFonts w:ascii="Times New Roman" w:hAnsi="Times New Roman" w:cs="Times New Roman"/>
          <w:sz w:val="28"/>
          <w:szCs w:val="28"/>
        </w:rPr>
        <w:lastRenderedPageBreak/>
        <w:t>забезпечують необхідну кратність повітрообміну</w:t>
      </w:r>
      <w:r w:rsidR="00D00A94">
        <w:rPr>
          <w:rFonts w:ascii="Times New Roman" w:hAnsi="Times New Roman" w:cs="Times New Roman"/>
          <w:sz w:val="28"/>
          <w:szCs w:val="28"/>
        </w:rPr>
        <w:t>. Часто буває, що частина приміщень будівлі тривалий час не експлуатуються, проте система вентиляції обслуговує їх в стандартному режимі</w:t>
      </w:r>
      <w:r w:rsidR="00387E43">
        <w:rPr>
          <w:rFonts w:ascii="Times New Roman" w:hAnsi="Times New Roman" w:cs="Times New Roman"/>
          <w:sz w:val="28"/>
          <w:szCs w:val="28"/>
        </w:rPr>
        <w:t>, що приводить до витрати енергії на підігрів або охолодження припливного повітря в тих випадках, коли можна було б зекономити.</w:t>
      </w:r>
      <w:r w:rsidR="009A7863">
        <w:rPr>
          <w:rFonts w:ascii="Times New Roman" w:hAnsi="Times New Roman" w:cs="Times New Roman"/>
          <w:sz w:val="28"/>
          <w:szCs w:val="28"/>
        </w:rPr>
        <w:t xml:space="preserve"> Відтак, основною ціллю стартап-проекту є зменшення надмірного споживання повітря.</w:t>
      </w:r>
    </w:p>
    <w:p w:rsidR="009A633B" w:rsidRPr="009A633B" w:rsidRDefault="009A633B" w:rsidP="009A633B">
      <w:pPr>
        <w:spacing w:after="0" w:line="360" w:lineRule="auto"/>
        <w:ind w:firstLine="709"/>
        <w:jc w:val="both"/>
        <w:rPr>
          <w:rFonts w:ascii="Times New Roman" w:hAnsi="Times New Roman" w:cs="Times New Roman"/>
          <w:sz w:val="28"/>
          <w:szCs w:val="28"/>
        </w:rPr>
      </w:pPr>
      <w:r w:rsidRPr="009A633B">
        <w:rPr>
          <w:rFonts w:ascii="Times New Roman" w:hAnsi="Times New Roman" w:cs="Times New Roman"/>
          <w:sz w:val="28"/>
          <w:szCs w:val="28"/>
        </w:rPr>
        <w:t>Відповідно до [</w:t>
      </w:r>
      <w:r w:rsidR="0038660B">
        <w:rPr>
          <w:rFonts w:ascii="Times New Roman" w:hAnsi="Times New Roman" w:cs="Times New Roman"/>
          <w:sz w:val="28"/>
          <w:szCs w:val="28"/>
        </w:rPr>
        <w:t>23</w:t>
      </w:r>
      <w:r w:rsidRPr="009A633B">
        <w:rPr>
          <w:rFonts w:ascii="Times New Roman" w:hAnsi="Times New Roman" w:cs="Times New Roman"/>
          <w:sz w:val="28"/>
          <w:szCs w:val="28"/>
        </w:rPr>
        <w:t xml:space="preserve">] виокремлюють сім основних етапів реалізації стартап-проекту, що наведені в табл. </w:t>
      </w:r>
      <w:r>
        <w:rPr>
          <w:rFonts w:ascii="Times New Roman" w:hAnsi="Times New Roman" w:cs="Times New Roman"/>
          <w:sz w:val="28"/>
          <w:szCs w:val="28"/>
        </w:rPr>
        <w:t>5</w:t>
      </w:r>
      <w:r w:rsidRPr="009A633B">
        <w:rPr>
          <w:rFonts w:ascii="Times New Roman" w:hAnsi="Times New Roman" w:cs="Times New Roman"/>
          <w:sz w:val="28"/>
          <w:szCs w:val="28"/>
        </w:rPr>
        <w:t>.1.</w:t>
      </w:r>
    </w:p>
    <w:p w:rsidR="00155BD3" w:rsidRPr="00155BD3" w:rsidRDefault="00155BD3" w:rsidP="00155BD3">
      <w:pPr>
        <w:spacing w:after="0" w:line="360" w:lineRule="auto"/>
        <w:jc w:val="both"/>
        <w:rPr>
          <w:rFonts w:ascii="Times New Roman" w:hAnsi="Times New Roman" w:cs="Times New Roman"/>
          <w:sz w:val="28"/>
          <w:szCs w:val="28"/>
        </w:rPr>
      </w:pPr>
    </w:p>
    <w:p w:rsidR="00514E10" w:rsidRPr="00E272F1" w:rsidRDefault="00514E10" w:rsidP="00514E10">
      <w:pPr>
        <w:spacing w:after="0" w:line="360" w:lineRule="auto"/>
        <w:ind w:firstLine="709"/>
        <w:jc w:val="both"/>
        <w:rPr>
          <w:rFonts w:ascii="Times New Roman" w:hAnsi="Times New Roman" w:cs="Times New Roman"/>
          <w:b/>
          <w:bCs/>
          <w:sz w:val="28"/>
          <w:szCs w:val="28"/>
          <w:lang w:val="ru-RU"/>
        </w:rPr>
      </w:pPr>
      <w:r w:rsidRPr="003F2CDA">
        <w:rPr>
          <w:rFonts w:ascii="Times New Roman" w:hAnsi="Times New Roman" w:cs="Times New Roman"/>
          <w:sz w:val="28"/>
          <w:szCs w:val="28"/>
        </w:rPr>
        <w:t xml:space="preserve">Таблиця </w:t>
      </w:r>
      <w:r>
        <w:rPr>
          <w:rFonts w:ascii="Times New Roman" w:hAnsi="Times New Roman" w:cs="Times New Roman"/>
          <w:sz w:val="28"/>
          <w:szCs w:val="28"/>
        </w:rPr>
        <w:t>5</w:t>
      </w:r>
      <w:r w:rsidRPr="003F2CDA">
        <w:rPr>
          <w:rFonts w:ascii="Times New Roman" w:hAnsi="Times New Roman" w:cs="Times New Roman"/>
          <w:sz w:val="28"/>
          <w:szCs w:val="28"/>
        </w:rPr>
        <w:t xml:space="preserve">.1 – </w:t>
      </w:r>
      <w:r>
        <w:rPr>
          <w:rFonts w:ascii="Times New Roman" w:hAnsi="Times New Roman" w:cs="Times New Roman"/>
          <w:sz w:val="28"/>
          <w:szCs w:val="28"/>
        </w:rPr>
        <w:t>Цілі основних етапів реалізації стартап-проекту</w:t>
      </w:r>
      <w:r w:rsidR="00E272F1" w:rsidRPr="00E272F1">
        <w:rPr>
          <w:rFonts w:ascii="Times New Roman" w:hAnsi="Times New Roman" w:cs="Times New Roman"/>
          <w:sz w:val="28"/>
          <w:szCs w:val="28"/>
          <w:lang w:val="ru-RU"/>
        </w:rPr>
        <w:t>[23]</w:t>
      </w:r>
    </w:p>
    <w:tbl>
      <w:tblPr>
        <w:tblStyle w:val="34"/>
        <w:tblW w:w="5003" w:type="pct"/>
        <w:jc w:val="center"/>
        <w:tblLook w:val="04A0"/>
      </w:tblPr>
      <w:tblGrid>
        <w:gridCol w:w="3061"/>
        <w:gridCol w:w="6799"/>
      </w:tblGrid>
      <w:tr w:rsidR="00230807" w:rsidRPr="000C4957" w:rsidTr="00B51A69">
        <w:trPr>
          <w:trHeight w:val="608"/>
          <w:jc w:val="center"/>
        </w:trPr>
        <w:tc>
          <w:tcPr>
            <w:tcW w:w="1552" w:type="pct"/>
            <w:vAlign w:val="center"/>
          </w:tcPr>
          <w:p w:rsidR="00230807" w:rsidRPr="00B51A69" w:rsidRDefault="00230807" w:rsidP="00B51A69">
            <w:pPr>
              <w:spacing w:line="276" w:lineRule="auto"/>
              <w:jc w:val="center"/>
              <w:rPr>
                <w:rFonts w:ascii="Times New Roman" w:eastAsia="Calibri" w:hAnsi="Times New Roman" w:cs="Times New Roman"/>
                <w:b/>
                <w:sz w:val="24"/>
                <w:szCs w:val="24"/>
              </w:rPr>
            </w:pPr>
            <w:r w:rsidRPr="00B51A69">
              <w:rPr>
                <w:rFonts w:ascii="Times New Roman" w:eastAsia="Calibri" w:hAnsi="Times New Roman" w:cs="Times New Roman"/>
                <w:b/>
                <w:sz w:val="24"/>
                <w:szCs w:val="24"/>
              </w:rPr>
              <w:t>Етапи реалізації стартап-проекту</w:t>
            </w:r>
          </w:p>
        </w:tc>
        <w:tc>
          <w:tcPr>
            <w:tcW w:w="3448" w:type="pct"/>
            <w:vAlign w:val="center"/>
          </w:tcPr>
          <w:p w:rsidR="00230807" w:rsidRPr="00B51A69" w:rsidRDefault="00230807" w:rsidP="00B51A69">
            <w:pPr>
              <w:spacing w:line="276" w:lineRule="auto"/>
              <w:jc w:val="center"/>
              <w:rPr>
                <w:rFonts w:ascii="Times New Roman" w:eastAsia="Calibri" w:hAnsi="Times New Roman" w:cs="Times New Roman"/>
                <w:b/>
                <w:sz w:val="24"/>
                <w:szCs w:val="24"/>
              </w:rPr>
            </w:pPr>
            <w:r w:rsidRPr="00B51A69">
              <w:rPr>
                <w:rFonts w:ascii="Times New Roman" w:eastAsia="Calibri" w:hAnsi="Times New Roman" w:cs="Times New Roman"/>
                <w:b/>
                <w:sz w:val="24"/>
                <w:szCs w:val="24"/>
              </w:rPr>
              <w:t>Цілі етапів реалізації стартап-проекту</w:t>
            </w:r>
          </w:p>
        </w:tc>
      </w:tr>
      <w:tr w:rsidR="00230807" w:rsidRPr="000C4957" w:rsidTr="00230807">
        <w:trPr>
          <w:trHeight w:val="922"/>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Початковий етап стартап-проекту</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230807" w:rsidRPr="000C4957" w:rsidTr="00230807">
        <w:trPr>
          <w:trHeight w:val="941"/>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Етап обґрунтування актуальності та новизни інноваційної ідеї</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230807" w:rsidRPr="000C4957" w:rsidTr="00230807">
        <w:trPr>
          <w:trHeight w:val="1549"/>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Етап аналізу конкурентного середовища</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hAnsi="Times New Roman" w:cs="Times New Roman"/>
                <w:sz w:val="24"/>
                <w:szCs w:val="24"/>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230807">
              <w:rPr>
                <w:rFonts w:ascii="Times New Roman" w:eastAsia="Calibri" w:hAnsi="Times New Roman" w:cs="Times New Roman"/>
                <w:kern w:val="24"/>
                <w:sz w:val="24"/>
                <w:szCs w:val="24"/>
              </w:rPr>
              <w:t xml:space="preserve">техніко-економічних </w:t>
            </w:r>
            <w:r w:rsidRPr="00230807">
              <w:rPr>
                <w:rFonts w:ascii="Times New Roman" w:hAnsi="Times New Roman" w:cs="Times New Roman"/>
                <w:sz w:val="24"/>
                <w:szCs w:val="24"/>
              </w:rPr>
              <w:t>переваг та недоліків реалізації пропонованої ідеї</w:t>
            </w:r>
          </w:p>
        </w:tc>
      </w:tr>
      <w:tr w:rsidR="00230807" w:rsidRPr="000C4957" w:rsidTr="00230807">
        <w:trPr>
          <w:trHeight w:val="941"/>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sz w:val="24"/>
                <w:szCs w:val="24"/>
              </w:rPr>
              <w:t>Етап обґрунтування ресурсного забезпечення проекту</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sz w:val="24"/>
                <w:szCs w:val="24"/>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230807" w:rsidRPr="000C4957" w:rsidTr="00230807">
        <w:trPr>
          <w:trHeight w:val="922"/>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sz w:val="24"/>
                <w:szCs w:val="24"/>
              </w:rPr>
            </w:pPr>
            <w:r w:rsidRPr="00230807">
              <w:rPr>
                <w:rFonts w:ascii="Times New Roman" w:eastAsia="Calibri" w:hAnsi="Times New Roman" w:cs="Times New Roman"/>
                <w:sz w:val="24"/>
                <w:szCs w:val="24"/>
              </w:rPr>
              <w:t>Етап фінансового забезпечення реалізації проекту</w:t>
            </w:r>
          </w:p>
        </w:tc>
        <w:tc>
          <w:tcPr>
            <w:tcW w:w="3448" w:type="pct"/>
            <w:vAlign w:val="center"/>
          </w:tcPr>
          <w:p w:rsidR="00230807" w:rsidRPr="00230807" w:rsidRDefault="00230807" w:rsidP="00703AA2">
            <w:pPr>
              <w:spacing w:line="276" w:lineRule="auto"/>
              <w:rPr>
                <w:rFonts w:ascii="Times New Roman" w:eastAsia="Calibri" w:hAnsi="Times New Roman" w:cs="Times New Roman"/>
                <w:b/>
                <w:sz w:val="24"/>
                <w:szCs w:val="24"/>
              </w:rPr>
            </w:pPr>
            <w:r w:rsidRPr="00230807">
              <w:rPr>
                <w:rFonts w:ascii="Times New Roman" w:eastAsia="Calibri" w:hAnsi="Times New Roman" w:cs="Times New Roman"/>
                <w:sz w:val="24"/>
                <w:szCs w:val="24"/>
              </w:rPr>
              <w:t>Обґрунтування собівартості та ціни реалізації інноваційної ідеї</w:t>
            </w:r>
          </w:p>
        </w:tc>
      </w:tr>
      <w:tr w:rsidR="00230807" w:rsidRPr="000C4957" w:rsidTr="00230807">
        <w:trPr>
          <w:trHeight w:val="941"/>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Інвестиційний етап реалізації стартап-проекту</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Пошук потенційних інвесторів фінансування стартап-проекту</w:t>
            </w:r>
          </w:p>
        </w:tc>
      </w:tr>
      <w:tr w:rsidR="00230807" w:rsidRPr="000C4957" w:rsidTr="00230807">
        <w:trPr>
          <w:trHeight w:val="922"/>
          <w:jc w:val="center"/>
        </w:trPr>
        <w:tc>
          <w:tcPr>
            <w:tcW w:w="1552"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Маркетинговий етап реалізації проекту</w:t>
            </w:r>
          </w:p>
        </w:tc>
        <w:tc>
          <w:tcPr>
            <w:tcW w:w="3448" w:type="pct"/>
            <w:vAlign w:val="center"/>
          </w:tcPr>
          <w:p w:rsidR="00230807" w:rsidRPr="00230807" w:rsidRDefault="00230807" w:rsidP="00703AA2">
            <w:pPr>
              <w:spacing w:line="276" w:lineRule="auto"/>
              <w:rPr>
                <w:rFonts w:ascii="Times New Roman" w:eastAsia="Calibri" w:hAnsi="Times New Roman" w:cs="Times New Roman"/>
                <w:b/>
                <w:bCs/>
                <w:sz w:val="24"/>
                <w:szCs w:val="24"/>
              </w:rPr>
            </w:pPr>
            <w:r w:rsidRPr="00230807">
              <w:rPr>
                <w:rFonts w:ascii="Times New Roman" w:eastAsia="Calibri" w:hAnsi="Times New Roman" w:cs="Times New Roman"/>
                <w:bCs/>
                <w:sz w:val="24"/>
                <w:szCs w:val="24"/>
              </w:rPr>
              <w:t>Обґрунтування каналів збуту продукту стартап-проекту, залучення потенційних споживачів, формування необхідних сегментів ринку</w:t>
            </w:r>
          </w:p>
        </w:tc>
      </w:tr>
    </w:tbl>
    <w:p w:rsidR="00510FE4" w:rsidRDefault="00510FE4" w:rsidP="00EF3079">
      <w:pPr>
        <w:spacing w:after="0" w:line="360" w:lineRule="auto"/>
        <w:jc w:val="both"/>
        <w:rPr>
          <w:rFonts w:ascii="Times New Roman" w:hAnsi="Times New Roman" w:cs="Times New Roman"/>
          <w:sz w:val="28"/>
          <w:szCs w:val="28"/>
        </w:rPr>
      </w:pPr>
    </w:p>
    <w:p w:rsidR="00B83F2B" w:rsidRPr="003F2CDA" w:rsidRDefault="00B83F2B" w:rsidP="00EF3079">
      <w:pPr>
        <w:spacing w:after="0" w:line="360" w:lineRule="auto"/>
        <w:jc w:val="both"/>
        <w:rPr>
          <w:rFonts w:ascii="Times New Roman" w:hAnsi="Times New Roman" w:cs="Times New Roman"/>
          <w:sz w:val="28"/>
          <w:szCs w:val="28"/>
        </w:rPr>
      </w:pPr>
    </w:p>
    <w:p w:rsidR="00510FE4" w:rsidRPr="003F2CDA" w:rsidRDefault="00510FE4" w:rsidP="00510FE4">
      <w:pPr>
        <w:pStyle w:val="2"/>
        <w:spacing w:before="0" w:line="360" w:lineRule="auto"/>
        <w:ind w:firstLine="709"/>
        <w:jc w:val="both"/>
        <w:rPr>
          <w:rFonts w:ascii="Times New Roman" w:hAnsi="Times New Roman" w:cs="Times New Roman"/>
          <w:b/>
          <w:bCs/>
          <w:color w:val="000000" w:themeColor="text1"/>
          <w:sz w:val="28"/>
          <w:szCs w:val="28"/>
        </w:rPr>
      </w:pPr>
      <w:bookmarkStart w:id="36" w:name="_Toc135670508"/>
      <w:r w:rsidRPr="003F2CDA">
        <w:rPr>
          <w:rFonts w:ascii="Times New Roman" w:hAnsi="Times New Roman" w:cs="Times New Roman"/>
          <w:b/>
          <w:bCs/>
          <w:color w:val="000000" w:themeColor="text1"/>
          <w:sz w:val="28"/>
          <w:szCs w:val="28"/>
        </w:rPr>
        <w:lastRenderedPageBreak/>
        <w:t>5.2 Обґрунтування актуальності та новизна інноваційної ідеї стартап-проекту</w:t>
      </w:r>
      <w:bookmarkEnd w:id="36"/>
    </w:p>
    <w:p w:rsidR="00510FE4" w:rsidRDefault="00510FE4" w:rsidP="00EF3079">
      <w:pPr>
        <w:spacing w:after="0" w:line="360" w:lineRule="auto"/>
        <w:jc w:val="both"/>
        <w:rPr>
          <w:rFonts w:ascii="Times New Roman" w:hAnsi="Times New Roman" w:cs="Times New Roman"/>
          <w:sz w:val="28"/>
          <w:szCs w:val="28"/>
        </w:rPr>
      </w:pPr>
    </w:p>
    <w:p w:rsidR="00B83F2B" w:rsidRDefault="006A6A55" w:rsidP="006A6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сучасних новобудовах та будівлях, які пройшли модернізацію інженерних мереж найчастіше використовуються припливно-витяжні установки з фіксованою витратою повітря. Проте, спираючись на досвід років карантинних обмежень та</w:t>
      </w:r>
      <w:r w:rsidR="00DF21CF">
        <w:rPr>
          <w:rFonts w:ascii="Times New Roman" w:hAnsi="Times New Roman" w:cs="Times New Roman"/>
          <w:sz w:val="28"/>
          <w:szCs w:val="28"/>
        </w:rPr>
        <w:t xml:space="preserve"> дії</w:t>
      </w:r>
      <w:r>
        <w:rPr>
          <w:rFonts w:ascii="Times New Roman" w:hAnsi="Times New Roman" w:cs="Times New Roman"/>
          <w:sz w:val="28"/>
          <w:szCs w:val="28"/>
        </w:rPr>
        <w:t xml:space="preserve"> військового стану</w:t>
      </w:r>
      <w:r w:rsidR="00DF21CF">
        <w:rPr>
          <w:rFonts w:ascii="Times New Roman" w:hAnsi="Times New Roman" w:cs="Times New Roman"/>
          <w:sz w:val="28"/>
          <w:szCs w:val="28"/>
        </w:rPr>
        <w:t xml:space="preserve">, дуже часто трапляється, що в будівлі не мешкає проектна кількість людей і більша частина приміщень не експлуатується. Найбільш гостро ця проблема проявилася в гуртожитках та </w:t>
      </w:r>
      <w:r w:rsidR="008C271F">
        <w:rPr>
          <w:rFonts w:ascii="Times New Roman" w:hAnsi="Times New Roman" w:cs="Times New Roman"/>
          <w:sz w:val="28"/>
          <w:szCs w:val="28"/>
        </w:rPr>
        <w:t>г</w:t>
      </w:r>
      <w:r w:rsidR="00DF21CF">
        <w:rPr>
          <w:rFonts w:ascii="Times New Roman" w:hAnsi="Times New Roman" w:cs="Times New Roman"/>
          <w:sz w:val="28"/>
          <w:szCs w:val="28"/>
        </w:rPr>
        <w:t>отелях.</w:t>
      </w:r>
    </w:p>
    <w:p w:rsidR="00C44DDD" w:rsidRPr="0083190F" w:rsidRDefault="00C44DDD" w:rsidP="006A6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Основною ідеєю стартап-проекту є запровадження комплексу дій для перетворення вже існуючих вентиляційних систем будівель</w:t>
      </w:r>
      <w:r w:rsidR="000763E8">
        <w:rPr>
          <w:rFonts w:ascii="Times New Roman" w:hAnsi="Times New Roman" w:cs="Times New Roman"/>
          <w:sz w:val="28"/>
          <w:szCs w:val="28"/>
        </w:rPr>
        <w:t xml:space="preserve"> з постійною витратою</w:t>
      </w:r>
      <w:r>
        <w:rPr>
          <w:rFonts w:ascii="Times New Roman" w:hAnsi="Times New Roman" w:cs="Times New Roman"/>
          <w:sz w:val="28"/>
          <w:szCs w:val="28"/>
        </w:rPr>
        <w:t xml:space="preserve"> в такі, що мають змогу регулювати </w:t>
      </w:r>
      <w:r w:rsidR="000763E8">
        <w:rPr>
          <w:rFonts w:ascii="Times New Roman" w:hAnsi="Times New Roman" w:cs="Times New Roman"/>
          <w:sz w:val="28"/>
          <w:szCs w:val="28"/>
        </w:rPr>
        <w:t>потік припливного</w:t>
      </w:r>
      <w:r>
        <w:rPr>
          <w:rFonts w:ascii="Times New Roman" w:hAnsi="Times New Roman" w:cs="Times New Roman"/>
          <w:sz w:val="28"/>
          <w:szCs w:val="28"/>
        </w:rPr>
        <w:t xml:space="preserve"> повітря у відповідності до потреб у свіжому повітрі для кожного приміщення окремо.</w:t>
      </w:r>
      <w:r w:rsidR="00653F38">
        <w:rPr>
          <w:rFonts w:ascii="Times New Roman" w:hAnsi="Times New Roman" w:cs="Times New Roman"/>
          <w:sz w:val="28"/>
          <w:szCs w:val="28"/>
        </w:rPr>
        <w:t xml:space="preserve"> Так, передбачено встановлення дифузорів повітря з можливістю закриття-відкриття за сигналом від системи</w:t>
      </w:r>
      <w:r w:rsidR="00F6199A">
        <w:rPr>
          <w:rFonts w:ascii="Times New Roman" w:hAnsi="Times New Roman" w:cs="Times New Roman"/>
          <w:sz w:val="28"/>
          <w:szCs w:val="28"/>
        </w:rPr>
        <w:t xml:space="preserve"> та датчиків рівня </w:t>
      </w:r>
      <w:r w:rsidR="00F6199A">
        <w:rPr>
          <w:rFonts w:ascii="Times New Roman" w:hAnsi="Times New Roman" w:cs="Times New Roman"/>
          <w:sz w:val="28"/>
          <w:szCs w:val="28"/>
          <w:lang w:val="en-US"/>
        </w:rPr>
        <w:t>CO</w:t>
      </w:r>
      <w:r w:rsidR="00F6199A" w:rsidRPr="00F6199A">
        <w:rPr>
          <w:rFonts w:ascii="Times New Roman" w:hAnsi="Times New Roman" w:cs="Times New Roman"/>
          <w:sz w:val="28"/>
          <w:szCs w:val="28"/>
          <w:vertAlign w:val="subscript"/>
          <w:lang w:val="ru-RU"/>
        </w:rPr>
        <w:t>2</w:t>
      </w:r>
      <w:r w:rsidR="00F6199A">
        <w:rPr>
          <w:rFonts w:ascii="Times New Roman" w:hAnsi="Times New Roman" w:cs="Times New Roman"/>
          <w:sz w:val="28"/>
          <w:szCs w:val="28"/>
        </w:rPr>
        <w:t>в приміщенні. Датчик аналізує склад повітря та порівнює існуючий рівень вмісту вуглекислого газу із заданим значенням (наприклад 1000</w:t>
      </w:r>
      <w:r w:rsidR="00F6199A" w:rsidRPr="0083190F">
        <w:rPr>
          <w:rFonts w:ascii="Times New Roman" w:hAnsi="Times New Roman" w:cs="Times New Roman"/>
          <w:i/>
          <w:iCs/>
          <w:sz w:val="28"/>
          <w:szCs w:val="28"/>
          <w:lang w:val="en-US"/>
        </w:rPr>
        <w:t>ppm</w:t>
      </w:r>
      <w:r w:rsidR="00F6199A" w:rsidRPr="00F6199A">
        <w:rPr>
          <w:rFonts w:ascii="Times New Roman" w:hAnsi="Times New Roman" w:cs="Times New Roman"/>
          <w:sz w:val="28"/>
          <w:szCs w:val="28"/>
        </w:rPr>
        <w:t>)</w:t>
      </w:r>
      <w:r w:rsidR="00F6199A">
        <w:rPr>
          <w:rFonts w:ascii="Times New Roman" w:hAnsi="Times New Roman" w:cs="Times New Roman"/>
          <w:sz w:val="28"/>
          <w:szCs w:val="28"/>
        </w:rPr>
        <w:t xml:space="preserve"> і надсилає сигнал до системи управління вентиляцією, про необхідність відкрити дифузори та почати постачання повітря в кімнату допоки не буде досягнуто бажаного рівня свіжого повітря (наприклад 600</w:t>
      </w:r>
      <w:r w:rsidR="00F6199A" w:rsidRPr="0083190F">
        <w:rPr>
          <w:rFonts w:ascii="Times New Roman" w:hAnsi="Times New Roman" w:cs="Times New Roman"/>
          <w:i/>
          <w:iCs/>
          <w:sz w:val="28"/>
          <w:szCs w:val="28"/>
          <w:lang w:val="en-US"/>
        </w:rPr>
        <w:t>ppm</w:t>
      </w:r>
      <w:r w:rsidR="00F6199A" w:rsidRPr="00F6199A">
        <w:rPr>
          <w:rFonts w:ascii="Times New Roman" w:hAnsi="Times New Roman" w:cs="Times New Roman"/>
          <w:sz w:val="28"/>
          <w:szCs w:val="28"/>
        </w:rPr>
        <w:t>)</w:t>
      </w:r>
      <w:r w:rsidR="00313260">
        <w:rPr>
          <w:rFonts w:ascii="Times New Roman" w:hAnsi="Times New Roman" w:cs="Times New Roman"/>
          <w:sz w:val="28"/>
          <w:szCs w:val="28"/>
        </w:rPr>
        <w:t>. Після чого дифузори по команді закриваються і цикл повторюється за потреби.</w:t>
      </w:r>
      <w:r w:rsidR="009E0BA2">
        <w:rPr>
          <w:rFonts w:ascii="Times New Roman" w:hAnsi="Times New Roman" w:cs="Times New Roman"/>
          <w:sz w:val="28"/>
          <w:szCs w:val="28"/>
        </w:rPr>
        <w:t xml:space="preserve"> В пакеті модернізації передбачено встановленні частотно-регулюван</w:t>
      </w:r>
      <w:r w:rsidR="001201DB">
        <w:rPr>
          <w:rFonts w:ascii="Times New Roman" w:hAnsi="Times New Roman" w:cs="Times New Roman"/>
          <w:sz w:val="28"/>
          <w:szCs w:val="28"/>
        </w:rPr>
        <w:t>их</w:t>
      </w:r>
      <w:r w:rsidR="009E0BA2">
        <w:rPr>
          <w:rFonts w:ascii="Times New Roman" w:hAnsi="Times New Roman" w:cs="Times New Roman"/>
          <w:sz w:val="28"/>
          <w:szCs w:val="28"/>
        </w:rPr>
        <w:t xml:space="preserve"> привод</w:t>
      </w:r>
      <w:r w:rsidR="00B621F4">
        <w:rPr>
          <w:rFonts w:ascii="Times New Roman" w:hAnsi="Times New Roman" w:cs="Times New Roman"/>
          <w:sz w:val="28"/>
          <w:szCs w:val="28"/>
        </w:rPr>
        <w:t xml:space="preserve">ів </w:t>
      </w:r>
      <w:r w:rsidR="009E0BA2">
        <w:rPr>
          <w:rFonts w:ascii="Times New Roman" w:hAnsi="Times New Roman" w:cs="Times New Roman"/>
          <w:sz w:val="28"/>
          <w:szCs w:val="28"/>
        </w:rPr>
        <w:t>(ЧРП)</w:t>
      </w:r>
      <w:r w:rsidR="00B621F4">
        <w:rPr>
          <w:rFonts w:ascii="Times New Roman" w:hAnsi="Times New Roman" w:cs="Times New Roman"/>
          <w:sz w:val="28"/>
          <w:szCs w:val="28"/>
        </w:rPr>
        <w:t xml:space="preserve"> на вентилятори подачі та витяжки повітря. ЧРП під’єднано до системи управління вентиляції</w:t>
      </w:r>
      <w:r w:rsidR="0083190F">
        <w:rPr>
          <w:rFonts w:ascii="Times New Roman" w:hAnsi="Times New Roman" w:cs="Times New Roman"/>
          <w:sz w:val="28"/>
          <w:szCs w:val="28"/>
        </w:rPr>
        <w:t xml:space="preserve">, яка спираючись на показники датчиків </w:t>
      </w:r>
      <w:r w:rsidR="0083190F">
        <w:rPr>
          <w:rFonts w:ascii="Times New Roman" w:hAnsi="Times New Roman" w:cs="Times New Roman"/>
          <w:sz w:val="28"/>
          <w:szCs w:val="28"/>
          <w:lang w:val="en-US"/>
        </w:rPr>
        <w:t>CO</w:t>
      </w:r>
      <w:r w:rsidR="0083190F" w:rsidRPr="0083190F">
        <w:rPr>
          <w:rFonts w:ascii="Times New Roman" w:hAnsi="Times New Roman" w:cs="Times New Roman"/>
          <w:sz w:val="28"/>
          <w:szCs w:val="28"/>
          <w:vertAlign w:val="subscript"/>
        </w:rPr>
        <w:t>2</w:t>
      </w:r>
      <w:r w:rsidR="0083190F">
        <w:rPr>
          <w:rFonts w:ascii="Times New Roman" w:hAnsi="Times New Roman" w:cs="Times New Roman"/>
          <w:sz w:val="28"/>
          <w:szCs w:val="28"/>
        </w:rPr>
        <w:t xml:space="preserve">регулює оберти вентиляторів, щоб забезпечити повітрообмін. </w:t>
      </w:r>
      <w:r w:rsidR="00860B0E">
        <w:rPr>
          <w:rFonts w:ascii="Times New Roman" w:hAnsi="Times New Roman" w:cs="Times New Roman"/>
          <w:sz w:val="28"/>
          <w:szCs w:val="28"/>
        </w:rPr>
        <w:t>В приміщеннях, де довгий час не буває людей, рівень вуглекислого газу зростати не буде</w:t>
      </w:r>
      <w:r w:rsidR="00773A7C">
        <w:rPr>
          <w:rFonts w:ascii="Times New Roman" w:hAnsi="Times New Roman" w:cs="Times New Roman"/>
          <w:sz w:val="28"/>
          <w:szCs w:val="28"/>
        </w:rPr>
        <w:t>, тому вони не потребуватимуть додаткового повітря, що призведе до економії енергоресурсів на його підігрів або охолодження.</w:t>
      </w:r>
    </w:p>
    <w:p w:rsidR="00B83F2B" w:rsidRDefault="00653F38" w:rsidP="00653F38">
      <w:pPr>
        <w:spacing w:after="0" w:line="360" w:lineRule="auto"/>
        <w:ind w:firstLine="709"/>
        <w:jc w:val="both"/>
        <w:rPr>
          <w:rFonts w:ascii="Times New Roman" w:hAnsi="Times New Roman" w:cs="Times New Roman"/>
          <w:sz w:val="28"/>
          <w:szCs w:val="28"/>
        </w:rPr>
      </w:pPr>
      <w:r w:rsidRPr="00653F38">
        <w:rPr>
          <w:rFonts w:ascii="Times New Roman" w:hAnsi="Times New Roman" w:cs="Times New Roman"/>
          <w:sz w:val="28"/>
          <w:szCs w:val="28"/>
        </w:rPr>
        <w:lastRenderedPageBreak/>
        <w:t xml:space="preserve">Фінансовий прибуток буде отримуватись від користувачів, які платитимуть за </w:t>
      </w:r>
      <w:r>
        <w:rPr>
          <w:rFonts w:ascii="Times New Roman" w:hAnsi="Times New Roman" w:cs="Times New Roman"/>
          <w:sz w:val="28"/>
          <w:szCs w:val="28"/>
        </w:rPr>
        <w:t>розробку та впровадження проектів модернізації вентиляції.</w:t>
      </w:r>
    </w:p>
    <w:p w:rsidR="00FA5F32" w:rsidRDefault="00FA5F32" w:rsidP="00860B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коректна робота модернізованої системи вентиляції неможлива без проведення аналізу енергоефективності будівлі.</w:t>
      </w:r>
    </w:p>
    <w:p w:rsidR="00B83F2B" w:rsidRDefault="003974F2" w:rsidP="00860B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такого пакету модернізації системи вентиляції дозволить не тільки економити енергію під час простою багатьох приміщень, але й </w:t>
      </w:r>
      <w:r w:rsidR="00FB1191">
        <w:rPr>
          <w:rFonts w:ascii="Times New Roman" w:hAnsi="Times New Roman" w:cs="Times New Roman"/>
          <w:sz w:val="28"/>
          <w:szCs w:val="28"/>
        </w:rPr>
        <w:t xml:space="preserve">підвищить рівень комфортності в кімнатах з великою кількістю людей. </w:t>
      </w:r>
      <w:r w:rsidR="00FB1191" w:rsidRPr="00FB1191">
        <w:rPr>
          <w:rFonts w:ascii="Times New Roman" w:hAnsi="Times New Roman" w:cs="Times New Roman"/>
          <w:sz w:val="28"/>
          <w:szCs w:val="28"/>
        </w:rPr>
        <w:t xml:space="preserve">Аналіз актуальності запропонованої ідеї наведено в табл. </w:t>
      </w:r>
      <w:r w:rsidR="00FB1191">
        <w:rPr>
          <w:rFonts w:ascii="Times New Roman" w:hAnsi="Times New Roman" w:cs="Times New Roman"/>
          <w:sz w:val="28"/>
          <w:szCs w:val="28"/>
        </w:rPr>
        <w:t>5</w:t>
      </w:r>
      <w:r w:rsidR="00FB1191" w:rsidRPr="00FB1191">
        <w:rPr>
          <w:rFonts w:ascii="Times New Roman" w:hAnsi="Times New Roman" w:cs="Times New Roman"/>
          <w:sz w:val="28"/>
          <w:szCs w:val="28"/>
        </w:rPr>
        <w:t>.2.</w:t>
      </w:r>
    </w:p>
    <w:p w:rsidR="00B83F2B" w:rsidRDefault="00B83F2B" w:rsidP="00EF3079">
      <w:pPr>
        <w:spacing w:after="0" w:line="360" w:lineRule="auto"/>
        <w:jc w:val="both"/>
        <w:rPr>
          <w:rFonts w:ascii="Times New Roman" w:hAnsi="Times New Roman" w:cs="Times New Roman"/>
          <w:sz w:val="28"/>
          <w:szCs w:val="28"/>
        </w:rPr>
      </w:pPr>
    </w:p>
    <w:p w:rsidR="006C363A" w:rsidRPr="003F2CDA" w:rsidRDefault="006C363A" w:rsidP="00F14FD4">
      <w:pPr>
        <w:spacing w:after="0" w:line="360" w:lineRule="auto"/>
        <w:ind w:firstLine="709"/>
        <w:jc w:val="both"/>
        <w:rPr>
          <w:rFonts w:ascii="Times New Roman" w:hAnsi="Times New Roman" w:cs="Times New Roman"/>
          <w:b/>
          <w:bCs/>
          <w:sz w:val="28"/>
          <w:szCs w:val="28"/>
        </w:rPr>
      </w:pPr>
      <w:r w:rsidRPr="003F2CDA">
        <w:rPr>
          <w:rFonts w:ascii="Times New Roman" w:hAnsi="Times New Roman" w:cs="Times New Roman"/>
          <w:sz w:val="28"/>
          <w:szCs w:val="28"/>
        </w:rPr>
        <w:t xml:space="preserve">Таблиця </w:t>
      </w:r>
      <w:r>
        <w:rPr>
          <w:rFonts w:ascii="Times New Roman" w:hAnsi="Times New Roman" w:cs="Times New Roman"/>
          <w:sz w:val="28"/>
          <w:szCs w:val="28"/>
        </w:rPr>
        <w:t>5</w:t>
      </w:r>
      <w:r w:rsidRPr="003F2CDA">
        <w:rPr>
          <w:rFonts w:ascii="Times New Roman" w:hAnsi="Times New Roman" w:cs="Times New Roman"/>
          <w:sz w:val="28"/>
          <w:szCs w:val="28"/>
        </w:rPr>
        <w:t>.</w:t>
      </w:r>
      <w:r>
        <w:rPr>
          <w:rFonts w:ascii="Times New Roman" w:hAnsi="Times New Roman" w:cs="Times New Roman"/>
          <w:sz w:val="28"/>
          <w:szCs w:val="28"/>
        </w:rPr>
        <w:t>2</w:t>
      </w:r>
      <w:r w:rsidRPr="003F2CDA">
        <w:rPr>
          <w:rFonts w:ascii="Times New Roman" w:hAnsi="Times New Roman" w:cs="Times New Roman"/>
          <w:sz w:val="28"/>
          <w:szCs w:val="28"/>
        </w:rPr>
        <w:t xml:space="preserve"> – </w:t>
      </w:r>
      <w:r>
        <w:rPr>
          <w:rFonts w:ascii="Times New Roman" w:hAnsi="Times New Roman" w:cs="Times New Roman"/>
          <w:sz w:val="28"/>
          <w:szCs w:val="28"/>
        </w:rPr>
        <w:t>Актуальність та новизна ідеї стартап-проекту</w:t>
      </w:r>
    </w:p>
    <w:tbl>
      <w:tblPr>
        <w:tblStyle w:val="a9"/>
        <w:tblW w:w="5000" w:type="pct"/>
        <w:jc w:val="center"/>
        <w:tblLook w:val="04A0"/>
      </w:tblPr>
      <w:tblGrid>
        <w:gridCol w:w="3433"/>
        <w:gridCol w:w="2243"/>
        <w:gridCol w:w="4178"/>
      </w:tblGrid>
      <w:tr w:rsidR="00FB1191" w:rsidRPr="000C4957" w:rsidTr="00FB1191">
        <w:trPr>
          <w:jc w:val="center"/>
        </w:trPr>
        <w:tc>
          <w:tcPr>
            <w:tcW w:w="1742" w:type="pct"/>
            <w:vAlign w:val="center"/>
          </w:tcPr>
          <w:p w:rsidR="00FB1191" w:rsidRPr="00FB1191" w:rsidRDefault="00FB1191" w:rsidP="00FB1191">
            <w:pPr>
              <w:spacing w:line="276" w:lineRule="auto"/>
              <w:jc w:val="center"/>
              <w:rPr>
                <w:rFonts w:ascii="Times New Roman" w:hAnsi="Times New Roman" w:cs="Times New Roman"/>
                <w:b/>
                <w:bCs/>
                <w:sz w:val="24"/>
                <w:szCs w:val="24"/>
              </w:rPr>
            </w:pPr>
            <w:r w:rsidRPr="00FB1191">
              <w:rPr>
                <w:rFonts w:ascii="Times New Roman" w:hAnsi="Times New Roman" w:cs="Times New Roman"/>
                <w:b/>
                <w:bCs/>
                <w:iCs/>
                <w:sz w:val="24"/>
                <w:szCs w:val="24"/>
              </w:rPr>
              <w:t>Зміст ідеї</w:t>
            </w:r>
          </w:p>
        </w:tc>
        <w:tc>
          <w:tcPr>
            <w:tcW w:w="1138" w:type="pct"/>
            <w:vAlign w:val="center"/>
          </w:tcPr>
          <w:p w:rsidR="00FB1191" w:rsidRPr="00FB1191" w:rsidRDefault="00FB1191" w:rsidP="00FB1191">
            <w:pPr>
              <w:spacing w:line="276" w:lineRule="auto"/>
              <w:jc w:val="center"/>
              <w:rPr>
                <w:rFonts w:ascii="Times New Roman" w:hAnsi="Times New Roman" w:cs="Times New Roman"/>
                <w:b/>
                <w:bCs/>
                <w:sz w:val="24"/>
                <w:szCs w:val="24"/>
              </w:rPr>
            </w:pPr>
            <w:r w:rsidRPr="00FB1191">
              <w:rPr>
                <w:rFonts w:ascii="Times New Roman" w:hAnsi="Times New Roman" w:cs="Times New Roman"/>
                <w:b/>
                <w:bCs/>
                <w:iCs/>
                <w:sz w:val="24"/>
                <w:szCs w:val="24"/>
              </w:rPr>
              <w:t>Напрямки застосування</w:t>
            </w:r>
          </w:p>
        </w:tc>
        <w:tc>
          <w:tcPr>
            <w:tcW w:w="2120" w:type="pct"/>
            <w:vAlign w:val="center"/>
          </w:tcPr>
          <w:p w:rsidR="00FB1191" w:rsidRPr="00FB1191" w:rsidRDefault="00FB1191" w:rsidP="00FB1191">
            <w:pPr>
              <w:spacing w:line="276" w:lineRule="auto"/>
              <w:jc w:val="center"/>
              <w:rPr>
                <w:rFonts w:ascii="Times New Roman" w:hAnsi="Times New Roman" w:cs="Times New Roman"/>
                <w:b/>
                <w:bCs/>
                <w:sz w:val="24"/>
                <w:szCs w:val="24"/>
              </w:rPr>
            </w:pPr>
            <w:r w:rsidRPr="00FB1191">
              <w:rPr>
                <w:rFonts w:ascii="Times New Roman" w:hAnsi="Times New Roman" w:cs="Times New Roman"/>
                <w:b/>
                <w:bCs/>
                <w:iCs/>
                <w:sz w:val="24"/>
                <w:szCs w:val="24"/>
              </w:rPr>
              <w:t>Переваги та вигоди споживача</w:t>
            </w:r>
          </w:p>
        </w:tc>
      </w:tr>
      <w:tr w:rsidR="00FB1191" w:rsidRPr="000C4957" w:rsidTr="00FB1191">
        <w:trPr>
          <w:trHeight w:val="567"/>
          <w:jc w:val="center"/>
        </w:trPr>
        <w:tc>
          <w:tcPr>
            <w:tcW w:w="1742" w:type="pct"/>
            <w:vMerge w:val="restart"/>
            <w:vAlign w:val="center"/>
          </w:tcPr>
          <w:p w:rsidR="00657757" w:rsidRPr="00C92D75" w:rsidRDefault="00657757" w:rsidP="00657757">
            <w:pPr>
              <w:spacing w:line="276" w:lineRule="auto"/>
              <w:jc w:val="both"/>
              <w:rPr>
                <w:rFonts w:ascii="Times New Roman" w:hAnsi="Times New Roman" w:cs="Times New Roman"/>
                <w:bCs/>
                <w:sz w:val="24"/>
                <w:szCs w:val="24"/>
              </w:rPr>
            </w:pPr>
            <w:r w:rsidRPr="00C92D75">
              <w:rPr>
                <w:rFonts w:ascii="Times New Roman" w:hAnsi="Times New Roman" w:cs="Times New Roman"/>
                <w:bCs/>
                <w:sz w:val="24"/>
                <w:szCs w:val="24"/>
              </w:rPr>
              <w:t xml:space="preserve">Пропонується розробка та впровадження пакету модернізації системи вентиляції для зменшення витрати повітря в приміщеннях, які не експлуатуються, </w:t>
            </w:r>
            <w:r w:rsidR="00C92D75" w:rsidRPr="00C92D75">
              <w:rPr>
                <w:rFonts w:ascii="Times New Roman" w:hAnsi="Times New Roman" w:cs="Times New Roman"/>
                <w:bCs/>
                <w:sz w:val="24"/>
                <w:szCs w:val="24"/>
              </w:rPr>
              <w:t>та підвищення рівня комфортності в тих, що знаходяться в роботі</w:t>
            </w:r>
          </w:p>
          <w:p w:rsidR="00FB1191" w:rsidRPr="00FB1191" w:rsidRDefault="00FB1191" w:rsidP="00FB1191">
            <w:pPr>
              <w:spacing w:line="276" w:lineRule="auto"/>
              <w:jc w:val="center"/>
              <w:rPr>
                <w:rFonts w:ascii="Times New Roman" w:hAnsi="Times New Roman" w:cs="Times New Roman"/>
                <w:b/>
                <w:sz w:val="24"/>
                <w:szCs w:val="24"/>
              </w:rPr>
            </w:pPr>
          </w:p>
        </w:tc>
        <w:tc>
          <w:tcPr>
            <w:tcW w:w="1138" w:type="pct"/>
            <w:vMerge w:val="restart"/>
            <w:vAlign w:val="center"/>
          </w:tcPr>
          <w:p w:rsidR="00FB1191" w:rsidRPr="00FB1191" w:rsidRDefault="00FB1191" w:rsidP="00FB1191">
            <w:pPr>
              <w:pStyle w:val="aa"/>
              <w:spacing w:line="276" w:lineRule="auto"/>
              <w:ind w:left="0"/>
              <w:jc w:val="center"/>
              <w:rPr>
                <w:rFonts w:ascii="Times New Roman" w:hAnsi="Times New Roman" w:cs="Times New Roman"/>
                <w:b/>
                <w:sz w:val="24"/>
                <w:szCs w:val="24"/>
              </w:rPr>
            </w:pPr>
            <w:r w:rsidRPr="00FB1191">
              <w:rPr>
                <w:rFonts w:ascii="Times New Roman" w:hAnsi="Times New Roman" w:cs="Times New Roman"/>
                <w:sz w:val="24"/>
                <w:szCs w:val="24"/>
              </w:rPr>
              <w:t>Усі об’єкти будівельного фонду</w:t>
            </w:r>
          </w:p>
        </w:tc>
        <w:tc>
          <w:tcPr>
            <w:tcW w:w="2120" w:type="pct"/>
            <w:vAlign w:val="center"/>
          </w:tcPr>
          <w:p w:rsidR="00FB1191" w:rsidRPr="00FB1191" w:rsidRDefault="00FB1191" w:rsidP="00FB1191">
            <w:pPr>
              <w:spacing w:line="276" w:lineRule="auto"/>
              <w:jc w:val="center"/>
              <w:rPr>
                <w:rFonts w:ascii="Times New Roman" w:hAnsi="Times New Roman" w:cs="Times New Roman"/>
                <w:b/>
                <w:sz w:val="24"/>
                <w:szCs w:val="24"/>
              </w:rPr>
            </w:pPr>
            <w:r w:rsidRPr="00FB1191">
              <w:rPr>
                <w:rFonts w:ascii="Times New Roman" w:hAnsi="Times New Roman" w:cs="Times New Roman"/>
                <w:sz w:val="24"/>
                <w:szCs w:val="24"/>
              </w:rPr>
              <w:t>Аналізенергетичної ефективності будівлі</w:t>
            </w:r>
          </w:p>
        </w:tc>
      </w:tr>
      <w:tr w:rsidR="00FB1191" w:rsidRPr="000C4957" w:rsidTr="00FB1191">
        <w:trPr>
          <w:trHeight w:val="1210"/>
          <w:jc w:val="center"/>
        </w:trPr>
        <w:tc>
          <w:tcPr>
            <w:tcW w:w="1742" w:type="pct"/>
            <w:vMerge/>
            <w:vAlign w:val="center"/>
          </w:tcPr>
          <w:p w:rsidR="00FB1191" w:rsidRPr="00FB1191" w:rsidRDefault="00FB1191" w:rsidP="00FB1191">
            <w:pPr>
              <w:spacing w:line="276" w:lineRule="auto"/>
              <w:jc w:val="center"/>
              <w:rPr>
                <w:rFonts w:ascii="Times New Roman" w:hAnsi="Times New Roman" w:cs="Times New Roman"/>
                <w:b/>
                <w:sz w:val="24"/>
                <w:szCs w:val="24"/>
              </w:rPr>
            </w:pPr>
          </w:p>
        </w:tc>
        <w:tc>
          <w:tcPr>
            <w:tcW w:w="1138" w:type="pct"/>
            <w:vMerge/>
            <w:vAlign w:val="center"/>
          </w:tcPr>
          <w:p w:rsidR="00FB1191" w:rsidRPr="00FB1191" w:rsidRDefault="00FB1191" w:rsidP="00FB1191">
            <w:pPr>
              <w:pStyle w:val="aa"/>
              <w:spacing w:line="276" w:lineRule="auto"/>
              <w:ind w:left="0"/>
              <w:jc w:val="center"/>
              <w:rPr>
                <w:rFonts w:ascii="Times New Roman" w:hAnsi="Times New Roman" w:cs="Times New Roman"/>
                <w:b/>
                <w:sz w:val="24"/>
                <w:szCs w:val="24"/>
              </w:rPr>
            </w:pPr>
          </w:p>
        </w:tc>
        <w:tc>
          <w:tcPr>
            <w:tcW w:w="2120" w:type="pct"/>
            <w:vAlign w:val="center"/>
          </w:tcPr>
          <w:p w:rsidR="00FB1191" w:rsidRPr="00FB1191" w:rsidRDefault="00FB1191" w:rsidP="00FB1191">
            <w:pPr>
              <w:spacing w:line="276" w:lineRule="auto"/>
              <w:jc w:val="center"/>
              <w:rPr>
                <w:rFonts w:ascii="Times New Roman" w:hAnsi="Times New Roman" w:cs="Times New Roman"/>
                <w:b/>
                <w:sz w:val="24"/>
                <w:szCs w:val="24"/>
              </w:rPr>
            </w:pPr>
            <w:r w:rsidRPr="00FB1191">
              <w:rPr>
                <w:rFonts w:ascii="Times New Roman" w:hAnsi="Times New Roman" w:cs="Times New Roman"/>
                <w:sz w:val="24"/>
                <w:szCs w:val="24"/>
              </w:rPr>
              <w:t>Досягнення умов комфорт</w:t>
            </w:r>
            <w:r w:rsidR="003F1404">
              <w:rPr>
                <w:rFonts w:ascii="Times New Roman" w:hAnsi="Times New Roman" w:cs="Times New Roman"/>
                <w:sz w:val="24"/>
                <w:szCs w:val="24"/>
              </w:rPr>
              <w:t>ності</w:t>
            </w:r>
            <w:r w:rsidRPr="00FB1191">
              <w:rPr>
                <w:rFonts w:ascii="Times New Roman" w:hAnsi="Times New Roman" w:cs="Times New Roman"/>
                <w:sz w:val="24"/>
                <w:szCs w:val="24"/>
              </w:rPr>
              <w:t xml:space="preserve"> з точки зору </w:t>
            </w:r>
            <w:r w:rsidR="003F1404">
              <w:rPr>
                <w:rFonts w:ascii="Times New Roman" w:hAnsi="Times New Roman" w:cs="Times New Roman"/>
                <w:sz w:val="24"/>
                <w:szCs w:val="24"/>
              </w:rPr>
              <w:t xml:space="preserve">дотримання встановленого рівня </w:t>
            </w:r>
            <w:r w:rsidR="003F1404">
              <w:rPr>
                <w:rFonts w:ascii="Times New Roman" w:hAnsi="Times New Roman" w:cs="Times New Roman"/>
                <w:sz w:val="24"/>
                <w:szCs w:val="24"/>
                <w:lang w:val="en-US"/>
              </w:rPr>
              <w:t>CO</w:t>
            </w:r>
            <w:r w:rsidR="003F1404" w:rsidRPr="00272556">
              <w:rPr>
                <w:rFonts w:ascii="Times New Roman" w:hAnsi="Times New Roman" w:cs="Times New Roman"/>
                <w:sz w:val="24"/>
                <w:szCs w:val="24"/>
                <w:vertAlign w:val="subscript"/>
              </w:rPr>
              <w:t>2</w:t>
            </w:r>
            <w:r w:rsidR="00272556" w:rsidRPr="00272556">
              <w:rPr>
                <w:rFonts w:ascii="Times New Roman" w:hAnsi="Times New Roman" w:cs="Times New Roman"/>
                <w:sz w:val="24"/>
                <w:szCs w:val="24"/>
              </w:rPr>
              <w:t>у функці</w:t>
            </w:r>
            <w:r w:rsidR="00272556">
              <w:rPr>
                <w:rFonts w:ascii="Times New Roman" w:hAnsi="Times New Roman" w:cs="Times New Roman"/>
                <w:sz w:val="24"/>
                <w:szCs w:val="24"/>
              </w:rPr>
              <w:t>онуючих приміщеннях, та економія енергії на приміщеннях, які не викоистовуються</w:t>
            </w:r>
          </w:p>
        </w:tc>
      </w:tr>
      <w:tr w:rsidR="00FB1191" w:rsidRPr="000C4957" w:rsidTr="00FB1191">
        <w:trPr>
          <w:trHeight w:val="1210"/>
          <w:jc w:val="center"/>
        </w:trPr>
        <w:tc>
          <w:tcPr>
            <w:tcW w:w="1742" w:type="pct"/>
            <w:vMerge/>
            <w:vAlign w:val="center"/>
          </w:tcPr>
          <w:p w:rsidR="00FB1191" w:rsidRPr="00FB1191" w:rsidRDefault="00FB1191" w:rsidP="00FB1191">
            <w:pPr>
              <w:spacing w:line="276" w:lineRule="auto"/>
              <w:jc w:val="center"/>
              <w:rPr>
                <w:rFonts w:ascii="Times New Roman" w:hAnsi="Times New Roman" w:cs="Times New Roman"/>
                <w:b/>
                <w:sz w:val="24"/>
                <w:szCs w:val="24"/>
              </w:rPr>
            </w:pPr>
          </w:p>
        </w:tc>
        <w:tc>
          <w:tcPr>
            <w:tcW w:w="1138" w:type="pct"/>
            <w:vMerge/>
            <w:vAlign w:val="center"/>
          </w:tcPr>
          <w:p w:rsidR="00FB1191" w:rsidRPr="00FB1191" w:rsidRDefault="00FB1191" w:rsidP="00FB1191">
            <w:pPr>
              <w:pStyle w:val="aa"/>
              <w:spacing w:line="276" w:lineRule="auto"/>
              <w:ind w:left="0"/>
              <w:jc w:val="center"/>
              <w:rPr>
                <w:rFonts w:ascii="Times New Roman" w:hAnsi="Times New Roman" w:cs="Times New Roman"/>
                <w:b/>
                <w:sz w:val="24"/>
                <w:szCs w:val="24"/>
              </w:rPr>
            </w:pPr>
          </w:p>
        </w:tc>
        <w:tc>
          <w:tcPr>
            <w:tcW w:w="2120" w:type="pct"/>
            <w:vAlign w:val="center"/>
          </w:tcPr>
          <w:p w:rsidR="00FB1191" w:rsidRPr="00FB1191" w:rsidRDefault="00FB1191" w:rsidP="00FB1191">
            <w:pPr>
              <w:spacing w:line="276" w:lineRule="auto"/>
              <w:jc w:val="center"/>
              <w:rPr>
                <w:rFonts w:ascii="Times New Roman" w:hAnsi="Times New Roman" w:cs="Times New Roman"/>
                <w:b/>
                <w:sz w:val="24"/>
                <w:szCs w:val="24"/>
              </w:rPr>
            </w:pPr>
            <w:r w:rsidRPr="00FB1191">
              <w:rPr>
                <w:rFonts w:ascii="Times New Roman" w:hAnsi="Times New Roman" w:cs="Times New Roman"/>
                <w:sz w:val="24"/>
                <w:szCs w:val="24"/>
              </w:rPr>
              <w:t xml:space="preserve">Економія в порівнянні </w:t>
            </w:r>
            <w:r w:rsidR="004A4C06">
              <w:rPr>
                <w:rFonts w:ascii="Times New Roman" w:hAnsi="Times New Roman" w:cs="Times New Roman"/>
                <w:sz w:val="24"/>
                <w:szCs w:val="24"/>
              </w:rPr>
              <w:t xml:space="preserve">з системами вентиляції без </w:t>
            </w:r>
            <w:r w:rsidR="00C3264E">
              <w:rPr>
                <w:rFonts w:ascii="Times New Roman" w:hAnsi="Times New Roman" w:cs="Times New Roman"/>
                <w:sz w:val="24"/>
                <w:szCs w:val="24"/>
              </w:rPr>
              <w:t>регулювання подачі повітря</w:t>
            </w:r>
          </w:p>
        </w:tc>
      </w:tr>
    </w:tbl>
    <w:p w:rsidR="00B83F2B" w:rsidRPr="003F2CDA" w:rsidRDefault="00B83F2B" w:rsidP="0089504E">
      <w:pPr>
        <w:spacing w:after="0" w:line="360" w:lineRule="auto"/>
        <w:ind w:firstLine="709"/>
        <w:jc w:val="both"/>
        <w:rPr>
          <w:rFonts w:ascii="Times New Roman" w:hAnsi="Times New Roman" w:cs="Times New Roman"/>
          <w:sz w:val="28"/>
          <w:szCs w:val="28"/>
        </w:rPr>
      </w:pPr>
    </w:p>
    <w:p w:rsidR="00F90709" w:rsidRPr="003F2CDA" w:rsidRDefault="00F90709" w:rsidP="0089504E">
      <w:pPr>
        <w:pStyle w:val="2"/>
        <w:spacing w:before="0" w:line="360" w:lineRule="auto"/>
        <w:ind w:firstLine="709"/>
        <w:jc w:val="both"/>
        <w:rPr>
          <w:rFonts w:ascii="Times New Roman" w:hAnsi="Times New Roman" w:cs="Times New Roman"/>
          <w:b/>
          <w:bCs/>
          <w:color w:val="000000" w:themeColor="text1"/>
          <w:sz w:val="28"/>
          <w:szCs w:val="28"/>
        </w:rPr>
      </w:pPr>
      <w:bookmarkStart w:id="37" w:name="_Toc135670509"/>
      <w:r w:rsidRPr="003F2CDA">
        <w:rPr>
          <w:rFonts w:ascii="Times New Roman" w:hAnsi="Times New Roman" w:cs="Times New Roman"/>
          <w:b/>
          <w:bCs/>
          <w:color w:val="000000" w:themeColor="text1"/>
          <w:sz w:val="28"/>
          <w:szCs w:val="28"/>
        </w:rPr>
        <w:t>5.3 Аналіз конкурентного середовища</w:t>
      </w:r>
      <w:bookmarkEnd w:id="37"/>
    </w:p>
    <w:p w:rsidR="00F15371" w:rsidRDefault="00F15371" w:rsidP="0089504E">
      <w:pPr>
        <w:spacing w:after="0" w:line="360" w:lineRule="auto"/>
        <w:ind w:firstLine="709"/>
        <w:jc w:val="both"/>
        <w:rPr>
          <w:rFonts w:eastAsia="Calibri"/>
          <w:sz w:val="28"/>
        </w:rPr>
      </w:pPr>
    </w:p>
    <w:p w:rsidR="0089504E" w:rsidRPr="007E7DD7" w:rsidRDefault="0089504E" w:rsidP="0089504E">
      <w:pPr>
        <w:spacing w:after="0" w:line="360" w:lineRule="auto"/>
        <w:ind w:firstLine="709"/>
        <w:jc w:val="both"/>
        <w:rPr>
          <w:rFonts w:ascii="Times New Roman" w:eastAsia="Calibri" w:hAnsi="Times New Roman" w:cs="Times New Roman"/>
          <w:sz w:val="28"/>
        </w:rPr>
      </w:pPr>
      <w:r w:rsidRPr="007E7DD7">
        <w:rPr>
          <w:rFonts w:ascii="Times New Roman" w:eastAsia="Calibri" w:hAnsi="Times New Roman" w:cs="Times New Roman"/>
          <w:sz w:val="28"/>
        </w:rPr>
        <w:t xml:space="preserve">Ідея </w:t>
      </w:r>
      <w:r w:rsidR="007E7DD7">
        <w:rPr>
          <w:rFonts w:ascii="Times New Roman" w:eastAsia="Calibri" w:hAnsi="Times New Roman" w:cs="Times New Roman"/>
          <w:sz w:val="28"/>
        </w:rPr>
        <w:t xml:space="preserve">створення пакету модернізації вже існуючої системи вентиляції </w:t>
      </w:r>
      <w:r w:rsidR="00AA042F">
        <w:rPr>
          <w:rFonts w:ascii="Times New Roman" w:eastAsia="Calibri" w:hAnsi="Times New Roman" w:cs="Times New Roman"/>
          <w:sz w:val="28"/>
        </w:rPr>
        <w:t>є новою. Потенційну конкуренцію можуть скласти ком</w:t>
      </w:r>
      <w:r w:rsidR="007E7DD7">
        <w:rPr>
          <w:rFonts w:ascii="Times New Roman" w:eastAsia="Calibri" w:hAnsi="Times New Roman" w:cs="Times New Roman"/>
          <w:sz w:val="28"/>
        </w:rPr>
        <w:t>панії</w:t>
      </w:r>
      <w:r w:rsidR="00D405EB">
        <w:rPr>
          <w:rFonts w:ascii="Times New Roman" w:eastAsia="Calibri" w:hAnsi="Times New Roman" w:cs="Times New Roman"/>
          <w:sz w:val="28"/>
        </w:rPr>
        <w:t>-проектанти вентиляційних систем</w:t>
      </w:r>
      <w:r w:rsidR="00AA042F">
        <w:rPr>
          <w:rFonts w:ascii="Times New Roman" w:eastAsia="Calibri" w:hAnsi="Times New Roman" w:cs="Times New Roman"/>
          <w:sz w:val="28"/>
        </w:rPr>
        <w:t>.</w:t>
      </w:r>
    </w:p>
    <w:p w:rsidR="00452D4E" w:rsidRDefault="00F15371" w:rsidP="00452D4E">
      <w:pPr>
        <w:spacing w:after="0" w:line="360" w:lineRule="auto"/>
        <w:ind w:firstLine="709"/>
        <w:jc w:val="both"/>
        <w:rPr>
          <w:rFonts w:ascii="Times New Roman" w:hAnsi="Times New Roman" w:cs="Times New Roman"/>
          <w:sz w:val="28"/>
        </w:rPr>
      </w:pPr>
      <w:r w:rsidRPr="00F15371">
        <w:rPr>
          <w:rFonts w:ascii="Times New Roman" w:hAnsi="Times New Roman" w:cs="Times New Roman"/>
          <w:bCs/>
          <w:sz w:val="28"/>
        </w:rPr>
        <w:t xml:space="preserve">Головними відмінностями </w:t>
      </w:r>
      <w:r w:rsidR="00D405EB">
        <w:rPr>
          <w:rFonts w:ascii="Times New Roman" w:hAnsi="Times New Roman" w:cs="Times New Roman"/>
          <w:bCs/>
          <w:sz w:val="28"/>
        </w:rPr>
        <w:t>пакету модернізації</w:t>
      </w:r>
      <w:r w:rsidRPr="00F15371">
        <w:rPr>
          <w:rFonts w:ascii="Times New Roman" w:hAnsi="Times New Roman" w:cs="Times New Roman"/>
          <w:sz w:val="28"/>
        </w:rPr>
        <w:t xml:space="preserve"> є відсутність необхідності </w:t>
      </w:r>
      <w:r w:rsidR="00D405EB">
        <w:rPr>
          <w:rFonts w:ascii="Times New Roman" w:hAnsi="Times New Roman" w:cs="Times New Roman"/>
          <w:sz w:val="28"/>
        </w:rPr>
        <w:t>проведення нових вентиляційних каналів в будівлі (що дозволяє не закривати всю будівлю час монтажних робіт) та дешевизна, так як передбачається максимальне використання вже встановленого обладнання.</w:t>
      </w:r>
      <w:r w:rsidR="00AA042F">
        <w:rPr>
          <w:rFonts w:ascii="Times New Roman" w:hAnsi="Times New Roman" w:cs="Times New Roman"/>
          <w:sz w:val="28"/>
        </w:rPr>
        <w:t xml:space="preserve"> Додатковою перевагою є </w:t>
      </w:r>
      <w:r w:rsidR="00452D4E">
        <w:rPr>
          <w:rFonts w:ascii="Times New Roman" w:hAnsi="Times New Roman" w:cs="Times New Roman"/>
          <w:sz w:val="28"/>
        </w:rPr>
        <w:t xml:space="preserve">комп’ютерний аналіз вентиляційної системи за допомогою програмного продукту </w:t>
      </w:r>
      <w:r w:rsidR="00452D4E">
        <w:rPr>
          <w:rFonts w:ascii="Times New Roman" w:hAnsi="Times New Roman" w:cs="Times New Roman"/>
          <w:sz w:val="28"/>
          <w:lang w:val="en-US"/>
        </w:rPr>
        <w:t>DesignBuilder</w:t>
      </w:r>
      <w:r w:rsidR="00452D4E">
        <w:rPr>
          <w:rFonts w:ascii="Times New Roman" w:hAnsi="Times New Roman" w:cs="Times New Roman"/>
          <w:sz w:val="28"/>
        </w:rPr>
        <w:t xml:space="preserve">. </w:t>
      </w:r>
    </w:p>
    <w:p w:rsidR="00F15371" w:rsidRPr="00452D4E" w:rsidRDefault="00F15371" w:rsidP="00452D4E">
      <w:pPr>
        <w:spacing w:after="0" w:line="360" w:lineRule="auto"/>
        <w:ind w:firstLine="709"/>
        <w:jc w:val="both"/>
        <w:rPr>
          <w:rFonts w:ascii="Times New Roman" w:hAnsi="Times New Roman" w:cs="Times New Roman"/>
          <w:bCs/>
          <w:sz w:val="28"/>
        </w:rPr>
      </w:pPr>
      <w:r w:rsidRPr="00452D4E">
        <w:rPr>
          <w:rFonts w:ascii="Times New Roman" w:hAnsi="Times New Roman" w:cs="Times New Roman"/>
          <w:bCs/>
          <w:sz w:val="28"/>
        </w:rPr>
        <w:lastRenderedPageBreak/>
        <w:t xml:space="preserve">У табл. </w:t>
      </w:r>
      <w:r w:rsidR="00452D4E">
        <w:rPr>
          <w:rFonts w:ascii="Times New Roman" w:hAnsi="Times New Roman" w:cs="Times New Roman"/>
          <w:bCs/>
          <w:sz w:val="28"/>
        </w:rPr>
        <w:t>5</w:t>
      </w:r>
      <w:r w:rsidRPr="00452D4E">
        <w:rPr>
          <w:rFonts w:ascii="Times New Roman" w:hAnsi="Times New Roman" w:cs="Times New Roman"/>
          <w:bCs/>
          <w:sz w:val="28"/>
        </w:rPr>
        <w:t>.3 виконано аналіз найбільш близьких за діяльністю конкурентів на ринку</w:t>
      </w:r>
      <w:r w:rsidR="00452D4E">
        <w:rPr>
          <w:rFonts w:ascii="Times New Roman" w:hAnsi="Times New Roman" w:cs="Times New Roman"/>
          <w:bCs/>
          <w:sz w:val="28"/>
        </w:rPr>
        <w:t>.</w:t>
      </w:r>
    </w:p>
    <w:p w:rsidR="00F15371" w:rsidRPr="000C4957" w:rsidRDefault="00F15371" w:rsidP="00F15371">
      <w:pPr>
        <w:ind w:firstLine="851"/>
        <w:jc w:val="both"/>
        <w:rPr>
          <w:rFonts w:eastAsia="Calibri"/>
          <w:b/>
          <w:sz w:val="28"/>
        </w:rPr>
      </w:pPr>
    </w:p>
    <w:p w:rsidR="00F15371" w:rsidRPr="00F15371" w:rsidRDefault="00F15371" w:rsidP="00F15371">
      <w:pPr>
        <w:spacing w:after="0" w:line="360" w:lineRule="auto"/>
        <w:ind w:firstLine="709"/>
        <w:jc w:val="both"/>
        <w:rPr>
          <w:rFonts w:ascii="Times New Roman" w:hAnsi="Times New Roman" w:cs="Times New Roman"/>
          <w:sz w:val="28"/>
          <w:szCs w:val="28"/>
        </w:rPr>
      </w:pPr>
      <w:r w:rsidRPr="00F15371">
        <w:rPr>
          <w:rFonts w:ascii="Times New Roman" w:hAnsi="Times New Roman" w:cs="Times New Roman"/>
          <w:sz w:val="28"/>
          <w:szCs w:val="28"/>
        </w:rPr>
        <w:t xml:space="preserve">Таблиця </w:t>
      </w:r>
      <w:r>
        <w:rPr>
          <w:rFonts w:ascii="Times New Roman" w:hAnsi="Times New Roman" w:cs="Times New Roman"/>
          <w:sz w:val="28"/>
          <w:szCs w:val="28"/>
        </w:rPr>
        <w:t>5</w:t>
      </w:r>
      <w:r w:rsidRPr="00F15371">
        <w:rPr>
          <w:rFonts w:ascii="Times New Roman" w:hAnsi="Times New Roman" w:cs="Times New Roman"/>
          <w:sz w:val="28"/>
          <w:szCs w:val="28"/>
        </w:rPr>
        <w:t>.3 – Переваги ідеї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2"/>
        <w:gridCol w:w="3246"/>
        <w:gridCol w:w="2044"/>
        <w:gridCol w:w="1981"/>
        <w:gridCol w:w="1981"/>
      </w:tblGrid>
      <w:tr w:rsidR="00F15371" w:rsidRPr="000C4957" w:rsidTr="00BD3746">
        <w:tc>
          <w:tcPr>
            <w:tcW w:w="306" w:type="pct"/>
            <w:vAlign w:val="center"/>
          </w:tcPr>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 xml:space="preserve">№ </w:t>
            </w:r>
            <w:r w:rsidRPr="00ED3C86">
              <w:rPr>
                <w:rFonts w:ascii="Times New Roman" w:hAnsi="Times New Roman" w:cs="Times New Roman"/>
                <w:b/>
                <w:bCs/>
                <w:sz w:val="24"/>
                <w:szCs w:val="24"/>
              </w:rPr>
              <w:br/>
              <w:t>п/п</w:t>
            </w:r>
          </w:p>
        </w:tc>
        <w:tc>
          <w:tcPr>
            <w:tcW w:w="1647" w:type="pct"/>
            <w:vAlign w:val="center"/>
          </w:tcPr>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Техніко-економічні характеристики ідеї</w:t>
            </w:r>
          </w:p>
        </w:tc>
        <w:tc>
          <w:tcPr>
            <w:tcW w:w="1037" w:type="pct"/>
            <w:vAlign w:val="center"/>
          </w:tcPr>
          <w:p w:rsidR="00F15371" w:rsidRPr="00ED3C86" w:rsidRDefault="00F15371" w:rsidP="00125C2B">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Стартап</w:t>
            </w:r>
            <w:r w:rsidR="00125C2B" w:rsidRPr="00ED3C86">
              <w:rPr>
                <w:rFonts w:ascii="Times New Roman" w:hAnsi="Times New Roman" w:cs="Times New Roman"/>
                <w:b/>
                <w:bCs/>
                <w:sz w:val="24"/>
                <w:szCs w:val="24"/>
              </w:rPr>
              <w:t>-</w:t>
            </w:r>
            <w:r w:rsidRPr="00ED3C86">
              <w:rPr>
                <w:rFonts w:ascii="Times New Roman" w:hAnsi="Times New Roman" w:cs="Times New Roman"/>
                <w:b/>
                <w:bCs/>
                <w:sz w:val="24"/>
                <w:szCs w:val="24"/>
              </w:rPr>
              <w:t>проект</w:t>
            </w:r>
          </w:p>
        </w:tc>
        <w:tc>
          <w:tcPr>
            <w:tcW w:w="1005" w:type="pct"/>
            <w:vAlign w:val="center"/>
          </w:tcPr>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Конкурент 1</w:t>
            </w:r>
          </w:p>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w:t>
            </w:r>
            <w:hyperlink r:id="rId70" w:history="1">
              <w:r w:rsidR="00125C2B" w:rsidRPr="00ED3C86">
                <w:rPr>
                  <w:rFonts w:ascii="Times New Roman" w:hAnsi="Times New Roman" w:cs="Times New Roman"/>
                  <w:b/>
                  <w:bCs/>
                  <w:sz w:val="24"/>
                  <w:szCs w:val="24"/>
                  <w:lang w:val="en-US"/>
                </w:rPr>
                <w:t>Vents</w:t>
              </w:r>
            </w:hyperlink>
            <w:r w:rsidRPr="00ED3C86">
              <w:rPr>
                <w:rFonts w:ascii="Times New Roman" w:hAnsi="Times New Roman" w:cs="Times New Roman"/>
                <w:b/>
                <w:bCs/>
                <w:sz w:val="24"/>
                <w:szCs w:val="24"/>
              </w:rPr>
              <w:t>)</w:t>
            </w:r>
          </w:p>
        </w:tc>
        <w:tc>
          <w:tcPr>
            <w:tcW w:w="1005" w:type="pct"/>
            <w:vAlign w:val="center"/>
          </w:tcPr>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Конкурент 2</w:t>
            </w:r>
          </w:p>
          <w:p w:rsidR="00F15371" w:rsidRPr="00ED3C86" w:rsidRDefault="00F15371" w:rsidP="00BD3746">
            <w:pPr>
              <w:numPr>
                <w:ilvl w:val="12"/>
                <w:numId w:val="0"/>
              </w:numPr>
              <w:spacing w:line="276" w:lineRule="auto"/>
              <w:jc w:val="center"/>
              <w:rPr>
                <w:rFonts w:ascii="Times New Roman" w:hAnsi="Times New Roman" w:cs="Times New Roman"/>
                <w:b/>
                <w:bCs/>
                <w:sz w:val="24"/>
                <w:szCs w:val="24"/>
              </w:rPr>
            </w:pPr>
            <w:r w:rsidRPr="00ED3C86">
              <w:rPr>
                <w:rFonts w:ascii="Times New Roman" w:hAnsi="Times New Roman" w:cs="Times New Roman"/>
                <w:b/>
                <w:bCs/>
                <w:sz w:val="24"/>
                <w:szCs w:val="24"/>
              </w:rPr>
              <w:t>(</w:t>
            </w:r>
            <w:r w:rsidR="00125C2B" w:rsidRPr="00ED3C86">
              <w:rPr>
                <w:rFonts w:ascii="Times New Roman" w:hAnsi="Times New Roman" w:cs="Times New Roman"/>
                <w:b/>
                <w:bCs/>
                <w:sz w:val="24"/>
                <w:szCs w:val="24"/>
                <w:shd w:val="clear" w:color="auto" w:fill="FFFFFF"/>
              </w:rPr>
              <w:t>БТ-Сервіс</w:t>
            </w:r>
            <w:r w:rsidRPr="00ED3C86">
              <w:rPr>
                <w:rFonts w:ascii="Times New Roman" w:hAnsi="Times New Roman" w:cs="Times New Roman"/>
                <w:b/>
                <w:bCs/>
                <w:sz w:val="24"/>
                <w:szCs w:val="24"/>
              </w:rPr>
              <w:t>)</w:t>
            </w:r>
          </w:p>
        </w:tc>
      </w:tr>
      <w:tr w:rsidR="00F15371" w:rsidRPr="000C4957" w:rsidTr="00BD3746">
        <w:tc>
          <w:tcPr>
            <w:tcW w:w="306" w:type="pct"/>
            <w:vAlign w:val="center"/>
          </w:tcPr>
          <w:p w:rsidR="00F15371" w:rsidRPr="00F15371" w:rsidRDefault="00F15371" w:rsidP="00BD3746">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1</w:t>
            </w:r>
          </w:p>
        </w:tc>
        <w:tc>
          <w:tcPr>
            <w:tcW w:w="1647" w:type="pct"/>
            <w:vAlign w:val="center"/>
          </w:tcPr>
          <w:p w:rsidR="00F15371" w:rsidRPr="00ED3C86" w:rsidRDefault="00F15371" w:rsidP="00BD3746">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Основний ринок реалізації продукту</w:t>
            </w:r>
          </w:p>
        </w:tc>
        <w:tc>
          <w:tcPr>
            <w:tcW w:w="1037" w:type="pct"/>
            <w:vAlign w:val="center"/>
          </w:tcPr>
          <w:p w:rsidR="00F15371" w:rsidRPr="00ED3C86" w:rsidRDefault="00F15371" w:rsidP="00BD3746">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Україна</w:t>
            </w:r>
          </w:p>
        </w:tc>
        <w:tc>
          <w:tcPr>
            <w:tcW w:w="1005" w:type="pct"/>
            <w:vAlign w:val="center"/>
          </w:tcPr>
          <w:p w:rsidR="00F15371" w:rsidRPr="00ED3C86" w:rsidRDefault="00125C2B" w:rsidP="00BD3746">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Україна + Європа</w:t>
            </w:r>
          </w:p>
        </w:tc>
        <w:tc>
          <w:tcPr>
            <w:tcW w:w="1005" w:type="pct"/>
            <w:vAlign w:val="center"/>
          </w:tcPr>
          <w:p w:rsidR="00F15371" w:rsidRPr="00ED3C86" w:rsidRDefault="00F15371" w:rsidP="00BD3746">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Україна</w:t>
            </w:r>
          </w:p>
        </w:tc>
      </w:tr>
      <w:tr w:rsidR="00380D01" w:rsidRPr="000C4957" w:rsidTr="00BD3746">
        <w:tc>
          <w:tcPr>
            <w:tcW w:w="306" w:type="pct"/>
            <w:vAlign w:val="center"/>
          </w:tcPr>
          <w:p w:rsidR="00380D01" w:rsidRPr="00F15371" w:rsidRDefault="00380D01" w:rsidP="00380D01">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2</w:t>
            </w:r>
          </w:p>
        </w:tc>
        <w:tc>
          <w:tcPr>
            <w:tcW w:w="1647"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Річний обсяг реалізації ідеї</w:t>
            </w:r>
          </w:p>
        </w:tc>
        <w:tc>
          <w:tcPr>
            <w:tcW w:w="1037"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Обмежений територією та купівельною спроможністю клієнтів</w:t>
            </w:r>
          </w:p>
        </w:tc>
        <w:tc>
          <w:tcPr>
            <w:tcW w:w="1005"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Обмежений територією та купівельною спроможністю клієнтів</w:t>
            </w:r>
          </w:p>
        </w:tc>
        <w:tc>
          <w:tcPr>
            <w:tcW w:w="1005"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Обмежений територією та купівельною спроможністю клієнтів</w:t>
            </w:r>
          </w:p>
        </w:tc>
      </w:tr>
      <w:tr w:rsidR="00380D01" w:rsidRPr="000C4957" w:rsidTr="00BD3746">
        <w:tc>
          <w:tcPr>
            <w:tcW w:w="306" w:type="pct"/>
            <w:vAlign w:val="center"/>
          </w:tcPr>
          <w:p w:rsidR="00380D01" w:rsidRPr="00F15371" w:rsidRDefault="00380D01" w:rsidP="00380D01">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3</w:t>
            </w:r>
          </w:p>
        </w:tc>
        <w:tc>
          <w:tcPr>
            <w:tcW w:w="1647"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Створення комп’ютерної моделі</w:t>
            </w:r>
          </w:p>
        </w:tc>
        <w:tc>
          <w:tcPr>
            <w:tcW w:w="1037"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Так</w:t>
            </w:r>
          </w:p>
        </w:tc>
        <w:tc>
          <w:tcPr>
            <w:tcW w:w="1005"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Ні</w:t>
            </w:r>
          </w:p>
        </w:tc>
        <w:tc>
          <w:tcPr>
            <w:tcW w:w="1005" w:type="pct"/>
            <w:vAlign w:val="center"/>
          </w:tcPr>
          <w:p w:rsidR="00380D01" w:rsidRPr="00ED3C86" w:rsidRDefault="00380D01" w:rsidP="00380D01">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Ні</w:t>
            </w:r>
          </w:p>
        </w:tc>
      </w:tr>
      <w:tr w:rsidR="00E6402A" w:rsidRPr="000C4957" w:rsidTr="00BD3746">
        <w:tc>
          <w:tcPr>
            <w:tcW w:w="306" w:type="pct"/>
            <w:vAlign w:val="center"/>
          </w:tcPr>
          <w:p w:rsidR="00E6402A" w:rsidRPr="00F15371" w:rsidRDefault="00E6402A" w:rsidP="00E6402A">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4</w:t>
            </w:r>
          </w:p>
        </w:tc>
        <w:tc>
          <w:tcPr>
            <w:tcW w:w="1647" w:type="pct"/>
            <w:vAlign w:val="center"/>
          </w:tcPr>
          <w:p w:rsidR="00E6402A" w:rsidRPr="00ED3C86" w:rsidRDefault="00E6402A" w:rsidP="00E6402A">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Тривалість проектування</w:t>
            </w:r>
          </w:p>
        </w:tc>
        <w:tc>
          <w:tcPr>
            <w:tcW w:w="1037" w:type="pct"/>
            <w:vAlign w:val="center"/>
          </w:tcPr>
          <w:p w:rsidR="00E6402A" w:rsidRPr="00ED3C86" w:rsidRDefault="00E6402A" w:rsidP="00E6402A">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В залежності  від розмірів будівлі від кількох годин до декількох днів</w:t>
            </w:r>
          </w:p>
        </w:tc>
        <w:tc>
          <w:tcPr>
            <w:tcW w:w="1005" w:type="pct"/>
            <w:vAlign w:val="center"/>
          </w:tcPr>
          <w:p w:rsidR="00E6402A" w:rsidRPr="00ED3C86" w:rsidRDefault="00E6402A" w:rsidP="00E6402A">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В залежності  від розмірів будівлі від кількох годин до тижня</w:t>
            </w:r>
          </w:p>
        </w:tc>
        <w:tc>
          <w:tcPr>
            <w:tcW w:w="1005" w:type="pct"/>
            <w:vAlign w:val="center"/>
          </w:tcPr>
          <w:p w:rsidR="00E6402A" w:rsidRPr="00ED3C86" w:rsidRDefault="00E6402A" w:rsidP="00E6402A">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В залежності  від розмірів будівлі від кількох годин до тижня</w:t>
            </w:r>
          </w:p>
        </w:tc>
      </w:tr>
      <w:tr w:rsidR="00671CBC" w:rsidRPr="000C4957" w:rsidTr="00BD3746">
        <w:tc>
          <w:tcPr>
            <w:tcW w:w="306" w:type="pct"/>
            <w:vAlign w:val="center"/>
          </w:tcPr>
          <w:p w:rsidR="00671CBC" w:rsidRPr="00F15371" w:rsidRDefault="00671CBC" w:rsidP="00671CBC">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5</w:t>
            </w:r>
          </w:p>
        </w:tc>
        <w:tc>
          <w:tcPr>
            <w:tcW w:w="1647"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 xml:space="preserve">Наявність консультанта з </w:t>
            </w:r>
            <w:r w:rsidRPr="00ED3C86">
              <w:rPr>
                <w:rFonts w:ascii="Times New Roman" w:eastAsia="Calibri" w:hAnsi="Times New Roman" w:cs="Times New Roman"/>
                <w:sz w:val="24"/>
                <w:szCs w:val="24"/>
              </w:rPr>
              <w:t>енергоефективності</w:t>
            </w:r>
          </w:p>
        </w:tc>
        <w:tc>
          <w:tcPr>
            <w:tcW w:w="1037"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Так</w:t>
            </w:r>
          </w:p>
        </w:tc>
        <w:tc>
          <w:tcPr>
            <w:tcW w:w="1005"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Ні</w:t>
            </w:r>
          </w:p>
        </w:tc>
        <w:tc>
          <w:tcPr>
            <w:tcW w:w="1005"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Ні</w:t>
            </w:r>
          </w:p>
        </w:tc>
      </w:tr>
      <w:tr w:rsidR="00671CBC" w:rsidRPr="000C4957" w:rsidTr="00BD3746">
        <w:tc>
          <w:tcPr>
            <w:tcW w:w="306" w:type="pct"/>
            <w:vAlign w:val="center"/>
          </w:tcPr>
          <w:p w:rsidR="00671CBC" w:rsidRPr="00F15371" w:rsidRDefault="00671CBC" w:rsidP="00671CBC">
            <w:pPr>
              <w:numPr>
                <w:ilvl w:val="12"/>
                <w:numId w:val="0"/>
              </w:numPr>
              <w:spacing w:line="276" w:lineRule="auto"/>
              <w:jc w:val="center"/>
              <w:rPr>
                <w:rFonts w:ascii="Times New Roman" w:hAnsi="Times New Roman" w:cs="Times New Roman"/>
                <w:b/>
                <w:sz w:val="24"/>
                <w:szCs w:val="24"/>
              </w:rPr>
            </w:pPr>
            <w:r w:rsidRPr="00F15371">
              <w:rPr>
                <w:rFonts w:ascii="Times New Roman" w:hAnsi="Times New Roman" w:cs="Times New Roman"/>
                <w:sz w:val="24"/>
                <w:szCs w:val="24"/>
              </w:rPr>
              <w:t>6</w:t>
            </w:r>
          </w:p>
        </w:tc>
        <w:tc>
          <w:tcPr>
            <w:tcW w:w="1647"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Середня вартість (одного будинку)</w:t>
            </w:r>
          </w:p>
        </w:tc>
        <w:tc>
          <w:tcPr>
            <w:tcW w:w="1037"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Низька</w:t>
            </w:r>
          </w:p>
        </w:tc>
        <w:tc>
          <w:tcPr>
            <w:tcW w:w="1005"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Висока</w:t>
            </w:r>
          </w:p>
        </w:tc>
        <w:tc>
          <w:tcPr>
            <w:tcW w:w="1005" w:type="pct"/>
            <w:vAlign w:val="center"/>
          </w:tcPr>
          <w:p w:rsidR="00671CBC" w:rsidRPr="00ED3C86" w:rsidRDefault="00671CBC" w:rsidP="00671CBC">
            <w:pPr>
              <w:numPr>
                <w:ilvl w:val="12"/>
                <w:numId w:val="0"/>
              </w:numPr>
              <w:spacing w:line="276" w:lineRule="auto"/>
              <w:jc w:val="center"/>
              <w:rPr>
                <w:rFonts w:ascii="Times New Roman" w:hAnsi="Times New Roman" w:cs="Times New Roman"/>
                <w:b/>
                <w:sz w:val="24"/>
                <w:szCs w:val="24"/>
              </w:rPr>
            </w:pPr>
            <w:r w:rsidRPr="00ED3C86">
              <w:rPr>
                <w:rFonts w:ascii="Times New Roman" w:hAnsi="Times New Roman" w:cs="Times New Roman"/>
                <w:sz w:val="24"/>
                <w:szCs w:val="24"/>
              </w:rPr>
              <w:t>Середня</w:t>
            </w:r>
          </w:p>
        </w:tc>
      </w:tr>
    </w:tbl>
    <w:p w:rsidR="00F15371" w:rsidRPr="000C4957" w:rsidRDefault="00F15371" w:rsidP="00F124EB">
      <w:pPr>
        <w:autoSpaceDE w:val="0"/>
        <w:autoSpaceDN w:val="0"/>
        <w:adjustRightInd w:val="0"/>
        <w:spacing w:after="0" w:line="360" w:lineRule="auto"/>
        <w:ind w:firstLine="709"/>
        <w:jc w:val="both"/>
        <w:rPr>
          <w:b/>
          <w:kern w:val="24"/>
        </w:rPr>
      </w:pPr>
    </w:p>
    <w:p w:rsidR="00F15371" w:rsidRDefault="001C2F88" w:rsidP="00F124EB">
      <w:pPr>
        <w:spacing w:after="0" w:line="360" w:lineRule="auto"/>
        <w:ind w:firstLine="709"/>
        <w:jc w:val="both"/>
        <w:rPr>
          <w:rFonts w:eastAsia="Calibri"/>
          <w:sz w:val="28"/>
          <w:szCs w:val="32"/>
        </w:rPr>
      </w:pPr>
      <w:r>
        <w:rPr>
          <w:rFonts w:ascii="Times New Roman" w:hAnsi="Times New Roman" w:cs="Times New Roman"/>
          <w:bCs/>
          <w:sz w:val="28"/>
        </w:rPr>
        <w:t>З</w:t>
      </w:r>
      <w:r w:rsidR="00F15371" w:rsidRPr="006F7555">
        <w:rPr>
          <w:rFonts w:ascii="Times New Roman" w:hAnsi="Times New Roman" w:cs="Times New Roman"/>
          <w:bCs/>
          <w:sz w:val="28"/>
        </w:rPr>
        <w:t xml:space="preserve"> метою аналізу можливих загроз та потенціалу реалізації стартапу було проведено SWOT-аналіз проекту та визначено сильні, слабкі сторони, можливості та загрози для запропонованої ідеї. </w:t>
      </w:r>
      <w:r>
        <w:rPr>
          <w:rFonts w:ascii="Times New Roman" w:hAnsi="Times New Roman" w:cs="Times New Roman"/>
          <w:bCs/>
          <w:sz w:val="28"/>
        </w:rPr>
        <w:t>Однак</w:t>
      </w:r>
      <w:r w:rsidR="00F15371" w:rsidRPr="006F7555">
        <w:rPr>
          <w:rFonts w:ascii="Times New Roman" w:hAnsi="Times New Roman" w:cs="Times New Roman"/>
          <w:bCs/>
          <w:sz w:val="28"/>
        </w:rPr>
        <w:t xml:space="preserve"> SWOT-аналіз не </w:t>
      </w:r>
      <w:r>
        <w:rPr>
          <w:rFonts w:ascii="Times New Roman" w:hAnsi="Times New Roman" w:cs="Times New Roman"/>
          <w:bCs/>
          <w:sz w:val="28"/>
        </w:rPr>
        <w:t>відображає остаточну версію стартап-проекту</w:t>
      </w:r>
      <w:r w:rsidR="00F15371" w:rsidRPr="006F7555">
        <w:rPr>
          <w:rFonts w:ascii="Times New Roman" w:hAnsi="Times New Roman" w:cs="Times New Roman"/>
          <w:bCs/>
          <w:sz w:val="28"/>
        </w:rPr>
        <w:t>,</w:t>
      </w:r>
      <w:r>
        <w:rPr>
          <w:rFonts w:ascii="Times New Roman" w:hAnsi="Times New Roman" w:cs="Times New Roman"/>
          <w:bCs/>
          <w:sz w:val="28"/>
        </w:rPr>
        <w:t xml:space="preserve"> а лише</w:t>
      </w:r>
      <w:r w:rsidR="00F15371" w:rsidRPr="006F7555">
        <w:rPr>
          <w:rFonts w:ascii="Times New Roman" w:hAnsi="Times New Roman" w:cs="Times New Roman"/>
          <w:bCs/>
          <w:sz w:val="28"/>
        </w:rPr>
        <w:t xml:space="preserve"> допомагає правильно організувати </w:t>
      </w:r>
      <w:r>
        <w:rPr>
          <w:rFonts w:ascii="Times New Roman" w:hAnsi="Times New Roman" w:cs="Times New Roman"/>
          <w:bCs/>
          <w:sz w:val="28"/>
        </w:rPr>
        <w:t>планування</w:t>
      </w:r>
      <w:r w:rsidR="00F15371" w:rsidRPr="006F7555">
        <w:rPr>
          <w:rFonts w:ascii="Times New Roman" w:hAnsi="Times New Roman" w:cs="Times New Roman"/>
          <w:bCs/>
          <w:sz w:val="28"/>
        </w:rPr>
        <w:t xml:space="preserve"> нової бізнес-ідеї.</w:t>
      </w:r>
    </w:p>
    <w:p w:rsidR="00F15371" w:rsidRPr="001C2F88" w:rsidRDefault="00F15371" w:rsidP="001C2F88">
      <w:pPr>
        <w:spacing w:after="0" w:line="360" w:lineRule="auto"/>
        <w:ind w:firstLine="709"/>
        <w:jc w:val="both"/>
        <w:rPr>
          <w:rFonts w:ascii="Times New Roman" w:hAnsi="Times New Roman" w:cs="Times New Roman"/>
          <w:bCs/>
          <w:sz w:val="28"/>
        </w:rPr>
      </w:pPr>
      <w:r w:rsidRPr="001C2F88">
        <w:rPr>
          <w:rFonts w:ascii="Times New Roman" w:hAnsi="Times New Roman" w:cs="Times New Roman"/>
          <w:bCs/>
          <w:sz w:val="28"/>
        </w:rPr>
        <w:t>Усі проаналізовані фактори переваг та недоліків узагальнені у табл</w:t>
      </w:r>
      <w:r w:rsidR="001C2F88">
        <w:rPr>
          <w:rFonts w:ascii="Times New Roman" w:hAnsi="Times New Roman" w:cs="Times New Roman"/>
          <w:bCs/>
          <w:sz w:val="28"/>
        </w:rPr>
        <w:t>иці5</w:t>
      </w:r>
      <w:r w:rsidRPr="001C2F88">
        <w:rPr>
          <w:rFonts w:ascii="Times New Roman" w:hAnsi="Times New Roman" w:cs="Times New Roman"/>
          <w:bCs/>
          <w:sz w:val="28"/>
        </w:rPr>
        <w:t>.4.</w:t>
      </w:r>
    </w:p>
    <w:p w:rsidR="00F15371" w:rsidRDefault="00F15371" w:rsidP="00F15371">
      <w:pPr>
        <w:autoSpaceDE w:val="0"/>
        <w:autoSpaceDN w:val="0"/>
        <w:adjustRightInd w:val="0"/>
        <w:ind w:firstLine="851"/>
        <w:jc w:val="both"/>
        <w:rPr>
          <w:rFonts w:eastAsia="Calibri"/>
          <w:b/>
          <w:sz w:val="28"/>
          <w:szCs w:val="32"/>
        </w:rPr>
      </w:pPr>
    </w:p>
    <w:p w:rsidR="001C2F88" w:rsidRDefault="001C2F88" w:rsidP="00F15371">
      <w:pPr>
        <w:autoSpaceDE w:val="0"/>
        <w:autoSpaceDN w:val="0"/>
        <w:adjustRightInd w:val="0"/>
        <w:ind w:firstLine="851"/>
        <w:jc w:val="both"/>
        <w:rPr>
          <w:rFonts w:eastAsia="Calibri"/>
          <w:b/>
          <w:sz w:val="28"/>
          <w:szCs w:val="32"/>
        </w:rPr>
      </w:pPr>
    </w:p>
    <w:p w:rsidR="001C2F88" w:rsidRPr="000C4957" w:rsidRDefault="001C2F88" w:rsidP="00F15371">
      <w:pPr>
        <w:autoSpaceDE w:val="0"/>
        <w:autoSpaceDN w:val="0"/>
        <w:adjustRightInd w:val="0"/>
        <w:ind w:firstLine="851"/>
        <w:jc w:val="both"/>
        <w:rPr>
          <w:rFonts w:eastAsia="Calibri"/>
          <w:b/>
          <w:sz w:val="28"/>
          <w:szCs w:val="32"/>
        </w:rPr>
      </w:pPr>
    </w:p>
    <w:p w:rsidR="00F15371" w:rsidRPr="00CA62D2" w:rsidRDefault="00F15371" w:rsidP="00CA62D2">
      <w:pPr>
        <w:autoSpaceDE w:val="0"/>
        <w:autoSpaceDN w:val="0"/>
        <w:adjustRightInd w:val="0"/>
        <w:spacing w:after="0" w:line="360" w:lineRule="auto"/>
        <w:ind w:firstLine="709"/>
        <w:jc w:val="both"/>
        <w:rPr>
          <w:rFonts w:ascii="Times New Roman" w:eastAsia="Calibri" w:hAnsi="Times New Roman" w:cs="Times New Roman"/>
          <w:b/>
          <w:sz w:val="28"/>
        </w:rPr>
      </w:pPr>
      <w:r w:rsidRPr="00CA62D2">
        <w:rPr>
          <w:rFonts w:ascii="Times New Roman" w:eastAsia="Calibri" w:hAnsi="Times New Roman" w:cs="Times New Roman"/>
          <w:sz w:val="28"/>
          <w:szCs w:val="32"/>
        </w:rPr>
        <w:t xml:space="preserve">Таблиця </w:t>
      </w:r>
      <w:r w:rsidR="001C2F88">
        <w:rPr>
          <w:rFonts w:ascii="Times New Roman" w:eastAsia="Calibri" w:hAnsi="Times New Roman" w:cs="Times New Roman"/>
          <w:sz w:val="28"/>
          <w:szCs w:val="32"/>
        </w:rPr>
        <w:t>5</w:t>
      </w:r>
      <w:r w:rsidRPr="00CA62D2">
        <w:rPr>
          <w:rFonts w:ascii="Times New Roman" w:eastAsia="Calibri" w:hAnsi="Times New Roman" w:cs="Times New Roman"/>
          <w:sz w:val="28"/>
          <w:szCs w:val="32"/>
        </w:rPr>
        <w:t>.4 – 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72"/>
        <w:gridCol w:w="4673"/>
      </w:tblGrid>
      <w:tr w:rsidR="00F15371" w:rsidRPr="000C4957" w:rsidTr="00BD3746">
        <w:trPr>
          <w:trHeight w:val="20"/>
        </w:trPr>
        <w:tc>
          <w:tcPr>
            <w:tcW w:w="4672" w:type="dxa"/>
            <w:shd w:val="clear" w:color="auto" w:fill="auto"/>
            <w:vAlign w:val="center"/>
          </w:tcPr>
          <w:tbl>
            <w:tblPr>
              <w:tblW w:w="5000" w:type="pct"/>
              <w:tblBorders>
                <w:top w:val="nil"/>
                <w:left w:val="nil"/>
                <w:bottom w:val="nil"/>
                <w:right w:val="nil"/>
              </w:tblBorders>
              <w:tblLook w:val="0000"/>
            </w:tblPr>
            <w:tblGrid>
              <w:gridCol w:w="4456"/>
            </w:tblGrid>
            <w:tr w:rsidR="00F15371" w:rsidRPr="004977B8" w:rsidTr="00BD3746">
              <w:trPr>
                <w:trHeight w:val="23"/>
              </w:trPr>
              <w:tc>
                <w:tcPr>
                  <w:tcW w:w="5000" w:type="pct"/>
                </w:tcPr>
                <w:p w:rsidR="00F15371" w:rsidRPr="004977B8" w:rsidRDefault="00F15371" w:rsidP="00BD3746">
                  <w:pPr>
                    <w:autoSpaceDE w:val="0"/>
                    <w:autoSpaceDN w:val="0"/>
                    <w:adjustRightInd w:val="0"/>
                    <w:spacing w:line="276" w:lineRule="auto"/>
                    <w:jc w:val="center"/>
                    <w:rPr>
                      <w:rFonts w:ascii="Times New Roman" w:eastAsia="Calibri" w:hAnsi="Times New Roman" w:cs="Times New Roman"/>
                      <w:b/>
                      <w:sz w:val="24"/>
                      <w:szCs w:val="24"/>
                    </w:rPr>
                  </w:pPr>
                  <w:r w:rsidRPr="004977B8">
                    <w:rPr>
                      <w:rFonts w:ascii="Times New Roman" w:eastAsia="Calibri" w:hAnsi="Times New Roman" w:cs="Times New Roman"/>
                      <w:b/>
                      <w:sz w:val="24"/>
                      <w:szCs w:val="24"/>
                    </w:rPr>
                    <w:lastRenderedPageBreak/>
                    <w:t>S (</w:t>
                  </w:r>
                  <w:r w:rsidR="00CA62D2" w:rsidRPr="004977B8">
                    <w:rPr>
                      <w:rFonts w:ascii="Times New Roman" w:eastAsia="Calibri" w:hAnsi="Times New Roman" w:cs="Times New Roman"/>
                      <w:b/>
                      <w:sz w:val="24"/>
                      <w:szCs w:val="24"/>
                      <w:lang w:val="en-GB"/>
                    </w:rPr>
                    <w:t>S</w:t>
                  </w:r>
                  <w:r w:rsidRPr="004977B8">
                    <w:rPr>
                      <w:rFonts w:ascii="Times New Roman" w:eastAsia="Calibri" w:hAnsi="Times New Roman" w:cs="Times New Roman"/>
                      <w:b/>
                      <w:sz w:val="24"/>
                      <w:szCs w:val="24"/>
                      <w:lang w:val="en-GB"/>
                    </w:rPr>
                    <w:t>trength</w:t>
                  </w:r>
                  <w:r w:rsidRPr="004977B8">
                    <w:rPr>
                      <w:rFonts w:ascii="Times New Roman" w:eastAsia="Calibri" w:hAnsi="Times New Roman" w:cs="Times New Roman"/>
                      <w:b/>
                      <w:sz w:val="24"/>
                      <w:szCs w:val="24"/>
                    </w:rPr>
                    <w:t>) – Сильні сторони</w:t>
                  </w:r>
                </w:p>
              </w:tc>
            </w:tr>
          </w:tbl>
          <w:p w:rsidR="00F15371" w:rsidRPr="004977B8" w:rsidRDefault="00F15371" w:rsidP="00BD3746">
            <w:pPr>
              <w:autoSpaceDE w:val="0"/>
              <w:autoSpaceDN w:val="0"/>
              <w:adjustRightInd w:val="0"/>
              <w:spacing w:line="276" w:lineRule="auto"/>
              <w:jc w:val="center"/>
              <w:rPr>
                <w:rFonts w:ascii="Times New Roman" w:eastAsia="Calibri" w:hAnsi="Times New Roman" w:cs="Times New Roman"/>
                <w:b/>
                <w:sz w:val="24"/>
                <w:szCs w:val="24"/>
              </w:rPr>
            </w:pPr>
          </w:p>
        </w:tc>
        <w:tc>
          <w:tcPr>
            <w:tcW w:w="4673" w:type="dxa"/>
            <w:shd w:val="clear" w:color="auto" w:fill="auto"/>
            <w:vAlign w:val="center"/>
          </w:tcPr>
          <w:p w:rsidR="00F15371" w:rsidRPr="004977B8" w:rsidRDefault="00F15371" w:rsidP="00BD3746">
            <w:pPr>
              <w:autoSpaceDE w:val="0"/>
              <w:autoSpaceDN w:val="0"/>
              <w:adjustRightInd w:val="0"/>
              <w:spacing w:line="276" w:lineRule="auto"/>
              <w:jc w:val="center"/>
              <w:rPr>
                <w:rFonts w:ascii="Times New Roman" w:eastAsia="Calibri" w:hAnsi="Times New Roman" w:cs="Times New Roman"/>
                <w:b/>
                <w:sz w:val="24"/>
                <w:szCs w:val="24"/>
              </w:rPr>
            </w:pPr>
            <w:r w:rsidRPr="004977B8">
              <w:rPr>
                <w:rFonts w:ascii="Times New Roman" w:eastAsia="Calibri" w:hAnsi="Times New Roman" w:cs="Times New Roman"/>
                <w:b/>
                <w:sz w:val="24"/>
                <w:szCs w:val="24"/>
              </w:rPr>
              <w:t>W (</w:t>
            </w:r>
            <w:r w:rsidR="00CA62D2" w:rsidRPr="004977B8">
              <w:rPr>
                <w:rFonts w:ascii="Times New Roman" w:eastAsia="Calibri" w:hAnsi="Times New Roman" w:cs="Times New Roman"/>
                <w:b/>
                <w:sz w:val="24"/>
                <w:szCs w:val="24"/>
                <w:lang w:val="en-GB"/>
              </w:rPr>
              <w:t>W</w:t>
            </w:r>
            <w:r w:rsidRPr="004977B8">
              <w:rPr>
                <w:rFonts w:ascii="Times New Roman" w:eastAsia="Calibri" w:hAnsi="Times New Roman" w:cs="Times New Roman"/>
                <w:b/>
                <w:sz w:val="24"/>
                <w:szCs w:val="24"/>
                <w:lang w:val="en-GB"/>
              </w:rPr>
              <w:t>eaknesses</w:t>
            </w:r>
            <w:r w:rsidRPr="004977B8">
              <w:rPr>
                <w:rFonts w:ascii="Times New Roman" w:eastAsia="Calibri" w:hAnsi="Times New Roman" w:cs="Times New Roman"/>
                <w:b/>
                <w:sz w:val="24"/>
                <w:szCs w:val="24"/>
              </w:rPr>
              <w:t>) – Слабкі сторони</w:t>
            </w:r>
          </w:p>
        </w:tc>
      </w:tr>
      <w:tr w:rsidR="00F15371" w:rsidRPr="000C4957" w:rsidTr="00BD3746">
        <w:trPr>
          <w:trHeight w:val="1395"/>
        </w:trPr>
        <w:tc>
          <w:tcPr>
            <w:tcW w:w="4672" w:type="dxa"/>
            <w:shd w:val="clear" w:color="auto" w:fill="auto"/>
          </w:tcPr>
          <w:p w:rsidR="00E37005" w:rsidRPr="004977B8" w:rsidRDefault="00F15371" w:rsidP="00914193">
            <w:pPr>
              <w:autoSpaceDE w:val="0"/>
              <w:autoSpaceDN w:val="0"/>
              <w:adjustRightInd w:val="0"/>
              <w:spacing w:line="240" w:lineRule="auto"/>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 xml:space="preserve">1. Використання </w:t>
            </w:r>
            <w:r w:rsidR="00E37005" w:rsidRPr="004977B8">
              <w:rPr>
                <w:rFonts w:ascii="Times New Roman" w:eastAsia="Calibri" w:hAnsi="Times New Roman" w:cs="Times New Roman"/>
                <w:bCs/>
                <w:sz w:val="24"/>
                <w:szCs w:val="24"/>
              </w:rPr>
              <w:t>комп’ютерного моделювання в проектах</w:t>
            </w:r>
            <w:r w:rsidR="00914193" w:rsidRPr="004977B8">
              <w:rPr>
                <w:rFonts w:ascii="Times New Roman" w:eastAsia="Calibri" w:hAnsi="Times New Roman" w:cs="Times New Roman"/>
                <w:bCs/>
                <w:sz w:val="24"/>
                <w:szCs w:val="24"/>
              </w:rPr>
              <w:t>.</w:t>
            </w:r>
          </w:p>
          <w:p w:rsidR="00720C47" w:rsidRPr="004977B8" w:rsidRDefault="00F15371" w:rsidP="00914193">
            <w:pPr>
              <w:autoSpaceDE w:val="0"/>
              <w:autoSpaceDN w:val="0"/>
              <w:adjustRightInd w:val="0"/>
              <w:spacing w:line="240" w:lineRule="auto"/>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 xml:space="preserve">2. </w:t>
            </w:r>
            <w:r w:rsidR="00914193" w:rsidRPr="004977B8">
              <w:rPr>
                <w:rFonts w:ascii="Times New Roman" w:eastAsia="Calibri" w:hAnsi="Times New Roman" w:cs="Times New Roman"/>
                <w:bCs/>
                <w:sz w:val="24"/>
                <w:szCs w:val="24"/>
              </w:rPr>
              <w:t>Використання вже існуючих вентиляційних систем</w:t>
            </w:r>
            <w:r w:rsidRPr="004977B8">
              <w:rPr>
                <w:rFonts w:ascii="Times New Roman" w:eastAsia="Calibri" w:hAnsi="Times New Roman" w:cs="Times New Roman"/>
                <w:bCs/>
                <w:sz w:val="24"/>
                <w:szCs w:val="24"/>
              </w:rPr>
              <w:t>.</w:t>
            </w:r>
          </w:p>
          <w:p w:rsidR="00720C47" w:rsidRPr="004977B8" w:rsidRDefault="00F15371" w:rsidP="00914193">
            <w:pPr>
              <w:autoSpaceDE w:val="0"/>
              <w:autoSpaceDN w:val="0"/>
              <w:adjustRightInd w:val="0"/>
              <w:spacing w:line="240" w:lineRule="auto"/>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 xml:space="preserve">3. </w:t>
            </w:r>
            <w:r w:rsidR="00720C47" w:rsidRPr="004977B8">
              <w:rPr>
                <w:rFonts w:ascii="Times New Roman" w:eastAsia="Calibri" w:hAnsi="Times New Roman" w:cs="Times New Roman"/>
                <w:bCs/>
                <w:sz w:val="24"/>
                <w:szCs w:val="24"/>
              </w:rPr>
              <w:t>Наявність власного фахівця з енергоефективності</w:t>
            </w:r>
            <w:r w:rsidRPr="004977B8">
              <w:rPr>
                <w:rFonts w:ascii="Times New Roman" w:eastAsia="Calibri" w:hAnsi="Times New Roman" w:cs="Times New Roman"/>
                <w:bCs/>
                <w:sz w:val="24"/>
                <w:szCs w:val="24"/>
              </w:rPr>
              <w:t>.</w:t>
            </w:r>
          </w:p>
          <w:p w:rsidR="00720C47" w:rsidRPr="004977B8" w:rsidRDefault="00720C47" w:rsidP="00914193">
            <w:pPr>
              <w:autoSpaceDE w:val="0"/>
              <w:autoSpaceDN w:val="0"/>
              <w:adjustRightInd w:val="0"/>
              <w:spacing w:line="240" w:lineRule="auto"/>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 xml:space="preserve">4. Наявність власного фахівця з комп’ютерного моделювання будівель.                                               </w:t>
            </w:r>
          </w:p>
          <w:p w:rsidR="00F15371" w:rsidRPr="004977B8" w:rsidRDefault="00F15371" w:rsidP="00914193">
            <w:pPr>
              <w:autoSpaceDE w:val="0"/>
              <w:autoSpaceDN w:val="0"/>
              <w:adjustRightInd w:val="0"/>
              <w:spacing w:line="240" w:lineRule="auto"/>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3. Можливість внесення змін в</w:t>
            </w:r>
            <w:r w:rsidR="00720C47" w:rsidRPr="004977B8">
              <w:rPr>
                <w:rFonts w:ascii="Times New Roman" w:eastAsia="Calibri" w:hAnsi="Times New Roman" w:cs="Times New Roman"/>
                <w:bCs/>
                <w:sz w:val="24"/>
                <w:szCs w:val="24"/>
              </w:rPr>
              <w:t xml:space="preserve"> проект на етапі моделювання та отримання нових </w:t>
            </w:r>
            <w:r w:rsidRPr="004977B8">
              <w:rPr>
                <w:rFonts w:ascii="Times New Roman" w:eastAsia="Calibri" w:hAnsi="Times New Roman" w:cs="Times New Roman"/>
                <w:bCs/>
                <w:sz w:val="24"/>
                <w:szCs w:val="24"/>
              </w:rPr>
              <w:t>результатів.</w:t>
            </w:r>
          </w:p>
          <w:p w:rsidR="00F15371" w:rsidRPr="004977B8" w:rsidRDefault="00F15371" w:rsidP="00914193">
            <w:pPr>
              <w:autoSpaceDE w:val="0"/>
              <w:autoSpaceDN w:val="0"/>
              <w:adjustRightInd w:val="0"/>
              <w:spacing w:line="240" w:lineRule="auto"/>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4. Нижча вартість послуги у порівнянні з можливими конкурентами.</w:t>
            </w:r>
          </w:p>
          <w:p w:rsidR="00F15371" w:rsidRPr="004977B8" w:rsidRDefault="00F15371" w:rsidP="00914193">
            <w:pPr>
              <w:autoSpaceDE w:val="0"/>
              <w:autoSpaceDN w:val="0"/>
              <w:adjustRightInd w:val="0"/>
              <w:spacing w:line="240" w:lineRule="auto"/>
              <w:rPr>
                <w:rFonts w:ascii="Times New Roman" w:hAnsi="Times New Roman" w:cs="Times New Roman"/>
                <w:b/>
                <w:bCs/>
                <w:sz w:val="24"/>
                <w:szCs w:val="24"/>
              </w:rPr>
            </w:pPr>
            <w:r w:rsidRPr="004977B8">
              <w:rPr>
                <w:rFonts w:ascii="Times New Roman" w:eastAsia="Calibri" w:hAnsi="Times New Roman" w:cs="Times New Roman"/>
                <w:bCs/>
                <w:sz w:val="24"/>
                <w:szCs w:val="24"/>
              </w:rPr>
              <w:t xml:space="preserve">5. Можливість забезпечення </w:t>
            </w:r>
            <w:r w:rsidR="008B5009" w:rsidRPr="004977B8">
              <w:rPr>
                <w:rFonts w:ascii="Times New Roman" w:hAnsi="Times New Roman" w:cs="Times New Roman"/>
                <w:bCs/>
                <w:sz w:val="24"/>
                <w:szCs w:val="24"/>
              </w:rPr>
              <w:t>якісного повітря в приміщеннях, що експлуатуються</w:t>
            </w:r>
          </w:p>
          <w:p w:rsidR="00F15371" w:rsidRPr="004977B8" w:rsidRDefault="00F15371" w:rsidP="00914193">
            <w:pPr>
              <w:autoSpaceDE w:val="0"/>
              <w:autoSpaceDN w:val="0"/>
              <w:adjustRightInd w:val="0"/>
              <w:spacing w:line="240" w:lineRule="auto"/>
              <w:rPr>
                <w:rFonts w:ascii="Times New Roman" w:eastAsia="Calibri" w:hAnsi="Times New Roman" w:cs="Times New Roman"/>
                <w:b/>
                <w:bCs/>
                <w:sz w:val="24"/>
                <w:szCs w:val="24"/>
              </w:rPr>
            </w:pPr>
            <w:r w:rsidRPr="004977B8">
              <w:rPr>
                <w:rFonts w:ascii="Times New Roman" w:hAnsi="Times New Roman" w:cs="Times New Roman"/>
                <w:bCs/>
                <w:sz w:val="24"/>
                <w:szCs w:val="24"/>
              </w:rPr>
              <w:t>6. Можливість залучення працівників нааутсорсі</w:t>
            </w:r>
          </w:p>
        </w:tc>
        <w:tc>
          <w:tcPr>
            <w:tcW w:w="4673" w:type="dxa"/>
            <w:shd w:val="clear" w:color="auto" w:fill="auto"/>
          </w:tcPr>
          <w:p w:rsidR="00F15371" w:rsidRPr="004977B8" w:rsidRDefault="00F15371"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 xml:space="preserve">1. Відносна похибка </w:t>
            </w:r>
            <w:r w:rsidR="004B60EE" w:rsidRPr="004977B8">
              <w:rPr>
                <w:rFonts w:ascii="Times New Roman" w:eastAsia="Calibri" w:hAnsi="Times New Roman" w:cs="Times New Roman"/>
                <w:bCs/>
                <w:sz w:val="24"/>
                <w:szCs w:val="24"/>
              </w:rPr>
              <w:t>комп’ютерного моделювання</w:t>
            </w:r>
            <w:r w:rsidRPr="004977B8">
              <w:rPr>
                <w:rFonts w:ascii="Times New Roman" w:eastAsia="Calibri" w:hAnsi="Times New Roman" w:cs="Times New Roman"/>
                <w:bCs/>
                <w:sz w:val="24"/>
                <w:szCs w:val="24"/>
              </w:rPr>
              <w:t>.</w:t>
            </w:r>
          </w:p>
          <w:p w:rsidR="00F15371" w:rsidRPr="004977B8" w:rsidRDefault="00F15371" w:rsidP="00BD3746">
            <w:pPr>
              <w:autoSpaceDE w:val="0"/>
              <w:autoSpaceDN w:val="0"/>
              <w:adjustRightInd w:val="0"/>
              <w:spacing w:line="276" w:lineRule="auto"/>
              <w:jc w:val="both"/>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2.Необхідність затрат на закупівлю</w:t>
            </w:r>
            <w:r w:rsidR="00C73FB6" w:rsidRPr="004977B8">
              <w:rPr>
                <w:rFonts w:ascii="Times New Roman" w:eastAsia="Calibri" w:hAnsi="Times New Roman" w:cs="Times New Roman"/>
                <w:bCs/>
                <w:sz w:val="24"/>
                <w:szCs w:val="24"/>
              </w:rPr>
              <w:t xml:space="preserve"> ліцензованого програмного забезпечення</w:t>
            </w:r>
            <w:r w:rsidR="00626F2D" w:rsidRPr="004977B8">
              <w:rPr>
                <w:rFonts w:ascii="Times New Roman" w:eastAsia="Calibri" w:hAnsi="Times New Roman" w:cs="Times New Roman"/>
                <w:bCs/>
                <w:sz w:val="24"/>
                <w:szCs w:val="24"/>
              </w:rPr>
              <w:t xml:space="preserve"> та монтажного інструменту.</w:t>
            </w:r>
          </w:p>
          <w:p w:rsidR="00626F2D" w:rsidRPr="004977B8" w:rsidRDefault="00626F2D" w:rsidP="00BD3746">
            <w:pPr>
              <w:autoSpaceDE w:val="0"/>
              <w:autoSpaceDN w:val="0"/>
              <w:adjustRightInd w:val="0"/>
              <w:spacing w:line="276" w:lineRule="auto"/>
              <w:jc w:val="both"/>
              <w:rPr>
                <w:rFonts w:ascii="Times New Roman" w:eastAsia="Calibri" w:hAnsi="Times New Roman" w:cs="Times New Roman"/>
                <w:sz w:val="24"/>
                <w:szCs w:val="24"/>
              </w:rPr>
            </w:pPr>
            <w:r w:rsidRPr="004977B8">
              <w:rPr>
                <w:rFonts w:ascii="Times New Roman" w:eastAsia="Calibri" w:hAnsi="Times New Roman" w:cs="Times New Roman"/>
                <w:sz w:val="24"/>
                <w:szCs w:val="24"/>
              </w:rPr>
              <w:t xml:space="preserve">3. </w:t>
            </w:r>
            <w:r w:rsidR="004B60EE" w:rsidRPr="004977B8">
              <w:rPr>
                <w:rFonts w:ascii="Times New Roman" w:eastAsia="Calibri" w:hAnsi="Times New Roman" w:cs="Times New Roman"/>
                <w:sz w:val="24"/>
                <w:szCs w:val="24"/>
              </w:rPr>
              <w:t>Відсутність досвіду в сфері вентиляційних систем.</w:t>
            </w:r>
          </w:p>
        </w:tc>
      </w:tr>
      <w:tr w:rsidR="00F15371" w:rsidRPr="000C4957" w:rsidTr="00BD3746">
        <w:tc>
          <w:tcPr>
            <w:tcW w:w="4672" w:type="dxa"/>
            <w:shd w:val="clear" w:color="auto" w:fill="auto"/>
          </w:tcPr>
          <w:p w:rsidR="00F15371" w:rsidRPr="004977B8" w:rsidRDefault="00F15371" w:rsidP="00BD3746">
            <w:pPr>
              <w:autoSpaceDE w:val="0"/>
              <w:autoSpaceDN w:val="0"/>
              <w:adjustRightInd w:val="0"/>
              <w:spacing w:line="276" w:lineRule="auto"/>
              <w:jc w:val="center"/>
              <w:rPr>
                <w:rFonts w:ascii="Times New Roman" w:eastAsia="Calibri" w:hAnsi="Times New Roman" w:cs="Times New Roman"/>
                <w:b/>
                <w:sz w:val="24"/>
                <w:szCs w:val="24"/>
              </w:rPr>
            </w:pPr>
            <w:r w:rsidRPr="004977B8">
              <w:rPr>
                <w:rFonts w:ascii="Times New Roman" w:eastAsia="Calibri" w:hAnsi="Times New Roman" w:cs="Times New Roman"/>
                <w:b/>
                <w:sz w:val="24"/>
                <w:szCs w:val="24"/>
              </w:rPr>
              <w:t>O (</w:t>
            </w:r>
            <w:r w:rsidR="00CA62D2" w:rsidRPr="004977B8">
              <w:rPr>
                <w:rFonts w:ascii="Times New Roman" w:eastAsia="Calibri" w:hAnsi="Times New Roman" w:cs="Times New Roman"/>
                <w:b/>
                <w:sz w:val="24"/>
                <w:szCs w:val="24"/>
                <w:lang w:val="en-GB"/>
              </w:rPr>
              <w:t>O</w:t>
            </w:r>
            <w:r w:rsidRPr="004977B8">
              <w:rPr>
                <w:rFonts w:ascii="Times New Roman" w:eastAsia="Calibri" w:hAnsi="Times New Roman" w:cs="Times New Roman"/>
                <w:b/>
                <w:sz w:val="24"/>
                <w:szCs w:val="24"/>
                <w:lang w:val="en-GB"/>
              </w:rPr>
              <w:t>pportunities</w:t>
            </w:r>
            <w:r w:rsidRPr="004977B8">
              <w:rPr>
                <w:rFonts w:ascii="Times New Roman" w:eastAsia="Calibri" w:hAnsi="Times New Roman" w:cs="Times New Roman"/>
                <w:b/>
                <w:sz w:val="24"/>
                <w:szCs w:val="24"/>
              </w:rPr>
              <w:t>) – Можливості</w:t>
            </w:r>
          </w:p>
        </w:tc>
        <w:tc>
          <w:tcPr>
            <w:tcW w:w="4673" w:type="dxa"/>
            <w:shd w:val="clear" w:color="auto" w:fill="auto"/>
          </w:tcPr>
          <w:p w:rsidR="00F15371" w:rsidRPr="004977B8" w:rsidRDefault="00F15371" w:rsidP="00BD3746">
            <w:pPr>
              <w:autoSpaceDE w:val="0"/>
              <w:autoSpaceDN w:val="0"/>
              <w:adjustRightInd w:val="0"/>
              <w:spacing w:line="276" w:lineRule="auto"/>
              <w:jc w:val="center"/>
              <w:rPr>
                <w:rFonts w:ascii="Times New Roman" w:eastAsia="Calibri" w:hAnsi="Times New Roman" w:cs="Times New Roman"/>
                <w:b/>
                <w:sz w:val="24"/>
                <w:szCs w:val="24"/>
              </w:rPr>
            </w:pPr>
            <w:r w:rsidRPr="004977B8">
              <w:rPr>
                <w:rFonts w:ascii="Times New Roman" w:eastAsia="Calibri" w:hAnsi="Times New Roman" w:cs="Times New Roman"/>
                <w:b/>
                <w:sz w:val="24"/>
                <w:szCs w:val="24"/>
              </w:rPr>
              <w:t>T (</w:t>
            </w:r>
            <w:r w:rsidR="00CA62D2" w:rsidRPr="004977B8">
              <w:rPr>
                <w:rFonts w:ascii="Times New Roman" w:eastAsia="Calibri" w:hAnsi="Times New Roman" w:cs="Times New Roman"/>
                <w:b/>
                <w:sz w:val="24"/>
                <w:szCs w:val="24"/>
                <w:lang w:val="en-GB"/>
              </w:rPr>
              <w:t>T</w:t>
            </w:r>
            <w:r w:rsidRPr="004977B8">
              <w:rPr>
                <w:rFonts w:ascii="Times New Roman" w:eastAsia="Calibri" w:hAnsi="Times New Roman" w:cs="Times New Roman"/>
                <w:b/>
                <w:sz w:val="24"/>
                <w:szCs w:val="24"/>
                <w:lang w:val="en-GB"/>
              </w:rPr>
              <w:t>hreats</w:t>
            </w:r>
            <w:r w:rsidRPr="004977B8">
              <w:rPr>
                <w:rFonts w:ascii="Times New Roman" w:eastAsia="Calibri" w:hAnsi="Times New Roman" w:cs="Times New Roman"/>
                <w:b/>
                <w:sz w:val="24"/>
                <w:szCs w:val="24"/>
              </w:rPr>
              <w:t>) – Загрози</w:t>
            </w:r>
          </w:p>
        </w:tc>
      </w:tr>
      <w:tr w:rsidR="00F15371" w:rsidRPr="000C4957" w:rsidTr="00BD3746">
        <w:tc>
          <w:tcPr>
            <w:tcW w:w="4672" w:type="dxa"/>
            <w:shd w:val="clear" w:color="auto" w:fill="auto"/>
          </w:tcPr>
          <w:p w:rsidR="00F15371" w:rsidRPr="004977B8" w:rsidRDefault="00F15371"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1. Підвищення рівня е</w:t>
            </w:r>
            <w:r w:rsidR="004B60EE" w:rsidRPr="004977B8">
              <w:rPr>
                <w:rFonts w:ascii="Times New Roman" w:eastAsia="Calibri" w:hAnsi="Times New Roman" w:cs="Times New Roman"/>
                <w:bCs/>
                <w:sz w:val="24"/>
                <w:szCs w:val="24"/>
              </w:rPr>
              <w:t>нергоефективності існуючих</w:t>
            </w:r>
            <w:r w:rsidRPr="004977B8">
              <w:rPr>
                <w:rFonts w:ascii="Times New Roman" w:eastAsia="Calibri" w:hAnsi="Times New Roman" w:cs="Times New Roman"/>
                <w:bCs/>
                <w:sz w:val="24"/>
                <w:szCs w:val="24"/>
              </w:rPr>
              <w:t xml:space="preserve"> будівель по всій країні.</w:t>
            </w:r>
          </w:p>
          <w:p w:rsidR="00F15371" w:rsidRPr="004977B8" w:rsidRDefault="00F15371"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2. Покращення показників комфорту для тих.</w:t>
            </w:r>
          </w:p>
          <w:p w:rsidR="00F15371" w:rsidRPr="004977B8" w:rsidRDefault="00F15371" w:rsidP="00BD3746">
            <w:pPr>
              <w:autoSpaceDE w:val="0"/>
              <w:autoSpaceDN w:val="0"/>
              <w:adjustRightInd w:val="0"/>
              <w:spacing w:line="276" w:lineRule="auto"/>
              <w:jc w:val="both"/>
              <w:rPr>
                <w:rFonts w:ascii="Times New Roman" w:eastAsia="Calibri" w:hAnsi="Times New Roman" w:cs="Times New Roman"/>
                <w:bCs/>
                <w:sz w:val="24"/>
                <w:szCs w:val="24"/>
              </w:rPr>
            </w:pPr>
            <w:r w:rsidRPr="004977B8">
              <w:rPr>
                <w:rFonts w:ascii="Times New Roman" w:eastAsia="Calibri" w:hAnsi="Times New Roman" w:cs="Times New Roman"/>
                <w:bCs/>
                <w:sz w:val="24"/>
                <w:szCs w:val="24"/>
              </w:rPr>
              <w:t xml:space="preserve">3. </w:t>
            </w:r>
            <w:r w:rsidR="004977B8" w:rsidRPr="004977B8">
              <w:rPr>
                <w:rFonts w:ascii="Times New Roman" w:eastAsia="Calibri" w:hAnsi="Times New Roman" w:cs="Times New Roman"/>
                <w:bCs/>
                <w:sz w:val="24"/>
                <w:szCs w:val="24"/>
              </w:rPr>
              <w:t>Мала вартість проектів може відштовхнути великі компанії.</w:t>
            </w:r>
          </w:p>
          <w:p w:rsidR="004977B8" w:rsidRPr="004977B8" w:rsidRDefault="004977B8"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4. Велика кількість будівель, що підпадають під умови проекту.</w:t>
            </w:r>
          </w:p>
          <w:p w:rsidR="00F15371" w:rsidRPr="004977B8" w:rsidRDefault="00F15371"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 xml:space="preserve">4. </w:t>
            </w:r>
            <w:r w:rsidR="004977B8" w:rsidRPr="004977B8">
              <w:rPr>
                <w:rFonts w:ascii="Times New Roman" w:hAnsi="Times New Roman" w:cs="Times New Roman"/>
                <w:bCs/>
                <w:sz w:val="24"/>
                <w:szCs w:val="24"/>
              </w:rPr>
              <w:t>Можливість появи пільгового кредитування таких проектів з боку держави або іноземних інвесторів.</w:t>
            </w:r>
          </w:p>
        </w:tc>
        <w:tc>
          <w:tcPr>
            <w:tcW w:w="4673" w:type="dxa"/>
            <w:shd w:val="clear" w:color="auto" w:fill="auto"/>
          </w:tcPr>
          <w:p w:rsidR="00F15371" w:rsidRPr="004977B8" w:rsidRDefault="00F15371" w:rsidP="00BD3746">
            <w:pPr>
              <w:autoSpaceDE w:val="0"/>
              <w:autoSpaceDN w:val="0"/>
              <w:adjustRightInd w:val="0"/>
              <w:spacing w:line="276" w:lineRule="auto"/>
              <w:jc w:val="both"/>
              <w:rPr>
                <w:rFonts w:ascii="Times New Roman" w:eastAsia="Calibri" w:hAnsi="Times New Roman" w:cs="Times New Roman"/>
                <w:b/>
                <w:bCs/>
                <w:sz w:val="24"/>
                <w:szCs w:val="24"/>
              </w:rPr>
            </w:pPr>
            <w:r w:rsidRPr="004977B8">
              <w:rPr>
                <w:rFonts w:ascii="Times New Roman" w:eastAsia="Calibri" w:hAnsi="Times New Roman" w:cs="Times New Roman"/>
                <w:bCs/>
                <w:sz w:val="24"/>
                <w:szCs w:val="24"/>
              </w:rPr>
              <w:t xml:space="preserve">1. </w:t>
            </w:r>
            <w:r w:rsidRPr="004977B8">
              <w:rPr>
                <w:rFonts w:ascii="Times New Roman" w:hAnsi="Times New Roman" w:cs="Times New Roman"/>
                <w:bCs/>
                <w:sz w:val="24"/>
                <w:szCs w:val="24"/>
              </w:rPr>
              <w:t xml:space="preserve">Можливість </w:t>
            </w:r>
            <w:r w:rsidR="004B60EE" w:rsidRPr="004977B8">
              <w:rPr>
                <w:rFonts w:ascii="Times New Roman" w:hAnsi="Times New Roman" w:cs="Times New Roman"/>
                <w:bCs/>
                <w:sz w:val="24"/>
                <w:szCs w:val="24"/>
              </w:rPr>
              <w:t>перехоплення замовлень крупними компаніями-проектантами</w:t>
            </w:r>
            <w:r w:rsidRPr="004977B8">
              <w:rPr>
                <w:rFonts w:ascii="Times New Roman" w:eastAsia="Calibri" w:hAnsi="Times New Roman" w:cs="Times New Roman"/>
                <w:bCs/>
                <w:sz w:val="24"/>
                <w:szCs w:val="24"/>
              </w:rPr>
              <w:t>.</w:t>
            </w:r>
          </w:p>
          <w:p w:rsidR="00F15371" w:rsidRPr="004977B8" w:rsidRDefault="00F15371" w:rsidP="00BD3746">
            <w:pPr>
              <w:autoSpaceDE w:val="0"/>
              <w:autoSpaceDN w:val="0"/>
              <w:adjustRightInd w:val="0"/>
              <w:spacing w:line="276" w:lineRule="auto"/>
              <w:jc w:val="both"/>
              <w:rPr>
                <w:rFonts w:ascii="Times New Roman" w:hAnsi="Times New Roman" w:cs="Times New Roman"/>
                <w:b/>
                <w:bCs/>
                <w:sz w:val="24"/>
                <w:szCs w:val="24"/>
              </w:rPr>
            </w:pPr>
            <w:r w:rsidRPr="004977B8">
              <w:rPr>
                <w:rFonts w:ascii="Times New Roman" w:eastAsia="Calibri" w:hAnsi="Times New Roman" w:cs="Times New Roman"/>
                <w:bCs/>
                <w:sz w:val="24"/>
                <w:szCs w:val="24"/>
              </w:rPr>
              <w:t xml:space="preserve">2. </w:t>
            </w:r>
            <w:r w:rsidR="004B60EE" w:rsidRPr="004977B8">
              <w:rPr>
                <w:rFonts w:ascii="Times New Roman" w:eastAsia="Calibri" w:hAnsi="Times New Roman" w:cs="Times New Roman"/>
                <w:bCs/>
                <w:sz w:val="24"/>
                <w:szCs w:val="24"/>
              </w:rPr>
              <w:t>В</w:t>
            </w:r>
            <w:r w:rsidR="004B60EE" w:rsidRPr="004977B8">
              <w:rPr>
                <w:rFonts w:ascii="Times New Roman" w:hAnsi="Times New Roman" w:cs="Times New Roman"/>
                <w:bCs/>
                <w:sz w:val="24"/>
                <w:szCs w:val="24"/>
              </w:rPr>
              <w:t xml:space="preserve">ідсутність репутації надійних підрядників </w:t>
            </w:r>
            <w:r w:rsidR="004B60EE" w:rsidRPr="004977B8">
              <w:rPr>
                <w:rFonts w:ascii="Times New Roman" w:eastAsia="Calibri" w:hAnsi="Times New Roman" w:cs="Times New Roman"/>
                <w:sz w:val="24"/>
                <w:szCs w:val="24"/>
              </w:rPr>
              <w:t>в сфері вентиляційних систем.</w:t>
            </w:r>
          </w:p>
          <w:p w:rsidR="00F15371" w:rsidRPr="004977B8" w:rsidRDefault="00F15371" w:rsidP="00BD3746">
            <w:pPr>
              <w:autoSpaceDE w:val="0"/>
              <w:autoSpaceDN w:val="0"/>
              <w:adjustRightInd w:val="0"/>
              <w:spacing w:line="276" w:lineRule="auto"/>
              <w:jc w:val="both"/>
              <w:rPr>
                <w:rFonts w:ascii="Times New Roman" w:hAnsi="Times New Roman" w:cs="Times New Roman"/>
                <w:bCs/>
                <w:sz w:val="24"/>
                <w:szCs w:val="24"/>
              </w:rPr>
            </w:pPr>
            <w:r w:rsidRPr="004977B8">
              <w:rPr>
                <w:rFonts w:ascii="Times New Roman" w:hAnsi="Times New Roman" w:cs="Times New Roman"/>
                <w:bCs/>
                <w:sz w:val="24"/>
                <w:szCs w:val="24"/>
              </w:rPr>
              <w:t>3. Загроза відсутності попиту на продукт.</w:t>
            </w:r>
          </w:p>
          <w:p w:rsidR="004B60EE" w:rsidRPr="004977B8" w:rsidRDefault="004B60EE" w:rsidP="00BD3746">
            <w:pPr>
              <w:autoSpaceDE w:val="0"/>
              <w:autoSpaceDN w:val="0"/>
              <w:adjustRightInd w:val="0"/>
              <w:spacing w:line="276" w:lineRule="auto"/>
              <w:jc w:val="both"/>
              <w:rPr>
                <w:rFonts w:ascii="Times New Roman" w:hAnsi="Times New Roman" w:cs="Times New Roman"/>
                <w:bCs/>
                <w:sz w:val="24"/>
                <w:szCs w:val="24"/>
              </w:rPr>
            </w:pPr>
            <w:r w:rsidRPr="004977B8">
              <w:rPr>
                <w:rFonts w:ascii="Times New Roman" w:hAnsi="Times New Roman" w:cs="Times New Roman"/>
                <w:bCs/>
                <w:sz w:val="24"/>
                <w:szCs w:val="24"/>
              </w:rPr>
              <w:t>4. Попадання під ракетно-артилерійські удари під час виконання обов’язків.</w:t>
            </w:r>
          </w:p>
          <w:p w:rsidR="004B60EE" w:rsidRPr="004977B8" w:rsidRDefault="004B60EE" w:rsidP="00BD3746">
            <w:pPr>
              <w:autoSpaceDE w:val="0"/>
              <w:autoSpaceDN w:val="0"/>
              <w:adjustRightInd w:val="0"/>
              <w:spacing w:line="276" w:lineRule="auto"/>
              <w:jc w:val="both"/>
              <w:rPr>
                <w:rFonts w:ascii="Times New Roman" w:eastAsia="Calibri" w:hAnsi="Times New Roman" w:cs="Times New Roman"/>
                <w:sz w:val="24"/>
                <w:szCs w:val="24"/>
              </w:rPr>
            </w:pPr>
            <w:r w:rsidRPr="004977B8">
              <w:rPr>
                <w:rFonts w:ascii="Times New Roman" w:eastAsia="Calibri" w:hAnsi="Times New Roman" w:cs="Times New Roman"/>
                <w:sz w:val="24"/>
                <w:szCs w:val="24"/>
              </w:rPr>
              <w:t>5. Загальний економічний спад в країні як наслідок війни.</w:t>
            </w:r>
          </w:p>
        </w:tc>
      </w:tr>
    </w:tbl>
    <w:p w:rsidR="00F90709" w:rsidRPr="008C7787" w:rsidRDefault="00F90709" w:rsidP="008C7787">
      <w:pPr>
        <w:spacing w:after="0" w:line="360" w:lineRule="auto"/>
        <w:jc w:val="both"/>
        <w:rPr>
          <w:rFonts w:ascii="Times New Roman" w:hAnsi="Times New Roman" w:cs="Times New Roman"/>
          <w:sz w:val="28"/>
          <w:szCs w:val="28"/>
        </w:rPr>
      </w:pPr>
    </w:p>
    <w:p w:rsidR="00F90709" w:rsidRPr="003F2CDA" w:rsidRDefault="00F90709" w:rsidP="00F90709">
      <w:pPr>
        <w:pStyle w:val="2"/>
        <w:spacing w:before="0" w:line="360" w:lineRule="auto"/>
        <w:ind w:firstLine="709"/>
        <w:jc w:val="both"/>
        <w:rPr>
          <w:rFonts w:ascii="Times New Roman" w:hAnsi="Times New Roman" w:cs="Times New Roman"/>
          <w:b/>
          <w:bCs/>
          <w:color w:val="000000" w:themeColor="text1"/>
          <w:sz w:val="28"/>
          <w:szCs w:val="28"/>
        </w:rPr>
      </w:pPr>
      <w:bookmarkStart w:id="38" w:name="_Toc135670510"/>
      <w:r w:rsidRPr="003F2CDA">
        <w:rPr>
          <w:rFonts w:ascii="Times New Roman" w:hAnsi="Times New Roman" w:cs="Times New Roman"/>
          <w:b/>
          <w:bCs/>
          <w:color w:val="000000" w:themeColor="text1"/>
          <w:sz w:val="28"/>
          <w:szCs w:val="28"/>
        </w:rPr>
        <w:t xml:space="preserve">5.4 </w:t>
      </w:r>
      <w:r w:rsidR="002B32E5" w:rsidRPr="00374FAF">
        <w:rPr>
          <w:rFonts w:ascii="Times New Roman" w:hAnsi="Times New Roman" w:cs="Times New Roman"/>
          <w:b/>
          <w:color w:val="000000" w:themeColor="text1"/>
          <w:sz w:val="28"/>
          <w:szCs w:val="28"/>
        </w:rPr>
        <w:t>Ключові види діяльності та ключові партнери</w:t>
      </w:r>
      <w:bookmarkEnd w:id="38"/>
    </w:p>
    <w:p w:rsidR="00F90709" w:rsidRPr="002B32E5" w:rsidRDefault="00F90709" w:rsidP="002B32E5">
      <w:pPr>
        <w:spacing w:after="0" w:line="360" w:lineRule="auto"/>
        <w:ind w:firstLine="709"/>
        <w:jc w:val="both"/>
        <w:rPr>
          <w:rFonts w:ascii="Times New Roman" w:hAnsi="Times New Roman" w:cs="Times New Roman"/>
          <w:sz w:val="28"/>
          <w:szCs w:val="28"/>
        </w:rPr>
      </w:pPr>
    </w:p>
    <w:p w:rsidR="002B32E5" w:rsidRPr="002B32E5" w:rsidRDefault="002B32E5" w:rsidP="002B32E5">
      <w:pPr>
        <w:spacing w:after="0" w:line="360" w:lineRule="auto"/>
        <w:ind w:firstLine="709"/>
        <w:jc w:val="both"/>
        <w:rPr>
          <w:rFonts w:ascii="Times New Roman" w:eastAsia="Calibri" w:hAnsi="Times New Roman" w:cs="Times New Roman"/>
          <w:b/>
          <w:sz w:val="28"/>
        </w:rPr>
      </w:pPr>
      <w:r>
        <w:rPr>
          <w:rFonts w:ascii="Times New Roman" w:eastAsia="Calibri" w:hAnsi="Times New Roman" w:cs="Times New Roman"/>
          <w:sz w:val="28"/>
        </w:rPr>
        <w:t>Для успішного початку підприємницької діяльності</w:t>
      </w:r>
      <w:r w:rsidRPr="002B32E5">
        <w:rPr>
          <w:rFonts w:ascii="Times New Roman" w:eastAsia="Calibri" w:hAnsi="Times New Roman" w:cs="Times New Roman"/>
          <w:sz w:val="28"/>
        </w:rPr>
        <w:t xml:space="preserve"> необхідно мати якісну, детально опрацьовану і структуровану схему</w:t>
      </w:r>
      <w:r>
        <w:rPr>
          <w:rFonts w:ascii="Times New Roman" w:eastAsia="Calibri" w:hAnsi="Times New Roman" w:cs="Times New Roman"/>
          <w:sz w:val="28"/>
        </w:rPr>
        <w:t>, яка складається з</w:t>
      </w:r>
      <w:r w:rsidRPr="002B32E5">
        <w:rPr>
          <w:rFonts w:ascii="Times New Roman" w:eastAsia="Calibri" w:hAnsi="Times New Roman" w:cs="Times New Roman"/>
          <w:sz w:val="28"/>
        </w:rPr>
        <w:t xml:space="preserve"> послідовних кроків. </w:t>
      </w:r>
      <w:r w:rsidRPr="002B32E5">
        <w:rPr>
          <w:rFonts w:ascii="Times New Roman" w:hAnsi="Times New Roman" w:cs="Times New Roman"/>
          <w:sz w:val="28"/>
          <w:shd w:val="clear" w:color="auto" w:fill="FFFFFF"/>
        </w:rPr>
        <w:t xml:space="preserve">По мірі просування вперед необхідно робити покрокові </w:t>
      </w:r>
      <w:r w:rsidRPr="002B32E5">
        <w:rPr>
          <w:rFonts w:ascii="Times New Roman" w:hAnsi="Times New Roman" w:cs="Times New Roman"/>
          <w:sz w:val="28"/>
          <w:shd w:val="clear" w:color="auto" w:fill="FFFFFF"/>
        </w:rPr>
        <w:lastRenderedPageBreak/>
        <w:t xml:space="preserve">уточнення, встановлювати </w:t>
      </w:r>
      <w:r w:rsidR="006C3C61">
        <w:rPr>
          <w:rFonts w:ascii="Times New Roman" w:hAnsi="Times New Roman" w:cs="Times New Roman"/>
          <w:sz w:val="28"/>
          <w:shd w:val="clear" w:color="auto" w:fill="FFFFFF"/>
        </w:rPr>
        <w:t>терміни виконаннязавдань та приділяти особливу увагу до найбільш складних</w:t>
      </w:r>
      <w:r w:rsidRPr="002B32E5">
        <w:rPr>
          <w:rFonts w:ascii="Times New Roman" w:hAnsi="Times New Roman" w:cs="Times New Roman"/>
          <w:sz w:val="28"/>
          <w:shd w:val="clear" w:color="auto" w:fill="FFFFFF"/>
        </w:rPr>
        <w:t xml:space="preserve"> етап</w:t>
      </w:r>
      <w:r w:rsidR="006C3C61">
        <w:rPr>
          <w:rFonts w:ascii="Times New Roman" w:hAnsi="Times New Roman" w:cs="Times New Roman"/>
          <w:sz w:val="28"/>
          <w:shd w:val="clear" w:color="auto" w:fill="FFFFFF"/>
        </w:rPr>
        <w:t xml:space="preserve">ів </w:t>
      </w:r>
      <w:r w:rsidRPr="002B32E5">
        <w:rPr>
          <w:rFonts w:ascii="Times New Roman" w:hAnsi="Times New Roman" w:cs="Times New Roman"/>
          <w:sz w:val="28"/>
          <w:shd w:val="clear" w:color="auto" w:fill="FFFFFF"/>
        </w:rPr>
        <w:t>реалізації.</w:t>
      </w:r>
      <w:r w:rsidRPr="002B32E5">
        <w:rPr>
          <w:rFonts w:ascii="Times New Roman" w:eastAsia="Calibri" w:hAnsi="Times New Roman" w:cs="Times New Roman"/>
          <w:sz w:val="28"/>
        </w:rPr>
        <w:t xml:space="preserve"> План реалізації проекту наведено в табл. </w:t>
      </w:r>
      <w:r w:rsidR="00E9304B">
        <w:rPr>
          <w:rFonts w:ascii="Times New Roman" w:eastAsia="Calibri" w:hAnsi="Times New Roman" w:cs="Times New Roman"/>
          <w:sz w:val="28"/>
        </w:rPr>
        <w:t>5</w:t>
      </w:r>
      <w:r w:rsidRPr="002B32E5">
        <w:rPr>
          <w:rFonts w:ascii="Times New Roman" w:eastAsia="Calibri" w:hAnsi="Times New Roman" w:cs="Times New Roman"/>
          <w:sz w:val="28"/>
        </w:rPr>
        <w:t>.</w:t>
      </w:r>
      <w:r w:rsidR="00E9304B">
        <w:rPr>
          <w:rFonts w:ascii="Times New Roman" w:eastAsia="Calibri" w:hAnsi="Times New Roman" w:cs="Times New Roman"/>
          <w:sz w:val="28"/>
        </w:rPr>
        <w:t>5.</w:t>
      </w:r>
    </w:p>
    <w:p w:rsidR="002B32E5" w:rsidRPr="000C4957" w:rsidRDefault="002B32E5" w:rsidP="002B32E5">
      <w:pPr>
        <w:ind w:firstLine="851"/>
        <w:jc w:val="both"/>
        <w:rPr>
          <w:rFonts w:eastAsia="Calibri"/>
          <w:b/>
          <w:sz w:val="16"/>
          <w:szCs w:val="16"/>
        </w:rPr>
      </w:pPr>
    </w:p>
    <w:p w:rsidR="002B32E5" w:rsidRPr="002B32E5" w:rsidRDefault="002B32E5" w:rsidP="002B32E5">
      <w:pPr>
        <w:spacing w:after="0" w:line="360" w:lineRule="auto"/>
        <w:ind w:firstLine="709"/>
        <w:jc w:val="both"/>
        <w:rPr>
          <w:rFonts w:ascii="Times New Roman" w:eastAsia="Calibri" w:hAnsi="Times New Roman" w:cs="Times New Roman"/>
          <w:b/>
          <w:sz w:val="28"/>
        </w:rPr>
      </w:pPr>
      <w:r w:rsidRPr="002B32E5">
        <w:rPr>
          <w:rFonts w:ascii="Times New Roman" w:eastAsia="Calibri" w:hAnsi="Times New Roman" w:cs="Times New Roman"/>
          <w:sz w:val="28"/>
        </w:rPr>
        <w:t xml:space="preserve">Таблиця </w:t>
      </w:r>
      <w:r w:rsidR="00E9304B">
        <w:rPr>
          <w:rFonts w:ascii="Times New Roman" w:eastAsia="Calibri" w:hAnsi="Times New Roman" w:cs="Times New Roman"/>
          <w:sz w:val="28"/>
        </w:rPr>
        <w:t>5</w:t>
      </w:r>
      <w:r w:rsidRPr="002B32E5">
        <w:rPr>
          <w:rFonts w:ascii="Times New Roman" w:eastAsia="Calibri" w:hAnsi="Times New Roman" w:cs="Times New Roman"/>
          <w:sz w:val="28"/>
        </w:rPr>
        <w:t>.</w:t>
      </w:r>
      <w:r w:rsidR="00E9304B">
        <w:rPr>
          <w:rFonts w:ascii="Times New Roman" w:eastAsia="Calibri" w:hAnsi="Times New Roman" w:cs="Times New Roman"/>
          <w:sz w:val="28"/>
        </w:rPr>
        <w:t>5</w:t>
      </w:r>
      <w:r w:rsidRPr="002B32E5">
        <w:rPr>
          <w:rFonts w:ascii="Times New Roman" w:eastAsia="Calibri" w:hAnsi="Times New Roman" w:cs="Times New Roman"/>
          <w:sz w:val="28"/>
        </w:rPr>
        <w:t xml:space="preserve"> – Ключові види діяльності </w:t>
      </w:r>
    </w:p>
    <w:tbl>
      <w:tblPr>
        <w:tblStyle w:val="5"/>
        <w:tblW w:w="5000" w:type="pct"/>
        <w:tblLook w:val="04A0"/>
      </w:tblPr>
      <w:tblGrid>
        <w:gridCol w:w="2042"/>
        <w:gridCol w:w="5128"/>
        <w:gridCol w:w="2684"/>
      </w:tblGrid>
      <w:tr w:rsidR="002B32E5" w:rsidRPr="000C4957" w:rsidTr="00BD3746">
        <w:trPr>
          <w:trHeight w:val="23"/>
        </w:trPr>
        <w:tc>
          <w:tcPr>
            <w:tcW w:w="1036" w:type="pct"/>
            <w:vAlign w:val="center"/>
          </w:tcPr>
          <w:p w:rsidR="002B32E5" w:rsidRPr="002B32E5" w:rsidRDefault="002B32E5" w:rsidP="00BD3746">
            <w:pPr>
              <w:spacing w:line="276" w:lineRule="auto"/>
              <w:jc w:val="center"/>
              <w:textAlignment w:val="center"/>
              <w:rPr>
                <w:rFonts w:ascii="Times New Roman" w:hAnsi="Times New Roman" w:cs="Times New Roman"/>
                <w:b/>
                <w:bCs/>
                <w:sz w:val="24"/>
                <w:szCs w:val="24"/>
              </w:rPr>
            </w:pPr>
            <w:r w:rsidRPr="002B32E5">
              <w:rPr>
                <w:rFonts w:ascii="Times New Roman" w:hAnsi="Times New Roman" w:cs="Times New Roman"/>
                <w:b/>
                <w:bCs/>
                <w:sz w:val="24"/>
                <w:szCs w:val="24"/>
              </w:rPr>
              <w:t>Назва діяльності</w:t>
            </w:r>
          </w:p>
        </w:tc>
        <w:tc>
          <w:tcPr>
            <w:tcW w:w="2602" w:type="pct"/>
            <w:vAlign w:val="center"/>
          </w:tcPr>
          <w:p w:rsidR="002B32E5" w:rsidRPr="002B32E5" w:rsidRDefault="002B32E5" w:rsidP="00BD3746">
            <w:pPr>
              <w:spacing w:line="276" w:lineRule="auto"/>
              <w:jc w:val="center"/>
              <w:textAlignment w:val="center"/>
              <w:rPr>
                <w:rFonts w:ascii="Times New Roman" w:hAnsi="Times New Roman" w:cs="Times New Roman"/>
                <w:b/>
                <w:bCs/>
                <w:sz w:val="24"/>
                <w:szCs w:val="24"/>
              </w:rPr>
            </w:pPr>
            <w:r w:rsidRPr="002B32E5">
              <w:rPr>
                <w:rFonts w:ascii="Times New Roman" w:hAnsi="Times New Roman" w:cs="Times New Roman"/>
                <w:b/>
                <w:bCs/>
                <w:sz w:val="24"/>
                <w:szCs w:val="24"/>
              </w:rPr>
              <w:t>Опис діяльності</w:t>
            </w:r>
          </w:p>
        </w:tc>
        <w:tc>
          <w:tcPr>
            <w:tcW w:w="1362" w:type="pct"/>
            <w:vAlign w:val="center"/>
          </w:tcPr>
          <w:p w:rsidR="002B32E5" w:rsidRPr="002B32E5" w:rsidRDefault="002B32E5" w:rsidP="00BD3746">
            <w:pPr>
              <w:spacing w:line="276" w:lineRule="auto"/>
              <w:jc w:val="center"/>
              <w:textAlignment w:val="center"/>
              <w:rPr>
                <w:rFonts w:ascii="Times New Roman" w:hAnsi="Times New Roman" w:cs="Times New Roman"/>
                <w:b/>
                <w:bCs/>
                <w:sz w:val="24"/>
                <w:szCs w:val="24"/>
              </w:rPr>
            </w:pPr>
            <w:r w:rsidRPr="002B32E5">
              <w:rPr>
                <w:rFonts w:ascii="Times New Roman" w:hAnsi="Times New Roman" w:cs="Times New Roman"/>
                <w:b/>
                <w:bCs/>
                <w:sz w:val="24"/>
                <w:szCs w:val="24"/>
              </w:rPr>
              <w:t>Результат діяльності</w:t>
            </w:r>
          </w:p>
        </w:tc>
      </w:tr>
      <w:tr w:rsidR="006C3C61" w:rsidRPr="000C4957" w:rsidTr="00BD3746">
        <w:trPr>
          <w:trHeight w:val="23"/>
        </w:trPr>
        <w:tc>
          <w:tcPr>
            <w:tcW w:w="1036" w:type="pct"/>
            <w:vAlign w:val="center"/>
          </w:tcPr>
          <w:p w:rsidR="006C3C61" w:rsidRPr="00B220E7" w:rsidRDefault="006C3C61" w:rsidP="00BD3746">
            <w:pPr>
              <w:spacing w:line="276" w:lineRule="auto"/>
              <w:jc w:val="center"/>
              <w:textAlignment w:val="center"/>
              <w:rPr>
                <w:rFonts w:ascii="Times New Roman" w:hAnsi="Times New Roman" w:cs="Times New Roman"/>
                <w:sz w:val="24"/>
                <w:szCs w:val="24"/>
              </w:rPr>
            </w:pPr>
            <w:r w:rsidRPr="00B220E7">
              <w:rPr>
                <w:rFonts w:ascii="Times New Roman" w:hAnsi="Times New Roman" w:cs="Times New Roman"/>
                <w:sz w:val="24"/>
                <w:szCs w:val="24"/>
              </w:rPr>
              <w:t>Пошук партнерів</w:t>
            </w:r>
          </w:p>
        </w:tc>
        <w:tc>
          <w:tcPr>
            <w:tcW w:w="2602" w:type="pct"/>
            <w:vAlign w:val="center"/>
          </w:tcPr>
          <w:p w:rsidR="006C3C61" w:rsidRPr="00B220E7" w:rsidRDefault="00A0129F" w:rsidP="00A0129F">
            <w:pPr>
              <w:spacing w:line="276" w:lineRule="auto"/>
              <w:jc w:val="both"/>
              <w:textAlignment w:val="center"/>
              <w:rPr>
                <w:rFonts w:ascii="Times New Roman" w:hAnsi="Times New Roman" w:cs="Times New Roman"/>
                <w:sz w:val="24"/>
                <w:szCs w:val="24"/>
              </w:rPr>
            </w:pPr>
            <w:r w:rsidRPr="00B220E7">
              <w:rPr>
                <w:rFonts w:ascii="Times New Roman" w:hAnsi="Times New Roman" w:cs="Times New Roman"/>
                <w:sz w:val="24"/>
                <w:szCs w:val="24"/>
              </w:rPr>
              <w:t>Пошук профільних фахівців, які могли б стати співзасновниками компанії та зайняти посади керівників відділ</w:t>
            </w:r>
            <w:r w:rsidR="005A2716" w:rsidRPr="00B220E7">
              <w:rPr>
                <w:rFonts w:ascii="Times New Roman" w:hAnsi="Times New Roman" w:cs="Times New Roman"/>
                <w:sz w:val="24"/>
                <w:szCs w:val="24"/>
              </w:rPr>
              <w:t>ів</w:t>
            </w:r>
            <w:r w:rsidRPr="00B220E7">
              <w:rPr>
                <w:rFonts w:ascii="Times New Roman" w:hAnsi="Times New Roman" w:cs="Times New Roman"/>
                <w:sz w:val="24"/>
                <w:szCs w:val="24"/>
              </w:rPr>
              <w:t xml:space="preserve"> та ключових експертів.</w:t>
            </w:r>
          </w:p>
        </w:tc>
        <w:tc>
          <w:tcPr>
            <w:tcW w:w="1362" w:type="pct"/>
            <w:vAlign w:val="center"/>
          </w:tcPr>
          <w:p w:rsidR="006C3C61" w:rsidRPr="00B220E7" w:rsidRDefault="009F700E" w:rsidP="009F700E">
            <w:pPr>
              <w:spacing w:line="276" w:lineRule="auto"/>
              <w:jc w:val="both"/>
              <w:textAlignment w:val="center"/>
              <w:rPr>
                <w:rFonts w:ascii="Times New Roman" w:hAnsi="Times New Roman" w:cs="Times New Roman"/>
                <w:sz w:val="24"/>
                <w:szCs w:val="24"/>
              </w:rPr>
            </w:pPr>
            <w:r w:rsidRPr="00B220E7">
              <w:rPr>
                <w:rFonts w:ascii="Times New Roman" w:hAnsi="Times New Roman" w:cs="Times New Roman"/>
                <w:sz w:val="24"/>
                <w:szCs w:val="24"/>
              </w:rPr>
              <w:t>Розподіл відповідальності, заснування структури управління</w:t>
            </w:r>
          </w:p>
        </w:tc>
      </w:tr>
      <w:tr w:rsidR="002B32E5" w:rsidRPr="000C4957" w:rsidTr="00BD3746">
        <w:trPr>
          <w:trHeight w:val="23"/>
        </w:trPr>
        <w:tc>
          <w:tcPr>
            <w:tcW w:w="1036"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Створення команди по реалізації проекту</w:t>
            </w:r>
          </w:p>
        </w:tc>
        <w:tc>
          <w:tcPr>
            <w:tcW w:w="2602"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Організація команди (трудового колективу), </w:t>
            </w:r>
            <w:r w:rsidR="00E42197" w:rsidRPr="00B220E7">
              <w:rPr>
                <w:rFonts w:ascii="Times New Roman" w:hAnsi="Times New Roman" w:cs="Times New Roman"/>
                <w:sz w:val="24"/>
                <w:szCs w:val="24"/>
              </w:rPr>
              <w:t>обговорення ідей, підбір кадрів для компанії</w:t>
            </w:r>
          </w:p>
        </w:tc>
        <w:tc>
          <w:tcPr>
            <w:tcW w:w="1362" w:type="pct"/>
            <w:vAlign w:val="center"/>
          </w:tcPr>
          <w:p w:rsidR="002B32E5" w:rsidRPr="00B220E7" w:rsidRDefault="002B32E5" w:rsidP="006C3C61">
            <w:pPr>
              <w:spacing w:line="276" w:lineRule="auto"/>
              <w:jc w:val="both"/>
              <w:textAlignment w:val="center"/>
              <w:rPr>
                <w:rFonts w:ascii="Times New Roman" w:hAnsi="Times New Roman" w:cs="Times New Roman"/>
                <w:b/>
                <w:sz w:val="24"/>
                <w:szCs w:val="24"/>
              </w:rPr>
            </w:pPr>
            <w:r w:rsidRPr="00B220E7">
              <w:rPr>
                <w:rFonts w:ascii="Times New Roman" w:hAnsi="Times New Roman" w:cs="Times New Roman"/>
                <w:sz w:val="24"/>
                <w:szCs w:val="24"/>
              </w:rPr>
              <w:t>Створен</w:t>
            </w:r>
            <w:r w:rsidR="00E42197" w:rsidRPr="00B220E7">
              <w:rPr>
                <w:rFonts w:ascii="Times New Roman" w:hAnsi="Times New Roman" w:cs="Times New Roman"/>
                <w:sz w:val="24"/>
                <w:szCs w:val="24"/>
              </w:rPr>
              <w:t>ня</w:t>
            </w:r>
            <w:r w:rsidRPr="00B220E7">
              <w:rPr>
                <w:rFonts w:ascii="Times New Roman" w:hAnsi="Times New Roman" w:cs="Times New Roman"/>
                <w:sz w:val="24"/>
                <w:szCs w:val="24"/>
              </w:rPr>
              <w:t xml:space="preserve"> мотивован</w:t>
            </w:r>
            <w:r w:rsidR="00E42197" w:rsidRPr="00B220E7">
              <w:rPr>
                <w:rFonts w:ascii="Times New Roman" w:hAnsi="Times New Roman" w:cs="Times New Roman"/>
                <w:sz w:val="24"/>
                <w:szCs w:val="24"/>
              </w:rPr>
              <w:t>ої</w:t>
            </w:r>
            <w:r w:rsidRPr="00B220E7">
              <w:rPr>
                <w:rFonts w:ascii="Times New Roman" w:hAnsi="Times New Roman" w:cs="Times New Roman"/>
                <w:sz w:val="24"/>
                <w:szCs w:val="24"/>
              </w:rPr>
              <w:t xml:space="preserve"> команд</w:t>
            </w:r>
            <w:r w:rsidR="00E42197" w:rsidRPr="00B220E7">
              <w:rPr>
                <w:rFonts w:ascii="Times New Roman" w:hAnsi="Times New Roman" w:cs="Times New Roman"/>
                <w:sz w:val="24"/>
                <w:szCs w:val="24"/>
              </w:rPr>
              <w:t>испів</w:t>
            </w:r>
            <w:r w:rsidR="006C3C61" w:rsidRPr="00B220E7">
              <w:rPr>
                <w:rFonts w:ascii="Times New Roman" w:hAnsi="Times New Roman" w:cs="Times New Roman"/>
                <w:sz w:val="24"/>
                <w:szCs w:val="24"/>
              </w:rPr>
              <w:t>робітників</w:t>
            </w:r>
            <w:r w:rsidR="00E42197" w:rsidRPr="00B220E7">
              <w:rPr>
                <w:rFonts w:ascii="Times New Roman" w:hAnsi="Times New Roman" w:cs="Times New Roman"/>
                <w:sz w:val="24"/>
                <w:szCs w:val="24"/>
              </w:rPr>
              <w:t xml:space="preserve"> належної кваліфікації</w:t>
            </w:r>
          </w:p>
        </w:tc>
      </w:tr>
      <w:tr w:rsidR="002B32E5" w:rsidRPr="000C4957" w:rsidTr="00BD3746">
        <w:trPr>
          <w:trHeight w:val="23"/>
        </w:trPr>
        <w:tc>
          <w:tcPr>
            <w:tcW w:w="1036"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Дослідження ринку</w:t>
            </w:r>
          </w:p>
        </w:tc>
        <w:tc>
          <w:tcPr>
            <w:tcW w:w="2602" w:type="pct"/>
            <w:vAlign w:val="center"/>
          </w:tcPr>
          <w:p w:rsidR="002B32E5" w:rsidRPr="00B220E7" w:rsidRDefault="002B32E5" w:rsidP="00BD3746">
            <w:pPr>
              <w:spacing w:line="276" w:lineRule="auto"/>
              <w:contextualSpacing/>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Пошук та дослідження конкурентів, аналіз сильних та слабких сторін продукту конкурентів та власного продукту, визначення унікальних переваг ідеї стартап-проекту та визначення основних завдань </w:t>
            </w:r>
          </w:p>
        </w:tc>
        <w:tc>
          <w:tcPr>
            <w:tcW w:w="1362"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Проведено SWOT-аналіз ідеї, сформовано перелік кроків реалізації стартап-проекту, визначено проблеми і недоліки, яких треба уникнути</w:t>
            </w:r>
          </w:p>
        </w:tc>
      </w:tr>
      <w:tr w:rsidR="002B32E5" w:rsidRPr="000C4957" w:rsidTr="00BD3746">
        <w:trPr>
          <w:trHeight w:val="23"/>
        </w:trPr>
        <w:tc>
          <w:tcPr>
            <w:tcW w:w="1036"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Просування продукту шляхом залучення SMM-спеціалістів</w:t>
            </w:r>
          </w:p>
        </w:tc>
        <w:tc>
          <w:tcPr>
            <w:tcW w:w="2602" w:type="pct"/>
            <w:vAlign w:val="center"/>
          </w:tcPr>
          <w:p w:rsidR="002B32E5" w:rsidRPr="00B220E7" w:rsidRDefault="002B32E5" w:rsidP="00BD3746">
            <w:pPr>
              <w:spacing w:line="276" w:lineRule="auto"/>
              <w:contextualSpacing/>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Початок реалізації програми. </w:t>
            </w:r>
            <w:r w:rsidR="005F7B52" w:rsidRPr="00B220E7">
              <w:rPr>
                <w:rFonts w:ascii="Times New Roman" w:hAnsi="Times New Roman" w:cs="Times New Roman"/>
                <w:sz w:val="24"/>
                <w:szCs w:val="24"/>
              </w:rPr>
              <w:t>Рекламні заходи в інтернеті</w:t>
            </w:r>
            <w:r w:rsidRPr="00B220E7">
              <w:rPr>
                <w:rFonts w:ascii="Times New Roman" w:hAnsi="Times New Roman" w:cs="Times New Roman"/>
                <w:sz w:val="24"/>
                <w:szCs w:val="24"/>
              </w:rPr>
              <w:t>.</w:t>
            </w:r>
            <w:r w:rsidR="005F7B52" w:rsidRPr="00B220E7">
              <w:rPr>
                <w:rFonts w:ascii="Times New Roman" w:hAnsi="Times New Roman" w:cs="Times New Roman"/>
                <w:sz w:val="24"/>
                <w:szCs w:val="24"/>
              </w:rPr>
              <w:t xml:space="preserve"> Участь у профільним форумах, конференціях та громадських обговореннях.</w:t>
            </w:r>
          </w:p>
        </w:tc>
        <w:tc>
          <w:tcPr>
            <w:tcW w:w="1362"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Просування </w:t>
            </w:r>
            <w:r w:rsidR="005F7B52" w:rsidRPr="00B220E7">
              <w:rPr>
                <w:rFonts w:ascii="Times New Roman" w:hAnsi="Times New Roman" w:cs="Times New Roman"/>
                <w:sz w:val="24"/>
                <w:szCs w:val="24"/>
              </w:rPr>
              <w:t>компанії серед власників будівель</w:t>
            </w:r>
            <w:r w:rsidRPr="00B220E7">
              <w:rPr>
                <w:rFonts w:ascii="Times New Roman" w:hAnsi="Times New Roman" w:cs="Times New Roman"/>
                <w:sz w:val="24"/>
                <w:szCs w:val="24"/>
              </w:rPr>
              <w:t xml:space="preserve">. </w:t>
            </w:r>
            <w:r w:rsidR="001C4D8D" w:rsidRPr="00B220E7">
              <w:rPr>
                <w:rFonts w:ascii="Times New Roman" w:hAnsi="Times New Roman" w:cs="Times New Roman"/>
                <w:sz w:val="24"/>
                <w:szCs w:val="24"/>
              </w:rPr>
              <w:t xml:space="preserve">Пошук </w:t>
            </w:r>
            <w:r w:rsidRPr="00B220E7">
              <w:rPr>
                <w:rFonts w:ascii="Times New Roman" w:hAnsi="Times New Roman" w:cs="Times New Roman"/>
                <w:sz w:val="24"/>
                <w:szCs w:val="24"/>
              </w:rPr>
              <w:t xml:space="preserve">можливих недоліків та </w:t>
            </w:r>
            <w:r w:rsidR="005F7B52" w:rsidRPr="00B220E7">
              <w:rPr>
                <w:rFonts w:ascii="Times New Roman" w:hAnsi="Times New Roman" w:cs="Times New Roman"/>
                <w:sz w:val="24"/>
                <w:szCs w:val="24"/>
              </w:rPr>
              <w:t xml:space="preserve">шляхів їх </w:t>
            </w:r>
            <w:r w:rsidRPr="00B220E7">
              <w:rPr>
                <w:rFonts w:ascii="Times New Roman" w:hAnsi="Times New Roman" w:cs="Times New Roman"/>
                <w:sz w:val="24"/>
                <w:szCs w:val="24"/>
              </w:rPr>
              <w:t>усунення.</w:t>
            </w:r>
          </w:p>
        </w:tc>
      </w:tr>
      <w:tr w:rsidR="002B32E5" w:rsidRPr="000C4957" w:rsidTr="00BD3746">
        <w:trPr>
          <w:trHeight w:val="23"/>
        </w:trPr>
        <w:tc>
          <w:tcPr>
            <w:tcW w:w="1036"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Презентація кінцевого продукту</w:t>
            </w:r>
          </w:p>
        </w:tc>
        <w:tc>
          <w:tcPr>
            <w:tcW w:w="2602" w:type="pct"/>
            <w:vAlign w:val="center"/>
          </w:tcPr>
          <w:p w:rsidR="002B32E5" w:rsidRPr="00B220E7" w:rsidRDefault="002B32E5" w:rsidP="00BD3746">
            <w:pPr>
              <w:spacing w:line="276" w:lineRule="auto"/>
              <w:contextualSpacing/>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Проведення зустрічей </w:t>
            </w:r>
            <w:r w:rsidR="00B220E7" w:rsidRPr="00B220E7">
              <w:rPr>
                <w:rFonts w:ascii="Times New Roman" w:hAnsi="Times New Roman" w:cs="Times New Roman"/>
                <w:sz w:val="24"/>
                <w:szCs w:val="24"/>
              </w:rPr>
              <w:t xml:space="preserve">з власниками будівель, енергоаудиторами та </w:t>
            </w:r>
            <w:r w:rsidRPr="00B220E7">
              <w:rPr>
                <w:rFonts w:ascii="Times New Roman" w:hAnsi="Times New Roman" w:cs="Times New Roman"/>
                <w:sz w:val="24"/>
                <w:szCs w:val="24"/>
              </w:rPr>
              <w:t xml:space="preserve">фахівцями </w:t>
            </w:r>
            <w:r w:rsidR="00B220E7" w:rsidRPr="00B220E7">
              <w:rPr>
                <w:rFonts w:ascii="Times New Roman" w:hAnsi="Times New Roman" w:cs="Times New Roman"/>
                <w:sz w:val="24"/>
                <w:szCs w:val="24"/>
              </w:rPr>
              <w:t>консалтингових компаній. Демонструються проекти модернізації систем вентиляції.</w:t>
            </w:r>
          </w:p>
        </w:tc>
        <w:tc>
          <w:tcPr>
            <w:tcW w:w="1362"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Продукт реалізовано та представлено на ринку.</w:t>
            </w:r>
          </w:p>
        </w:tc>
      </w:tr>
      <w:tr w:rsidR="002B32E5" w:rsidRPr="000C4957" w:rsidTr="00BD3746">
        <w:trPr>
          <w:trHeight w:val="23"/>
        </w:trPr>
        <w:tc>
          <w:tcPr>
            <w:tcW w:w="1036" w:type="pct"/>
            <w:vAlign w:val="center"/>
          </w:tcPr>
          <w:p w:rsidR="002B32E5" w:rsidRPr="00B220E7" w:rsidRDefault="002B32E5"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 xml:space="preserve">Функціонування </w:t>
            </w:r>
            <w:r w:rsidR="00E718ED" w:rsidRPr="00B220E7">
              <w:rPr>
                <w:rFonts w:ascii="Times New Roman" w:hAnsi="Times New Roman" w:cs="Times New Roman"/>
                <w:sz w:val="24"/>
                <w:szCs w:val="24"/>
              </w:rPr>
              <w:t>компанії</w:t>
            </w:r>
          </w:p>
        </w:tc>
        <w:tc>
          <w:tcPr>
            <w:tcW w:w="2602" w:type="pct"/>
            <w:vAlign w:val="center"/>
          </w:tcPr>
          <w:p w:rsidR="002B32E5" w:rsidRPr="00B220E7" w:rsidRDefault="00E718ED" w:rsidP="00BD3746">
            <w:pPr>
              <w:spacing w:line="276" w:lineRule="auto"/>
              <w:contextualSpacing/>
              <w:textAlignment w:val="center"/>
              <w:rPr>
                <w:rFonts w:ascii="Times New Roman" w:hAnsi="Times New Roman" w:cs="Times New Roman"/>
                <w:b/>
                <w:sz w:val="24"/>
                <w:szCs w:val="24"/>
              </w:rPr>
            </w:pPr>
            <w:r w:rsidRPr="00B220E7">
              <w:rPr>
                <w:rFonts w:ascii="Times New Roman" w:hAnsi="Times New Roman" w:cs="Times New Roman"/>
                <w:sz w:val="24"/>
                <w:szCs w:val="24"/>
              </w:rPr>
              <w:t>Розробка проектів модернізації системи вентиляції</w:t>
            </w:r>
          </w:p>
        </w:tc>
        <w:tc>
          <w:tcPr>
            <w:tcW w:w="1362" w:type="pct"/>
            <w:vAlign w:val="center"/>
          </w:tcPr>
          <w:p w:rsidR="002B32E5" w:rsidRPr="00B220E7" w:rsidRDefault="00E718ED" w:rsidP="00BD3746">
            <w:pPr>
              <w:spacing w:line="276" w:lineRule="auto"/>
              <w:textAlignment w:val="center"/>
              <w:rPr>
                <w:rFonts w:ascii="Times New Roman" w:hAnsi="Times New Roman" w:cs="Times New Roman"/>
                <w:b/>
                <w:sz w:val="24"/>
                <w:szCs w:val="24"/>
              </w:rPr>
            </w:pPr>
            <w:r w:rsidRPr="00B220E7">
              <w:rPr>
                <w:rFonts w:ascii="Times New Roman" w:hAnsi="Times New Roman" w:cs="Times New Roman"/>
                <w:sz w:val="24"/>
                <w:szCs w:val="24"/>
              </w:rPr>
              <w:t>Впровадження модернізованих вентиляційних систем</w:t>
            </w:r>
          </w:p>
        </w:tc>
      </w:tr>
    </w:tbl>
    <w:p w:rsidR="00C466E9" w:rsidRPr="00C466E9" w:rsidRDefault="00C466E9" w:rsidP="00C466E9">
      <w:pPr>
        <w:spacing w:after="0" w:line="360" w:lineRule="auto"/>
        <w:ind w:firstLine="709"/>
        <w:jc w:val="both"/>
        <w:rPr>
          <w:rFonts w:ascii="Times New Roman" w:hAnsi="Times New Roman" w:cs="Times New Roman"/>
          <w:sz w:val="28"/>
        </w:rPr>
      </w:pPr>
    </w:p>
    <w:p w:rsidR="002B32E5" w:rsidRPr="00C466E9" w:rsidRDefault="002B32E5" w:rsidP="00C466E9">
      <w:pPr>
        <w:spacing w:after="0" w:line="360" w:lineRule="auto"/>
        <w:ind w:firstLine="709"/>
        <w:jc w:val="both"/>
        <w:rPr>
          <w:rFonts w:ascii="Times New Roman" w:hAnsi="Times New Roman" w:cs="Times New Roman"/>
          <w:b/>
          <w:sz w:val="28"/>
        </w:rPr>
      </w:pPr>
      <w:r w:rsidRPr="00C466E9">
        <w:rPr>
          <w:rFonts w:ascii="Times New Roman" w:hAnsi="Times New Roman" w:cs="Times New Roman"/>
          <w:sz w:val="28"/>
        </w:rPr>
        <w:t xml:space="preserve">При створенні плану з реалізації </w:t>
      </w:r>
      <w:r w:rsidR="00251737">
        <w:rPr>
          <w:rFonts w:ascii="Times New Roman" w:hAnsi="Times New Roman" w:cs="Times New Roman"/>
          <w:sz w:val="28"/>
        </w:rPr>
        <w:t xml:space="preserve">стартап-проекту було </w:t>
      </w:r>
      <w:r w:rsidRPr="00C466E9">
        <w:rPr>
          <w:rFonts w:ascii="Times New Roman" w:hAnsi="Times New Roman" w:cs="Times New Roman"/>
          <w:sz w:val="28"/>
        </w:rPr>
        <w:t>також визначено ключових партнерів, інформацію про яких наведено в табл</w:t>
      </w:r>
      <w:r w:rsidR="00251737">
        <w:rPr>
          <w:rFonts w:ascii="Times New Roman" w:hAnsi="Times New Roman" w:cs="Times New Roman"/>
          <w:sz w:val="28"/>
        </w:rPr>
        <w:t>иці 5.6.</w:t>
      </w:r>
    </w:p>
    <w:p w:rsidR="00251737" w:rsidRDefault="00251737" w:rsidP="00C466E9">
      <w:pPr>
        <w:spacing w:after="0" w:line="360" w:lineRule="auto"/>
        <w:ind w:firstLine="709"/>
        <w:jc w:val="both"/>
        <w:rPr>
          <w:rFonts w:ascii="Times New Roman" w:hAnsi="Times New Roman" w:cs="Times New Roman"/>
          <w:b/>
          <w:sz w:val="28"/>
        </w:rPr>
      </w:pPr>
    </w:p>
    <w:p w:rsidR="00251737" w:rsidRPr="00C466E9" w:rsidRDefault="00251737" w:rsidP="00C466E9">
      <w:pPr>
        <w:spacing w:after="0" w:line="360" w:lineRule="auto"/>
        <w:ind w:firstLine="709"/>
        <w:jc w:val="both"/>
        <w:rPr>
          <w:rFonts w:ascii="Times New Roman" w:hAnsi="Times New Roman" w:cs="Times New Roman"/>
          <w:b/>
          <w:sz w:val="28"/>
        </w:rPr>
      </w:pPr>
    </w:p>
    <w:p w:rsidR="002B32E5" w:rsidRPr="00C466E9" w:rsidRDefault="002B32E5" w:rsidP="00C466E9">
      <w:pPr>
        <w:spacing w:after="0" w:line="360" w:lineRule="auto"/>
        <w:ind w:firstLine="709"/>
        <w:jc w:val="both"/>
        <w:rPr>
          <w:rFonts w:ascii="Times New Roman" w:eastAsia="Calibri" w:hAnsi="Times New Roman" w:cs="Times New Roman"/>
          <w:b/>
          <w:sz w:val="28"/>
        </w:rPr>
      </w:pPr>
      <w:r w:rsidRPr="00C466E9">
        <w:rPr>
          <w:rFonts w:ascii="Times New Roman" w:eastAsia="Calibri" w:hAnsi="Times New Roman" w:cs="Times New Roman"/>
          <w:bCs/>
          <w:iCs/>
          <w:sz w:val="28"/>
        </w:rPr>
        <w:t xml:space="preserve">Таблиця </w:t>
      </w:r>
      <w:r w:rsidR="00251737">
        <w:rPr>
          <w:rFonts w:ascii="Times New Roman" w:eastAsia="Calibri" w:hAnsi="Times New Roman" w:cs="Times New Roman"/>
          <w:bCs/>
          <w:iCs/>
          <w:sz w:val="28"/>
        </w:rPr>
        <w:t>5.6</w:t>
      </w:r>
      <w:r w:rsidRPr="00C466E9">
        <w:rPr>
          <w:rFonts w:ascii="Times New Roman" w:eastAsia="Calibri" w:hAnsi="Times New Roman" w:cs="Times New Roman"/>
          <w:sz w:val="28"/>
        </w:rPr>
        <w:t>–Інформація про партнерів проекту</w:t>
      </w:r>
    </w:p>
    <w:tbl>
      <w:tblPr>
        <w:tblStyle w:val="51"/>
        <w:tblW w:w="5000" w:type="pct"/>
        <w:tblLook w:val="04A0"/>
      </w:tblPr>
      <w:tblGrid>
        <w:gridCol w:w="1846"/>
        <w:gridCol w:w="2850"/>
        <w:gridCol w:w="2359"/>
        <w:gridCol w:w="2799"/>
      </w:tblGrid>
      <w:tr w:rsidR="002B32E5" w:rsidRPr="000C4957" w:rsidTr="00BD3746">
        <w:trPr>
          <w:trHeight w:val="57"/>
        </w:trPr>
        <w:tc>
          <w:tcPr>
            <w:tcW w:w="954" w:type="pct"/>
            <w:vAlign w:val="center"/>
          </w:tcPr>
          <w:p w:rsidR="002B32E5" w:rsidRPr="00251737" w:rsidRDefault="002B32E5" w:rsidP="00BD3746">
            <w:pPr>
              <w:spacing w:line="276" w:lineRule="auto"/>
              <w:jc w:val="center"/>
              <w:rPr>
                <w:rFonts w:ascii="Times New Roman" w:eastAsia="Calibri" w:hAnsi="Times New Roman" w:cs="Times New Roman"/>
                <w:b/>
                <w:sz w:val="24"/>
                <w:szCs w:val="24"/>
              </w:rPr>
            </w:pPr>
            <w:r w:rsidRPr="00251737">
              <w:rPr>
                <w:rFonts w:ascii="Times New Roman" w:eastAsia="Calibri" w:hAnsi="Times New Roman" w:cs="Times New Roman"/>
                <w:sz w:val="24"/>
                <w:szCs w:val="24"/>
              </w:rPr>
              <w:lastRenderedPageBreak/>
              <w:t>Інформація</w:t>
            </w:r>
          </w:p>
        </w:tc>
        <w:tc>
          <w:tcPr>
            <w:tcW w:w="1395" w:type="pct"/>
            <w:vAlign w:val="center"/>
          </w:tcPr>
          <w:p w:rsidR="002B32E5" w:rsidRPr="00251737" w:rsidRDefault="002B32E5" w:rsidP="00BD3746">
            <w:pPr>
              <w:spacing w:line="276" w:lineRule="auto"/>
              <w:jc w:val="center"/>
              <w:rPr>
                <w:rFonts w:ascii="Times New Roman" w:eastAsia="Calibri" w:hAnsi="Times New Roman" w:cs="Times New Roman"/>
                <w:b/>
                <w:sz w:val="24"/>
                <w:szCs w:val="24"/>
              </w:rPr>
            </w:pPr>
            <w:r w:rsidRPr="00251737">
              <w:rPr>
                <w:rFonts w:ascii="Times New Roman" w:eastAsia="Calibri" w:hAnsi="Times New Roman" w:cs="Times New Roman"/>
                <w:sz w:val="24"/>
                <w:szCs w:val="24"/>
              </w:rPr>
              <w:t>Партнер 1</w:t>
            </w:r>
          </w:p>
        </w:tc>
        <w:tc>
          <w:tcPr>
            <w:tcW w:w="1214" w:type="pct"/>
            <w:vAlign w:val="center"/>
          </w:tcPr>
          <w:p w:rsidR="002B32E5" w:rsidRPr="00251737" w:rsidRDefault="002B32E5" w:rsidP="00BD3746">
            <w:pPr>
              <w:spacing w:line="276" w:lineRule="auto"/>
              <w:jc w:val="center"/>
              <w:rPr>
                <w:rFonts w:ascii="Times New Roman" w:eastAsia="Calibri" w:hAnsi="Times New Roman" w:cs="Times New Roman"/>
                <w:b/>
                <w:sz w:val="24"/>
                <w:szCs w:val="24"/>
              </w:rPr>
            </w:pPr>
            <w:r w:rsidRPr="00251737">
              <w:rPr>
                <w:rFonts w:ascii="Times New Roman" w:eastAsia="Calibri" w:hAnsi="Times New Roman" w:cs="Times New Roman"/>
                <w:sz w:val="24"/>
                <w:szCs w:val="24"/>
              </w:rPr>
              <w:t>Партнер 2</w:t>
            </w:r>
          </w:p>
        </w:tc>
        <w:tc>
          <w:tcPr>
            <w:tcW w:w="1437" w:type="pct"/>
            <w:vAlign w:val="center"/>
          </w:tcPr>
          <w:p w:rsidR="002B32E5" w:rsidRPr="00251737" w:rsidRDefault="002B32E5" w:rsidP="00BD3746">
            <w:pPr>
              <w:spacing w:line="276" w:lineRule="auto"/>
              <w:jc w:val="center"/>
              <w:rPr>
                <w:rFonts w:ascii="Times New Roman" w:eastAsia="Calibri" w:hAnsi="Times New Roman" w:cs="Times New Roman"/>
                <w:b/>
                <w:sz w:val="24"/>
                <w:szCs w:val="24"/>
              </w:rPr>
            </w:pPr>
            <w:r w:rsidRPr="00251737">
              <w:rPr>
                <w:rFonts w:ascii="Times New Roman" w:eastAsia="Calibri" w:hAnsi="Times New Roman" w:cs="Times New Roman"/>
                <w:sz w:val="24"/>
                <w:szCs w:val="24"/>
              </w:rPr>
              <w:t>Партнер 3</w:t>
            </w:r>
          </w:p>
        </w:tc>
      </w:tr>
      <w:tr w:rsidR="002B32E5" w:rsidRPr="000C4957" w:rsidTr="00BD3746">
        <w:trPr>
          <w:trHeight w:val="57"/>
        </w:trPr>
        <w:tc>
          <w:tcPr>
            <w:tcW w:w="954" w:type="pct"/>
            <w:vAlign w:val="center"/>
          </w:tcPr>
          <w:p w:rsidR="002B32E5" w:rsidRPr="00251737" w:rsidRDefault="002B32E5" w:rsidP="00BD3746">
            <w:pPr>
              <w:spacing w:line="276" w:lineRule="auto"/>
              <w:rPr>
                <w:rFonts w:ascii="Times New Roman" w:eastAsia="Calibri" w:hAnsi="Times New Roman" w:cs="Times New Roman"/>
                <w:b/>
                <w:sz w:val="24"/>
                <w:szCs w:val="24"/>
              </w:rPr>
            </w:pPr>
            <w:r w:rsidRPr="00251737">
              <w:rPr>
                <w:rFonts w:ascii="Times New Roman" w:eastAsia="Calibri" w:hAnsi="Times New Roman" w:cs="Times New Roman"/>
                <w:sz w:val="24"/>
                <w:szCs w:val="24"/>
              </w:rPr>
              <w:t>Повна офіційна назва організації-партнера</w:t>
            </w:r>
          </w:p>
        </w:tc>
        <w:tc>
          <w:tcPr>
            <w:tcW w:w="1395" w:type="pct"/>
            <w:vAlign w:val="center"/>
          </w:tcPr>
          <w:p w:rsidR="002B32E5" w:rsidRPr="008E0077" w:rsidRDefault="00251737"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ЗАВОД «ВЕНТ-СЕРВІС»</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lang w:val="ru-RU"/>
              </w:rPr>
            </w:pPr>
            <w:r w:rsidRPr="008E0077">
              <w:rPr>
                <w:rFonts w:ascii="Times New Roman" w:eastAsia="Calibri" w:hAnsi="Times New Roman" w:cs="Times New Roman"/>
                <w:sz w:val="24"/>
                <w:szCs w:val="24"/>
              </w:rPr>
              <w:t>НР</w:t>
            </w:r>
          </w:p>
        </w:tc>
        <w:tc>
          <w:tcPr>
            <w:tcW w:w="1437" w:type="pct"/>
            <w:vAlign w:val="center"/>
          </w:tcPr>
          <w:p w:rsidR="002B32E5" w:rsidRPr="008E0077" w:rsidRDefault="00AA314D"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iCUkraine</w:t>
            </w:r>
          </w:p>
        </w:tc>
      </w:tr>
      <w:tr w:rsidR="002B32E5" w:rsidRPr="000C4957" w:rsidTr="00BD3746">
        <w:trPr>
          <w:trHeight w:val="57"/>
        </w:trPr>
        <w:tc>
          <w:tcPr>
            <w:tcW w:w="954" w:type="pct"/>
            <w:vAlign w:val="center"/>
          </w:tcPr>
          <w:p w:rsidR="002B32E5" w:rsidRPr="00251737" w:rsidRDefault="002B32E5" w:rsidP="00BD3746">
            <w:pPr>
              <w:spacing w:line="276" w:lineRule="auto"/>
              <w:rPr>
                <w:rFonts w:ascii="Times New Roman" w:eastAsia="Calibri" w:hAnsi="Times New Roman" w:cs="Times New Roman"/>
                <w:b/>
                <w:sz w:val="24"/>
                <w:szCs w:val="24"/>
              </w:rPr>
            </w:pPr>
            <w:r w:rsidRPr="00251737">
              <w:rPr>
                <w:rFonts w:ascii="Times New Roman" w:eastAsia="Calibri" w:hAnsi="Times New Roman" w:cs="Times New Roman"/>
                <w:sz w:val="24"/>
                <w:szCs w:val="24"/>
              </w:rPr>
              <w:t xml:space="preserve">Місце розташування </w:t>
            </w:r>
          </w:p>
        </w:tc>
        <w:tc>
          <w:tcPr>
            <w:tcW w:w="1395"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м. Київ</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м. Київ</w:t>
            </w:r>
          </w:p>
        </w:tc>
        <w:tc>
          <w:tcPr>
            <w:tcW w:w="1437"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м. Київ</w:t>
            </w:r>
          </w:p>
        </w:tc>
      </w:tr>
      <w:tr w:rsidR="002B32E5" w:rsidRPr="000C4957" w:rsidTr="00BD3746">
        <w:trPr>
          <w:trHeight w:val="57"/>
        </w:trPr>
        <w:tc>
          <w:tcPr>
            <w:tcW w:w="954" w:type="pct"/>
            <w:vAlign w:val="center"/>
          </w:tcPr>
          <w:p w:rsidR="002B32E5" w:rsidRPr="00251737" w:rsidRDefault="002B32E5" w:rsidP="00BD3746">
            <w:pPr>
              <w:spacing w:line="276" w:lineRule="auto"/>
              <w:rPr>
                <w:rFonts w:ascii="Times New Roman" w:eastAsia="Calibri" w:hAnsi="Times New Roman" w:cs="Times New Roman"/>
                <w:b/>
                <w:sz w:val="24"/>
                <w:szCs w:val="24"/>
              </w:rPr>
            </w:pPr>
            <w:r w:rsidRPr="00251737">
              <w:rPr>
                <w:rFonts w:ascii="Times New Roman" w:eastAsia="Calibri" w:hAnsi="Times New Roman" w:cs="Times New Roman"/>
                <w:sz w:val="24"/>
                <w:szCs w:val="24"/>
              </w:rPr>
              <w:t>Офіційна адреса</w:t>
            </w:r>
          </w:p>
        </w:tc>
        <w:tc>
          <w:tcPr>
            <w:tcW w:w="1395"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 xml:space="preserve">м. Київ, </w:t>
            </w:r>
            <w:r w:rsidR="009101AA" w:rsidRPr="008E0077">
              <w:rPr>
                <w:rFonts w:ascii="Times New Roman" w:eastAsia="Calibri" w:hAnsi="Times New Roman" w:cs="Times New Roman"/>
                <w:sz w:val="24"/>
                <w:szCs w:val="24"/>
              </w:rPr>
              <w:t>пр-т Відрадний 95-х</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 xml:space="preserve">04071, м. Київ, вулиця Межигірська, 56 </w:t>
            </w:r>
          </w:p>
        </w:tc>
        <w:tc>
          <w:tcPr>
            <w:tcW w:w="1437" w:type="pct"/>
            <w:vAlign w:val="center"/>
          </w:tcPr>
          <w:p w:rsidR="002B32E5" w:rsidRPr="008E0077" w:rsidRDefault="00AA314D" w:rsidP="00BD3746">
            <w:pPr>
              <w:spacing w:line="276" w:lineRule="auto"/>
              <w:rPr>
                <w:rFonts w:ascii="Times New Roman" w:eastAsia="Calibri" w:hAnsi="Times New Roman" w:cs="Times New Roman"/>
                <w:sz w:val="24"/>
                <w:szCs w:val="24"/>
              </w:rPr>
            </w:pPr>
            <w:r w:rsidRPr="008E0077">
              <w:rPr>
                <w:rFonts w:ascii="Times New Roman" w:hAnsi="Times New Roman" w:cs="Times New Roman"/>
                <w:sz w:val="24"/>
                <w:szCs w:val="24"/>
                <w:shd w:val="clear" w:color="auto" w:fill="FFFFFF"/>
              </w:rPr>
              <w:t>01033, Київ, Україна, вул. Володимирська, 61 б</w:t>
            </w:r>
          </w:p>
        </w:tc>
      </w:tr>
      <w:tr w:rsidR="002B32E5" w:rsidRPr="000C4957" w:rsidTr="00BD3746">
        <w:trPr>
          <w:trHeight w:val="57"/>
        </w:trPr>
        <w:tc>
          <w:tcPr>
            <w:tcW w:w="954" w:type="pct"/>
            <w:vAlign w:val="center"/>
          </w:tcPr>
          <w:p w:rsidR="002B32E5" w:rsidRPr="00251737" w:rsidRDefault="002B32E5" w:rsidP="00BD3746">
            <w:pPr>
              <w:spacing w:line="276" w:lineRule="auto"/>
              <w:rPr>
                <w:rFonts w:ascii="Times New Roman" w:eastAsia="Calibri" w:hAnsi="Times New Roman" w:cs="Times New Roman"/>
                <w:b/>
                <w:sz w:val="24"/>
                <w:szCs w:val="24"/>
              </w:rPr>
            </w:pPr>
            <w:r w:rsidRPr="00251737">
              <w:rPr>
                <w:rFonts w:ascii="Times New Roman" w:eastAsia="Calibri" w:hAnsi="Times New Roman" w:cs="Times New Roman"/>
                <w:sz w:val="24"/>
                <w:szCs w:val="24"/>
              </w:rPr>
              <w:t>Телефон, електронна пошта</w:t>
            </w:r>
          </w:p>
        </w:tc>
        <w:tc>
          <w:tcPr>
            <w:tcW w:w="1395" w:type="pct"/>
            <w:vAlign w:val="center"/>
          </w:tcPr>
          <w:p w:rsidR="002B32E5" w:rsidRPr="008E0077" w:rsidRDefault="00251737"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+380 (44) 35-121-35</w:t>
            </w:r>
          </w:p>
          <w:p w:rsidR="00251737" w:rsidRPr="008E0077" w:rsidRDefault="00251737" w:rsidP="00BD3746">
            <w:pPr>
              <w:spacing w:line="276" w:lineRule="auto"/>
              <w:rPr>
                <w:rFonts w:ascii="Times New Roman" w:eastAsia="Calibri" w:hAnsi="Times New Roman" w:cs="Times New Roman"/>
                <w:sz w:val="24"/>
                <w:szCs w:val="24"/>
                <w:lang w:val="en-US"/>
              </w:rPr>
            </w:pPr>
            <w:r w:rsidRPr="008E0077">
              <w:rPr>
                <w:rFonts w:ascii="Times New Roman" w:eastAsia="Calibri" w:hAnsi="Times New Roman" w:cs="Times New Roman"/>
                <w:sz w:val="24"/>
                <w:szCs w:val="24"/>
                <w:lang w:val="en-US"/>
              </w:rPr>
              <w:t>e-mail: office@ventservice.com.ua</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 xml:space="preserve">+380 44 428 7750 </w:t>
            </w:r>
            <w:hyperlink r:id="rId71" w:tgtFrame="_top" w:history="1"/>
          </w:p>
        </w:tc>
        <w:tc>
          <w:tcPr>
            <w:tcW w:w="1437" w:type="pct"/>
            <w:vAlign w:val="center"/>
          </w:tcPr>
          <w:p w:rsidR="002B32E5" w:rsidRPr="008E0077" w:rsidRDefault="00AA314D" w:rsidP="00BD3746">
            <w:pPr>
              <w:spacing w:line="276" w:lineRule="auto"/>
              <w:rPr>
                <w:rFonts w:ascii="Times New Roman" w:hAnsi="Times New Roman" w:cs="Times New Roman"/>
                <w:sz w:val="24"/>
                <w:szCs w:val="24"/>
                <w:shd w:val="clear" w:color="auto" w:fill="FFFFFF"/>
              </w:rPr>
            </w:pPr>
            <w:r w:rsidRPr="008E0077">
              <w:rPr>
                <w:rFonts w:ascii="Times New Roman" w:hAnsi="Times New Roman" w:cs="Times New Roman"/>
                <w:sz w:val="24"/>
                <w:szCs w:val="24"/>
                <w:shd w:val="clear" w:color="auto" w:fill="FFFFFF"/>
              </w:rPr>
              <w:t>+38 044 38 44 337</w:t>
            </w:r>
          </w:p>
          <w:p w:rsidR="00AA314D" w:rsidRPr="008E0077" w:rsidRDefault="00AA314D"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lang w:val="en-US"/>
              </w:rPr>
              <w:t>e-mail: ukraine@ic-group.org</w:t>
            </w:r>
          </w:p>
        </w:tc>
      </w:tr>
      <w:tr w:rsidR="002B32E5" w:rsidRPr="000C4957" w:rsidTr="00BD3746">
        <w:trPr>
          <w:trHeight w:val="57"/>
        </w:trPr>
        <w:tc>
          <w:tcPr>
            <w:tcW w:w="954" w:type="pct"/>
            <w:vAlign w:val="center"/>
          </w:tcPr>
          <w:p w:rsidR="002B32E5" w:rsidRPr="00251737" w:rsidRDefault="002B32E5" w:rsidP="00BD3746">
            <w:pPr>
              <w:spacing w:line="276" w:lineRule="auto"/>
              <w:rPr>
                <w:rFonts w:ascii="Times New Roman" w:eastAsia="Calibri" w:hAnsi="Times New Roman" w:cs="Times New Roman"/>
                <w:b/>
                <w:sz w:val="24"/>
                <w:szCs w:val="24"/>
              </w:rPr>
            </w:pPr>
            <w:r w:rsidRPr="00251737">
              <w:rPr>
                <w:rFonts w:ascii="Times New Roman" w:eastAsia="Calibri" w:hAnsi="Times New Roman" w:cs="Times New Roman"/>
                <w:sz w:val="24"/>
                <w:szCs w:val="24"/>
              </w:rPr>
              <w:t>Роль та залученість до підготовки цього проекту</w:t>
            </w:r>
          </w:p>
        </w:tc>
        <w:tc>
          <w:tcPr>
            <w:tcW w:w="1395" w:type="pct"/>
            <w:vAlign w:val="center"/>
          </w:tcPr>
          <w:p w:rsidR="002B32E5" w:rsidRPr="008E0077" w:rsidRDefault="003E2571"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Надання консультацій стосовно наявного обладнання. Поставка технологічного обладнання</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Поставка технологічного обладнання</w:t>
            </w:r>
          </w:p>
        </w:tc>
        <w:tc>
          <w:tcPr>
            <w:tcW w:w="1437"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Консультування клієнтів</w:t>
            </w:r>
          </w:p>
        </w:tc>
      </w:tr>
      <w:tr w:rsidR="002B32E5" w:rsidRPr="000C4957" w:rsidTr="00BD3746">
        <w:trPr>
          <w:trHeight w:val="57"/>
        </w:trPr>
        <w:tc>
          <w:tcPr>
            <w:tcW w:w="954" w:type="pct"/>
            <w:vAlign w:val="center"/>
          </w:tcPr>
          <w:p w:rsidR="002B32E5" w:rsidRPr="008E0077" w:rsidRDefault="002B32E5" w:rsidP="00BD3746">
            <w:pPr>
              <w:spacing w:line="276" w:lineRule="auto"/>
              <w:rPr>
                <w:rFonts w:ascii="Times New Roman" w:eastAsia="Calibri" w:hAnsi="Times New Roman" w:cs="Times New Roman"/>
                <w:b/>
                <w:bCs/>
                <w:sz w:val="24"/>
                <w:szCs w:val="24"/>
              </w:rPr>
            </w:pPr>
            <w:r w:rsidRPr="00251737">
              <w:rPr>
                <w:rFonts w:ascii="Times New Roman" w:eastAsia="Calibri" w:hAnsi="Times New Roman" w:cs="Times New Roman"/>
                <w:sz w:val="24"/>
                <w:szCs w:val="24"/>
              </w:rPr>
              <w:t>Завдання, які покладаються на організацію партнера в реалізації проекту</w:t>
            </w:r>
          </w:p>
        </w:tc>
        <w:tc>
          <w:tcPr>
            <w:tcW w:w="1395" w:type="pct"/>
            <w:vAlign w:val="center"/>
          </w:tcPr>
          <w:p w:rsidR="002B32E5" w:rsidRPr="008E0077" w:rsidRDefault="003E2571"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 xml:space="preserve">Забезпечення агрегатами вентиляційних систем </w:t>
            </w:r>
          </w:p>
        </w:tc>
        <w:tc>
          <w:tcPr>
            <w:tcW w:w="1214"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 xml:space="preserve">Забезпечення технологічним обладнанням (комп’ютери, </w:t>
            </w:r>
            <w:r w:rsidR="003E2571" w:rsidRPr="008E0077">
              <w:rPr>
                <w:rFonts w:ascii="Times New Roman" w:eastAsia="Calibri" w:hAnsi="Times New Roman" w:cs="Times New Roman"/>
                <w:sz w:val="24"/>
                <w:szCs w:val="24"/>
              </w:rPr>
              <w:t xml:space="preserve">монітори, </w:t>
            </w:r>
            <w:r w:rsidRPr="008E0077">
              <w:rPr>
                <w:rFonts w:ascii="Times New Roman" w:eastAsia="Calibri" w:hAnsi="Times New Roman" w:cs="Times New Roman"/>
                <w:sz w:val="24"/>
                <w:szCs w:val="24"/>
              </w:rPr>
              <w:t xml:space="preserve">сервери, </w:t>
            </w:r>
            <w:r w:rsidR="003E2571" w:rsidRPr="008E0077">
              <w:rPr>
                <w:rFonts w:ascii="Times New Roman" w:eastAsia="Calibri" w:hAnsi="Times New Roman" w:cs="Times New Roman"/>
                <w:sz w:val="24"/>
                <w:szCs w:val="24"/>
              </w:rPr>
              <w:t xml:space="preserve">периферійне устаткування, </w:t>
            </w:r>
            <w:r w:rsidRPr="008E0077">
              <w:rPr>
                <w:rFonts w:ascii="Times New Roman" w:eastAsia="Calibri" w:hAnsi="Times New Roman" w:cs="Times New Roman"/>
                <w:sz w:val="24"/>
                <w:szCs w:val="24"/>
              </w:rPr>
              <w:t>технічний супровід)</w:t>
            </w:r>
          </w:p>
        </w:tc>
        <w:tc>
          <w:tcPr>
            <w:tcW w:w="1437" w:type="pct"/>
            <w:vAlign w:val="center"/>
          </w:tcPr>
          <w:p w:rsidR="002B32E5" w:rsidRPr="008E0077" w:rsidRDefault="002B32E5" w:rsidP="00BD3746">
            <w:pPr>
              <w:spacing w:line="276" w:lineRule="auto"/>
              <w:rPr>
                <w:rFonts w:ascii="Times New Roman" w:eastAsia="Calibri" w:hAnsi="Times New Roman" w:cs="Times New Roman"/>
                <w:sz w:val="24"/>
                <w:szCs w:val="24"/>
              </w:rPr>
            </w:pPr>
            <w:r w:rsidRPr="008E0077">
              <w:rPr>
                <w:rFonts w:ascii="Times New Roman" w:eastAsia="Calibri" w:hAnsi="Times New Roman" w:cs="Times New Roman"/>
                <w:sz w:val="24"/>
                <w:szCs w:val="24"/>
              </w:rPr>
              <w:t>Консультація з питань енергоефективності, експертні висновки, підготовка звітів</w:t>
            </w:r>
          </w:p>
        </w:tc>
      </w:tr>
    </w:tbl>
    <w:p w:rsidR="00F90709" w:rsidRPr="003F2CDA" w:rsidRDefault="00F90709" w:rsidP="00050F0D">
      <w:pPr>
        <w:spacing w:after="0" w:line="360" w:lineRule="auto"/>
        <w:ind w:firstLine="709"/>
        <w:jc w:val="both"/>
        <w:rPr>
          <w:rFonts w:ascii="Times New Roman" w:hAnsi="Times New Roman" w:cs="Times New Roman"/>
          <w:sz w:val="28"/>
          <w:szCs w:val="28"/>
        </w:rPr>
      </w:pPr>
    </w:p>
    <w:p w:rsidR="00912A42" w:rsidRPr="003F2CDA" w:rsidRDefault="00912A42" w:rsidP="00050F0D">
      <w:pPr>
        <w:pStyle w:val="2"/>
        <w:spacing w:before="0" w:line="360" w:lineRule="auto"/>
        <w:ind w:firstLine="709"/>
        <w:jc w:val="both"/>
        <w:rPr>
          <w:rFonts w:ascii="Times New Roman" w:hAnsi="Times New Roman" w:cs="Times New Roman"/>
          <w:b/>
          <w:bCs/>
          <w:color w:val="000000" w:themeColor="text1"/>
          <w:sz w:val="28"/>
          <w:szCs w:val="28"/>
        </w:rPr>
      </w:pPr>
      <w:bookmarkStart w:id="39" w:name="_Toc135670511"/>
      <w:r w:rsidRPr="003F2CDA">
        <w:rPr>
          <w:rFonts w:ascii="Times New Roman" w:hAnsi="Times New Roman" w:cs="Times New Roman"/>
          <w:b/>
          <w:bCs/>
          <w:color w:val="000000" w:themeColor="text1"/>
          <w:sz w:val="28"/>
          <w:szCs w:val="28"/>
        </w:rPr>
        <w:t>Висновки по розділу</w:t>
      </w:r>
      <w:bookmarkEnd w:id="39"/>
    </w:p>
    <w:p w:rsidR="00050F0D" w:rsidRDefault="00050F0D" w:rsidP="00050F0D">
      <w:pPr>
        <w:spacing w:after="0" w:line="360" w:lineRule="auto"/>
        <w:ind w:firstLine="709"/>
        <w:jc w:val="both"/>
        <w:rPr>
          <w:rFonts w:ascii="Times New Roman" w:hAnsi="Times New Roman" w:cs="Times New Roman"/>
          <w:sz w:val="28"/>
          <w:szCs w:val="28"/>
        </w:rPr>
      </w:pPr>
    </w:p>
    <w:p w:rsidR="00032769" w:rsidRPr="003F2CDA" w:rsidRDefault="00050F0D" w:rsidP="00050F0D">
      <w:pPr>
        <w:spacing w:after="0" w:line="360" w:lineRule="auto"/>
        <w:ind w:firstLine="709"/>
        <w:jc w:val="both"/>
        <w:rPr>
          <w:rFonts w:ascii="Times New Roman" w:hAnsi="Times New Roman" w:cs="Times New Roman"/>
          <w:sz w:val="28"/>
          <w:szCs w:val="28"/>
        </w:rPr>
      </w:pPr>
      <w:r w:rsidRPr="00050F0D">
        <w:rPr>
          <w:rFonts w:ascii="Times New Roman" w:hAnsi="Times New Roman" w:cs="Times New Roman"/>
          <w:sz w:val="28"/>
          <w:szCs w:val="28"/>
        </w:rPr>
        <w:t xml:space="preserve">Запропонована ідея </w:t>
      </w:r>
      <w:r>
        <w:rPr>
          <w:rFonts w:ascii="Times New Roman" w:hAnsi="Times New Roman" w:cs="Times New Roman"/>
          <w:sz w:val="28"/>
          <w:szCs w:val="28"/>
        </w:rPr>
        <w:t>стартап-проекту підходить для вирішення задач в сфері енергетичної ефективності вентиляційних систем з точки зору зменшення споживання надлишкового повітря та покращення умов комфортності в будівлі. Попит на послуги компанії буде забезпечуватись завдяки великій кількості будівель, які обладнані застарілими системами вентиляції та невпинного посилення законодавства в сфері енергоефективності. В перспективі доцільно розширити перелік послуг та вийти на ринко проектування нових вентиляційних систем.</w:t>
      </w:r>
      <w:r w:rsidR="00032769" w:rsidRPr="003F2CDA">
        <w:rPr>
          <w:rFonts w:ascii="Times New Roman" w:hAnsi="Times New Roman" w:cs="Times New Roman"/>
          <w:sz w:val="28"/>
          <w:szCs w:val="28"/>
        </w:rPr>
        <w:br w:type="page"/>
      </w:r>
    </w:p>
    <w:p w:rsidR="00676C0E" w:rsidRPr="003F2CDA" w:rsidRDefault="00676C0E" w:rsidP="00676C0E">
      <w:pPr>
        <w:pStyle w:val="1"/>
        <w:spacing w:before="0" w:beforeAutospacing="0" w:after="0" w:afterAutospacing="0" w:line="360" w:lineRule="auto"/>
        <w:jc w:val="center"/>
        <w:rPr>
          <w:rFonts w:ascii="Times New Roman" w:hAnsi="Times New Roman"/>
          <w:sz w:val="28"/>
          <w:szCs w:val="28"/>
          <w:lang w:val="uk-UA"/>
        </w:rPr>
      </w:pPr>
      <w:bookmarkStart w:id="40" w:name="_Toc135670512"/>
      <w:r w:rsidRPr="003F2CDA">
        <w:rPr>
          <w:rFonts w:ascii="Times New Roman" w:hAnsi="Times New Roman"/>
          <w:sz w:val="28"/>
          <w:szCs w:val="28"/>
          <w:lang w:val="uk-UA"/>
        </w:rPr>
        <w:lastRenderedPageBreak/>
        <w:t>ВИСНОВКИ</w:t>
      </w:r>
      <w:bookmarkEnd w:id="40"/>
    </w:p>
    <w:p w:rsidR="00413DF1" w:rsidRDefault="00413DF1" w:rsidP="00EF3079">
      <w:pPr>
        <w:spacing w:after="0" w:line="360" w:lineRule="auto"/>
        <w:jc w:val="both"/>
        <w:rPr>
          <w:rFonts w:ascii="Times New Roman" w:hAnsi="Times New Roman" w:cs="Times New Roman"/>
          <w:sz w:val="28"/>
          <w:szCs w:val="28"/>
        </w:rPr>
      </w:pPr>
    </w:p>
    <w:p w:rsidR="00806733" w:rsidRDefault="00CF0573" w:rsidP="006E05C5">
      <w:pPr>
        <w:spacing w:after="0" w:line="360" w:lineRule="auto"/>
        <w:ind w:firstLine="709"/>
        <w:jc w:val="both"/>
        <w:rPr>
          <w:rFonts w:ascii="Times New Roman" w:hAnsi="Times New Roman" w:cs="Times New Roman"/>
          <w:sz w:val="28"/>
          <w:szCs w:val="28"/>
        </w:rPr>
      </w:pPr>
      <w:r w:rsidRPr="00CF0573">
        <w:rPr>
          <w:rFonts w:ascii="Times New Roman" w:hAnsi="Times New Roman" w:cs="Times New Roman"/>
          <w:sz w:val="28"/>
          <w:szCs w:val="28"/>
        </w:rPr>
        <w:t xml:space="preserve">Дисертаційна робота є актуальною </w:t>
      </w:r>
      <w:r w:rsidR="006E05C5">
        <w:rPr>
          <w:rFonts w:ascii="Times New Roman" w:hAnsi="Times New Roman" w:cs="Times New Roman"/>
          <w:sz w:val="28"/>
          <w:szCs w:val="28"/>
        </w:rPr>
        <w:t>з точки зору визначення рівня енергетичної ефективностіза допомогою комп’ютерного моделюваннята впровадження концепції будівель з майже нульовим споживанням енергії в Україні.</w:t>
      </w:r>
    </w:p>
    <w:p w:rsidR="00806733" w:rsidRDefault="006A693E" w:rsidP="00CF0573">
      <w:pPr>
        <w:spacing w:after="0" w:line="360" w:lineRule="auto"/>
        <w:ind w:firstLine="709"/>
        <w:jc w:val="both"/>
        <w:rPr>
          <w:rFonts w:ascii="Times New Roman" w:hAnsi="Times New Roman" w:cs="Times New Roman"/>
          <w:sz w:val="28"/>
          <w:szCs w:val="28"/>
        </w:rPr>
      </w:pPr>
      <w:r w:rsidRPr="006A693E">
        <w:rPr>
          <w:rFonts w:ascii="Times New Roman" w:hAnsi="Times New Roman" w:cs="Times New Roman"/>
          <w:sz w:val="28"/>
          <w:szCs w:val="28"/>
        </w:rPr>
        <w:t xml:space="preserve">У магістерській дисертації проаналізовано сучасні тенденції розрахунку </w:t>
      </w:r>
      <w:r w:rsidR="005A6C1A">
        <w:rPr>
          <w:rFonts w:ascii="Times New Roman" w:hAnsi="Times New Roman" w:cs="Times New Roman"/>
          <w:sz w:val="28"/>
          <w:szCs w:val="28"/>
        </w:rPr>
        <w:t xml:space="preserve">енергоспоживання,порівняно європейське та українське законодавство в сфері енергетичної ефективності будівель, </w:t>
      </w:r>
      <w:r w:rsidRPr="006A693E">
        <w:rPr>
          <w:rFonts w:ascii="Times New Roman" w:hAnsi="Times New Roman" w:cs="Times New Roman"/>
          <w:sz w:val="28"/>
          <w:szCs w:val="28"/>
        </w:rPr>
        <w:t>проведено огляд особливостей динамічного</w:t>
      </w:r>
      <w:r w:rsidR="002B69B0">
        <w:rPr>
          <w:rFonts w:ascii="Times New Roman" w:hAnsi="Times New Roman" w:cs="Times New Roman"/>
          <w:sz w:val="28"/>
          <w:szCs w:val="28"/>
        </w:rPr>
        <w:t xml:space="preserve"> енергетичного</w:t>
      </w:r>
      <w:r w:rsidRPr="006A693E">
        <w:rPr>
          <w:rFonts w:ascii="Times New Roman" w:hAnsi="Times New Roman" w:cs="Times New Roman"/>
          <w:sz w:val="28"/>
          <w:szCs w:val="28"/>
        </w:rPr>
        <w:t xml:space="preserve"> моделювання</w:t>
      </w:r>
      <w:r w:rsidR="008A6DBB">
        <w:rPr>
          <w:rFonts w:ascii="Times New Roman" w:hAnsi="Times New Roman" w:cs="Times New Roman"/>
          <w:sz w:val="28"/>
          <w:szCs w:val="28"/>
        </w:rPr>
        <w:t xml:space="preserve"> будівель на базі різних підходів та програмних продуктів.</w:t>
      </w:r>
    </w:p>
    <w:p w:rsidR="001C1CA0" w:rsidRPr="00750EAC" w:rsidRDefault="001C1CA0" w:rsidP="001C1CA0">
      <w:pPr>
        <w:spacing w:after="0" w:line="360" w:lineRule="auto"/>
        <w:ind w:firstLine="709"/>
        <w:jc w:val="both"/>
        <w:rPr>
          <w:rFonts w:ascii="Times New Roman" w:hAnsi="Times New Roman" w:cs="Times New Roman"/>
          <w:sz w:val="28"/>
          <w:szCs w:val="28"/>
        </w:rPr>
      </w:pPr>
      <w:r w:rsidRPr="001C1CA0">
        <w:rPr>
          <w:rFonts w:ascii="Times New Roman" w:hAnsi="Times New Roman" w:cs="Times New Roman"/>
          <w:sz w:val="28"/>
          <w:szCs w:val="28"/>
        </w:rPr>
        <w:t>У розділі «</w:t>
      </w:r>
      <w:r>
        <w:rPr>
          <w:rFonts w:ascii="Times New Roman" w:hAnsi="Times New Roman"/>
          <w:sz w:val="28"/>
          <w:szCs w:val="28"/>
        </w:rPr>
        <w:t>С</w:t>
      </w:r>
      <w:r w:rsidRPr="003F2CDA">
        <w:rPr>
          <w:rFonts w:ascii="Times New Roman" w:hAnsi="Times New Roman"/>
          <w:sz w:val="28"/>
          <w:szCs w:val="28"/>
        </w:rPr>
        <w:t>учасні тенденції світового законодавства та використання програмних продуктів в сфері оцінювання будівель з майже нульовим енергоспоживанням</w:t>
      </w:r>
      <w:r w:rsidRPr="001C1CA0">
        <w:rPr>
          <w:rFonts w:ascii="Times New Roman" w:hAnsi="Times New Roman" w:cs="Times New Roman"/>
          <w:sz w:val="28"/>
          <w:szCs w:val="28"/>
        </w:rPr>
        <w:t>» проведен</w:t>
      </w:r>
      <w:r>
        <w:rPr>
          <w:rFonts w:ascii="Times New Roman" w:hAnsi="Times New Roman" w:cs="Times New Roman"/>
          <w:sz w:val="28"/>
          <w:szCs w:val="28"/>
        </w:rPr>
        <w:t>о</w:t>
      </w:r>
      <w:r w:rsidRPr="001C1CA0">
        <w:rPr>
          <w:rFonts w:ascii="Times New Roman" w:hAnsi="Times New Roman" w:cs="Times New Roman"/>
          <w:sz w:val="28"/>
          <w:szCs w:val="28"/>
        </w:rPr>
        <w:t xml:space="preserve"> огляд </w:t>
      </w:r>
      <w:r>
        <w:rPr>
          <w:rFonts w:ascii="Times New Roman" w:hAnsi="Times New Roman" w:cs="Times New Roman"/>
          <w:sz w:val="28"/>
          <w:szCs w:val="28"/>
        </w:rPr>
        <w:t>європейських та українських нормативно-правових актів у сфері енергоефективності та будівель з майже нульовим енергоспоживанням</w:t>
      </w:r>
      <w:r w:rsidR="00EA1408">
        <w:rPr>
          <w:rFonts w:ascii="Times New Roman" w:hAnsi="Times New Roman" w:cs="Times New Roman"/>
          <w:sz w:val="28"/>
          <w:szCs w:val="28"/>
        </w:rPr>
        <w:t xml:space="preserve">. </w:t>
      </w:r>
      <w:r w:rsidR="00750EAC">
        <w:rPr>
          <w:rFonts w:ascii="Times New Roman" w:hAnsi="Times New Roman" w:cs="Times New Roman"/>
          <w:sz w:val="28"/>
          <w:szCs w:val="28"/>
        </w:rPr>
        <w:t xml:space="preserve">Виявлено, що в Україні немає чітко визначених вимог до будівель для отримання ними статусу </w:t>
      </w:r>
      <w:r w:rsidR="00750EAC">
        <w:rPr>
          <w:rFonts w:ascii="Times New Roman" w:hAnsi="Times New Roman" w:cs="Times New Roman"/>
          <w:sz w:val="28"/>
          <w:szCs w:val="28"/>
          <w:lang w:val="en-US"/>
        </w:rPr>
        <w:t>NZEB</w:t>
      </w:r>
      <w:r w:rsidR="00440E0C">
        <w:rPr>
          <w:rFonts w:ascii="Times New Roman" w:hAnsi="Times New Roman" w:cs="Times New Roman"/>
          <w:sz w:val="28"/>
          <w:szCs w:val="28"/>
        </w:rPr>
        <w:t xml:space="preserve">. Крім того українське законодавство потребує доопрацювання для </w:t>
      </w:r>
      <w:r w:rsidR="00B329CE">
        <w:rPr>
          <w:rFonts w:ascii="Times New Roman" w:hAnsi="Times New Roman" w:cs="Times New Roman"/>
          <w:sz w:val="28"/>
          <w:szCs w:val="28"/>
        </w:rPr>
        <w:t>синхронізації з</w:t>
      </w:r>
      <w:r w:rsidR="00440E0C">
        <w:rPr>
          <w:rFonts w:ascii="Times New Roman" w:hAnsi="Times New Roman" w:cs="Times New Roman"/>
          <w:sz w:val="28"/>
          <w:szCs w:val="28"/>
        </w:rPr>
        <w:t xml:space="preserve"> європейським</w:t>
      </w:r>
      <w:r w:rsidR="00B329CE">
        <w:rPr>
          <w:rFonts w:ascii="Times New Roman" w:hAnsi="Times New Roman" w:cs="Times New Roman"/>
          <w:sz w:val="28"/>
          <w:szCs w:val="28"/>
        </w:rPr>
        <w:t>и</w:t>
      </w:r>
      <w:r w:rsidR="00440E0C">
        <w:rPr>
          <w:rFonts w:ascii="Times New Roman" w:hAnsi="Times New Roman" w:cs="Times New Roman"/>
          <w:sz w:val="28"/>
          <w:szCs w:val="28"/>
        </w:rPr>
        <w:t xml:space="preserve"> вимогам</w:t>
      </w:r>
      <w:r w:rsidR="00B329CE">
        <w:rPr>
          <w:rFonts w:ascii="Times New Roman" w:hAnsi="Times New Roman" w:cs="Times New Roman"/>
          <w:sz w:val="28"/>
          <w:szCs w:val="28"/>
        </w:rPr>
        <w:t>и</w:t>
      </w:r>
      <w:r w:rsidR="006F1D4F">
        <w:rPr>
          <w:rFonts w:ascii="Times New Roman" w:hAnsi="Times New Roman" w:cs="Times New Roman"/>
          <w:sz w:val="28"/>
          <w:szCs w:val="28"/>
        </w:rPr>
        <w:t>.</w:t>
      </w:r>
    </w:p>
    <w:p w:rsidR="001C1CA0" w:rsidRPr="003F2CDA" w:rsidRDefault="00B77889" w:rsidP="00F416A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Огляд програмного забезпечення</w:t>
      </w:r>
      <w:r w:rsidR="00F416A1">
        <w:rPr>
          <w:rFonts w:ascii="Times New Roman" w:hAnsi="Times New Roman" w:cs="Times New Roman"/>
          <w:sz w:val="28"/>
          <w:szCs w:val="28"/>
        </w:rPr>
        <w:t xml:space="preserve">, </w:t>
      </w:r>
      <w:r w:rsidR="007E0764" w:rsidRPr="007E0764">
        <w:rPr>
          <w:rFonts w:ascii="Times New Roman" w:hAnsi="Times New Roman" w:cs="Times New Roman"/>
          <w:sz w:val="28"/>
          <w:szCs w:val="28"/>
        </w:rPr>
        <w:t xml:space="preserve">наведено опис </w:t>
      </w:r>
      <w:r w:rsidR="007E0764">
        <w:rPr>
          <w:rFonts w:ascii="Times New Roman" w:hAnsi="Times New Roman" w:cs="Times New Roman"/>
          <w:sz w:val="28"/>
          <w:szCs w:val="28"/>
        </w:rPr>
        <w:t xml:space="preserve">чотирьох </w:t>
      </w:r>
      <w:r w:rsidR="007E0764" w:rsidRPr="007E0764">
        <w:rPr>
          <w:rFonts w:ascii="Times New Roman" w:hAnsi="Times New Roman" w:cs="Times New Roman"/>
          <w:sz w:val="28"/>
          <w:szCs w:val="28"/>
        </w:rPr>
        <w:t>програмних продуктів для здійснення комп'ютерного динамічного моделювання TRNSYS, eQUEST, EnergyPlus та DesignBuilder.</w:t>
      </w:r>
      <w:r w:rsidR="00947EEC">
        <w:rPr>
          <w:rFonts w:ascii="Times New Roman" w:hAnsi="Times New Roman" w:cs="Times New Roman"/>
          <w:sz w:val="28"/>
          <w:szCs w:val="28"/>
        </w:rPr>
        <w:t xml:space="preserve"> Їх використання</w:t>
      </w:r>
      <w:r w:rsidR="00F416A1">
        <w:rPr>
          <w:rFonts w:ascii="Times New Roman" w:hAnsi="Times New Roman" w:cs="Times New Roman"/>
          <w:sz w:val="28"/>
          <w:szCs w:val="28"/>
        </w:rPr>
        <w:t xml:space="preserve"> є суттєвою підтримкою в сфері енергоефективності та </w:t>
      </w:r>
      <w:r w:rsidR="00947EEC">
        <w:rPr>
          <w:rFonts w:ascii="Times New Roman" w:hAnsi="Times New Roman" w:cs="Times New Roman"/>
          <w:sz w:val="28"/>
          <w:szCs w:val="28"/>
        </w:rPr>
        <w:t xml:space="preserve">опорою </w:t>
      </w:r>
      <w:r w:rsidR="00F416A1">
        <w:rPr>
          <w:rFonts w:ascii="Times New Roman" w:hAnsi="Times New Roman" w:cs="Times New Roman"/>
          <w:sz w:val="28"/>
          <w:szCs w:val="28"/>
        </w:rPr>
        <w:t xml:space="preserve">для </w:t>
      </w:r>
      <w:r w:rsidR="00947EEC">
        <w:rPr>
          <w:rFonts w:ascii="Times New Roman" w:hAnsi="Times New Roman" w:cs="Times New Roman"/>
          <w:sz w:val="28"/>
          <w:szCs w:val="28"/>
        </w:rPr>
        <w:t xml:space="preserve">швидшого </w:t>
      </w:r>
      <w:r w:rsidR="00F416A1" w:rsidRPr="003F2CDA">
        <w:rPr>
          <w:rFonts w:ascii="Times New Roman" w:hAnsi="Times New Roman" w:cs="Times New Roman"/>
          <w:sz w:val="28"/>
          <w:szCs w:val="28"/>
        </w:rPr>
        <w:t>впровадження концепції NZEB</w:t>
      </w:r>
      <w:r w:rsidR="00F416A1">
        <w:rPr>
          <w:rFonts w:ascii="Times New Roman" w:hAnsi="Times New Roman" w:cs="Times New Roman"/>
          <w:sz w:val="28"/>
          <w:szCs w:val="28"/>
        </w:rPr>
        <w:t xml:space="preserve">. </w:t>
      </w:r>
    </w:p>
    <w:p w:rsidR="00662DB5" w:rsidRPr="003F2CDA" w:rsidRDefault="000B45B0" w:rsidP="000B45B0">
      <w:pPr>
        <w:spacing w:after="0" w:line="360" w:lineRule="auto"/>
        <w:ind w:firstLine="709"/>
        <w:jc w:val="both"/>
        <w:rPr>
          <w:rFonts w:ascii="Times New Roman" w:hAnsi="Times New Roman" w:cs="Times New Roman"/>
          <w:sz w:val="28"/>
          <w:szCs w:val="28"/>
        </w:rPr>
      </w:pPr>
      <w:bookmarkStart w:id="41" w:name="_Hlk40433198"/>
      <w:r w:rsidRPr="000B45B0">
        <w:rPr>
          <w:rFonts w:ascii="Times New Roman" w:hAnsi="Times New Roman" w:cs="Times New Roman"/>
          <w:sz w:val="28"/>
          <w:szCs w:val="28"/>
        </w:rPr>
        <w:t>У розділі «</w:t>
      </w:r>
      <w:r>
        <w:rPr>
          <w:rFonts w:ascii="Times New Roman" w:hAnsi="Times New Roman"/>
          <w:sz w:val="28"/>
          <w:szCs w:val="28"/>
        </w:rPr>
        <w:t>Е</w:t>
      </w:r>
      <w:r w:rsidRPr="003F2CDA">
        <w:rPr>
          <w:rFonts w:ascii="Times New Roman" w:hAnsi="Times New Roman"/>
          <w:sz w:val="28"/>
          <w:szCs w:val="28"/>
        </w:rPr>
        <w:t>нергетичний аудит досліджуваного об’єкт</w:t>
      </w:r>
      <w:r>
        <w:rPr>
          <w:rFonts w:ascii="Times New Roman" w:hAnsi="Times New Roman"/>
          <w:sz w:val="28"/>
          <w:szCs w:val="28"/>
        </w:rPr>
        <w:t>у</w:t>
      </w:r>
      <w:r w:rsidRPr="000B45B0">
        <w:rPr>
          <w:rFonts w:ascii="Times New Roman" w:hAnsi="Times New Roman" w:cs="Times New Roman"/>
          <w:sz w:val="28"/>
          <w:szCs w:val="28"/>
        </w:rPr>
        <w:t xml:space="preserve">» </w:t>
      </w:r>
      <w:bookmarkEnd w:id="41"/>
      <w:r w:rsidRPr="000B45B0">
        <w:rPr>
          <w:rFonts w:ascii="Times New Roman" w:hAnsi="Times New Roman" w:cs="Times New Roman"/>
          <w:sz w:val="28"/>
          <w:szCs w:val="28"/>
        </w:rPr>
        <w:t xml:space="preserve">проведено </w:t>
      </w:r>
      <w:r>
        <w:rPr>
          <w:rFonts w:ascii="Times New Roman" w:hAnsi="Times New Roman" w:cs="Times New Roman"/>
          <w:sz w:val="28"/>
          <w:szCs w:val="28"/>
        </w:rPr>
        <w:t>детальний огляд огороджувальних конструкцій та інженерних мереж гуртожитку №5</w:t>
      </w:r>
      <w:r w:rsidR="007E0764">
        <w:rPr>
          <w:rFonts w:ascii="Times New Roman" w:hAnsi="Times New Roman" w:cs="Times New Roman"/>
          <w:sz w:val="28"/>
          <w:szCs w:val="28"/>
        </w:rPr>
        <w:t xml:space="preserve">. </w:t>
      </w:r>
      <w:r w:rsidR="00B30569">
        <w:rPr>
          <w:rFonts w:ascii="Times New Roman" w:hAnsi="Times New Roman" w:cs="Times New Roman"/>
          <w:sz w:val="28"/>
          <w:szCs w:val="28"/>
        </w:rPr>
        <w:t>Виявлено</w:t>
      </w:r>
      <w:r w:rsidR="00FC1D3A">
        <w:rPr>
          <w:rFonts w:ascii="Times New Roman" w:hAnsi="Times New Roman" w:cs="Times New Roman"/>
          <w:sz w:val="28"/>
          <w:szCs w:val="28"/>
        </w:rPr>
        <w:t xml:space="preserve"> та описано</w:t>
      </w:r>
      <w:r w:rsidR="00B30569">
        <w:rPr>
          <w:rFonts w:ascii="Times New Roman" w:hAnsi="Times New Roman" w:cs="Times New Roman"/>
          <w:sz w:val="28"/>
          <w:szCs w:val="28"/>
        </w:rPr>
        <w:t xml:space="preserve"> ряд недоліків</w:t>
      </w:r>
      <w:r w:rsidR="00FC1D3A">
        <w:rPr>
          <w:rFonts w:ascii="Times New Roman" w:hAnsi="Times New Roman" w:cs="Times New Roman"/>
          <w:sz w:val="28"/>
          <w:szCs w:val="28"/>
        </w:rPr>
        <w:t xml:space="preserve">, які призводять до погіршення умов внутрішнього мікроклімату та збільшеного споживання енергії. </w:t>
      </w:r>
    </w:p>
    <w:p w:rsidR="000B45B0" w:rsidRPr="002A28BF" w:rsidRDefault="0082005E" w:rsidP="0082005E">
      <w:pPr>
        <w:spacing w:after="0" w:line="360" w:lineRule="auto"/>
        <w:ind w:firstLine="709"/>
        <w:jc w:val="both"/>
        <w:rPr>
          <w:rFonts w:ascii="Times New Roman" w:hAnsi="Times New Roman" w:cs="Times New Roman"/>
          <w:sz w:val="28"/>
          <w:szCs w:val="28"/>
        </w:rPr>
      </w:pPr>
      <w:r w:rsidRPr="0082005E">
        <w:rPr>
          <w:rFonts w:ascii="Times New Roman" w:hAnsi="Times New Roman" w:cs="Times New Roman"/>
          <w:sz w:val="28"/>
          <w:szCs w:val="28"/>
        </w:rPr>
        <w:lastRenderedPageBreak/>
        <w:t>У розділі «</w:t>
      </w:r>
      <w:r>
        <w:rPr>
          <w:rFonts w:ascii="Times New Roman" w:hAnsi="Times New Roman" w:cs="Times New Roman"/>
          <w:sz w:val="28"/>
          <w:szCs w:val="28"/>
        </w:rPr>
        <w:t>М</w:t>
      </w:r>
      <w:r w:rsidRPr="0082005E">
        <w:rPr>
          <w:rFonts w:ascii="Times New Roman" w:hAnsi="Times New Roman" w:cs="Times New Roman"/>
          <w:sz w:val="28"/>
          <w:szCs w:val="28"/>
        </w:rPr>
        <w:t>атематичні моделі для оцінювання енергетичних характеристик будівлі»</w:t>
      </w:r>
      <w:r w:rsidR="00AF58FE">
        <w:rPr>
          <w:rFonts w:ascii="Times New Roman" w:hAnsi="Times New Roman" w:cs="Times New Roman"/>
          <w:sz w:val="28"/>
          <w:szCs w:val="28"/>
        </w:rPr>
        <w:t xml:space="preserve">було створено 3Д-моделі та представлено </w:t>
      </w:r>
      <w:r w:rsidR="002A28BF">
        <w:rPr>
          <w:rFonts w:ascii="Times New Roman" w:hAnsi="Times New Roman" w:cs="Times New Roman"/>
          <w:sz w:val="28"/>
          <w:szCs w:val="28"/>
        </w:rPr>
        <w:t xml:space="preserve">опис простої та детальної математичної моделі для програмного продукту </w:t>
      </w:r>
      <w:r w:rsidR="002A28BF">
        <w:rPr>
          <w:rFonts w:ascii="Times New Roman" w:hAnsi="Times New Roman" w:cs="Times New Roman"/>
          <w:sz w:val="28"/>
          <w:szCs w:val="28"/>
          <w:lang w:val="en-US"/>
        </w:rPr>
        <w:t>DesignBuilder</w:t>
      </w:r>
      <w:r w:rsidR="002A28BF">
        <w:rPr>
          <w:rFonts w:ascii="Times New Roman" w:hAnsi="Times New Roman" w:cs="Times New Roman"/>
          <w:sz w:val="28"/>
          <w:szCs w:val="28"/>
        </w:rPr>
        <w:t>.</w:t>
      </w:r>
      <w:r w:rsidR="00724E7C">
        <w:rPr>
          <w:rFonts w:ascii="Times New Roman" w:hAnsi="Times New Roman" w:cs="Times New Roman"/>
          <w:sz w:val="28"/>
          <w:szCs w:val="28"/>
        </w:rPr>
        <w:t>Для проведення розрахунків простої моделі з</w:t>
      </w:r>
      <w:r w:rsidR="001B30D9">
        <w:rPr>
          <w:rFonts w:ascii="Times New Roman" w:hAnsi="Times New Roman" w:cs="Times New Roman"/>
          <w:sz w:val="28"/>
          <w:szCs w:val="28"/>
        </w:rPr>
        <w:t>апропоновано чотири сценарії</w:t>
      </w:r>
      <w:r w:rsidR="00724E7C">
        <w:rPr>
          <w:rFonts w:ascii="Times New Roman" w:hAnsi="Times New Roman" w:cs="Times New Roman"/>
          <w:sz w:val="28"/>
          <w:szCs w:val="28"/>
        </w:rPr>
        <w:t>, з</w:t>
      </w:r>
      <w:r w:rsidR="001B30D9">
        <w:rPr>
          <w:rFonts w:ascii="Times New Roman" w:hAnsi="Times New Roman" w:cs="Times New Roman"/>
          <w:sz w:val="28"/>
          <w:szCs w:val="28"/>
        </w:rPr>
        <w:t xml:space="preserve">а результатами симуляції </w:t>
      </w:r>
      <w:r w:rsidR="00724E7C">
        <w:rPr>
          <w:rFonts w:ascii="Times New Roman" w:hAnsi="Times New Roman" w:cs="Times New Roman"/>
          <w:sz w:val="28"/>
          <w:szCs w:val="28"/>
        </w:rPr>
        <w:t xml:space="preserve">яких </w:t>
      </w:r>
      <w:r w:rsidR="001B30D9">
        <w:rPr>
          <w:rFonts w:ascii="Times New Roman" w:hAnsi="Times New Roman" w:cs="Times New Roman"/>
          <w:sz w:val="28"/>
          <w:szCs w:val="28"/>
        </w:rPr>
        <w:t>обрано найкращийта на його базі створено детальну модель будівлі з впровадженням відновлювальних джерел енергії.</w:t>
      </w:r>
      <w:r w:rsidR="008C31B3">
        <w:rPr>
          <w:rFonts w:ascii="Times New Roman" w:hAnsi="Times New Roman" w:cs="Times New Roman"/>
          <w:sz w:val="28"/>
          <w:szCs w:val="28"/>
        </w:rPr>
        <w:t xml:space="preserve"> В даному розділі особливу увагу було приділено детальному опис</w:t>
      </w:r>
      <w:r w:rsidR="003C3A4F">
        <w:rPr>
          <w:rFonts w:ascii="Times New Roman" w:hAnsi="Times New Roman" w:cs="Times New Roman"/>
          <w:sz w:val="28"/>
          <w:szCs w:val="28"/>
        </w:rPr>
        <w:t>у</w:t>
      </w:r>
      <w:r w:rsidR="008C31B3">
        <w:rPr>
          <w:rFonts w:ascii="Times New Roman" w:hAnsi="Times New Roman" w:cs="Times New Roman"/>
          <w:sz w:val="28"/>
          <w:szCs w:val="28"/>
        </w:rPr>
        <w:t xml:space="preserve"> налаштувань запропонованих моделей</w:t>
      </w:r>
      <w:r w:rsidR="00764CEC">
        <w:rPr>
          <w:rFonts w:ascii="Times New Roman" w:hAnsi="Times New Roman" w:cs="Times New Roman"/>
          <w:sz w:val="28"/>
          <w:szCs w:val="28"/>
        </w:rPr>
        <w:t>.</w:t>
      </w:r>
    </w:p>
    <w:p w:rsidR="000B45B0" w:rsidRPr="007977D9" w:rsidRDefault="00764CEC" w:rsidP="00764CEC">
      <w:pPr>
        <w:spacing w:after="0" w:line="360" w:lineRule="auto"/>
        <w:ind w:firstLine="709"/>
        <w:jc w:val="both"/>
        <w:rPr>
          <w:rFonts w:ascii="Times New Roman" w:hAnsi="Times New Roman" w:cs="Times New Roman"/>
          <w:sz w:val="28"/>
          <w:szCs w:val="28"/>
        </w:rPr>
      </w:pPr>
      <w:r w:rsidRPr="0082005E">
        <w:rPr>
          <w:rFonts w:ascii="Times New Roman" w:hAnsi="Times New Roman" w:cs="Times New Roman"/>
          <w:sz w:val="28"/>
          <w:szCs w:val="28"/>
        </w:rPr>
        <w:t>У розділі «</w:t>
      </w:r>
      <w:r>
        <w:rPr>
          <w:rFonts w:ascii="Times New Roman" w:hAnsi="Times New Roman"/>
          <w:sz w:val="28"/>
          <w:szCs w:val="28"/>
        </w:rPr>
        <w:t>О</w:t>
      </w:r>
      <w:r w:rsidRPr="003F2CDA">
        <w:rPr>
          <w:rFonts w:ascii="Times New Roman" w:hAnsi="Times New Roman"/>
          <w:sz w:val="28"/>
          <w:szCs w:val="28"/>
        </w:rPr>
        <w:t>цінювання енергетичної ефективності будівлі в напрямку реалізації концепції NZEB</w:t>
      </w:r>
      <w:r w:rsidRPr="0082005E">
        <w:rPr>
          <w:rFonts w:ascii="Times New Roman" w:hAnsi="Times New Roman" w:cs="Times New Roman"/>
          <w:sz w:val="28"/>
          <w:szCs w:val="28"/>
        </w:rPr>
        <w:t>»</w:t>
      </w:r>
      <w:r w:rsidR="00F106D9">
        <w:rPr>
          <w:rFonts w:ascii="Times New Roman" w:hAnsi="Times New Roman" w:cs="Times New Roman"/>
          <w:sz w:val="28"/>
          <w:szCs w:val="28"/>
        </w:rPr>
        <w:t xml:space="preserve"> наведено результати комп’ютерного моделювання за даними з розділу 3.</w:t>
      </w:r>
      <w:r w:rsidR="00B0691E">
        <w:rPr>
          <w:rFonts w:ascii="Times New Roman" w:hAnsi="Times New Roman" w:cs="Times New Roman"/>
          <w:sz w:val="28"/>
          <w:szCs w:val="28"/>
        </w:rPr>
        <w:t xml:space="preserve"> Для кожного з варіантів будівлі визначено річне споживання енергії за системами та встановлено клас енергетичної ефективності</w:t>
      </w:r>
      <w:r w:rsidR="00D26E0B">
        <w:rPr>
          <w:rFonts w:ascii="Times New Roman" w:hAnsi="Times New Roman" w:cs="Times New Roman"/>
          <w:sz w:val="28"/>
          <w:szCs w:val="28"/>
        </w:rPr>
        <w:t>. Розрахованого внесок відновлювальних джерел енергії в енергетичний баланс всієї будівлі, який складає в середньому 42% від загального споживання</w:t>
      </w:r>
      <w:r w:rsidR="007061EF">
        <w:rPr>
          <w:rFonts w:ascii="Times New Roman" w:hAnsi="Times New Roman" w:cs="Times New Roman"/>
          <w:sz w:val="28"/>
          <w:szCs w:val="28"/>
        </w:rPr>
        <w:t>.</w:t>
      </w:r>
      <w:r w:rsidR="007977D9">
        <w:rPr>
          <w:rFonts w:ascii="Times New Roman" w:hAnsi="Times New Roman" w:cs="Times New Roman"/>
          <w:sz w:val="28"/>
          <w:szCs w:val="28"/>
        </w:rPr>
        <w:t xml:space="preserve"> Доведено, що для будівель з гарними показниками опорів теплопередачі огороджувальних конструкцій для отримання статусу </w:t>
      </w:r>
      <w:r w:rsidR="007977D9">
        <w:rPr>
          <w:rFonts w:ascii="Times New Roman" w:hAnsi="Times New Roman" w:cs="Times New Roman"/>
          <w:sz w:val="28"/>
          <w:szCs w:val="28"/>
          <w:lang w:val="en-US"/>
        </w:rPr>
        <w:t>NZEB</w:t>
      </w:r>
      <w:r w:rsidR="001A00BC">
        <w:rPr>
          <w:rFonts w:ascii="Times New Roman" w:hAnsi="Times New Roman" w:cs="Times New Roman"/>
          <w:sz w:val="28"/>
          <w:szCs w:val="28"/>
        </w:rPr>
        <w:t>важливо модернізувати систему вентиляції.</w:t>
      </w:r>
      <w:r w:rsidR="00AC6E52">
        <w:rPr>
          <w:rFonts w:ascii="Times New Roman" w:hAnsi="Times New Roman" w:cs="Times New Roman"/>
          <w:sz w:val="28"/>
          <w:szCs w:val="28"/>
        </w:rPr>
        <w:t xml:space="preserve"> Зроблено висновок, що існує необхідність розрахунку окремого проекту вентиляції зі змінною витратою повітря для ще більшої економії енергії.</w:t>
      </w:r>
    </w:p>
    <w:p w:rsidR="00764CEC" w:rsidRDefault="00B80FC7" w:rsidP="00B80F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Встановлення конденсаційного котла на біомасі для покриття частки потреб системи опалення в результаті моделювання продемонструвало свою життєздатність</w:t>
      </w:r>
      <w:r w:rsidR="002704A9">
        <w:rPr>
          <w:rFonts w:ascii="Times New Roman" w:hAnsi="Times New Roman" w:cs="Times New Roman"/>
          <w:sz w:val="28"/>
          <w:szCs w:val="28"/>
        </w:rPr>
        <w:t xml:space="preserve">, проте існують екологічні протипоказання для ділянок з високою щільністю населення.  </w:t>
      </w:r>
    </w:p>
    <w:p w:rsidR="00764CEC" w:rsidRPr="0081273E" w:rsidRDefault="00AC6E52" w:rsidP="00764C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цілому, проведені розрахунки довели спроможність модернізувати існуючу будівлю для</w:t>
      </w:r>
      <w:r w:rsidR="0081273E">
        <w:rPr>
          <w:rFonts w:ascii="Times New Roman" w:hAnsi="Times New Roman" w:cs="Times New Roman"/>
          <w:sz w:val="28"/>
          <w:szCs w:val="28"/>
        </w:rPr>
        <w:t xml:space="preserve"> відповідності європейським вимогам до проектів </w:t>
      </w:r>
      <w:r w:rsidR="0081273E">
        <w:rPr>
          <w:rFonts w:ascii="Times New Roman" w:hAnsi="Times New Roman" w:cs="Times New Roman"/>
          <w:sz w:val="28"/>
          <w:szCs w:val="28"/>
          <w:lang w:val="en-US"/>
        </w:rPr>
        <w:t>NZEB</w:t>
      </w:r>
      <w:r w:rsidR="0081273E">
        <w:rPr>
          <w:rFonts w:ascii="Times New Roman" w:hAnsi="Times New Roman" w:cs="Times New Roman"/>
          <w:sz w:val="28"/>
          <w:szCs w:val="28"/>
        </w:rPr>
        <w:t>.</w:t>
      </w: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764CEC" w:rsidRDefault="00764CEC" w:rsidP="00764CEC">
      <w:pPr>
        <w:spacing w:after="0" w:line="360" w:lineRule="auto"/>
        <w:ind w:firstLine="709"/>
        <w:jc w:val="both"/>
        <w:rPr>
          <w:rFonts w:ascii="Times New Roman" w:hAnsi="Times New Roman" w:cs="Times New Roman"/>
          <w:sz w:val="28"/>
          <w:szCs w:val="28"/>
        </w:rPr>
      </w:pPr>
    </w:p>
    <w:p w:rsidR="00662DB5" w:rsidRPr="003F2CDA" w:rsidRDefault="00662DB5" w:rsidP="00EF3079">
      <w:pPr>
        <w:spacing w:after="0" w:line="360" w:lineRule="auto"/>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D11A7F" w:rsidRPr="003F2CDA" w:rsidRDefault="00D11A7F" w:rsidP="00D11A7F">
      <w:pPr>
        <w:pStyle w:val="1"/>
        <w:spacing w:before="0" w:beforeAutospacing="0" w:after="0" w:afterAutospacing="0" w:line="360" w:lineRule="auto"/>
        <w:jc w:val="center"/>
        <w:rPr>
          <w:rFonts w:ascii="Times New Roman" w:hAnsi="Times New Roman"/>
          <w:sz w:val="28"/>
          <w:szCs w:val="28"/>
          <w:lang w:val="uk-UA"/>
        </w:rPr>
      </w:pPr>
      <w:bookmarkStart w:id="42" w:name="_Toc135670513"/>
      <w:r w:rsidRPr="003F2CDA">
        <w:rPr>
          <w:rFonts w:ascii="Times New Roman" w:hAnsi="Times New Roman"/>
          <w:sz w:val="28"/>
          <w:szCs w:val="28"/>
          <w:lang w:val="uk-UA"/>
        </w:rPr>
        <w:lastRenderedPageBreak/>
        <w:t xml:space="preserve">ПЕРЕЛІК </w:t>
      </w:r>
      <w:r w:rsidR="003322B2" w:rsidRPr="003F2CDA">
        <w:rPr>
          <w:rFonts w:ascii="Times New Roman" w:hAnsi="Times New Roman"/>
          <w:sz w:val="28"/>
          <w:szCs w:val="28"/>
          <w:lang w:val="uk-UA"/>
        </w:rPr>
        <w:t>ВИКОРИСТАНИХ ДЖЕРЕЛ</w:t>
      </w:r>
      <w:bookmarkEnd w:id="42"/>
    </w:p>
    <w:p w:rsidR="00D11A7F" w:rsidRPr="003F2CDA" w:rsidRDefault="00D11A7F" w:rsidP="00D11A7F">
      <w:pPr>
        <w:spacing w:after="0" w:line="360" w:lineRule="auto"/>
        <w:jc w:val="both"/>
        <w:rPr>
          <w:rFonts w:ascii="Times New Roman" w:eastAsia="Times New Roman" w:hAnsi="Times New Roman" w:cs="Times New Roman"/>
          <w:sz w:val="28"/>
          <w:szCs w:val="28"/>
          <w:lang w:eastAsia="ru-RU"/>
        </w:rPr>
      </w:pPr>
    </w:p>
    <w:p w:rsidR="00D11A7F" w:rsidRPr="00E02C2B" w:rsidRDefault="00D11A7F" w:rsidP="00D11A7F">
      <w:pPr>
        <w:pStyle w:val="aa"/>
        <w:numPr>
          <w:ilvl w:val="0"/>
          <w:numId w:val="3"/>
        </w:numPr>
        <w:spacing w:after="0" w:line="360" w:lineRule="auto"/>
        <w:ind w:left="0" w:firstLine="0"/>
        <w:jc w:val="both"/>
        <w:rPr>
          <w:rFonts w:ascii="Times New Roman" w:eastAsia="Times New Roman" w:hAnsi="Times New Roman" w:cs="Times New Roman"/>
          <w:sz w:val="28"/>
          <w:szCs w:val="28"/>
          <w:lang w:eastAsia="ru-RU"/>
        </w:rPr>
      </w:pPr>
      <w:r w:rsidRPr="00E02C2B">
        <w:rPr>
          <w:rFonts w:ascii="Times New Roman" w:eastAsia="Times New Roman" w:hAnsi="Times New Roman" w:cs="Times New Roman"/>
          <w:sz w:val="28"/>
          <w:szCs w:val="28"/>
          <w:lang w:eastAsia="ru-RU"/>
        </w:rPr>
        <w:t xml:space="preserve">Магістерська дисертація. Організація, вимоги до структури, змісту та оформлення. [Електронний ресурс] : навч. посіб. для студ. спеціальності </w:t>
      </w:r>
      <w:r w:rsidRPr="00E02C2B">
        <w:rPr>
          <w:rFonts w:ascii="Times New Roman" w:eastAsia="Times New Roman" w:hAnsi="Times New Roman" w:cs="Times New Roman"/>
          <w:sz w:val="28"/>
          <w:szCs w:val="28"/>
          <w:lang w:eastAsia="ru-RU"/>
        </w:rPr>
        <w:br/>
        <w:t xml:space="preserve">144 «Теплоенергетика» / КПІ ім. Ігоря Сікорського; уклад.: В.В. Дубровська,  </w:t>
      </w:r>
      <w:r w:rsidRPr="00E02C2B">
        <w:rPr>
          <w:rFonts w:ascii="Times New Roman" w:eastAsia="Times New Roman" w:hAnsi="Times New Roman" w:cs="Times New Roman"/>
          <w:sz w:val="28"/>
          <w:szCs w:val="28"/>
          <w:lang w:eastAsia="ru-RU"/>
        </w:rPr>
        <w:br/>
        <w:t>В.І. Шкляр, С.В. Бойченко. – Електронні текстові дані (1 файл: 0,5 Мбайт). – Київ : КПІ ім. Ігоря Сікорського, 2022. – 60 с.</w:t>
      </w:r>
    </w:p>
    <w:p w:rsidR="002315CF" w:rsidRPr="00E02C2B" w:rsidRDefault="002315CF" w:rsidP="00FF32E5">
      <w:pPr>
        <w:pStyle w:val="aa"/>
        <w:numPr>
          <w:ilvl w:val="0"/>
          <w:numId w:val="3"/>
        </w:numPr>
        <w:spacing w:after="0" w:line="360" w:lineRule="auto"/>
        <w:ind w:left="0" w:firstLine="0"/>
        <w:jc w:val="both"/>
        <w:rPr>
          <w:rFonts w:ascii="Times New Roman" w:eastAsia="Times New Roman" w:hAnsi="Times New Roman" w:cs="Times New Roman"/>
          <w:sz w:val="28"/>
          <w:szCs w:val="28"/>
          <w:lang w:eastAsia="ru-RU"/>
        </w:rPr>
      </w:pPr>
      <w:r w:rsidRPr="00E02C2B">
        <w:rPr>
          <w:rFonts w:ascii="Times New Roman" w:hAnsi="Times New Roman" w:cs="Times New Roman"/>
          <w:sz w:val="28"/>
          <w:szCs w:val="28"/>
        </w:rPr>
        <w:t>Directive 2010/31/EU oftheEuropeanParliamentandofCouncilof 19 May 2010 ontheenergyperformanceofbuilding (EPBD recast). EuropeanUnion, 2010.  Off. J. Eur. Union. L 153/13.</w:t>
      </w:r>
    </w:p>
    <w:p w:rsidR="002315CF" w:rsidRPr="00E02C2B" w:rsidRDefault="002315CF" w:rsidP="00FF32E5">
      <w:pPr>
        <w:pStyle w:val="aa"/>
        <w:numPr>
          <w:ilvl w:val="0"/>
          <w:numId w:val="3"/>
        </w:numPr>
        <w:spacing w:after="0" w:line="360" w:lineRule="auto"/>
        <w:ind w:left="0" w:firstLine="0"/>
        <w:jc w:val="both"/>
        <w:rPr>
          <w:rStyle w:val="citation-content"/>
          <w:rFonts w:ascii="Times New Roman" w:eastAsia="Times New Roman" w:hAnsi="Times New Roman" w:cs="Times New Roman"/>
          <w:color w:val="000000" w:themeColor="text1"/>
          <w:sz w:val="28"/>
          <w:szCs w:val="28"/>
          <w:lang w:eastAsia="ru-RU"/>
        </w:rPr>
      </w:pPr>
      <w:r w:rsidRPr="00E02C2B">
        <w:rPr>
          <w:rStyle w:val="citation-content"/>
          <w:rFonts w:ascii="Times New Roman" w:hAnsi="Times New Roman" w:cs="Times New Roman"/>
          <w:sz w:val="28"/>
          <w:szCs w:val="28"/>
          <w:shd w:val="clear" w:color="auto" w:fill="FFFFFF"/>
        </w:rPr>
        <w:t xml:space="preserve">Директива Європейського Парламенту і Ради 2010/31/ЄС від 19 травня 2010 року про енергетичні характеристики будівель (нова редакція) : Директива Європ. Союзу від 19.05.2010 р. № 2010/31/ЄС. </w:t>
      </w:r>
    </w:p>
    <w:p w:rsidR="00AA7CCA" w:rsidRPr="00E02C2B" w:rsidRDefault="007E422D" w:rsidP="00FF32E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sz w:val="28"/>
          <w:szCs w:val="28"/>
          <w:lang w:eastAsia="ru-RU"/>
        </w:rPr>
        <w:t>COMMISSION RECOMMENDATION (EU) 2016/1318 of 29 July 2016 onguidelinesforthepromotionofnearlyzero-energybuildingsandbestpracticestoensurethat, by 2020, allnewbuildingsarenearlyzero-energybuildings</w:t>
      </w:r>
      <w:r w:rsidR="00AA7CCA" w:rsidRPr="00E02C2B">
        <w:rPr>
          <w:rFonts w:ascii="Times New Roman" w:eastAsia="Times New Roman" w:hAnsi="Times New Roman" w:cs="Times New Roman"/>
          <w:sz w:val="28"/>
          <w:szCs w:val="28"/>
          <w:lang w:val="en-US" w:eastAsia="ru-RU"/>
        </w:rPr>
        <w:t xml:space="preserve">, 2016 </w:t>
      </w:r>
      <w:r w:rsidR="00AA7CCA" w:rsidRPr="00E02C2B">
        <w:rPr>
          <w:rFonts w:ascii="Times New Roman" w:hAnsi="Times New Roman" w:cs="Times New Roman"/>
          <w:sz w:val="28"/>
          <w:szCs w:val="28"/>
        </w:rPr>
        <w:t xml:space="preserve">Off. J. Eur. Union. L </w:t>
      </w:r>
      <w:r w:rsidR="00AA7CCA" w:rsidRPr="00E02C2B">
        <w:rPr>
          <w:rFonts w:ascii="Times New Roman" w:hAnsi="Times New Roman" w:cs="Times New Roman"/>
          <w:sz w:val="28"/>
          <w:szCs w:val="28"/>
          <w:lang w:val="en-US"/>
        </w:rPr>
        <w:t>208</w:t>
      </w:r>
      <w:r w:rsidR="00AA7CCA" w:rsidRPr="00E02C2B">
        <w:rPr>
          <w:rFonts w:ascii="Times New Roman" w:hAnsi="Times New Roman" w:cs="Times New Roman"/>
          <w:sz w:val="28"/>
          <w:szCs w:val="28"/>
        </w:rPr>
        <w:t>/</w:t>
      </w:r>
      <w:r w:rsidR="00AA7CCA" w:rsidRPr="00E02C2B">
        <w:rPr>
          <w:rFonts w:ascii="Times New Roman" w:hAnsi="Times New Roman" w:cs="Times New Roman"/>
          <w:sz w:val="28"/>
          <w:szCs w:val="28"/>
          <w:lang w:val="en-US"/>
        </w:rPr>
        <w:t>46</w:t>
      </w:r>
      <w:r w:rsidR="00AA7CCA" w:rsidRPr="00E02C2B">
        <w:rPr>
          <w:rFonts w:ascii="Times New Roman" w:hAnsi="Times New Roman" w:cs="Times New Roman"/>
          <w:sz w:val="28"/>
          <w:szCs w:val="28"/>
        </w:rPr>
        <w:t>.</w:t>
      </w:r>
    </w:p>
    <w:p w:rsidR="00C977F1" w:rsidRPr="00E02C2B" w:rsidRDefault="00C977F1" w:rsidP="00FF32E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hAnsi="Times New Roman" w:cs="Times New Roman"/>
          <w:sz w:val="28"/>
          <w:szCs w:val="28"/>
          <w:shd w:val="clear" w:color="auto" w:fill="FFFFFF"/>
        </w:rPr>
        <w:t>Про енергетичну ефективність будівель: Закон України від 22.06.2017 р.№ 2118-VIII : станом на 3 серпня. 2022 р.</w:t>
      </w:r>
    </w:p>
    <w:p w:rsidR="007A47AA" w:rsidRPr="00E02C2B" w:rsidRDefault="007A47AA" w:rsidP="004C551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t>ДБН В.1.2-11:2021</w:t>
      </w:r>
      <w:r w:rsidR="00F16888" w:rsidRPr="00E02C2B">
        <w:rPr>
          <w:rFonts w:ascii="Times New Roman" w:eastAsia="Times New Roman" w:hAnsi="Times New Roman" w:cs="Times New Roman"/>
          <w:color w:val="000000" w:themeColor="text1"/>
          <w:sz w:val="28"/>
          <w:szCs w:val="28"/>
          <w:lang w:eastAsia="ru-RU"/>
        </w:rPr>
        <w:t>.</w:t>
      </w:r>
      <w:r w:rsidRPr="00E02C2B">
        <w:rPr>
          <w:rFonts w:ascii="Times New Roman" w:eastAsia="Times New Roman" w:hAnsi="Times New Roman" w:cs="Times New Roman"/>
          <w:color w:val="000000" w:themeColor="text1"/>
          <w:sz w:val="28"/>
          <w:szCs w:val="28"/>
          <w:lang w:eastAsia="ru-RU"/>
        </w:rPr>
        <w:t xml:space="preserve"> Основні вимоги до будівель і споруд. Енергозбереження та енергоефективність</w:t>
      </w:r>
      <w:r w:rsidR="00F16888" w:rsidRPr="00E02C2B">
        <w:rPr>
          <w:rFonts w:ascii="Times New Roman" w:eastAsia="Times New Roman" w:hAnsi="Times New Roman" w:cs="Times New Roman"/>
          <w:color w:val="000000" w:themeColor="text1"/>
          <w:sz w:val="28"/>
          <w:szCs w:val="28"/>
          <w:lang w:eastAsia="ru-RU"/>
        </w:rPr>
        <w:t xml:space="preserve"> [Текст].</w:t>
      </w:r>
      <w:r w:rsidR="00111440" w:rsidRPr="00E02C2B">
        <w:rPr>
          <w:rFonts w:ascii="Times New Roman" w:eastAsia="Times New Roman" w:hAnsi="Times New Roman" w:cs="Times New Roman"/>
          <w:color w:val="000000" w:themeColor="text1"/>
          <w:sz w:val="28"/>
          <w:szCs w:val="28"/>
          <w:lang w:eastAsia="ru-RU"/>
        </w:rPr>
        <w:t xml:space="preserve"> – На заміну ДБН В.1.2-11-2008; чинний від 2022.09.01. – К. Мінрегіон України. – 17 с.</w:t>
      </w:r>
    </w:p>
    <w:p w:rsidR="000146DA" w:rsidRPr="00E02C2B" w:rsidRDefault="006041CE" w:rsidP="004C551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t>ДБН В.2.6-31:2021</w:t>
      </w:r>
      <w:r w:rsidR="002C6DBF" w:rsidRPr="00E02C2B">
        <w:rPr>
          <w:rFonts w:ascii="Times New Roman" w:eastAsia="Times New Roman" w:hAnsi="Times New Roman" w:cs="Times New Roman"/>
          <w:color w:val="000000" w:themeColor="text1"/>
          <w:sz w:val="28"/>
          <w:szCs w:val="28"/>
          <w:lang w:eastAsia="ru-RU"/>
        </w:rPr>
        <w:t>.</w:t>
      </w:r>
      <w:r w:rsidRPr="00E02C2B">
        <w:rPr>
          <w:rFonts w:ascii="Times New Roman" w:eastAsia="Times New Roman" w:hAnsi="Times New Roman" w:cs="Times New Roman"/>
          <w:color w:val="000000" w:themeColor="text1"/>
          <w:sz w:val="28"/>
          <w:szCs w:val="28"/>
          <w:lang w:eastAsia="ru-RU"/>
        </w:rPr>
        <w:t xml:space="preserve"> Теплова ізоляція та енергоефективність будівель</w:t>
      </w:r>
      <w:r w:rsidR="002C6DBF" w:rsidRPr="00E02C2B">
        <w:rPr>
          <w:rFonts w:ascii="Times New Roman" w:eastAsia="Times New Roman" w:hAnsi="Times New Roman" w:cs="Times New Roman"/>
          <w:color w:val="000000" w:themeColor="text1"/>
          <w:sz w:val="28"/>
          <w:szCs w:val="28"/>
          <w:lang w:eastAsia="ru-RU"/>
        </w:rPr>
        <w:t>[Текст]. – На заміну ДБН В.2.6-31:2016; чинний від 2022.09.01. – К.: Мінрегіон України. – 27 с.</w:t>
      </w:r>
    </w:p>
    <w:p w:rsidR="00456F6E" w:rsidRPr="00E02C2B" w:rsidRDefault="00A10112" w:rsidP="004C551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t>ДБН В.2.5-67:2013</w:t>
      </w:r>
      <w:r w:rsidR="00456F6E" w:rsidRPr="00E02C2B">
        <w:rPr>
          <w:rFonts w:ascii="Times New Roman" w:eastAsia="Times New Roman" w:hAnsi="Times New Roman" w:cs="Times New Roman"/>
          <w:color w:val="000000" w:themeColor="text1"/>
          <w:sz w:val="28"/>
          <w:szCs w:val="28"/>
          <w:lang w:eastAsia="ru-RU"/>
        </w:rPr>
        <w:t>.</w:t>
      </w:r>
      <w:r w:rsidRPr="00E02C2B">
        <w:rPr>
          <w:rFonts w:ascii="Times New Roman" w:eastAsia="Times New Roman" w:hAnsi="Times New Roman" w:cs="Times New Roman"/>
          <w:color w:val="000000" w:themeColor="text1"/>
          <w:sz w:val="28"/>
          <w:szCs w:val="28"/>
          <w:lang w:eastAsia="ru-RU"/>
        </w:rPr>
        <w:t xml:space="preserve"> Опалення, вентиляція та кондиціонування</w:t>
      </w:r>
      <w:r w:rsidR="00456F6E" w:rsidRPr="00E02C2B">
        <w:rPr>
          <w:rFonts w:ascii="Times New Roman" w:eastAsia="Times New Roman" w:hAnsi="Times New Roman" w:cs="Times New Roman"/>
          <w:color w:val="000000" w:themeColor="text1"/>
          <w:sz w:val="28"/>
          <w:szCs w:val="28"/>
          <w:lang w:eastAsia="ru-RU"/>
        </w:rPr>
        <w:t>[Текст]. – На заміну</w:t>
      </w:r>
      <w:r w:rsidR="00CD5B6E" w:rsidRPr="00E02C2B">
        <w:rPr>
          <w:rFonts w:ascii="Times New Roman" w:eastAsia="Times New Roman" w:hAnsi="Times New Roman" w:cs="Times New Roman"/>
          <w:color w:val="000000" w:themeColor="text1"/>
          <w:sz w:val="28"/>
          <w:szCs w:val="28"/>
          <w:lang w:eastAsia="ru-RU"/>
        </w:rPr>
        <w:t xml:space="preserve">СНиП 2.04.05-91 Опалення, вентиляція и кондиціювання. Крім розділу 5 та додатка 22; </w:t>
      </w:r>
      <w:r w:rsidR="007F0588" w:rsidRPr="00E02C2B">
        <w:rPr>
          <w:rFonts w:ascii="Times New Roman" w:eastAsia="Times New Roman" w:hAnsi="Times New Roman" w:cs="Times New Roman"/>
          <w:color w:val="000000" w:themeColor="text1"/>
          <w:sz w:val="28"/>
          <w:szCs w:val="28"/>
          <w:lang w:eastAsia="ru-RU"/>
        </w:rPr>
        <w:t>чинний від 2014.01.01. – К. Міністерство регіонального розвитку, будівництва та житлово-комунального господарства України. – 141 с.</w:t>
      </w:r>
    </w:p>
    <w:p w:rsidR="00456F6E" w:rsidRPr="00E02C2B" w:rsidRDefault="00456F6E" w:rsidP="00456F6E">
      <w:pPr>
        <w:pStyle w:val="aa"/>
        <w:spacing w:after="0" w:line="360" w:lineRule="auto"/>
        <w:ind w:left="0"/>
        <w:jc w:val="both"/>
        <w:rPr>
          <w:rFonts w:ascii="Times New Roman" w:eastAsia="Times New Roman" w:hAnsi="Times New Roman" w:cs="Times New Roman"/>
          <w:color w:val="000000" w:themeColor="text1"/>
          <w:sz w:val="28"/>
          <w:szCs w:val="28"/>
          <w:lang w:eastAsia="ru-RU"/>
        </w:rPr>
      </w:pPr>
    </w:p>
    <w:p w:rsidR="00820CBA" w:rsidRPr="00E02C2B" w:rsidRDefault="00F4263C" w:rsidP="004C551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lastRenderedPageBreak/>
        <w:t>ДСТУ Б А.2.2-8:2010</w:t>
      </w:r>
      <w:r w:rsidR="00820CBA" w:rsidRPr="00E02C2B">
        <w:rPr>
          <w:rFonts w:ascii="Times New Roman" w:eastAsia="Times New Roman" w:hAnsi="Times New Roman" w:cs="Times New Roman"/>
          <w:color w:val="000000" w:themeColor="text1"/>
          <w:sz w:val="28"/>
          <w:szCs w:val="28"/>
          <w:lang w:eastAsia="ru-RU"/>
        </w:rPr>
        <w:t>.</w:t>
      </w:r>
      <w:r w:rsidRPr="00E02C2B">
        <w:rPr>
          <w:rFonts w:ascii="Times New Roman" w:eastAsia="Times New Roman" w:hAnsi="Times New Roman" w:cs="Times New Roman"/>
          <w:color w:val="000000" w:themeColor="text1"/>
          <w:sz w:val="28"/>
          <w:szCs w:val="28"/>
          <w:lang w:eastAsia="ru-RU"/>
        </w:rPr>
        <w:t xml:space="preserve"> Розділ Енергоефективність у складі проектної документації об`єктів</w:t>
      </w:r>
      <w:r w:rsidR="00820CBA" w:rsidRPr="00E02C2B">
        <w:rPr>
          <w:rFonts w:ascii="Times New Roman" w:eastAsia="Times New Roman" w:hAnsi="Times New Roman" w:cs="Times New Roman"/>
          <w:color w:val="000000" w:themeColor="text1"/>
          <w:sz w:val="28"/>
          <w:szCs w:val="28"/>
          <w:lang w:eastAsia="ru-RU"/>
        </w:rPr>
        <w:t xml:space="preserve"> [Текст]. – Уведено вперше; чинний від 2010.07.01. – К. Мінрегіонбуд України. – 41 с. </w:t>
      </w:r>
    </w:p>
    <w:p w:rsidR="00820CBA" w:rsidRPr="00E02C2B" w:rsidRDefault="00FA152C" w:rsidP="004C5515">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t>ДСТУ-Н Б В.1.1-27:2010</w:t>
      </w:r>
      <w:r w:rsidR="00820CBA" w:rsidRPr="00E02C2B">
        <w:rPr>
          <w:rFonts w:ascii="Times New Roman" w:eastAsia="Times New Roman" w:hAnsi="Times New Roman" w:cs="Times New Roman"/>
          <w:color w:val="000000" w:themeColor="text1"/>
          <w:sz w:val="28"/>
          <w:szCs w:val="28"/>
          <w:lang w:eastAsia="ru-RU"/>
        </w:rPr>
        <w:t>.</w:t>
      </w:r>
      <w:r w:rsidRPr="00E02C2B">
        <w:rPr>
          <w:rFonts w:ascii="Times New Roman" w:eastAsia="Times New Roman" w:hAnsi="Times New Roman" w:cs="Times New Roman"/>
          <w:color w:val="000000" w:themeColor="text1"/>
          <w:sz w:val="28"/>
          <w:szCs w:val="28"/>
          <w:lang w:eastAsia="ru-RU"/>
        </w:rPr>
        <w:t xml:space="preserve"> Захист від небезпечних геологічних процесів, шкідливих експлуатаційних впливів, від пожежі. Будівельна кліматологія</w:t>
      </w:r>
      <w:r w:rsidR="00820CBA" w:rsidRPr="00E02C2B">
        <w:rPr>
          <w:rFonts w:ascii="Times New Roman" w:eastAsia="Times New Roman" w:hAnsi="Times New Roman" w:cs="Times New Roman"/>
          <w:color w:val="000000" w:themeColor="text1"/>
          <w:sz w:val="28"/>
          <w:szCs w:val="28"/>
          <w:lang w:eastAsia="ru-RU"/>
        </w:rPr>
        <w:t xml:space="preserve"> [Текст]. –</w:t>
      </w:r>
      <w:r w:rsidR="00152737" w:rsidRPr="00E02C2B">
        <w:rPr>
          <w:rFonts w:ascii="Times New Roman" w:eastAsia="Times New Roman" w:hAnsi="Times New Roman" w:cs="Times New Roman"/>
          <w:color w:val="000000" w:themeColor="text1"/>
          <w:sz w:val="28"/>
          <w:szCs w:val="28"/>
          <w:lang w:eastAsia="ru-RU"/>
        </w:rPr>
        <w:t>На заміну СНиП 2.01.01-82 і таблиці 2 ДСТУ-Н Б А.2.2-5:2007; чинний від 2011.11.01. – К. Мінрегіонбуд Україна. – 123 с.</w:t>
      </w:r>
    </w:p>
    <w:p w:rsidR="0079023B" w:rsidRPr="00E02C2B" w:rsidRDefault="0079023B" w:rsidP="0079023B">
      <w:pPr>
        <w:pStyle w:val="aa"/>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E02C2B">
        <w:rPr>
          <w:rFonts w:ascii="Times New Roman" w:hAnsi="Times New Roman" w:cs="Times New Roman"/>
          <w:sz w:val="28"/>
          <w:szCs w:val="28"/>
        </w:rPr>
        <w:t xml:space="preserve">Про внесення змін до деяких законів України щодо створення умов для запровадження комплексної термомодернізації будівель. </w:t>
      </w:r>
      <w:r w:rsidR="00EB31D2" w:rsidRPr="00E02C2B">
        <w:rPr>
          <w:rFonts w:ascii="Times New Roman" w:hAnsi="Times New Roman" w:cs="Times New Roman"/>
          <w:sz w:val="28"/>
          <w:szCs w:val="28"/>
        </w:rPr>
        <w:t>Закон України</w:t>
      </w:r>
      <w:r w:rsidRPr="00E02C2B">
        <w:rPr>
          <w:rFonts w:ascii="Times New Roman" w:hAnsi="Times New Roman" w:cs="Times New Roman"/>
          <w:sz w:val="28"/>
          <w:szCs w:val="28"/>
        </w:rPr>
        <w:t xml:space="preserve"> від 09.07.2022 р. № 2392-IX:</w:t>
      </w:r>
      <w:r w:rsidR="001D32FB" w:rsidRPr="00E02C2B">
        <w:rPr>
          <w:rFonts w:ascii="Times New Roman" w:hAnsi="Times New Roman" w:cs="Times New Roman"/>
          <w:sz w:val="28"/>
          <w:szCs w:val="28"/>
        </w:rPr>
        <w:t xml:space="preserve"> станом на 9 липня 2022 р.</w:t>
      </w:r>
    </w:p>
    <w:p w:rsidR="00E56E84" w:rsidRPr="00E02C2B" w:rsidRDefault="00E56E84" w:rsidP="00E56E84">
      <w:pPr>
        <w:pStyle w:val="aa"/>
        <w:numPr>
          <w:ilvl w:val="0"/>
          <w:numId w:val="3"/>
        </w:numPr>
        <w:spacing w:after="0" w:line="360" w:lineRule="auto"/>
        <w:ind w:left="0" w:firstLine="0"/>
        <w:jc w:val="both"/>
        <w:rPr>
          <w:rFonts w:ascii="Times New Roman" w:hAnsi="Times New Roman" w:cs="Times New Roman"/>
          <w:sz w:val="28"/>
          <w:szCs w:val="28"/>
        </w:rPr>
      </w:pPr>
      <w:r w:rsidRPr="00E02C2B">
        <w:rPr>
          <w:rFonts w:ascii="Times New Roman" w:hAnsi="Times New Roman" w:cs="Times New Roman"/>
          <w:sz w:val="28"/>
          <w:szCs w:val="28"/>
        </w:rPr>
        <w:t>Наказ №261</w:t>
      </w:r>
      <w:r w:rsidR="004108C7" w:rsidRPr="00E02C2B">
        <w:rPr>
          <w:rFonts w:ascii="Times New Roman" w:hAnsi="Times New Roman" w:cs="Times New Roman"/>
          <w:sz w:val="28"/>
          <w:szCs w:val="28"/>
        </w:rPr>
        <w:t>.</w:t>
      </w:r>
      <w:r w:rsidRPr="00E02C2B">
        <w:rPr>
          <w:rFonts w:ascii="Times New Roman" w:hAnsi="Times New Roman" w:cs="Times New Roman"/>
          <w:sz w:val="28"/>
          <w:szCs w:val="28"/>
        </w:rPr>
        <w:t xml:space="preserve"> Про затвердження Змін до Методики визначення енергетичної ефективності будівель</w:t>
      </w:r>
      <w:r w:rsidR="004108C7" w:rsidRPr="00E02C2B">
        <w:rPr>
          <w:rFonts w:ascii="Times New Roman" w:eastAsia="Times New Roman" w:hAnsi="Times New Roman" w:cs="Times New Roman"/>
          <w:color w:val="000000" w:themeColor="text1"/>
          <w:sz w:val="28"/>
          <w:szCs w:val="28"/>
          <w:lang w:eastAsia="ru-RU"/>
        </w:rPr>
        <w:t>[Текст]</w:t>
      </w:r>
      <w:r w:rsidR="004108C7" w:rsidRPr="00E02C2B">
        <w:rPr>
          <w:rFonts w:ascii="Times New Roman" w:hAnsi="Times New Roman" w:cs="Times New Roman"/>
          <w:sz w:val="28"/>
          <w:szCs w:val="28"/>
        </w:rPr>
        <w:t>.</w:t>
      </w:r>
      <w:r w:rsidR="00E66C1F" w:rsidRPr="00E02C2B">
        <w:rPr>
          <w:rFonts w:ascii="Times New Roman" w:hAnsi="Times New Roman" w:cs="Times New Roman"/>
          <w:sz w:val="28"/>
          <w:szCs w:val="28"/>
        </w:rPr>
        <w:t xml:space="preserve"> – </w:t>
      </w:r>
      <w:r w:rsidR="00E66C1F" w:rsidRPr="00E02C2B">
        <w:rPr>
          <w:rFonts w:ascii="Times New Roman" w:hAnsi="Times New Roman" w:cs="Times New Roman"/>
          <w:color w:val="000000" w:themeColor="text1"/>
          <w:sz w:val="28"/>
          <w:szCs w:val="28"/>
        </w:rPr>
        <w:t>Уведено вперше; чинний від 2020.12.17. – Мінрегіон України. – 11 с.</w:t>
      </w:r>
    </w:p>
    <w:p w:rsidR="006538D7" w:rsidRPr="00E02C2B" w:rsidRDefault="006538D7" w:rsidP="00E56E84">
      <w:pPr>
        <w:pStyle w:val="aa"/>
        <w:numPr>
          <w:ilvl w:val="0"/>
          <w:numId w:val="3"/>
        </w:numPr>
        <w:spacing w:after="0" w:line="360" w:lineRule="auto"/>
        <w:ind w:left="0" w:firstLine="0"/>
        <w:jc w:val="both"/>
        <w:rPr>
          <w:rFonts w:ascii="Times New Roman" w:hAnsi="Times New Roman" w:cs="Times New Roman"/>
          <w:sz w:val="28"/>
          <w:szCs w:val="28"/>
        </w:rPr>
      </w:pPr>
      <w:r w:rsidRPr="00E02C2B">
        <w:rPr>
          <w:rFonts w:ascii="Times New Roman" w:hAnsi="Times New Roman" w:cs="Times New Roman"/>
          <w:sz w:val="28"/>
          <w:szCs w:val="28"/>
        </w:rPr>
        <w:t>Наказ № 260</w:t>
      </w:r>
      <w:r w:rsidR="00C340FA" w:rsidRPr="00E02C2B">
        <w:rPr>
          <w:rFonts w:ascii="Times New Roman" w:hAnsi="Times New Roman" w:cs="Times New Roman"/>
          <w:sz w:val="28"/>
          <w:szCs w:val="28"/>
        </w:rPr>
        <w:t>.</w:t>
      </w:r>
      <w:r w:rsidRPr="00E02C2B">
        <w:rPr>
          <w:rFonts w:ascii="Times New Roman" w:hAnsi="Times New Roman" w:cs="Times New Roman"/>
          <w:sz w:val="28"/>
          <w:szCs w:val="28"/>
        </w:rPr>
        <w:t xml:space="preserve"> Про затвердження Мінімальних вимог до енергетичної ефективності будівель</w:t>
      </w:r>
      <w:r w:rsidR="00C340FA" w:rsidRPr="00E02C2B">
        <w:rPr>
          <w:rFonts w:ascii="Times New Roman" w:eastAsia="Times New Roman" w:hAnsi="Times New Roman" w:cs="Times New Roman"/>
          <w:color w:val="000000" w:themeColor="text1"/>
          <w:sz w:val="28"/>
          <w:szCs w:val="28"/>
          <w:lang w:eastAsia="ru-RU"/>
        </w:rPr>
        <w:t>[Текст]</w:t>
      </w:r>
      <w:r w:rsidR="00C340FA" w:rsidRPr="00E02C2B">
        <w:rPr>
          <w:rFonts w:ascii="Times New Roman" w:hAnsi="Times New Roman" w:cs="Times New Roman"/>
          <w:color w:val="000000" w:themeColor="text1"/>
          <w:sz w:val="28"/>
          <w:szCs w:val="28"/>
        </w:rPr>
        <w:t>. – Уведено вперше; чинний від 2020.12.18. – Мінрегіон України</w:t>
      </w:r>
      <w:r w:rsidR="008C762E" w:rsidRPr="00E02C2B">
        <w:rPr>
          <w:rFonts w:ascii="Times New Roman" w:hAnsi="Times New Roman" w:cs="Times New Roman"/>
          <w:color w:val="000000" w:themeColor="text1"/>
          <w:sz w:val="28"/>
          <w:szCs w:val="28"/>
        </w:rPr>
        <w:t>. – 4 с.</w:t>
      </w:r>
    </w:p>
    <w:p w:rsidR="008054C1" w:rsidRPr="00E02C2B" w:rsidRDefault="008054C1" w:rsidP="00E56E84">
      <w:pPr>
        <w:pStyle w:val="aa"/>
        <w:numPr>
          <w:ilvl w:val="0"/>
          <w:numId w:val="3"/>
        </w:numPr>
        <w:spacing w:after="0" w:line="360" w:lineRule="auto"/>
        <w:ind w:left="0" w:firstLine="0"/>
        <w:jc w:val="both"/>
        <w:rPr>
          <w:rFonts w:ascii="Times New Roman" w:hAnsi="Times New Roman" w:cs="Times New Roman"/>
          <w:sz w:val="28"/>
          <w:szCs w:val="28"/>
        </w:rPr>
      </w:pPr>
      <w:r w:rsidRPr="00E02C2B">
        <w:rPr>
          <w:rFonts w:ascii="Times New Roman" w:hAnsi="Times New Roman" w:cs="Times New Roman"/>
          <w:sz w:val="28"/>
          <w:szCs w:val="28"/>
        </w:rPr>
        <w:t>Проект наказу</w:t>
      </w:r>
      <w:r w:rsidR="007919E8" w:rsidRPr="00E02C2B">
        <w:rPr>
          <w:rFonts w:ascii="Times New Roman" w:hAnsi="Times New Roman" w:cs="Times New Roman"/>
          <w:sz w:val="28"/>
          <w:szCs w:val="28"/>
        </w:rPr>
        <w:t>.</w:t>
      </w:r>
      <w:r w:rsidRPr="00E02C2B">
        <w:rPr>
          <w:rFonts w:ascii="Times New Roman" w:hAnsi="Times New Roman" w:cs="Times New Roman"/>
          <w:sz w:val="28"/>
          <w:szCs w:val="28"/>
        </w:rPr>
        <w:t xml:space="preserve"> Про затвердження вимог до будівель з близьким до нульового рівнем споживання енергії</w:t>
      </w:r>
      <w:r w:rsidR="007919E8" w:rsidRPr="00E02C2B">
        <w:rPr>
          <w:rFonts w:ascii="Times New Roman" w:eastAsia="Times New Roman" w:hAnsi="Times New Roman" w:cs="Times New Roman"/>
          <w:color w:val="000000" w:themeColor="text1"/>
          <w:sz w:val="28"/>
          <w:szCs w:val="28"/>
          <w:lang w:eastAsia="ru-RU"/>
        </w:rPr>
        <w:t>[Текст]</w:t>
      </w:r>
      <w:r w:rsidR="007919E8" w:rsidRPr="00E02C2B">
        <w:rPr>
          <w:rFonts w:ascii="Times New Roman" w:hAnsi="Times New Roman" w:cs="Times New Roman"/>
          <w:color w:val="000000" w:themeColor="text1"/>
          <w:sz w:val="28"/>
          <w:szCs w:val="28"/>
        </w:rPr>
        <w:t>. Не прийнято</w:t>
      </w:r>
      <w:r w:rsidR="004108C7" w:rsidRPr="00E02C2B">
        <w:rPr>
          <w:rFonts w:ascii="Times New Roman" w:hAnsi="Times New Roman" w:cs="Times New Roman"/>
          <w:color w:val="000000" w:themeColor="text1"/>
          <w:sz w:val="28"/>
          <w:szCs w:val="28"/>
        </w:rPr>
        <w:t>. – Мінрегіон України.</w:t>
      </w:r>
    </w:p>
    <w:p w:rsidR="008F62B7" w:rsidRPr="00E02C2B" w:rsidRDefault="008F62B7" w:rsidP="008F62B7">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lang w:val="en-GB"/>
        </w:rPr>
        <w:t>TRNSYS Transient System Simulation Tool</w:t>
      </w:r>
      <w:r w:rsidR="005F51DB" w:rsidRPr="00E02C2B">
        <w:rPr>
          <w:rFonts w:ascii="Times New Roman" w:hAnsi="Times New Roman" w:cs="Times New Roman"/>
          <w:color w:val="000000" w:themeColor="text1"/>
          <w:sz w:val="28"/>
          <w:szCs w:val="28"/>
          <w:lang w:val="en-US"/>
        </w:rPr>
        <w:t xml:space="preserve"> [</w:t>
      </w:r>
      <w:r w:rsidR="005F51DB" w:rsidRPr="00E02C2B">
        <w:rPr>
          <w:rFonts w:ascii="Times New Roman" w:hAnsi="Times New Roman" w:cs="Times New Roman"/>
          <w:color w:val="000000" w:themeColor="text1"/>
          <w:sz w:val="28"/>
          <w:szCs w:val="28"/>
        </w:rPr>
        <w:t>Електронний ресурс</w:t>
      </w:r>
      <w:r w:rsidR="005F51DB" w:rsidRPr="00E02C2B">
        <w:rPr>
          <w:rFonts w:ascii="Times New Roman" w:hAnsi="Times New Roman" w:cs="Times New Roman"/>
          <w:color w:val="000000" w:themeColor="text1"/>
          <w:sz w:val="28"/>
          <w:szCs w:val="28"/>
          <w:lang w:val="en-US"/>
        </w:rPr>
        <w:t>]</w:t>
      </w:r>
      <w:r w:rsidR="005F51DB" w:rsidRPr="00E02C2B">
        <w:rPr>
          <w:rFonts w:ascii="Times New Roman" w:hAnsi="Times New Roman" w:cs="Times New Roman"/>
          <w:color w:val="000000" w:themeColor="text1"/>
          <w:sz w:val="28"/>
          <w:szCs w:val="28"/>
        </w:rPr>
        <w:t xml:space="preserve"> – Режим доступу</w:t>
      </w:r>
      <w:r w:rsidR="002D1B2E" w:rsidRPr="00E02C2B">
        <w:rPr>
          <w:rFonts w:ascii="Times New Roman" w:hAnsi="Times New Roman" w:cs="Times New Roman"/>
          <w:color w:val="000000" w:themeColor="text1"/>
          <w:sz w:val="28"/>
          <w:szCs w:val="28"/>
        </w:rPr>
        <w:t>:</w:t>
      </w:r>
      <w:hyperlink r:id="rId72" w:history="1">
        <w:r w:rsidR="005F51DB" w:rsidRPr="00E02C2B">
          <w:rPr>
            <w:rStyle w:val="ac"/>
            <w:rFonts w:ascii="Times New Roman" w:hAnsi="Times New Roman" w:cs="Times New Roman"/>
            <w:sz w:val="28"/>
            <w:szCs w:val="28"/>
          </w:rPr>
          <w:t>https://www.trnsys.com/</w:t>
        </w:r>
      </w:hyperlink>
    </w:p>
    <w:p w:rsidR="00397658" w:rsidRPr="00E02C2B" w:rsidRDefault="002D1B2E" w:rsidP="002D1B2E">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lang w:val="en-US"/>
        </w:rPr>
        <w:t>eQUESTthe QUick Energy Simulation Tool[</w:t>
      </w:r>
      <w:r w:rsidRPr="00E02C2B">
        <w:rPr>
          <w:rFonts w:ascii="Times New Roman" w:hAnsi="Times New Roman" w:cs="Times New Roman"/>
          <w:color w:val="000000" w:themeColor="text1"/>
          <w:sz w:val="28"/>
          <w:szCs w:val="28"/>
        </w:rPr>
        <w:t>Електронний ресурс</w:t>
      </w:r>
      <w:r w:rsidRPr="00E02C2B">
        <w:rPr>
          <w:rFonts w:ascii="Times New Roman" w:hAnsi="Times New Roman" w:cs="Times New Roman"/>
          <w:color w:val="000000" w:themeColor="text1"/>
          <w:sz w:val="28"/>
          <w:szCs w:val="28"/>
          <w:lang w:val="en-US"/>
        </w:rPr>
        <w:t>]</w:t>
      </w:r>
      <w:r w:rsidRPr="00E02C2B">
        <w:rPr>
          <w:rFonts w:ascii="Times New Roman" w:hAnsi="Times New Roman" w:cs="Times New Roman"/>
          <w:color w:val="000000" w:themeColor="text1"/>
          <w:sz w:val="28"/>
          <w:szCs w:val="28"/>
        </w:rPr>
        <w:t xml:space="preserve"> – Режим доступу:</w:t>
      </w:r>
      <w:hyperlink r:id="rId73" w:history="1">
        <w:r w:rsidR="00AE56B1" w:rsidRPr="00E02C2B">
          <w:rPr>
            <w:rStyle w:val="ac"/>
            <w:rFonts w:ascii="Times New Roman" w:hAnsi="Times New Roman" w:cs="Times New Roman"/>
            <w:sz w:val="28"/>
            <w:szCs w:val="28"/>
          </w:rPr>
          <w:t>https://www.doe2.com/equest/</w:t>
        </w:r>
      </w:hyperlink>
    </w:p>
    <w:p w:rsidR="00D11167" w:rsidRPr="00E02C2B" w:rsidRDefault="00D11167" w:rsidP="008F62B7">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lang w:val="en-US"/>
        </w:rPr>
        <w:t>EnergyPlus</w:t>
      </w:r>
      <w:r w:rsidR="002D1B2E" w:rsidRPr="00E02C2B">
        <w:rPr>
          <w:rFonts w:ascii="Times New Roman" w:hAnsi="Times New Roman" w:cs="Times New Roman"/>
          <w:color w:val="000000" w:themeColor="text1"/>
          <w:sz w:val="28"/>
          <w:szCs w:val="28"/>
          <w:lang w:val="ru-RU"/>
        </w:rPr>
        <w:t>[</w:t>
      </w:r>
      <w:r w:rsidR="002D1B2E" w:rsidRPr="00E02C2B">
        <w:rPr>
          <w:rFonts w:ascii="Times New Roman" w:hAnsi="Times New Roman" w:cs="Times New Roman"/>
          <w:color w:val="000000" w:themeColor="text1"/>
          <w:sz w:val="28"/>
          <w:szCs w:val="28"/>
        </w:rPr>
        <w:t>Електронний ресурс</w:t>
      </w:r>
      <w:r w:rsidR="002D1B2E" w:rsidRPr="00E02C2B">
        <w:rPr>
          <w:rFonts w:ascii="Times New Roman" w:hAnsi="Times New Roman" w:cs="Times New Roman"/>
          <w:color w:val="000000" w:themeColor="text1"/>
          <w:sz w:val="28"/>
          <w:szCs w:val="28"/>
          <w:lang w:val="ru-RU"/>
        </w:rPr>
        <w:t>]</w:t>
      </w:r>
      <w:r w:rsidR="002D1B2E" w:rsidRPr="00E02C2B">
        <w:rPr>
          <w:rFonts w:ascii="Times New Roman" w:hAnsi="Times New Roman" w:cs="Times New Roman"/>
          <w:color w:val="000000" w:themeColor="text1"/>
          <w:sz w:val="28"/>
          <w:szCs w:val="28"/>
        </w:rPr>
        <w:t xml:space="preserve"> – Режим доступу:</w:t>
      </w:r>
      <w:hyperlink r:id="rId74" w:history="1">
        <w:r w:rsidR="00612BD5" w:rsidRPr="00E02C2B">
          <w:rPr>
            <w:rStyle w:val="ac"/>
            <w:rFonts w:ascii="Times New Roman" w:hAnsi="Times New Roman" w:cs="Times New Roman"/>
            <w:sz w:val="28"/>
            <w:szCs w:val="28"/>
          </w:rPr>
          <w:t>https://energyplus.net/</w:t>
        </w:r>
      </w:hyperlink>
    </w:p>
    <w:p w:rsidR="00612BD5" w:rsidRPr="00E02C2B" w:rsidRDefault="00612BD5" w:rsidP="008F62B7">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lang w:val="en-US"/>
        </w:rPr>
        <w:t>DesignBuilder</w:t>
      </w:r>
      <w:r w:rsidR="002D1B2E" w:rsidRPr="00E02C2B">
        <w:rPr>
          <w:rFonts w:ascii="Times New Roman" w:hAnsi="Times New Roman" w:cs="Times New Roman"/>
          <w:color w:val="000000" w:themeColor="text1"/>
          <w:sz w:val="28"/>
          <w:szCs w:val="28"/>
          <w:lang w:val="ru-RU"/>
        </w:rPr>
        <w:t>[</w:t>
      </w:r>
      <w:r w:rsidR="002D1B2E" w:rsidRPr="00E02C2B">
        <w:rPr>
          <w:rFonts w:ascii="Times New Roman" w:hAnsi="Times New Roman" w:cs="Times New Roman"/>
          <w:color w:val="000000" w:themeColor="text1"/>
          <w:sz w:val="28"/>
          <w:szCs w:val="28"/>
        </w:rPr>
        <w:t>Електронний ресурс</w:t>
      </w:r>
      <w:r w:rsidR="002D1B2E" w:rsidRPr="00E02C2B">
        <w:rPr>
          <w:rFonts w:ascii="Times New Roman" w:hAnsi="Times New Roman" w:cs="Times New Roman"/>
          <w:color w:val="000000" w:themeColor="text1"/>
          <w:sz w:val="28"/>
          <w:szCs w:val="28"/>
          <w:lang w:val="ru-RU"/>
        </w:rPr>
        <w:t>]</w:t>
      </w:r>
      <w:r w:rsidR="002D1B2E" w:rsidRPr="00E02C2B">
        <w:rPr>
          <w:rFonts w:ascii="Times New Roman" w:hAnsi="Times New Roman" w:cs="Times New Roman"/>
          <w:color w:val="000000" w:themeColor="text1"/>
          <w:sz w:val="28"/>
          <w:szCs w:val="28"/>
        </w:rPr>
        <w:t xml:space="preserve"> – Режим доступу:</w:t>
      </w:r>
      <w:hyperlink r:id="rId75" w:history="1">
        <w:r w:rsidR="001D2318" w:rsidRPr="00E02C2B">
          <w:rPr>
            <w:rStyle w:val="ac"/>
            <w:rFonts w:ascii="Times New Roman" w:hAnsi="Times New Roman" w:cs="Times New Roman"/>
            <w:sz w:val="28"/>
            <w:szCs w:val="28"/>
          </w:rPr>
          <w:t>https://designbuilder.co.uk/</w:t>
        </w:r>
      </w:hyperlink>
    </w:p>
    <w:p w:rsidR="00553D1B" w:rsidRPr="00E02C2B" w:rsidRDefault="00553D1B" w:rsidP="00E56E84">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rPr>
        <w:t>Сайт виробника Rehau,</w:t>
      </w:r>
      <w:r w:rsidR="002D1B2E" w:rsidRPr="00E02C2B">
        <w:rPr>
          <w:rFonts w:ascii="Times New Roman" w:hAnsi="Times New Roman" w:cs="Times New Roman"/>
          <w:color w:val="000000" w:themeColor="text1"/>
          <w:sz w:val="28"/>
          <w:szCs w:val="28"/>
          <w:lang w:val="ru-RU"/>
        </w:rPr>
        <w:t xml:space="preserve"> [</w:t>
      </w:r>
      <w:r w:rsidR="002D1B2E" w:rsidRPr="00E02C2B">
        <w:rPr>
          <w:rFonts w:ascii="Times New Roman" w:hAnsi="Times New Roman" w:cs="Times New Roman"/>
          <w:color w:val="000000" w:themeColor="text1"/>
          <w:sz w:val="28"/>
          <w:szCs w:val="28"/>
        </w:rPr>
        <w:t>Електронний ресурс</w:t>
      </w:r>
      <w:r w:rsidR="002D1B2E" w:rsidRPr="00E02C2B">
        <w:rPr>
          <w:rFonts w:ascii="Times New Roman" w:hAnsi="Times New Roman" w:cs="Times New Roman"/>
          <w:color w:val="000000" w:themeColor="text1"/>
          <w:sz w:val="28"/>
          <w:szCs w:val="28"/>
          <w:lang w:val="ru-RU"/>
        </w:rPr>
        <w:t>]</w:t>
      </w:r>
      <w:r w:rsidR="002D1B2E" w:rsidRPr="00E02C2B">
        <w:rPr>
          <w:rFonts w:ascii="Times New Roman" w:hAnsi="Times New Roman" w:cs="Times New Roman"/>
          <w:color w:val="000000" w:themeColor="text1"/>
          <w:sz w:val="28"/>
          <w:szCs w:val="28"/>
        </w:rPr>
        <w:t xml:space="preserve"> – Режим доступу:</w:t>
      </w:r>
      <w:hyperlink r:id="rId76" w:history="1">
        <w:r w:rsidRPr="00E02C2B">
          <w:rPr>
            <w:rStyle w:val="ac"/>
            <w:rFonts w:ascii="Times New Roman" w:hAnsi="Times New Roman" w:cs="Times New Roman"/>
            <w:color w:val="000000" w:themeColor="text1"/>
            <w:sz w:val="28"/>
            <w:szCs w:val="28"/>
            <w:u w:val="none"/>
          </w:rPr>
          <w:t>https://www.rehau.com/ua-uk/euro-design-70?gclid=Cj0KCQjwmZejBhC_ARIsAGhCqneRcFVgoab4xbmwCLAKy7idJyXxoFAVDKk7ySDJJa4ktJEvHE6K8dEaAq3eEALw_wcB</w:t>
        </w:r>
      </w:hyperlink>
    </w:p>
    <w:p w:rsidR="009C4ADB" w:rsidRPr="00E02C2B" w:rsidRDefault="003F1DC3" w:rsidP="00E56E84">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rPr>
        <w:lastRenderedPageBreak/>
        <w:t>ДСТУ 9190:2022</w:t>
      </w:r>
      <w:r w:rsidR="009C4ADB" w:rsidRPr="00E02C2B">
        <w:rPr>
          <w:rFonts w:ascii="Times New Roman" w:hAnsi="Times New Roman" w:cs="Times New Roman"/>
          <w:color w:val="000000" w:themeColor="text1"/>
          <w:sz w:val="28"/>
          <w:szCs w:val="28"/>
        </w:rPr>
        <w:t xml:space="preserve">. </w:t>
      </w:r>
      <w:r w:rsidRPr="00E02C2B">
        <w:rPr>
          <w:rFonts w:ascii="Times New Roman" w:hAnsi="Times New Roman" w:cs="Times New Roman"/>
          <w:color w:val="000000" w:themeColor="text1"/>
          <w:sz w:val="28"/>
          <w:szCs w:val="28"/>
        </w:rPr>
        <w:t>Енергетична ефективність будівель. Метод розрахунку енергоспоживання під час опалення, охолодження, вентиляції, освітлення та гарячого водопостачання</w:t>
      </w:r>
      <w:r w:rsidR="009C4ADB" w:rsidRPr="00E02C2B">
        <w:rPr>
          <w:rFonts w:ascii="Times New Roman" w:eastAsia="Times New Roman" w:hAnsi="Times New Roman" w:cs="Times New Roman"/>
          <w:color w:val="000000" w:themeColor="text1"/>
          <w:sz w:val="28"/>
          <w:szCs w:val="28"/>
          <w:lang w:eastAsia="ru-RU"/>
        </w:rPr>
        <w:t>[Текст]</w:t>
      </w:r>
      <w:r w:rsidR="009C4ADB" w:rsidRPr="00E02C2B">
        <w:rPr>
          <w:rFonts w:ascii="Times New Roman" w:hAnsi="Times New Roman" w:cs="Times New Roman"/>
          <w:color w:val="000000" w:themeColor="text1"/>
          <w:sz w:val="28"/>
          <w:szCs w:val="28"/>
        </w:rPr>
        <w:t xml:space="preserve">. </w:t>
      </w:r>
      <w:r w:rsidR="007C558E" w:rsidRPr="00E02C2B">
        <w:rPr>
          <w:rFonts w:ascii="Times New Roman" w:hAnsi="Times New Roman" w:cs="Times New Roman"/>
          <w:color w:val="000000" w:themeColor="text1"/>
          <w:sz w:val="28"/>
          <w:szCs w:val="28"/>
        </w:rPr>
        <w:t>На заміну ДСТУ Б А.2.2-12:2015; чинний від 2023.03.01. – ДП «УкрНДНЦ». – 152 с.</w:t>
      </w:r>
    </w:p>
    <w:p w:rsidR="00AD458B" w:rsidRPr="00E02C2B" w:rsidRDefault="00AD458B" w:rsidP="00AD458B">
      <w:pPr>
        <w:pStyle w:val="aa"/>
        <w:numPr>
          <w:ilvl w:val="0"/>
          <w:numId w:val="3"/>
        </w:numPr>
        <w:spacing w:after="0" w:line="360" w:lineRule="auto"/>
        <w:ind w:left="0" w:firstLine="0"/>
        <w:jc w:val="both"/>
        <w:rPr>
          <w:rFonts w:ascii="Times New Roman" w:hAnsi="Times New Roman" w:cs="Times New Roman"/>
          <w:color w:val="000000" w:themeColor="text1"/>
          <w:sz w:val="28"/>
          <w:szCs w:val="28"/>
        </w:rPr>
      </w:pPr>
      <w:r w:rsidRPr="00E02C2B">
        <w:rPr>
          <w:rFonts w:ascii="Times New Roman" w:hAnsi="Times New Roman" w:cs="Times New Roman"/>
          <w:color w:val="000000" w:themeColor="text1"/>
          <w:sz w:val="28"/>
          <w:szCs w:val="28"/>
        </w:rPr>
        <w:t>ДСТУ Б А.2.2-12:2015</w:t>
      </w:r>
      <w:r w:rsidR="006C5849" w:rsidRPr="00E02C2B">
        <w:rPr>
          <w:rFonts w:ascii="Times New Roman" w:hAnsi="Times New Roman" w:cs="Times New Roman"/>
          <w:color w:val="000000" w:themeColor="text1"/>
          <w:sz w:val="28"/>
          <w:szCs w:val="28"/>
        </w:rPr>
        <w:t>.</w:t>
      </w:r>
      <w:r w:rsidRPr="00E02C2B">
        <w:rPr>
          <w:rFonts w:ascii="Times New Roman" w:hAnsi="Times New Roman" w:cs="Times New Roman"/>
          <w:color w:val="000000" w:themeColor="text1"/>
          <w:sz w:val="28"/>
          <w:szCs w:val="28"/>
        </w:rPr>
        <w:t xml:space="preserve"> Енергетична ефективність будівель. Метод розрахунку енергоспоживання при опаленні, охолодженні, вентиляції, освітленні та гарячому водопостачанні </w:t>
      </w:r>
      <w:r w:rsidR="006C5849" w:rsidRPr="00E02C2B">
        <w:rPr>
          <w:rFonts w:ascii="Times New Roman" w:eastAsia="Times New Roman" w:hAnsi="Times New Roman" w:cs="Times New Roman"/>
          <w:color w:val="000000" w:themeColor="text1"/>
          <w:sz w:val="28"/>
          <w:szCs w:val="28"/>
          <w:lang w:eastAsia="ru-RU"/>
        </w:rPr>
        <w:t xml:space="preserve">[Текст]. Уведено вперше; не діючий від 2023.03.01. – Мінрегіон України. – 140 с. </w:t>
      </w:r>
    </w:p>
    <w:p w:rsidR="006C5849" w:rsidRPr="00E02C2B" w:rsidRDefault="006C5849" w:rsidP="006C5849">
      <w:pPr>
        <w:pStyle w:val="aa"/>
        <w:spacing w:after="0" w:line="360" w:lineRule="auto"/>
        <w:ind w:left="0"/>
        <w:jc w:val="both"/>
        <w:rPr>
          <w:rFonts w:ascii="Times New Roman" w:eastAsia="Times New Roman" w:hAnsi="Times New Roman" w:cs="Times New Roman"/>
          <w:color w:val="000000" w:themeColor="text1"/>
          <w:sz w:val="28"/>
          <w:szCs w:val="28"/>
          <w:lang w:eastAsia="ru-RU"/>
        </w:rPr>
      </w:pPr>
      <w:r w:rsidRPr="00E02C2B">
        <w:rPr>
          <w:rFonts w:ascii="Times New Roman" w:eastAsia="Times New Roman" w:hAnsi="Times New Roman" w:cs="Times New Roman"/>
          <w:color w:val="000000" w:themeColor="text1"/>
          <w:sz w:val="28"/>
          <w:szCs w:val="28"/>
          <w:lang w:eastAsia="ru-RU"/>
        </w:rPr>
        <w:t>ДБН В.2.5-67:2013. Опалення, вентиляція та кондиціонування [Текст]. – На заміну СНиП 2.04.05-91 Опалення, вентиляція и кондиціювання. Крім розділу 5 та додатка 22; чинний від 2014.01.01. – К. Міністерство регіонального розвитку, будівництва та житлово-комунального господарства України. – 141 с.</w:t>
      </w:r>
    </w:p>
    <w:p w:rsidR="0038660B" w:rsidRPr="00E02C2B" w:rsidRDefault="00233978" w:rsidP="001B2D86">
      <w:pPr>
        <w:pStyle w:val="aa"/>
        <w:numPr>
          <w:ilvl w:val="0"/>
          <w:numId w:val="3"/>
        </w:numPr>
        <w:spacing w:after="0" w:line="360" w:lineRule="auto"/>
        <w:ind w:left="0" w:firstLine="0"/>
        <w:jc w:val="both"/>
        <w:rPr>
          <w:rFonts w:ascii="Times New Roman" w:hAnsi="Times New Roman" w:cs="Times New Roman"/>
          <w:sz w:val="28"/>
          <w:szCs w:val="28"/>
        </w:rPr>
      </w:pPr>
      <w:r w:rsidRPr="00E02C2B">
        <w:rPr>
          <w:rFonts w:ascii="Times New Roman" w:hAnsi="Times New Roman" w:cs="Times New Roman"/>
          <w:sz w:val="28"/>
          <w:szCs w:val="28"/>
        </w:rPr>
        <w:t xml:space="preserve">JRC </w:t>
      </w:r>
      <w:r w:rsidRPr="00E02C2B">
        <w:rPr>
          <w:rFonts w:ascii="Times New Roman" w:hAnsi="Times New Roman" w:cs="Times New Roman"/>
          <w:sz w:val="28"/>
          <w:szCs w:val="28"/>
          <w:lang w:val="en-GB"/>
        </w:rPr>
        <w:t>Photovoltaicgeographicalinformationsystem</w:t>
      </w:r>
      <w:r w:rsidR="00E02C2B" w:rsidRPr="00E02C2B">
        <w:rPr>
          <w:rFonts w:ascii="Times New Roman" w:hAnsi="Times New Roman" w:cs="Times New Roman"/>
          <w:color w:val="000000" w:themeColor="text1"/>
          <w:sz w:val="28"/>
          <w:szCs w:val="28"/>
        </w:rPr>
        <w:t xml:space="preserve">[Електронний ресурс] – Режим доступу: </w:t>
      </w:r>
      <w:hyperlink r:id="rId77" w:history="1">
        <w:r w:rsidRPr="00E02C2B">
          <w:rPr>
            <w:rStyle w:val="ac"/>
            <w:rFonts w:ascii="Times New Roman" w:hAnsi="Times New Roman" w:cs="Times New Roman"/>
            <w:color w:val="000000" w:themeColor="text1"/>
            <w:sz w:val="28"/>
            <w:szCs w:val="28"/>
            <w:u w:val="none"/>
          </w:rPr>
          <w:t>https://re.jrc.ec.europa.eu/pvg_tools/en/tools.html</w:t>
        </w:r>
      </w:hyperlink>
    </w:p>
    <w:p w:rsidR="0038660B" w:rsidRPr="00E02C2B" w:rsidRDefault="0038660B" w:rsidP="0038660B">
      <w:pPr>
        <w:pStyle w:val="aa"/>
        <w:numPr>
          <w:ilvl w:val="0"/>
          <w:numId w:val="3"/>
        </w:numPr>
        <w:spacing w:after="0" w:line="360" w:lineRule="auto"/>
        <w:ind w:left="0" w:firstLine="0"/>
        <w:jc w:val="both"/>
        <w:rPr>
          <w:rFonts w:ascii="Times New Roman" w:hAnsi="Times New Roman" w:cs="Times New Roman"/>
          <w:sz w:val="28"/>
          <w:szCs w:val="28"/>
        </w:rPr>
      </w:pPr>
      <w:r w:rsidRPr="00E02C2B">
        <w:rPr>
          <w:rFonts w:ascii="Times New Roman" w:hAnsi="Times New Roman" w:cs="Times New Roman"/>
          <w:sz w:val="28"/>
          <w:szCs w:val="28"/>
        </w:rPr>
        <w:t>Стартап-проект: Рекомендації до виконання розділу магістерської дисертації «Розроблення стартап-проекту» / П.В Круш, Н.А. Шевчук, О.І. Андрусь / КПІ ім. Ігоря Сікорського. – Електронні тестові дані. Київ: КПІ ім. Ігоря Сікорського, 2019. – 50 с.</w:t>
      </w:r>
    </w:p>
    <w:p w:rsidR="0072525E" w:rsidRPr="003F2CDA" w:rsidRDefault="0072525E" w:rsidP="001B2D86">
      <w:pPr>
        <w:pStyle w:val="aa"/>
        <w:numPr>
          <w:ilvl w:val="0"/>
          <w:numId w:val="3"/>
        </w:numPr>
        <w:spacing w:after="0" w:line="360" w:lineRule="auto"/>
        <w:ind w:left="0" w:firstLine="0"/>
        <w:jc w:val="both"/>
        <w:rPr>
          <w:rFonts w:ascii="Times New Roman" w:hAnsi="Times New Roman" w:cs="Times New Roman"/>
          <w:sz w:val="28"/>
          <w:szCs w:val="28"/>
        </w:rPr>
      </w:pPr>
      <w:r w:rsidRPr="003F2CDA">
        <w:rPr>
          <w:rFonts w:ascii="Times New Roman" w:hAnsi="Times New Roman" w:cs="Times New Roman"/>
          <w:sz w:val="28"/>
          <w:szCs w:val="28"/>
        </w:rPr>
        <w:br w:type="page"/>
      </w:r>
    </w:p>
    <w:p w:rsidR="00283F7B" w:rsidRDefault="00283F7B" w:rsidP="00283F7B">
      <w:pPr>
        <w:pStyle w:val="1"/>
        <w:spacing w:before="0" w:beforeAutospacing="0" w:after="0" w:afterAutospacing="0" w:line="360" w:lineRule="auto"/>
        <w:jc w:val="right"/>
        <w:rPr>
          <w:rFonts w:ascii="Times New Roman" w:hAnsi="Times New Roman"/>
          <w:sz w:val="28"/>
          <w:szCs w:val="28"/>
          <w:lang w:val="uk-UA"/>
        </w:rPr>
      </w:pPr>
      <w:bookmarkStart w:id="43" w:name="_Toc135670514"/>
      <w:r w:rsidRPr="003F2CDA">
        <w:rPr>
          <w:rFonts w:ascii="Times New Roman" w:hAnsi="Times New Roman"/>
          <w:sz w:val="28"/>
          <w:szCs w:val="28"/>
          <w:lang w:val="uk-UA"/>
        </w:rPr>
        <w:lastRenderedPageBreak/>
        <w:t>ДОДАТОК 1</w:t>
      </w:r>
      <w:bookmarkEnd w:id="43"/>
    </w:p>
    <w:p w:rsidR="00EF572B" w:rsidRPr="003F2CDA" w:rsidRDefault="00EF572B" w:rsidP="009A028B">
      <w:pPr>
        <w:spacing w:after="0" w:line="360" w:lineRule="auto"/>
        <w:rPr>
          <w:rFonts w:ascii="Times New Roman" w:hAnsi="Times New Roman"/>
          <w:sz w:val="28"/>
          <w:szCs w:val="28"/>
        </w:rPr>
      </w:pPr>
    </w:p>
    <w:p w:rsidR="00283F7B" w:rsidRPr="003F2CDA" w:rsidRDefault="00283F7B" w:rsidP="009A028B">
      <w:pPr>
        <w:spacing w:after="0" w:line="360" w:lineRule="auto"/>
        <w:jc w:val="center"/>
        <w:rPr>
          <w:rFonts w:ascii="Times New Roman" w:hAnsi="Times New Roman" w:cs="Times New Roman"/>
          <w:b/>
          <w:bCs/>
          <w:sz w:val="28"/>
          <w:szCs w:val="28"/>
        </w:rPr>
      </w:pPr>
      <w:r w:rsidRPr="003F2CDA">
        <w:rPr>
          <w:rFonts w:ascii="Times New Roman" w:hAnsi="Times New Roman" w:cs="Times New Roman"/>
          <w:b/>
          <w:bCs/>
          <w:sz w:val="28"/>
          <w:szCs w:val="28"/>
        </w:rPr>
        <w:t xml:space="preserve">СПИСОК </w:t>
      </w:r>
      <w:r w:rsidR="00E566E8" w:rsidRPr="003F2CDA">
        <w:rPr>
          <w:rFonts w:ascii="Times New Roman" w:hAnsi="Times New Roman" w:cs="Times New Roman"/>
          <w:b/>
          <w:bCs/>
          <w:sz w:val="28"/>
          <w:szCs w:val="28"/>
        </w:rPr>
        <w:t xml:space="preserve">ОПУБЛІКОВАНИХ </w:t>
      </w:r>
      <w:r w:rsidRPr="003F2CDA">
        <w:rPr>
          <w:rFonts w:ascii="Times New Roman" w:hAnsi="Times New Roman" w:cs="Times New Roman"/>
          <w:b/>
          <w:bCs/>
          <w:sz w:val="28"/>
          <w:szCs w:val="28"/>
        </w:rPr>
        <w:t>ПРАЦЬ</w:t>
      </w:r>
    </w:p>
    <w:p w:rsidR="00E566E8" w:rsidRPr="003F2CDA" w:rsidRDefault="00E566E8" w:rsidP="009A028B">
      <w:pPr>
        <w:spacing w:after="0" w:line="360" w:lineRule="auto"/>
        <w:jc w:val="center"/>
        <w:rPr>
          <w:rFonts w:ascii="Times New Roman" w:hAnsi="Times New Roman" w:cs="Times New Roman"/>
          <w:b/>
          <w:bCs/>
          <w:sz w:val="28"/>
          <w:szCs w:val="28"/>
        </w:rPr>
      </w:pPr>
    </w:p>
    <w:p w:rsidR="00E566E8" w:rsidRPr="00DD3C1B" w:rsidRDefault="00E566E8" w:rsidP="009A028B">
      <w:pPr>
        <w:pStyle w:val="aa"/>
        <w:numPr>
          <w:ilvl w:val="0"/>
          <w:numId w:val="10"/>
        </w:numPr>
        <w:spacing w:after="0" w:line="360" w:lineRule="auto"/>
        <w:ind w:left="0" w:firstLine="709"/>
        <w:jc w:val="both"/>
        <w:rPr>
          <w:rFonts w:ascii="Times New Roman" w:hAnsi="Times New Roman" w:cs="Times New Roman"/>
          <w:sz w:val="28"/>
          <w:szCs w:val="36"/>
        </w:rPr>
      </w:pPr>
      <w:r w:rsidRPr="00DD3C1B">
        <w:rPr>
          <w:rFonts w:ascii="Times New Roman" w:hAnsi="Times New Roman" w:cs="Times New Roman"/>
          <w:sz w:val="28"/>
          <w:szCs w:val="36"/>
        </w:rPr>
        <w:t xml:space="preserve">Дешко В. І., Білоус І.Ю., Крамаренко С.О. Додаткові тепловтрати в місцях примикання віконної рами до огороджувальних конструкцій. </w:t>
      </w:r>
      <w:r w:rsidRPr="00DD3C1B">
        <w:rPr>
          <w:rFonts w:ascii="Times New Roman" w:hAnsi="Times New Roman" w:cs="Times New Roman"/>
          <w:i/>
          <w:sz w:val="28"/>
          <w:szCs w:val="36"/>
        </w:rPr>
        <w:t xml:space="preserve">Науковий журнал «Енергетика: економіка, технології, екологія». </w:t>
      </w:r>
      <w:r w:rsidRPr="00DD3C1B">
        <w:rPr>
          <w:rFonts w:ascii="Times New Roman" w:hAnsi="Times New Roman" w:cs="Times New Roman"/>
          <w:sz w:val="28"/>
          <w:szCs w:val="36"/>
        </w:rPr>
        <w:t>Випуск №2 Київ 2020. С 36-43.(</w:t>
      </w:r>
      <w:r w:rsidRPr="00DD3C1B">
        <w:rPr>
          <w:rFonts w:ascii="Times New Roman" w:hAnsi="Times New Roman" w:cs="Times New Roman"/>
          <w:b/>
          <w:sz w:val="28"/>
          <w:szCs w:val="36"/>
        </w:rPr>
        <w:t>Фахове видання України, що входить до категорії Б</w:t>
      </w:r>
      <w:r w:rsidRPr="00DD3C1B">
        <w:rPr>
          <w:rFonts w:ascii="Times New Roman" w:hAnsi="Times New Roman" w:cs="Times New Roman"/>
          <w:sz w:val="28"/>
          <w:szCs w:val="36"/>
        </w:rPr>
        <w:t>) – Режим доступу: file:///C:/Users/prepo/Downloads/220708-499381-1-SM.pdf</w:t>
      </w:r>
    </w:p>
    <w:p w:rsidR="00E566E8" w:rsidRPr="00DD3C1B" w:rsidRDefault="00E566E8" w:rsidP="009A028B">
      <w:pPr>
        <w:pStyle w:val="aa"/>
        <w:numPr>
          <w:ilvl w:val="0"/>
          <w:numId w:val="10"/>
        </w:numPr>
        <w:spacing w:after="0" w:line="360" w:lineRule="auto"/>
        <w:ind w:left="0" w:firstLine="709"/>
        <w:jc w:val="both"/>
        <w:rPr>
          <w:rFonts w:ascii="Times New Roman" w:hAnsi="Times New Roman" w:cs="Times New Roman"/>
          <w:sz w:val="28"/>
          <w:szCs w:val="36"/>
        </w:rPr>
      </w:pPr>
      <w:r w:rsidRPr="00DD3C1B">
        <w:rPr>
          <w:rFonts w:ascii="Times New Roman" w:hAnsi="Times New Roman" w:cs="Times New Roman"/>
          <w:sz w:val="28"/>
          <w:szCs w:val="36"/>
        </w:rPr>
        <w:t xml:space="preserve">Крамаренко С.О., Дешко В.І., Білоус І.Ю. Програмний комплекс THERM для моделювання температурних полів у віконих конструкціях з врахуванням лінійних теплопровідних включень. ВСЕУКРАЇНСЬКОЇ НАУКОВО-ПРАКТИЧНОЇ ІНТЕРНЕТ КОНФЕРЕНЦІЇ МОЛОДИХ УЧЕНИХ ТА СТУДЕНТІВ «ЕЛЕКТРОМЕХАНІЧНІ ТА ІНФОРМАЦІЙНІ СИСТЕМИ» (21 квітня 2020 р., м. Київ). Київ: КНУДТ, 2020. С.48. – Режим доступу: </w:t>
      </w:r>
      <w:hyperlink r:id="rId78" w:history="1">
        <w:r w:rsidR="00D26ED7" w:rsidRPr="00DD3C1B">
          <w:rPr>
            <w:rStyle w:val="ac"/>
            <w:rFonts w:ascii="Times New Roman" w:hAnsi="Times New Roman" w:cs="Times New Roman"/>
            <w:color w:val="000000" w:themeColor="text1"/>
            <w:sz w:val="28"/>
            <w:szCs w:val="36"/>
            <w:u w:val="none"/>
          </w:rPr>
          <w:t>https://knutd.edu.ua/files/banner/08.04.2020/info_lyst_01.04.20.pdf</w:t>
        </w:r>
      </w:hyperlink>
    </w:p>
    <w:p w:rsidR="00E566E8" w:rsidRPr="00DD3C1B" w:rsidRDefault="00E566E8" w:rsidP="009A028B">
      <w:pPr>
        <w:pStyle w:val="aa"/>
        <w:numPr>
          <w:ilvl w:val="0"/>
          <w:numId w:val="10"/>
        </w:numPr>
        <w:spacing w:after="0" w:line="360" w:lineRule="auto"/>
        <w:ind w:left="0" w:firstLine="709"/>
        <w:jc w:val="both"/>
        <w:rPr>
          <w:rFonts w:ascii="Times New Roman" w:hAnsi="Times New Roman" w:cs="Times New Roman"/>
          <w:sz w:val="28"/>
          <w:szCs w:val="36"/>
        </w:rPr>
      </w:pPr>
      <w:r w:rsidRPr="00DD3C1B">
        <w:rPr>
          <w:rFonts w:ascii="Times New Roman" w:hAnsi="Times New Roman" w:cs="Times New Roman"/>
          <w:sz w:val="28"/>
          <w:szCs w:val="36"/>
        </w:rPr>
        <w:t xml:space="preserve">Дешко В.І., Білоус І.Ю., Крамаренко С.О.Додаткові тепловтрати в місцях примикання віконної рами до огороджувальних конструкцій. МІЖНАРОДНА НАУКОВО-ПРАКТИЧНА КОНФЕРЕНЦІЯ ПРОБЛЕМИ СУЧАСНОЇ ТЕПЛОЕНЕРГЕТИКИ, присвячується 100-річчю професора Драганова Бориса Харлампійовича. 10-11 грудня 2020 року. С. 69-70. – Режим доступу: </w:t>
      </w:r>
      <w:hyperlink r:id="rId79" w:history="1">
        <w:r w:rsidR="005F14FA" w:rsidRPr="00DD3C1B">
          <w:rPr>
            <w:rStyle w:val="ac"/>
            <w:rFonts w:ascii="Times New Roman" w:hAnsi="Times New Roman" w:cs="Times New Roman"/>
            <w:color w:val="000000" w:themeColor="text1"/>
            <w:sz w:val="28"/>
            <w:szCs w:val="36"/>
            <w:u w:val="none"/>
          </w:rPr>
          <w:t>https://nubip.edu.ua/sites/default/files/program_2020_-i_5.pdf</w:t>
        </w:r>
      </w:hyperlink>
    </w:p>
    <w:p w:rsidR="00E566E8" w:rsidRPr="00DD3C1B" w:rsidRDefault="00E566E8" w:rsidP="009A028B">
      <w:pPr>
        <w:pStyle w:val="aa"/>
        <w:numPr>
          <w:ilvl w:val="0"/>
          <w:numId w:val="10"/>
        </w:numPr>
        <w:spacing w:after="0" w:line="360" w:lineRule="auto"/>
        <w:ind w:left="0" w:firstLine="709"/>
        <w:jc w:val="both"/>
        <w:rPr>
          <w:rFonts w:ascii="Times New Roman" w:hAnsi="Times New Roman" w:cs="Times New Roman"/>
          <w:sz w:val="28"/>
          <w:szCs w:val="36"/>
        </w:rPr>
      </w:pPr>
      <w:r w:rsidRPr="00DD3C1B">
        <w:rPr>
          <w:rFonts w:ascii="Times New Roman" w:hAnsi="Times New Roman" w:cs="Times New Roman"/>
          <w:sz w:val="28"/>
          <w:szCs w:val="36"/>
        </w:rPr>
        <w:t xml:space="preserve">Білоус І.Ю., Крамаренко С.О. </w:t>
      </w:r>
      <w:r w:rsidRPr="00DD3C1B">
        <w:rPr>
          <w:rFonts w:ascii="Times New Roman" w:hAnsi="Times New Roman" w:cs="Times New Roman"/>
          <w:sz w:val="28"/>
          <w:szCs w:val="28"/>
        </w:rPr>
        <w:t>Оцінка впливу лінійних теплопровідних включень в місцях примикання віконної рами до огороджувальних конструкцій будівлі. XIX МІЖНАРОДНА НАУКОВО-ПРАКТИЧНА КОНФЕРЕНЦІЯ МОЛОДИХ ВЧЕНИХ І СТУДЕНТІВ</w:t>
      </w:r>
      <w:r w:rsidR="00D76E32" w:rsidRPr="00DD3C1B">
        <w:rPr>
          <w:rFonts w:ascii="Times New Roman" w:hAnsi="Times New Roman" w:cs="Times New Roman"/>
          <w:sz w:val="28"/>
          <w:szCs w:val="28"/>
        </w:rPr>
        <w:t xml:space="preserve"> «Сучасні проблеми наукового забезпечення енергетики»</w:t>
      </w:r>
      <w:r w:rsidRPr="00DD3C1B">
        <w:rPr>
          <w:rFonts w:ascii="Times New Roman" w:hAnsi="Times New Roman" w:cs="Times New Roman"/>
          <w:sz w:val="28"/>
          <w:szCs w:val="28"/>
        </w:rPr>
        <w:t xml:space="preserve">. 20-23 квітня 2021 року. С. 292-293. Режим доступу: </w:t>
      </w:r>
      <w:hyperlink r:id="rId80" w:history="1">
        <w:r w:rsidRPr="00DD3C1B">
          <w:rPr>
            <w:rStyle w:val="ac"/>
            <w:rFonts w:ascii="Times New Roman" w:hAnsi="Times New Roman" w:cs="Times New Roman"/>
            <w:sz w:val="28"/>
            <w:szCs w:val="28"/>
          </w:rPr>
          <w:t>https://tef.kpi.ua/rub_372.htm</w:t>
        </w:r>
      </w:hyperlink>
    </w:p>
    <w:p w:rsidR="00E566E8" w:rsidRPr="00DD3C1B" w:rsidRDefault="00E566E8" w:rsidP="009A028B">
      <w:pPr>
        <w:pStyle w:val="aa"/>
        <w:numPr>
          <w:ilvl w:val="0"/>
          <w:numId w:val="10"/>
        </w:numPr>
        <w:spacing w:after="0" w:line="360" w:lineRule="auto"/>
        <w:ind w:left="0" w:firstLine="709"/>
        <w:jc w:val="both"/>
        <w:rPr>
          <w:rFonts w:ascii="Times New Roman" w:hAnsi="Times New Roman" w:cs="Times New Roman"/>
          <w:sz w:val="28"/>
          <w:szCs w:val="36"/>
        </w:rPr>
      </w:pPr>
      <w:r w:rsidRPr="00DD3C1B">
        <w:rPr>
          <w:rFonts w:ascii="Times New Roman" w:hAnsi="Times New Roman" w:cs="Times New Roman"/>
          <w:sz w:val="28"/>
          <w:szCs w:val="36"/>
        </w:rPr>
        <w:t xml:space="preserve">В ІІ турі Всеукраїнського конкурсу студентських наукових робіт з галузі «Енергетика» Крамаренко Семен отримав Дипломом І ступеня за роботу </w:t>
      </w:r>
      <w:r w:rsidRPr="00DD3C1B">
        <w:rPr>
          <w:rFonts w:ascii="Times New Roman" w:hAnsi="Times New Roman" w:cs="Times New Roman"/>
          <w:sz w:val="28"/>
          <w:szCs w:val="36"/>
        </w:rPr>
        <w:lastRenderedPageBreak/>
        <w:t>"Оцінка впливу лінійних теплопровідних включень в місцях примиканнявіконної рами до огороджувальних конструкцій будівлі". Науковий керівник к.т.н., доц. Білоус І.Ю.</w:t>
      </w:r>
    </w:p>
    <w:p w:rsidR="00E566E8" w:rsidRPr="003F2CDA" w:rsidRDefault="00E566E8" w:rsidP="005F635D">
      <w:pPr>
        <w:spacing w:after="0" w:line="360" w:lineRule="auto"/>
        <w:jc w:val="both"/>
        <w:rPr>
          <w:rFonts w:ascii="Times New Roman" w:hAnsi="Times New Roman" w:cs="Times New Roman"/>
          <w:b/>
          <w:bCs/>
          <w:sz w:val="28"/>
          <w:szCs w:val="28"/>
        </w:rPr>
      </w:pPr>
    </w:p>
    <w:p w:rsidR="005F635D" w:rsidRPr="003F2CDA" w:rsidRDefault="005F635D" w:rsidP="005F635D">
      <w:pPr>
        <w:spacing w:after="0" w:line="360" w:lineRule="auto"/>
        <w:jc w:val="both"/>
        <w:rPr>
          <w:rFonts w:ascii="Times New Roman" w:hAnsi="Times New Roman" w:cs="Times New Roman"/>
          <w:b/>
          <w:bCs/>
          <w:sz w:val="28"/>
          <w:szCs w:val="28"/>
        </w:rPr>
      </w:pPr>
      <w:r w:rsidRPr="003F2CDA">
        <w:rPr>
          <w:rFonts w:ascii="Times New Roman" w:hAnsi="Times New Roman" w:cs="Times New Roman"/>
          <w:b/>
          <w:bCs/>
          <w:sz w:val="28"/>
          <w:szCs w:val="28"/>
        </w:rPr>
        <w:br w:type="page"/>
      </w:r>
    </w:p>
    <w:p w:rsidR="000C7DD7" w:rsidRPr="003F2CDA" w:rsidRDefault="000C7DD7" w:rsidP="000C7DD7">
      <w:pPr>
        <w:pStyle w:val="1"/>
        <w:spacing w:before="0" w:beforeAutospacing="0" w:after="0" w:afterAutospacing="0" w:line="360" w:lineRule="auto"/>
        <w:jc w:val="right"/>
        <w:rPr>
          <w:rFonts w:ascii="Times New Roman" w:hAnsi="Times New Roman"/>
          <w:sz w:val="28"/>
          <w:szCs w:val="28"/>
          <w:lang w:val="uk-UA"/>
        </w:rPr>
      </w:pPr>
      <w:bookmarkStart w:id="44" w:name="_Toc135670515"/>
      <w:r w:rsidRPr="003F2CDA">
        <w:rPr>
          <w:rFonts w:ascii="Times New Roman" w:hAnsi="Times New Roman"/>
          <w:sz w:val="28"/>
          <w:szCs w:val="28"/>
          <w:lang w:val="uk-UA"/>
        </w:rPr>
        <w:lastRenderedPageBreak/>
        <w:t>ДОДАТОК 2</w:t>
      </w:r>
      <w:bookmarkEnd w:id="44"/>
    </w:p>
    <w:p w:rsidR="000C7DD7" w:rsidRPr="003F2CDA" w:rsidRDefault="000C7DD7" w:rsidP="005F635D">
      <w:pPr>
        <w:spacing w:after="0" w:line="360" w:lineRule="auto"/>
        <w:jc w:val="both"/>
        <w:rPr>
          <w:rFonts w:ascii="Times New Roman" w:hAnsi="Times New Roman" w:cs="Times New Roman"/>
          <w:sz w:val="28"/>
          <w:szCs w:val="28"/>
        </w:rPr>
      </w:pPr>
    </w:p>
    <w:p w:rsidR="005F635D" w:rsidRPr="003F2CDA" w:rsidRDefault="005F635D" w:rsidP="005F635D">
      <w:pPr>
        <w:spacing w:after="0" w:line="360" w:lineRule="auto"/>
        <w:jc w:val="both"/>
        <w:rPr>
          <w:rFonts w:ascii="Times New Roman" w:hAnsi="Times New Roman" w:cs="Times New Roman"/>
          <w:b/>
          <w:bCs/>
          <w:sz w:val="28"/>
          <w:szCs w:val="28"/>
        </w:rPr>
      </w:pPr>
      <w:r w:rsidRPr="003F2CDA">
        <w:rPr>
          <w:rFonts w:ascii="Times New Roman" w:hAnsi="Times New Roman" w:cs="Times New Roman"/>
          <w:noProof/>
          <w:sz w:val="28"/>
          <w:szCs w:val="28"/>
          <w:lang w:val="ru-RU" w:eastAsia="ru-RU"/>
        </w:rPr>
        <w:drawing>
          <wp:inline distT="0" distB="0" distL="0" distR="0">
            <wp:extent cx="5934075" cy="7686675"/>
            <wp:effectExtent l="0" t="0" r="9525" b="9525"/>
            <wp:docPr id="15246038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603818" name=""/>
                    <pic:cNvPicPr/>
                  </pic:nvPicPr>
                  <pic:blipFill>
                    <a:blip r:embed="rId81"/>
                    <a:stretch>
                      <a:fillRect/>
                    </a:stretch>
                  </pic:blipFill>
                  <pic:spPr>
                    <a:xfrm>
                      <a:off x="0" y="0"/>
                      <a:ext cx="5934075" cy="7686675"/>
                    </a:xfrm>
                    <a:prstGeom prst="rect">
                      <a:avLst/>
                    </a:prstGeom>
                  </pic:spPr>
                </pic:pic>
              </a:graphicData>
            </a:graphic>
          </wp:inline>
        </w:drawing>
      </w:r>
    </w:p>
    <w:p w:rsidR="00CE47FC" w:rsidRPr="003F2CDA" w:rsidRDefault="00CE47FC" w:rsidP="00CE47FC">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Д</w:t>
      </w:r>
      <w:r w:rsidR="0056269F">
        <w:rPr>
          <w:rFonts w:ascii="Times New Roman" w:hAnsi="Times New Roman" w:cs="Times New Roman"/>
          <w:sz w:val="28"/>
          <w:szCs w:val="28"/>
        </w:rPr>
        <w:t>2.1</w:t>
      </w:r>
      <w:r w:rsidRPr="003F2CDA">
        <w:rPr>
          <w:rFonts w:ascii="Times New Roman" w:hAnsi="Times New Roman" w:cs="Times New Roman"/>
          <w:sz w:val="28"/>
          <w:szCs w:val="28"/>
        </w:rPr>
        <w:t xml:space="preserve"> – </w:t>
      </w:r>
      <w:r w:rsidR="00847DF7" w:rsidRPr="003F2CDA">
        <w:rPr>
          <w:rFonts w:ascii="Times New Roman" w:hAnsi="Times New Roman" w:cs="Times New Roman"/>
          <w:sz w:val="28"/>
          <w:szCs w:val="28"/>
        </w:rPr>
        <w:t>Схема енергетичного балансу контуру ГВП в ПЗ T*Sol</w:t>
      </w:r>
    </w:p>
    <w:p w:rsidR="005B3272" w:rsidRDefault="005B3272" w:rsidP="005F635D">
      <w:pPr>
        <w:spacing w:after="0" w:line="360" w:lineRule="auto"/>
        <w:jc w:val="both"/>
        <w:rPr>
          <w:rFonts w:ascii="Times New Roman" w:hAnsi="Times New Roman" w:cs="Times New Roman"/>
          <w:b/>
          <w:bCs/>
          <w:sz w:val="28"/>
          <w:szCs w:val="28"/>
        </w:rPr>
        <w:sectPr w:rsidR="005B3272" w:rsidSect="005D06F7">
          <w:pgSz w:w="11906" w:h="16838"/>
          <w:pgMar w:top="1134" w:right="567" w:bottom="851" w:left="1701" w:header="709" w:footer="709" w:gutter="0"/>
          <w:cols w:space="708"/>
          <w:docGrid w:linePitch="360"/>
        </w:sectPr>
      </w:pPr>
    </w:p>
    <w:p w:rsidR="00463A21" w:rsidRPr="003F2CDA" w:rsidRDefault="00463A21" w:rsidP="00463A21">
      <w:pPr>
        <w:pStyle w:val="1"/>
        <w:spacing w:before="0" w:beforeAutospacing="0" w:after="0" w:afterAutospacing="0" w:line="360" w:lineRule="auto"/>
        <w:jc w:val="right"/>
        <w:rPr>
          <w:rFonts w:ascii="Times New Roman" w:hAnsi="Times New Roman"/>
          <w:sz w:val="28"/>
          <w:szCs w:val="28"/>
          <w:lang w:val="uk-UA"/>
        </w:rPr>
      </w:pPr>
      <w:bookmarkStart w:id="45" w:name="_Toc135670516"/>
      <w:r w:rsidRPr="003F2CDA">
        <w:rPr>
          <w:rFonts w:ascii="Times New Roman" w:hAnsi="Times New Roman"/>
          <w:sz w:val="28"/>
          <w:szCs w:val="28"/>
          <w:lang w:val="uk-UA"/>
        </w:rPr>
        <w:lastRenderedPageBreak/>
        <w:t xml:space="preserve">ДОДАТОК </w:t>
      </w:r>
      <w:r>
        <w:rPr>
          <w:rFonts w:ascii="Times New Roman" w:hAnsi="Times New Roman"/>
          <w:sz w:val="28"/>
          <w:szCs w:val="28"/>
          <w:lang w:val="uk-UA"/>
        </w:rPr>
        <w:t>3</w:t>
      </w:r>
      <w:bookmarkEnd w:id="45"/>
    </w:p>
    <w:p w:rsidR="00CE47FC" w:rsidRDefault="006C23CE" w:rsidP="00272A67">
      <w:pPr>
        <w:spacing w:after="0" w:line="360" w:lineRule="auto"/>
        <w:jc w:val="center"/>
        <w:rPr>
          <w:rFonts w:ascii="Times New Roman" w:hAnsi="Times New Roman" w:cs="Times New Roman"/>
          <w:b/>
          <w:bCs/>
          <w:sz w:val="28"/>
          <w:szCs w:val="28"/>
        </w:rPr>
      </w:pPr>
      <w:r w:rsidRPr="00272A67">
        <w:rPr>
          <w:rFonts w:ascii="Times New Roman" w:hAnsi="Times New Roman" w:cs="Times New Roman"/>
          <w:noProof/>
          <w:sz w:val="28"/>
          <w:szCs w:val="28"/>
          <w:lang w:val="ru-RU" w:eastAsia="ru-RU"/>
        </w:rPr>
        <w:drawing>
          <wp:inline distT="0" distB="0" distL="0" distR="0">
            <wp:extent cx="9742104" cy="5334000"/>
            <wp:effectExtent l="0" t="0" r="0" b="0"/>
            <wp:docPr id="16178282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828261" name=""/>
                    <pic:cNvPicPr/>
                  </pic:nvPicPr>
                  <pic:blipFill>
                    <a:blip r:embed="rId82"/>
                    <a:stretch>
                      <a:fillRect/>
                    </a:stretch>
                  </pic:blipFill>
                  <pic:spPr>
                    <a:xfrm>
                      <a:off x="0" y="0"/>
                      <a:ext cx="9757457" cy="5342406"/>
                    </a:xfrm>
                    <a:prstGeom prst="rect">
                      <a:avLst/>
                    </a:prstGeom>
                  </pic:spPr>
                </pic:pic>
              </a:graphicData>
            </a:graphic>
          </wp:inline>
        </w:drawing>
      </w:r>
    </w:p>
    <w:p w:rsidR="00272A67" w:rsidRPr="003F2CDA" w:rsidRDefault="00272A67" w:rsidP="00272A67">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Д</w:t>
      </w:r>
      <w:r>
        <w:rPr>
          <w:rFonts w:ascii="Times New Roman" w:hAnsi="Times New Roman" w:cs="Times New Roman"/>
          <w:sz w:val="28"/>
          <w:szCs w:val="28"/>
          <w:lang w:val="ru-RU"/>
        </w:rPr>
        <w:t>3</w:t>
      </w:r>
      <w:r>
        <w:rPr>
          <w:rFonts w:ascii="Times New Roman" w:hAnsi="Times New Roman" w:cs="Times New Roman"/>
          <w:sz w:val="28"/>
          <w:szCs w:val="28"/>
        </w:rPr>
        <w:t>.1</w:t>
      </w:r>
      <w:r w:rsidRPr="003F2CDA">
        <w:rPr>
          <w:rFonts w:ascii="Times New Roman" w:hAnsi="Times New Roman" w:cs="Times New Roman"/>
          <w:sz w:val="28"/>
          <w:szCs w:val="28"/>
        </w:rPr>
        <w:t xml:space="preserve"> – </w:t>
      </w:r>
      <w:r>
        <w:rPr>
          <w:rFonts w:ascii="Times New Roman" w:hAnsi="Times New Roman" w:cs="Times New Roman"/>
          <w:sz w:val="28"/>
          <w:szCs w:val="28"/>
        </w:rPr>
        <w:t>Результати комп’ютерного моделювання</w:t>
      </w:r>
      <w:r w:rsidR="00992ACF">
        <w:rPr>
          <w:rFonts w:ascii="Times New Roman" w:hAnsi="Times New Roman" w:cs="Times New Roman"/>
          <w:sz w:val="28"/>
          <w:szCs w:val="28"/>
        </w:rPr>
        <w:t xml:space="preserve"> детальної моделі за сценарієм «2021 рік»</w:t>
      </w:r>
    </w:p>
    <w:p w:rsidR="00272A67" w:rsidRDefault="00992ACF" w:rsidP="00272A67">
      <w:pPr>
        <w:spacing w:after="0" w:line="360" w:lineRule="auto"/>
        <w:jc w:val="center"/>
        <w:rPr>
          <w:rFonts w:ascii="Times New Roman" w:hAnsi="Times New Roman" w:cs="Times New Roman"/>
          <w:b/>
          <w:bCs/>
          <w:sz w:val="28"/>
          <w:szCs w:val="28"/>
        </w:rPr>
      </w:pPr>
      <w:r w:rsidRPr="00992ACF">
        <w:rPr>
          <w:rFonts w:ascii="Times New Roman" w:hAnsi="Times New Roman" w:cs="Times New Roman"/>
          <w:noProof/>
          <w:sz w:val="28"/>
          <w:szCs w:val="28"/>
          <w:lang w:val="ru-RU" w:eastAsia="ru-RU"/>
        </w:rPr>
        <w:lastRenderedPageBreak/>
        <w:drawing>
          <wp:inline distT="0" distB="0" distL="0" distR="0">
            <wp:extent cx="9431655" cy="5161280"/>
            <wp:effectExtent l="0" t="0" r="0" b="1270"/>
            <wp:docPr id="5951392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139280" name=""/>
                    <pic:cNvPicPr/>
                  </pic:nvPicPr>
                  <pic:blipFill>
                    <a:blip r:embed="rId83"/>
                    <a:stretch>
                      <a:fillRect/>
                    </a:stretch>
                  </pic:blipFill>
                  <pic:spPr>
                    <a:xfrm>
                      <a:off x="0" y="0"/>
                      <a:ext cx="9431655" cy="5161280"/>
                    </a:xfrm>
                    <a:prstGeom prst="rect">
                      <a:avLst/>
                    </a:prstGeom>
                  </pic:spPr>
                </pic:pic>
              </a:graphicData>
            </a:graphic>
          </wp:inline>
        </w:drawing>
      </w:r>
    </w:p>
    <w:p w:rsidR="00992ACF" w:rsidRPr="003F2CDA" w:rsidRDefault="00992ACF" w:rsidP="00992ACF">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Д</w:t>
      </w:r>
      <w:r>
        <w:rPr>
          <w:rFonts w:ascii="Times New Roman" w:hAnsi="Times New Roman" w:cs="Times New Roman"/>
          <w:sz w:val="28"/>
          <w:szCs w:val="28"/>
          <w:lang w:val="ru-RU"/>
        </w:rPr>
        <w:t>3</w:t>
      </w:r>
      <w:r>
        <w:rPr>
          <w:rFonts w:ascii="Times New Roman" w:hAnsi="Times New Roman" w:cs="Times New Roman"/>
          <w:sz w:val="28"/>
          <w:szCs w:val="28"/>
        </w:rPr>
        <w:t>.2</w:t>
      </w:r>
      <w:r w:rsidRPr="003F2CDA">
        <w:rPr>
          <w:rFonts w:ascii="Times New Roman" w:hAnsi="Times New Roman" w:cs="Times New Roman"/>
          <w:sz w:val="28"/>
          <w:szCs w:val="28"/>
        </w:rPr>
        <w:t xml:space="preserve"> – </w:t>
      </w:r>
      <w:r>
        <w:rPr>
          <w:rFonts w:ascii="Times New Roman" w:hAnsi="Times New Roman" w:cs="Times New Roman"/>
          <w:sz w:val="28"/>
          <w:szCs w:val="28"/>
        </w:rPr>
        <w:t>Результати комп’ютерного моделювання детальної моделі за сценарієм «2021 рік + 10%»</w:t>
      </w:r>
    </w:p>
    <w:p w:rsidR="00992ACF" w:rsidRDefault="00992ACF" w:rsidP="00272A67">
      <w:pPr>
        <w:spacing w:after="0" w:line="360" w:lineRule="auto"/>
        <w:jc w:val="center"/>
        <w:rPr>
          <w:rFonts w:ascii="Times New Roman" w:hAnsi="Times New Roman" w:cs="Times New Roman"/>
          <w:b/>
          <w:bCs/>
          <w:sz w:val="28"/>
          <w:szCs w:val="28"/>
        </w:rPr>
      </w:pPr>
    </w:p>
    <w:p w:rsidR="005D0305" w:rsidRDefault="005D0305" w:rsidP="00272A67">
      <w:pPr>
        <w:spacing w:after="0" w:line="360" w:lineRule="auto"/>
        <w:jc w:val="center"/>
        <w:rPr>
          <w:rFonts w:ascii="Times New Roman" w:hAnsi="Times New Roman" w:cs="Times New Roman"/>
          <w:b/>
          <w:bCs/>
          <w:sz w:val="28"/>
          <w:szCs w:val="28"/>
        </w:rPr>
      </w:pPr>
    </w:p>
    <w:p w:rsidR="005D0305" w:rsidRDefault="005D0305" w:rsidP="00272A67">
      <w:pPr>
        <w:spacing w:after="0" w:line="360" w:lineRule="auto"/>
        <w:jc w:val="center"/>
        <w:rPr>
          <w:rFonts w:ascii="Times New Roman" w:hAnsi="Times New Roman" w:cs="Times New Roman"/>
          <w:b/>
          <w:bCs/>
          <w:sz w:val="28"/>
          <w:szCs w:val="28"/>
        </w:rPr>
      </w:pPr>
      <w:r w:rsidRPr="005D0305">
        <w:rPr>
          <w:rFonts w:ascii="Times New Roman" w:hAnsi="Times New Roman" w:cs="Times New Roman"/>
          <w:noProof/>
          <w:sz w:val="28"/>
          <w:szCs w:val="28"/>
          <w:lang w:val="ru-RU" w:eastAsia="ru-RU"/>
        </w:rPr>
        <w:lastRenderedPageBreak/>
        <w:drawing>
          <wp:inline distT="0" distB="0" distL="0" distR="0">
            <wp:extent cx="9431655" cy="5168265"/>
            <wp:effectExtent l="0" t="0" r="0" b="0"/>
            <wp:docPr id="16905638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563828" name=""/>
                    <pic:cNvPicPr/>
                  </pic:nvPicPr>
                  <pic:blipFill>
                    <a:blip r:embed="rId84"/>
                    <a:stretch>
                      <a:fillRect/>
                    </a:stretch>
                  </pic:blipFill>
                  <pic:spPr>
                    <a:xfrm>
                      <a:off x="0" y="0"/>
                      <a:ext cx="9431655" cy="5168265"/>
                    </a:xfrm>
                    <a:prstGeom prst="rect">
                      <a:avLst/>
                    </a:prstGeom>
                  </pic:spPr>
                </pic:pic>
              </a:graphicData>
            </a:graphic>
          </wp:inline>
        </w:drawing>
      </w:r>
    </w:p>
    <w:p w:rsidR="005D0305" w:rsidRPr="003F2CDA" w:rsidRDefault="005D0305" w:rsidP="005D0305">
      <w:pPr>
        <w:spacing w:after="0" w:line="360" w:lineRule="auto"/>
        <w:ind w:firstLine="709"/>
        <w:jc w:val="center"/>
        <w:rPr>
          <w:rFonts w:ascii="Times New Roman" w:hAnsi="Times New Roman" w:cs="Times New Roman"/>
          <w:sz w:val="28"/>
          <w:szCs w:val="28"/>
        </w:rPr>
      </w:pPr>
      <w:r w:rsidRPr="003F2CDA">
        <w:rPr>
          <w:rFonts w:ascii="Times New Roman" w:hAnsi="Times New Roman" w:cs="Times New Roman"/>
          <w:sz w:val="28"/>
          <w:szCs w:val="28"/>
        </w:rPr>
        <w:t>Рисунок Д</w:t>
      </w:r>
      <w:r>
        <w:rPr>
          <w:rFonts w:ascii="Times New Roman" w:hAnsi="Times New Roman" w:cs="Times New Roman"/>
          <w:sz w:val="28"/>
          <w:szCs w:val="28"/>
          <w:lang w:val="ru-RU"/>
        </w:rPr>
        <w:t>3</w:t>
      </w:r>
      <w:r>
        <w:rPr>
          <w:rFonts w:ascii="Times New Roman" w:hAnsi="Times New Roman" w:cs="Times New Roman"/>
          <w:sz w:val="28"/>
          <w:szCs w:val="28"/>
        </w:rPr>
        <w:t>.3</w:t>
      </w:r>
      <w:r w:rsidRPr="003F2CDA">
        <w:rPr>
          <w:rFonts w:ascii="Times New Roman" w:hAnsi="Times New Roman" w:cs="Times New Roman"/>
          <w:sz w:val="28"/>
          <w:szCs w:val="28"/>
        </w:rPr>
        <w:t xml:space="preserve"> – </w:t>
      </w:r>
      <w:r>
        <w:rPr>
          <w:rFonts w:ascii="Times New Roman" w:hAnsi="Times New Roman" w:cs="Times New Roman"/>
          <w:sz w:val="28"/>
          <w:szCs w:val="28"/>
        </w:rPr>
        <w:t>Результати комп’ютерного моделювання детальної моделі за сценарієм «2021 рік + 20%»</w:t>
      </w:r>
    </w:p>
    <w:p w:rsidR="005D0305" w:rsidRPr="003F2CDA" w:rsidRDefault="005D0305" w:rsidP="00272A67">
      <w:pPr>
        <w:spacing w:after="0" w:line="360" w:lineRule="auto"/>
        <w:jc w:val="center"/>
        <w:rPr>
          <w:rFonts w:ascii="Times New Roman" w:hAnsi="Times New Roman" w:cs="Times New Roman"/>
          <w:b/>
          <w:bCs/>
          <w:sz w:val="28"/>
          <w:szCs w:val="28"/>
        </w:rPr>
      </w:pPr>
    </w:p>
    <w:sectPr w:rsidR="005D0305" w:rsidRPr="003F2CDA" w:rsidSect="005B3272">
      <w:pgSz w:w="16838" w:h="11906" w:orient="landscape"/>
      <w:pgMar w:top="1701" w:right="1134" w:bottom="567"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0A13" w:rsidRDefault="00F60A13" w:rsidP="00766E15">
      <w:pPr>
        <w:spacing w:after="0" w:line="240" w:lineRule="auto"/>
      </w:pPr>
      <w:r>
        <w:separator/>
      </w:r>
    </w:p>
  </w:endnote>
  <w:endnote w:type="continuationSeparator" w:id="1">
    <w:p w:rsidR="00F60A13" w:rsidRDefault="00F60A13" w:rsidP="00766E1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0A13" w:rsidRDefault="00F60A13" w:rsidP="00766E15">
      <w:pPr>
        <w:spacing w:after="0" w:line="240" w:lineRule="auto"/>
      </w:pPr>
      <w:r>
        <w:separator/>
      </w:r>
    </w:p>
  </w:footnote>
  <w:footnote w:type="continuationSeparator" w:id="1">
    <w:p w:rsidR="00F60A13" w:rsidRDefault="00F60A13" w:rsidP="00766E1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2D40" w:rsidRPr="00ED2FC3" w:rsidRDefault="00872D40" w:rsidP="00ED2FC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6667527"/>
      <w:docPartObj>
        <w:docPartGallery w:val="Page Numbers (Top of Page)"/>
        <w:docPartUnique/>
      </w:docPartObj>
    </w:sdtPr>
    <w:sdtEndPr>
      <w:rPr>
        <w:rFonts w:ascii="Times New Roman" w:hAnsi="Times New Roman" w:cs="Times New Roman"/>
        <w:sz w:val="28"/>
        <w:szCs w:val="28"/>
      </w:rPr>
    </w:sdtEndPr>
    <w:sdtContent>
      <w:p w:rsidR="00ED2FC3" w:rsidRPr="00265C51" w:rsidRDefault="007338C9">
        <w:pPr>
          <w:pStyle w:val="a3"/>
          <w:jc w:val="right"/>
          <w:rPr>
            <w:rFonts w:ascii="Times New Roman" w:hAnsi="Times New Roman" w:cs="Times New Roman"/>
            <w:sz w:val="28"/>
            <w:szCs w:val="28"/>
          </w:rPr>
        </w:pPr>
        <w:r w:rsidRPr="00265C51">
          <w:rPr>
            <w:rFonts w:ascii="Times New Roman" w:hAnsi="Times New Roman" w:cs="Times New Roman"/>
            <w:sz w:val="28"/>
            <w:szCs w:val="28"/>
          </w:rPr>
          <w:fldChar w:fldCharType="begin"/>
        </w:r>
        <w:r w:rsidR="00ED2FC3" w:rsidRPr="00265C51">
          <w:rPr>
            <w:rFonts w:ascii="Times New Roman" w:hAnsi="Times New Roman" w:cs="Times New Roman"/>
            <w:sz w:val="28"/>
            <w:szCs w:val="28"/>
          </w:rPr>
          <w:instrText>PAGE   \* MERGEFORMAT</w:instrText>
        </w:r>
        <w:r w:rsidRPr="00265C51">
          <w:rPr>
            <w:rFonts w:ascii="Times New Roman" w:hAnsi="Times New Roman" w:cs="Times New Roman"/>
            <w:sz w:val="28"/>
            <w:szCs w:val="28"/>
          </w:rPr>
          <w:fldChar w:fldCharType="separate"/>
        </w:r>
        <w:r w:rsidR="00BB66C3" w:rsidRPr="00BB66C3">
          <w:rPr>
            <w:rFonts w:ascii="Times New Roman" w:hAnsi="Times New Roman" w:cs="Times New Roman"/>
            <w:noProof/>
            <w:sz w:val="28"/>
            <w:szCs w:val="28"/>
            <w:lang w:val="ru-RU"/>
          </w:rPr>
          <w:t>31</w:t>
        </w:r>
        <w:r w:rsidRPr="00265C51">
          <w:rPr>
            <w:rFonts w:ascii="Times New Roman" w:hAnsi="Times New Roman" w:cs="Times New Roman"/>
            <w:sz w:val="28"/>
            <w:szCs w:val="28"/>
          </w:rPr>
          <w:fldChar w:fldCharType="end"/>
        </w:r>
      </w:p>
    </w:sdtContent>
  </w:sdt>
  <w:p w:rsidR="00ED2FC3" w:rsidRPr="00ED2FC3" w:rsidRDefault="00ED2FC3" w:rsidP="00ED2FC3">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0B1576"/>
    <w:multiLevelType w:val="hybridMultilevel"/>
    <w:tmpl w:val="EA08D6E0"/>
    <w:lvl w:ilvl="0" w:tplc="5FF23A4C">
      <w:start w:val="1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E150F2D"/>
    <w:multiLevelType w:val="hybridMultilevel"/>
    <w:tmpl w:val="A7504C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4A3224F"/>
    <w:multiLevelType w:val="hybridMultilevel"/>
    <w:tmpl w:val="1CDA1660"/>
    <w:lvl w:ilvl="0" w:tplc="D0305EAA">
      <w:start w:val="1"/>
      <w:numFmt w:val="decimal"/>
      <w:lvlText w:val="%1."/>
      <w:lvlJc w:val="left"/>
      <w:pPr>
        <w:ind w:left="360" w:hanging="360"/>
      </w:pPr>
      <w:rPr>
        <w:b w:val="0"/>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nsid w:val="38BA68F7"/>
    <w:multiLevelType w:val="hybridMultilevel"/>
    <w:tmpl w:val="AC12B0FA"/>
    <w:lvl w:ilvl="0" w:tplc="D522377A">
      <w:start w:val="1"/>
      <w:numFmt w:val="decimal"/>
      <w:lvlText w:val="%1."/>
      <w:lvlJc w:val="left"/>
      <w:pPr>
        <w:ind w:left="720" w:hanging="360"/>
      </w:pPr>
      <w:rPr>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423B218D"/>
    <w:multiLevelType w:val="hybridMultilevel"/>
    <w:tmpl w:val="B93229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AAB23C9"/>
    <w:multiLevelType w:val="hybridMultilevel"/>
    <w:tmpl w:val="C6D2EC9C"/>
    <w:lvl w:ilvl="0" w:tplc="5FF23A4C">
      <w:start w:val="19"/>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7E748D1"/>
    <w:multiLevelType w:val="hybridMultilevel"/>
    <w:tmpl w:val="9EC0A1BE"/>
    <w:lvl w:ilvl="0" w:tplc="5FF23A4C">
      <w:start w:val="19"/>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7">
    <w:nsid w:val="6A731C4B"/>
    <w:multiLevelType w:val="hybridMultilevel"/>
    <w:tmpl w:val="DD3E4F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ED36E5"/>
    <w:multiLevelType w:val="hybridMultilevel"/>
    <w:tmpl w:val="43C2C9D4"/>
    <w:lvl w:ilvl="0" w:tplc="5FF23A4C">
      <w:start w:val="1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07E5112"/>
    <w:multiLevelType w:val="hybridMultilevel"/>
    <w:tmpl w:val="C780FC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947590A"/>
    <w:multiLevelType w:val="hybridMultilevel"/>
    <w:tmpl w:val="2DF6C6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3"/>
  </w:num>
  <w:num w:numId="4">
    <w:abstractNumId w:val="5"/>
  </w:num>
  <w:num w:numId="5">
    <w:abstractNumId w:val="10"/>
  </w:num>
  <w:num w:numId="6">
    <w:abstractNumId w:val="9"/>
  </w:num>
  <w:num w:numId="7">
    <w:abstractNumId w:val="6"/>
  </w:num>
  <w:num w:numId="8">
    <w:abstractNumId w:val="8"/>
  </w:num>
  <w:num w:numId="9">
    <w:abstractNumId w:val="0"/>
  </w:num>
  <w:num w:numId="10">
    <w:abstractNumId w:val="7"/>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characterSpacingControl w:val="doNotCompress"/>
  <w:hdrShapeDefaults>
    <o:shapedefaults v:ext="edit" spidmax="4098"/>
  </w:hdrShapeDefaults>
  <w:footnotePr>
    <w:footnote w:id="0"/>
    <w:footnote w:id="1"/>
  </w:footnotePr>
  <w:endnotePr>
    <w:endnote w:id="0"/>
    <w:endnote w:id="1"/>
  </w:endnotePr>
  <w:compat/>
  <w:rsids>
    <w:rsidRoot w:val="00B226FA"/>
    <w:rsid w:val="00003CA9"/>
    <w:rsid w:val="00004974"/>
    <w:rsid w:val="00005B91"/>
    <w:rsid w:val="000074E9"/>
    <w:rsid w:val="00007ADF"/>
    <w:rsid w:val="00010A72"/>
    <w:rsid w:val="00011362"/>
    <w:rsid w:val="000127E3"/>
    <w:rsid w:val="00013DB2"/>
    <w:rsid w:val="00013F55"/>
    <w:rsid w:val="000146DA"/>
    <w:rsid w:val="00016175"/>
    <w:rsid w:val="00017605"/>
    <w:rsid w:val="00017761"/>
    <w:rsid w:val="00017E90"/>
    <w:rsid w:val="00020AC9"/>
    <w:rsid w:val="000214D1"/>
    <w:rsid w:val="00021AF1"/>
    <w:rsid w:val="00026842"/>
    <w:rsid w:val="00026D22"/>
    <w:rsid w:val="000308EC"/>
    <w:rsid w:val="00030C5C"/>
    <w:rsid w:val="000310AE"/>
    <w:rsid w:val="00032769"/>
    <w:rsid w:val="00033DD6"/>
    <w:rsid w:val="000358DE"/>
    <w:rsid w:val="0003735F"/>
    <w:rsid w:val="00040693"/>
    <w:rsid w:val="00043C39"/>
    <w:rsid w:val="00043E0F"/>
    <w:rsid w:val="000450FC"/>
    <w:rsid w:val="00045183"/>
    <w:rsid w:val="00050F0D"/>
    <w:rsid w:val="00051277"/>
    <w:rsid w:val="00051691"/>
    <w:rsid w:val="000525C2"/>
    <w:rsid w:val="00054BE5"/>
    <w:rsid w:val="00056947"/>
    <w:rsid w:val="00056DEA"/>
    <w:rsid w:val="000574B4"/>
    <w:rsid w:val="00057C97"/>
    <w:rsid w:val="00060687"/>
    <w:rsid w:val="0006106B"/>
    <w:rsid w:val="000635D9"/>
    <w:rsid w:val="00063D38"/>
    <w:rsid w:val="00064A05"/>
    <w:rsid w:val="00064B1C"/>
    <w:rsid w:val="00070462"/>
    <w:rsid w:val="00073479"/>
    <w:rsid w:val="000739D3"/>
    <w:rsid w:val="00074534"/>
    <w:rsid w:val="00074BA8"/>
    <w:rsid w:val="000763E8"/>
    <w:rsid w:val="00081E2D"/>
    <w:rsid w:val="00081F29"/>
    <w:rsid w:val="000826AC"/>
    <w:rsid w:val="00083EB8"/>
    <w:rsid w:val="0008444E"/>
    <w:rsid w:val="000850C9"/>
    <w:rsid w:val="00085210"/>
    <w:rsid w:val="00087025"/>
    <w:rsid w:val="00090BF5"/>
    <w:rsid w:val="00092106"/>
    <w:rsid w:val="00097F30"/>
    <w:rsid w:val="000A0318"/>
    <w:rsid w:val="000A32D7"/>
    <w:rsid w:val="000A36FE"/>
    <w:rsid w:val="000A50AA"/>
    <w:rsid w:val="000A634E"/>
    <w:rsid w:val="000A720E"/>
    <w:rsid w:val="000B0A6B"/>
    <w:rsid w:val="000B11EE"/>
    <w:rsid w:val="000B2D74"/>
    <w:rsid w:val="000B45B0"/>
    <w:rsid w:val="000B5AB3"/>
    <w:rsid w:val="000B5DD1"/>
    <w:rsid w:val="000B7124"/>
    <w:rsid w:val="000B726A"/>
    <w:rsid w:val="000C147B"/>
    <w:rsid w:val="000C259C"/>
    <w:rsid w:val="000C2AB5"/>
    <w:rsid w:val="000C488B"/>
    <w:rsid w:val="000C54F4"/>
    <w:rsid w:val="000C7DD7"/>
    <w:rsid w:val="000D1A67"/>
    <w:rsid w:val="000D2FD6"/>
    <w:rsid w:val="000D484C"/>
    <w:rsid w:val="000D56D9"/>
    <w:rsid w:val="000D5BBC"/>
    <w:rsid w:val="000D5E14"/>
    <w:rsid w:val="000D6350"/>
    <w:rsid w:val="000D6F59"/>
    <w:rsid w:val="000D74D4"/>
    <w:rsid w:val="000E009B"/>
    <w:rsid w:val="000E00B2"/>
    <w:rsid w:val="000E24D8"/>
    <w:rsid w:val="000E298E"/>
    <w:rsid w:val="000E58E4"/>
    <w:rsid w:val="000E6803"/>
    <w:rsid w:val="000F088A"/>
    <w:rsid w:val="000F0D0F"/>
    <w:rsid w:val="000F22FB"/>
    <w:rsid w:val="000F2DA7"/>
    <w:rsid w:val="000F34E5"/>
    <w:rsid w:val="000F4D04"/>
    <w:rsid w:val="000F70AA"/>
    <w:rsid w:val="001016C4"/>
    <w:rsid w:val="001024C0"/>
    <w:rsid w:val="0010380D"/>
    <w:rsid w:val="0010447E"/>
    <w:rsid w:val="00104AF6"/>
    <w:rsid w:val="00105FA9"/>
    <w:rsid w:val="00106BCE"/>
    <w:rsid w:val="001070D6"/>
    <w:rsid w:val="001071C1"/>
    <w:rsid w:val="001072C1"/>
    <w:rsid w:val="0010733A"/>
    <w:rsid w:val="0011137B"/>
    <w:rsid w:val="00111440"/>
    <w:rsid w:val="001117FA"/>
    <w:rsid w:val="00113250"/>
    <w:rsid w:val="00116CD8"/>
    <w:rsid w:val="00116F25"/>
    <w:rsid w:val="00117E3C"/>
    <w:rsid w:val="001201DB"/>
    <w:rsid w:val="001232C6"/>
    <w:rsid w:val="00123544"/>
    <w:rsid w:val="00123D0A"/>
    <w:rsid w:val="00124DA1"/>
    <w:rsid w:val="00125486"/>
    <w:rsid w:val="00125C2B"/>
    <w:rsid w:val="00130018"/>
    <w:rsid w:val="00131191"/>
    <w:rsid w:val="00132046"/>
    <w:rsid w:val="00132571"/>
    <w:rsid w:val="001327EC"/>
    <w:rsid w:val="00134095"/>
    <w:rsid w:val="00134313"/>
    <w:rsid w:val="00135B2C"/>
    <w:rsid w:val="00135FA0"/>
    <w:rsid w:val="00140E81"/>
    <w:rsid w:val="001423B1"/>
    <w:rsid w:val="0014349B"/>
    <w:rsid w:val="0014428D"/>
    <w:rsid w:val="00145962"/>
    <w:rsid w:val="00145E75"/>
    <w:rsid w:val="001466D3"/>
    <w:rsid w:val="00151337"/>
    <w:rsid w:val="00151525"/>
    <w:rsid w:val="00152737"/>
    <w:rsid w:val="00152AC9"/>
    <w:rsid w:val="00152CC9"/>
    <w:rsid w:val="00154950"/>
    <w:rsid w:val="00155BD3"/>
    <w:rsid w:val="00155EB4"/>
    <w:rsid w:val="00157C09"/>
    <w:rsid w:val="00161D19"/>
    <w:rsid w:val="001656AC"/>
    <w:rsid w:val="001660DB"/>
    <w:rsid w:val="00171213"/>
    <w:rsid w:val="001724E6"/>
    <w:rsid w:val="00173A57"/>
    <w:rsid w:val="00174A36"/>
    <w:rsid w:val="0017665D"/>
    <w:rsid w:val="00177124"/>
    <w:rsid w:val="00177ECD"/>
    <w:rsid w:val="00180F0A"/>
    <w:rsid w:val="00180F2F"/>
    <w:rsid w:val="00181156"/>
    <w:rsid w:val="001815E2"/>
    <w:rsid w:val="00183748"/>
    <w:rsid w:val="0018524E"/>
    <w:rsid w:val="00185C9B"/>
    <w:rsid w:val="00187936"/>
    <w:rsid w:val="001900F5"/>
    <w:rsid w:val="0019046A"/>
    <w:rsid w:val="00190DD3"/>
    <w:rsid w:val="00191AAA"/>
    <w:rsid w:val="00191E6C"/>
    <w:rsid w:val="001927E1"/>
    <w:rsid w:val="00197006"/>
    <w:rsid w:val="0019725C"/>
    <w:rsid w:val="001978DC"/>
    <w:rsid w:val="001A00BC"/>
    <w:rsid w:val="001A0FB1"/>
    <w:rsid w:val="001A19ED"/>
    <w:rsid w:val="001A3178"/>
    <w:rsid w:val="001A3BD9"/>
    <w:rsid w:val="001A5D29"/>
    <w:rsid w:val="001A678A"/>
    <w:rsid w:val="001A749F"/>
    <w:rsid w:val="001B0E30"/>
    <w:rsid w:val="001B1B4C"/>
    <w:rsid w:val="001B30D9"/>
    <w:rsid w:val="001B6955"/>
    <w:rsid w:val="001B7B5E"/>
    <w:rsid w:val="001C0CF2"/>
    <w:rsid w:val="001C1CA0"/>
    <w:rsid w:val="001C2F88"/>
    <w:rsid w:val="001C4D8D"/>
    <w:rsid w:val="001C575E"/>
    <w:rsid w:val="001C72A5"/>
    <w:rsid w:val="001C7E64"/>
    <w:rsid w:val="001D0E8F"/>
    <w:rsid w:val="001D184C"/>
    <w:rsid w:val="001D2318"/>
    <w:rsid w:val="001D2787"/>
    <w:rsid w:val="001D32FB"/>
    <w:rsid w:val="001D44C1"/>
    <w:rsid w:val="001E0562"/>
    <w:rsid w:val="001E110B"/>
    <w:rsid w:val="001E13B0"/>
    <w:rsid w:val="001E3F65"/>
    <w:rsid w:val="001E43AF"/>
    <w:rsid w:val="001E5514"/>
    <w:rsid w:val="001F0914"/>
    <w:rsid w:val="001F1BEE"/>
    <w:rsid w:val="001F1EB9"/>
    <w:rsid w:val="001F2A65"/>
    <w:rsid w:val="001F3543"/>
    <w:rsid w:val="001F54FE"/>
    <w:rsid w:val="001F5A6E"/>
    <w:rsid w:val="001F653A"/>
    <w:rsid w:val="001F7118"/>
    <w:rsid w:val="00200A38"/>
    <w:rsid w:val="00201D49"/>
    <w:rsid w:val="00202BA3"/>
    <w:rsid w:val="00205F11"/>
    <w:rsid w:val="00210B77"/>
    <w:rsid w:val="002113C2"/>
    <w:rsid w:val="00213302"/>
    <w:rsid w:val="00216C04"/>
    <w:rsid w:val="00216E61"/>
    <w:rsid w:val="00222172"/>
    <w:rsid w:val="00222D28"/>
    <w:rsid w:val="00222D54"/>
    <w:rsid w:val="00224365"/>
    <w:rsid w:val="002258F4"/>
    <w:rsid w:val="00225AEF"/>
    <w:rsid w:val="00225FDE"/>
    <w:rsid w:val="00226BCA"/>
    <w:rsid w:val="00226BF4"/>
    <w:rsid w:val="002302DE"/>
    <w:rsid w:val="00230807"/>
    <w:rsid w:val="00230A1B"/>
    <w:rsid w:val="00230E10"/>
    <w:rsid w:val="002315CF"/>
    <w:rsid w:val="00232BC2"/>
    <w:rsid w:val="00233887"/>
    <w:rsid w:val="00233978"/>
    <w:rsid w:val="0023403B"/>
    <w:rsid w:val="002351E9"/>
    <w:rsid w:val="00236296"/>
    <w:rsid w:val="0024085E"/>
    <w:rsid w:val="00240E7A"/>
    <w:rsid w:val="002414E0"/>
    <w:rsid w:val="002414EE"/>
    <w:rsid w:val="00241806"/>
    <w:rsid w:val="00241F7D"/>
    <w:rsid w:val="00242892"/>
    <w:rsid w:val="00244548"/>
    <w:rsid w:val="00245D2E"/>
    <w:rsid w:val="002461C4"/>
    <w:rsid w:val="002506E7"/>
    <w:rsid w:val="00250B8D"/>
    <w:rsid w:val="00250EE4"/>
    <w:rsid w:val="00251737"/>
    <w:rsid w:val="0025320E"/>
    <w:rsid w:val="00254F38"/>
    <w:rsid w:val="00256E5F"/>
    <w:rsid w:val="00261048"/>
    <w:rsid w:val="0026118B"/>
    <w:rsid w:val="002644C0"/>
    <w:rsid w:val="00265C51"/>
    <w:rsid w:val="00265CBD"/>
    <w:rsid w:val="00265D77"/>
    <w:rsid w:val="00265E49"/>
    <w:rsid w:val="0027026E"/>
    <w:rsid w:val="002704A9"/>
    <w:rsid w:val="00270676"/>
    <w:rsid w:val="0027071C"/>
    <w:rsid w:val="0027191D"/>
    <w:rsid w:val="0027241F"/>
    <w:rsid w:val="00272556"/>
    <w:rsid w:val="002725DB"/>
    <w:rsid w:val="00272A67"/>
    <w:rsid w:val="0027406E"/>
    <w:rsid w:val="00275EB7"/>
    <w:rsid w:val="002808DF"/>
    <w:rsid w:val="0028149E"/>
    <w:rsid w:val="00282572"/>
    <w:rsid w:val="00282DED"/>
    <w:rsid w:val="0028389E"/>
    <w:rsid w:val="00283BCD"/>
    <w:rsid w:val="00283E92"/>
    <w:rsid w:val="00283F7B"/>
    <w:rsid w:val="00284292"/>
    <w:rsid w:val="00286E61"/>
    <w:rsid w:val="002902A9"/>
    <w:rsid w:val="002911D2"/>
    <w:rsid w:val="00292B96"/>
    <w:rsid w:val="00292F39"/>
    <w:rsid w:val="0029399D"/>
    <w:rsid w:val="00295BEE"/>
    <w:rsid w:val="00297521"/>
    <w:rsid w:val="00297B4B"/>
    <w:rsid w:val="002A1159"/>
    <w:rsid w:val="002A15AC"/>
    <w:rsid w:val="002A28BF"/>
    <w:rsid w:val="002A3495"/>
    <w:rsid w:val="002B32E5"/>
    <w:rsid w:val="002B3B1A"/>
    <w:rsid w:val="002B6258"/>
    <w:rsid w:val="002B69B0"/>
    <w:rsid w:val="002B6DDB"/>
    <w:rsid w:val="002B6E27"/>
    <w:rsid w:val="002C1F76"/>
    <w:rsid w:val="002C331D"/>
    <w:rsid w:val="002C389C"/>
    <w:rsid w:val="002C3A98"/>
    <w:rsid w:val="002C54B4"/>
    <w:rsid w:val="002C6DBF"/>
    <w:rsid w:val="002C79E6"/>
    <w:rsid w:val="002D1439"/>
    <w:rsid w:val="002D1B2E"/>
    <w:rsid w:val="002D29C5"/>
    <w:rsid w:val="002D3509"/>
    <w:rsid w:val="002D41BC"/>
    <w:rsid w:val="002D4B26"/>
    <w:rsid w:val="002D71FE"/>
    <w:rsid w:val="002D73C8"/>
    <w:rsid w:val="002E18E5"/>
    <w:rsid w:val="002E3BD0"/>
    <w:rsid w:val="002E411F"/>
    <w:rsid w:val="002E43D8"/>
    <w:rsid w:val="002E554B"/>
    <w:rsid w:val="002E55B7"/>
    <w:rsid w:val="002E6A1B"/>
    <w:rsid w:val="002E6AF4"/>
    <w:rsid w:val="002E7584"/>
    <w:rsid w:val="002E7BEE"/>
    <w:rsid w:val="002F1828"/>
    <w:rsid w:val="002F2007"/>
    <w:rsid w:val="002F36F6"/>
    <w:rsid w:val="002F4605"/>
    <w:rsid w:val="002F4E00"/>
    <w:rsid w:val="002F6572"/>
    <w:rsid w:val="00301065"/>
    <w:rsid w:val="0030167D"/>
    <w:rsid w:val="003016DF"/>
    <w:rsid w:val="00302376"/>
    <w:rsid w:val="00302ACE"/>
    <w:rsid w:val="00302D11"/>
    <w:rsid w:val="00303FB5"/>
    <w:rsid w:val="00304182"/>
    <w:rsid w:val="003059E3"/>
    <w:rsid w:val="003066B0"/>
    <w:rsid w:val="00307BAA"/>
    <w:rsid w:val="003111E7"/>
    <w:rsid w:val="00311374"/>
    <w:rsid w:val="00312EB1"/>
    <w:rsid w:val="00313037"/>
    <w:rsid w:val="003130CE"/>
    <w:rsid w:val="00313260"/>
    <w:rsid w:val="00313727"/>
    <w:rsid w:val="0031393E"/>
    <w:rsid w:val="003143F0"/>
    <w:rsid w:val="00314AD8"/>
    <w:rsid w:val="00315973"/>
    <w:rsid w:val="003178CD"/>
    <w:rsid w:val="00322B21"/>
    <w:rsid w:val="00324B23"/>
    <w:rsid w:val="00326A2A"/>
    <w:rsid w:val="0032711A"/>
    <w:rsid w:val="00327CF1"/>
    <w:rsid w:val="00330891"/>
    <w:rsid w:val="003321F8"/>
    <w:rsid w:val="003322B2"/>
    <w:rsid w:val="0033462D"/>
    <w:rsid w:val="00336D95"/>
    <w:rsid w:val="00337965"/>
    <w:rsid w:val="003379DC"/>
    <w:rsid w:val="00340A1D"/>
    <w:rsid w:val="00341472"/>
    <w:rsid w:val="00343E46"/>
    <w:rsid w:val="00343F09"/>
    <w:rsid w:val="00345BAC"/>
    <w:rsid w:val="0034768D"/>
    <w:rsid w:val="00351B58"/>
    <w:rsid w:val="0035497B"/>
    <w:rsid w:val="003557FC"/>
    <w:rsid w:val="00356653"/>
    <w:rsid w:val="00356ED2"/>
    <w:rsid w:val="00356FD3"/>
    <w:rsid w:val="00360D1C"/>
    <w:rsid w:val="00361BDC"/>
    <w:rsid w:val="003624DE"/>
    <w:rsid w:val="00362CAD"/>
    <w:rsid w:val="00363646"/>
    <w:rsid w:val="00364CF6"/>
    <w:rsid w:val="00365559"/>
    <w:rsid w:val="0036617C"/>
    <w:rsid w:val="003668FD"/>
    <w:rsid w:val="00367F96"/>
    <w:rsid w:val="00370F9E"/>
    <w:rsid w:val="0037243C"/>
    <w:rsid w:val="00372536"/>
    <w:rsid w:val="00372D99"/>
    <w:rsid w:val="00374ED9"/>
    <w:rsid w:val="00374FAF"/>
    <w:rsid w:val="0037778B"/>
    <w:rsid w:val="00377CF4"/>
    <w:rsid w:val="00380D01"/>
    <w:rsid w:val="00380FB6"/>
    <w:rsid w:val="00385554"/>
    <w:rsid w:val="003858D2"/>
    <w:rsid w:val="00385A83"/>
    <w:rsid w:val="0038660B"/>
    <w:rsid w:val="0038730B"/>
    <w:rsid w:val="00387E43"/>
    <w:rsid w:val="003901A1"/>
    <w:rsid w:val="00390924"/>
    <w:rsid w:val="00390D61"/>
    <w:rsid w:val="0039124C"/>
    <w:rsid w:val="00393196"/>
    <w:rsid w:val="0039475A"/>
    <w:rsid w:val="00395A25"/>
    <w:rsid w:val="003974F2"/>
    <w:rsid w:val="00397658"/>
    <w:rsid w:val="00397A0C"/>
    <w:rsid w:val="003A047B"/>
    <w:rsid w:val="003A0C35"/>
    <w:rsid w:val="003A0F61"/>
    <w:rsid w:val="003A3071"/>
    <w:rsid w:val="003A6D58"/>
    <w:rsid w:val="003B06DF"/>
    <w:rsid w:val="003B5A21"/>
    <w:rsid w:val="003B7789"/>
    <w:rsid w:val="003B7DAB"/>
    <w:rsid w:val="003C0117"/>
    <w:rsid w:val="003C0F31"/>
    <w:rsid w:val="003C17FE"/>
    <w:rsid w:val="003C1E4F"/>
    <w:rsid w:val="003C3153"/>
    <w:rsid w:val="003C3A4F"/>
    <w:rsid w:val="003C40CB"/>
    <w:rsid w:val="003C661F"/>
    <w:rsid w:val="003C69C1"/>
    <w:rsid w:val="003C6F2C"/>
    <w:rsid w:val="003C7411"/>
    <w:rsid w:val="003D213E"/>
    <w:rsid w:val="003D22A5"/>
    <w:rsid w:val="003D3D37"/>
    <w:rsid w:val="003D4484"/>
    <w:rsid w:val="003D44B5"/>
    <w:rsid w:val="003D48E2"/>
    <w:rsid w:val="003D6A65"/>
    <w:rsid w:val="003E0ADE"/>
    <w:rsid w:val="003E21EA"/>
    <w:rsid w:val="003E2571"/>
    <w:rsid w:val="003E2C1A"/>
    <w:rsid w:val="003E2C9D"/>
    <w:rsid w:val="003E6C56"/>
    <w:rsid w:val="003E74A9"/>
    <w:rsid w:val="003F05B2"/>
    <w:rsid w:val="003F0756"/>
    <w:rsid w:val="003F0C56"/>
    <w:rsid w:val="003F0FD6"/>
    <w:rsid w:val="003F1404"/>
    <w:rsid w:val="003F1B86"/>
    <w:rsid w:val="003F1DC3"/>
    <w:rsid w:val="003F2AF9"/>
    <w:rsid w:val="003F2CDA"/>
    <w:rsid w:val="003F2E13"/>
    <w:rsid w:val="003F2F66"/>
    <w:rsid w:val="003F36F9"/>
    <w:rsid w:val="003F52E9"/>
    <w:rsid w:val="003F5690"/>
    <w:rsid w:val="003F688B"/>
    <w:rsid w:val="003F760D"/>
    <w:rsid w:val="00401EBB"/>
    <w:rsid w:val="00402735"/>
    <w:rsid w:val="004047A7"/>
    <w:rsid w:val="00406734"/>
    <w:rsid w:val="00406BC0"/>
    <w:rsid w:val="0040733B"/>
    <w:rsid w:val="004108C7"/>
    <w:rsid w:val="00411D63"/>
    <w:rsid w:val="00413DF1"/>
    <w:rsid w:val="004147EA"/>
    <w:rsid w:val="004159CE"/>
    <w:rsid w:val="00421B40"/>
    <w:rsid w:val="00422460"/>
    <w:rsid w:val="004230B2"/>
    <w:rsid w:val="0042332E"/>
    <w:rsid w:val="00426B55"/>
    <w:rsid w:val="00427579"/>
    <w:rsid w:val="004302C7"/>
    <w:rsid w:val="00435521"/>
    <w:rsid w:val="0043569A"/>
    <w:rsid w:val="00440295"/>
    <w:rsid w:val="00440E0C"/>
    <w:rsid w:val="00444033"/>
    <w:rsid w:val="00444C63"/>
    <w:rsid w:val="00444DAE"/>
    <w:rsid w:val="00445EB4"/>
    <w:rsid w:val="004463EA"/>
    <w:rsid w:val="00447061"/>
    <w:rsid w:val="004474AA"/>
    <w:rsid w:val="004500AC"/>
    <w:rsid w:val="00451429"/>
    <w:rsid w:val="00452D4E"/>
    <w:rsid w:val="00453339"/>
    <w:rsid w:val="004545E6"/>
    <w:rsid w:val="00454786"/>
    <w:rsid w:val="00454F7B"/>
    <w:rsid w:val="0045646B"/>
    <w:rsid w:val="00456F6E"/>
    <w:rsid w:val="00457D8E"/>
    <w:rsid w:val="00462688"/>
    <w:rsid w:val="004630C7"/>
    <w:rsid w:val="00463A21"/>
    <w:rsid w:val="0046459D"/>
    <w:rsid w:val="00464DEC"/>
    <w:rsid w:val="00467C58"/>
    <w:rsid w:val="00467EF5"/>
    <w:rsid w:val="00470A72"/>
    <w:rsid w:val="00474EC5"/>
    <w:rsid w:val="00476959"/>
    <w:rsid w:val="00477174"/>
    <w:rsid w:val="00477DCD"/>
    <w:rsid w:val="0048043D"/>
    <w:rsid w:val="0048234F"/>
    <w:rsid w:val="004826E9"/>
    <w:rsid w:val="00483A76"/>
    <w:rsid w:val="00484E4E"/>
    <w:rsid w:val="00485CD6"/>
    <w:rsid w:val="00487576"/>
    <w:rsid w:val="004938B5"/>
    <w:rsid w:val="004977B8"/>
    <w:rsid w:val="004A17F4"/>
    <w:rsid w:val="004A4C06"/>
    <w:rsid w:val="004A5923"/>
    <w:rsid w:val="004A64F4"/>
    <w:rsid w:val="004A797D"/>
    <w:rsid w:val="004B060A"/>
    <w:rsid w:val="004B0EB8"/>
    <w:rsid w:val="004B13B6"/>
    <w:rsid w:val="004B156E"/>
    <w:rsid w:val="004B170B"/>
    <w:rsid w:val="004B4A03"/>
    <w:rsid w:val="004B5749"/>
    <w:rsid w:val="004B5A06"/>
    <w:rsid w:val="004B60EE"/>
    <w:rsid w:val="004B7980"/>
    <w:rsid w:val="004C0055"/>
    <w:rsid w:val="004C0DFC"/>
    <w:rsid w:val="004C1FB8"/>
    <w:rsid w:val="004C5515"/>
    <w:rsid w:val="004C758E"/>
    <w:rsid w:val="004C7769"/>
    <w:rsid w:val="004C7822"/>
    <w:rsid w:val="004C7DF6"/>
    <w:rsid w:val="004C7E08"/>
    <w:rsid w:val="004D0A0C"/>
    <w:rsid w:val="004D0DC2"/>
    <w:rsid w:val="004D29CA"/>
    <w:rsid w:val="004D3B9A"/>
    <w:rsid w:val="004D3F1F"/>
    <w:rsid w:val="004D5BCA"/>
    <w:rsid w:val="004D6E83"/>
    <w:rsid w:val="004E028F"/>
    <w:rsid w:val="004E2FB2"/>
    <w:rsid w:val="004E30C7"/>
    <w:rsid w:val="004E3BD9"/>
    <w:rsid w:val="004E68A7"/>
    <w:rsid w:val="004E735B"/>
    <w:rsid w:val="004E756A"/>
    <w:rsid w:val="004F0244"/>
    <w:rsid w:val="004F25E9"/>
    <w:rsid w:val="004F2F15"/>
    <w:rsid w:val="004F660F"/>
    <w:rsid w:val="004F690D"/>
    <w:rsid w:val="004F6E4E"/>
    <w:rsid w:val="004F702E"/>
    <w:rsid w:val="004F70F4"/>
    <w:rsid w:val="005017EB"/>
    <w:rsid w:val="00501FDD"/>
    <w:rsid w:val="00502B38"/>
    <w:rsid w:val="00502EFE"/>
    <w:rsid w:val="0050407D"/>
    <w:rsid w:val="0050423A"/>
    <w:rsid w:val="0050550F"/>
    <w:rsid w:val="005064E2"/>
    <w:rsid w:val="00507B30"/>
    <w:rsid w:val="00507CDE"/>
    <w:rsid w:val="00510E6E"/>
    <w:rsid w:val="00510FE4"/>
    <w:rsid w:val="005110FE"/>
    <w:rsid w:val="00512D44"/>
    <w:rsid w:val="00513C77"/>
    <w:rsid w:val="005140E6"/>
    <w:rsid w:val="00514A71"/>
    <w:rsid w:val="00514E10"/>
    <w:rsid w:val="00520BBB"/>
    <w:rsid w:val="00522C32"/>
    <w:rsid w:val="005232D8"/>
    <w:rsid w:val="00524BC1"/>
    <w:rsid w:val="00525E39"/>
    <w:rsid w:val="00526431"/>
    <w:rsid w:val="00526628"/>
    <w:rsid w:val="00527C17"/>
    <w:rsid w:val="0053049B"/>
    <w:rsid w:val="005308CB"/>
    <w:rsid w:val="005314A9"/>
    <w:rsid w:val="00532B67"/>
    <w:rsid w:val="00533BD7"/>
    <w:rsid w:val="00537457"/>
    <w:rsid w:val="00540F3B"/>
    <w:rsid w:val="00541C95"/>
    <w:rsid w:val="00541F70"/>
    <w:rsid w:val="00543BE3"/>
    <w:rsid w:val="00544372"/>
    <w:rsid w:val="00544C22"/>
    <w:rsid w:val="005501DB"/>
    <w:rsid w:val="0055072E"/>
    <w:rsid w:val="00550D1C"/>
    <w:rsid w:val="005519D8"/>
    <w:rsid w:val="00553416"/>
    <w:rsid w:val="00553D1B"/>
    <w:rsid w:val="00556F8E"/>
    <w:rsid w:val="005573EE"/>
    <w:rsid w:val="005619F6"/>
    <w:rsid w:val="0056269F"/>
    <w:rsid w:val="0056342D"/>
    <w:rsid w:val="00563A71"/>
    <w:rsid w:val="00565303"/>
    <w:rsid w:val="00565429"/>
    <w:rsid w:val="00565707"/>
    <w:rsid w:val="00566C04"/>
    <w:rsid w:val="005670AC"/>
    <w:rsid w:val="00567588"/>
    <w:rsid w:val="00567B34"/>
    <w:rsid w:val="00571460"/>
    <w:rsid w:val="00571E21"/>
    <w:rsid w:val="00573D8D"/>
    <w:rsid w:val="00574FB8"/>
    <w:rsid w:val="00575E4A"/>
    <w:rsid w:val="005800E7"/>
    <w:rsid w:val="00582163"/>
    <w:rsid w:val="005822E5"/>
    <w:rsid w:val="00584C28"/>
    <w:rsid w:val="00585F4E"/>
    <w:rsid w:val="00586187"/>
    <w:rsid w:val="00586980"/>
    <w:rsid w:val="00587EDA"/>
    <w:rsid w:val="00591300"/>
    <w:rsid w:val="005919CF"/>
    <w:rsid w:val="0059316A"/>
    <w:rsid w:val="005939BB"/>
    <w:rsid w:val="005A01EC"/>
    <w:rsid w:val="005A24CE"/>
    <w:rsid w:val="005A2716"/>
    <w:rsid w:val="005A308B"/>
    <w:rsid w:val="005A3257"/>
    <w:rsid w:val="005A47DB"/>
    <w:rsid w:val="005A656E"/>
    <w:rsid w:val="005A6A95"/>
    <w:rsid w:val="005A6C1A"/>
    <w:rsid w:val="005A7C21"/>
    <w:rsid w:val="005B109C"/>
    <w:rsid w:val="005B200D"/>
    <w:rsid w:val="005B3272"/>
    <w:rsid w:val="005B5283"/>
    <w:rsid w:val="005B6247"/>
    <w:rsid w:val="005B703E"/>
    <w:rsid w:val="005B7C30"/>
    <w:rsid w:val="005C0861"/>
    <w:rsid w:val="005C088D"/>
    <w:rsid w:val="005C0D04"/>
    <w:rsid w:val="005C280D"/>
    <w:rsid w:val="005C323F"/>
    <w:rsid w:val="005C697C"/>
    <w:rsid w:val="005C6EBD"/>
    <w:rsid w:val="005D0305"/>
    <w:rsid w:val="005D06F7"/>
    <w:rsid w:val="005D0F3B"/>
    <w:rsid w:val="005D2D03"/>
    <w:rsid w:val="005D3B84"/>
    <w:rsid w:val="005D4374"/>
    <w:rsid w:val="005D49A7"/>
    <w:rsid w:val="005D4E68"/>
    <w:rsid w:val="005D527E"/>
    <w:rsid w:val="005D7EA4"/>
    <w:rsid w:val="005E0A7C"/>
    <w:rsid w:val="005E0C89"/>
    <w:rsid w:val="005E0E86"/>
    <w:rsid w:val="005E2615"/>
    <w:rsid w:val="005E428F"/>
    <w:rsid w:val="005F10DB"/>
    <w:rsid w:val="005F14FA"/>
    <w:rsid w:val="005F1F50"/>
    <w:rsid w:val="005F2BD1"/>
    <w:rsid w:val="005F37A0"/>
    <w:rsid w:val="005F471E"/>
    <w:rsid w:val="005F51DB"/>
    <w:rsid w:val="005F548F"/>
    <w:rsid w:val="005F5B0C"/>
    <w:rsid w:val="005F635D"/>
    <w:rsid w:val="005F7207"/>
    <w:rsid w:val="005F7B52"/>
    <w:rsid w:val="006005FC"/>
    <w:rsid w:val="00600C8A"/>
    <w:rsid w:val="00601F9D"/>
    <w:rsid w:val="00603F89"/>
    <w:rsid w:val="006041CE"/>
    <w:rsid w:val="006043C3"/>
    <w:rsid w:val="00604D80"/>
    <w:rsid w:val="00605CBF"/>
    <w:rsid w:val="00606441"/>
    <w:rsid w:val="006104F0"/>
    <w:rsid w:val="00610E5A"/>
    <w:rsid w:val="00611017"/>
    <w:rsid w:val="006116A9"/>
    <w:rsid w:val="00612BD5"/>
    <w:rsid w:val="00612DF9"/>
    <w:rsid w:val="00612E0A"/>
    <w:rsid w:val="0061427D"/>
    <w:rsid w:val="00614491"/>
    <w:rsid w:val="00615370"/>
    <w:rsid w:val="00617E38"/>
    <w:rsid w:val="00622FE6"/>
    <w:rsid w:val="0062482C"/>
    <w:rsid w:val="00624D87"/>
    <w:rsid w:val="00624F1C"/>
    <w:rsid w:val="00626F2D"/>
    <w:rsid w:val="00627F4B"/>
    <w:rsid w:val="00631DA7"/>
    <w:rsid w:val="00633FE6"/>
    <w:rsid w:val="00634CF6"/>
    <w:rsid w:val="00637DF8"/>
    <w:rsid w:val="00641593"/>
    <w:rsid w:val="00641B0A"/>
    <w:rsid w:val="00641FCE"/>
    <w:rsid w:val="0064260E"/>
    <w:rsid w:val="00642793"/>
    <w:rsid w:val="006438A6"/>
    <w:rsid w:val="00646940"/>
    <w:rsid w:val="00647859"/>
    <w:rsid w:val="0065029A"/>
    <w:rsid w:val="00652E04"/>
    <w:rsid w:val="006534D5"/>
    <w:rsid w:val="006538D7"/>
    <w:rsid w:val="00653E13"/>
    <w:rsid w:val="00653F38"/>
    <w:rsid w:val="00654B0B"/>
    <w:rsid w:val="00654E44"/>
    <w:rsid w:val="00655367"/>
    <w:rsid w:val="0065585C"/>
    <w:rsid w:val="006565CB"/>
    <w:rsid w:val="00657757"/>
    <w:rsid w:val="00660DA9"/>
    <w:rsid w:val="00662DB5"/>
    <w:rsid w:val="006630DA"/>
    <w:rsid w:val="006650FB"/>
    <w:rsid w:val="00667AC9"/>
    <w:rsid w:val="0067069B"/>
    <w:rsid w:val="006714AC"/>
    <w:rsid w:val="00671CBC"/>
    <w:rsid w:val="0067387B"/>
    <w:rsid w:val="006746D9"/>
    <w:rsid w:val="00674CB8"/>
    <w:rsid w:val="00675AE9"/>
    <w:rsid w:val="00676C0E"/>
    <w:rsid w:val="00677CC9"/>
    <w:rsid w:val="00677FAE"/>
    <w:rsid w:val="00684774"/>
    <w:rsid w:val="00685590"/>
    <w:rsid w:val="00686E95"/>
    <w:rsid w:val="00692A5B"/>
    <w:rsid w:val="00692D95"/>
    <w:rsid w:val="006936E2"/>
    <w:rsid w:val="00694C5E"/>
    <w:rsid w:val="00694FE5"/>
    <w:rsid w:val="00695148"/>
    <w:rsid w:val="00695669"/>
    <w:rsid w:val="0069587E"/>
    <w:rsid w:val="00695D52"/>
    <w:rsid w:val="006965B3"/>
    <w:rsid w:val="00696883"/>
    <w:rsid w:val="006973D4"/>
    <w:rsid w:val="006A04C9"/>
    <w:rsid w:val="006A062A"/>
    <w:rsid w:val="006A0D8D"/>
    <w:rsid w:val="006A18BA"/>
    <w:rsid w:val="006A5981"/>
    <w:rsid w:val="006A693E"/>
    <w:rsid w:val="006A6A55"/>
    <w:rsid w:val="006A7B6F"/>
    <w:rsid w:val="006B063A"/>
    <w:rsid w:val="006B10BA"/>
    <w:rsid w:val="006B1F12"/>
    <w:rsid w:val="006B2944"/>
    <w:rsid w:val="006B2F67"/>
    <w:rsid w:val="006B4740"/>
    <w:rsid w:val="006B63FD"/>
    <w:rsid w:val="006C0A18"/>
    <w:rsid w:val="006C0CE3"/>
    <w:rsid w:val="006C1A0C"/>
    <w:rsid w:val="006C23CE"/>
    <w:rsid w:val="006C2DF6"/>
    <w:rsid w:val="006C326A"/>
    <w:rsid w:val="006C363A"/>
    <w:rsid w:val="006C3C61"/>
    <w:rsid w:val="006C5849"/>
    <w:rsid w:val="006C6733"/>
    <w:rsid w:val="006C6F22"/>
    <w:rsid w:val="006C7C9E"/>
    <w:rsid w:val="006C7FD8"/>
    <w:rsid w:val="006D0AD4"/>
    <w:rsid w:val="006D1BF1"/>
    <w:rsid w:val="006D347E"/>
    <w:rsid w:val="006D3E64"/>
    <w:rsid w:val="006D54D2"/>
    <w:rsid w:val="006D7A7B"/>
    <w:rsid w:val="006E0008"/>
    <w:rsid w:val="006E05C5"/>
    <w:rsid w:val="006E1CCA"/>
    <w:rsid w:val="006E6A62"/>
    <w:rsid w:val="006F004A"/>
    <w:rsid w:val="006F104A"/>
    <w:rsid w:val="006F1451"/>
    <w:rsid w:val="006F1D4F"/>
    <w:rsid w:val="006F4919"/>
    <w:rsid w:val="006F7555"/>
    <w:rsid w:val="006F7F4F"/>
    <w:rsid w:val="006F7FF4"/>
    <w:rsid w:val="00700430"/>
    <w:rsid w:val="00700C71"/>
    <w:rsid w:val="00701E0E"/>
    <w:rsid w:val="0070223D"/>
    <w:rsid w:val="007029E7"/>
    <w:rsid w:val="00703E0E"/>
    <w:rsid w:val="007040AD"/>
    <w:rsid w:val="007048A8"/>
    <w:rsid w:val="00704BCD"/>
    <w:rsid w:val="007061EF"/>
    <w:rsid w:val="00706EAB"/>
    <w:rsid w:val="00707C2A"/>
    <w:rsid w:val="00710BEA"/>
    <w:rsid w:val="0071128F"/>
    <w:rsid w:val="007157A4"/>
    <w:rsid w:val="007200C4"/>
    <w:rsid w:val="007204AD"/>
    <w:rsid w:val="00720C47"/>
    <w:rsid w:val="00721AF5"/>
    <w:rsid w:val="0072267C"/>
    <w:rsid w:val="00722B95"/>
    <w:rsid w:val="00724014"/>
    <w:rsid w:val="00724B8D"/>
    <w:rsid w:val="00724E7C"/>
    <w:rsid w:val="0072525E"/>
    <w:rsid w:val="00725C60"/>
    <w:rsid w:val="00727D31"/>
    <w:rsid w:val="00730F09"/>
    <w:rsid w:val="0073171C"/>
    <w:rsid w:val="007323EC"/>
    <w:rsid w:val="007324FD"/>
    <w:rsid w:val="007338C9"/>
    <w:rsid w:val="00737902"/>
    <w:rsid w:val="00741641"/>
    <w:rsid w:val="00742F6E"/>
    <w:rsid w:val="007448B9"/>
    <w:rsid w:val="00744DB0"/>
    <w:rsid w:val="0074511D"/>
    <w:rsid w:val="0074529C"/>
    <w:rsid w:val="007467D4"/>
    <w:rsid w:val="0074695D"/>
    <w:rsid w:val="00750EAC"/>
    <w:rsid w:val="007527C8"/>
    <w:rsid w:val="0075343B"/>
    <w:rsid w:val="00753B83"/>
    <w:rsid w:val="00753F46"/>
    <w:rsid w:val="0075486C"/>
    <w:rsid w:val="00757938"/>
    <w:rsid w:val="00760EA0"/>
    <w:rsid w:val="00763ED1"/>
    <w:rsid w:val="00763F4F"/>
    <w:rsid w:val="00764544"/>
    <w:rsid w:val="00764B43"/>
    <w:rsid w:val="00764CEC"/>
    <w:rsid w:val="00765257"/>
    <w:rsid w:val="0076674A"/>
    <w:rsid w:val="00766D75"/>
    <w:rsid w:val="00766E15"/>
    <w:rsid w:val="00772383"/>
    <w:rsid w:val="007725BD"/>
    <w:rsid w:val="00773A7C"/>
    <w:rsid w:val="007740D5"/>
    <w:rsid w:val="00775EC2"/>
    <w:rsid w:val="007761C3"/>
    <w:rsid w:val="00776AFF"/>
    <w:rsid w:val="00777CDB"/>
    <w:rsid w:val="00781280"/>
    <w:rsid w:val="00782F5F"/>
    <w:rsid w:val="007837EC"/>
    <w:rsid w:val="00784D40"/>
    <w:rsid w:val="007876D4"/>
    <w:rsid w:val="0079023B"/>
    <w:rsid w:val="00790734"/>
    <w:rsid w:val="007919E8"/>
    <w:rsid w:val="00791A88"/>
    <w:rsid w:val="00792940"/>
    <w:rsid w:val="00792E36"/>
    <w:rsid w:val="0079699D"/>
    <w:rsid w:val="007977D9"/>
    <w:rsid w:val="00797D51"/>
    <w:rsid w:val="007A06F0"/>
    <w:rsid w:val="007A1886"/>
    <w:rsid w:val="007A1DDF"/>
    <w:rsid w:val="007A47AA"/>
    <w:rsid w:val="007A69A8"/>
    <w:rsid w:val="007A71E6"/>
    <w:rsid w:val="007A7239"/>
    <w:rsid w:val="007A724C"/>
    <w:rsid w:val="007B3766"/>
    <w:rsid w:val="007B49F6"/>
    <w:rsid w:val="007B599A"/>
    <w:rsid w:val="007C1371"/>
    <w:rsid w:val="007C558E"/>
    <w:rsid w:val="007C652A"/>
    <w:rsid w:val="007C7B32"/>
    <w:rsid w:val="007D0FFC"/>
    <w:rsid w:val="007D1343"/>
    <w:rsid w:val="007D1398"/>
    <w:rsid w:val="007D7F77"/>
    <w:rsid w:val="007E0764"/>
    <w:rsid w:val="007E1AF1"/>
    <w:rsid w:val="007E2142"/>
    <w:rsid w:val="007E228B"/>
    <w:rsid w:val="007E2563"/>
    <w:rsid w:val="007E422D"/>
    <w:rsid w:val="007E7DD7"/>
    <w:rsid w:val="007F03BE"/>
    <w:rsid w:val="007F0588"/>
    <w:rsid w:val="007F08AC"/>
    <w:rsid w:val="007F6CF3"/>
    <w:rsid w:val="007F6F3E"/>
    <w:rsid w:val="007F773A"/>
    <w:rsid w:val="00801988"/>
    <w:rsid w:val="00805110"/>
    <w:rsid w:val="00805468"/>
    <w:rsid w:val="00805495"/>
    <w:rsid w:val="008054C1"/>
    <w:rsid w:val="008058C5"/>
    <w:rsid w:val="00805CFD"/>
    <w:rsid w:val="008065B1"/>
    <w:rsid w:val="008065CF"/>
    <w:rsid w:val="00806733"/>
    <w:rsid w:val="00806767"/>
    <w:rsid w:val="00806D04"/>
    <w:rsid w:val="008072E5"/>
    <w:rsid w:val="00810958"/>
    <w:rsid w:val="00811AE7"/>
    <w:rsid w:val="0081273E"/>
    <w:rsid w:val="00814524"/>
    <w:rsid w:val="00815110"/>
    <w:rsid w:val="00815A17"/>
    <w:rsid w:val="00815B68"/>
    <w:rsid w:val="0081614F"/>
    <w:rsid w:val="0082005E"/>
    <w:rsid w:val="00820CBA"/>
    <w:rsid w:val="00823B52"/>
    <w:rsid w:val="00824950"/>
    <w:rsid w:val="0082552D"/>
    <w:rsid w:val="00825C10"/>
    <w:rsid w:val="00825FA9"/>
    <w:rsid w:val="0083190F"/>
    <w:rsid w:val="00833014"/>
    <w:rsid w:val="00833116"/>
    <w:rsid w:val="0083399F"/>
    <w:rsid w:val="00835053"/>
    <w:rsid w:val="00835535"/>
    <w:rsid w:val="00836177"/>
    <w:rsid w:val="00836274"/>
    <w:rsid w:val="0083750C"/>
    <w:rsid w:val="008378A9"/>
    <w:rsid w:val="008457DE"/>
    <w:rsid w:val="00847A3F"/>
    <w:rsid w:val="00847DF7"/>
    <w:rsid w:val="00847E0D"/>
    <w:rsid w:val="0085021B"/>
    <w:rsid w:val="008508C1"/>
    <w:rsid w:val="008514D7"/>
    <w:rsid w:val="0085197F"/>
    <w:rsid w:val="00852B45"/>
    <w:rsid w:val="00854ECF"/>
    <w:rsid w:val="00855B71"/>
    <w:rsid w:val="0085707B"/>
    <w:rsid w:val="008572DE"/>
    <w:rsid w:val="00860B0E"/>
    <w:rsid w:val="008660E7"/>
    <w:rsid w:val="008666B4"/>
    <w:rsid w:val="00870A11"/>
    <w:rsid w:val="00870ED2"/>
    <w:rsid w:val="00872663"/>
    <w:rsid w:val="00872D40"/>
    <w:rsid w:val="00873B18"/>
    <w:rsid w:val="00874307"/>
    <w:rsid w:val="00875E4E"/>
    <w:rsid w:val="00877FF6"/>
    <w:rsid w:val="00880AF1"/>
    <w:rsid w:val="00890088"/>
    <w:rsid w:val="0089074A"/>
    <w:rsid w:val="00892C95"/>
    <w:rsid w:val="0089504E"/>
    <w:rsid w:val="00896F60"/>
    <w:rsid w:val="0089710B"/>
    <w:rsid w:val="008A6581"/>
    <w:rsid w:val="008A6DBB"/>
    <w:rsid w:val="008B1898"/>
    <w:rsid w:val="008B29D0"/>
    <w:rsid w:val="008B432C"/>
    <w:rsid w:val="008B5009"/>
    <w:rsid w:val="008B60C3"/>
    <w:rsid w:val="008C0AE8"/>
    <w:rsid w:val="008C1281"/>
    <w:rsid w:val="008C1511"/>
    <w:rsid w:val="008C271F"/>
    <w:rsid w:val="008C31B3"/>
    <w:rsid w:val="008C63E6"/>
    <w:rsid w:val="008C762E"/>
    <w:rsid w:val="008C7787"/>
    <w:rsid w:val="008D0529"/>
    <w:rsid w:val="008D09B9"/>
    <w:rsid w:val="008D0D4C"/>
    <w:rsid w:val="008D28F5"/>
    <w:rsid w:val="008D2B76"/>
    <w:rsid w:val="008D407D"/>
    <w:rsid w:val="008D5D63"/>
    <w:rsid w:val="008D65B7"/>
    <w:rsid w:val="008D7105"/>
    <w:rsid w:val="008D7AC6"/>
    <w:rsid w:val="008D7B99"/>
    <w:rsid w:val="008E0077"/>
    <w:rsid w:val="008E1271"/>
    <w:rsid w:val="008E3BD1"/>
    <w:rsid w:val="008E41EC"/>
    <w:rsid w:val="008E469C"/>
    <w:rsid w:val="008E4D84"/>
    <w:rsid w:val="008E567D"/>
    <w:rsid w:val="008E58C0"/>
    <w:rsid w:val="008E75AA"/>
    <w:rsid w:val="008F03C6"/>
    <w:rsid w:val="008F0D7A"/>
    <w:rsid w:val="008F1A8F"/>
    <w:rsid w:val="008F1C21"/>
    <w:rsid w:val="008F39CD"/>
    <w:rsid w:val="008F4BDC"/>
    <w:rsid w:val="008F5366"/>
    <w:rsid w:val="008F54D5"/>
    <w:rsid w:val="008F5FB7"/>
    <w:rsid w:val="008F62B7"/>
    <w:rsid w:val="008F6D17"/>
    <w:rsid w:val="0090118B"/>
    <w:rsid w:val="00901345"/>
    <w:rsid w:val="0090141B"/>
    <w:rsid w:val="00901C7B"/>
    <w:rsid w:val="0090258F"/>
    <w:rsid w:val="00902A05"/>
    <w:rsid w:val="00903250"/>
    <w:rsid w:val="0090351E"/>
    <w:rsid w:val="00903AA6"/>
    <w:rsid w:val="009046B5"/>
    <w:rsid w:val="009050C2"/>
    <w:rsid w:val="00905B03"/>
    <w:rsid w:val="00907112"/>
    <w:rsid w:val="0090798A"/>
    <w:rsid w:val="009101AA"/>
    <w:rsid w:val="009109AE"/>
    <w:rsid w:val="00911FC9"/>
    <w:rsid w:val="009127AD"/>
    <w:rsid w:val="00912A42"/>
    <w:rsid w:val="00913175"/>
    <w:rsid w:val="00914193"/>
    <w:rsid w:val="009143BA"/>
    <w:rsid w:val="00914875"/>
    <w:rsid w:val="009167A0"/>
    <w:rsid w:val="00916A91"/>
    <w:rsid w:val="00916B9F"/>
    <w:rsid w:val="00917DAC"/>
    <w:rsid w:val="00920065"/>
    <w:rsid w:val="009203E8"/>
    <w:rsid w:val="00923A06"/>
    <w:rsid w:val="00925C58"/>
    <w:rsid w:val="00926613"/>
    <w:rsid w:val="00932337"/>
    <w:rsid w:val="00933672"/>
    <w:rsid w:val="00934286"/>
    <w:rsid w:val="0093449C"/>
    <w:rsid w:val="00935128"/>
    <w:rsid w:val="00936CCA"/>
    <w:rsid w:val="00937044"/>
    <w:rsid w:val="00937B94"/>
    <w:rsid w:val="00940182"/>
    <w:rsid w:val="009408C2"/>
    <w:rsid w:val="00941E7E"/>
    <w:rsid w:val="0094248B"/>
    <w:rsid w:val="00942FD2"/>
    <w:rsid w:val="009454E9"/>
    <w:rsid w:val="00947EEC"/>
    <w:rsid w:val="00950403"/>
    <w:rsid w:val="0095375F"/>
    <w:rsid w:val="009542FC"/>
    <w:rsid w:val="009559A6"/>
    <w:rsid w:val="00960E48"/>
    <w:rsid w:val="00960EE6"/>
    <w:rsid w:val="009632D6"/>
    <w:rsid w:val="00964257"/>
    <w:rsid w:val="00967BA8"/>
    <w:rsid w:val="0097129F"/>
    <w:rsid w:val="00973073"/>
    <w:rsid w:val="00973CDD"/>
    <w:rsid w:val="00975DF5"/>
    <w:rsid w:val="0097677C"/>
    <w:rsid w:val="00977160"/>
    <w:rsid w:val="00977E8A"/>
    <w:rsid w:val="00981123"/>
    <w:rsid w:val="0098114A"/>
    <w:rsid w:val="00982547"/>
    <w:rsid w:val="0098711D"/>
    <w:rsid w:val="00990E79"/>
    <w:rsid w:val="0099202F"/>
    <w:rsid w:val="00992238"/>
    <w:rsid w:val="00992ACF"/>
    <w:rsid w:val="009935C9"/>
    <w:rsid w:val="009947CF"/>
    <w:rsid w:val="009A028B"/>
    <w:rsid w:val="009A08F3"/>
    <w:rsid w:val="009A15A2"/>
    <w:rsid w:val="009A1675"/>
    <w:rsid w:val="009A18BA"/>
    <w:rsid w:val="009A4082"/>
    <w:rsid w:val="009A5034"/>
    <w:rsid w:val="009A5D5D"/>
    <w:rsid w:val="009A633B"/>
    <w:rsid w:val="009A7577"/>
    <w:rsid w:val="009A7863"/>
    <w:rsid w:val="009B1732"/>
    <w:rsid w:val="009B26B8"/>
    <w:rsid w:val="009B3155"/>
    <w:rsid w:val="009B4A89"/>
    <w:rsid w:val="009B4E84"/>
    <w:rsid w:val="009B6C43"/>
    <w:rsid w:val="009C0227"/>
    <w:rsid w:val="009C187B"/>
    <w:rsid w:val="009C2726"/>
    <w:rsid w:val="009C2E14"/>
    <w:rsid w:val="009C3A8A"/>
    <w:rsid w:val="009C4ADB"/>
    <w:rsid w:val="009C4BCE"/>
    <w:rsid w:val="009D1991"/>
    <w:rsid w:val="009D20FC"/>
    <w:rsid w:val="009D25EA"/>
    <w:rsid w:val="009D3D80"/>
    <w:rsid w:val="009D4FBB"/>
    <w:rsid w:val="009D5A64"/>
    <w:rsid w:val="009E0884"/>
    <w:rsid w:val="009E0A79"/>
    <w:rsid w:val="009E0BA2"/>
    <w:rsid w:val="009E1CD7"/>
    <w:rsid w:val="009E548B"/>
    <w:rsid w:val="009F0118"/>
    <w:rsid w:val="009F0449"/>
    <w:rsid w:val="009F049D"/>
    <w:rsid w:val="009F06EE"/>
    <w:rsid w:val="009F0706"/>
    <w:rsid w:val="009F1345"/>
    <w:rsid w:val="009F2176"/>
    <w:rsid w:val="009F691F"/>
    <w:rsid w:val="009F6969"/>
    <w:rsid w:val="009F700E"/>
    <w:rsid w:val="00A0129F"/>
    <w:rsid w:val="00A01D57"/>
    <w:rsid w:val="00A028CE"/>
    <w:rsid w:val="00A02E8E"/>
    <w:rsid w:val="00A03FFE"/>
    <w:rsid w:val="00A053C3"/>
    <w:rsid w:val="00A06507"/>
    <w:rsid w:val="00A06D52"/>
    <w:rsid w:val="00A07CB3"/>
    <w:rsid w:val="00A10112"/>
    <w:rsid w:val="00A108D7"/>
    <w:rsid w:val="00A11368"/>
    <w:rsid w:val="00A12912"/>
    <w:rsid w:val="00A13268"/>
    <w:rsid w:val="00A144E8"/>
    <w:rsid w:val="00A1599C"/>
    <w:rsid w:val="00A2017C"/>
    <w:rsid w:val="00A22616"/>
    <w:rsid w:val="00A22C13"/>
    <w:rsid w:val="00A24D73"/>
    <w:rsid w:val="00A25847"/>
    <w:rsid w:val="00A25ADC"/>
    <w:rsid w:val="00A2752F"/>
    <w:rsid w:val="00A27EB0"/>
    <w:rsid w:val="00A31435"/>
    <w:rsid w:val="00A31BC6"/>
    <w:rsid w:val="00A34E8D"/>
    <w:rsid w:val="00A36C60"/>
    <w:rsid w:val="00A37AEB"/>
    <w:rsid w:val="00A41263"/>
    <w:rsid w:val="00A42141"/>
    <w:rsid w:val="00A423DD"/>
    <w:rsid w:val="00A43F7E"/>
    <w:rsid w:val="00A4456C"/>
    <w:rsid w:val="00A463B4"/>
    <w:rsid w:val="00A468EA"/>
    <w:rsid w:val="00A50AD6"/>
    <w:rsid w:val="00A51A07"/>
    <w:rsid w:val="00A520C1"/>
    <w:rsid w:val="00A52A84"/>
    <w:rsid w:val="00A52C9D"/>
    <w:rsid w:val="00A533A7"/>
    <w:rsid w:val="00A53941"/>
    <w:rsid w:val="00A53D45"/>
    <w:rsid w:val="00A54026"/>
    <w:rsid w:val="00A55131"/>
    <w:rsid w:val="00A55F9B"/>
    <w:rsid w:val="00A5690D"/>
    <w:rsid w:val="00A56FD8"/>
    <w:rsid w:val="00A60C6F"/>
    <w:rsid w:val="00A615F9"/>
    <w:rsid w:val="00A62108"/>
    <w:rsid w:val="00A627EF"/>
    <w:rsid w:val="00A629FC"/>
    <w:rsid w:val="00A62DFF"/>
    <w:rsid w:val="00A63026"/>
    <w:rsid w:val="00A63432"/>
    <w:rsid w:val="00A6718D"/>
    <w:rsid w:val="00A70D86"/>
    <w:rsid w:val="00A71233"/>
    <w:rsid w:val="00A737CA"/>
    <w:rsid w:val="00A73E0A"/>
    <w:rsid w:val="00A74378"/>
    <w:rsid w:val="00A7520F"/>
    <w:rsid w:val="00A7633E"/>
    <w:rsid w:val="00A83AD0"/>
    <w:rsid w:val="00A85903"/>
    <w:rsid w:val="00A9195E"/>
    <w:rsid w:val="00A9204E"/>
    <w:rsid w:val="00A92C34"/>
    <w:rsid w:val="00A92E5B"/>
    <w:rsid w:val="00A93D3A"/>
    <w:rsid w:val="00A95F0D"/>
    <w:rsid w:val="00A96ED3"/>
    <w:rsid w:val="00A96F5A"/>
    <w:rsid w:val="00AA042F"/>
    <w:rsid w:val="00AA1070"/>
    <w:rsid w:val="00AA13A2"/>
    <w:rsid w:val="00AA314D"/>
    <w:rsid w:val="00AA438F"/>
    <w:rsid w:val="00AA44CC"/>
    <w:rsid w:val="00AA5574"/>
    <w:rsid w:val="00AA5801"/>
    <w:rsid w:val="00AA5940"/>
    <w:rsid w:val="00AA6591"/>
    <w:rsid w:val="00AA6F67"/>
    <w:rsid w:val="00AA7C90"/>
    <w:rsid w:val="00AA7CCA"/>
    <w:rsid w:val="00AB0697"/>
    <w:rsid w:val="00AB2573"/>
    <w:rsid w:val="00AB3200"/>
    <w:rsid w:val="00AB3546"/>
    <w:rsid w:val="00AB3802"/>
    <w:rsid w:val="00AB5245"/>
    <w:rsid w:val="00AB56CA"/>
    <w:rsid w:val="00AB5FC8"/>
    <w:rsid w:val="00AC0C09"/>
    <w:rsid w:val="00AC2288"/>
    <w:rsid w:val="00AC2766"/>
    <w:rsid w:val="00AC38B8"/>
    <w:rsid w:val="00AC4358"/>
    <w:rsid w:val="00AC4C3E"/>
    <w:rsid w:val="00AC6E52"/>
    <w:rsid w:val="00AC7002"/>
    <w:rsid w:val="00AC79A4"/>
    <w:rsid w:val="00AD0789"/>
    <w:rsid w:val="00AD1134"/>
    <w:rsid w:val="00AD1B7D"/>
    <w:rsid w:val="00AD2E58"/>
    <w:rsid w:val="00AD3892"/>
    <w:rsid w:val="00AD3E2C"/>
    <w:rsid w:val="00AD458B"/>
    <w:rsid w:val="00AD6F05"/>
    <w:rsid w:val="00AD78E3"/>
    <w:rsid w:val="00AE168B"/>
    <w:rsid w:val="00AE21D1"/>
    <w:rsid w:val="00AE3760"/>
    <w:rsid w:val="00AE4D4D"/>
    <w:rsid w:val="00AE56B1"/>
    <w:rsid w:val="00AE56CA"/>
    <w:rsid w:val="00AF5765"/>
    <w:rsid w:val="00AF58FE"/>
    <w:rsid w:val="00AF6428"/>
    <w:rsid w:val="00AF786D"/>
    <w:rsid w:val="00B012ED"/>
    <w:rsid w:val="00B01EAD"/>
    <w:rsid w:val="00B02409"/>
    <w:rsid w:val="00B02C39"/>
    <w:rsid w:val="00B039AD"/>
    <w:rsid w:val="00B05A04"/>
    <w:rsid w:val="00B0691E"/>
    <w:rsid w:val="00B07724"/>
    <w:rsid w:val="00B113C3"/>
    <w:rsid w:val="00B118B5"/>
    <w:rsid w:val="00B1323B"/>
    <w:rsid w:val="00B13608"/>
    <w:rsid w:val="00B15EA8"/>
    <w:rsid w:val="00B1611D"/>
    <w:rsid w:val="00B211AF"/>
    <w:rsid w:val="00B219E1"/>
    <w:rsid w:val="00B220E7"/>
    <w:rsid w:val="00B226FA"/>
    <w:rsid w:val="00B22802"/>
    <w:rsid w:val="00B22A5E"/>
    <w:rsid w:val="00B24A1D"/>
    <w:rsid w:val="00B251F0"/>
    <w:rsid w:val="00B26B9D"/>
    <w:rsid w:val="00B26F09"/>
    <w:rsid w:val="00B27CB6"/>
    <w:rsid w:val="00B30569"/>
    <w:rsid w:val="00B30C39"/>
    <w:rsid w:val="00B329CE"/>
    <w:rsid w:val="00B3354C"/>
    <w:rsid w:val="00B34A6C"/>
    <w:rsid w:val="00B35448"/>
    <w:rsid w:val="00B35C57"/>
    <w:rsid w:val="00B419E2"/>
    <w:rsid w:val="00B433BC"/>
    <w:rsid w:val="00B44489"/>
    <w:rsid w:val="00B45A5E"/>
    <w:rsid w:val="00B463CF"/>
    <w:rsid w:val="00B477EE"/>
    <w:rsid w:val="00B47A21"/>
    <w:rsid w:val="00B47CE6"/>
    <w:rsid w:val="00B50459"/>
    <w:rsid w:val="00B51A69"/>
    <w:rsid w:val="00B52A2D"/>
    <w:rsid w:val="00B52F87"/>
    <w:rsid w:val="00B53ABF"/>
    <w:rsid w:val="00B53F1A"/>
    <w:rsid w:val="00B55B3A"/>
    <w:rsid w:val="00B55F1F"/>
    <w:rsid w:val="00B561B1"/>
    <w:rsid w:val="00B60700"/>
    <w:rsid w:val="00B61B0A"/>
    <w:rsid w:val="00B621F4"/>
    <w:rsid w:val="00B64D2B"/>
    <w:rsid w:val="00B65A76"/>
    <w:rsid w:val="00B6685B"/>
    <w:rsid w:val="00B72C73"/>
    <w:rsid w:val="00B75F41"/>
    <w:rsid w:val="00B76337"/>
    <w:rsid w:val="00B7716F"/>
    <w:rsid w:val="00B77889"/>
    <w:rsid w:val="00B8005A"/>
    <w:rsid w:val="00B808B0"/>
    <w:rsid w:val="00B80D02"/>
    <w:rsid w:val="00B80FC7"/>
    <w:rsid w:val="00B8281E"/>
    <w:rsid w:val="00B83F2B"/>
    <w:rsid w:val="00B85DA2"/>
    <w:rsid w:val="00B86339"/>
    <w:rsid w:val="00B871CC"/>
    <w:rsid w:val="00B872FB"/>
    <w:rsid w:val="00B87321"/>
    <w:rsid w:val="00B909C1"/>
    <w:rsid w:val="00B93ABC"/>
    <w:rsid w:val="00B93CBF"/>
    <w:rsid w:val="00B944B5"/>
    <w:rsid w:val="00B94DF6"/>
    <w:rsid w:val="00B953CD"/>
    <w:rsid w:val="00B96479"/>
    <w:rsid w:val="00B97EFF"/>
    <w:rsid w:val="00BA0049"/>
    <w:rsid w:val="00BA022C"/>
    <w:rsid w:val="00BA03FE"/>
    <w:rsid w:val="00BA0551"/>
    <w:rsid w:val="00BA1361"/>
    <w:rsid w:val="00BA1E3B"/>
    <w:rsid w:val="00BA2198"/>
    <w:rsid w:val="00BA26CF"/>
    <w:rsid w:val="00BA2A6C"/>
    <w:rsid w:val="00BA503A"/>
    <w:rsid w:val="00BA53A3"/>
    <w:rsid w:val="00BB0211"/>
    <w:rsid w:val="00BB2456"/>
    <w:rsid w:val="00BB3CEC"/>
    <w:rsid w:val="00BB4C3D"/>
    <w:rsid w:val="00BB60B1"/>
    <w:rsid w:val="00BB66C3"/>
    <w:rsid w:val="00BB67BC"/>
    <w:rsid w:val="00BB79CA"/>
    <w:rsid w:val="00BC4D93"/>
    <w:rsid w:val="00BC5F22"/>
    <w:rsid w:val="00BC69C3"/>
    <w:rsid w:val="00BD127E"/>
    <w:rsid w:val="00BD1688"/>
    <w:rsid w:val="00BD1A92"/>
    <w:rsid w:val="00BD1B2F"/>
    <w:rsid w:val="00BD4C41"/>
    <w:rsid w:val="00BD6213"/>
    <w:rsid w:val="00BE03CB"/>
    <w:rsid w:val="00BE07A9"/>
    <w:rsid w:val="00BE30B9"/>
    <w:rsid w:val="00BE55D3"/>
    <w:rsid w:val="00BE68BF"/>
    <w:rsid w:val="00BE7361"/>
    <w:rsid w:val="00BF377F"/>
    <w:rsid w:val="00BF4E4E"/>
    <w:rsid w:val="00BF707A"/>
    <w:rsid w:val="00C0013A"/>
    <w:rsid w:val="00C00569"/>
    <w:rsid w:val="00C014EE"/>
    <w:rsid w:val="00C028A9"/>
    <w:rsid w:val="00C03A4E"/>
    <w:rsid w:val="00C058D3"/>
    <w:rsid w:val="00C07FAF"/>
    <w:rsid w:val="00C1267F"/>
    <w:rsid w:val="00C12F46"/>
    <w:rsid w:val="00C13452"/>
    <w:rsid w:val="00C14DCB"/>
    <w:rsid w:val="00C16036"/>
    <w:rsid w:val="00C164E5"/>
    <w:rsid w:val="00C2181D"/>
    <w:rsid w:val="00C21CD0"/>
    <w:rsid w:val="00C22103"/>
    <w:rsid w:val="00C2284D"/>
    <w:rsid w:val="00C2308B"/>
    <w:rsid w:val="00C2513B"/>
    <w:rsid w:val="00C26C23"/>
    <w:rsid w:val="00C3264E"/>
    <w:rsid w:val="00C32C68"/>
    <w:rsid w:val="00C3389F"/>
    <w:rsid w:val="00C33B3C"/>
    <w:rsid w:val="00C340FA"/>
    <w:rsid w:val="00C36AA6"/>
    <w:rsid w:val="00C370A7"/>
    <w:rsid w:val="00C377A0"/>
    <w:rsid w:val="00C37BB4"/>
    <w:rsid w:val="00C40D7A"/>
    <w:rsid w:val="00C417AF"/>
    <w:rsid w:val="00C42E1B"/>
    <w:rsid w:val="00C44DDD"/>
    <w:rsid w:val="00C462EA"/>
    <w:rsid w:val="00C465D4"/>
    <w:rsid w:val="00C466E9"/>
    <w:rsid w:val="00C5037B"/>
    <w:rsid w:val="00C51498"/>
    <w:rsid w:val="00C51D06"/>
    <w:rsid w:val="00C52C37"/>
    <w:rsid w:val="00C553E3"/>
    <w:rsid w:val="00C56E67"/>
    <w:rsid w:val="00C56EFA"/>
    <w:rsid w:val="00C60AA9"/>
    <w:rsid w:val="00C60F0F"/>
    <w:rsid w:val="00C616C3"/>
    <w:rsid w:val="00C62959"/>
    <w:rsid w:val="00C65C4D"/>
    <w:rsid w:val="00C67A10"/>
    <w:rsid w:val="00C67DFE"/>
    <w:rsid w:val="00C7155B"/>
    <w:rsid w:val="00C73E28"/>
    <w:rsid w:val="00C73FB6"/>
    <w:rsid w:val="00C74556"/>
    <w:rsid w:val="00C75EAF"/>
    <w:rsid w:val="00C75F81"/>
    <w:rsid w:val="00C76275"/>
    <w:rsid w:val="00C763C3"/>
    <w:rsid w:val="00C77874"/>
    <w:rsid w:val="00C810F1"/>
    <w:rsid w:val="00C81253"/>
    <w:rsid w:val="00C84986"/>
    <w:rsid w:val="00C84E0B"/>
    <w:rsid w:val="00C86181"/>
    <w:rsid w:val="00C86359"/>
    <w:rsid w:val="00C91879"/>
    <w:rsid w:val="00C92343"/>
    <w:rsid w:val="00C92D75"/>
    <w:rsid w:val="00C936CE"/>
    <w:rsid w:val="00C96A39"/>
    <w:rsid w:val="00C977F1"/>
    <w:rsid w:val="00CA147D"/>
    <w:rsid w:val="00CA247E"/>
    <w:rsid w:val="00CA2F77"/>
    <w:rsid w:val="00CA349D"/>
    <w:rsid w:val="00CA39BB"/>
    <w:rsid w:val="00CA40C4"/>
    <w:rsid w:val="00CA4809"/>
    <w:rsid w:val="00CA4F78"/>
    <w:rsid w:val="00CA62D2"/>
    <w:rsid w:val="00CA66A9"/>
    <w:rsid w:val="00CA6D3D"/>
    <w:rsid w:val="00CB0496"/>
    <w:rsid w:val="00CB082E"/>
    <w:rsid w:val="00CB2145"/>
    <w:rsid w:val="00CB2F9C"/>
    <w:rsid w:val="00CB398B"/>
    <w:rsid w:val="00CB3CDA"/>
    <w:rsid w:val="00CB410A"/>
    <w:rsid w:val="00CB49CC"/>
    <w:rsid w:val="00CB5978"/>
    <w:rsid w:val="00CB7552"/>
    <w:rsid w:val="00CC0482"/>
    <w:rsid w:val="00CC1B02"/>
    <w:rsid w:val="00CC1B1C"/>
    <w:rsid w:val="00CC1FAD"/>
    <w:rsid w:val="00CC53BE"/>
    <w:rsid w:val="00CC7E99"/>
    <w:rsid w:val="00CD12E8"/>
    <w:rsid w:val="00CD18F9"/>
    <w:rsid w:val="00CD4E38"/>
    <w:rsid w:val="00CD5461"/>
    <w:rsid w:val="00CD5B6E"/>
    <w:rsid w:val="00CD6620"/>
    <w:rsid w:val="00CD7031"/>
    <w:rsid w:val="00CD765F"/>
    <w:rsid w:val="00CE0193"/>
    <w:rsid w:val="00CE043F"/>
    <w:rsid w:val="00CE1030"/>
    <w:rsid w:val="00CE28BE"/>
    <w:rsid w:val="00CE3E28"/>
    <w:rsid w:val="00CE47FC"/>
    <w:rsid w:val="00CE49EE"/>
    <w:rsid w:val="00CE5956"/>
    <w:rsid w:val="00CE7EC5"/>
    <w:rsid w:val="00CF0573"/>
    <w:rsid w:val="00CF0B8A"/>
    <w:rsid w:val="00CF1FC4"/>
    <w:rsid w:val="00CF2A2B"/>
    <w:rsid w:val="00CF3F24"/>
    <w:rsid w:val="00CF4C20"/>
    <w:rsid w:val="00CF5306"/>
    <w:rsid w:val="00CF5F67"/>
    <w:rsid w:val="00CF7910"/>
    <w:rsid w:val="00D00740"/>
    <w:rsid w:val="00D00A94"/>
    <w:rsid w:val="00D01F17"/>
    <w:rsid w:val="00D02793"/>
    <w:rsid w:val="00D02B25"/>
    <w:rsid w:val="00D0314D"/>
    <w:rsid w:val="00D03B7A"/>
    <w:rsid w:val="00D1058E"/>
    <w:rsid w:val="00D11167"/>
    <w:rsid w:val="00D1157E"/>
    <w:rsid w:val="00D11A06"/>
    <w:rsid w:val="00D11A7F"/>
    <w:rsid w:val="00D131DC"/>
    <w:rsid w:val="00D15887"/>
    <w:rsid w:val="00D20842"/>
    <w:rsid w:val="00D212F3"/>
    <w:rsid w:val="00D236D2"/>
    <w:rsid w:val="00D23D86"/>
    <w:rsid w:val="00D24262"/>
    <w:rsid w:val="00D255F5"/>
    <w:rsid w:val="00D26E0B"/>
    <w:rsid w:val="00D26ED7"/>
    <w:rsid w:val="00D31BD3"/>
    <w:rsid w:val="00D33904"/>
    <w:rsid w:val="00D34CC4"/>
    <w:rsid w:val="00D366A1"/>
    <w:rsid w:val="00D37082"/>
    <w:rsid w:val="00D405EB"/>
    <w:rsid w:val="00D412D3"/>
    <w:rsid w:val="00D419C0"/>
    <w:rsid w:val="00D4452B"/>
    <w:rsid w:val="00D469BD"/>
    <w:rsid w:val="00D473A0"/>
    <w:rsid w:val="00D47B51"/>
    <w:rsid w:val="00D512B2"/>
    <w:rsid w:val="00D53D57"/>
    <w:rsid w:val="00D5406C"/>
    <w:rsid w:val="00D5698F"/>
    <w:rsid w:val="00D57D31"/>
    <w:rsid w:val="00D57D50"/>
    <w:rsid w:val="00D60BA9"/>
    <w:rsid w:val="00D630F2"/>
    <w:rsid w:val="00D64027"/>
    <w:rsid w:val="00D64860"/>
    <w:rsid w:val="00D64AA5"/>
    <w:rsid w:val="00D666E7"/>
    <w:rsid w:val="00D7029D"/>
    <w:rsid w:val="00D71008"/>
    <w:rsid w:val="00D7102E"/>
    <w:rsid w:val="00D71CFD"/>
    <w:rsid w:val="00D74589"/>
    <w:rsid w:val="00D74F4D"/>
    <w:rsid w:val="00D76E32"/>
    <w:rsid w:val="00D803F4"/>
    <w:rsid w:val="00D82391"/>
    <w:rsid w:val="00D834CF"/>
    <w:rsid w:val="00D83B3B"/>
    <w:rsid w:val="00D84C4D"/>
    <w:rsid w:val="00D84CCE"/>
    <w:rsid w:val="00D86649"/>
    <w:rsid w:val="00D91476"/>
    <w:rsid w:val="00D91736"/>
    <w:rsid w:val="00D938D7"/>
    <w:rsid w:val="00D93FB8"/>
    <w:rsid w:val="00D954D3"/>
    <w:rsid w:val="00D978A1"/>
    <w:rsid w:val="00D97CD1"/>
    <w:rsid w:val="00DA07BE"/>
    <w:rsid w:val="00DA0D0A"/>
    <w:rsid w:val="00DA3C24"/>
    <w:rsid w:val="00DA5329"/>
    <w:rsid w:val="00DA5BB8"/>
    <w:rsid w:val="00DA60D0"/>
    <w:rsid w:val="00DA7CBF"/>
    <w:rsid w:val="00DB0C0E"/>
    <w:rsid w:val="00DB0D23"/>
    <w:rsid w:val="00DB1334"/>
    <w:rsid w:val="00DB513A"/>
    <w:rsid w:val="00DB69AC"/>
    <w:rsid w:val="00DB6A2C"/>
    <w:rsid w:val="00DB6D28"/>
    <w:rsid w:val="00DB6FE5"/>
    <w:rsid w:val="00DC1374"/>
    <w:rsid w:val="00DC1B98"/>
    <w:rsid w:val="00DC27D7"/>
    <w:rsid w:val="00DC3709"/>
    <w:rsid w:val="00DD19E3"/>
    <w:rsid w:val="00DD2836"/>
    <w:rsid w:val="00DD3C1B"/>
    <w:rsid w:val="00DD44D5"/>
    <w:rsid w:val="00DE1623"/>
    <w:rsid w:val="00DE1F30"/>
    <w:rsid w:val="00DE3B04"/>
    <w:rsid w:val="00DE3F48"/>
    <w:rsid w:val="00DE3FEA"/>
    <w:rsid w:val="00DE40AB"/>
    <w:rsid w:val="00DE5255"/>
    <w:rsid w:val="00DE5900"/>
    <w:rsid w:val="00DE5A27"/>
    <w:rsid w:val="00DE6378"/>
    <w:rsid w:val="00DE6921"/>
    <w:rsid w:val="00DE6AE9"/>
    <w:rsid w:val="00DE7604"/>
    <w:rsid w:val="00DF1038"/>
    <w:rsid w:val="00DF21CF"/>
    <w:rsid w:val="00DF2DDD"/>
    <w:rsid w:val="00DF4211"/>
    <w:rsid w:val="00DF4253"/>
    <w:rsid w:val="00DF4296"/>
    <w:rsid w:val="00DF65DA"/>
    <w:rsid w:val="00DF7B60"/>
    <w:rsid w:val="00E0093C"/>
    <w:rsid w:val="00E01497"/>
    <w:rsid w:val="00E01C14"/>
    <w:rsid w:val="00E02730"/>
    <w:rsid w:val="00E02C2B"/>
    <w:rsid w:val="00E03365"/>
    <w:rsid w:val="00E048F4"/>
    <w:rsid w:val="00E057D0"/>
    <w:rsid w:val="00E06881"/>
    <w:rsid w:val="00E073A4"/>
    <w:rsid w:val="00E0748C"/>
    <w:rsid w:val="00E10951"/>
    <w:rsid w:val="00E11FA1"/>
    <w:rsid w:val="00E138DD"/>
    <w:rsid w:val="00E20B57"/>
    <w:rsid w:val="00E20BDB"/>
    <w:rsid w:val="00E21AE3"/>
    <w:rsid w:val="00E21B37"/>
    <w:rsid w:val="00E23646"/>
    <w:rsid w:val="00E244EF"/>
    <w:rsid w:val="00E24E76"/>
    <w:rsid w:val="00E2531E"/>
    <w:rsid w:val="00E269F2"/>
    <w:rsid w:val="00E272F1"/>
    <w:rsid w:val="00E27B9A"/>
    <w:rsid w:val="00E307C1"/>
    <w:rsid w:val="00E30CC0"/>
    <w:rsid w:val="00E312CD"/>
    <w:rsid w:val="00E31C1F"/>
    <w:rsid w:val="00E32373"/>
    <w:rsid w:val="00E335CC"/>
    <w:rsid w:val="00E33AAF"/>
    <w:rsid w:val="00E366FA"/>
    <w:rsid w:val="00E36CF4"/>
    <w:rsid w:val="00E37005"/>
    <w:rsid w:val="00E3748F"/>
    <w:rsid w:val="00E42197"/>
    <w:rsid w:val="00E4380F"/>
    <w:rsid w:val="00E4461B"/>
    <w:rsid w:val="00E4714A"/>
    <w:rsid w:val="00E47407"/>
    <w:rsid w:val="00E47932"/>
    <w:rsid w:val="00E47F92"/>
    <w:rsid w:val="00E52C46"/>
    <w:rsid w:val="00E5334A"/>
    <w:rsid w:val="00E5365C"/>
    <w:rsid w:val="00E53671"/>
    <w:rsid w:val="00E538B2"/>
    <w:rsid w:val="00E53EAF"/>
    <w:rsid w:val="00E540A6"/>
    <w:rsid w:val="00E54804"/>
    <w:rsid w:val="00E55C9B"/>
    <w:rsid w:val="00E566E8"/>
    <w:rsid w:val="00E56E84"/>
    <w:rsid w:val="00E6021C"/>
    <w:rsid w:val="00E603CB"/>
    <w:rsid w:val="00E63A6C"/>
    <w:rsid w:val="00E6402A"/>
    <w:rsid w:val="00E66867"/>
    <w:rsid w:val="00E66C1F"/>
    <w:rsid w:val="00E67781"/>
    <w:rsid w:val="00E70B98"/>
    <w:rsid w:val="00E718ED"/>
    <w:rsid w:val="00E73746"/>
    <w:rsid w:val="00E7401F"/>
    <w:rsid w:val="00E77A70"/>
    <w:rsid w:val="00E77AF1"/>
    <w:rsid w:val="00E84397"/>
    <w:rsid w:val="00E84B68"/>
    <w:rsid w:val="00E85A59"/>
    <w:rsid w:val="00E86207"/>
    <w:rsid w:val="00E90399"/>
    <w:rsid w:val="00E9055E"/>
    <w:rsid w:val="00E90A4D"/>
    <w:rsid w:val="00E91C23"/>
    <w:rsid w:val="00E91D56"/>
    <w:rsid w:val="00E9217C"/>
    <w:rsid w:val="00E92D6D"/>
    <w:rsid w:val="00E92EC7"/>
    <w:rsid w:val="00E9304B"/>
    <w:rsid w:val="00E94871"/>
    <w:rsid w:val="00E94FFA"/>
    <w:rsid w:val="00EA00FB"/>
    <w:rsid w:val="00EA0827"/>
    <w:rsid w:val="00EA1408"/>
    <w:rsid w:val="00EA14B1"/>
    <w:rsid w:val="00EA3B3D"/>
    <w:rsid w:val="00EA5BCA"/>
    <w:rsid w:val="00EA6A24"/>
    <w:rsid w:val="00EA6CDB"/>
    <w:rsid w:val="00EA7976"/>
    <w:rsid w:val="00EB0B5E"/>
    <w:rsid w:val="00EB0EA0"/>
    <w:rsid w:val="00EB1BE1"/>
    <w:rsid w:val="00EB31D2"/>
    <w:rsid w:val="00EB5B44"/>
    <w:rsid w:val="00EB5BC8"/>
    <w:rsid w:val="00EB77E9"/>
    <w:rsid w:val="00EC0862"/>
    <w:rsid w:val="00EC0DB9"/>
    <w:rsid w:val="00EC13CC"/>
    <w:rsid w:val="00EC15F1"/>
    <w:rsid w:val="00EC1757"/>
    <w:rsid w:val="00EC32FD"/>
    <w:rsid w:val="00EC3925"/>
    <w:rsid w:val="00EC418C"/>
    <w:rsid w:val="00EC7323"/>
    <w:rsid w:val="00EC74F8"/>
    <w:rsid w:val="00EC7B10"/>
    <w:rsid w:val="00ED0046"/>
    <w:rsid w:val="00ED03E3"/>
    <w:rsid w:val="00ED1EFC"/>
    <w:rsid w:val="00ED1FEF"/>
    <w:rsid w:val="00ED2FC3"/>
    <w:rsid w:val="00ED345A"/>
    <w:rsid w:val="00ED3C86"/>
    <w:rsid w:val="00ED448F"/>
    <w:rsid w:val="00ED4BEB"/>
    <w:rsid w:val="00ED588C"/>
    <w:rsid w:val="00ED5D3B"/>
    <w:rsid w:val="00ED6C0D"/>
    <w:rsid w:val="00EE0CE5"/>
    <w:rsid w:val="00EE11FA"/>
    <w:rsid w:val="00EE1531"/>
    <w:rsid w:val="00EE1AA1"/>
    <w:rsid w:val="00EE25CC"/>
    <w:rsid w:val="00EE2D74"/>
    <w:rsid w:val="00EE6D8D"/>
    <w:rsid w:val="00EF0D15"/>
    <w:rsid w:val="00EF1AF4"/>
    <w:rsid w:val="00EF3079"/>
    <w:rsid w:val="00EF41F6"/>
    <w:rsid w:val="00EF46D0"/>
    <w:rsid w:val="00EF4C81"/>
    <w:rsid w:val="00EF572B"/>
    <w:rsid w:val="00EF657F"/>
    <w:rsid w:val="00EF664F"/>
    <w:rsid w:val="00EF7ED7"/>
    <w:rsid w:val="00F008FB"/>
    <w:rsid w:val="00F047D8"/>
    <w:rsid w:val="00F04D35"/>
    <w:rsid w:val="00F0501D"/>
    <w:rsid w:val="00F052AB"/>
    <w:rsid w:val="00F06033"/>
    <w:rsid w:val="00F06A87"/>
    <w:rsid w:val="00F070A5"/>
    <w:rsid w:val="00F106D9"/>
    <w:rsid w:val="00F124EB"/>
    <w:rsid w:val="00F140E0"/>
    <w:rsid w:val="00F14FD4"/>
    <w:rsid w:val="00F151C5"/>
    <w:rsid w:val="00F15371"/>
    <w:rsid w:val="00F16888"/>
    <w:rsid w:val="00F20E41"/>
    <w:rsid w:val="00F2140B"/>
    <w:rsid w:val="00F21E13"/>
    <w:rsid w:val="00F22122"/>
    <w:rsid w:val="00F25589"/>
    <w:rsid w:val="00F257C0"/>
    <w:rsid w:val="00F25CF6"/>
    <w:rsid w:val="00F25EE7"/>
    <w:rsid w:val="00F26108"/>
    <w:rsid w:val="00F26DF7"/>
    <w:rsid w:val="00F270BA"/>
    <w:rsid w:val="00F30470"/>
    <w:rsid w:val="00F30740"/>
    <w:rsid w:val="00F30B70"/>
    <w:rsid w:val="00F31892"/>
    <w:rsid w:val="00F3229C"/>
    <w:rsid w:val="00F331E7"/>
    <w:rsid w:val="00F339A1"/>
    <w:rsid w:val="00F33B3C"/>
    <w:rsid w:val="00F33F40"/>
    <w:rsid w:val="00F34794"/>
    <w:rsid w:val="00F348CA"/>
    <w:rsid w:val="00F362C4"/>
    <w:rsid w:val="00F36838"/>
    <w:rsid w:val="00F37C3B"/>
    <w:rsid w:val="00F416A1"/>
    <w:rsid w:val="00F41DCF"/>
    <w:rsid w:val="00F4263C"/>
    <w:rsid w:val="00F44AB1"/>
    <w:rsid w:val="00F469AC"/>
    <w:rsid w:val="00F46D81"/>
    <w:rsid w:val="00F50DC7"/>
    <w:rsid w:val="00F551A3"/>
    <w:rsid w:val="00F5557B"/>
    <w:rsid w:val="00F55EAC"/>
    <w:rsid w:val="00F563AE"/>
    <w:rsid w:val="00F565A3"/>
    <w:rsid w:val="00F5765A"/>
    <w:rsid w:val="00F57710"/>
    <w:rsid w:val="00F57735"/>
    <w:rsid w:val="00F60051"/>
    <w:rsid w:val="00F60A13"/>
    <w:rsid w:val="00F611F4"/>
    <w:rsid w:val="00F6199A"/>
    <w:rsid w:val="00F630A8"/>
    <w:rsid w:val="00F6446D"/>
    <w:rsid w:val="00F67373"/>
    <w:rsid w:val="00F67B22"/>
    <w:rsid w:val="00F7209E"/>
    <w:rsid w:val="00F722C3"/>
    <w:rsid w:val="00F743C3"/>
    <w:rsid w:val="00F7709A"/>
    <w:rsid w:val="00F77B76"/>
    <w:rsid w:val="00F77C3C"/>
    <w:rsid w:val="00F80C7A"/>
    <w:rsid w:val="00F8102B"/>
    <w:rsid w:val="00F81A9A"/>
    <w:rsid w:val="00F82644"/>
    <w:rsid w:val="00F83030"/>
    <w:rsid w:val="00F84CA7"/>
    <w:rsid w:val="00F854FD"/>
    <w:rsid w:val="00F85AD6"/>
    <w:rsid w:val="00F85DDF"/>
    <w:rsid w:val="00F870EB"/>
    <w:rsid w:val="00F9061B"/>
    <w:rsid w:val="00F90709"/>
    <w:rsid w:val="00F9128F"/>
    <w:rsid w:val="00F918AF"/>
    <w:rsid w:val="00F92DEE"/>
    <w:rsid w:val="00F94188"/>
    <w:rsid w:val="00F95C25"/>
    <w:rsid w:val="00F95ED0"/>
    <w:rsid w:val="00F968EA"/>
    <w:rsid w:val="00F96C5A"/>
    <w:rsid w:val="00FA150F"/>
    <w:rsid w:val="00FA152C"/>
    <w:rsid w:val="00FA3A47"/>
    <w:rsid w:val="00FA492E"/>
    <w:rsid w:val="00FA5CE0"/>
    <w:rsid w:val="00FA5E99"/>
    <w:rsid w:val="00FA5F32"/>
    <w:rsid w:val="00FA6073"/>
    <w:rsid w:val="00FA632A"/>
    <w:rsid w:val="00FA69BA"/>
    <w:rsid w:val="00FB1191"/>
    <w:rsid w:val="00FB1C20"/>
    <w:rsid w:val="00FB23F0"/>
    <w:rsid w:val="00FB40F0"/>
    <w:rsid w:val="00FB4823"/>
    <w:rsid w:val="00FB5297"/>
    <w:rsid w:val="00FB5E8A"/>
    <w:rsid w:val="00FC0686"/>
    <w:rsid w:val="00FC08BA"/>
    <w:rsid w:val="00FC1615"/>
    <w:rsid w:val="00FC1D3A"/>
    <w:rsid w:val="00FC2324"/>
    <w:rsid w:val="00FC3302"/>
    <w:rsid w:val="00FC452E"/>
    <w:rsid w:val="00FC4C38"/>
    <w:rsid w:val="00FC4FAE"/>
    <w:rsid w:val="00FC5B87"/>
    <w:rsid w:val="00FC74B8"/>
    <w:rsid w:val="00FC7703"/>
    <w:rsid w:val="00FD1D7C"/>
    <w:rsid w:val="00FD2380"/>
    <w:rsid w:val="00FD2CEE"/>
    <w:rsid w:val="00FD3554"/>
    <w:rsid w:val="00FD686E"/>
    <w:rsid w:val="00FD7524"/>
    <w:rsid w:val="00FE0FEE"/>
    <w:rsid w:val="00FE1AF8"/>
    <w:rsid w:val="00FE4DAB"/>
    <w:rsid w:val="00FF32E5"/>
    <w:rsid w:val="00FF4D10"/>
    <w:rsid w:val="00FF7F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27D7"/>
    <w:rPr>
      <w:kern w:val="0"/>
      <w:lang w:val="uk-UA"/>
    </w:rPr>
  </w:style>
  <w:style w:type="paragraph" w:styleId="1">
    <w:name w:val="heading 1"/>
    <w:aliases w:val=" Знак"/>
    <w:basedOn w:val="a"/>
    <w:link w:val="10"/>
    <w:uiPriority w:val="99"/>
    <w:qFormat/>
    <w:rsid w:val="006565CB"/>
    <w:pPr>
      <w:spacing w:before="100" w:beforeAutospacing="1" w:after="100" w:afterAutospacing="1" w:line="240" w:lineRule="auto"/>
      <w:outlineLvl w:val="0"/>
    </w:pPr>
    <w:rPr>
      <w:rFonts w:ascii="Calibri" w:eastAsia="Times New Roman" w:hAnsi="Calibri" w:cs="Times New Roman"/>
      <w:b/>
      <w:bCs/>
      <w:kern w:val="36"/>
      <w:sz w:val="48"/>
      <w:szCs w:val="48"/>
      <w:lang w:val="ru-RU" w:eastAsia="ru-RU"/>
    </w:rPr>
  </w:style>
  <w:style w:type="paragraph" w:styleId="2">
    <w:name w:val="heading 2"/>
    <w:basedOn w:val="a"/>
    <w:next w:val="a"/>
    <w:link w:val="20"/>
    <w:uiPriority w:val="9"/>
    <w:semiHidden/>
    <w:unhideWhenUsed/>
    <w:qFormat/>
    <w:rsid w:val="00EF307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D06F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DC27D7"/>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DC27D7"/>
    <w:rPr>
      <w:rFonts w:ascii="Times New Roman" w:eastAsia="Times New Roman" w:hAnsi="Times New Roman" w:cs="Times New Roman"/>
      <w:kern w:val="0"/>
      <w:sz w:val="16"/>
      <w:szCs w:val="16"/>
      <w:lang w:val="uk-UA" w:eastAsia="ru-RU"/>
    </w:rPr>
  </w:style>
  <w:style w:type="paragraph" w:styleId="a3">
    <w:name w:val="header"/>
    <w:basedOn w:val="a"/>
    <w:link w:val="a4"/>
    <w:uiPriority w:val="99"/>
    <w:unhideWhenUsed/>
    <w:rsid w:val="00766E1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766E15"/>
    <w:rPr>
      <w:kern w:val="0"/>
      <w:lang w:val="uk-UA"/>
    </w:rPr>
  </w:style>
  <w:style w:type="paragraph" w:styleId="a5">
    <w:name w:val="footer"/>
    <w:basedOn w:val="a"/>
    <w:link w:val="a6"/>
    <w:uiPriority w:val="99"/>
    <w:unhideWhenUsed/>
    <w:rsid w:val="00766E15"/>
    <w:pPr>
      <w:tabs>
        <w:tab w:val="center" w:pos="4677"/>
        <w:tab w:val="right" w:pos="9355"/>
      </w:tabs>
      <w:spacing w:after="0" w:line="240" w:lineRule="auto"/>
    </w:pPr>
  </w:style>
  <w:style w:type="character" w:customStyle="1" w:styleId="a6">
    <w:name w:val="Нижний колонтитул Знак"/>
    <w:basedOn w:val="a0"/>
    <w:link w:val="a5"/>
    <w:uiPriority w:val="99"/>
    <w:rsid w:val="00766E15"/>
    <w:rPr>
      <w:kern w:val="0"/>
      <w:lang w:val="uk-UA"/>
    </w:rPr>
  </w:style>
  <w:style w:type="paragraph" w:styleId="a7">
    <w:name w:val="No Spacing"/>
    <w:uiPriority w:val="1"/>
    <w:qFormat/>
    <w:rsid w:val="00C22103"/>
    <w:pPr>
      <w:spacing w:after="0" w:line="240" w:lineRule="auto"/>
    </w:pPr>
    <w:rPr>
      <w:rFonts w:ascii="Calibri" w:eastAsia="Times New Roman" w:hAnsi="Calibri" w:cs="Times New Roman"/>
      <w:kern w:val="0"/>
      <w:lang w:val="uk-UA" w:eastAsia="ru-RU"/>
    </w:rPr>
  </w:style>
  <w:style w:type="paragraph" w:customStyle="1" w:styleId="11">
    <w:name w:val="Обычный1"/>
    <w:rsid w:val="00C22103"/>
    <w:pPr>
      <w:widowControl w:val="0"/>
      <w:spacing w:after="0" w:line="240" w:lineRule="auto"/>
    </w:pPr>
    <w:rPr>
      <w:rFonts w:ascii="Times New Roman" w:eastAsia="Times New Roman" w:hAnsi="Times New Roman" w:cs="Times New Roman"/>
      <w:snapToGrid w:val="0"/>
      <w:kern w:val="0"/>
      <w:sz w:val="20"/>
      <w:szCs w:val="20"/>
      <w:lang w:eastAsia="ru-RU"/>
    </w:rPr>
  </w:style>
  <w:style w:type="character" w:customStyle="1" w:styleId="10">
    <w:name w:val="Заголовок 1 Знак"/>
    <w:aliases w:val=" Знак Знак"/>
    <w:basedOn w:val="a0"/>
    <w:link w:val="1"/>
    <w:uiPriority w:val="99"/>
    <w:rsid w:val="006565CB"/>
    <w:rPr>
      <w:rFonts w:ascii="Calibri" w:eastAsia="Times New Roman" w:hAnsi="Calibri" w:cs="Times New Roman"/>
      <w:b/>
      <w:bCs/>
      <w:kern w:val="36"/>
      <w:sz w:val="48"/>
      <w:szCs w:val="48"/>
      <w:lang w:eastAsia="ru-RU"/>
    </w:rPr>
  </w:style>
  <w:style w:type="character" w:customStyle="1" w:styleId="30">
    <w:name w:val="Заголовок 3 Знак"/>
    <w:basedOn w:val="a0"/>
    <w:link w:val="3"/>
    <w:uiPriority w:val="9"/>
    <w:semiHidden/>
    <w:rsid w:val="005D06F7"/>
    <w:rPr>
      <w:rFonts w:asciiTheme="majorHAnsi" w:eastAsiaTheme="majorEastAsia" w:hAnsiTheme="majorHAnsi" w:cstheme="majorBidi"/>
      <w:color w:val="1F3763" w:themeColor="accent1" w:themeShade="7F"/>
      <w:kern w:val="0"/>
      <w:sz w:val="24"/>
      <w:szCs w:val="24"/>
      <w:lang w:val="uk-UA"/>
    </w:rPr>
  </w:style>
  <w:style w:type="paragraph" w:customStyle="1" w:styleId="a8">
    <w:name w:val="Чертежный"/>
    <w:rsid w:val="005D06F7"/>
    <w:pPr>
      <w:spacing w:after="0" w:line="240" w:lineRule="auto"/>
      <w:jc w:val="both"/>
    </w:pPr>
    <w:rPr>
      <w:rFonts w:ascii="ISOCPEUR" w:eastAsia="Times New Roman" w:hAnsi="ISOCPEUR" w:cs="Times New Roman"/>
      <w:i/>
      <w:kern w:val="0"/>
      <w:sz w:val="28"/>
      <w:szCs w:val="20"/>
      <w:lang w:val="uk-UA" w:eastAsia="ru-RU"/>
    </w:rPr>
  </w:style>
  <w:style w:type="table" w:styleId="a9">
    <w:name w:val="Table Grid"/>
    <w:basedOn w:val="a1"/>
    <w:uiPriority w:val="39"/>
    <w:rsid w:val="00030C5C"/>
    <w:pPr>
      <w:spacing w:after="0" w:line="240" w:lineRule="auto"/>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link w:val="ab"/>
    <w:uiPriority w:val="34"/>
    <w:qFormat/>
    <w:rsid w:val="00BE07A9"/>
    <w:pPr>
      <w:ind w:left="720"/>
      <w:contextualSpacing/>
    </w:pPr>
  </w:style>
  <w:style w:type="character" w:customStyle="1" w:styleId="20">
    <w:name w:val="Заголовок 2 Знак"/>
    <w:basedOn w:val="a0"/>
    <w:link w:val="2"/>
    <w:uiPriority w:val="9"/>
    <w:semiHidden/>
    <w:rsid w:val="00EF3079"/>
    <w:rPr>
      <w:rFonts w:asciiTheme="majorHAnsi" w:eastAsiaTheme="majorEastAsia" w:hAnsiTheme="majorHAnsi" w:cstheme="majorBidi"/>
      <w:color w:val="2F5496" w:themeColor="accent1" w:themeShade="BF"/>
      <w:kern w:val="0"/>
      <w:sz w:val="26"/>
      <w:szCs w:val="26"/>
      <w:lang w:val="uk-UA"/>
    </w:rPr>
  </w:style>
  <w:style w:type="character" w:styleId="ac">
    <w:name w:val="Hyperlink"/>
    <w:basedOn w:val="a0"/>
    <w:uiPriority w:val="99"/>
    <w:unhideWhenUsed/>
    <w:rsid w:val="00FF32E5"/>
    <w:rPr>
      <w:color w:val="0563C1" w:themeColor="hyperlink"/>
      <w:u w:val="single"/>
    </w:rPr>
  </w:style>
  <w:style w:type="character" w:customStyle="1" w:styleId="UnresolvedMention">
    <w:name w:val="Unresolved Mention"/>
    <w:basedOn w:val="a0"/>
    <w:uiPriority w:val="99"/>
    <w:semiHidden/>
    <w:unhideWhenUsed/>
    <w:rsid w:val="00FF32E5"/>
    <w:rPr>
      <w:color w:val="605E5C"/>
      <w:shd w:val="clear" w:color="auto" w:fill="E1DFDD"/>
    </w:rPr>
  </w:style>
  <w:style w:type="character" w:styleId="ad">
    <w:name w:val="FollowedHyperlink"/>
    <w:basedOn w:val="a0"/>
    <w:uiPriority w:val="99"/>
    <w:semiHidden/>
    <w:unhideWhenUsed/>
    <w:rsid w:val="00FF32E5"/>
    <w:rPr>
      <w:color w:val="954F72" w:themeColor="followedHyperlink"/>
      <w:u w:val="single"/>
    </w:rPr>
  </w:style>
  <w:style w:type="character" w:styleId="ae">
    <w:name w:val="annotation reference"/>
    <w:basedOn w:val="a0"/>
    <w:uiPriority w:val="99"/>
    <w:semiHidden/>
    <w:unhideWhenUsed/>
    <w:rsid w:val="00177ECD"/>
    <w:rPr>
      <w:sz w:val="16"/>
      <w:szCs w:val="16"/>
    </w:rPr>
  </w:style>
  <w:style w:type="paragraph" w:styleId="af">
    <w:name w:val="annotation text"/>
    <w:basedOn w:val="a"/>
    <w:link w:val="af0"/>
    <w:uiPriority w:val="99"/>
    <w:semiHidden/>
    <w:unhideWhenUsed/>
    <w:rsid w:val="00177ECD"/>
    <w:pPr>
      <w:spacing w:line="240" w:lineRule="auto"/>
    </w:pPr>
    <w:rPr>
      <w:sz w:val="20"/>
      <w:szCs w:val="20"/>
    </w:rPr>
  </w:style>
  <w:style w:type="character" w:customStyle="1" w:styleId="af0">
    <w:name w:val="Текст примечания Знак"/>
    <w:basedOn w:val="a0"/>
    <w:link w:val="af"/>
    <w:uiPriority w:val="99"/>
    <w:semiHidden/>
    <w:rsid w:val="00177ECD"/>
    <w:rPr>
      <w:kern w:val="0"/>
      <w:sz w:val="20"/>
      <w:szCs w:val="20"/>
      <w:lang w:val="uk-UA"/>
    </w:rPr>
  </w:style>
  <w:style w:type="paragraph" w:styleId="af1">
    <w:name w:val="annotation subject"/>
    <w:basedOn w:val="af"/>
    <w:next w:val="af"/>
    <w:link w:val="af2"/>
    <w:uiPriority w:val="99"/>
    <w:semiHidden/>
    <w:unhideWhenUsed/>
    <w:rsid w:val="00177ECD"/>
    <w:rPr>
      <w:b/>
      <w:bCs/>
    </w:rPr>
  </w:style>
  <w:style w:type="character" w:customStyle="1" w:styleId="af2">
    <w:name w:val="Тема примечания Знак"/>
    <w:basedOn w:val="af0"/>
    <w:link w:val="af1"/>
    <w:uiPriority w:val="99"/>
    <w:semiHidden/>
    <w:rsid w:val="00177ECD"/>
    <w:rPr>
      <w:b/>
      <w:bCs/>
      <w:kern w:val="0"/>
      <w:sz w:val="20"/>
      <w:szCs w:val="20"/>
      <w:lang w:val="uk-UA"/>
    </w:rPr>
  </w:style>
  <w:style w:type="paragraph" w:styleId="af3">
    <w:name w:val="TOC Heading"/>
    <w:basedOn w:val="1"/>
    <w:next w:val="a"/>
    <w:uiPriority w:val="39"/>
    <w:unhideWhenUsed/>
    <w:qFormat/>
    <w:rsid w:val="00F551A3"/>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33">
    <w:name w:val="toc 3"/>
    <w:basedOn w:val="a"/>
    <w:next w:val="a"/>
    <w:autoRedefine/>
    <w:uiPriority w:val="39"/>
    <w:unhideWhenUsed/>
    <w:rsid w:val="00F551A3"/>
    <w:pPr>
      <w:spacing w:after="100"/>
      <w:ind w:left="440"/>
    </w:pPr>
  </w:style>
  <w:style w:type="paragraph" w:styleId="12">
    <w:name w:val="toc 1"/>
    <w:basedOn w:val="a"/>
    <w:next w:val="a"/>
    <w:autoRedefine/>
    <w:uiPriority w:val="39"/>
    <w:unhideWhenUsed/>
    <w:rsid w:val="00F551A3"/>
    <w:pPr>
      <w:spacing w:after="100"/>
    </w:pPr>
  </w:style>
  <w:style w:type="paragraph" w:styleId="21">
    <w:name w:val="toc 2"/>
    <w:basedOn w:val="a"/>
    <w:next w:val="a"/>
    <w:autoRedefine/>
    <w:uiPriority w:val="39"/>
    <w:unhideWhenUsed/>
    <w:rsid w:val="00F551A3"/>
    <w:pPr>
      <w:spacing w:after="100"/>
      <w:ind w:left="220"/>
    </w:pPr>
  </w:style>
  <w:style w:type="table" w:customStyle="1" w:styleId="34">
    <w:name w:val="Сетка таблицы3"/>
    <w:basedOn w:val="a1"/>
    <w:next w:val="a9"/>
    <w:uiPriority w:val="39"/>
    <w:rsid w:val="00230807"/>
    <w:pPr>
      <w:spacing w:after="0" w:line="240" w:lineRule="auto"/>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b">
    <w:name w:val="Абзац списка Знак"/>
    <w:link w:val="aa"/>
    <w:uiPriority w:val="34"/>
    <w:locked/>
    <w:rsid w:val="0038660B"/>
    <w:rPr>
      <w:kern w:val="0"/>
      <w:lang w:val="uk-UA"/>
    </w:rPr>
  </w:style>
  <w:style w:type="table" w:customStyle="1" w:styleId="5">
    <w:name w:val="Сетка таблицы5"/>
    <w:basedOn w:val="a1"/>
    <w:next w:val="a9"/>
    <w:uiPriority w:val="39"/>
    <w:rsid w:val="002B32E5"/>
    <w:pPr>
      <w:spacing w:after="0" w:line="240" w:lineRule="auto"/>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1"/>
    <w:basedOn w:val="a1"/>
    <w:next w:val="a9"/>
    <w:uiPriority w:val="39"/>
    <w:rsid w:val="002B32E5"/>
    <w:pPr>
      <w:spacing w:after="0" w:line="240" w:lineRule="auto"/>
    </w:pPr>
    <w:rPr>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Body Text"/>
    <w:basedOn w:val="a"/>
    <w:link w:val="af5"/>
    <w:uiPriority w:val="99"/>
    <w:semiHidden/>
    <w:unhideWhenUsed/>
    <w:rsid w:val="001C1CA0"/>
    <w:pPr>
      <w:spacing w:after="120"/>
    </w:pPr>
  </w:style>
  <w:style w:type="character" w:customStyle="1" w:styleId="af5">
    <w:name w:val="Основной текст Знак"/>
    <w:basedOn w:val="a0"/>
    <w:link w:val="af4"/>
    <w:uiPriority w:val="99"/>
    <w:semiHidden/>
    <w:rsid w:val="001C1CA0"/>
    <w:rPr>
      <w:kern w:val="0"/>
      <w:lang w:val="uk-UA"/>
    </w:rPr>
  </w:style>
  <w:style w:type="character" w:customStyle="1" w:styleId="citation-content">
    <w:name w:val="citation-content"/>
    <w:basedOn w:val="a0"/>
    <w:rsid w:val="002315CF"/>
  </w:style>
  <w:style w:type="paragraph" w:styleId="af6">
    <w:name w:val="Balloon Text"/>
    <w:basedOn w:val="a"/>
    <w:link w:val="af7"/>
    <w:uiPriority w:val="99"/>
    <w:semiHidden/>
    <w:unhideWhenUsed/>
    <w:rsid w:val="00BB66C3"/>
    <w:pPr>
      <w:spacing w:after="0"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BB66C3"/>
    <w:rPr>
      <w:rFonts w:ascii="Tahoma" w:hAnsi="Tahoma" w:cs="Tahoma"/>
      <w:kern w:val="0"/>
      <w:sz w:val="16"/>
      <w:szCs w:val="16"/>
      <w:lang w:val="uk-UA"/>
    </w:rPr>
  </w:style>
</w:styles>
</file>

<file path=word/webSettings.xml><?xml version="1.0" encoding="utf-8"?>
<w:webSettings xmlns:r="http://schemas.openxmlformats.org/officeDocument/2006/relationships" xmlns:w="http://schemas.openxmlformats.org/wordprocessingml/2006/main">
  <w:divs>
    <w:div w:id="321543774">
      <w:bodyDiv w:val="1"/>
      <w:marLeft w:val="0"/>
      <w:marRight w:val="0"/>
      <w:marTop w:val="0"/>
      <w:marBottom w:val="0"/>
      <w:divBdr>
        <w:top w:val="none" w:sz="0" w:space="0" w:color="auto"/>
        <w:left w:val="none" w:sz="0" w:space="0" w:color="auto"/>
        <w:bottom w:val="none" w:sz="0" w:space="0" w:color="auto"/>
        <w:right w:val="none" w:sz="0" w:space="0" w:color="auto"/>
      </w:divBdr>
    </w:div>
    <w:div w:id="428701604">
      <w:bodyDiv w:val="1"/>
      <w:marLeft w:val="0"/>
      <w:marRight w:val="0"/>
      <w:marTop w:val="0"/>
      <w:marBottom w:val="0"/>
      <w:divBdr>
        <w:top w:val="none" w:sz="0" w:space="0" w:color="auto"/>
        <w:left w:val="none" w:sz="0" w:space="0" w:color="auto"/>
        <w:bottom w:val="none" w:sz="0" w:space="0" w:color="auto"/>
        <w:right w:val="none" w:sz="0" w:space="0" w:color="auto"/>
      </w:divBdr>
    </w:div>
    <w:div w:id="491062943">
      <w:bodyDiv w:val="1"/>
      <w:marLeft w:val="0"/>
      <w:marRight w:val="0"/>
      <w:marTop w:val="0"/>
      <w:marBottom w:val="0"/>
      <w:divBdr>
        <w:top w:val="none" w:sz="0" w:space="0" w:color="auto"/>
        <w:left w:val="none" w:sz="0" w:space="0" w:color="auto"/>
        <w:bottom w:val="none" w:sz="0" w:space="0" w:color="auto"/>
        <w:right w:val="none" w:sz="0" w:space="0" w:color="auto"/>
      </w:divBdr>
    </w:div>
    <w:div w:id="873272159">
      <w:bodyDiv w:val="1"/>
      <w:marLeft w:val="0"/>
      <w:marRight w:val="0"/>
      <w:marTop w:val="0"/>
      <w:marBottom w:val="0"/>
      <w:divBdr>
        <w:top w:val="none" w:sz="0" w:space="0" w:color="auto"/>
        <w:left w:val="none" w:sz="0" w:space="0" w:color="auto"/>
        <w:bottom w:val="none" w:sz="0" w:space="0" w:color="auto"/>
        <w:right w:val="none" w:sz="0" w:space="0" w:color="auto"/>
      </w:divBdr>
    </w:div>
    <w:div w:id="971709465">
      <w:bodyDiv w:val="1"/>
      <w:marLeft w:val="0"/>
      <w:marRight w:val="0"/>
      <w:marTop w:val="0"/>
      <w:marBottom w:val="0"/>
      <w:divBdr>
        <w:top w:val="none" w:sz="0" w:space="0" w:color="auto"/>
        <w:left w:val="none" w:sz="0" w:space="0" w:color="auto"/>
        <w:bottom w:val="none" w:sz="0" w:space="0" w:color="auto"/>
        <w:right w:val="none" w:sz="0" w:space="0" w:color="auto"/>
      </w:divBdr>
    </w:div>
    <w:div w:id="1149787434">
      <w:bodyDiv w:val="1"/>
      <w:marLeft w:val="0"/>
      <w:marRight w:val="0"/>
      <w:marTop w:val="0"/>
      <w:marBottom w:val="0"/>
      <w:divBdr>
        <w:top w:val="none" w:sz="0" w:space="0" w:color="auto"/>
        <w:left w:val="none" w:sz="0" w:space="0" w:color="auto"/>
        <w:bottom w:val="none" w:sz="0" w:space="0" w:color="auto"/>
        <w:right w:val="none" w:sz="0" w:space="0" w:color="auto"/>
      </w:divBdr>
    </w:div>
    <w:div w:id="1340888878">
      <w:bodyDiv w:val="1"/>
      <w:marLeft w:val="0"/>
      <w:marRight w:val="0"/>
      <w:marTop w:val="0"/>
      <w:marBottom w:val="0"/>
      <w:divBdr>
        <w:top w:val="none" w:sz="0" w:space="0" w:color="auto"/>
        <w:left w:val="none" w:sz="0" w:space="0" w:color="auto"/>
        <w:bottom w:val="none" w:sz="0" w:space="0" w:color="auto"/>
        <w:right w:val="none" w:sz="0" w:space="0" w:color="auto"/>
      </w:divBdr>
    </w:div>
    <w:div w:id="1385055733">
      <w:bodyDiv w:val="1"/>
      <w:marLeft w:val="0"/>
      <w:marRight w:val="0"/>
      <w:marTop w:val="0"/>
      <w:marBottom w:val="0"/>
      <w:divBdr>
        <w:top w:val="none" w:sz="0" w:space="0" w:color="auto"/>
        <w:left w:val="none" w:sz="0" w:space="0" w:color="auto"/>
        <w:bottom w:val="none" w:sz="0" w:space="0" w:color="auto"/>
        <w:right w:val="none" w:sz="0" w:space="0" w:color="auto"/>
      </w:divBdr>
      <w:divsChild>
        <w:div w:id="71046512">
          <w:marLeft w:val="0"/>
          <w:marRight w:val="0"/>
          <w:marTop w:val="0"/>
          <w:marBottom w:val="0"/>
          <w:divBdr>
            <w:top w:val="none" w:sz="0" w:space="0" w:color="auto"/>
            <w:left w:val="none" w:sz="0" w:space="0" w:color="auto"/>
            <w:bottom w:val="none" w:sz="0" w:space="0" w:color="auto"/>
            <w:right w:val="none" w:sz="0" w:space="0" w:color="auto"/>
          </w:divBdr>
        </w:div>
      </w:divsChild>
    </w:div>
    <w:div w:id="1453864238">
      <w:bodyDiv w:val="1"/>
      <w:marLeft w:val="0"/>
      <w:marRight w:val="0"/>
      <w:marTop w:val="0"/>
      <w:marBottom w:val="0"/>
      <w:divBdr>
        <w:top w:val="none" w:sz="0" w:space="0" w:color="auto"/>
        <w:left w:val="none" w:sz="0" w:space="0" w:color="auto"/>
        <w:bottom w:val="none" w:sz="0" w:space="0" w:color="auto"/>
        <w:right w:val="none" w:sz="0" w:space="0" w:color="auto"/>
      </w:divBdr>
    </w:div>
    <w:div w:id="1492023093">
      <w:bodyDiv w:val="1"/>
      <w:marLeft w:val="0"/>
      <w:marRight w:val="0"/>
      <w:marTop w:val="0"/>
      <w:marBottom w:val="0"/>
      <w:divBdr>
        <w:top w:val="none" w:sz="0" w:space="0" w:color="auto"/>
        <w:left w:val="none" w:sz="0" w:space="0" w:color="auto"/>
        <w:bottom w:val="none" w:sz="0" w:space="0" w:color="auto"/>
        <w:right w:val="none" w:sz="0" w:space="0" w:color="auto"/>
      </w:divBdr>
    </w:div>
    <w:div w:id="1500195080">
      <w:bodyDiv w:val="1"/>
      <w:marLeft w:val="0"/>
      <w:marRight w:val="0"/>
      <w:marTop w:val="0"/>
      <w:marBottom w:val="0"/>
      <w:divBdr>
        <w:top w:val="none" w:sz="0" w:space="0" w:color="auto"/>
        <w:left w:val="none" w:sz="0" w:space="0" w:color="auto"/>
        <w:bottom w:val="none" w:sz="0" w:space="0" w:color="auto"/>
        <w:right w:val="none" w:sz="0" w:space="0" w:color="auto"/>
      </w:divBdr>
    </w:div>
    <w:div w:id="1544900564">
      <w:bodyDiv w:val="1"/>
      <w:marLeft w:val="0"/>
      <w:marRight w:val="0"/>
      <w:marTop w:val="0"/>
      <w:marBottom w:val="0"/>
      <w:divBdr>
        <w:top w:val="none" w:sz="0" w:space="0" w:color="auto"/>
        <w:left w:val="none" w:sz="0" w:space="0" w:color="auto"/>
        <w:bottom w:val="none" w:sz="0" w:space="0" w:color="auto"/>
        <w:right w:val="none" w:sz="0" w:space="0" w:color="auto"/>
      </w:divBdr>
    </w:div>
    <w:div w:id="1634172025">
      <w:bodyDiv w:val="1"/>
      <w:marLeft w:val="0"/>
      <w:marRight w:val="0"/>
      <w:marTop w:val="0"/>
      <w:marBottom w:val="0"/>
      <w:divBdr>
        <w:top w:val="none" w:sz="0" w:space="0" w:color="auto"/>
        <w:left w:val="none" w:sz="0" w:space="0" w:color="auto"/>
        <w:bottom w:val="none" w:sz="0" w:space="0" w:color="auto"/>
        <w:right w:val="none" w:sz="0" w:space="0" w:color="auto"/>
      </w:divBdr>
    </w:div>
    <w:div w:id="1748769391">
      <w:bodyDiv w:val="1"/>
      <w:marLeft w:val="0"/>
      <w:marRight w:val="0"/>
      <w:marTop w:val="0"/>
      <w:marBottom w:val="0"/>
      <w:divBdr>
        <w:top w:val="none" w:sz="0" w:space="0" w:color="auto"/>
        <w:left w:val="none" w:sz="0" w:space="0" w:color="auto"/>
        <w:bottom w:val="none" w:sz="0" w:space="0" w:color="auto"/>
        <w:right w:val="none" w:sz="0" w:space="0" w:color="auto"/>
      </w:divBdr>
    </w:div>
    <w:div w:id="1777015184">
      <w:bodyDiv w:val="1"/>
      <w:marLeft w:val="0"/>
      <w:marRight w:val="0"/>
      <w:marTop w:val="0"/>
      <w:marBottom w:val="0"/>
      <w:divBdr>
        <w:top w:val="none" w:sz="0" w:space="0" w:color="auto"/>
        <w:left w:val="none" w:sz="0" w:space="0" w:color="auto"/>
        <w:bottom w:val="none" w:sz="0" w:space="0" w:color="auto"/>
        <w:right w:val="none" w:sz="0" w:space="0" w:color="auto"/>
      </w:divBdr>
    </w:div>
    <w:div w:id="1835800861">
      <w:bodyDiv w:val="1"/>
      <w:marLeft w:val="0"/>
      <w:marRight w:val="0"/>
      <w:marTop w:val="0"/>
      <w:marBottom w:val="0"/>
      <w:divBdr>
        <w:top w:val="none" w:sz="0" w:space="0" w:color="auto"/>
        <w:left w:val="none" w:sz="0" w:space="0" w:color="auto"/>
        <w:bottom w:val="none" w:sz="0" w:space="0" w:color="auto"/>
        <w:right w:val="none" w:sz="0" w:space="0" w:color="auto"/>
      </w:divBdr>
    </w:div>
    <w:div w:id="1925646871">
      <w:bodyDiv w:val="1"/>
      <w:marLeft w:val="0"/>
      <w:marRight w:val="0"/>
      <w:marTop w:val="0"/>
      <w:marBottom w:val="0"/>
      <w:divBdr>
        <w:top w:val="none" w:sz="0" w:space="0" w:color="auto"/>
        <w:left w:val="none" w:sz="0" w:space="0" w:color="auto"/>
        <w:bottom w:val="none" w:sz="0" w:space="0" w:color="auto"/>
        <w:right w:val="none" w:sz="0" w:space="0" w:color="auto"/>
      </w:divBdr>
    </w:div>
    <w:div w:id="1999572415">
      <w:bodyDiv w:val="1"/>
      <w:marLeft w:val="0"/>
      <w:marRight w:val="0"/>
      <w:marTop w:val="0"/>
      <w:marBottom w:val="0"/>
      <w:divBdr>
        <w:top w:val="none" w:sz="0" w:space="0" w:color="auto"/>
        <w:left w:val="none" w:sz="0" w:space="0" w:color="auto"/>
        <w:bottom w:val="none" w:sz="0" w:space="0" w:color="auto"/>
        <w:right w:val="none" w:sz="0" w:space="0" w:color="auto"/>
      </w:divBdr>
      <w:divsChild>
        <w:div w:id="1040009971">
          <w:marLeft w:val="0"/>
          <w:marRight w:val="0"/>
          <w:marTop w:val="0"/>
          <w:marBottom w:val="150"/>
          <w:divBdr>
            <w:top w:val="none" w:sz="0" w:space="0" w:color="auto"/>
            <w:left w:val="none" w:sz="0" w:space="0" w:color="auto"/>
            <w:bottom w:val="none" w:sz="0" w:space="0" w:color="auto"/>
            <w:right w:val="none" w:sz="0" w:space="0" w:color="auto"/>
          </w:divBdr>
        </w:div>
      </w:divsChild>
    </w:div>
    <w:div w:id="2083136224">
      <w:bodyDiv w:val="1"/>
      <w:marLeft w:val="0"/>
      <w:marRight w:val="0"/>
      <w:marTop w:val="0"/>
      <w:marBottom w:val="0"/>
      <w:divBdr>
        <w:top w:val="none" w:sz="0" w:space="0" w:color="auto"/>
        <w:left w:val="none" w:sz="0" w:space="0" w:color="auto"/>
        <w:bottom w:val="none" w:sz="0" w:space="0" w:color="auto"/>
        <w:right w:val="none" w:sz="0" w:space="0" w:color="auto"/>
      </w:divBdr>
      <w:divsChild>
        <w:div w:id="15774761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jpe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hyperlink" Target="https://www.rehau.com/ua-uk/euro-design-70?gclid=Cj0KCQjwmZejBhC_ARIsAGhCqneRcFVgoab4xbmwCLAKy7idJyXxoFAVDKk7ySDJJa4ktJEvHE6K8dEaAq3eEALw_wcB" TargetMode="External"/><Relationship Id="rId84" Type="http://schemas.openxmlformats.org/officeDocument/2006/relationships/image" Target="media/image64.png"/><Relationship Id="rId7" Type="http://schemas.openxmlformats.org/officeDocument/2006/relationships/endnotes" Target="endnotes.xml"/><Relationship Id="rId71" Type="http://schemas.openxmlformats.org/officeDocument/2006/relationships/hyperlink" Target="tel:380444287750" TargetMode="Externa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hyperlink" Target="https://energyplus.net/" TargetMode="External"/><Relationship Id="rId79" Type="http://schemas.openxmlformats.org/officeDocument/2006/relationships/hyperlink" Target="https://nubip.edu.ua/sites/default/files/program_2020_-i_5.pdf" TargetMode="External"/><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6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hyperlink" Target="https://re.jrc.ec.europa.eu/pvg_tools/en/tools.html" TargetMode="Externa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hyperlink" Target="https://www.trnsys.com/" TargetMode="External"/><Relationship Id="rId80" Type="http://schemas.openxmlformats.org/officeDocument/2006/relationships/hyperlink" Target="https://tef.kpi.ua/rub_372.htm"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kupidah.com.ua/" TargetMode="External"/><Relationship Id="rId75" Type="http://schemas.openxmlformats.org/officeDocument/2006/relationships/hyperlink" Target="https://designbuilder.co.uk/" TargetMode="External"/><Relationship Id="rId83" Type="http://schemas.openxmlformats.org/officeDocument/2006/relationships/image" Target="media/image6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hyperlink" Target="https://www.doe2.com/equest/" TargetMode="External"/><Relationship Id="rId78" Type="http://schemas.openxmlformats.org/officeDocument/2006/relationships/hyperlink" Target="https://knutd.edu.ua/files/banner/08.04.2020/info_lyst_01.04.20.pdf" TargetMode="External"/><Relationship Id="rId81" Type="http://schemas.openxmlformats.org/officeDocument/2006/relationships/image" Target="media/image61.png"/><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0326B8-84A6-4F3C-9B73-6C6160873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7091</TotalTime>
  <Pages>100</Pages>
  <Words>15669</Words>
  <Characters>89314</Characters>
  <Application>Microsoft Office Word</Application>
  <DocSecurity>0</DocSecurity>
  <Lines>744</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Semen KRAMARENKO</dc:creator>
  <cp:keywords/>
  <dc:description/>
  <cp:lastModifiedBy>alena</cp:lastModifiedBy>
  <cp:revision>2726</cp:revision>
  <dcterms:created xsi:type="dcterms:W3CDTF">2023-04-27T12:13:00Z</dcterms:created>
  <dcterms:modified xsi:type="dcterms:W3CDTF">2023-08-20T12:37:00Z</dcterms:modified>
</cp:coreProperties>
</file>