
<file path=[Content_Types].xml><?xml version="1.0" encoding="utf-8"?>
<Types xmlns="http://schemas.openxmlformats.org/package/2006/content-types">
  <Default Extension="bin" ContentType="application/vnd.openxmlformats-officedocument.oleObject"/>
  <Default Extension="jpeg" ContentType="image/jpeg"/>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EC213AC" w14:textId="77777777" w:rsidR="00DF6CD2" w:rsidRPr="00DF6CD2" w:rsidRDefault="00DF6CD2" w:rsidP="00DF6CD2">
      <w:pPr>
        <w:spacing w:after="0" w:line="240" w:lineRule="auto"/>
        <w:jc w:val="center"/>
        <w:rPr>
          <w:rFonts w:ascii="Times New Roman" w:eastAsia="Times New Roman" w:hAnsi="Times New Roman" w:cs="Times New Roman"/>
          <w:b/>
          <w:bCs/>
          <w:caps/>
          <w:sz w:val="28"/>
          <w:szCs w:val="28"/>
          <w:lang w:val="uk-UA" w:eastAsia="ru-RU"/>
        </w:rPr>
      </w:pPr>
      <w:bookmarkStart w:id="0" w:name="_Toc452922843"/>
      <w:bookmarkStart w:id="1" w:name="_Toc452923034"/>
      <w:bookmarkStart w:id="2" w:name="_Toc453091228"/>
      <w:bookmarkStart w:id="3" w:name="_Toc453161265"/>
      <w:bookmarkStart w:id="4" w:name="_Toc90220597"/>
      <w:bookmarkStart w:id="5" w:name="_Toc90306066"/>
      <w:bookmarkStart w:id="6" w:name="_Hlk90312903"/>
      <w:bookmarkStart w:id="7" w:name="_Toc89579149"/>
      <w:bookmarkStart w:id="8" w:name="_Toc90220598"/>
      <w:bookmarkStart w:id="9" w:name="_Toc90394850"/>
      <w:bookmarkStart w:id="10" w:name="_Hlk90306470"/>
      <w:r w:rsidRPr="00DF6CD2">
        <w:rPr>
          <w:rFonts w:ascii="Times New Roman" w:eastAsia="Times New Roman" w:hAnsi="Times New Roman" w:cs="Times New Roman"/>
          <w:b/>
          <w:bCs/>
          <w:caps/>
          <w:sz w:val="28"/>
          <w:szCs w:val="28"/>
          <w:lang w:val="uk-UA" w:eastAsia="ru-RU"/>
        </w:rPr>
        <w:t>Національний технічний університет України</w:t>
      </w:r>
    </w:p>
    <w:p w14:paraId="06799603" w14:textId="77777777" w:rsidR="00DF6CD2" w:rsidRPr="00DF6CD2" w:rsidRDefault="00DF6CD2" w:rsidP="00DF6CD2">
      <w:pPr>
        <w:spacing w:after="0" w:line="240" w:lineRule="auto"/>
        <w:jc w:val="center"/>
        <w:rPr>
          <w:rFonts w:ascii="Times New Roman" w:eastAsia="Times New Roman" w:hAnsi="Times New Roman" w:cs="Times New Roman"/>
          <w:b/>
          <w:bCs/>
          <w:caps/>
          <w:sz w:val="28"/>
          <w:szCs w:val="28"/>
          <w:lang w:val="uk-UA" w:eastAsia="ru-RU"/>
        </w:rPr>
      </w:pPr>
      <w:r w:rsidRPr="00DF6CD2">
        <w:rPr>
          <w:rFonts w:ascii="Times New Roman" w:eastAsia="Times New Roman" w:hAnsi="Times New Roman" w:cs="Times New Roman"/>
          <w:b/>
          <w:bCs/>
          <w:caps/>
          <w:sz w:val="28"/>
          <w:szCs w:val="28"/>
          <w:lang w:val="uk-UA" w:eastAsia="ru-RU"/>
        </w:rPr>
        <w:t>«Київський політехнічний інститут</w:t>
      </w:r>
    </w:p>
    <w:p w14:paraId="017CB37B" w14:textId="77777777" w:rsidR="00DF6CD2" w:rsidRPr="00DF6CD2" w:rsidRDefault="00DF6CD2" w:rsidP="00DF6CD2">
      <w:pPr>
        <w:spacing w:after="0" w:line="240" w:lineRule="auto"/>
        <w:jc w:val="center"/>
        <w:rPr>
          <w:rFonts w:ascii="Times New Roman" w:eastAsia="Times New Roman" w:hAnsi="Times New Roman" w:cs="Times New Roman"/>
          <w:b/>
          <w:bCs/>
          <w:caps/>
          <w:sz w:val="28"/>
          <w:szCs w:val="28"/>
          <w:lang w:val="uk-UA" w:eastAsia="ru-RU"/>
        </w:rPr>
      </w:pPr>
      <w:r w:rsidRPr="00DF6CD2">
        <w:rPr>
          <w:rFonts w:ascii="Times New Roman" w:eastAsia="Times New Roman" w:hAnsi="Times New Roman" w:cs="Times New Roman"/>
          <w:b/>
          <w:bCs/>
          <w:caps/>
          <w:sz w:val="28"/>
          <w:szCs w:val="28"/>
          <w:lang w:val="uk-UA" w:eastAsia="ru-RU"/>
        </w:rPr>
        <w:t>імені Ігоря Сікорського»</w:t>
      </w:r>
    </w:p>
    <w:p w14:paraId="27FE269D" w14:textId="77777777" w:rsidR="00DF6CD2" w:rsidRPr="00DF6CD2" w:rsidRDefault="00DF6CD2" w:rsidP="00DF6CD2">
      <w:pPr>
        <w:tabs>
          <w:tab w:val="left" w:leader="underscore" w:pos="8931"/>
        </w:tabs>
        <w:spacing w:after="0" w:line="240" w:lineRule="auto"/>
        <w:jc w:val="center"/>
        <w:rPr>
          <w:rFonts w:ascii="Times New Roman" w:eastAsia="Times New Roman" w:hAnsi="Times New Roman" w:cs="Times New Roman"/>
          <w:b/>
          <w:sz w:val="28"/>
          <w:szCs w:val="24"/>
          <w:u w:val="single"/>
          <w:lang w:val="uk-UA" w:eastAsia="ru-RU"/>
        </w:rPr>
      </w:pPr>
      <w:r w:rsidRPr="00DF6CD2">
        <w:rPr>
          <w:rFonts w:ascii="Times New Roman" w:eastAsia="Times New Roman" w:hAnsi="Times New Roman" w:cs="Times New Roman"/>
          <w:b/>
          <w:sz w:val="28"/>
          <w:szCs w:val="24"/>
          <w:u w:val="single"/>
          <w:lang w:val="uk-UA" w:eastAsia="ru-RU"/>
        </w:rPr>
        <w:t>Інженерно-хімічний факультет</w:t>
      </w:r>
    </w:p>
    <w:p w14:paraId="5C1C1FF7" w14:textId="77777777" w:rsidR="00DF6CD2" w:rsidRPr="00DF6CD2" w:rsidRDefault="00DF6CD2" w:rsidP="00DF6CD2">
      <w:pPr>
        <w:tabs>
          <w:tab w:val="left" w:leader="underscore" w:pos="9356"/>
          <w:tab w:val="left" w:leader="underscore" w:pos="9631"/>
        </w:tabs>
        <w:spacing w:after="0" w:line="240" w:lineRule="auto"/>
        <w:jc w:val="center"/>
        <w:rPr>
          <w:rFonts w:ascii="Times New Roman" w:eastAsia="Times New Roman" w:hAnsi="Times New Roman" w:cs="Times New Roman"/>
          <w:sz w:val="28"/>
          <w:szCs w:val="24"/>
          <w:vertAlign w:val="superscript"/>
          <w:lang w:val="uk-UA" w:eastAsia="ru-RU"/>
        </w:rPr>
      </w:pPr>
      <w:r w:rsidRPr="00DF6CD2">
        <w:rPr>
          <w:rFonts w:ascii="Times New Roman" w:eastAsia="Times New Roman" w:hAnsi="Times New Roman" w:cs="Times New Roman"/>
          <w:sz w:val="28"/>
          <w:szCs w:val="24"/>
          <w:vertAlign w:val="superscript"/>
          <w:lang w:val="uk-UA" w:eastAsia="ru-RU"/>
        </w:rPr>
        <w:t>(повна назва інституту/факультету)</w:t>
      </w:r>
    </w:p>
    <w:p w14:paraId="3E031E49" w14:textId="77777777" w:rsidR="00DF6CD2" w:rsidRPr="00DF6CD2" w:rsidRDefault="00DF6CD2" w:rsidP="00DF6CD2">
      <w:pPr>
        <w:tabs>
          <w:tab w:val="left" w:leader="underscore" w:pos="8931"/>
        </w:tabs>
        <w:spacing w:after="0" w:line="240" w:lineRule="auto"/>
        <w:jc w:val="center"/>
        <w:rPr>
          <w:rFonts w:ascii="Times New Roman" w:eastAsia="Times New Roman" w:hAnsi="Times New Roman" w:cs="Times New Roman"/>
          <w:sz w:val="28"/>
          <w:szCs w:val="24"/>
          <w:u w:val="single"/>
          <w:lang w:val="ru-RU" w:eastAsia="ru-RU"/>
        </w:rPr>
      </w:pPr>
      <w:r w:rsidRPr="00DF6CD2">
        <w:rPr>
          <w:rFonts w:ascii="Times New Roman" w:eastAsia="Times New Roman" w:hAnsi="Times New Roman" w:cs="Times New Roman"/>
          <w:sz w:val="28"/>
          <w:szCs w:val="24"/>
          <w:u w:val="single"/>
          <w:lang w:val="uk-UA" w:eastAsia="ru-RU"/>
        </w:rPr>
        <w:t xml:space="preserve">Кафедра </w:t>
      </w:r>
      <w:r w:rsidRPr="00DF6CD2">
        <w:rPr>
          <w:rFonts w:ascii="Times New Roman" w:eastAsia="Times New Roman" w:hAnsi="Times New Roman" w:cs="Times New Roman"/>
          <w:sz w:val="28"/>
          <w:szCs w:val="24"/>
          <w:u w:val="single"/>
          <w:lang w:val="ru-RU" w:eastAsia="ru-RU"/>
        </w:rPr>
        <w:t>технічних та програмних засобів автоматизації</w:t>
      </w:r>
    </w:p>
    <w:p w14:paraId="18ADA6B2" w14:textId="77777777" w:rsidR="00DF6CD2" w:rsidRPr="00DF6CD2" w:rsidRDefault="00DF6CD2" w:rsidP="00DF6CD2">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vertAlign w:val="superscript"/>
          <w:lang w:val="uk-UA" w:eastAsia="ru-RU"/>
        </w:rPr>
      </w:pPr>
      <w:r w:rsidRPr="00DF6CD2">
        <w:rPr>
          <w:rFonts w:ascii="Times New Roman" w:eastAsia="Times New Roman" w:hAnsi="Times New Roman" w:cs="Times New Roman"/>
          <w:sz w:val="28"/>
          <w:szCs w:val="24"/>
          <w:vertAlign w:val="superscript"/>
          <w:lang w:val="uk-UA" w:eastAsia="ru-RU"/>
        </w:rPr>
        <w:t>(повна назва кафедри)</w:t>
      </w:r>
    </w:p>
    <w:p w14:paraId="58E0BBC7" w14:textId="77777777" w:rsidR="00DF6CD2" w:rsidRPr="00DF6CD2" w:rsidRDefault="00DF6CD2" w:rsidP="00DF6CD2">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lang w:val="uk-UA" w:eastAsia="ru-RU"/>
        </w:rPr>
      </w:pPr>
    </w:p>
    <w:p w14:paraId="40909537" w14:textId="77777777" w:rsidR="00DF6CD2" w:rsidRPr="00DF6CD2" w:rsidRDefault="00DF6CD2" w:rsidP="00DF6CD2">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lang w:val="uk-UA" w:eastAsia="ru-RU"/>
        </w:rPr>
      </w:pPr>
    </w:p>
    <w:tbl>
      <w:tblPr>
        <w:tblW w:w="0" w:type="auto"/>
        <w:tblLook w:val="04A0" w:firstRow="1" w:lastRow="0" w:firstColumn="1" w:lastColumn="0" w:noHBand="0" w:noVBand="1"/>
      </w:tblPr>
      <w:tblGrid>
        <w:gridCol w:w="5637"/>
        <w:gridCol w:w="3479"/>
      </w:tblGrid>
      <w:tr w:rsidR="00DF6CD2" w:rsidRPr="00DF6CD2" w14:paraId="22488092" w14:textId="77777777" w:rsidTr="00DF6CD2">
        <w:tc>
          <w:tcPr>
            <w:tcW w:w="5637" w:type="dxa"/>
            <w:hideMark/>
          </w:tcPr>
          <w:p w14:paraId="05B9233E" w14:textId="77777777" w:rsidR="00DF6CD2" w:rsidRPr="00DF6CD2" w:rsidRDefault="00DF6CD2" w:rsidP="00DF6CD2">
            <w:pPr>
              <w:tabs>
                <w:tab w:val="left" w:leader="underscore" w:pos="9631"/>
              </w:tabs>
              <w:spacing w:after="0" w:line="240" w:lineRule="auto"/>
              <w:rPr>
                <w:rFonts w:ascii="Times New Roman" w:eastAsia="Times New Roman" w:hAnsi="Times New Roman" w:cs="Times New Roman"/>
                <w:bCs/>
                <w:sz w:val="26"/>
                <w:szCs w:val="24"/>
                <w:lang w:val="uk-UA" w:eastAsia="ru-RU"/>
              </w:rPr>
            </w:pPr>
            <w:r w:rsidRPr="00DF6CD2">
              <w:rPr>
                <w:rFonts w:ascii="Times New Roman" w:eastAsia="Times New Roman" w:hAnsi="Times New Roman" w:cs="Times New Roman"/>
                <w:bCs/>
                <w:sz w:val="26"/>
                <w:szCs w:val="24"/>
                <w:lang w:val="uk-UA" w:eastAsia="ru-RU"/>
              </w:rPr>
              <w:t>«На правах рукопису»</w:t>
            </w:r>
          </w:p>
          <w:p w14:paraId="2A89C735" w14:textId="0AEB73F0" w:rsidR="00DF6CD2" w:rsidRPr="00DF6CD2" w:rsidRDefault="00DF6CD2" w:rsidP="00DF6CD2">
            <w:pPr>
              <w:tabs>
                <w:tab w:val="left" w:leader="underscore" w:pos="9631"/>
              </w:tabs>
              <w:spacing w:after="0" w:line="240" w:lineRule="auto"/>
              <w:rPr>
                <w:rFonts w:ascii="Times New Roman" w:eastAsia="Times New Roman" w:hAnsi="Times New Roman" w:cs="Times New Roman"/>
                <w:bCs/>
                <w:sz w:val="26"/>
                <w:szCs w:val="24"/>
                <w:lang w:val="uk-UA" w:eastAsia="ru-RU"/>
              </w:rPr>
            </w:pPr>
            <w:r w:rsidRPr="00DF6CD2">
              <w:rPr>
                <w:rFonts w:ascii="Times New Roman" w:eastAsia="Times New Roman" w:hAnsi="Times New Roman" w:cs="Times New Roman"/>
                <w:bCs/>
                <w:sz w:val="26"/>
                <w:szCs w:val="24"/>
                <w:lang w:val="uk-UA" w:eastAsia="ru-RU"/>
              </w:rPr>
              <w:t xml:space="preserve">УДК </w:t>
            </w:r>
            <w:r w:rsidR="002117ED" w:rsidRPr="00CD12ED">
              <w:rPr>
                <w:rFonts w:ascii="Times New Roman" w:eastAsia="Times New Roman" w:hAnsi="Times New Roman" w:cs="Times New Roman"/>
                <w:bCs/>
                <w:sz w:val="26"/>
                <w:szCs w:val="24"/>
              </w:rPr>
              <w:t>661.07:66.081.2</w:t>
            </w:r>
          </w:p>
        </w:tc>
        <w:tc>
          <w:tcPr>
            <w:tcW w:w="3479" w:type="dxa"/>
            <w:hideMark/>
          </w:tcPr>
          <w:p w14:paraId="02AC1340" w14:textId="77777777" w:rsidR="00DF6CD2" w:rsidRPr="00DF6CD2" w:rsidRDefault="00DF6CD2" w:rsidP="00DF6CD2">
            <w:pPr>
              <w:spacing w:after="0" w:line="360" w:lineRule="auto"/>
              <w:rPr>
                <w:rFonts w:ascii="Times New Roman" w:eastAsia="Times New Roman" w:hAnsi="Times New Roman" w:cs="Times New Roman"/>
                <w:sz w:val="26"/>
                <w:szCs w:val="24"/>
                <w:lang w:val="uk-UA" w:eastAsia="ru-RU"/>
              </w:rPr>
            </w:pPr>
            <w:r w:rsidRPr="00DF6CD2">
              <w:rPr>
                <w:rFonts w:ascii="Times New Roman" w:eastAsia="Times New Roman" w:hAnsi="Times New Roman" w:cs="Times New Roman"/>
                <w:sz w:val="26"/>
                <w:szCs w:val="24"/>
                <w:lang w:val="uk-UA" w:eastAsia="ru-RU"/>
              </w:rPr>
              <w:t>«До захисту допущено»</w:t>
            </w:r>
          </w:p>
          <w:p w14:paraId="1E6B2D4F" w14:textId="77777777" w:rsidR="00DF6CD2" w:rsidRPr="00DF6CD2" w:rsidRDefault="00DF6CD2" w:rsidP="00DF6CD2">
            <w:pPr>
              <w:spacing w:after="0" w:line="240" w:lineRule="auto"/>
              <w:rPr>
                <w:rFonts w:ascii="Times New Roman" w:eastAsia="Times New Roman" w:hAnsi="Times New Roman" w:cs="Times New Roman"/>
                <w:bCs/>
                <w:sz w:val="26"/>
                <w:szCs w:val="24"/>
                <w:lang w:val="ru-RU" w:eastAsia="ru-RU"/>
              </w:rPr>
            </w:pPr>
            <w:r w:rsidRPr="00DF6CD2">
              <w:rPr>
                <w:rFonts w:ascii="Times New Roman" w:eastAsia="Times New Roman" w:hAnsi="Times New Roman" w:cs="Times New Roman"/>
                <w:bCs/>
                <w:sz w:val="26"/>
                <w:szCs w:val="24"/>
                <w:lang w:val="uk-UA" w:eastAsia="ru-RU"/>
              </w:rPr>
              <w:t>Завідувач кафедри</w:t>
            </w:r>
            <w:r w:rsidRPr="00DF6CD2">
              <w:rPr>
                <w:rFonts w:ascii="Times New Roman" w:eastAsia="Times New Roman" w:hAnsi="Times New Roman" w:cs="Times New Roman"/>
                <w:bCs/>
                <w:sz w:val="26"/>
                <w:szCs w:val="24"/>
                <w:lang w:val="ru-RU" w:eastAsia="ru-RU"/>
              </w:rPr>
              <w:t xml:space="preserve"> </w:t>
            </w:r>
          </w:p>
          <w:p w14:paraId="10B5E5E1" w14:textId="77777777" w:rsidR="00DF6CD2" w:rsidRPr="00DF6CD2" w:rsidRDefault="00DF6CD2" w:rsidP="00DF6CD2">
            <w:pPr>
              <w:spacing w:after="0" w:line="240" w:lineRule="auto"/>
              <w:rPr>
                <w:rFonts w:ascii="Times New Roman" w:eastAsia="Times New Roman" w:hAnsi="Times New Roman" w:cs="Times New Roman"/>
                <w:sz w:val="26"/>
                <w:szCs w:val="24"/>
                <w:u w:val="single"/>
                <w:lang w:val="uk-UA" w:eastAsia="ru-RU"/>
              </w:rPr>
            </w:pPr>
            <w:r w:rsidRPr="00DF6CD2">
              <w:rPr>
                <w:rFonts w:ascii="Times New Roman" w:eastAsia="Times New Roman" w:hAnsi="Times New Roman" w:cs="Times New Roman"/>
                <w:sz w:val="26"/>
                <w:szCs w:val="24"/>
                <w:lang w:val="uk-UA" w:eastAsia="ru-RU"/>
              </w:rPr>
              <w:t xml:space="preserve">______ </w:t>
            </w:r>
            <w:r w:rsidRPr="00DF6CD2">
              <w:rPr>
                <w:rFonts w:ascii="Times New Roman" w:eastAsia="Times New Roman" w:hAnsi="Times New Roman" w:cs="Times New Roman"/>
                <w:sz w:val="26"/>
                <w:szCs w:val="24"/>
                <w:lang w:val="ru-RU" w:eastAsia="ru-RU"/>
              </w:rPr>
              <w:t>Анатолій ЖУЧЕНКО</w:t>
            </w:r>
          </w:p>
          <w:p w14:paraId="2D40995E" w14:textId="77777777" w:rsidR="00DF6CD2" w:rsidRPr="00DF6CD2" w:rsidRDefault="00DF6CD2" w:rsidP="00DF6CD2">
            <w:pPr>
              <w:spacing w:after="0" w:line="240" w:lineRule="auto"/>
              <w:ind w:firstLine="438"/>
              <w:rPr>
                <w:rFonts w:ascii="Times New Roman" w:eastAsia="Times New Roman" w:hAnsi="Times New Roman" w:cs="Times New Roman"/>
                <w:bCs/>
                <w:caps/>
                <w:sz w:val="26"/>
                <w:szCs w:val="24"/>
                <w:lang w:val="uk-UA" w:eastAsia="ru-RU"/>
              </w:rPr>
            </w:pPr>
            <w:r w:rsidRPr="00DF6CD2">
              <w:rPr>
                <w:rFonts w:ascii="Times New Roman" w:eastAsia="Times New Roman" w:hAnsi="Times New Roman" w:cs="Times New Roman"/>
                <w:sz w:val="26"/>
                <w:szCs w:val="24"/>
                <w:vertAlign w:val="superscript"/>
                <w:lang w:val="ru-RU" w:eastAsia="ru-RU"/>
              </w:rPr>
              <w:t xml:space="preserve"> </w:t>
            </w:r>
            <w:r w:rsidRPr="00DF6CD2">
              <w:rPr>
                <w:rFonts w:ascii="Times New Roman" w:eastAsia="Times New Roman" w:hAnsi="Times New Roman" w:cs="Times New Roman"/>
                <w:sz w:val="26"/>
                <w:szCs w:val="24"/>
                <w:lang w:val="uk-UA" w:eastAsia="ru-RU"/>
              </w:rPr>
              <w:t>“___”_____________20__ р.</w:t>
            </w:r>
          </w:p>
        </w:tc>
      </w:tr>
    </w:tbl>
    <w:p w14:paraId="52791736" w14:textId="77777777" w:rsidR="00DF6CD2" w:rsidRPr="00DF6CD2" w:rsidRDefault="00DF6CD2" w:rsidP="00DF6CD2">
      <w:pPr>
        <w:tabs>
          <w:tab w:val="left" w:leader="underscore" w:pos="9631"/>
        </w:tabs>
        <w:spacing w:after="0" w:line="240" w:lineRule="auto"/>
        <w:rPr>
          <w:rFonts w:ascii="Times New Roman" w:eastAsia="Times New Roman" w:hAnsi="Times New Roman" w:cs="Times New Roman"/>
          <w:b/>
          <w:bCs/>
          <w:caps/>
          <w:sz w:val="26"/>
          <w:szCs w:val="24"/>
          <w:lang w:val="uk-UA" w:eastAsia="ru-RU"/>
        </w:rPr>
      </w:pPr>
    </w:p>
    <w:p w14:paraId="0A7C58F9" w14:textId="77777777" w:rsidR="00DF6CD2" w:rsidRPr="00DF6CD2" w:rsidRDefault="00DF6CD2" w:rsidP="00DF6CD2">
      <w:pPr>
        <w:tabs>
          <w:tab w:val="right" w:leader="underscore" w:pos="8903"/>
        </w:tabs>
        <w:spacing w:after="0" w:line="240" w:lineRule="auto"/>
        <w:jc w:val="center"/>
        <w:rPr>
          <w:rFonts w:ascii="Times New Roman" w:eastAsia="Times New Roman" w:hAnsi="Times New Roman" w:cs="Times New Roman"/>
          <w:b/>
          <w:sz w:val="40"/>
          <w:szCs w:val="40"/>
          <w:lang w:val="uk-UA" w:eastAsia="ru-RU"/>
        </w:rPr>
      </w:pPr>
      <w:r w:rsidRPr="00DF6CD2">
        <w:rPr>
          <w:rFonts w:ascii="Times New Roman" w:eastAsia="Times New Roman" w:hAnsi="Times New Roman" w:cs="Times New Roman"/>
          <w:b/>
          <w:sz w:val="40"/>
          <w:szCs w:val="40"/>
          <w:lang w:val="uk-UA" w:eastAsia="ru-RU"/>
        </w:rPr>
        <w:t>Магістерська дисертація</w:t>
      </w:r>
    </w:p>
    <w:p w14:paraId="5F6E0094" w14:textId="77777777" w:rsidR="00DF6CD2" w:rsidRPr="00DF6CD2" w:rsidRDefault="00DF6CD2" w:rsidP="00DF6CD2">
      <w:pPr>
        <w:spacing w:before="120" w:after="120" w:line="240" w:lineRule="auto"/>
        <w:jc w:val="center"/>
        <w:rPr>
          <w:rFonts w:ascii="Times New Roman" w:eastAsia="Times New Roman" w:hAnsi="Times New Roman" w:cs="Times New Roman"/>
          <w:b/>
          <w:sz w:val="26"/>
          <w:szCs w:val="24"/>
          <w:lang w:val="uk-UA" w:eastAsia="ru-RU"/>
        </w:rPr>
      </w:pPr>
      <w:r w:rsidRPr="00DF6CD2">
        <w:rPr>
          <w:rFonts w:ascii="Times New Roman" w:eastAsia="Times New Roman" w:hAnsi="Times New Roman" w:cs="Times New Roman"/>
          <w:b/>
          <w:sz w:val="26"/>
          <w:szCs w:val="24"/>
          <w:lang w:val="uk-UA" w:eastAsia="ru-RU"/>
        </w:rPr>
        <w:t>на здобуття ступеня магістра</w:t>
      </w:r>
    </w:p>
    <w:p w14:paraId="1A19097B" w14:textId="77777777" w:rsidR="00DF6CD2" w:rsidRPr="00DF6CD2" w:rsidRDefault="00DF6CD2" w:rsidP="00DF6CD2">
      <w:pPr>
        <w:spacing w:before="120" w:after="120" w:line="240" w:lineRule="auto"/>
        <w:jc w:val="center"/>
        <w:rPr>
          <w:rFonts w:ascii="Times New Roman" w:eastAsia="Times New Roman" w:hAnsi="Times New Roman" w:cs="Times New Roman"/>
          <w:b/>
          <w:sz w:val="26"/>
          <w:szCs w:val="24"/>
          <w:lang w:val="uk-UA" w:eastAsia="ru-RU"/>
        </w:rPr>
      </w:pPr>
      <w:r w:rsidRPr="00DF6CD2">
        <w:rPr>
          <w:rFonts w:ascii="Times New Roman" w:eastAsia="Times New Roman" w:hAnsi="Times New Roman" w:cs="Times New Roman"/>
          <w:b/>
          <w:sz w:val="26"/>
          <w:szCs w:val="24"/>
          <w:lang w:val="uk-UA" w:eastAsia="ru-RU"/>
        </w:rPr>
        <w:t>за освітньо-</w:t>
      </w:r>
      <w:r w:rsidRPr="00DF6CD2">
        <w:rPr>
          <w:rFonts w:ascii="Times New Roman" w:eastAsia="Times New Roman" w:hAnsi="Times New Roman" w:cs="Times New Roman"/>
          <w:b/>
          <w:sz w:val="26"/>
          <w:szCs w:val="24"/>
          <w:lang w:val="ru-RU" w:eastAsia="ru-RU"/>
        </w:rPr>
        <w:t>науковою</w:t>
      </w:r>
      <w:r w:rsidRPr="00DF6CD2">
        <w:rPr>
          <w:rFonts w:ascii="Times New Roman" w:eastAsia="Times New Roman" w:hAnsi="Times New Roman" w:cs="Times New Roman"/>
          <w:b/>
          <w:sz w:val="26"/>
          <w:szCs w:val="24"/>
          <w:lang w:val="uk-UA" w:eastAsia="ru-RU"/>
        </w:rPr>
        <w:t xml:space="preserve"> програмою «Технічні та програмні засоби автоматизації»</w:t>
      </w:r>
    </w:p>
    <w:p w14:paraId="4D8D73BF" w14:textId="77777777" w:rsidR="00DF6CD2" w:rsidRPr="00DF6CD2" w:rsidRDefault="00DF6CD2" w:rsidP="00DF6CD2">
      <w:pPr>
        <w:tabs>
          <w:tab w:val="left" w:leader="underscore" w:pos="8931"/>
        </w:tabs>
        <w:spacing w:after="0" w:line="240" w:lineRule="auto"/>
        <w:rPr>
          <w:rFonts w:ascii="Times New Roman" w:eastAsia="Times New Roman" w:hAnsi="Times New Roman" w:cs="Times New Roman"/>
          <w:b/>
          <w:sz w:val="26"/>
          <w:szCs w:val="24"/>
          <w:u w:val="single"/>
          <w:lang w:val="uk-UA" w:eastAsia="ru-RU"/>
        </w:rPr>
      </w:pPr>
      <w:r w:rsidRPr="00DF6CD2">
        <w:rPr>
          <w:rFonts w:ascii="Times New Roman" w:eastAsia="Times New Roman" w:hAnsi="Times New Roman" w:cs="Times New Roman"/>
          <w:b/>
          <w:sz w:val="26"/>
          <w:szCs w:val="24"/>
          <w:lang w:val="uk-UA" w:eastAsia="ru-RU"/>
        </w:rPr>
        <w:t xml:space="preserve">зі спеціальності </w:t>
      </w:r>
      <w:r w:rsidRPr="00DF6CD2">
        <w:rPr>
          <w:rFonts w:ascii="Times New Roman" w:eastAsia="Times New Roman" w:hAnsi="Times New Roman" w:cs="Times New Roman"/>
          <w:b/>
          <w:sz w:val="26"/>
          <w:szCs w:val="24"/>
          <w:u w:val="single"/>
          <w:lang w:val="uk-UA" w:eastAsia="ru-RU"/>
        </w:rPr>
        <w:t>151 – Автоматизація та комп</w:t>
      </w:r>
      <w:r w:rsidRPr="00DF6CD2">
        <w:rPr>
          <w:rFonts w:ascii="Times New Roman" w:eastAsia="Times New Roman" w:hAnsi="Times New Roman" w:cs="Times New Roman"/>
          <w:b/>
          <w:sz w:val="26"/>
          <w:szCs w:val="24"/>
          <w:u w:val="single"/>
          <w:lang w:val="ru-RU" w:eastAsia="ru-RU"/>
        </w:rPr>
        <w:t>’</w:t>
      </w:r>
      <w:r w:rsidRPr="00DF6CD2">
        <w:rPr>
          <w:rFonts w:ascii="Times New Roman" w:eastAsia="Times New Roman" w:hAnsi="Times New Roman" w:cs="Times New Roman"/>
          <w:b/>
          <w:sz w:val="26"/>
          <w:szCs w:val="24"/>
          <w:u w:val="single"/>
          <w:lang w:val="uk-UA" w:eastAsia="ru-RU"/>
        </w:rPr>
        <w:t>ютерно-інтегровані технології</w:t>
      </w:r>
    </w:p>
    <w:p w14:paraId="469E4BD7" w14:textId="77777777" w:rsidR="00DF6CD2" w:rsidRPr="00DF6CD2" w:rsidRDefault="00DF6CD2" w:rsidP="00DF6CD2">
      <w:pPr>
        <w:tabs>
          <w:tab w:val="left" w:pos="4253"/>
          <w:tab w:val="left" w:leader="underscore" w:pos="9356"/>
        </w:tabs>
        <w:spacing w:after="0" w:line="240" w:lineRule="auto"/>
        <w:ind w:firstLine="1843"/>
        <w:jc w:val="center"/>
        <w:rPr>
          <w:rFonts w:ascii="Times New Roman" w:eastAsia="Times New Roman" w:hAnsi="Times New Roman" w:cs="Times New Roman"/>
          <w:sz w:val="26"/>
          <w:szCs w:val="24"/>
          <w:vertAlign w:val="superscript"/>
          <w:lang w:val="uk-UA" w:eastAsia="ru-RU"/>
        </w:rPr>
      </w:pPr>
      <w:r w:rsidRPr="00DF6CD2">
        <w:rPr>
          <w:rFonts w:ascii="Times New Roman" w:eastAsia="Times New Roman" w:hAnsi="Times New Roman" w:cs="Times New Roman"/>
          <w:sz w:val="26"/>
          <w:szCs w:val="24"/>
          <w:vertAlign w:val="superscript"/>
          <w:lang w:val="uk-UA" w:eastAsia="ru-RU"/>
        </w:rPr>
        <w:t>(код і назва)</w:t>
      </w:r>
    </w:p>
    <w:p w14:paraId="41D04EB2" w14:textId="18569B96" w:rsidR="00DF6CD2" w:rsidRPr="00DF6CD2" w:rsidRDefault="00DF6CD2" w:rsidP="00DF6CD2">
      <w:pPr>
        <w:tabs>
          <w:tab w:val="left" w:leader="underscore" w:pos="8931"/>
        </w:tabs>
        <w:spacing w:before="120" w:after="0" w:line="240" w:lineRule="auto"/>
        <w:rPr>
          <w:rFonts w:ascii="Times New Roman" w:eastAsia="Times New Roman" w:hAnsi="Times New Roman" w:cs="Times New Roman"/>
          <w:b/>
          <w:sz w:val="26"/>
          <w:szCs w:val="24"/>
          <w:lang w:val="uk-UA" w:eastAsia="ru-RU"/>
        </w:rPr>
      </w:pPr>
      <w:r w:rsidRPr="00DF6CD2">
        <w:rPr>
          <w:rFonts w:ascii="Times New Roman" w:eastAsia="Times New Roman" w:hAnsi="Times New Roman" w:cs="Times New Roman"/>
          <w:b/>
          <w:sz w:val="26"/>
          <w:szCs w:val="24"/>
          <w:lang w:val="uk-UA" w:eastAsia="ru-RU"/>
        </w:rPr>
        <w:t>на тему:</w:t>
      </w:r>
      <w:r w:rsidR="002117ED">
        <w:rPr>
          <w:rFonts w:ascii="Times New Roman" w:eastAsia="Times New Roman" w:hAnsi="Times New Roman" w:cs="Times New Roman"/>
          <w:b/>
          <w:sz w:val="26"/>
          <w:szCs w:val="24"/>
          <w:lang w:val="uk-UA" w:eastAsia="ru-RU"/>
        </w:rPr>
        <w:t xml:space="preserve"> </w:t>
      </w:r>
      <w:r w:rsidR="002117ED" w:rsidRPr="002117ED">
        <w:rPr>
          <w:rFonts w:ascii="Times New Roman" w:eastAsia="Times New Roman" w:hAnsi="Times New Roman" w:cs="Times New Roman"/>
          <w:bCs/>
          <w:sz w:val="26"/>
          <w:szCs w:val="24"/>
          <w:u w:val="single"/>
          <w:lang w:val="uk-UA" w:eastAsia="ru-RU"/>
        </w:rPr>
        <w:t>Моделювання та керування технологічними процесами виробництва синтетичних мийних засобів</w:t>
      </w:r>
      <w:r w:rsidRPr="00DF6CD2">
        <w:rPr>
          <w:rFonts w:ascii="Times New Roman" w:eastAsia="Times New Roman" w:hAnsi="Times New Roman" w:cs="Times New Roman"/>
          <w:b/>
          <w:sz w:val="26"/>
          <w:szCs w:val="24"/>
          <w:lang w:val="uk-UA" w:eastAsia="ru-RU"/>
        </w:rPr>
        <w:tab/>
      </w:r>
    </w:p>
    <w:p w14:paraId="1212A608" w14:textId="240E75A9" w:rsidR="002117ED" w:rsidRPr="000056B1" w:rsidRDefault="00DF6CD2" w:rsidP="002117ED">
      <w:pPr>
        <w:spacing w:after="0" w:line="240" w:lineRule="auto"/>
        <w:rPr>
          <w:rFonts w:ascii="Times New Roman" w:eastAsia="Times New Roman" w:hAnsi="Times New Roman" w:cs="Times New Roman"/>
          <w:bCs/>
          <w:sz w:val="26"/>
          <w:szCs w:val="24"/>
        </w:rPr>
      </w:pPr>
      <w:r w:rsidRPr="00DF6CD2">
        <w:rPr>
          <w:rFonts w:ascii="Times New Roman" w:eastAsia="Times New Roman" w:hAnsi="Times New Roman" w:cs="Times New Roman"/>
          <w:bCs/>
          <w:sz w:val="26"/>
          <w:szCs w:val="24"/>
          <w:lang w:val="uk-UA" w:eastAsia="ru-RU"/>
        </w:rPr>
        <w:t>Виконав: студент</w:t>
      </w:r>
      <w:r w:rsidR="002117ED">
        <w:rPr>
          <w:rFonts w:ascii="Times New Roman" w:eastAsia="Times New Roman" w:hAnsi="Times New Roman" w:cs="Times New Roman"/>
          <w:bCs/>
          <w:sz w:val="26"/>
          <w:szCs w:val="24"/>
          <w:lang w:val="uk-UA" w:eastAsia="ru-RU"/>
        </w:rPr>
        <w:t xml:space="preserve"> </w:t>
      </w:r>
      <w:r w:rsidR="002117ED" w:rsidRPr="002117ED">
        <w:rPr>
          <w:rFonts w:ascii="Times New Roman" w:eastAsia="Times New Roman" w:hAnsi="Times New Roman" w:cs="Times New Roman"/>
          <w:bCs/>
          <w:sz w:val="26"/>
          <w:szCs w:val="24"/>
          <w:u w:val="single"/>
          <w:lang w:val="uk-UA" w:eastAsia="ru-RU"/>
        </w:rPr>
        <w:t xml:space="preserve">  2  </w:t>
      </w:r>
      <w:r w:rsidRPr="00DF6CD2">
        <w:rPr>
          <w:rFonts w:ascii="Times New Roman" w:eastAsia="Times New Roman" w:hAnsi="Times New Roman" w:cs="Times New Roman"/>
          <w:bCs/>
          <w:sz w:val="26"/>
          <w:szCs w:val="24"/>
          <w:lang w:val="uk-UA" w:eastAsia="ru-RU"/>
        </w:rPr>
        <w:t xml:space="preserve"> курсу, </w:t>
      </w:r>
      <w:r w:rsidR="002117ED" w:rsidRPr="000056B1">
        <w:rPr>
          <w:rFonts w:ascii="Times New Roman" w:eastAsia="Times New Roman" w:hAnsi="Times New Roman" w:cs="Times New Roman"/>
          <w:bCs/>
          <w:sz w:val="26"/>
          <w:szCs w:val="24"/>
        </w:rPr>
        <w:t xml:space="preserve">групи </w:t>
      </w:r>
      <w:r w:rsidR="002117ED" w:rsidRPr="000056B1">
        <w:rPr>
          <w:rFonts w:ascii="Times New Roman" w:eastAsia="Times New Roman" w:hAnsi="Times New Roman" w:cs="Times New Roman"/>
          <w:bCs/>
          <w:sz w:val="26"/>
          <w:szCs w:val="24"/>
          <w:u w:val="single"/>
          <w:lang w:val="ru-RU"/>
        </w:rPr>
        <w:t xml:space="preserve">    ЛА-01м</w:t>
      </w:r>
      <w:r w:rsidR="002117ED">
        <w:rPr>
          <w:rFonts w:ascii="Times New Roman" w:eastAsia="Times New Roman" w:hAnsi="Times New Roman" w:cs="Times New Roman"/>
          <w:bCs/>
          <w:sz w:val="26"/>
          <w:szCs w:val="24"/>
          <w:u w:val="single"/>
          <w:lang w:val="ru-RU"/>
        </w:rPr>
        <w:t>н</w:t>
      </w:r>
      <w:r w:rsidR="002117ED" w:rsidRPr="000056B1">
        <w:rPr>
          <w:rFonts w:ascii="Times New Roman" w:eastAsia="Times New Roman" w:hAnsi="Times New Roman" w:cs="Times New Roman"/>
          <w:bCs/>
          <w:sz w:val="26"/>
          <w:szCs w:val="24"/>
          <w:u w:val="single"/>
          <w:lang w:val="ru-RU"/>
        </w:rPr>
        <w:t xml:space="preserve">         </w:t>
      </w:r>
    </w:p>
    <w:p w14:paraId="0B007A52" w14:textId="59C49834" w:rsidR="00DF6CD2" w:rsidRPr="002117ED" w:rsidRDefault="002117ED" w:rsidP="002117ED">
      <w:pPr>
        <w:spacing w:after="0" w:line="240" w:lineRule="auto"/>
        <w:ind w:left="2832" w:firstLine="708"/>
        <w:rPr>
          <w:rFonts w:ascii="Times New Roman" w:eastAsia="Times New Roman" w:hAnsi="Times New Roman" w:cs="Times New Roman"/>
          <w:sz w:val="26"/>
          <w:szCs w:val="24"/>
          <w:vertAlign w:val="superscript"/>
        </w:rPr>
      </w:pPr>
      <w:r w:rsidRPr="000056B1">
        <w:rPr>
          <w:rFonts w:ascii="Times New Roman" w:eastAsia="Times New Roman" w:hAnsi="Times New Roman" w:cs="Times New Roman"/>
          <w:sz w:val="26"/>
          <w:szCs w:val="24"/>
          <w:vertAlign w:val="superscript"/>
          <w:lang w:val="ru-RU"/>
        </w:rPr>
        <w:t xml:space="preserve">             </w:t>
      </w:r>
      <w:r w:rsidRPr="000056B1">
        <w:rPr>
          <w:rFonts w:ascii="Times New Roman" w:eastAsia="Times New Roman" w:hAnsi="Times New Roman" w:cs="Times New Roman"/>
          <w:sz w:val="26"/>
          <w:szCs w:val="24"/>
          <w:vertAlign w:val="superscript"/>
        </w:rPr>
        <w:t>(шифр групи)</w:t>
      </w:r>
    </w:p>
    <w:p w14:paraId="2C616512" w14:textId="4D5BAE54" w:rsidR="00DF6CD2" w:rsidRPr="002117ED" w:rsidRDefault="002117ED" w:rsidP="00DF6CD2">
      <w:pPr>
        <w:tabs>
          <w:tab w:val="left" w:leader="underscore" w:pos="7371"/>
          <w:tab w:val="left" w:pos="7513"/>
          <w:tab w:val="left" w:leader="underscore" w:pos="8903"/>
        </w:tabs>
        <w:spacing w:after="0" w:line="240" w:lineRule="auto"/>
        <w:rPr>
          <w:rFonts w:ascii="Times New Roman" w:eastAsia="Times New Roman" w:hAnsi="Times New Roman" w:cs="Times New Roman"/>
          <w:bCs/>
          <w:sz w:val="26"/>
          <w:szCs w:val="24"/>
          <w:u w:val="single"/>
          <w:lang w:val="uk-UA" w:eastAsia="ru-RU"/>
        </w:rPr>
      </w:pPr>
      <w:r w:rsidRPr="002117ED">
        <w:rPr>
          <w:rFonts w:ascii="Times New Roman" w:eastAsia="Times New Roman" w:hAnsi="Times New Roman" w:cs="Times New Roman"/>
          <w:bCs/>
          <w:sz w:val="26"/>
          <w:szCs w:val="24"/>
          <w:u w:val="single"/>
          <w:lang w:val="uk-UA" w:eastAsia="ru-RU"/>
        </w:rPr>
        <w:t xml:space="preserve">                                       Мугир Олександр Петрович</w:t>
      </w:r>
      <w:r w:rsidR="00DF6CD2" w:rsidRPr="002117ED">
        <w:rPr>
          <w:rFonts w:ascii="Times New Roman" w:eastAsia="Times New Roman" w:hAnsi="Times New Roman" w:cs="Times New Roman"/>
          <w:bCs/>
          <w:sz w:val="26"/>
          <w:szCs w:val="24"/>
          <w:u w:val="single"/>
          <w:lang w:val="uk-UA" w:eastAsia="ru-RU"/>
        </w:rPr>
        <w:tab/>
      </w:r>
      <w:r w:rsidR="00DF6CD2" w:rsidRPr="002117ED">
        <w:rPr>
          <w:rFonts w:ascii="Times New Roman" w:eastAsia="Times New Roman" w:hAnsi="Times New Roman" w:cs="Times New Roman"/>
          <w:bCs/>
          <w:sz w:val="26"/>
          <w:szCs w:val="24"/>
          <w:u w:val="single"/>
          <w:lang w:val="uk-UA" w:eastAsia="ru-RU"/>
        </w:rPr>
        <w:tab/>
      </w:r>
      <w:r w:rsidR="00DF6CD2" w:rsidRPr="002117ED">
        <w:rPr>
          <w:rFonts w:ascii="Times New Roman" w:eastAsia="Times New Roman" w:hAnsi="Times New Roman" w:cs="Times New Roman"/>
          <w:bCs/>
          <w:sz w:val="26"/>
          <w:szCs w:val="24"/>
          <w:u w:val="single"/>
          <w:lang w:val="uk-UA" w:eastAsia="ru-RU"/>
        </w:rPr>
        <w:tab/>
      </w:r>
    </w:p>
    <w:p w14:paraId="2F6F3B3E" w14:textId="77777777" w:rsidR="00DF6CD2" w:rsidRPr="00DF6CD2" w:rsidRDefault="00DF6CD2" w:rsidP="00DF6CD2">
      <w:pPr>
        <w:tabs>
          <w:tab w:val="left" w:pos="7938"/>
        </w:tabs>
        <w:spacing w:after="0" w:line="240" w:lineRule="auto"/>
        <w:ind w:firstLine="2694"/>
        <w:rPr>
          <w:rFonts w:ascii="Times New Roman" w:eastAsia="Times New Roman" w:hAnsi="Times New Roman" w:cs="Times New Roman"/>
          <w:sz w:val="26"/>
          <w:szCs w:val="24"/>
          <w:vertAlign w:val="superscript"/>
          <w:lang w:val="uk-UA" w:eastAsia="ru-RU"/>
        </w:rPr>
      </w:pPr>
      <w:r w:rsidRPr="00DF6CD2">
        <w:rPr>
          <w:rFonts w:ascii="Times New Roman" w:eastAsia="Times New Roman" w:hAnsi="Times New Roman" w:cs="Times New Roman"/>
          <w:sz w:val="26"/>
          <w:szCs w:val="24"/>
          <w:vertAlign w:val="superscript"/>
          <w:lang w:val="uk-UA" w:eastAsia="ru-RU"/>
        </w:rPr>
        <w:t>(прізвище, ім’я, по батькові)</w:t>
      </w:r>
      <w:r w:rsidRPr="00DF6CD2">
        <w:rPr>
          <w:rFonts w:ascii="Times New Roman" w:eastAsia="Times New Roman" w:hAnsi="Times New Roman" w:cs="Times New Roman"/>
          <w:sz w:val="26"/>
          <w:szCs w:val="24"/>
          <w:vertAlign w:val="superscript"/>
          <w:lang w:val="uk-UA" w:eastAsia="ru-RU"/>
        </w:rPr>
        <w:tab/>
        <w:t xml:space="preserve"> </w:t>
      </w:r>
    </w:p>
    <w:p w14:paraId="59409798" w14:textId="1F2896DA" w:rsidR="00DF6CD2" w:rsidRPr="00DF6CD2" w:rsidRDefault="00DF6CD2" w:rsidP="00DF6CD2">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val="uk-UA" w:eastAsia="ru-RU"/>
        </w:rPr>
      </w:pPr>
      <w:r w:rsidRPr="00DF6CD2">
        <w:rPr>
          <w:rFonts w:ascii="Times New Roman" w:eastAsia="Times New Roman" w:hAnsi="Times New Roman" w:cs="Times New Roman"/>
          <w:bCs/>
          <w:sz w:val="26"/>
          <w:szCs w:val="24"/>
          <w:lang w:val="uk-UA" w:eastAsia="ru-RU"/>
        </w:rPr>
        <w:t xml:space="preserve"> Керівник</w:t>
      </w:r>
      <w:r w:rsidR="002117ED">
        <w:rPr>
          <w:rFonts w:ascii="Times New Roman" w:eastAsia="Times New Roman" w:hAnsi="Times New Roman" w:cs="Times New Roman"/>
          <w:bCs/>
          <w:sz w:val="26"/>
          <w:szCs w:val="24"/>
          <w:lang w:val="uk-UA" w:eastAsia="ru-RU"/>
        </w:rPr>
        <w:t xml:space="preserve">    </w:t>
      </w:r>
      <w:r w:rsidR="002117ED" w:rsidRPr="002117ED">
        <w:rPr>
          <w:rFonts w:ascii="Times New Roman" w:eastAsia="Times New Roman" w:hAnsi="Times New Roman" w:cs="Times New Roman"/>
          <w:bCs/>
          <w:sz w:val="26"/>
          <w:szCs w:val="24"/>
          <w:u w:val="single"/>
          <w:lang w:val="uk-UA" w:eastAsia="ru-RU"/>
        </w:rPr>
        <w:t xml:space="preserve">                  </w:t>
      </w:r>
      <w:r w:rsidR="002117ED" w:rsidRPr="002117ED">
        <w:rPr>
          <w:rFonts w:ascii="Times New Roman" w:eastAsia="Times New Roman" w:hAnsi="Times New Roman" w:cs="Times New Roman"/>
          <w:bCs/>
          <w:sz w:val="28"/>
          <w:szCs w:val="28"/>
          <w:u w:val="single"/>
        </w:rPr>
        <w:t>доц,  к.т.н., доц. Ярощук Людмила Дем’янівна</w:t>
      </w:r>
      <w:r w:rsidRPr="00DF6CD2">
        <w:rPr>
          <w:rFonts w:ascii="Times New Roman" w:eastAsia="Times New Roman" w:hAnsi="Times New Roman" w:cs="Times New Roman"/>
          <w:bCs/>
          <w:sz w:val="26"/>
          <w:szCs w:val="24"/>
          <w:lang w:val="uk-UA" w:eastAsia="ru-RU"/>
        </w:rPr>
        <w:tab/>
      </w:r>
    </w:p>
    <w:p w14:paraId="1E049127" w14:textId="77777777" w:rsidR="00DF6CD2" w:rsidRPr="00DF6CD2" w:rsidRDefault="00DF6CD2" w:rsidP="00DF6CD2">
      <w:pPr>
        <w:tabs>
          <w:tab w:val="left" w:pos="7938"/>
        </w:tabs>
        <w:spacing w:after="0" w:line="240" w:lineRule="auto"/>
        <w:ind w:firstLine="2410"/>
        <w:rPr>
          <w:rFonts w:ascii="Times New Roman" w:eastAsia="Times New Roman" w:hAnsi="Times New Roman" w:cs="Times New Roman"/>
          <w:sz w:val="26"/>
          <w:szCs w:val="24"/>
          <w:vertAlign w:val="superscript"/>
          <w:lang w:val="uk-UA" w:eastAsia="ru-RU"/>
        </w:rPr>
      </w:pPr>
      <w:r w:rsidRPr="00DF6CD2">
        <w:rPr>
          <w:rFonts w:ascii="Times New Roman" w:eastAsia="Times New Roman" w:hAnsi="Times New Roman" w:cs="Times New Roman"/>
          <w:sz w:val="26"/>
          <w:szCs w:val="24"/>
          <w:vertAlign w:val="superscript"/>
          <w:lang w:val="uk-UA" w:eastAsia="ru-RU"/>
        </w:rPr>
        <w:t>(посада, науковий ступінь, вчене звання, прізвище,імя, по батькові)</w:t>
      </w:r>
      <w:r w:rsidRPr="00DF6CD2">
        <w:rPr>
          <w:rFonts w:ascii="Times New Roman" w:eastAsia="Times New Roman" w:hAnsi="Times New Roman" w:cs="Times New Roman"/>
          <w:sz w:val="26"/>
          <w:szCs w:val="24"/>
          <w:vertAlign w:val="superscript"/>
          <w:lang w:val="uk-UA" w:eastAsia="ru-RU"/>
        </w:rPr>
        <w:tab/>
        <w:t xml:space="preserve"> </w:t>
      </w:r>
    </w:p>
    <w:p w14:paraId="304148C1" w14:textId="77777777" w:rsidR="00DF6CD2" w:rsidRPr="00DF6CD2" w:rsidRDefault="00DF6CD2" w:rsidP="00DF6CD2">
      <w:pPr>
        <w:tabs>
          <w:tab w:val="left" w:pos="1560"/>
          <w:tab w:val="left" w:pos="3119"/>
          <w:tab w:val="left" w:pos="3261"/>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val="uk-UA" w:eastAsia="ru-RU"/>
        </w:rPr>
      </w:pPr>
      <w:r w:rsidRPr="00DF6CD2">
        <w:rPr>
          <w:rFonts w:ascii="Times New Roman" w:eastAsia="Times New Roman" w:hAnsi="Times New Roman" w:cs="Times New Roman"/>
          <w:bCs/>
          <w:sz w:val="26"/>
          <w:szCs w:val="24"/>
          <w:lang w:val="uk-UA" w:eastAsia="ru-RU"/>
        </w:rPr>
        <w:t>Консультант</w:t>
      </w:r>
      <w:r w:rsidRPr="00DF6CD2">
        <w:rPr>
          <w:rFonts w:ascii="Times New Roman" w:eastAsia="Times New Roman" w:hAnsi="Times New Roman" w:cs="Times New Roman"/>
          <w:bCs/>
          <w:sz w:val="26"/>
          <w:szCs w:val="24"/>
          <w:lang w:val="uk-UA" w:eastAsia="ru-RU"/>
        </w:rPr>
        <w:tab/>
      </w:r>
      <w:r w:rsidRPr="00DF6CD2">
        <w:rPr>
          <w:rFonts w:ascii="Times New Roman" w:eastAsia="Times New Roman" w:hAnsi="Times New Roman" w:cs="Times New Roman"/>
          <w:bCs/>
          <w:sz w:val="26"/>
          <w:szCs w:val="24"/>
          <w:u w:val="single"/>
          <w:lang w:val="uk-UA" w:eastAsia="ru-RU"/>
        </w:rPr>
        <w:tab/>
      </w:r>
      <w:r w:rsidRPr="00DF6CD2">
        <w:rPr>
          <w:rFonts w:ascii="Times New Roman" w:eastAsia="Times New Roman" w:hAnsi="Times New Roman" w:cs="Times New Roman"/>
          <w:bCs/>
          <w:sz w:val="26"/>
          <w:szCs w:val="24"/>
          <w:lang w:val="uk-UA" w:eastAsia="ru-RU"/>
        </w:rPr>
        <w:tab/>
      </w:r>
      <w:r w:rsidRPr="00DF6CD2">
        <w:rPr>
          <w:rFonts w:ascii="Times New Roman" w:eastAsia="Times New Roman" w:hAnsi="Times New Roman" w:cs="Times New Roman"/>
          <w:bCs/>
          <w:sz w:val="26"/>
          <w:szCs w:val="24"/>
          <w:lang w:val="uk-UA" w:eastAsia="ru-RU"/>
        </w:rPr>
        <w:tab/>
      </w:r>
      <w:r w:rsidRPr="00DF6CD2">
        <w:rPr>
          <w:rFonts w:ascii="Times New Roman" w:eastAsia="Times New Roman" w:hAnsi="Times New Roman" w:cs="Times New Roman"/>
          <w:bCs/>
          <w:sz w:val="26"/>
          <w:szCs w:val="24"/>
          <w:lang w:val="uk-UA" w:eastAsia="ru-RU"/>
        </w:rPr>
        <w:tab/>
      </w:r>
      <w:r w:rsidRPr="00DF6CD2">
        <w:rPr>
          <w:rFonts w:ascii="Times New Roman" w:eastAsia="Times New Roman" w:hAnsi="Times New Roman" w:cs="Times New Roman"/>
          <w:bCs/>
          <w:sz w:val="26"/>
          <w:szCs w:val="24"/>
          <w:lang w:val="uk-UA" w:eastAsia="ru-RU"/>
        </w:rPr>
        <w:tab/>
      </w:r>
    </w:p>
    <w:p w14:paraId="5390E7CF" w14:textId="77777777" w:rsidR="00DF6CD2" w:rsidRPr="00DF6CD2" w:rsidRDefault="00DF6CD2" w:rsidP="00DF6CD2">
      <w:pPr>
        <w:tabs>
          <w:tab w:val="left" w:pos="3402"/>
          <w:tab w:val="left" w:pos="7938"/>
        </w:tabs>
        <w:spacing w:after="0" w:line="240" w:lineRule="auto"/>
        <w:ind w:firstLine="1778"/>
        <w:rPr>
          <w:rFonts w:ascii="Times New Roman" w:eastAsia="Times New Roman" w:hAnsi="Times New Roman" w:cs="Times New Roman"/>
          <w:sz w:val="26"/>
          <w:szCs w:val="24"/>
          <w:vertAlign w:val="superscript"/>
          <w:lang w:val="uk-UA" w:eastAsia="ru-RU"/>
        </w:rPr>
      </w:pPr>
      <w:r w:rsidRPr="00DF6CD2">
        <w:rPr>
          <w:rFonts w:ascii="Times New Roman" w:eastAsia="Times New Roman" w:hAnsi="Times New Roman" w:cs="Times New Roman"/>
          <w:sz w:val="26"/>
          <w:szCs w:val="24"/>
          <w:vertAlign w:val="superscript"/>
          <w:lang w:val="uk-UA" w:eastAsia="ru-RU"/>
        </w:rPr>
        <w:t>(назва розділу)</w:t>
      </w:r>
      <w:r w:rsidRPr="00DF6CD2">
        <w:rPr>
          <w:rFonts w:ascii="Times New Roman" w:eastAsia="Times New Roman" w:hAnsi="Times New Roman" w:cs="Times New Roman"/>
          <w:sz w:val="26"/>
          <w:szCs w:val="24"/>
          <w:vertAlign w:val="superscript"/>
          <w:lang w:val="uk-UA" w:eastAsia="ru-RU"/>
        </w:rPr>
        <w:tab/>
        <w:t>(науковий ступінь, вчене звання, прізвище,імя, по батькові)</w:t>
      </w:r>
      <w:r w:rsidRPr="00DF6CD2">
        <w:rPr>
          <w:rFonts w:ascii="Times New Roman" w:eastAsia="Times New Roman" w:hAnsi="Times New Roman" w:cs="Times New Roman"/>
          <w:sz w:val="26"/>
          <w:szCs w:val="24"/>
          <w:vertAlign w:val="superscript"/>
          <w:lang w:val="uk-UA" w:eastAsia="ru-RU"/>
        </w:rPr>
        <w:tab/>
        <w:t xml:space="preserve"> </w:t>
      </w:r>
    </w:p>
    <w:p w14:paraId="6802B72F" w14:textId="3B2197AE" w:rsidR="00234BE1" w:rsidRDefault="00DF6CD2" w:rsidP="00234BE1">
      <w:pPr>
        <w:spacing w:after="0"/>
        <w:rPr>
          <w:rFonts w:ascii="Times New Roman" w:hAnsi="Times New Roman" w:cs="Times New Roman"/>
          <w:sz w:val="26"/>
          <w:szCs w:val="28"/>
          <w:u w:val="single"/>
          <w:lang w:val="uk-UA"/>
        </w:rPr>
      </w:pPr>
      <w:r w:rsidRPr="00DF6CD2">
        <w:rPr>
          <w:rFonts w:ascii="Times New Roman" w:eastAsia="Times New Roman" w:hAnsi="Times New Roman" w:cs="Times New Roman"/>
          <w:bCs/>
          <w:sz w:val="26"/>
          <w:szCs w:val="24"/>
          <w:lang w:val="uk-UA" w:eastAsia="ru-RU"/>
        </w:rPr>
        <w:t>Рецензент</w:t>
      </w:r>
      <w:r w:rsidR="00234BE1" w:rsidRPr="00234BE1">
        <w:rPr>
          <w:sz w:val="26"/>
          <w:szCs w:val="28"/>
          <w:lang w:val="uk-UA"/>
        </w:rPr>
        <w:t xml:space="preserve"> </w:t>
      </w:r>
      <w:r w:rsidR="00234BE1">
        <w:rPr>
          <w:sz w:val="26"/>
          <w:szCs w:val="28"/>
          <w:lang w:val="uk-UA"/>
        </w:rPr>
        <w:t xml:space="preserve">          </w:t>
      </w:r>
      <w:r w:rsidR="00234BE1" w:rsidRPr="00234BE1">
        <w:rPr>
          <w:rFonts w:ascii="Times New Roman" w:hAnsi="Times New Roman" w:cs="Times New Roman"/>
          <w:sz w:val="26"/>
          <w:szCs w:val="28"/>
          <w:u w:val="single"/>
          <w:lang w:val="uk-UA"/>
        </w:rPr>
        <w:t>В.о. зав. кафедри «Машини і апарати хімічних та нафтопереробних виробництв»,КПІ ім. Ігоря Сікорського</w:t>
      </w:r>
      <w:r w:rsidR="00234BE1">
        <w:rPr>
          <w:rFonts w:ascii="Times New Roman" w:hAnsi="Times New Roman" w:cs="Times New Roman"/>
          <w:sz w:val="26"/>
          <w:szCs w:val="28"/>
          <w:u w:val="single"/>
          <w:lang w:val="uk-UA"/>
        </w:rPr>
        <w:t xml:space="preserve">, </w:t>
      </w:r>
      <w:r w:rsidR="00234BE1" w:rsidRPr="00234BE1">
        <w:rPr>
          <w:rFonts w:ascii="Times New Roman" w:hAnsi="Times New Roman" w:cs="Times New Roman"/>
          <w:sz w:val="26"/>
          <w:szCs w:val="28"/>
          <w:u w:val="single"/>
          <w:lang w:val="uk-UA"/>
        </w:rPr>
        <w:t>к.т.н., доцент</w:t>
      </w:r>
      <w:r w:rsidR="00234BE1">
        <w:rPr>
          <w:rFonts w:ascii="Times New Roman" w:hAnsi="Times New Roman" w:cs="Times New Roman"/>
          <w:sz w:val="26"/>
          <w:szCs w:val="28"/>
          <w:u w:val="single"/>
          <w:lang w:val="uk-UA"/>
        </w:rPr>
        <w:t xml:space="preserve"> Степанюк А.Р.</w:t>
      </w:r>
      <w:bookmarkStart w:id="11" w:name="_GoBack"/>
      <w:bookmarkEnd w:id="11"/>
    </w:p>
    <w:p w14:paraId="6CCA9A6A" w14:textId="23936126" w:rsidR="00DF6CD2" w:rsidRPr="00DF6CD2" w:rsidRDefault="00DF6CD2" w:rsidP="00234BE1">
      <w:pPr>
        <w:rPr>
          <w:rFonts w:ascii="Times New Roman" w:eastAsia="Times New Roman" w:hAnsi="Times New Roman" w:cs="Times New Roman"/>
          <w:sz w:val="26"/>
          <w:szCs w:val="24"/>
          <w:lang w:val="uk-UA" w:eastAsia="ru-RU"/>
        </w:rPr>
      </w:pPr>
      <w:r w:rsidRPr="00DF6CD2">
        <w:rPr>
          <w:rFonts w:ascii="Times New Roman" w:eastAsia="Times New Roman" w:hAnsi="Times New Roman" w:cs="Times New Roman"/>
          <w:sz w:val="26"/>
          <w:szCs w:val="24"/>
          <w:vertAlign w:val="superscript"/>
          <w:lang w:val="uk-UA" w:eastAsia="ru-RU"/>
        </w:rPr>
        <w:t>(посада, науковий ступінь, вчене звання, науковий ступінь, прізвище,імя, по батькові)</w:t>
      </w:r>
      <w:r w:rsidRPr="00DF6CD2">
        <w:rPr>
          <w:rFonts w:ascii="Times New Roman" w:eastAsia="Times New Roman" w:hAnsi="Times New Roman" w:cs="Times New Roman"/>
          <w:sz w:val="26"/>
          <w:szCs w:val="24"/>
          <w:vertAlign w:val="superscript"/>
          <w:lang w:val="uk-UA" w:eastAsia="ru-RU"/>
        </w:rPr>
        <w:tab/>
        <w:t xml:space="preserve"> </w:t>
      </w:r>
    </w:p>
    <w:p w14:paraId="3392D0D1" w14:textId="77777777" w:rsidR="00DF6CD2" w:rsidRPr="00DF6CD2" w:rsidRDefault="00DF6CD2" w:rsidP="00DF6CD2">
      <w:pPr>
        <w:tabs>
          <w:tab w:val="left" w:pos="330"/>
        </w:tabs>
        <w:spacing w:after="0" w:line="240" w:lineRule="auto"/>
        <w:ind w:left="4536"/>
        <w:rPr>
          <w:rFonts w:ascii="Times New Roman" w:eastAsia="Times New Roman" w:hAnsi="Times New Roman" w:cs="Times New Roman"/>
          <w:sz w:val="26"/>
          <w:szCs w:val="24"/>
          <w:lang w:val="uk-UA" w:eastAsia="ru-RU"/>
        </w:rPr>
      </w:pPr>
    </w:p>
    <w:p w14:paraId="2261A297" w14:textId="77777777" w:rsidR="00DF6CD2" w:rsidRPr="00DF6CD2" w:rsidRDefault="00DF6CD2" w:rsidP="00DF6CD2">
      <w:pPr>
        <w:tabs>
          <w:tab w:val="left" w:pos="330"/>
        </w:tabs>
        <w:spacing w:after="0" w:line="240" w:lineRule="auto"/>
        <w:ind w:left="4536"/>
        <w:rPr>
          <w:rFonts w:ascii="Times New Roman" w:eastAsia="Times New Roman" w:hAnsi="Times New Roman" w:cs="Times New Roman"/>
          <w:sz w:val="26"/>
          <w:szCs w:val="24"/>
          <w:lang w:val="uk-UA" w:eastAsia="ru-RU"/>
        </w:rPr>
      </w:pPr>
    </w:p>
    <w:p w14:paraId="16A74B55" w14:textId="77777777" w:rsidR="00DF6CD2" w:rsidRPr="00DF6CD2" w:rsidRDefault="00DF6CD2" w:rsidP="00DF6CD2">
      <w:pPr>
        <w:tabs>
          <w:tab w:val="left" w:pos="330"/>
        </w:tabs>
        <w:spacing w:after="0" w:line="240" w:lineRule="auto"/>
        <w:ind w:left="4536"/>
        <w:rPr>
          <w:rFonts w:ascii="Times New Roman" w:eastAsia="Times New Roman" w:hAnsi="Times New Roman" w:cs="Times New Roman"/>
          <w:sz w:val="26"/>
          <w:szCs w:val="24"/>
          <w:lang w:val="uk-UA" w:eastAsia="ru-RU"/>
        </w:rPr>
      </w:pPr>
      <w:r w:rsidRPr="00DF6CD2">
        <w:rPr>
          <w:rFonts w:ascii="Times New Roman" w:eastAsia="Times New Roman" w:hAnsi="Times New Roman" w:cs="Times New Roman"/>
          <w:sz w:val="26"/>
          <w:szCs w:val="24"/>
          <w:lang w:val="uk-UA" w:eastAsia="ru-RU"/>
        </w:rPr>
        <w:t>Засвідчую, що у цій магістерській дисертації немає запозичень з праць інших авторів без відповідних посилань.</w:t>
      </w:r>
    </w:p>
    <w:p w14:paraId="2B01B281" w14:textId="77777777" w:rsidR="00DF6CD2" w:rsidRPr="00DF6CD2" w:rsidRDefault="00DF6CD2" w:rsidP="00DF6CD2">
      <w:pPr>
        <w:tabs>
          <w:tab w:val="left" w:pos="330"/>
        </w:tabs>
        <w:spacing w:after="0" w:line="240" w:lineRule="auto"/>
        <w:ind w:left="4536"/>
        <w:jc w:val="both"/>
        <w:rPr>
          <w:rFonts w:ascii="Times New Roman" w:eastAsia="Times New Roman" w:hAnsi="Times New Roman" w:cs="Times New Roman"/>
          <w:sz w:val="26"/>
          <w:szCs w:val="24"/>
          <w:lang w:val="uk-UA" w:eastAsia="ru-RU"/>
        </w:rPr>
      </w:pPr>
      <w:r w:rsidRPr="00DF6CD2">
        <w:rPr>
          <w:rFonts w:ascii="Times New Roman" w:eastAsia="Times New Roman" w:hAnsi="Times New Roman" w:cs="Times New Roman"/>
          <w:sz w:val="26"/>
          <w:szCs w:val="24"/>
          <w:lang w:val="uk-UA" w:eastAsia="ru-RU"/>
        </w:rPr>
        <w:t>Студент _____________</w:t>
      </w:r>
    </w:p>
    <w:p w14:paraId="7B29C24C" w14:textId="77777777" w:rsidR="00DF6CD2" w:rsidRPr="00DF6CD2" w:rsidRDefault="00DF6CD2" w:rsidP="00DF6CD2">
      <w:pPr>
        <w:tabs>
          <w:tab w:val="left" w:pos="330"/>
        </w:tabs>
        <w:spacing w:after="0" w:line="240" w:lineRule="auto"/>
        <w:ind w:left="4536"/>
        <w:jc w:val="both"/>
        <w:rPr>
          <w:rFonts w:ascii="Times New Roman" w:eastAsia="Times New Roman" w:hAnsi="Times New Roman" w:cs="Times New Roman"/>
          <w:sz w:val="26"/>
          <w:szCs w:val="24"/>
          <w:lang w:val="uk-UA" w:eastAsia="ru-RU"/>
        </w:rPr>
      </w:pPr>
    </w:p>
    <w:p w14:paraId="0C0FC9BC" w14:textId="77777777" w:rsidR="00DF6CD2" w:rsidRPr="00DF6CD2" w:rsidRDefault="00DF6CD2" w:rsidP="00DF6CD2">
      <w:pPr>
        <w:spacing w:after="0" w:line="264" w:lineRule="auto"/>
        <w:jc w:val="center"/>
        <w:rPr>
          <w:rFonts w:ascii="Times New Roman" w:eastAsia="Times New Roman" w:hAnsi="Times New Roman" w:cs="Times New Roman"/>
          <w:sz w:val="26"/>
          <w:szCs w:val="24"/>
          <w:lang w:val="ru-RU" w:eastAsia="ru-RU"/>
        </w:rPr>
      </w:pPr>
      <w:r w:rsidRPr="00DF6CD2">
        <w:rPr>
          <w:rFonts w:ascii="Times New Roman" w:eastAsia="Times New Roman" w:hAnsi="Times New Roman" w:cs="Times New Roman"/>
          <w:sz w:val="26"/>
          <w:szCs w:val="24"/>
          <w:lang w:val="uk-UA" w:eastAsia="ru-RU"/>
        </w:rPr>
        <w:t>Київ – 20</w:t>
      </w:r>
      <w:r w:rsidRPr="00DF6CD2">
        <w:rPr>
          <w:rFonts w:ascii="Times New Roman" w:eastAsia="Times New Roman" w:hAnsi="Times New Roman" w:cs="Times New Roman"/>
          <w:sz w:val="26"/>
          <w:szCs w:val="24"/>
          <w:lang w:val="ru-RU" w:eastAsia="ru-RU"/>
        </w:rPr>
        <w:t>22</w:t>
      </w:r>
      <w:r w:rsidRPr="00DF6CD2">
        <w:rPr>
          <w:rFonts w:ascii="Times New Roman" w:eastAsia="Times New Roman" w:hAnsi="Times New Roman" w:cs="Times New Roman"/>
          <w:sz w:val="26"/>
          <w:szCs w:val="24"/>
          <w:lang w:val="uk-UA" w:eastAsia="ru-RU"/>
        </w:rPr>
        <w:t xml:space="preserve"> року</w:t>
      </w:r>
    </w:p>
    <w:p w14:paraId="3F096E60" w14:textId="77777777" w:rsidR="00DF6CD2" w:rsidRDefault="00DF6CD2">
      <w:pPr>
        <w:rPr>
          <w:rFonts w:ascii="Times New Roman" w:eastAsia="Times New Roman" w:hAnsi="Times New Roman" w:cs="Times New Roman"/>
          <w:b/>
          <w:bCs/>
          <w:sz w:val="28"/>
          <w:szCs w:val="24"/>
          <w:lang w:val="uk-UA" w:eastAsia="ru-RU"/>
        </w:rPr>
      </w:pPr>
      <w:r>
        <w:rPr>
          <w:rFonts w:ascii="Times New Roman" w:eastAsia="Times New Roman" w:hAnsi="Times New Roman" w:cs="Times New Roman"/>
          <w:b/>
          <w:bCs/>
          <w:sz w:val="28"/>
          <w:szCs w:val="24"/>
          <w:lang w:val="uk-UA" w:eastAsia="ru-RU"/>
        </w:rPr>
        <w:br w:type="page"/>
      </w:r>
    </w:p>
    <w:p w14:paraId="5BFEE7C2" w14:textId="29C9D552" w:rsidR="00DF6CD2" w:rsidRPr="00DF6CD2" w:rsidRDefault="00DF6CD2" w:rsidP="00DF6CD2">
      <w:pPr>
        <w:tabs>
          <w:tab w:val="left" w:pos="720"/>
          <w:tab w:val="left" w:pos="1440"/>
          <w:tab w:val="left" w:pos="1620"/>
        </w:tabs>
        <w:spacing w:after="0" w:line="240" w:lineRule="auto"/>
        <w:ind w:left="539"/>
        <w:jc w:val="center"/>
        <w:rPr>
          <w:rFonts w:ascii="Times New Roman" w:eastAsia="Times New Roman" w:hAnsi="Times New Roman" w:cs="Times New Roman"/>
          <w:b/>
          <w:bCs/>
          <w:sz w:val="28"/>
          <w:szCs w:val="24"/>
          <w:lang w:val="uk-UA" w:eastAsia="ru-RU"/>
        </w:rPr>
      </w:pPr>
      <w:r w:rsidRPr="00DF6CD2">
        <w:rPr>
          <w:rFonts w:ascii="Times New Roman" w:eastAsia="Times New Roman" w:hAnsi="Times New Roman" w:cs="Times New Roman"/>
          <w:b/>
          <w:bCs/>
          <w:sz w:val="28"/>
          <w:szCs w:val="24"/>
          <w:lang w:val="uk-UA" w:eastAsia="ru-RU"/>
        </w:rPr>
        <w:lastRenderedPageBreak/>
        <w:t xml:space="preserve">Національний технічний університет України </w:t>
      </w:r>
    </w:p>
    <w:p w14:paraId="5D0DD2D2" w14:textId="77777777" w:rsidR="00DF6CD2" w:rsidRPr="00DF6CD2" w:rsidRDefault="00DF6CD2" w:rsidP="00DF6CD2">
      <w:pPr>
        <w:tabs>
          <w:tab w:val="left" w:pos="720"/>
          <w:tab w:val="left" w:pos="1440"/>
          <w:tab w:val="left" w:pos="1620"/>
        </w:tabs>
        <w:spacing w:after="0" w:line="240" w:lineRule="auto"/>
        <w:ind w:left="539"/>
        <w:jc w:val="center"/>
        <w:rPr>
          <w:rFonts w:ascii="Times New Roman" w:eastAsia="Times New Roman" w:hAnsi="Times New Roman" w:cs="Times New Roman"/>
          <w:b/>
          <w:bCs/>
          <w:sz w:val="28"/>
          <w:szCs w:val="24"/>
          <w:lang w:val="uk-UA" w:eastAsia="ru-RU"/>
        </w:rPr>
      </w:pPr>
      <w:r w:rsidRPr="00DF6CD2">
        <w:rPr>
          <w:rFonts w:ascii="Times New Roman" w:eastAsia="Times New Roman" w:hAnsi="Times New Roman" w:cs="Times New Roman"/>
          <w:b/>
          <w:bCs/>
          <w:sz w:val="28"/>
          <w:szCs w:val="24"/>
          <w:lang w:val="uk-UA" w:eastAsia="ru-RU"/>
        </w:rPr>
        <w:t>«Київський політехнічний інститут імені Ігоря Сікорського»</w:t>
      </w:r>
    </w:p>
    <w:p w14:paraId="765D97DB" w14:textId="77777777" w:rsidR="00DF6CD2" w:rsidRPr="00DF6CD2" w:rsidRDefault="00DF6CD2" w:rsidP="00DF6CD2">
      <w:pPr>
        <w:tabs>
          <w:tab w:val="left" w:pos="720"/>
          <w:tab w:val="left" w:pos="1440"/>
          <w:tab w:val="left" w:pos="1620"/>
        </w:tabs>
        <w:spacing w:after="0" w:line="240" w:lineRule="auto"/>
        <w:ind w:left="539"/>
        <w:jc w:val="both"/>
        <w:rPr>
          <w:rFonts w:ascii="Times New Roman" w:eastAsia="Times New Roman" w:hAnsi="Times New Roman" w:cs="Times New Roman"/>
          <w:b/>
          <w:bCs/>
          <w:sz w:val="28"/>
          <w:szCs w:val="24"/>
          <w:lang w:val="uk-UA" w:eastAsia="ru-RU"/>
        </w:rPr>
      </w:pPr>
    </w:p>
    <w:p w14:paraId="7F979707" w14:textId="77777777" w:rsidR="00DF6CD2" w:rsidRPr="00DF6CD2" w:rsidRDefault="00DF6CD2" w:rsidP="00DF6CD2">
      <w:pPr>
        <w:tabs>
          <w:tab w:val="left" w:leader="underscore" w:pos="9356"/>
        </w:tabs>
        <w:spacing w:after="0" w:line="240" w:lineRule="auto"/>
        <w:ind w:left="539" w:hanging="540"/>
        <w:jc w:val="center"/>
        <w:rPr>
          <w:rFonts w:ascii="Times New Roman" w:eastAsia="Times New Roman" w:hAnsi="Times New Roman" w:cs="Times New Roman"/>
          <w:b/>
          <w:sz w:val="28"/>
          <w:szCs w:val="24"/>
          <w:u w:val="single"/>
          <w:lang w:val="uk-UA" w:eastAsia="ru-RU"/>
        </w:rPr>
      </w:pPr>
      <w:r w:rsidRPr="00DF6CD2">
        <w:rPr>
          <w:rFonts w:ascii="Times New Roman" w:eastAsia="Times New Roman" w:hAnsi="Times New Roman" w:cs="Times New Roman"/>
          <w:b/>
          <w:sz w:val="28"/>
          <w:szCs w:val="24"/>
          <w:u w:val="single"/>
          <w:lang w:val="uk-UA" w:eastAsia="ru-RU"/>
        </w:rPr>
        <w:t>Інженерно-хімічний факультет</w:t>
      </w:r>
    </w:p>
    <w:p w14:paraId="7589EC17" w14:textId="77777777" w:rsidR="00DF6CD2" w:rsidRPr="00DF6CD2" w:rsidRDefault="00DF6CD2" w:rsidP="00DF6CD2">
      <w:pPr>
        <w:tabs>
          <w:tab w:val="left" w:pos="3265"/>
          <w:tab w:val="center" w:pos="5953"/>
          <w:tab w:val="left" w:leader="underscore" w:pos="8903"/>
        </w:tabs>
        <w:spacing w:after="0" w:line="240" w:lineRule="auto"/>
        <w:ind w:left="539" w:firstLine="2013"/>
        <w:rPr>
          <w:rFonts w:ascii="Times New Roman" w:eastAsia="Times New Roman" w:hAnsi="Times New Roman" w:cs="Times New Roman"/>
          <w:sz w:val="28"/>
          <w:szCs w:val="24"/>
          <w:vertAlign w:val="superscript"/>
          <w:lang w:val="ru-RU" w:eastAsia="ru-RU"/>
        </w:rPr>
      </w:pPr>
      <w:r w:rsidRPr="00DF6CD2">
        <w:rPr>
          <w:rFonts w:ascii="Times New Roman" w:eastAsia="Times New Roman" w:hAnsi="Times New Roman" w:cs="Times New Roman"/>
          <w:sz w:val="28"/>
          <w:szCs w:val="24"/>
          <w:vertAlign w:val="superscript"/>
          <w:lang w:val="uk-UA" w:eastAsia="ru-RU"/>
        </w:rPr>
        <w:tab/>
        <w:t xml:space="preserve">                       (повна назва)</w:t>
      </w:r>
    </w:p>
    <w:p w14:paraId="473314A2" w14:textId="77777777" w:rsidR="00DF6CD2" w:rsidRPr="00DF6CD2" w:rsidRDefault="00DF6CD2" w:rsidP="00DF6CD2">
      <w:pPr>
        <w:tabs>
          <w:tab w:val="left" w:leader="underscore" w:pos="9356"/>
        </w:tabs>
        <w:spacing w:after="0" w:line="240" w:lineRule="auto"/>
        <w:ind w:left="539" w:hanging="540"/>
        <w:jc w:val="center"/>
        <w:rPr>
          <w:rFonts w:ascii="Times New Roman" w:eastAsia="Times New Roman" w:hAnsi="Times New Roman" w:cs="Times New Roman"/>
          <w:b/>
          <w:sz w:val="28"/>
          <w:szCs w:val="24"/>
          <w:u w:val="single"/>
          <w:lang w:val="ru-RU" w:eastAsia="ru-RU"/>
        </w:rPr>
      </w:pPr>
      <w:r w:rsidRPr="00DF6CD2">
        <w:rPr>
          <w:rFonts w:ascii="Times New Roman" w:eastAsia="Times New Roman" w:hAnsi="Times New Roman" w:cs="Times New Roman"/>
          <w:b/>
          <w:sz w:val="28"/>
          <w:szCs w:val="24"/>
          <w:u w:val="single"/>
          <w:lang w:val="uk-UA" w:eastAsia="ru-RU"/>
        </w:rPr>
        <w:t xml:space="preserve">Кафедра </w:t>
      </w:r>
      <w:r w:rsidRPr="00DF6CD2">
        <w:rPr>
          <w:rFonts w:ascii="Times New Roman" w:eastAsia="Times New Roman" w:hAnsi="Times New Roman" w:cs="Times New Roman"/>
          <w:b/>
          <w:sz w:val="28"/>
          <w:szCs w:val="24"/>
          <w:u w:val="single"/>
          <w:lang w:val="ru-RU" w:eastAsia="ru-RU"/>
        </w:rPr>
        <w:t>технічних та програмних засобів автоматизації</w:t>
      </w:r>
    </w:p>
    <w:p w14:paraId="0DAB6272" w14:textId="77777777" w:rsidR="00DF6CD2" w:rsidRPr="00DF6CD2" w:rsidRDefault="00DF6CD2" w:rsidP="00DF6CD2">
      <w:pPr>
        <w:tabs>
          <w:tab w:val="left" w:leader="underscore" w:pos="8903"/>
        </w:tabs>
        <w:spacing w:after="0" w:line="240" w:lineRule="auto"/>
        <w:ind w:left="539" w:firstLine="595"/>
        <w:jc w:val="center"/>
        <w:rPr>
          <w:rFonts w:ascii="Times New Roman" w:eastAsia="Times New Roman" w:hAnsi="Times New Roman" w:cs="Times New Roman"/>
          <w:b/>
          <w:sz w:val="28"/>
          <w:szCs w:val="24"/>
          <w:vertAlign w:val="superscript"/>
          <w:lang w:val="uk-UA" w:eastAsia="ru-RU"/>
        </w:rPr>
      </w:pPr>
      <w:r w:rsidRPr="00DF6CD2">
        <w:rPr>
          <w:rFonts w:ascii="Times New Roman" w:eastAsia="Times New Roman" w:hAnsi="Times New Roman" w:cs="Times New Roman"/>
          <w:b/>
          <w:sz w:val="28"/>
          <w:szCs w:val="24"/>
          <w:vertAlign w:val="superscript"/>
          <w:lang w:val="uk-UA" w:eastAsia="ru-RU"/>
        </w:rPr>
        <w:t>(повна назва)</w:t>
      </w:r>
    </w:p>
    <w:p w14:paraId="02EC6FDB" w14:textId="77777777" w:rsidR="00DF6CD2" w:rsidRPr="00DF6CD2" w:rsidRDefault="00DF6CD2" w:rsidP="00DF6CD2">
      <w:pPr>
        <w:tabs>
          <w:tab w:val="left" w:pos="3265"/>
          <w:tab w:val="center" w:pos="5953"/>
          <w:tab w:val="left" w:leader="underscore" w:pos="8903"/>
        </w:tabs>
        <w:spacing w:after="0" w:line="240" w:lineRule="auto"/>
        <w:ind w:left="539" w:firstLine="2013"/>
        <w:rPr>
          <w:rFonts w:ascii="Times New Roman" w:eastAsia="Times New Roman" w:hAnsi="Times New Roman" w:cs="Times New Roman"/>
          <w:sz w:val="28"/>
          <w:szCs w:val="24"/>
          <w:vertAlign w:val="superscript"/>
          <w:lang w:val="uk-UA" w:eastAsia="ru-RU"/>
        </w:rPr>
      </w:pPr>
    </w:p>
    <w:p w14:paraId="438BE020" w14:textId="77777777" w:rsidR="00DF6CD2" w:rsidRPr="00DF6CD2" w:rsidRDefault="00DF6CD2" w:rsidP="00DF6CD2">
      <w:pPr>
        <w:tabs>
          <w:tab w:val="left" w:pos="5812"/>
          <w:tab w:val="left" w:pos="8833"/>
        </w:tabs>
        <w:spacing w:after="0" w:line="240" w:lineRule="auto"/>
        <w:ind w:hanging="540"/>
        <w:jc w:val="both"/>
        <w:rPr>
          <w:rFonts w:ascii="Times New Roman" w:eastAsia="Times New Roman" w:hAnsi="Times New Roman" w:cs="Times New Roman"/>
          <w:sz w:val="28"/>
          <w:szCs w:val="24"/>
          <w:lang w:val="ru-RU" w:eastAsia="ru-RU"/>
        </w:rPr>
      </w:pPr>
      <w:r w:rsidRPr="00DF6CD2">
        <w:rPr>
          <w:rFonts w:ascii="Times New Roman" w:eastAsia="Times New Roman" w:hAnsi="Times New Roman" w:cs="Times New Roman"/>
          <w:sz w:val="28"/>
          <w:szCs w:val="24"/>
          <w:lang w:val="uk-UA" w:eastAsia="ru-RU"/>
        </w:rPr>
        <w:t xml:space="preserve">        Рівень вищої освіти – другий (магістерський) </w:t>
      </w:r>
    </w:p>
    <w:p w14:paraId="682214F9" w14:textId="77777777" w:rsidR="00DF6CD2" w:rsidRPr="00DF6CD2" w:rsidRDefault="00DF6CD2" w:rsidP="00DF6CD2">
      <w:pPr>
        <w:tabs>
          <w:tab w:val="left" w:leader="underscore" w:pos="9356"/>
        </w:tabs>
        <w:spacing w:before="120" w:after="0" w:line="240" w:lineRule="auto"/>
        <w:ind w:left="539" w:hanging="539"/>
        <w:jc w:val="both"/>
        <w:rPr>
          <w:rFonts w:ascii="Times New Roman" w:eastAsia="Times New Roman" w:hAnsi="Times New Roman" w:cs="Times New Roman"/>
          <w:sz w:val="28"/>
          <w:szCs w:val="24"/>
          <w:u w:val="single"/>
          <w:lang w:val="uk-UA" w:eastAsia="ru-RU"/>
        </w:rPr>
      </w:pPr>
      <w:r w:rsidRPr="00DF6CD2">
        <w:rPr>
          <w:rFonts w:ascii="Times New Roman" w:eastAsia="Times New Roman" w:hAnsi="Times New Roman" w:cs="Times New Roman"/>
          <w:sz w:val="28"/>
          <w:szCs w:val="24"/>
          <w:lang w:val="uk-UA" w:eastAsia="ru-RU"/>
        </w:rPr>
        <w:t xml:space="preserve">Спеціальність </w:t>
      </w:r>
      <w:r w:rsidRPr="00DF6CD2">
        <w:rPr>
          <w:rFonts w:ascii="Times New Roman" w:eastAsia="Times New Roman" w:hAnsi="Times New Roman" w:cs="Times New Roman"/>
          <w:sz w:val="28"/>
          <w:szCs w:val="24"/>
          <w:u w:val="single"/>
          <w:lang w:val="uk-UA" w:eastAsia="ru-RU"/>
        </w:rPr>
        <w:t>151- Автоматизація та комп</w:t>
      </w:r>
      <w:r w:rsidRPr="00DF6CD2">
        <w:rPr>
          <w:rFonts w:ascii="Times New Roman" w:eastAsia="Times New Roman" w:hAnsi="Times New Roman" w:cs="Times New Roman"/>
          <w:sz w:val="28"/>
          <w:szCs w:val="24"/>
          <w:u w:val="single"/>
          <w:lang w:val="ru-RU" w:eastAsia="ru-RU"/>
        </w:rPr>
        <w:t>’</w:t>
      </w:r>
      <w:r w:rsidRPr="00DF6CD2">
        <w:rPr>
          <w:rFonts w:ascii="Times New Roman" w:eastAsia="Times New Roman" w:hAnsi="Times New Roman" w:cs="Times New Roman"/>
          <w:sz w:val="28"/>
          <w:szCs w:val="24"/>
          <w:u w:val="single"/>
          <w:lang w:val="uk-UA" w:eastAsia="ru-RU"/>
        </w:rPr>
        <w:t>ютерно-інтегровані технології</w:t>
      </w:r>
    </w:p>
    <w:p w14:paraId="7E8B9422" w14:textId="77777777" w:rsidR="00DF6CD2" w:rsidRPr="00DF6CD2" w:rsidRDefault="00DF6CD2" w:rsidP="00DF6CD2">
      <w:pPr>
        <w:tabs>
          <w:tab w:val="left" w:leader="underscore" w:pos="8903"/>
        </w:tabs>
        <w:spacing w:after="0" w:line="240" w:lineRule="auto"/>
        <w:ind w:left="539" w:firstLine="1162"/>
        <w:jc w:val="center"/>
        <w:rPr>
          <w:rFonts w:ascii="Times New Roman" w:eastAsia="Times New Roman" w:hAnsi="Times New Roman" w:cs="Times New Roman"/>
          <w:sz w:val="28"/>
          <w:szCs w:val="24"/>
          <w:vertAlign w:val="superscript"/>
          <w:lang w:val="ru-RU" w:eastAsia="ru-RU"/>
        </w:rPr>
      </w:pPr>
      <w:r w:rsidRPr="00DF6CD2">
        <w:rPr>
          <w:rFonts w:ascii="Times New Roman" w:eastAsia="Times New Roman" w:hAnsi="Times New Roman" w:cs="Times New Roman"/>
          <w:sz w:val="28"/>
          <w:szCs w:val="24"/>
          <w:vertAlign w:val="superscript"/>
          <w:lang w:val="uk-UA" w:eastAsia="ru-RU"/>
        </w:rPr>
        <w:t>(код і назва)</w:t>
      </w:r>
    </w:p>
    <w:p w14:paraId="4BBEC9F9" w14:textId="77777777" w:rsidR="00DF6CD2" w:rsidRPr="00DF6CD2" w:rsidRDefault="00DF6CD2" w:rsidP="00DF6CD2">
      <w:pPr>
        <w:spacing w:before="120" w:after="120" w:line="240" w:lineRule="auto"/>
        <w:jc w:val="center"/>
        <w:rPr>
          <w:rFonts w:ascii="Times New Roman" w:eastAsia="Times New Roman" w:hAnsi="Times New Roman" w:cs="Times New Roman"/>
          <w:sz w:val="28"/>
          <w:szCs w:val="28"/>
          <w:lang w:val="uk-UA" w:eastAsia="ru-RU"/>
        </w:rPr>
      </w:pPr>
      <w:r w:rsidRPr="00DF6CD2">
        <w:rPr>
          <w:rFonts w:ascii="Times New Roman" w:eastAsia="Times New Roman" w:hAnsi="Times New Roman" w:cs="Times New Roman"/>
          <w:sz w:val="28"/>
          <w:szCs w:val="28"/>
          <w:lang w:val="ru-RU" w:eastAsia="ru-RU"/>
        </w:rPr>
        <w:t>О</w:t>
      </w:r>
      <w:r w:rsidRPr="00DF6CD2">
        <w:rPr>
          <w:rFonts w:ascii="Times New Roman" w:eastAsia="Times New Roman" w:hAnsi="Times New Roman" w:cs="Times New Roman"/>
          <w:sz w:val="28"/>
          <w:szCs w:val="28"/>
          <w:lang w:val="uk-UA" w:eastAsia="ru-RU"/>
        </w:rPr>
        <w:t>світньо-</w:t>
      </w:r>
      <w:r w:rsidRPr="00DF6CD2">
        <w:rPr>
          <w:rFonts w:ascii="Times New Roman" w:eastAsia="Times New Roman" w:hAnsi="Times New Roman" w:cs="Times New Roman"/>
          <w:sz w:val="28"/>
          <w:szCs w:val="28"/>
          <w:lang w:val="ru-RU" w:eastAsia="ru-RU"/>
        </w:rPr>
        <w:t>науковою</w:t>
      </w:r>
      <w:r w:rsidRPr="00DF6CD2">
        <w:rPr>
          <w:rFonts w:ascii="Times New Roman" w:eastAsia="Times New Roman" w:hAnsi="Times New Roman" w:cs="Times New Roman"/>
          <w:sz w:val="28"/>
          <w:szCs w:val="28"/>
          <w:lang w:val="uk-UA" w:eastAsia="ru-RU"/>
        </w:rPr>
        <w:t xml:space="preserve"> програм</w:t>
      </w:r>
      <w:r w:rsidRPr="00DF6CD2">
        <w:rPr>
          <w:rFonts w:ascii="Times New Roman" w:eastAsia="Times New Roman" w:hAnsi="Times New Roman" w:cs="Times New Roman"/>
          <w:sz w:val="28"/>
          <w:szCs w:val="28"/>
          <w:lang w:val="ru-RU" w:eastAsia="ru-RU"/>
        </w:rPr>
        <w:t>а</w:t>
      </w:r>
      <w:r w:rsidRPr="00DF6CD2">
        <w:rPr>
          <w:rFonts w:ascii="Times New Roman" w:eastAsia="Times New Roman" w:hAnsi="Times New Roman" w:cs="Times New Roman"/>
          <w:sz w:val="28"/>
          <w:szCs w:val="28"/>
          <w:lang w:val="uk-UA" w:eastAsia="ru-RU"/>
        </w:rPr>
        <w:t xml:space="preserve"> «Технічні та програмні засоби автоматизації»</w:t>
      </w:r>
    </w:p>
    <w:p w14:paraId="71572567" w14:textId="77777777" w:rsidR="00DF6CD2" w:rsidRPr="00DF6CD2" w:rsidRDefault="00DF6CD2" w:rsidP="00DF6CD2">
      <w:pPr>
        <w:tabs>
          <w:tab w:val="left" w:leader="underscore" w:pos="8903"/>
        </w:tabs>
        <w:spacing w:after="0" w:line="240" w:lineRule="auto"/>
        <w:ind w:left="539" w:firstLine="1162"/>
        <w:jc w:val="center"/>
        <w:rPr>
          <w:rFonts w:ascii="Times New Roman" w:eastAsia="Times New Roman" w:hAnsi="Times New Roman" w:cs="Times New Roman"/>
          <w:sz w:val="28"/>
          <w:szCs w:val="24"/>
          <w:vertAlign w:val="superscript"/>
          <w:lang w:val="uk-UA" w:eastAsia="ru-RU"/>
        </w:rPr>
      </w:pPr>
    </w:p>
    <w:p w14:paraId="3742D95A" w14:textId="77777777" w:rsidR="00DF6CD2" w:rsidRPr="00DF6CD2" w:rsidRDefault="00DF6CD2" w:rsidP="00DF6CD2">
      <w:pPr>
        <w:tabs>
          <w:tab w:val="left" w:pos="720"/>
          <w:tab w:val="left" w:pos="1440"/>
          <w:tab w:val="left" w:pos="1620"/>
        </w:tabs>
        <w:spacing w:after="0" w:line="240" w:lineRule="auto"/>
        <w:ind w:left="539"/>
        <w:jc w:val="both"/>
        <w:rPr>
          <w:rFonts w:ascii="Times New Roman" w:eastAsia="Times New Roman" w:hAnsi="Times New Roman" w:cs="Times New Roman"/>
          <w:sz w:val="28"/>
          <w:szCs w:val="24"/>
          <w:vertAlign w:val="superscript"/>
          <w:lang w:val="uk-UA" w:eastAsia="ru-RU"/>
        </w:rPr>
      </w:pPr>
    </w:p>
    <w:p w14:paraId="1A993221" w14:textId="77777777" w:rsidR="00DF6CD2" w:rsidRPr="00DF6CD2" w:rsidRDefault="00DF6CD2" w:rsidP="00DF6CD2">
      <w:pPr>
        <w:tabs>
          <w:tab w:val="left" w:pos="720"/>
          <w:tab w:val="left" w:pos="1440"/>
          <w:tab w:val="left" w:pos="1620"/>
        </w:tabs>
        <w:spacing w:after="0" w:line="240" w:lineRule="auto"/>
        <w:ind w:left="5672"/>
        <w:rPr>
          <w:rFonts w:ascii="Times New Roman" w:eastAsia="Times New Roman" w:hAnsi="Times New Roman" w:cs="Times New Roman"/>
          <w:sz w:val="26"/>
          <w:szCs w:val="24"/>
          <w:lang w:val="uk-UA" w:eastAsia="ru-RU"/>
        </w:rPr>
      </w:pPr>
      <w:r w:rsidRPr="00DF6CD2">
        <w:rPr>
          <w:rFonts w:ascii="Times New Roman" w:eastAsia="Times New Roman" w:hAnsi="Times New Roman" w:cs="Times New Roman"/>
          <w:sz w:val="26"/>
          <w:szCs w:val="24"/>
          <w:lang w:val="uk-UA" w:eastAsia="ru-RU"/>
        </w:rPr>
        <w:t>ЗАТВЕРДЖУЮ</w:t>
      </w:r>
    </w:p>
    <w:p w14:paraId="0224ED11" w14:textId="77777777" w:rsidR="00DF6CD2" w:rsidRPr="00DF6CD2" w:rsidRDefault="00DF6CD2" w:rsidP="00DF6CD2">
      <w:pPr>
        <w:tabs>
          <w:tab w:val="left" w:pos="720"/>
          <w:tab w:val="left" w:pos="1440"/>
          <w:tab w:val="left" w:pos="1620"/>
        </w:tabs>
        <w:spacing w:after="0" w:line="240" w:lineRule="auto"/>
        <w:ind w:left="5672"/>
        <w:rPr>
          <w:rFonts w:ascii="Times New Roman" w:eastAsia="Times New Roman" w:hAnsi="Times New Roman" w:cs="Times New Roman"/>
          <w:bCs/>
          <w:sz w:val="26"/>
          <w:szCs w:val="24"/>
          <w:lang w:val="uk-UA" w:eastAsia="ru-RU"/>
        </w:rPr>
      </w:pPr>
      <w:r w:rsidRPr="00DF6CD2">
        <w:rPr>
          <w:rFonts w:ascii="Times New Roman" w:eastAsia="Times New Roman" w:hAnsi="Times New Roman" w:cs="Times New Roman"/>
          <w:bCs/>
          <w:sz w:val="26"/>
          <w:szCs w:val="24"/>
          <w:lang w:val="uk-UA" w:eastAsia="ru-RU"/>
        </w:rPr>
        <w:t>Завідувач кафедри</w:t>
      </w:r>
    </w:p>
    <w:p w14:paraId="5DA746D1" w14:textId="77777777" w:rsidR="00DF6CD2" w:rsidRPr="00DF6CD2" w:rsidRDefault="00DF6CD2" w:rsidP="00DF6CD2">
      <w:pPr>
        <w:tabs>
          <w:tab w:val="left" w:pos="720"/>
          <w:tab w:val="left" w:pos="1440"/>
          <w:tab w:val="left" w:pos="1620"/>
        </w:tabs>
        <w:spacing w:after="0" w:line="240" w:lineRule="auto"/>
        <w:ind w:left="5671"/>
        <w:rPr>
          <w:rFonts w:ascii="Times New Roman" w:eastAsia="Times New Roman" w:hAnsi="Times New Roman" w:cs="Times New Roman"/>
          <w:sz w:val="26"/>
          <w:szCs w:val="24"/>
          <w:u w:val="single"/>
          <w:lang w:val="uk-UA" w:eastAsia="ru-RU"/>
        </w:rPr>
      </w:pPr>
      <w:r w:rsidRPr="00DF6CD2">
        <w:rPr>
          <w:rFonts w:ascii="Times New Roman" w:eastAsia="Times New Roman" w:hAnsi="Times New Roman" w:cs="Times New Roman"/>
          <w:sz w:val="26"/>
          <w:szCs w:val="24"/>
          <w:lang w:val="uk-UA" w:eastAsia="ru-RU"/>
        </w:rPr>
        <w:t xml:space="preserve">_____Анатолій </w:t>
      </w:r>
      <w:r w:rsidRPr="00DF6CD2">
        <w:rPr>
          <w:rFonts w:ascii="Times New Roman" w:eastAsia="Times New Roman" w:hAnsi="Times New Roman" w:cs="Times New Roman"/>
          <w:sz w:val="26"/>
          <w:szCs w:val="24"/>
          <w:u w:val="single"/>
          <w:lang w:val="uk-UA" w:eastAsia="ru-RU"/>
        </w:rPr>
        <w:t>ЖУЧЕНКО</w:t>
      </w:r>
    </w:p>
    <w:p w14:paraId="7554AF1E" w14:textId="77777777" w:rsidR="00DF6CD2" w:rsidRPr="00DF6CD2" w:rsidRDefault="00DF6CD2" w:rsidP="00DF6CD2">
      <w:pPr>
        <w:tabs>
          <w:tab w:val="left" w:pos="720"/>
          <w:tab w:val="left" w:pos="1440"/>
          <w:tab w:val="left" w:pos="1620"/>
        </w:tabs>
        <w:spacing w:after="0" w:line="240" w:lineRule="auto"/>
        <w:ind w:left="5671" w:firstLine="425"/>
        <w:rPr>
          <w:rFonts w:ascii="Times New Roman" w:eastAsia="Times New Roman" w:hAnsi="Times New Roman" w:cs="Times New Roman"/>
          <w:sz w:val="26"/>
          <w:szCs w:val="24"/>
          <w:vertAlign w:val="superscript"/>
          <w:lang w:val="uk-UA" w:eastAsia="ru-RU"/>
        </w:rPr>
      </w:pPr>
      <w:r w:rsidRPr="00DF6CD2">
        <w:rPr>
          <w:rFonts w:ascii="Times New Roman" w:eastAsia="Times New Roman" w:hAnsi="Times New Roman" w:cs="Times New Roman"/>
          <w:sz w:val="26"/>
          <w:szCs w:val="24"/>
          <w:vertAlign w:val="superscript"/>
          <w:lang w:val="uk-UA" w:eastAsia="ru-RU"/>
        </w:rPr>
        <w:t>(підпис)            (ініціали, прізвище)</w:t>
      </w:r>
    </w:p>
    <w:p w14:paraId="4CCF1805" w14:textId="77777777" w:rsidR="00DF6CD2" w:rsidRPr="00DF6CD2" w:rsidRDefault="00DF6CD2" w:rsidP="00DF6CD2">
      <w:pPr>
        <w:tabs>
          <w:tab w:val="left" w:pos="720"/>
          <w:tab w:val="left" w:pos="1440"/>
          <w:tab w:val="left" w:pos="1620"/>
        </w:tabs>
        <w:spacing w:after="0" w:line="240" w:lineRule="auto"/>
        <w:ind w:left="5672"/>
        <w:rPr>
          <w:rFonts w:ascii="Times New Roman" w:eastAsia="Times New Roman" w:hAnsi="Times New Roman" w:cs="Times New Roman"/>
          <w:sz w:val="26"/>
          <w:szCs w:val="24"/>
          <w:lang w:val="uk-UA" w:eastAsia="ru-RU"/>
        </w:rPr>
      </w:pPr>
      <w:r w:rsidRPr="00DF6CD2">
        <w:rPr>
          <w:rFonts w:ascii="Times New Roman" w:eastAsia="Times New Roman" w:hAnsi="Times New Roman" w:cs="Times New Roman"/>
          <w:sz w:val="26"/>
          <w:szCs w:val="24"/>
          <w:lang w:val="uk-UA" w:eastAsia="ru-RU"/>
        </w:rPr>
        <w:t>«___»_____________20__ р.</w:t>
      </w:r>
    </w:p>
    <w:p w14:paraId="3FD9570D" w14:textId="77777777" w:rsidR="00DF6CD2" w:rsidRPr="00DF6CD2" w:rsidRDefault="00DF6CD2" w:rsidP="00DF6CD2">
      <w:pPr>
        <w:tabs>
          <w:tab w:val="left" w:pos="720"/>
          <w:tab w:val="left" w:pos="1440"/>
          <w:tab w:val="left" w:pos="1620"/>
        </w:tabs>
        <w:spacing w:before="120" w:after="0" w:line="240" w:lineRule="auto"/>
        <w:ind w:left="540"/>
        <w:jc w:val="center"/>
        <w:rPr>
          <w:rFonts w:ascii="Times New Roman" w:eastAsia="Times New Roman" w:hAnsi="Times New Roman" w:cs="Times New Roman"/>
          <w:b/>
          <w:bCs/>
          <w:sz w:val="28"/>
          <w:szCs w:val="24"/>
          <w:lang w:val="uk-UA" w:eastAsia="ru-RU"/>
        </w:rPr>
      </w:pPr>
    </w:p>
    <w:p w14:paraId="0FED6265" w14:textId="77777777" w:rsidR="00DF6CD2" w:rsidRPr="00DF6CD2" w:rsidRDefault="00DF6CD2" w:rsidP="00DF6CD2">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4"/>
          <w:lang w:val="uk-UA" w:eastAsia="ru-RU"/>
        </w:rPr>
      </w:pPr>
      <w:r w:rsidRPr="00DF6CD2">
        <w:rPr>
          <w:rFonts w:ascii="Times New Roman" w:eastAsia="Times New Roman" w:hAnsi="Times New Roman" w:cs="Times New Roman"/>
          <w:b/>
          <w:bCs/>
          <w:sz w:val="28"/>
          <w:szCs w:val="24"/>
          <w:lang w:val="uk-UA" w:eastAsia="ru-RU"/>
        </w:rPr>
        <w:t>ЗАВДАННЯ</w:t>
      </w:r>
    </w:p>
    <w:p w14:paraId="20E479E9" w14:textId="77777777" w:rsidR="00DF6CD2" w:rsidRPr="00DF6CD2" w:rsidRDefault="00DF6CD2" w:rsidP="00DF6CD2">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8"/>
          <w:szCs w:val="24"/>
          <w:lang w:val="uk-UA" w:eastAsia="ru-RU"/>
        </w:rPr>
      </w:pPr>
      <w:r w:rsidRPr="00DF6CD2">
        <w:rPr>
          <w:rFonts w:ascii="Times New Roman" w:eastAsia="Times New Roman" w:hAnsi="Times New Roman" w:cs="Times New Roman"/>
          <w:b/>
          <w:bCs/>
          <w:sz w:val="28"/>
          <w:szCs w:val="24"/>
          <w:lang w:val="uk-UA" w:eastAsia="ru-RU"/>
        </w:rPr>
        <w:t>на магістерську дисертацію студенту</w:t>
      </w:r>
    </w:p>
    <w:p w14:paraId="7825A27A" w14:textId="1E6849C9" w:rsidR="00DF6CD2" w:rsidRPr="002117ED" w:rsidRDefault="002117ED" w:rsidP="00DF6CD2">
      <w:pPr>
        <w:tabs>
          <w:tab w:val="left" w:leader="underscore" w:pos="9356"/>
        </w:tabs>
        <w:spacing w:after="0" w:line="240" w:lineRule="auto"/>
        <w:jc w:val="both"/>
        <w:rPr>
          <w:rFonts w:ascii="Times New Roman" w:eastAsia="Times New Roman" w:hAnsi="Times New Roman" w:cs="Times New Roman"/>
          <w:sz w:val="28"/>
          <w:szCs w:val="24"/>
          <w:u w:val="single"/>
          <w:lang w:val="uk-UA" w:eastAsia="ru-RU"/>
        </w:rPr>
      </w:pPr>
      <w:r w:rsidRPr="002117ED">
        <w:rPr>
          <w:rFonts w:ascii="Times New Roman" w:eastAsia="Times New Roman" w:hAnsi="Times New Roman" w:cs="Times New Roman"/>
          <w:sz w:val="28"/>
          <w:szCs w:val="24"/>
          <w:u w:val="single"/>
          <w:lang w:val="uk-UA" w:eastAsia="ru-RU"/>
        </w:rPr>
        <w:t xml:space="preserve">                                          Мугир Олександр Петрович                                           </w:t>
      </w:r>
    </w:p>
    <w:p w14:paraId="56D7236C" w14:textId="77777777" w:rsidR="00DF6CD2" w:rsidRPr="00DF6CD2" w:rsidRDefault="00DF6CD2" w:rsidP="00DF6CD2">
      <w:pPr>
        <w:tabs>
          <w:tab w:val="left" w:leader="underscore" w:pos="8903"/>
        </w:tabs>
        <w:spacing w:after="0" w:line="240" w:lineRule="auto"/>
        <w:jc w:val="center"/>
        <w:rPr>
          <w:rFonts w:ascii="Times New Roman" w:eastAsia="Times New Roman" w:hAnsi="Times New Roman" w:cs="Times New Roman"/>
          <w:sz w:val="28"/>
          <w:szCs w:val="24"/>
          <w:vertAlign w:val="superscript"/>
          <w:lang w:val="uk-UA" w:eastAsia="ru-RU"/>
        </w:rPr>
      </w:pPr>
      <w:r w:rsidRPr="00DF6CD2">
        <w:rPr>
          <w:rFonts w:ascii="Times New Roman" w:eastAsia="Times New Roman" w:hAnsi="Times New Roman" w:cs="Times New Roman"/>
          <w:sz w:val="28"/>
          <w:szCs w:val="24"/>
          <w:vertAlign w:val="superscript"/>
          <w:lang w:val="uk-UA" w:eastAsia="ru-RU"/>
        </w:rPr>
        <w:t>(прізвище, ім’я, по батькові)</w:t>
      </w:r>
    </w:p>
    <w:p w14:paraId="64856CA4" w14:textId="161FB67B" w:rsidR="00DF6CD2" w:rsidRPr="00DF6CD2" w:rsidRDefault="00DF6CD2" w:rsidP="002117ED">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DF6CD2">
        <w:rPr>
          <w:rFonts w:ascii="Times New Roman" w:eastAsia="Times New Roman" w:hAnsi="Times New Roman" w:cs="Times New Roman"/>
          <w:sz w:val="28"/>
          <w:szCs w:val="24"/>
          <w:lang w:val="uk-UA" w:eastAsia="ru-RU"/>
        </w:rPr>
        <w:t>1. Тема дисертації</w:t>
      </w:r>
      <w:r w:rsidR="002117ED">
        <w:rPr>
          <w:rFonts w:ascii="Times New Roman" w:eastAsia="Times New Roman" w:hAnsi="Times New Roman" w:cs="Times New Roman"/>
          <w:sz w:val="28"/>
          <w:szCs w:val="24"/>
          <w:lang w:val="uk-UA" w:eastAsia="ru-RU"/>
        </w:rPr>
        <w:t xml:space="preserve">: </w:t>
      </w:r>
      <w:r w:rsidR="002117ED" w:rsidRPr="002117ED">
        <w:rPr>
          <w:rFonts w:ascii="Times New Roman" w:eastAsia="Times New Roman" w:hAnsi="Times New Roman" w:cs="Times New Roman"/>
          <w:bCs/>
          <w:sz w:val="28"/>
          <w:szCs w:val="28"/>
          <w:u w:val="single"/>
          <w:lang w:val="uk-UA" w:eastAsia="ru-RU"/>
        </w:rPr>
        <w:t>Моделювання та керування технологічними процесами виробництва синтетичних мийних засобів</w:t>
      </w:r>
      <w:r w:rsidRPr="002117ED">
        <w:rPr>
          <w:rFonts w:ascii="Times New Roman" w:eastAsia="Times New Roman" w:hAnsi="Times New Roman" w:cs="Times New Roman"/>
          <w:sz w:val="32"/>
          <w:szCs w:val="28"/>
          <w:lang w:val="uk-UA" w:eastAsia="ru-RU"/>
        </w:rPr>
        <w:t xml:space="preserve"> </w:t>
      </w:r>
      <w:r w:rsidRPr="00DF6CD2">
        <w:rPr>
          <w:rFonts w:ascii="Times New Roman" w:eastAsia="Times New Roman" w:hAnsi="Times New Roman" w:cs="Times New Roman"/>
          <w:sz w:val="28"/>
          <w:szCs w:val="24"/>
          <w:lang w:val="uk-UA" w:eastAsia="ru-RU"/>
        </w:rPr>
        <w:tab/>
      </w:r>
    </w:p>
    <w:p w14:paraId="6DA5C48A" w14:textId="77777777" w:rsidR="00DF6CD2" w:rsidRPr="00DF6CD2" w:rsidRDefault="00DF6CD2" w:rsidP="00DF6CD2">
      <w:pPr>
        <w:tabs>
          <w:tab w:val="right" w:leader="underscore" w:pos="9356"/>
        </w:tabs>
        <w:spacing w:after="0" w:line="240" w:lineRule="auto"/>
        <w:jc w:val="both"/>
        <w:rPr>
          <w:rFonts w:ascii="Times New Roman" w:eastAsia="Times New Roman" w:hAnsi="Times New Roman" w:cs="Times New Roman"/>
          <w:sz w:val="28"/>
          <w:szCs w:val="24"/>
          <w:lang w:val="uk-UA" w:eastAsia="ru-RU"/>
        </w:rPr>
      </w:pPr>
      <w:r w:rsidRPr="00DF6CD2">
        <w:rPr>
          <w:rFonts w:ascii="Times New Roman" w:eastAsia="Times New Roman" w:hAnsi="Times New Roman" w:cs="Times New Roman"/>
          <w:sz w:val="28"/>
          <w:szCs w:val="24"/>
          <w:lang w:val="uk-UA" w:eastAsia="ru-RU"/>
        </w:rPr>
        <w:tab/>
        <w:t>,</w:t>
      </w:r>
    </w:p>
    <w:p w14:paraId="0B71D0BB" w14:textId="75D1CFD1" w:rsidR="00DF6CD2" w:rsidRPr="00DF6CD2" w:rsidRDefault="00DF6CD2" w:rsidP="002117ED">
      <w:pPr>
        <w:tabs>
          <w:tab w:val="left" w:pos="3825"/>
          <w:tab w:val="right" w:leader="underscore" w:pos="9356"/>
        </w:tabs>
        <w:spacing w:after="0" w:line="240" w:lineRule="auto"/>
        <w:jc w:val="both"/>
        <w:rPr>
          <w:rFonts w:ascii="Times New Roman" w:eastAsia="Times New Roman" w:hAnsi="Times New Roman" w:cs="Times New Roman"/>
          <w:sz w:val="28"/>
          <w:szCs w:val="24"/>
          <w:lang w:val="uk-UA" w:eastAsia="ru-RU"/>
        </w:rPr>
      </w:pPr>
      <w:r w:rsidRPr="00DF6CD2">
        <w:rPr>
          <w:rFonts w:ascii="Times New Roman" w:eastAsia="Times New Roman" w:hAnsi="Times New Roman" w:cs="Times New Roman"/>
          <w:sz w:val="28"/>
          <w:szCs w:val="24"/>
          <w:lang w:val="uk-UA" w:eastAsia="ru-RU"/>
        </w:rPr>
        <w:t>науковий керівник дисертації</w:t>
      </w:r>
      <w:r w:rsidRPr="00DF6CD2">
        <w:rPr>
          <w:rFonts w:ascii="Times New Roman" w:eastAsia="Times New Roman" w:hAnsi="Times New Roman" w:cs="Times New Roman"/>
          <w:sz w:val="28"/>
          <w:szCs w:val="24"/>
          <w:lang w:val="uk-UA" w:eastAsia="ru-RU"/>
        </w:rPr>
        <w:tab/>
      </w:r>
      <w:r w:rsidR="002117ED" w:rsidRPr="002117ED">
        <w:rPr>
          <w:rFonts w:ascii="Times New Roman" w:eastAsia="Times New Roman" w:hAnsi="Times New Roman" w:cs="Times New Roman"/>
          <w:sz w:val="28"/>
          <w:szCs w:val="24"/>
          <w:u w:val="single"/>
          <w:lang w:val="uk-UA" w:eastAsia="ru-RU"/>
        </w:rPr>
        <w:t xml:space="preserve">   Ярощук Людмила Дем’янівна, к.т.н., доц</w:t>
      </w:r>
      <w:r w:rsidR="002117ED" w:rsidRPr="002117ED">
        <w:rPr>
          <w:rFonts w:ascii="Times New Roman" w:eastAsia="Times New Roman" w:hAnsi="Times New Roman" w:cs="Times New Roman"/>
          <w:sz w:val="28"/>
          <w:szCs w:val="24"/>
          <w:u w:val="single"/>
          <w:lang w:val="uk-UA" w:eastAsia="ru-RU"/>
        </w:rPr>
        <w:tab/>
      </w:r>
      <w:r w:rsidRPr="00DF6CD2">
        <w:rPr>
          <w:rFonts w:ascii="Times New Roman" w:eastAsia="Times New Roman" w:hAnsi="Times New Roman" w:cs="Times New Roman"/>
          <w:sz w:val="28"/>
          <w:szCs w:val="24"/>
          <w:lang w:val="uk-UA" w:eastAsia="ru-RU"/>
        </w:rPr>
        <w:t>,</w:t>
      </w:r>
    </w:p>
    <w:p w14:paraId="28614D4F" w14:textId="77777777" w:rsidR="00DF6CD2" w:rsidRPr="00DF6CD2" w:rsidRDefault="00DF6CD2" w:rsidP="00DF6CD2">
      <w:pPr>
        <w:tabs>
          <w:tab w:val="left" w:leader="underscore" w:pos="8903"/>
        </w:tabs>
        <w:spacing w:after="0" w:line="240" w:lineRule="auto"/>
        <w:ind w:firstLine="3544"/>
        <w:jc w:val="center"/>
        <w:rPr>
          <w:rFonts w:ascii="Times New Roman" w:eastAsia="Times New Roman" w:hAnsi="Times New Roman" w:cs="Times New Roman"/>
          <w:sz w:val="28"/>
          <w:szCs w:val="24"/>
          <w:vertAlign w:val="superscript"/>
          <w:lang w:val="uk-UA" w:eastAsia="ru-RU"/>
        </w:rPr>
      </w:pPr>
      <w:r w:rsidRPr="00DF6CD2">
        <w:rPr>
          <w:rFonts w:ascii="Times New Roman" w:eastAsia="Times New Roman" w:hAnsi="Times New Roman" w:cs="Times New Roman"/>
          <w:sz w:val="28"/>
          <w:szCs w:val="24"/>
          <w:vertAlign w:val="superscript"/>
          <w:lang w:val="uk-UA" w:eastAsia="ru-RU"/>
        </w:rPr>
        <w:t>(прізвище, ім’я, по батькові, науковий ступінь, вчене звання)</w:t>
      </w:r>
    </w:p>
    <w:p w14:paraId="37DF8C18" w14:textId="77777777" w:rsidR="00DF6CD2" w:rsidRPr="00DF6CD2" w:rsidRDefault="00DF6CD2" w:rsidP="00DF6CD2">
      <w:pPr>
        <w:tabs>
          <w:tab w:val="left" w:leader="underscore" w:pos="8903"/>
        </w:tabs>
        <w:spacing w:after="0" w:line="240" w:lineRule="auto"/>
        <w:jc w:val="both"/>
        <w:rPr>
          <w:rFonts w:ascii="Times New Roman" w:eastAsia="Times New Roman" w:hAnsi="Times New Roman" w:cs="Times New Roman"/>
          <w:sz w:val="28"/>
          <w:szCs w:val="24"/>
          <w:lang w:val="uk-UA" w:eastAsia="ru-RU"/>
        </w:rPr>
      </w:pPr>
      <w:r w:rsidRPr="00DF6CD2">
        <w:rPr>
          <w:rFonts w:ascii="Times New Roman" w:eastAsia="Times New Roman" w:hAnsi="Times New Roman" w:cs="Times New Roman"/>
          <w:sz w:val="28"/>
          <w:szCs w:val="24"/>
          <w:lang w:val="uk-UA" w:eastAsia="ru-RU"/>
        </w:rPr>
        <w:t>затверджені наказом по університету від «___»_________ 20__ р. №_____</w:t>
      </w:r>
    </w:p>
    <w:p w14:paraId="160E37A2" w14:textId="77777777" w:rsidR="00DF6CD2" w:rsidRPr="00DF6CD2" w:rsidRDefault="00DF6CD2" w:rsidP="00DF6CD2">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DF6CD2">
        <w:rPr>
          <w:rFonts w:ascii="Times New Roman" w:eastAsia="Times New Roman" w:hAnsi="Times New Roman" w:cs="Times New Roman"/>
          <w:sz w:val="28"/>
          <w:szCs w:val="24"/>
          <w:lang w:val="uk-UA" w:eastAsia="ru-RU"/>
        </w:rPr>
        <w:t xml:space="preserve">2. Термін подання студентом дисертації </w:t>
      </w:r>
      <w:r w:rsidRPr="00DF6CD2">
        <w:rPr>
          <w:rFonts w:ascii="Times New Roman" w:eastAsia="Times New Roman" w:hAnsi="Times New Roman" w:cs="Times New Roman"/>
          <w:sz w:val="28"/>
          <w:szCs w:val="24"/>
          <w:lang w:val="uk-UA" w:eastAsia="ru-RU"/>
        </w:rPr>
        <w:tab/>
      </w:r>
    </w:p>
    <w:p w14:paraId="4E963B9C" w14:textId="3FF89BE3" w:rsidR="00DF6CD2" w:rsidRPr="00DF6CD2" w:rsidRDefault="00DF6CD2" w:rsidP="00F513D9">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DF6CD2">
        <w:rPr>
          <w:rFonts w:ascii="Times New Roman" w:eastAsia="Times New Roman" w:hAnsi="Times New Roman" w:cs="Times New Roman"/>
          <w:sz w:val="28"/>
          <w:szCs w:val="24"/>
          <w:lang w:val="uk-UA" w:eastAsia="ru-RU"/>
        </w:rPr>
        <w:t xml:space="preserve">3. </w:t>
      </w:r>
      <w:r w:rsidRPr="00DF6CD2">
        <w:rPr>
          <w:rFonts w:ascii="Times New Roman" w:eastAsia="Times New Roman" w:hAnsi="Times New Roman" w:cs="Times New Roman"/>
          <w:bCs/>
          <w:sz w:val="28"/>
          <w:szCs w:val="24"/>
          <w:lang w:val="uk-UA" w:eastAsia="ru-RU"/>
        </w:rPr>
        <w:t>Об’єкт дослідження</w:t>
      </w:r>
      <w:r w:rsidRPr="00DF6CD2">
        <w:rPr>
          <w:rFonts w:ascii="Times New Roman" w:eastAsia="Times New Roman" w:hAnsi="Times New Roman" w:cs="Times New Roman"/>
          <w:sz w:val="28"/>
          <w:szCs w:val="24"/>
          <w:lang w:val="uk-UA" w:eastAsia="ru-RU"/>
        </w:rPr>
        <w:t xml:space="preserve"> </w:t>
      </w:r>
      <w:r w:rsidR="00F513D9">
        <w:rPr>
          <w:rFonts w:ascii="Times New Roman" w:eastAsia="Times New Roman" w:hAnsi="Times New Roman" w:cs="Times New Roman"/>
          <w:sz w:val="28"/>
          <w:szCs w:val="24"/>
          <w:lang w:val="uk-UA" w:eastAsia="ru-RU"/>
        </w:rPr>
        <w:t xml:space="preserve"> </w:t>
      </w:r>
      <w:r w:rsidR="00F513D9" w:rsidRPr="00F513D9">
        <w:rPr>
          <w:rFonts w:ascii="Times New Roman" w:eastAsia="Times New Roman" w:hAnsi="Times New Roman" w:cs="Times New Roman"/>
          <w:sz w:val="28"/>
          <w:szCs w:val="24"/>
          <w:u w:val="single"/>
          <w:lang w:val="uk-UA" w:eastAsia="ru-RU"/>
        </w:rPr>
        <w:t>процес сушіння у розпилювальній башті</w:t>
      </w:r>
      <w:r w:rsidRPr="00F513D9">
        <w:rPr>
          <w:rFonts w:ascii="Times New Roman" w:eastAsia="Times New Roman" w:hAnsi="Times New Roman" w:cs="Times New Roman"/>
          <w:sz w:val="28"/>
          <w:szCs w:val="24"/>
          <w:u w:val="single"/>
          <w:lang w:val="uk-UA" w:eastAsia="ru-RU"/>
        </w:rPr>
        <w:tab/>
      </w:r>
    </w:p>
    <w:p w14:paraId="7441BA18" w14:textId="17B6D442" w:rsidR="00DF6CD2" w:rsidRPr="00F513D9" w:rsidRDefault="00DF6CD2" w:rsidP="00F513D9">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DF6CD2">
        <w:rPr>
          <w:rFonts w:ascii="Times New Roman" w:eastAsia="Times New Roman" w:hAnsi="Times New Roman" w:cs="Times New Roman"/>
          <w:sz w:val="28"/>
          <w:szCs w:val="24"/>
          <w:lang w:val="uk-UA" w:eastAsia="ru-RU"/>
        </w:rPr>
        <w:t xml:space="preserve">4. </w:t>
      </w:r>
      <w:r w:rsidRPr="00DF6CD2">
        <w:rPr>
          <w:rFonts w:ascii="Times New Roman" w:eastAsia="Times New Roman" w:hAnsi="Times New Roman" w:cs="Times New Roman"/>
          <w:sz w:val="28"/>
          <w:szCs w:val="24"/>
          <w:lang w:val="ru-RU" w:eastAsia="ru-RU"/>
        </w:rPr>
        <w:t>Предмет дослідження</w:t>
      </w:r>
      <w:r w:rsidR="00F513D9">
        <w:rPr>
          <w:rFonts w:ascii="Times New Roman" w:eastAsia="Times New Roman" w:hAnsi="Times New Roman" w:cs="Times New Roman"/>
          <w:sz w:val="28"/>
          <w:szCs w:val="24"/>
          <w:lang w:val="ru-RU" w:eastAsia="ru-RU"/>
        </w:rPr>
        <w:t xml:space="preserve">  </w:t>
      </w:r>
      <w:r w:rsidR="00F513D9" w:rsidRPr="00F513D9">
        <w:rPr>
          <w:rFonts w:ascii="Times New Roman" w:eastAsia="Times New Roman" w:hAnsi="Times New Roman" w:cs="Times New Roman"/>
          <w:sz w:val="28"/>
          <w:szCs w:val="24"/>
          <w:u w:val="single"/>
          <w:lang w:val="ru-RU" w:eastAsia="ru-RU"/>
        </w:rPr>
        <w:t>моделі процесу сушіння, система керування процесом сушіння</w:t>
      </w:r>
      <w:r w:rsidRPr="00DF6CD2">
        <w:rPr>
          <w:rFonts w:ascii="Times New Roman" w:eastAsia="Times New Roman" w:hAnsi="Times New Roman" w:cs="Times New Roman"/>
          <w:sz w:val="28"/>
          <w:szCs w:val="24"/>
          <w:lang w:val="uk-UA" w:eastAsia="ru-RU"/>
        </w:rPr>
        <w:tab/>
      </w:r>
    </w:p>
    <w:p w14:paraId="5294C030" w14:textId="335704EF" w:rsidR="00DF6CD2" w:rsidRPr="00DF6CD2" w:rsidRDefault="00DF6CD2" w:rsidP="000F6054">
      <w:pPr>
        <w:keepNext/>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DF6CD2">
        <w:rPr>
          <w:rFonts w:ascii="Times New Roman" w:eastAsia="Times New Roman" w:hAnsi="Times New Roman" w:cs="Times New Roman"/>
          <w:sz w:val="28"/>
          <w:szCs w:val="24"/>
          <w:lang w:val="uk-UA" w:eastAsia="ru-RU"/>
        </w:rPr>
        <w:t xml:space="preserve">5. Перелік завдань, які потрібно розробити </w:t>
      </w:r>
      <w:r w:rsidR="00503695">
        <w:rPr>
          <w:rFonts w:ascii="Times New Roman" w:eastAsia="Times New Roman" w:hAnsi="Times New Roman" w:cs="Times New Roman"/>
          <w:sz w:val="28"/>
          <w:szCs w:val="24"/>
          <w:lang w:val="uk-UA" w:eastAsia="ru-RU"/>
        </w:rPr>
        <w:t xml:space="preserve"> </w:t>
      </w:r>
      <w:r w:rsidR="000F6054" w:rsidRPr="000F6054">
        <w:rPr>
          <w:rFonts w:ascii="Times New Roman" w:eastAsia="Times New Roman" w:hAnsi="Times New Roman" w:cs="Times New Roman"/>
          <w:sz w:val="28"/>
          <w:szCs w:val="24"/>
          <w:u w:val="single"/>
          <w:lang w:val="uk-UA" w:eastAsia="ru-RU"/>
        </w:rPr>
        <w:t>С</w:t>
      </w:r>
      <w:r w:rsidR="00503695" w:rsidRPr="000F6054">
        <w:rPr>
          <w:rFonts w:ascii="Times New Roman" w:eastAsia="Times New Roman" w:hAnsi="Times New Roman" w:cs="Times New Roman"/>
          <w:sz w:val="28"/>
          <w:szCs w:val="24"/>
          <w:u w:val="single"/>
          <w:lang w:val="uk-UA" w:eastAsia="ru-RU"/>
        </w:rPr>
        <w:t>творення графу аварійних ситуацій</w:t>
      </w:r>
      <w:r w:rsidR="000F6054" w:rsidRPr="000F6054">
        <w:rPr>
          <w:rFonts w:ascii="Times New Roman" w:eastAsia="Times New Roman" w:hAnsi="Times New Roman" w:cs="Times New Roman"/>
          <w:sz w:val="28"/>
          <w:szCs w:val="24"/>
          <w:u w:val="single"/>
          <w:lang w:val="uk-UA" w:eastAsia="ru-RU"/>
        </w:rPr>
        <w:t xml:space="preserve">. Створення нечіткої системи керування температурою в башті з корекцією по вологості продукції. Створення моделі даних для предметної області </w:t>
      </w:r>
      <w:r w:rsidR="000F6054" w:rsidRPr="000F6054">
        <w:rPr>
          <w:rFonts w:ascii="Times New Roman" w:eastAsia="Times New Roman" w:hAnsi="Times New Roman" w:cs="Times New Roman"/>
          <w:sz w:val="28"/>
          <w:szCs w:val="24"/>
          <w:u w:val="single"/>
          <w:lang w:val="ru-RU" w:eastAsia="ru-RU"/>
        </w:rPr>
        <w:t>“</w:t>
      </w:r>
      <w:r w:rsidR="000F6054" w:rsidRPr="000F6054">
        <w:rPr>
          <w:rFonts w:ascii="Times New Roman" w:eastAsia="Times New Roman" w:hAnsi="Times New Roman" w:cs="Times New Roman"/>
          <w:sz w:val="28"/>
          <w:szCs w:val="24"/>
          <w:u w:val="single"/>
          <w:lang w:val="uk-UA" w:eastAsia="ru-RU"/>
        </w:rPr>
        <w:t xml:space="preserve">Схема </w:t>
      </w:r>
      <w:r w:rsidR="000F6054" w:rsidRPr="000F6054">
        <w:rPr>
          <w:rFonts w:ascii="Times New Roman" w:eastAsia="Times New Roman" w:hAnsi="Times New Roman" w:cs="Times New Roman"/>
          <w:sz w:val="28"/>
          <w:szCs w:val="24"/>
          <w:u w:val="single"/>
          <w:lang w:val="uk-UA" w:eastAsia="ru-RU"/>
        </w:rPr>
        <w:lastRenderedPageBreak/>
        <w:t>автоматизації</w:t>
      </w:r>
      <w:r w:rsidR="000F6054" w:rsidRPr="000F6054">
        <w:rPr>
          <w:rFonts w:ascii="Times New Roman" w:eastAsia="Times New Roman" w:hAnsi="Times New Roman" w:cs="Times New Roman"/>
          <w:sz w:val="28"/>
          <w:szCs w:val="24"/>
          <w:u w:val="single"/>
          <w:lang w:val="ru-RU" w:eastAsia="ru-RU"/>
        </w:rPr>
        <w:t>”</w:t>
      </w:r>
      <w:r w:rsidR="000F6054" w:rsidRPr="000F6054">
        <w:rPr>
          <w:rFonts w:ascii="Times New Roman" w:eastAsia="Times New Roman" w:hAnsi="Times New Roman" w:cs="Times New Roman"/>
          <w:sz w:val="28"/>
          <w:szCs w:val="24"/>
          <w:u w:val="single"/>
          <w:lang w:val="uk-UA" w:eastAsia="ru-RU"/>
        </w:rPr>
        <w:t xml:space="preserve">. </w:t>
      </w:r>
      <w:r w:rsidR="00D82AF0">
        <w:rPr>
          <w:rFonts w:ascii="Times New Roman" w:eastAsia="Times New Roman" w:hAnsi="Times New Roman" w:cs="Times New Roman"/>
          <w:sz w:val="28"/>
          <w:szCs w:val="24"/>
          <w:u w:val="single"/>
          <w:lang w:val="ru-RU" w:eastAsia="ru-RU"/>
        </w:rPr>
        <w:t>Дослідження статичних властивостей матеріальних потоків газогенератора</w:t>
      </w:r>
      <w:r w:rsidR="000F6054" w:rsidRPr="000F6054">
        <w:rPr>
          <w:rFonts w:ascii="Times New Roman" w:eastAsia="Times New Roman" w:hAnsi="Times New Roman" w:cs="Times New Roman"/>
          <w:sz w:val="28"/>
          <w:szCs w:val="24"/>
          <w:u w:val="single"/>
          <w:lang w:val="uk-UA" w:eastAsia="ru-RU"/>
        </w:rPr>
        <w:t>.</w:t>
      </w:r>
    </w:p>
    <w:p w14:paraId="3D2A025D" w14:textId="522151EB" w:rsidR="00DF6CD2" w:rsidRPr="00DF6CD2" w:rsidRDefault="00DF6CD2" w:rsidP="005C54E9">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DF6CD2">
        <w:rPr>
          <w:rFonts w:ascii="Times New Roman" w:eastAsia="Times New Roman" w:hAnsi="Times New Roman" w:cs="Times New Roman"/>
          <w:sz w:val="28"/>
          <w:szCs w:val="24"/>
          <w:lang w:val="uk-UA" w:eastAsia="ru-RU"/>
        </w:rPr>
        <w:t>6. Орієнтовний перелік графічного ( ілюстративного )матеріалу</w:t>
      </w:r>
      <w:r w:rsidR="005C54E9">
        <w:rPr>
          <w:rFonts w:ascii="Times New Roman" w:eastAsia="Times New Roman" w:hAnsi="Times New Roman" w:cs="Times New Roman"/>
          <w:sz w:val="28"/>
          <w:szCs w:val="24"/>
          <w:lang w:val="uk-UA" w:eastAsia="ru-RU"/>
        </w:rPr>
        <w:t xml:space="preserve"> </w:t>
      </w:r>
      <w:r w:rsidR="005C54E9" w:rsidRPr="005C54E9">
        <w:rPr>
          <w:rFonts w:ascii="Times New Roman" w:eastAsia="Times New Roman" w:hAnsi="Times New Roman" w:cs="Times New Roman"/>
          <w:sz w:val="28"/>
          <w:szCs w:val="24"/>
          <w:u w:val="single"/>
          <w:lang w:val="uk-UA" w:eastAsia="ru-RU"/>
        </w:rPr>
        <w:t>Схема автоматизації хімікого-технологічної системи виробництва синтетичних мийних засобів, структурно-параметрична схема відділу сушіння, технологічна схема з контуром НчСК</w:t>
      </w:r>
    </w:p>
    <w:p w14:paraId="4B75A735" w14:textId="3E91B574" w:rsidR="00DF6CD2" w:rsidRPr="00503695" w:rsidRDefault="00DF6CD2" w:rsidP="00503695">
      <w:pPr>
        <w:tabs>
          <w:tab w:val="left" w:leader="underscore" w:pos="9356"/>
        </w:tabs>
        <w:spacing w:before="240" w:line="240" w:lineRule="auto"/>
        <w:jc w:val="both"/>
        <w:rPr>
          <w:rFonts w:ascii="Times New Roman" w:hAnsi="Times New Roman" w:cs="Times New Roman"/>
          <w:sz w:val="28"/>
          <w:lang w:eastAsia="ru-RU"/>
        </w:rPr>
      </w:pPr>
      <w:r w:rsidRPr="00DF6CD2">
        <w:rPr>
          <w:rFonts w:ascii="Times New Roman" w:eastAsia="Times New Roman" w:hAnsi="Times New Roman" w:cs="Times New Roman"/>
          <w:sz w:val="28"/>
          <w:szCs w:val="24"/>
          <w:lang w:val="uk-UA" w:eastAsia="ru-RU"/>
        </w:rPr>
        <w:t>7. Орієнтовний перелік публікацій</w:t>
      </w:r>
      <w:r w:rsidR="00503695">
        <w:rPr>
          <w:rFonts w:ascii="Times New Roman" w:eastAsia="Times New Roman" w:hAnsi="Times New Roman" w:cs="Times New Roman"/>
          <w:sz w:val="28"/>
          <w:szCs w:val="24"/>
          <w:lang w:val="uk-UA" w:eastAsia="ru-RU"/>
        </w:rPr>
        <w:t>:</w:t>
      </w:r>
      <w:r w:rsidR="00F513D9">
        <w:rPr>
          <w:rFonts w:ascii="Times New Roman" w:eastAsia="Times New Roman" w:hAnsi="Times New Roman" w:cs="Times New Roman"/>
          <w:sz w:val="28"/>
          <w:szCs w:val="24"/>
          <w:lang w:val="uk-UA" w:eastAsia="ru-RU"/>
        </w:rPr>
        <w:t xml:space="preserve"> </w:t>
      </w:r>
      <w:r w:rsidR="00F513D9" w:rsidRPr="00503695">
        <w:rPr>
          <w:rFonts w:ascii="Times New Roman" w:eastAsia="Times New Roman" w:hAnsi="Times New Roman" w:cs="Times New Roman"/>
          <w:sz w:val="28"/>
          <w:u w:val="single"/>
          <w:lang w:val="uk-UA" w:eastAsia="ru-RU"/>
        </w:rPr>
        <w:t xml:space="preserve">Мугир О. П. </w:t>
      </w:r>
      <w:r w:rsidR="00F513D9" w:rsidRPr="00503695">
        <w:rPr>
          <w:rFonts w:ascii="Times New Roman" w:eastAsia="Times New Roman" w:hAnsi="Times New Roman" w:cs="Times New Roman"/>
          <w:sz w:val="28"/>
          <w:u w:val="single"/>
          <w:lang w:val="ru-RU" w:eastAsia="ru-RU"/>
        </w:rPr>
        <w:t xml:space="preserve">Визначення датчиків вологості для виробництва синтетичних мийних засобів. </w:t>
      </w:r>
      <w:r w:rsidR="00F513D9" w:rsidRPr="00503695">
        <w:rPr>
          <w:rFonts w:ascii="Times New Roman" w:eastAsia="Times New Roman" w:hAnsi="Times New Roman" w:cs="Times New Roman"/>
          <w:sz w:val="28"/>
          <w:u w:val="single"/>
          <w:lang w:val="uk-UA" w:eastAsia="ru-RU"/>
        </w:rPr>
        <w:t xml:space="preserve">Автоматизація та комп’ютерно-інтегровані технології – 2019 : Матеріали </w:t>
      </w:r>
      <w:r w:rsidR="00F513D9" w:rsidRPr="00503695">
        <w:rPr>
          <w:rFonts w:ascii="Times New Roman" w:eastAsia="Times New Roman" w:hAnsi="Times New Roman" w:cs="Times New Roman"/>
          <w:sz w:val="28"/>
          <w:u w:val="single"/>
          <w:lang w:val="en-US" w:eastAsia="ru-RU"/>
        </w:rPr>
        <w:t>VI</w:t>
      </w:r>
      <w:r w:rsidR="00F513D9" w:rsidRPr="00503695">
        <w:rPr>
          <w:rFonts w:ascii="Times New Roman" w:eastAsia="Times New Roman" w:hAnsi="Times New Roman" w:cs="Times New Roman"/>
          <w:sz w:val="28"/>
          <w:u w:val="single"/>
          <w:lang w:val="ru-RU" w:eastAsia="ru-RU"/>
        </w:rPr>
        <w:t xml:space="preserve"> </w:t>
      </w:r>
      <w:r w:rsidR="00F513D9" w:rsidRPr="00503695">
        <w:rPr>
          <w:rFonts w:ascii="Times New Roman" w:eastAsia="Times New Roman" w:hAnsi="Times New Roman" w:cs="Times New Roman"/>
          <w:sz w:val="28"/>
          <w:u w:val="single"/>
          <w:lang w:val="uk-UA" w:eastAsia="ru-RU"/>
        </w:rPr>
        <w:t>Міжнар. наук.-практ. конф. молодих учених, аспірантів і студ. (АКІТ – 2019)/ Мугир О. П., Ярощук Л. Д. – Київ : КПІ ім. Ігоря Сікорського, Вид-во «Політехніка», 2019. – 145 с.</w:t>
      </w:r>
      <w:r w:rsidR="00F513D9" w:rsidRPr="00503695">
        <w:rPr>
          <w:rFonts w:ascii="Times New Roman" w:hAnsi="Times New Roman" w:cs="Times New Roman"/>
          <w:sz w:val="28"/>
          <w:u w:val="single"/>
          <w:lang w:val="uk-UA" w:eastAsia="ru-RU"/>
        </w:rPr>
        <w:t xml:space="preserve">; </w:t>
      </w:r>
      <w:r w:rsidR="00F513D9" w:rsidRPr="00F513D9">
        <w:rPr>
          <w:rFonts w:ascii="Times New Roman" w:eastAsia="Times New Roman" w:hAnsi="Times New Roman" w:cs="Times New Roman"/>
          <w:sz w:val="28"/>
          <w:szCs w:val="24"/>
          <w:u w:val="single"/>
          <w:lang w:val="uk-UA" w:eastAsia="ru-RU"/>
        </w:rPr>
        <w:t>Мугир О. П.</w:t>
      </w:r>
      <w:r w:rsidR="00F513D9" w:rsidRPr="00503695">
        <w:rPr>
          <w:rFonts w:ascii="Times New Roman" w:eastAsia="Times New Roman" w:hAnsi="Times New Roman" w:cs="Times New Roman"/>
          <w:sz w:val="28"/>
          <w:szCs w:val="24"/>
          <w:u w:val="single"/>
          <w:lang w:val="uk-UA" w:eastAsia="ru-RU"/>
        </w:rPr>
        <w:t xml:space="preserve"> </w:t>
      </w:r>
      <w:r w:rsidR="00F513D9" w:rsidRPr="00F513D9">
        <w:rPr>
          <w:rFonts w:ascii="Times New Roman" w:eastAsia="Times New Roman" w:hAnsi="Times New Roman" w:cs="Times New Roman"/>
          <w:sz w:val="28"/>
          <w:szCs w:val="24"/>
          <w:u w:val="single"/>
          <w:lang w:val="ru-RU" w:eastAsia="ru-RU"/>
        </w:rPr>
        <w:t>Математичне моделювання газогенератора у процесі виробництва синтетичних мийних засобів</w:t>
      </w:r>
      <w:r w:rsidR="00F513D9" w:rsidRPr="00F513D9">
        <w:rPr>
          <w:rFonts w:ascii="Times New Roman" w:eastAsia="Times New Roman" w:hAnsi="Times New Roman" w:cs="Times New Roman"/>
          <w:sz w:val="28"/>
          <w:szCs w:val="24"/>
          <w:u w:val="single"/>
          <w:lang w:val="uk-UA" w:eastAsia="ru-RU"/>
        </w:rPr>
        <w:t xml:space="preserve">. Матеріали </w:t>
      </w:r>
      <w:r w:rsidR="00F513D9" w:rsidRPr="00F513D9">
        <w:rPr>
          <w:rFonts w:ascii="Times New Roman" w:eastAsia="Times New Roman" w:hAnsi="Times New Roman" w:cs="Times New Roman"/>
          <w:sz w:val="28"/>
          <w:szCs w:val="24"/>
          <w:u w:val="single"/>
          <w:lang w:val="en-US" w:eastAsia="ru-RU"/>
        </w:rPr>
        <w:t>V</w:t>
      </w:r>
      <w:r w:rsidR="00F513D9" w:rsidRPr="00F513D9">
        <w:rPr>
          <w:rFonts w:ascii="Times New Roman" w:eastAsia="Times New Roman" w:hAnsi="Times New Roman" w:cs="Times New Roman"/>
          <w:sz w:val="28"/>
          <w:szCs w:val="24"/>
          <w:u w:val="single"/>
          <w:lang w:val="uk-UA" w:eastAsia="ru-RU"/>
        </w:rPr>
        <w:t xml:space="preserve">І Міжнародної науково-технічної </w:t>
      </w:r>
      <w:r w:rsidR="00F513D9" w:rsidRPr="00F513D9">
        <w:rPr>
          <w:rFonts w:ascii="Times New Roman" w:eastAsia="Times New Roman" w:hAnsi="Times New Roman" w:cs="Times New Roman"/>
          <w:sz w:val="28"/>
          <w:szCs w:val="24"/>
          <w:u w:val="single"/>
          <w:lang w:val="en-US" w:eastAsia="ru-RU"/>
        </w:rPr>
        <w:t>Internet</w:t>
      </w:r>
      <w:r w:rsidR="00F513D9" w:rsidRPr="00503695">
        <w:rPr>
          <w:rFonts w:ascii="Times New Roman" w:eastAsia="Times New Roman" w:hAnsi="Times New Roman" w:cs="Times New Roman"/>
          <w:sz w:val="28"/>
          <w:szCs w:val="24"/>
          <w:u w:val="single"/>
          <w:lang w:val="uk-UA" w:eastAsia="ru-RU"/>
        </w:rPr>
        <w:t xml:space="preserve"> </w:t>
      </w:r>
      <w:r w:rsidR="00F513D9" w:rsidRPr="00F513D9">
        <w:rPr>
          <w:rFonts w:ascii="Times New Roman" w:eastAsia="Times New Roman" w:hAnsi="Times New Roman" w:cs="Times New Roman"/>
          <w:sz w:val="28"/>
          <w:szCs w:val="24"/>
          <w:u w:val="single"/>
          <w:lang w:val="uk-UA" w:eastAsia="ru-RU"/>
        </w:rPr>
        <w:t>конференції «Сучасні методи, інформаційне, програмне та технічне забезпечення систем керування організаційно-технічними та технологічними комплексами», 20 листопада 2019./ Мугир О. П., Ярощук Л. Д. – К: НУХТ, 2019 – 301 с.</w:t>
      </w:r>
    </w:p>
    <w:p w14:paraId="7B9C7C15" w14:textId="77777777" w:rsidR="00DF6CD2" w:rsidRPr="00DF6CD2" w:rsidRDefault="00DF6CD2" w:rsidP="00DF6CD2">
      <w:pPr>
        <w:tabs>
          <w:tab w:val="left" w:pos="360"/>
          <w:tab w:val="left" w:pos="1440"/>
          <w:tab w:val="left" w:pos="1620"/>
        </w:tabs>
        <w:spacing w:before="240" w:after="0" w:line="240" w:lineRule="auto"/>
        <w:ind w:left="540" w:hanging="540"/>
        <w:jc w:val="both"/>
        <w:rPr>
          <w:rFonts w:ascii="Times New Roman" w:eastAsia="Times New Roman" w:hAnsi="Times New Roman" w:cs="Times New Roman"/>
          <w:sz w:val="28"/>
          <w:szCs w:val="24"/>
          <w:lang w:val="uk-UA" w:eastAsia="ru-RU"/>
        </w:rPr>
      </w:pPr>
      <w:r w:rsidRPr="00DF6CD2">
        <w:rPr>
          <w:rFonts w:ascii="Times New Roman" w:eastAsia="Times New Roman" w:hAnsi="Times New Roman" w:cs="Times New Roman"/>
          <w:sz w:val="28"/>
          <w:szCs w:val="24"/>
          <w:lang w:val="uk-UA" w:eastAsia="ru-RU"/>
        </w:rPr>
        <w:t>8. Консультанти розділів дисертації</w:t>
      </w:r>
      <w:r w:rsidRPr="00DF6CD2">
        <w:rPr>
          <w:rFonts w:ascii="Times New Roman" w:eastAsia="Times New Roman" w:hAnsi="Times New Roman" w:cs="Times New Roman"/>
          <w:sz w:val="28"/>
          <w:szCs w:val="24"/>
          <w:vertAlign w:val="superscript"/>
          <w:lang w:val="uk-UA" w:eastAsia="ru-RU"/>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DF6CD2" w:rsidRPr="00DF6CD2" w14:paraId="7C6481BD" w14:textId="77777777" w:rsidTr="00AD736A">
        <w:trPr>
          <w:cantSplit/>
        </w:trPr>
        <w:tc>
          <w:tcPr>
            <w:tcW w:w="2410" w:type="dxa"/>
            <w:vMerge w:val="restart"/>
            <w:vAlign w:val="center"/>
          </w:tcPr>
          <w:p w14:paraId="3D513E0C" w14:textId="77777777" w:rsidR="00DF6CD2" w:rsidRPr="00DF6CD2" w:rsidRDefault="00DF6CD2" w:rsidP="00DF6CD2">
            <w:pPr>
              <w:spacing w:after="0" w:line="240" w:lineRule="auto"/>
              <w:jc w:val="center"/>
              <w:rPr>
                <w:rFonts w:ascii="Times New Roman" w:eastAsia="Times New Roman" w:hAnsi="Times New Roman" w:cs="Times New Roman"/>
                <w:sz w:val="24"/>
                <w:szCs w:val="24"/>
                <w:lang w:val="uk-UA" w:eastAsia="ru-RU"/>
              </w:rPr>
            </w:pPr>
            <w:r w:rsidRPr="00DF6CD2">
              <w:rPr>
                <w:rFonts w:ascii="Times New Roman" w:eastAsia="Times New Roman" w:hAnsi="Times New Roman" w:cs="Times New Roman"/>
                <w:sz w:val="24"/>
                <w:szCs w:val="24"/>
                <w:lang w:val="uk-UA" w:eastAsia="ru-RU"/>
              </w:rPr>
              <w:t>Розділ</w:t>
            </w:r>
          </w:p>
        </w:tc>
        <w:tc>
          <w:tcPr>
            <w:tcW w:w="4111" w:type="dxa"/>
            <w:vMerge w:val="restart"/>
            <w:vAlign w:val="center"/>
          </w:tcPr>
          <w:p w14:paraId="70C6151E" w14:textId="77777777" w:rsidR="00DF6CD2" w:rsidRPr="00DF6CD2" w:rsidRDefault="00DF6CD2" w:rsidP="00DF6CD2">
            <w:pPr>
              <w:spacing w:after="0" w:line="240" w:lineRule="auto"/>
              <w:jc w:val="center"/>
              <w:rPr>
                <w:rFonts w:ascii="Times New Roman" w:eastAsia="Times New Roman" w:hAnsi="Times New Roman" w:cs="Times New Roman"/>
                <w:sz w:val="24"/>
                <w:szCs w:val="24"/>
                <w:lang w:val="uk-UA" w:eastAsia="ru-RU"/>
              </w:rPr>
            </w:pPr>
            <w:r w:rsidRPr="00DF6CD2">
              <w:rPr>
                <w:rFonts w:ascii="Times New Roman" w:eastAsia="Times New Roman" w:hAnsi="Times New Roman" w:cs="Times New Roman"/>
                <w:sz w:val="24"/>
                <w:szCs w:val="24"/>
                <w:lang w:val="uk-UA" w:eastAsia="ru-RU"/>
              </w:rPr>
              <w:t xml:space="preserve">Прізвище, ініціали та посада </w:t>
            </w:r>
            <w:r w:rsidRPr="00DF6CD2">
              <w:rPr>
                <w:rFonts w:ascii="Times New Roman" w:eastAsia="Times New Roman" w:hAnsi="Times New Roman" w:cs="Times New Roman"/>
                <w:sz w:val="24"/>
                <w:szCs w:val="24"/>
                <w:lang w:val="uk-UA" w:eastAsia="ru-RU"/>
              </w:rPr>
              <w:br/>
              <w:t>консультанта</w:t>
            </w:r>
          </w:p>
        </w:tc>
        <w:tc>
          <w:tcPr>
            <w:tcW w:w="2793" w:type="dxa"/>
            <w:gridSpan w:val="2"/>
          </w:tcPr>
          <w:p w14:paraId="7A251A07" w14:textId="77777777" w:rsidR="00DF6CD2" w:rsidRPr="00DF6CD2" w:rsidRDefault="00DF6CD2" w:rsidP="00DF6CD2">
            <w:pPr>
              <w:spacing w:after="0" w:line="240" w:lineRule="auto"/>
              <w:jc w:val="center"/>
              <w:rPr>
                <w:rFonts w:ascii="Times New Roman" w:eastAsia="Times New Roman" w:hAnsi="Times New Roman" w:cs="Times New Roman"/>
                <w:sz w:val="24"/>
                <w:szCs w:val="24"/>
                <w:lang w:val="uk-UA" w:eastAsia="ru-RU"/>
              </w:rPr>
            </w:pPr>
            <w:r w:rsidRPr="00DF6CD2">
              <w:rPr>
                <w:rFonts w:ascii="Times New Roman" w:eastAsia="Times New Roman" w:hAnsi="Times New Roman" w:cs="Times New Roman"/>
                <w:sz w:val="24"/>
                <w:szCs w:val="24"/>
                <w:lang w:val="uk-UA" w:eastAsia="ru-RU"/>
              </w:rPr>
              <w:t>Підпис, дата</w:t>
            </w:r>
          </w:p>
        </w:tc>
      </w:tr>
      <w:tr w:rsidR="00DF6CD2" w:rsidRPr="00DF6CD2" w14:paraId="52332BA8" w14:textId="77777777" w:rsidTr="00AD736A">
        <w:trPr>
          <w:cantSplit/>
        </w:trPr>
        <w:tc>
          <w:tcPr>
            <w:tcW w:w="2410" w:type="dxa"/>
            <w:vMerge/>
          </w:tcPr>
          <w:p w14:paraId="36D231F6" w14:textId="77777777" w:rsidR="00DF6CD2" w:rsidRPr="00DF6CD2" w:rsidRDefault="00DF6CD2" w:rsidP="00DF6CD2">
            <w:pPr>
              <w:spacing w:after="0" w:line="240" w:lineRule="auto"/>
              <w:jc w:val="center"/>
              <w:rPr>
                <w:rFonts w:ascii="Times New Roman" w:eastAsia="Times New Roman" w:hAnsi="Times New Roman" w:cs="Times New Roman"/>
                <w:sz w:val="28"/>
                <w:szCs w:val="24"/>
                <w:lang w:val="uk-UA" w:eastAsia="ru-RU"/>
              </w:rPr>
            </w:pPr>
          </w:p>
        </w:tc>
        <w:tc>
          <w:tcPr>
            <w:tcW w:w="4111" w:type="dxa"/>
            <w:vMerge/>
          </w:tcPr>
          <w:p w14:paraId="38D37F69" w14:textId="77777777" w:rsidR="00DF6CD2" w:rsidRPr="00DF6CD2" w:rsidRDefault="00DF6CD2" w:rsidP="00DF6CD2">
            <w:pPr>
              <w:spacing w:after="0" w:line="240" w:lineRule="auto"/>
              <w:jc w:val="center"/>
              <w:rPr>
                <w:rFonts w:ascii="Times New Roman" w:eastAsia="Times New Roman" w:hAnsi="Times New Roman" w:cs="Times New Roman"/>
                <w:sz w:val="28"/>
                <w:szCs w:val="24"/>
                <w:lang w:val="uk-UA" w:eastAsia="ru-RU"/>
              </w:rPr>
            </w:pPr>
          </w:p>
        </w:tc>
        <w:tc>
          <w:tcPr>
            <w:tcW w:w="1396" w:type="dxa"/>
          </w:tcPr>
          <w:p w14:paraId="24CBBF34" w14:textId="77777777" w:rsidR="00DF6CD2" w:rsidRPr="00DF6CD2" w:rsidRDefault="00DF6CD2" w:rsidP="00DF6CD2">
            <w:pPr>
              <w:spacing w:after="0" w:line="240" w:lineRule="auto"/>
              <w:jc w:val="center"/>
              <w:rPr>
                <w:rFonts w:ascii="Times New Roman" w:eastAsia="Times New Roman" w:hAnsi="Times New Roman" w:cs="Times New Roman"/>
                <w:sz w:val="24"/>
                <w:szCs w:val="24"/>
                <w:lang w:val="uk-UA" w:eastAsia="ru-RU"/>
              </w:rPr>
            </w:pPr>
            <w:r w:rsidRPr="00DF6CD2">
              <w:rPr>
                <w:rFonts w:ascii="Times New Roman" w:eastAsia="Times New Roman" w:hAnsi="Times New Roman" w:cs="Times New Roman"/>
                <w:sz w:val="24"/>
                <w:szCs w:val="24"/>
                <w:lang w:val="uk-UA" w:eastAsia="ru-RU"/>
              </w:rPr>
              <w:t xml:space="preserve">завдання </w:t>
            </w:r>
            <w:r w:rsidRPr="00DF6CD2">
              <w:rPr>
                <w:rFonts w:ascii="Times New Roman" w:eastAsia="Times New Roman" w:hAnsi="Times New Roman" w:cs="Times New Roman"/>
                <w:sz w:val="24"/>
                <w:szCs w:val="24"/>
                <w:lang w:val="uk-UA" w:eastAsia="ru-RU"/>
              </w:rPr>
              <w:br/>
              <w:t>видав</w:t>
            </w:r>
          </w:p>
        </w:tc>
        <w:tc>
          <w:tcPr>
            <w:tcW w:w="1397" w:type="dxa"/>
          </w:tcPr>
          <w:p w14:paraId="3773027C" w14:textId="77777777" w:rsidR="00DF6CD2" w:rsidRPr="00DF6CD2" w:rsidRDefault="00DF6CD2" w:rsidP="00DF6CD2">
            <w:pPr>
              <w:spacing w:after="0" w:line="240" w:lineRule="auto"/>
              <w:jc w:val="center"/>
              <w:rPr>
                <w:rFonts w:ascii="Times New Roman" w:eastAsia="Times New Roman" w:hAnsi="Times New Roman" w:cs="Times New Roman"/>
                <w:sz w:val="24"/>
                <w:szCs w:val="24"/>
                <w:lang w:val="uk-UA" w:eastAsia="ru-RU"/>
              </w:rPr>
            </w:pPr>
            <w:r w:rsidRPr="00DF6CD2">
              <w:rPr>
                <w:rFonts w:ascii="Times New Roman" w:eastAsia="Times New Roman" w:hAnsi="Times New Roman" w:cs="Times New Roman"/>
                <w:sz w:val="24"/>
                <w:szCs w:val="24"/>
                <w:lang w:val="uk-UA" w:eastAsia="ru-RU"/>
              </w:rPr>
              <w:t>завдання</w:t>
            </w:r>
            <w:r w:rsidRPr="00DF6CD2">
              <w:rPr>
                <w:rFonts w:ascii="Times New Roman" w:eastAsia="Times New Roman" w:hAnsi="Times New Roman" w:cs="Times New Roman"/>
                <w:sz w:val="24"/>
                <w:szCs w:val="24"/>
                <w:lang w:val="uk-UA" w:eastAsia="ru-RU"/>
              </w:rPr>
              <w:br/>
              <w:t>прийняв</w:t>
            </w:r>
          </w:p>
        </w:tc>
      </w:tr>
      <w:tr w:rsidR="00DF6CD2" w:rsidRPr="00DF6CD2" w14:paraId="6CD12EB1" w14:textId="77777777" w:rsidTr="00AD736A">
        <w:tc>
          <w:tcPr>
            <w:tcW w:w="2410" w:type="dxa"/>
          </w:tcPr>
          <w:p w14:paraId="101EB95B" w14:textId="77777777" w:rsidR="00DF6CD2" w:rsidRPr="00DF6CD2" w:rsidRDefault="00DF6CD2" w:rsidP="00DF6CD2">
            <w:pPr>
              <w:spacing w:after="0" w:line="240" w:lineRule="auto"/>
              <w:jc w:val="both"/>
              <w:rPr>
                <w:rFonts w:ascii="Times New Roman" w:eastAsia="Times New Roman" w:hAnsi="Times New Roman" w:cs="Times New Roman"/>
                <w:sz w:val="24"/>
                <w:szCs w:val="24"/>
                <w:lang w:val="uk-UA" w:eastAsia="ru-RU"/>
              </w:rPr>
            </w:pPr>
          </w:p>
        </w:tc>
        <w:tc>
          <w:tcPr>
            <w:tcW w:w="4111" w:type="dxa"/>
          </w:tcPr>
          <w:p w14:paraId="05B98C10" w14:textId="77777777" w:rsidR="00DF6CD2" w:rsidRPr="00DF6CD2" w:rsidRDefault="00DF6CD2" w:rsidP="00DF6CD2">
            <w:pPr>
              <w:spacing w:after="0" w:line="240" w:lineRule="auto"/>
              <w:jc w:val="both"/>
              <w:rPr>
                <w:rFonts w:ascii="Times New Roman" w:eastAsia="Times New Roman" w:hAnsi="Times New Roman" w:cs="Times New Roman"/>
                <w:sz w:val="24"/>
                <w:szCs w:val="24"/>
                <w:lang w:val="uk-UA" w:eastAsia="ru-RU"/>
              </w:rPr>
            </w:pPr>
          </w:p>
        </w:tc>
        <w:tc>
          <w:tcPr>
            <w:tcW w:w="1396" w:type="dxa"/>
          </w:tcPr>
          <w:p w14:paraId="3A3EF789" w14:textId="77777777" w:rsidR="00DF6CD2" w:rsidRPr="00DF6CD2" w:rsidRDefault="00DF6CD2" w:rsidP="00DF6CD2">
            <w:pPr>
              <w:spacing w:after="0" w:line="240" w:lineRule="auto"/>
              <w:jc w:val="both"/>
              <w:rPr>
                <w:rFonts w:ascii="Times New Roman" w:eastAsia="Times New Roman" w:hAnsi="Times New Roman" w:cs="Times New Roman"/>
                <w:sz w:val="24"/>
                <w:szCs w:val="24"/>
                <w:lang w:val="uk-UA" w:eastAsia="ru-RU"/>
              </w:rPr>
            </w:pPr>
          </w:p>
        </w:tc>
        <w:tc>
          <w:tcPr>
            <w:tcW w:w="1397" w:type="dxa"/>
          </w:tcPr>
          <w:p w14:paraId="1CAB25AD" w14:textId="77777777" w:rsidR="00DF6CD2" w:rsidRPr="00DF6CD2" w:rsidRDefault="00DF6CD2" w:rsidP="00DF6CD2">
            <w:pPr>
              <w:spacing w:after="0" w:line="240" w:lineRule="auto"/>
              <w:jc w:val="both"/>
              <w:rPr>
                <w:rFonts w:ascii="Times New Roman" w:eastAsia="Times New Roman" w:hAnsi="Times New Roman" w:cs="Times New Roman"/>
                <w:sz w:val="24"/>
                <w:szCs w:val="24"/>
                <w:lang w:val="uk-UA" w:eastAsia="ru-RU"/>
              </w:rPr>
            </w:pPr>
          </w:p>
        </w:tc>
      </w:tr>
      <w:tr w:rsidR="00DF6CD2" w:rsidRPr="00DF6CD2" w14:paraId="603B0693" w14:textId="77777777" w:rsidTr="00AD736A">
        <w:tc>
          <w:tcPr>
            <w:tcW w:w="2410" w:type="dxa"/>
          </w:tcPr>
          <w:p w14:paraId="2FF93C21" w14:textId="77777777" w:rsidR="00DF6CD2" w:rsidRPr="00DF6CD2" w:rsidRDefault="00DF6CD2" w:rsidP="00DF6CD2">
            <w:pPr>
              <w:spacing w:after="0" w:line="240" w:lineRule="auto"/>
              <w:jc w:val="both"/>
              <w:rPr>
                <w:rFonts w:ascii="Times New Roman" w:eastAsia="Times New Roman" w:hAnsi="Times New Roman" w:cs="Times New Roman"/>
                <w:sz w:val="24"/>
                <w:szCs w:val="24"/>
                <w:lang w:val="uk-UA" w:eastAsia="ru-RU"/>
              </w:rPr>
            </w:pPr>
          </w:p>
        </w:tc>
        <w:tc>
          <w:tcPr>
            <w:tcW w:w="4111" w:type="dxa"/>
          </w:tcPr>
          <w:p w14:paraId="07849356" w14:textId="77777777" w:rsidR="00DF6CD2" w:rsidRPr="00DF6CD2" w:rsidRDefault="00DF6CD2" w:rsidP="00DF6CD2">
            <w:pPr>
              <w:spacing w:after="0" w:line="240" w:lineRule="auto"/>
              <w:jc w:val="both"/>
              <w:rPr>
                <w:rFonts w:ascii="Times New Roman" w:eastAsia="Times New Roman" w:hAnsi="Times New Roman" w:cs="Times New Roman"/>
                <w:sz w:val="24"/>
                <w:szCs w:val="24"/>
                <w:lang w:val="uk-UA" w:eastAsia="ru-RU"/>
              </w:rPr>
            </w:pPr>
          </w:p>
        </w:tc>
        <w:tc>
          <w:tcPr>
            <w:tcW w:w="1396" w:type="dxa"/>
          </w:tcPr>
          <w:p w14:paraId="0414F973" w14:textId="77777777" w:rsidR="00DF6CD2" w:rsidRPr="00DF6CD2" w:rsidRDefault="00DF6CD2" w:rsidP="00DF6CD2">
            <w:pPr>
              <w:spacing w:after="0" w:line="240" w:lineRule="auto"/>
              <w:jc w:val="both"/>
              <w:rPr>
                <w:rFonts w:ascii="Times New Roman" w:eastAsia="Times New Roman" w:hAnsi="Times New Roman" w:cs="Times New Roman"/>
                <w:sz w:val="24"/>
                <w:szCs w:val="24"/>
                <w:lang w:val="uk-UA" w:eastAsia="ru-RU"/>
              </w:rPr>
            </w:pPr>
          </w:p>
        </w:tc>
        <w:tc>
          <w:tcPr>
            <w:tcW w:w="1397" w:type="dxa"/>
          </w:tcPr>
          <w:p w14:paraId="33B274E3" w14:textId="77777777" w:rsidR="00DF6CD2" w:rsidRPr="00DF6CD2" w:rsidRDefault="00DF6CD2" w:rsidP="00DF6CD2">
            <w:pPr>
              <w:spacing w:after="0" w:line="240" w:lineRule="auto"/>
              <w:jc w:val="both"/>
              <w:rPr>
                <w:rFonts w:ascii="Times New Roman" w:eastAsia="Times New Roman" w:hAnsi="Times New Roman" w:cs="Times New Roman"/>
                <w:sz w:val="24"/>
                <w:szCs w:val="24"/>
                <w:lang w:val="uk-UA" w:eastAsia="ru-RU"/>
              </w:rPr>
            </w:pPr>
          </w:p>
        </w:tc>
      </w:tr>
      <w:tr w:rsidR="00DF6CD2" w:rsidRPr="00DF6CD2" w14:paraId="477744E2" w14:textId="77777777" w:rsidTr="00AD736A">
        <w:tc>
          <w:tcPr>
            <w:tcW w:w="2410" w:type="dxa"/>
          </w:tcPr>
          <w:p w14:paraId="537814A3" w14:textId="77777777" w:rsidR="00DF6CD2" w:rsidRPr="00DF6CD2" w:rsidRDefault="00DF6CD2" w:rsidP="00DF6CD2">
            <w:pPr>
              <w:spacing w:after="0" w:line="240" w:lineRule="auto"/>
              <w:jc w:val="both"/>
              <w:rPr>
                <w:rFonts w:ascii="Times New Roman" w:eastAsia="Times New Roman" w:hAnsi="Times New Roman" w:cs="Times New Roman"/>
                <w:sz w:val="24"/>
                <w:szCs w:val="24"/>
                <w:lang w:val="uk-UA" w:eastAsia="ru-RU"/>
              </w:rPr>
            </w:pPr>
          </w:p>
        </w:tc>
        <w:tc>
          <w:tcPr>
            <w:tcW w:w="4111" w:type="dxa"/>
          </w:tcPr>
          <w:p w14:paraId="40BC85E2" w14:textId="77777777" w:rsidR="00DF6CD2" w:rsidRPr="00DF6CD2" w:rsidRDefault="00DF6CD2" w:rsidP="00DF6CD2">
            <w:pPr>
              <w:spacing w:after="0" w:line="240" w:lineRule="auto"/>
              <w:jc w:val="both"/>
              <w:rPr>
                <w:rFonts w:ascii="Times New Roman" w:eastAsia="Times New Roman" w:hAnsi="Times New Roman" w:cs="Times New Roman"/>
                <w:sz w:val="24"/>
                <w:szCs w:val="24"/>
                <w:lang w:val="uk-UA" w:eastAsia="ru-RU"/>
              </w:rPr>
            </w:pPr>
          </w:p>
        </w:tc>
        <w:tc>
          <w:tcPr>
            <w:tcW w:w="1396" w:type="dxa"/>
          </w:tcPr>
          <w:p w14:paraId="1B6912AF" w14:textId="77777777" w:rsidR="00DF6CD2" w:rsidRPr="00DF6CD2" w:rsidRDefault="00DF6CD2" w:rsidP="00DF6CD2">
            <w:pPr>
              <w:spacing w:after="0" w:line="240" w:lineRule="auto"/>
              <w:jc w:val="both"/>
              <w:rPr>
                <w:rFonts w:ascii="Times New Roman" w:eastAsia="Times New Roman" w:hAnsi="Times New Roman" w:cs="Times New Roman"/>
                <w:sz w:val="24"/>
                <w:szCs w:val="24"/>
                <w:lang w:val="uk-UA" w:eastAsia="ru-RU"/>
              </w:rPr>
            </w:pPr>
          </w:p>
        </w:tc>
        <w:tc>
          <w:tcPr>
            <w:tcW w:w="1397" w:type="dxa"/>
          </w:tcPr>
          <w:p w14:paraId="28FE8669" w14:textId="77777777" w:rsidR="00DF6CD2" w:rsidRPr="00DF6CD2" w:rsidRDefault="00DF6CD2" w:rsidP="00DF6CD2">
            <w:pPr>
              <w:spacing w:after="0" w:line="240" w:lineRule="auto"/>
              <w:jc w:val="both"/>
              <w:rPr>
                <w:rFonts w:ascii="Times New Roman" w:eastAsia="Times New Roman" w:hAnsi="Times New Roman" w:cs="Times New Roman"/>
                <w:sz w:val="24"/>
                <w:szCs w:val="24"/>
                <w:lang w:val="uk-UA" w:eastAsia="ru-RU"/>
              </w:rPr>
            </w:pPr>
          </w:p>
        </w:tc>
      </w:tr>
    </w:tbl>
    <w:p w14:paraId="459A6AAB" w14:textId="77777777" w:rsidR="00DF6CD2" w:rsidRPr="00DF6CD2" w:rsidRDefault="00DF6CD2" w:rsidP="00DF6CD2">
      <w:pPr>
        <w:tabs>
          <w:tab w:val="left" w:pos="1440"/>
          <w:tab w:val="left" w:pos="1620"/>
          <w:tab w:val="left" w:pos="9356"/>
        </w:tabs>
        <w:spacing w:before="240" w:after="0" w:line="240" w:lineRule="auto"/>
        <w:ind w:right="-31"/>
        <w:jc w:val="both"/>
        <w:rPr>
          <w:rFonts w:ascii="Times New Roman" w:eastAsia="Times New Roman" w:hAnsi="Times New Roman" w:cs="Times New Roman"/>
          <w:sz w:val="28"/>
          <w:szCs w:val="24"/>
          <w:lang w:val="uk-UA" w:eastAsia="ru-RU"/>
        </w:rPr>
      </w:pPr>
      <w:r w:rsidRPr="00DF6CD2">
        <w:rPr>
          <w:rFonts w:ascii="Times New Roman" w:eastAsia="Times New Roman" w:hAnsi="Times New Roman" w:cs="Times New Roman"/>
          <w:sz w:val="28"/>
          <w:szCs w:val="24"/>
          <w:lang w:val="uk-UA" w:eastAsia="ru-RU"/>
        </w:rPr>
        <w:t xml:space="preserve">9. </w:t>
      </w:r>
      <w:r w:rsidRPr="00DF6CD2">
        <w:rPr>
          <w:rFonts w:ascii="Times New Roman" w:eastAsia="Times New Roman" w:hAnsi="Times New Roman" w:cs="Times New Roman"/>
          <w:bCs/>
          <w:sz w:val="28"/>
          <w:szCs w:val="24"/>
          <w:lang w:val="uk-UA" w:eastAsia="ru-RU"/>
        </w:rPr>
        <w:t>Дата видачі завдання</w:t>
      </w:r>
      <w:r w:rsidRPr="00DF6CD2">
        <w:rPr>
          <w:rFonts w:ascii="Times New Roman" w:eastAsia="Times New Roman" w:hAnsi="Times New Roman" w:cs="Times New Roman"/>
          <w:sz w:val="28"/>
          <w:szCs w:val="24"/>
          <w:lang w:val="uk-UA" w:eastAsia="ru-RU"/>
        </w:rPr>
        <w:t xml:space="preserve"> </w:t>
      </w:r>
      <w:r w:rsidRPr="00DF6CD2">
        <w:rPr>
          <w:rFonts w:ascii="Times New Roman" w:eastAsia="Times New Roman" w:hAnsi="Times New Roman" w:cs="Times New Roman"/>
          <w:sz w:val="28"/>
          <w:szCs w:val="24"/>
          <w:u w:val="single"/>
          <w:lang w:val="uk-UA" w:eastAsia="ru-RU"/>
        </w:rPr>
        <w:tab/>
      </w:r>
    </w:p>
    <w:p w14:paraId="4FFAF06C" w14:textId="77777777" w:rsidR="00DF6CD2" w:rsidRPr="00DF6CD2" w:rsidRDefault="00DF6CD2" w:rsidP="00DF6CD2">
      <w:pPr>
        <w:spacing w:before="240" w:after="0" w:line="240" w:lineRule="auto"/>
        <w:jc w:val="center"/>
        <w:rPr>
          <w:rFonts w:ascii="Times New Roman" w:eastAsia="Times New Roman" w:hAnsi="Times New Roman" w:cs="Times New Roman"/>
          <w:sz w:val="28"/>
          <w:szCs w:val="24"/>
          <w:lang w:val="uk-UA" w:eastAsia="ru-RU"/>
        </w:rPr>
      </w:pPr>
      <w:r w:rsidRPr="00DF6CD2">
        <w:rPr>
          <w:rFonts w:ascii="Times New Roman" w:eastAsia="Times New Roman" w:hAnsi="Times New Roman" w:cs="Times New Roman"/>
          <w:bCs/>
          <w:sz w:val="28"/>
          <w:szCs w:val="24"/>
          <w:lang w:val="uk-UA"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DF6CD2" w:rsidRPr="00DF6CD2" w14:paraId="636FA027" w14:textId="77777777" w:rsidTr="00AD736A">
        <w:tc>
          <w:tcPr>
            <w:tcW w:w="540" w:type="dxa"/>
            <w:vAlign w:val="center"/>
          </w:tcPr>
          <w:p w14:paraId="68E631F4" w14:textId="77777777" w:rsidR="00DF6CD2" w:rsidRPr="00DF6CD2" w:rsidRDefault="00DF6CD2" w:rsidP="00DF6CD2">
            <w:pPr>
              <w:spacing w:after="0" w:line="240" w:lineRule="auto"/>
              <w:jc w:val="center"/>
              <w:rPr>
                <w:rFonts w:ascii="Times New Roman" w:eastAsia="Times New Roman" w:hAnsi="Times New Roman" w:cs="Times New Roman"/>
                <w:sz w:val="24"/>
                <w:szCs w:val="24"/>
                <w:lang w:val="uk-UA" w:eastAsia="ru-RU"/>
              </w:rPr>
            </w:pPr>
            <w:r w:rsidRPr="00DF6CD2">
              <w:rPr>
                <w:rFonts w:ascii="Times New Roman" w:eastAsia="Times New Roman" w:hAnsi="Times New Roman" w:cs="Times New Roman"/>
                <w:sz w:val="24"/>
                <w:szCs w:val="24"/>
                <w:lang w:val="uk-UA" w:eastAsia="ru-RU"/>
              </w:rPr>
              <w:t>№ з/п</w:t>
            </w:r>
          </w:p>
        </w:tc>
        <w:tc>
          <w:tcPr>
            <w:tcW w:w="4705" w:type="dxa"/>
            <w:vAlign w:val="center"/>
          </w:tcPr>
          <w:p w14:paraId="62174BDC" w14:textId="77777777" w:rsidR="00DF6CD2" w:rsidRPr="00DF6CD2" w:rsidRDefault="00DF6CD2" w:rsidP="00DF6CD2">
            <w:pPr>
              <w:spacing w:after="0" w:line="240" w:lineRule="auto"/>
              <w:jc w:val="center"/>
              <w:rPr>
                <w:rFonts w:ascii="Times New Roman" w:eastAsia="Times New Roman" w:hAnsi="Times New Roman" w:cs="Times New Roman"/>
                <w:sz w:val="24"/>
                <w:szCs w:val="24"/>
                <w:lang w:val="uk-UA" w:eastAsia="ru-RU"/>
              </w:rPr>
            </w:pPr>
            <w:r w:rsidRPr="00DF6CD2">
              <w:rPr>
                <w:rFonts w:ascii="Times New Roman" w:eastAsia="Times New Roman" w:hAnsi="Times New Roman" w:cs="Times New Roman"/>
                <w:sz w:val="24"/>
                <w:szCs w:val="24"/>
                <w:lang w:val="uk-UA" w:eastAsia="ru-RU"/>
              </w:rPr>
              <w:t xml:space="preserve">Назва етапів виконання </w:t>
            </w:r>
            <w:r w:rsidRPr="00DF6CD2">
              <w:rPr>
                <w:rFonts w:ascii="Times New Roman" w:eastAsia="Times New Roman" w:hAnsi="Times New Roman" w:cs="Times New Roman"/>
                <w:sz w:val="24"/>
                <w:szCs w:val="24"/>
                <w:lang w:val="uk-UA" w:eastAsia="ru-RU"/>
              </w:rPr>
              <w:br/>
              <w:t>магістерської дисертації</w:t>
            </w:r>
          </w:p>
        </w:tc>
        <w:tc>
          <w:tcPr>
            <w:tcW w:w="2835" w:type="dxa"/>
            <w:vAlign w:val="center"/>
          </w:tcPr>
          <w:p w14:paraId="32C6182E" w14:textId="77777777" w:rsidR="00DF6CD2" w:rsidRPr="00DF6CD2" w:rsidRDefault="00DF6CD2" w:rsidP="00DF6CD2">
            <w:pPr>
              <w:spacing w:after="0" w:line="240" w:lineRule="auto"/>
              <w:jc w:val="center"/>
              <w:rPr>
                <w:rFonts w:ascii="Times New Roman" w:eastAsia="Times New Roman" w:hAnsi="Times New Roman" w:cs="Times New Roman"/>
                <w:sz w:val="24"/>
                <w:szCs w:val="24"/>
                <w:lang w:val="uk-UA" w:eastAsia="ru-RU"/>
              </w:rPr>
            </w:pPr>
            <w:r w:rsidRPr="00DF6CD2">
              <w:rPr>
                <w:rFonts w:ascii="Times New Roman" w:eastAsia="Times New Roman" w:hAnsi="Times New Roman" w:cs="Times New Roman"/>
                <w:sz w:val="24"/>
                <w:szCs w:val="24"/>
                <w:lang w:val="uk-UA" w:eastAsia="ru-RU"/>
              </w:rPr>
              <w:t>Термін виконання етапів магістерської дисертації</w:t>
            </w:r>
          </w:p>
        </w:tc>
        <w:tc>
          <w:tcPr>
            <w:tcW w:w="1234" w:type="dxa"/>
            <w:vAlign w:val="center"/>
          </w:tcPr>
          <w:p w14:paraId="749A6DB5" w14:textId="77777777" w:rsidR="00DF6CD2" w:rsidRPr="00DF6CD2" w:rsidRDefault="00DF6CD2" w:rsidP="00DF6CD2">
            <w:pPr>
              <w:spacing w:after="0" w:line="240" w:lineRule="auto"/>
              <w:jc w:val="center"/>
              <w:rPr>
                <w:rFonts w:ascii="Times New Roman" w:eastAsia="Times New Roman" w:hAnsi="Times New Roman" w:cs="Times New Roman"/>
                <w:sz w:val="24"/>
                <w:szCs w:val="24"/>
                <w:lang w:val="uk-UA" w:eastAsia="ru-RU"/>
              </w:rPr>
            </w:pPr>
            <w:r w:rsidRPr="00DF6CD2">
              <w:rPr>
                <w:rFonts w:ascii="Times New Roman" w:eastAsia="Times New Roman" w:hAnsi="Times New Roman" w:cs="Times New Roman"/>
                <w:sz w:val="24"/>
                <w:szCs w:val="24"/>
                <w:lang w:val="uk-UA" w:eastAsia="ru-RU"/>
              </w:rPr>
              <w:t>Примітка</w:t>
            </w:r>
          </w:p>
        </w:tc>
      </w:tr>
      <w:tr w:rsidR="00DF6CD2" w:rsidRPr="00DF6CD2" w14:paraId="46EB99CA" w14:textId="77777777" w:rsidTr="00AD736A">
        <w:trPr>
          <w:trHeight w:val="20"/>
        </w:trPr>
        <w:tc>
          <w:tcPr>
            <w:tcW w:w="540" w:type="dxa"/>
          </w:tcPr>
          <w:p w14:paraId="4C5FEB7B" w14:textId="09778B17" w:rsidR="00DF6CD2" w:rsidRPr="00DF6CD2" w:rsidRDefault="00F513D9" w:rsidP="00DF6CD2">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w:t>
            </w:r>
          </w:p>
        </w:tc>
        <w:tc>
          <w:tcPr>
            <w:tcW w:w="4705" w:type="dxa"/>
          </w:tcPr>
          <w:p w14:paraId="16D9BC6E" w14:textId="72997106" w:rsidR="00DF6CD2" w:rsidRPr="00DF6CD2" w:rsidRDefault="00F513D9" w:rsidP="00DF6CD2">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О</w:t>
            </w:r>
            <w:r w:rsidRPr="00F513D9">
              <w:rPr>
                <w:rFonts w:ascii="Times New Roman" w:eastAsia="Times New Roman" w:hAnsi="Times New Roman" w:cs="Times New Roman"/>
                <w:sz w:val="24"/>
                <w:szCs w:val="24"/>
                <w:lang w:val="uk-UA" w:eastAsia="ru-RU"/>
              </w:rPr>
              <w:t>пис та аналіз технологічної системи висушування синтетичних мийних засобів</w:t>
            </w:r>
          </w:p>
        </w:tc>
        <w:tc>
          <w:tcPr>
            <w:tcW w:w="2835" w:type="dxa"/>
          </w:tcPr>
          <w:p w14:paraId="3A1E8D45" w14:textId="59DED44C" w:rsidR="00DF6CD2" w:rsidRPr="00DF6CD2" w:rsidRDefault="00F513D9" w:rsidP="00DF6CD2">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1.05.22</w:t>
            </w:r>
          </w:p>
        </w:tc>
        <w:tc>
          <w:tcPr>
            <w:tcW w:w="1234" w:type="dxa"/>
          </w:tcPr>
          <w:p w14:paraId="411E6A94" w14:textId="77777777" w:rsidR="00DF6CD2" w:rsidRPr="00DF6CD2" w:rsidRDefault="00DF6CD2" w:rsidP="00DF6CD2">
            <w:pPr>
              <w:spacing w:after="0" w:line="240" w:lineRule="auto"/>
              <w:jc w:val="both"/>
              <w:rPr>
                <w:rFonts w:ascii="Times New Roman" w:eastAsia="Times New Roman" w:hAnsi="Times New Roman" w:cs="Times New Roman"/>
                <w:sz w:val="24"/>
                <w:szCs w:val="24"/>
                <w:lang w:val="uk-UA" w:eastAsia="ru-RU"/>
              </w:rPr>
            </w:pPr>
          </w:p>
        </w:tc>
      </w:tr>
      <w:tr w:rsidR="00DF6CD2" w:rsidRPr="00DF6CD2" w14:paraId="771AA14A" w14:textId="77777777" w:rsidTr="00AD736A">
        <w:trPr>
          <w:trHeight w:val="20"/>
        </w:trPr>
        <w:tc>
          <w:tcPr>
            <w:tcW w:w="540" w:type="dxa"/>
          </w:tcPr>
          <w:p w14:paraId="5777B50C" w14:textId="7F4A505D" w:rsidR="00F513D9" w:rsidRPr="00F513D9" w:rsidRDefault="00F513D9" w:rsidP="00F513D9">
            <w:pP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w:t>
            </w:r>
          </w:p>
        </w:tc>
        <w:tc>
          <w:tcPr>
            <w:tcW w:w="4705" w:type="dxa"/>
          </w:tcPr>
          <w:p w14:paraId="26695EF5" w14:textId="41BDD313" w:rsidR="00DF6CD2" w:rsidRPr="00DF6CD2" w:rsidRDefault="00F513D9" w:rsidP="00DF6CD2">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З</w:t>
            </w:r>
            <w:r w:rsidRPr="00F513D9">
              <w:rPr>
                <w:rFonts w:ascii="Times New Roman" w:eastAsia="Times New Roman" w:hAnsi="Times New Roman" w:cs="Times New Roman"/>
                <w:sz w:val="24"/>
                <w:szCs w:val="24"/>
                <w:lang w:val="uk-UA" w:eastAsia="ru-RU"/>
              </w:rPr>
              <w:t>астосування інтелектуальних систем управління в передбаченні аварійних ситуацій</w:t>
            </w:r>
          </w:p>
        </w:tc>
        <w:tc>
          <w:tcPr>
            <w:tcW w:w="2835" w:type="dxa"/>
          </w:tcPr>
          <w:p w14:paraId="336CAF6D" w14:textId="46668F44" w:rsidR="00DF6CD2" w:rsidRPr="00DF6CD2" w:rsidRDefault="00F513D9" w:rsidP="00DF6CD2">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10.05.22</w:t>
            </w:r>
          </w:p>
        </w:tc>
        <w:tc>
          <w:tcPr>
            <w:tcW w:w="1234" w:type="dxa"/>
          </w:tcPr>
          <w:p w14:paraId="6B92BAF1" w14:textId="77777777" w:rsidR="00DF6CD2" w:rsidRPr="00DF6CD2" w:rsidRDefault="00DF6CD2" w:rsidP="00DF6CD2">
            <w:pPr>
              <w:spacing w:after="0" w:line="240" w:lineRule="auto"/>
              <w:jc w:val="both"/>
              <w:rPr>
                <w:rFonts w:ascii="Times New Roman" w:eastAsia="Times New Roman" w:hAnsi="Times New Roman" w:cs="Times New Roman"/>
                <w:sz w:val="24"/>
                <w:szCs w:val="24"/>
                <w:lang w:val="uk-UA" w:eastAsia="ru-RU"/>
              </w:rPr>
            </w:pPr>
          </w:p>
        </w:tc>
      </w:tr>
      <w:tr w:rsidR="00DF6CD2" w:rsidRPr="00DF6CD2" w14:paraId="2BC5F4AE" w14:textId="77777777" w:rsidTr="00AD736A">
        <w:trPr>
          <w:trHeight w:val="20"/>
        </w:trPr>
        <w:tc>
          <w:tcPr>
            <w:tcW w:w="540" w:type="dxa"/>
          </w:tcPr>
          <w:p w14:paraId="53AA89E5" w14:textId="60F9EBFB" w:rsidR="00DF6CD2" w:rsidRPr="00DF6CD2" w:rsidRDefault="00F513D9" w:rsidP="00DF6CD2">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w:t>
            </w:r>
          </w:p>
        </w:tc>
        <w:tc>
          <w:tcPr>
            <w:tcW w:w="4705" w:type="dxa"/>
          </w:tcPr>
          <w:p w14:paraId="5078F354" w14:textId="5451CCCE" w:rsidR="00DF6CD2" w:rsidRPr="00DF6CD2" w:rsidRDefault="00F513D9" w:rsidP="00DF6CD2">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С</w:t>
            </w:r>
            <w:r w:rsidRPr="00F513D9">
              <w:rPr>
                <w:rFonts w:ascii="Times New Roman" w:eastAsia="Times New Roman" w:hAnsi="Times New Roman" w:cs="Times New Roman"/>
                <w:sz w:val="24"/>
                <w:szCs w:val="24"/>
                <w:lang w:val="uk-UA" w:eastAsia="ru-RU"/>
              </w:rPr>
              <w:t>творення нечіткої системи керування</w:t>
            </w:r>
          </w:p>
        </w:tc>
        <w:tc>
          <w:tcPr>
            <w:tcW w:w="2835" w:type="dxa"/>
          </w:tcPr>
          <w:p w14:paraId="4B1BAEE3" w14:textId="097E900C" w:rsidR="00DF6CD2" w:rsidRPr="00DF6CD2" w:rsidRDefault="00F513D9" w:rsidP="00DF6CD2">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15.05.22</w:t>
            </w:r>
          </w:p>
        </w:tc>
        <w:tc>
          <w:tcPr>
            <w:tcW w:w="1234" w:type="dxa"/>
          </w:tcPr>
          <w:p w14:paraId="00111E59" w14:textId="77777777" w:rsidR="00DF6CD2" w:rsidRPr="00DF6CD2" w:rsidRDefault="00DF6CD2" w:rsidP="00DF6CD2">
            <w:pPr>
              <w:spacing w:after="0" w:line="240" w:lineRule="auto"/>
              <w:jc w:val="both"/>
              <w:rPr>
                <w:rFonts w:ascii="Times New Roman" w:eastAsia="Times New Roman" w:hAnsi="Times New Roman" w:cs="Times New Roman"/>
                <w:sz w:val="24"/>
                <w:szCs w:val="24"/>
                <w:lang w:val="uk-UA" w:eastAsia="ru-RU"/>
              </w:rPr>
            </w:pPr>
          </w:p>
        </w:tc>
      </w:tr>
      <w:tr w:rsidR="00DF6CD2" w:rsidRPr="00DF6CD2" w14:paraId="07A0FD78" w14:textId="77777777" w:rsidTr="00AD736A">
        <w:trPr>
          <w:trHeight w:val="20"/>
        </w:trPr>
        <w:tc>
          <w:tcPr>
            <w:tcW w:w="540" w:type="dxa"/>
          </w:tcPr>
          <w:p w14:paraId="64488177" w14:textId="6EDEE11C" w:rsidR="00DF6CD2" w:rsidRPr="00DF6CD2" w:rsidRDefault="00F513D9" w:rsidP="00DF6CD2">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w:t>
            </w:r>
          </w:p>
        </w:tc>
        <w:tc>
          <w:tcPr>
            <w:tcW w:w="4705" w:type="dxa"/>
          </w:tcPr>
          <w:p w14:paraId="4C9B99EE" w14:textId="52CE8AF6" w:rsidR="00DF6CD2" w:rsidRPr="00DF6CD2" w:rsidRDefault="00F513D9" w:rsidP="00DF6CD2">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С</w:t>
            </w:r>
            <w:r w:rsidRPr="00F513D9">
              <w:rPr>
                <w:rFonts w:ascii="Times New Roman" w:eastAsia="Times New Roman" w:hAnsi="Times New Roman" w:cs="Times New Roman"/>
                <w:sz w:val="24"/>
                <w:szCs w:val="24"/>
                <w:lang w:val="uk-UA" w:eastAsia="ru-RU"/>
              </w:rPr>
              <w:t>творення та використання бази даних при автоматизації виробництв</w:t>
            </w:r>
            <w:r w:rsidRPr="00F513D9">
              <w:rPr>
                <w:rFonts w:ascii="Times New Roman" w:eastAsia="Times New Roman" w:hAnsi="Times New Roman" w:cs="Times New Roman"/>
                <w:webHidden/>
                <w:sz w:val="24"/>
                <w:szCs w:val="24"/>
                <w:lang w:val="uk-UA" w:eastAsia="ru-RU"/>
              </w:rPr>
              <w:tab/>
            </w:r>
          </w:p>
        </w:tc>
        <w:tc>
          <w:tcPr>
            <w:tcW w:w="2835" w:type="dxa"/>
          </w:tcPr>
          <w:p w14:paraId="086D284A" w14:textId="75A0F8DE" w:rsidR="00DF6CD2" w:rsidRPr="00DF6CD2" w:rsidRDefault="00F513D9" w:rsidP="00DF6CD2">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17.05.22</w:t>
            </w:r>
          </w:p>
        </w:tc>
        <w:tc>
          <w:tcPr>
            <w:tcW w:w="1234" w:type="dxa"/>
          </w:tcPr>
          <w:p w14:paraId="5EAF56C7" w14:textId="77777777" w:rsidR="00DF6CD2" w:rsidRPr="00DF6CD2" w:rsidRDefault="00DF6CD2" w:rsidP="00DF6CD2">
            <w:pPr>
              <w:spacing w:after="0" w:line="240" w:lineRule="auto"/>
              <w:jc w:val="both"/>
              <w:rPr>
                <w:rFonts w:ascii="Times New Roman" w:eastAsia="Times New Roman" w:hAnsi="Times New Roman" w:cs="Times New Roman"/>
                <w:sz w:val="24"/>
                <w:szCs w:val="24"/>
                <w:lang w:val="uk-UA" w:eastAsia="ru-RU"/>
              </w:rPr>
            </w:pPr>
          </w:p>
        </w:tc>
      </w:tr>
      <w:tr w:rsidR="00DF6CD2" w:rsidRPr="00DF6CD2" w14:paraId="55711C58" w14:textId="77777777" w:rsidTr="00AD736A">
        <w:trPr>
          <w:trHeight w:val="20"/>
        </w:trPr>
        <w:tc>
          <w:tcPr>
            <w:tcW w:w="540" w:type="dxa"/>
          </w:tcPr>
          <w:p w14:paraId="46288AA8" w14:textId="082D2FE2" w:rsidR="00DF6CD2" w:rsidRPr="00DF6CD2" w:rsidRDefault="00D82AF0" w:rsidP="00DF6CD2">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c>
          <w:tcPr>
            <w:tcW w:w="4705" w:type="dxa"/>
          </w:tcPr>
          <w:p w14:paraId="1C5C335D" w14:textId="7FD84F84" w:rsidR="00DF6CD2" w:rsidRPr="00DF6CD2" w:rsidRDefault="00D82AF0" w:rsidP="00DF6CD2">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Дослідження статичних властивостей матеріальних потоків газогенератора</w:t>
            </w:r>
          </w:p>
        </w:tc>
        <w:tc>
          <w:tcPr>
            <w:tcW w:w="2835" w:type="dxa"/>
          </w:tcPr>
          <w:p w14:paraId="182B3295" w14:textId="1933459A" w:rsidR="00DF6CD2" w:rsidRPr="00DF6CD2" w:rsidRDefault="00F513D9" w:rsidP="00DF6CD2">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23.05.22</w:t>
            </w:r>
          </w:p>
        </w:tc>
        <w:tc>
          <w:tcPr>
            <w:tcW w:w="1234" w:type="dxa"/>
          </w:tcPr>
          <w:p w14:paraId="4C402FA8" w14:textId="77777777" w:rsidR="00DF6CD2" w:rsidRPr="00DF6CD2" w:rsidRDefault="00DF6CD2" w:rsidP="00DF6CD2">
            <w:pPr>
              <w:spacing w:after="0" w:line="240" w:lineRule="auto"/>
              <w:jc w:val="both"/>
              <w:rPr>
                <w:rFonts w:ascii="Times New Roman" w:eastAsia="Times New Roman" w:hAnsi="Times New Roman" w:cs="Times New Roman"/>
                <w:sz w:val="24"/>
                <w:szCs w:val="24"/>
                <w:lang w:val="uk-UA" w:eastAsia="ru-RU"/>
              </w:rPr>
            </w:pPr>
          </w:p>
        </w:tc>
      </w:tr>
      <w:tr w:rsidR="00DF6CD2" w:rsidRPr="00DF6CD2" w14:paraId="6C5E2025" w14:textId="77777777" w:rsidTr="00AD736A">
        <w:trPr>
          <w:trHeight w:val="20"/>
        </w:trPr>
        <w:tc>
          <w:tcPr>
            <w:tcW w:w="540" w:type="dxa"/>
          </w:tcPr>
          <w:p w14:paraId="6F592D6A" w14:textId="77777777" w:rsidR="00DF6CD2" w:rsidRPr="00DF6CD2" w:rsidRDefault="00DF6CD2" w:rsidP="00DF6CD2">
            <w:pPr>
              <w:spacing w:after="0" w:line="240" w:lineRule="auto"/>
              <w:jc w:val="both"/>
              <w:rPr>
                <w:rFonts w:ascii="Times New Roman" w:eastAsia="Times New Roman" w:hAnsi="Times New Roman" w:cs="Times New Roman"/>
                <w:sz w:val="24"/>
                <w:szCs w:val="24"/>
                <w:lang w:val="uk-UA" w:eastAsia="ru-RU"/>
              </w:rPr>
            </w:pPr>
          </w:p>
        </w:tc>
        <w:tc>
          <w:tcPr>
            <w:tcW w:w="4705" w:type="dxa"/>
          </w:tcPr>
          <w:p w14:paraId="4B30265B" w14:textId="77777777" w:rsidR="00DF6CD2" w:rsidRPr="00DF6CD2" w:rsidRDefault="00DF6CD2" w:rsidP="00DF6CD2">
            <w:pPr>
              <w:spacing w:after="0" w:line="240" w:lineRule="auto"/>
              <w:jc w:val="both"/>
              <w:rPr>
                <w:rFonts w:ascii="Times New Roman" w:eastAsia="Times New Roman" w:hAnsi="Times New Roman" w:cs="Times New Roman"/>
                <w:sz w:val="24"/>
                <w:szCs w:val="24"/>
                <w:lang w:val="uk-UA" w:eastAsia="ru-RU"/>
              </w:rPr>
            </w:pPr>
          </w:p>
        </w:tc>
        <w:tc>
          <w:tcPr>
            <w:tcW w:w="2835" w:type="dxa"/>
          </w:tcPr>
          <w:p w14:paraId="113C4BCD" w14:textId="7274E4B9" w:rsidR="00DF6CD2" w:rsidRPr="00DF6CD2" w:rsidRDefault="00DF6CD2" w:rsidP="00DF6CD2">
            <w:pPr>
              <w:spacing w:after="0" w:line="240" w:lineRule="auto"/>
              <w:jc w:val="both"/>
              <w:rPr>
                <w:rFonts w:ascii="Times New Roman" w:eastAsia="Times New Roman" w:hAnsi="Times New Roman" w:cs="Times New Roman"/>
                <w:sz w:val="24"/>
                <w:szCs w:val="24"/>
                <w:lang w:val="uk-UA" w:eastAsia="ru-RU"/>
              </w:rPr>
            </w:pPr>
          </w:p>
        </w:tc>
        <w:tc>
          <w:tcPr>
            <w:tcW w:w="1234" w:type="dxa"/>
          </w:tcPr>
          <w:p w14:paraId="5134A9AD" w14:textId="77777777" w:rsidR="00DF6CD2" w:rsidRPr="00DF6CD2" w:rsidRDefault="00DF6CD2" w:rsidP="00DF6CD2">
            <w:pPr>
              <w:spacing w:after="0" w:line="240" w:lineRule="auto"/>
              <w:jc w:val="both"/>
              <w:rPr>
                <w:rFonts w:ascii="Times New Roman" w:eastAsia="Times New Roman" w:hAnsi="Times New Roman" w:cs="Times New Roman"/>
                <w:sz w:val="24"/>
                <w:szCs w:val="24"/>
                <w:lang w:val="uk-UA" w:eastAsia="ru-RU"/>
              </w:rPr>
            </w:pPr>
          </w:p>
        </w:tc>
      </w:tr>
      <w:tr w:rsidR="00DF6CD2" w:rsidRPr="00DF6CD2" w14:paraId="1B01D13E" w14:textId="77777777" w:rsidTr="00AD736A">
        <w:trPr>
          <w:trHeight w:val="20"/>
        </w:trPr>
        <w:tc>
          <w:tcPr>
            <w:tcW w:w="540" w:type="dxa"/>
          </w:tcPr>
          <w:p w14:paraId="72042486" w14:textId="77777777" w:rsidR="00DF6CD2" w:rsidRPr="00DF6CD2" w:rsidRDefault="00DF6CD2" w:rsidP="00DF6CD2">
            <w:pPr>
              <w:spacing w:after="0" w:line="240" w:lineRule="auto"/>
              <w:jc w:val="both"/>
              <w:rPr>
                <w:rFonts w:ascii="Times New Roman" w:eastAsia="Times New Roman" w:hAnsi="Times New Roman" w:cs="Times New Roman"/>
                <w:sz w:val="24"/>
                <w:szCs w:val="24"/>
                <w:lang w:val="uk-UA" w:eastAsia="ru-RU"/>
              </w:rPr>
            </w:pPr>
          </w:p>
        </w:tc>
        <w:tc>
          <w:tcPr>
            <w:tcW w:w="4705" w:type="dxa"/>
          </w:tcPr>
          <w:p w14:paraId="23FA16E7" w14:textId="77777777" w:rsidR="00DF6CD2" w:rsidRPr="00DF6CD2" w:rsidRDefault="00DF6CD2" w:rsidP="00DF6CD2">
            <w:pPr>
              <w:spacing w:after="0" w:line="240" w:lineRule="auto"/>
              <w:jc w:val="both"/>
              <w:rPr>
                <w:rFonts w:ascii="Times New Roman" w:eastAsia="Times New Roman" w:hAnsi="Times New Roman" w:cs="Times New Roman"/>
                <w:sz w:val="24"/>
                <w:szCs w:val="24"/>
                <w:lang w:val="uk-UA" w:eastAsia="ru-RU"/>
              </w:rPr>
            </w:pPr>
          </w:p>
        </w:tc>
        <w:tc>
          <w:tcPr>
            <w:tcW w:w="2835" w:type="dxa"/>
          </w:tcPr>
          <w:p w14:paraId="4C4D56E3" w14:textId="77777777" w:rsidR="00DF6CD2" w:rsidRPr="00DF6CD2" w:rsidRDefault="00DF6CD2" w:rsidP="00DF6CD2">
            <w:pPr>
              <w:spacing w:after="0" w:line="240" w:lineRule="auto"/>
              <w:jc w:val="both"/>
              <w:rPr>
                <w:rFonts w:ascii="Times New Roman" w:eastAsia="Times New Roman" w:hAnsi="Times New Roman" w:cs="Times New Roman"/>
                <w:sz w:val="24"/>
                <w:szCs w:val="24"/>
                <w:lang w:val="uk-UA" w:eastAsia="ru-RU"/>
              </w:rPr>
            </w:pPr>
          </w:p>
        </w:tc>
        <w:tc>
          <w:tcPr>
            <w:tcW w:w="1234" w:type="dxa"/>
          </w:tcPr>
          <w:p w14:paraId="4E0B1A6E" w14:textId="77777777" w:rsidR="00DF6CD2" w:rsidRPr="00DF6CD2" w:rsidRDefault="00DF6CD2" w:rsidP="00DF6CD2">
            <w:pPr>
              <w:spacing w:after="0" w:line="240" w:lineRule="auto"/>
              <w:jc w:val="both"/>
              <w:rPr>
                <w:rFonts w:ascii="Times New Roman" w:eastAsia="Times New Roman" w:hAnsi="Times New Roman" w:cs="Times New Roman"/>
                <w:sz w:val="24"/>
                <w:szCs w:val="24"/>
                <w:lang w:val="uk-UA" w:eastAsia="ru-RU"/>
              </w:rPr>
            </w:pPr>
          </w:p>
        </w:tc>
      </w:tr>
      <w:tr w:rsidR="00DF6CD2" w:rsidRPr="00DF6CD2" w14:paraId="29676801" w14:textId="77777777" w:rsidTr="00AD736A">
        <w:trPr>
          <w:trHeight w:val="20"/>
        </w:trPr>
        <w:tc>
          <w:tcPr>
            <w:tcW w:w="540" w:type="dxa"/>
          </w:tcPr>
          <w:p w14:paraId="2FC504DA" w14:textId="77777777" w:rsidR="00DF6CD2" w:rsidRPr="00DF6CD2" w:rsidRDefault="00DF6CD2" w:rsidP="00DF6CD2">
            <w:pPr>
              <w:spacing w:after="0" w:line="240" w:lineRule="auto"/>
              <w:jc w:val="both"/>
              <w:rPr>
                <w:rFonts w:ascii="Times New Roman" w:eastAsia="Times New Roman" w:hAnsi="Times New Roman" w:cs="Times New Roman"/>
                <w:sz w:val="24"/>
                <w:szCs w:val="24"/>
                <w:lang w:val="uk-UA" w:eastAsia="ru-RU"/>
              </w:rPr>
            </w:pPr>
          </w:p>
        </w:tc>
        <w:tc>
          <w:tcPr>
            <w:tcW w:w="4705" w:type="dxa"/>
          </w:tcPr>
          <w:p w14:paraId="3457E40E" w14:textId="77777777" w:rsidR="00DF6CD2" w:rsidRPr="00DF6CD2" w:rsidRDefault="00DF6CD2" w:rsidP="00DF6CD2">
            <w:pPr>
              <w:spacing w:after="0" w:line="240" w:lineRule="auto"/>
              <w:jc w:val="both"/>
              <w:rPr>
                <w:rFonts w:ascii="Times New Roman" w:eastAsia="Times New Roman" w:hAnsi="Times New Roman" w:cs="Times New Roman"/>
                <w:sz w:val="24"/>
                <w:szCs w:val="24"/>
                <w:lang w:val="uk-UA" w:eastAsia="ru-RU"/>
              </w:rPr>
            </w:pPr>
          </w:p>
        </w:tc>
        <w:tc>
          <w:tcPr>
            <w:tcW w:w="2835" w:type="dxa"/>
          </w:tcPr>
          <w:p w14:paraId="2AD4C427" w14:textId="77777777" w:rsidR="00DF6CD2" w:rsidRPr="00DF6CD2" w:rsidRDefault="00DF6CD2" w:rsidP="00DF6CD2">
            <w:pPr>
              <w:spacing w:after="0" w:line="240" w:lineRule="auto"/>
              <w:jc w:val="both"/>
              <w:rPr>
                <w:rFonts w:ascii="Times New Roman" w:eastAsia="Times New Roman" w:hAnsi="Times New Roman" w:cs="Times New Roman"/>
                <w:sz w:val="24"/>
                <w:szCs w:val="24"/>
                <w:lang w:val="uk-UA" w:eastAsia="ru-RU"/>
              </w:rPr>
            </w:pPr>
          </w:p>
        </w:tc>
        <w:tc>
          <w:tcPr>
            <w:tcW w:w="1234" w:type="dxa"/>
          </w:tcPr>
          <w:p w14:paraId="3F75E88E" w14:textId="77777777" w:rsidR="00DF6CD2" w:rsidRPr="00DF6CD2" w:rsidRDefault="00DF6CD2" w:rsidP="00DF6CD2">
            <w:pPr>
              <w:spacing w:after="0" w:line="240" w:lineRule="auto"/>
              <w:jc w:val="both"/>
              <w:rPr>
                <w:rFonts w:ascii="Times New Roman" w:eastAsia="Times New Roman" w:hAnsi="Times New Roman" w:cs="Times New Roman"/>
                <w:sz w:val="24"/>
                <w:szCs w:val="24"/>
                <w:lang w:val="uk-UA" w:eastAsia="ru-RU"/>
              </w:rPr>
            </w:pPr>
          </w:p>
        </w:tc>
      </w:tr>
    </w:tbl>
    <w:p w14:paraId="4AF4F088" w14:textId="2C650C9B" w:rsidR="00DF6CD2" w:rsidRDefault="00DF6CD2" w:rsidP="00DF6CD2">
      <w:pPr>
        <w:spacing w:after="0" w:line="240" w:lineRule="auto"/>
        <w:jc w:val="both"/>
        <w:rPr>
          <w:rFonts w:ascii="Times New Roman" w:eastAsia="Times New Roman" w:hAnsi="Times New Roman" w:cs="Times New Roman"/>
          <w:sz w:val="28"/>
          <w:szCs w:val="24"/>
          <w:lang w:val="uk-UA" w:eastAsia="ru-RU"/>
        </w:rPr>
      </w:pPr>
    </w:p>
    <w:p w14:paraId="3BA17099" w14:textId="77777777" w:rsidR="00D82AF0" w:rsidRPr="00DF6CD2" w:rsidRDefault="00D82AF0" w:rsidP="00DF6CD2">
      <w:pPr>
        <w:spacing w:after="0" w:line="240" w:lineRule="auto"/>
        <w:jc w:val="both"/>
        <w:rPr>
          <w:rFonts w:ascii="Times New Roman" w:eastAsia="Times New Roman" w:hAnsi="Times New Roman" w:cs="Times New Roman"/>
          <w:sz w:val="28"/>
          <w:szCs w:val="24"/>
          <w:lang w:val="uk-UA" w:eastAsia="ru-RU"/>
        </w:rPr>
      </w:pPr>
    </w:p>
    <w:p w14:paraId="31BC7F07" w14:textId="0E152F9B" w:rsidR="00DF6CD2" w:rsidRPr="00DF6CD2" w:rsidRDefault="00DF6CD2" w:rsidP="00DF6CD2">
      <w:pPr>
        <w:tabs>
          <w:tab w:val="left" w:pos="3828"/>
          <w:tab w:val="left" w:pos="6096"/>
          <w:tab w:val="right" w:pos="8931"/>
        </w:tabs>
        <w:spacing w:after="0" w:line="240" w:lineRule="auto"/>
        <w:ind w:left="540" w:hanging="540"/>
        <w:rPr>
          <w:rFonts w:ascii="Times New Roman" w:eastAsia="Times New Roman" w:hAnsi="Times New Roman" w:cs="Times New Roman"/>
          <w:sz w:val="28"/>
          <w:szCs w:val="24"/>
          <w:lang w:val="uk-UA" w:eastAsia="ru-RU"/>
        </w:rPr>
      </w:pPr>
      <w:r w:rsidRPr="00DF6CD2">
        <w:rPr>
          <w:rFonts w:ascii="Times New Roman" w:eastAsia="Times New Roman" w:hAnsi="Times New Roman" w:cs="Times New Roman"/>
          <w:bCs/>
          <w:sz w:val="28"/>
          <w:szCs w:val="24"/>
          <w:lang w:val="uk-UA" w:eastAsia="ru-RU"/>
        </w:rPr>
        <w:lastRenderedPageBreak/>
        <w:t xml:space="preserve">Студент </w:t>
      </w:r>
      <w:r w:rsidRPr="00DF6CD2">
        <w:rPr>
          <w:rFonts w:ascii="Times New Roman" w:eastAsia="Times New Roman" w:hAnsi="Times New Roman" w:cs="Times New Roman"/>
          <w:bCs/>
          <w:sz w:val="28"/>
          <w:szCs w:val="24"/>
          <w:lang w:val="uk-UA" w:eastAsia="ru-RU"/>
        </w:rPr>
        <w:tab/>
        <w:t>____________</w:t>
      </w:r>
      <w:r w:rsidRPr="00DF6CD2">
        <w:rPr>
          <w:rFonts w:ascii="Times New Roman" w:eastAsia="Times New Roman" w:hAnsi="Times New Roman" w:cs="Times New Roman"/>
          <w:sz w:val="28"/>
          <w:szCs w:val="24"/>
          <w:lang w:val="uk-UA" w:eastAsia="ru-RU"/>
        </w:rPr>
        <w:tab/>
      </w:r>
      <w:r w:rsidR="00F513D9" w:rsidRPr="00F513D9">
        <w:rPr>
          <w:rFonts w:ascii="Times New Roman" w:eastAsia="Times New Roman" w:hAnsi="Times New Roman" w:cs="Times New Roman"/>
          <w:sz w:val="28"/>
          <w:szCs w:val="24"/>
          <w:u w:val="single"/>
          <w:lang w:val="uk-UA" w:eastAsia="ru-RU"/>
        </w:rPr>
        <w:t>Олександр МУГИР</w:t>
      </w:r>
    </w:p>
    <w:p w14:paraId="2761FF6B" w14:textId="77777777" w:rsidR="00DF6CD2" w:rsidRPr="00DF6CD2" w:rsidRDefault="00DF6CD2" w:rsidP="00DF6CD2">
      <w:pPr>
        <w:tabs>
          <w:tab w:val="left" w:pos="4253"/>
          <w:tab w:val="left" w:pos="6663"/>
          <w:tab w:val="right" w:pos="8931"/>
        </w:tabs>
        <w:spacing w:after="0" w:line="240" w:lineRule="auto"/>
        <w:rPr>
          <w:rFonts w:ascii="Times New Roman" w:eastAsia="Times New Roman" w:hAnsi="Times New Roman" w:cs="Times New Roman"/>
          <w:bCs/>
          <w:sz w:val="28"/>
          <w:szCs w:val="24"/>
          <w:vertAlign w:val="superscript"/>
          <w:lang w:val="uk-UA" w:eastAsia="ru-RU"/>
        </w:rPr>
      </w:pPr>
      <w:r w:rsidRPr="00DF6CD2">
        <w:rPr>
          <w:rFonts w:ascii="Times New Roman" w:eastAsia="Times New Roman" w:hAnsi="Times New Roman" w:cs="Times New Roman"/>
          <w:bCs/>
          <w:sz w:val="28"/>
          <w:szCs w:val="24"/>
          <w:vertAlign w:val="superscript"/>
          <w:lang w:val="uk-UA" w:eastAsia="ru-RU"/>
        </w:rPr>
        <w:tab/>
        <w:t xml:space="preserve"> (підпис)</w:t>
      </w:r>
      <w:r w:rsidRPr="00DF6CD2">
        <w:rPr>
          <w:rFonts w:ascii="Times New Roman" w:eastAsia="Times New Roman" w:hAnsi="Times New Roman" w:cs="Times New Roman"/>
          <w:bCs/>
          <w:sz w:val="28"/>
          <w:szCs w:val="24"/>
          <w:vertAlign w:val="superscript"/>
          <w:lang w:val="uk-UA" w:eastAsia="ru-RU"/>
        </w:rPr>
        <w:tab/>
        <w:t>(ініціали, прізвище)</w:t>
      </w:r>
    </w:p>
    <w:p w14:paraId="75907779" w14:textId="69A711CD" w:rsidR="00DF6CD2" w:rsidRPr="00F513D9" w:rsidRDefault="00DF6CD2" w:rsidP="00DF6CD2">
      <w:pPr>
        <w:tabs>
          <w:tab w:val="left" w:pos="3828"/>
          <w:tab w:val="left" w:pos="6096"/>
          <w:tab w:val="right" w:pos="8931"/>
        </w:tabs>
        <w:spacing w:after="0" w:line="240" w:lineRule="auto"/>
        <w:ind w:left="540" w:hanging="540"/>
        <w:rPr>
          <w:rFonts w:ascii="Times New Roman" w:eastAsia="Times New Roman" w:hAnsi="Times New Roman" w:cs="Times New Roman"/>
          <w:bCs/>
          <w:sz w:val="28"/>
          <w:szCs w:val="24"/>
          <w:u w:val="single"/>
          <w:lang w:val="uk-UA" w:eastAsia="ru-RU"/>
        </w:rPr>
      </w:pPr>
      <w:r w:rsidRPr="00DF6CD2">
        <w:rPr>
          <w:rFonts w:ascii="Times New Roman" w:eastAsia="Times New Roman" w:hAnsi="Times New Roman" w:cs="Times New Roman"/>
          <w:bCs/>
          <w:sz w:val="28"/>
          <w:szCs w:val="24"/>
          <w:lang w:val="uk-UA" w:eastAsia="ru-RU"/>
        </w:rPr>
        <w:t xml:space="preserve">Науковий керівник дисертації </w:t>
      </w:r>
      <w:r w:rsidRPr="00DF6CD2">
        <w:rPr>
          <w:rFonts w:ascii="Times New Roman" w:eastAsia="Times New Roman" w:hAnsi="Times New Roman" w:cs="Times New Roman"/>
          <w:bCs/>
          <w:sz w:val="28"/>
          <w:szCs w:val="24"/>
          <w:lang w:val="uk-UA" w:eastAsia="ru-RU"/>
        </w:rPr>
        <w:tab/>
        <w:t>____________</w:t>
      </w:r>
      <w:r w:rsidRPr="00DF6CD2">
        <w:rPr>
          <w:rFonts w:ascii="Times New Roman" w:eastAsia="Times New Roman" w:hAnsi="Times New Roman" w:cs="Times New Roman"/>
          <w:sz w:val="28"/>
          <w:szCs w:val="24"/>
          <w:lang w:val="uk-UA" w:eastAsia="ru-RU"/>
        </w:rPr>
        <w:tab/>
      </w:r>
      <w:r w:rsidR="00F513D9" w:rsidRPr="00F513D9">
        <w:rPr>
          <w:rFonts w:ascii="Times New Roman" w:eastAsia="Times New Roman" w:hAnsi="Times New Roman" w:cs="Times New Roman"/>
          <w:sz w:val="28"/>
          <w:szCs w:val="24"/>
          <w:u w:val="single"/>
          <w:lang w:val="uk-UA" w:eastAsia="ru-RU"/>
        </w:rPr>
        <w:t>Людмила ЯРОЩУК</w:t>
      </w:r>
    </w:p>
    <w:p w14:paraId="4244415C" w14:textId="77777777" w:rsidR="00DF6CD2" w:rsidRPr="00DF6CD2" w:rsidRDefault="00DF6CD2" w:rsidP="00DF6CD2">
      <w:pPr>
        <w:tabs>
          <w:tab w:val="left" w:pos="4253"/>
          <w:tab w:val="left" w:pos="6663"/>
          <w:tab w:val="right" w:pos="8931"/>
        </w:tabs>
        <w:spacing w:after="0" w:line="240" w:lineRule="auto"/>
        <w:rPr>
          <w:rFonts w:ascii="Times New Roman" w:eastAsia="Times New Roman" w:hAnsi="Times New Roman" w:cs="Times New Roman"/>
          <w:bCs/>
          <w:sz w:val="28"/>
          <w:szCs w:val="24"/>
          <w:vertAlign w:val="superscript"/>
          <w:lang w:val="uk-UA" w:eastAsia="ru-RU"/>
        </w:rPr>
      </w:pPr>
      <w:r w:rsidRPr="00DF6CD2">
        <w:rPr>
          <w:rFonts w:ascii="Times New Roman" w:eastAsia="Times New Roman" w:hAnsi="Times New Roman" w:cs="Times New Roman"/>
          <w:bCs/>
          <w:sz w:val="28"/>
          <w:szCs w:val="24"/>
          <w:vertAlign w:val="superscript"/>
          <w:lang w:val="uk-UA" w:eastAsia="ru-RU"/>
        </w:rPr>
        <w:tab/>
        <w:t xml:space="preserve"> (підпис)</w:t>
      </w:r>
      <w:r w:rsidRPr="00DF6CD2">
        <w:rPr>
          <w:rFonts w:ascii="Times New Roman" w:eastAsia="Times New Roman" w:hAnsi="Times New Roman" w:cs="Times New Roman"/>
          <w:bCs/>
          <w:sz w:val="28"/>
          <w:szCs w:val="24"/>
          <w:vertAlign w:val="superscript"/>
          <w:lang w:val="uk-UA" w:eastAsia="ru-RU"/>
        </w:rPr>
        <w:tab/>
        <w:t>(ініціали, прізвище)</w:t>
      </w:r>
    </w:p>
    <w:p w14:paraId="4F8C4F8C" w14:textId="77777777" w:rsidR="00DF6CD2" w:rsidRPr="00DF6CD2" w:rsidRDefault="00DF6CD2" w:rsidP="00DF6CD2">
      <w:pPr>
        <w:spacing w:after="0" w:line="264" w:lineRule="auto"/>
        <w:ind w:firstLine="357"/>
        <w:jc w:val="both"/>
        <w:rPr>
          <w:rFonts w:ascii="Times New Roman" w:eastAsia="Times New Roman" w:hAnsi="Times New Roman" w:cs="Times New Roman"/>
          <w:sz w:val="26"/>
          <w:szCs w:val="24"/>
          <w:lang w:val="uk-UA" w:eastAsia="ru-RU"/>
        </w:rPr>
      </w:pPr>
    </w:p>
    <w:p w14:paraId="307F200C" w14:textId="77777777" w:rsidR="00DF6CD2" w:rsidRDefault="00DF6CD2">
      <w:pPr>
        <w:rPr>
          <w:rFonts w:ascii="Times New Roman" w:hAnsi="Times New Roman" w:cs="Times New Roman"/>
          <w:b/>
          <w:sz w:val="28"/>
          <w:szCs w:val="28"/>
        </w:rPr>
      </w:pPr>
      <w:r>
        <w:rPr>
          <w:rFonts w:ascii="Times New Roman" w:hAnsi="Times New Roman" w:cs="Times New Roman"/>
          <w:b/>
          <w:sz w:val="28"/>
          <w:szCs w:val="28"/>
        </w:rPr>
        <w:br w:type="page"/>
      </w:r>
    </w:p>
    <w:p w14:paraId="0FAC00A5" w14:textId="78B0C4E9" w:rsidR="001223BA" w:rsidRPr="005C54E9" w:rsidRDefault="001223BA" w:rsidP="001223BA">
      <w:pPr>
        <w:jc w:val="center"/>
        <w:rPr>
          <w:rFonts w:ascii="Times New Roman" w:hAnsi="Times New Roman" w:cs="Times New Roman"/>
          <w:b/>
          <w:sz w:val="28"/>
          <w:szCs w:val="28"/>
        </w:rPr>
      </w:pPr>
      <w:r w:rsidRPr="000056B1">
        <w:rPr>
          <w:rFonts w:ascii="Times New Roman" w:hAnsi="Times New Roman" w:cs="Times New Roman"/>
          <w:b/>
          <w:sz w:val="28"/>
          <w:szCs w:val="28"/>
        </w:rPr>
        <w:lastRenderedPageBreak/>
        <w:t>РЕФЕРАТ</w:t>
      </w:r>
      <w:bookmarkEnd w:id="0"/>
      <w:bookmarkEnd w:id="1"/>
      <w:bookmarkEnd w:id="2"/>
      <w:bookmarkEnd w:id="3"/>
      <w:bookmarkEnd w:id="4"/>
      <w:bookmarkEnd w:id="5"/>
    </w:p>
    <w:p w14:paraId="54A170CA" w14:textId="3319E46E" w:rsidR="001223BA" w:rsidRPr="000056B1" w:rsidRDefault="001223BA" w:rsidP="001223BA">
      <w:pPr>
        <w:spacing w:after="0" w:line="360" w:lineRule="auto"/>
        <w:ind w:firstLine="709"/>
        <w:contextualSpacing/>
        <w:jc w:val="both"/>
        <w:rPr>
          <w:rFonts w:ascii="Times New Roman" w:hAnsi="Times New Roman" w:cs="Times New Roman"/>
          <w:sz w:val="28"/>
          <w:szCs w:val="28"/>
        </w:rPr>
      </w:pPr>
      <w:r w:rsidRPr="000056B1">
        <w:rPr>
          <w:rFonts w:ascii="Times New Roman" w:hAnsi="Times New Roman" w:cs="Times New Roman"/>
          <w:sz w:val="28"/>
          <w:szCs w:val="28"/>
        </w:rPr>
        <w:t>Магістерська дисертація виконана на тему «</w:t>
      </w:r>
      <w:r w:rsidRPr="000056B1">
        <w:rPr>
          <w:rFonts w:ascii="Times New Roman" w:eastAsia="Times New Roman" w:hAnsi="Times New Roman" w:cs="Times New Roman"/>
          <w:bCs/>
          <w:sz w:val="28"/>
          <w:szCs w:val="28"/>
        </w:rPr>
        <w:t xml:space="preserve">Моделювання та керування технологічними процесами виробництва </w:t>
      </w:r>
      <w:r w:rsidR="00FA59A7">
        <w:rPr>
          <w:rFonts w:ascii="Times New Roman" w:eastAsia="Times New Roman" w:hAnsi="Times New Roman" w:cs="Times New Roman"/>
          <w:bCs/>
          <w:sz w:val="28"/>
          <w:szCs w:val="28"/>
          <w:lang w:val="uk-UA"/>
        </w:rPr>
        <w:t>синтетичних мийних засобів</w:t>
      </w:r>
      <w:r w:rsidRPr="000056B1">
        <w:rPr>
          <w:rFonts w:ascii="Times New Roman" w:hAnsi="Times New Roman" w:cs="Times New Roman"/>
          <w:sz w:val="28"/>
          <w:szCs w:val="28"/>
        </w:rPr>
        <w:t xml:space="preserve">», містить </w:t>
      </w:r>
      <w:r w:rsidR="0072722F">
        <w:rPr>
          <w:rFonts w:ascii="Times New Roman" w:hAnsi="Times New Roman" w:cs="Times New Roman"/>
          <w:sz w:val="28"/>
          <w:szCs w:val="28"/>
          <w:lang w:val="uk-UA"/>
        </w:rPr>
        <w:t>89</w:t>
      </w:r>
      <w:r w:rsidR="00FA59A7">
        <w:rPr>
          <w:rFonts w:ascii="Times New Roman" w:hAnsi="Times New Roman" w:cs="Times New Roman"/>
          <w:sz w:val="28"/>
          <w:szCs w:val="28"/>
          <w:lang w:val="uk-UA"/>
        </w:rPr>
        <w:t xml:space="preserve"> </w:t>
      </w:r>
      <w:r w:rsidRPr="000056B1">
        <w:rPr>
          <w:rFonts w:ascii="Times New Roman" w:hAnsi="Times New Roman" w:cs="Times New Roman"/>
          <w:sz w:val="28"/>
          <w:szCs w:val="28"/>
        </w:rPr>
        <w:t>сторін</w:t>
      </w:r>
      <w:r>
        <w:rPr>
          <w:rFonts w:ascii="Times New Roman" w:hAnsi="Times New Roman" w:cs="Times New Roman"/>
          <w:sz w:val="28"/>
          <w:szCs w:val="28"/>
        </w:rPr>
        <w:t>ок</w:t>
      </w:r>
      <w:r w:rsidRPr="000056B1">
        <w:rPr>
          <w:rFonts w:ascii="Times New Roman" w:hAnsi="Times New Roman" w:cs="Times New Roman"/>
          <w:sz w:val="28"/>
          <w:szCs w:val="28"/>
        </w:rPr>
        <w:t xml:space="preserve"> пояснювальної записки, </w:t>
      </w:r>
      <w:r w:rsidR="0072722F">
        <w:rPr>
          <w:rFonts w:ascii="Times New Roman" w:hAnsi="Times New Roman" w:cs="Times New Roman"/>
          <w:sz w:val="28"/>
          <w:szCs w:val="28"/>
          <w:lang w:val="uk-UA"/>
        </w:rPr>
        <w:t>73</w:t>
      </w:r>
      <w:r w:rsidRPr="000056B1">
        <w:rPr>
          <w:rFonts w:ascii="Times New Roman" w:hAnsi="Times New Roman" w:cs="Times New Roman"/>
          <w:sz w:val="28"/>
          <w:szCs w:val="28"/>
        </w:rPr>
        <w:t xml:space="preserve"> ілюстраці</w:t>
      </w:r>
      <w:r>
        <w:rPr>
          <w:rFonts w:ascii="Times New Roman" w:hAnsi="Times New Roman" w:cs="Times New Roman"/>
          <w:sz w:val="28"/>
          <w:szCs w:val="28"/>
        </w:rPr>
        <w:t>ї</w:t>
      </w:r>
      <w:r w:rsidRPr="000056B1">
        <w:rPr>
          <w:rFonts w:ascii="Times New Roman" w:hAnsi="Times New Roman" w:cs="Times New Roman"/>
          <w:sz w:val="28"/>
          <w:szCs w:val="28"/>
        </w:rPr>
        <w:t xml:space="preserve">, </w:t>
      </w:r>
      <w:r w:rsidR="0072722F">
        <w:rPr>
          <w:rFonts w:ascii="Times New Roman" w:hAnsi="Times New Roman" w:cs="Times New Roman"/>
          <w:sz w:val="28"/>
          <w:szCs w:val="28"/>
          <w:lang w:val="uk-UA"/>
        </w:rPr>
        <w:t>3</w:t>
      </w:r>
      <w:r w:rsidRPr="000056B1">
        <w:rPr>
          <w:rFonts w:ascii="Times New Roman" w:hAnsi="Times New Roman" w:cs="Times New Roman"/>
          <w:sz w:val="28"/>
          <w:szCs w:val="28"/>
        </w:rPr>
        <w:t xml:space="preserve"> додатки та </w:t>
      </w:r>
      <w:r w:rsidR="0072722F">
        <w:rPr>
          <w:rFonts w:ascii="Times New Roman" w:hAnsi="Times New Roman" w:cs="Times New Roman"/>
          <w:sz w:val="28"/>
          <w:szCs w:val="28"/>
          <w:lang w:val="uk-UA"/>
        </w:rPr>
        <w:t>15</w:t>
      </w:r>
      <w:r>
        <w:rPr>
          <w:rFonts w:ascii="Times New Roman" w:hAnsi="Times New Roman" w:cs="Times New Roman"/>
          <w:sz w:val="28"/>
          <w:szCs w:val="28"/>
        </w:rPr>
        <w:t xml:space="preserve"> </w:t>
      </w:r>
      <w:r w:rsidRPr="000056B1">
        <w:rPr>
          <w:rFonts w:ascii="Times New Roman" w:hAnsi="Times New Roman" w:cs="Times New Roman"/>
          <w:sz w:val="28"/>
          <w:szCs w:val="28"/>
        </w:rPr>
        <w:t>бібліографічн</w:t>
      </w:r>
      <w:r w:rsidR="0072722F">
        <w:rPr>
          <w:rFonts w:ascii="Times New Roman" w:hAnsi="Times New Roman" w:cs="Times New Roman"/>
          <w:sz w:val="28"/>
          <w:szCs w:val="28"/>
          <w:lang w:val="uk-UA"/>
        </w:rPr>
        <w:t>их</w:t>
      </w:r>
      <w:r w:rsidRPr="000056B1">
        <w:rPr>
          <w:rFonts w:ascii="Times New Roman" w:hAnsi="Times New Roman" w:cs="Times New Roman"/>
          <w:sz w:val="28"/>
          <w:szCs w:val="28"/>
        </w:rPr>
        <w:t xml:space="preserve"> найменуван</w:t>
      </w:r>
      <w:r w:rsidR="0072722F">
        <w:rPr>
          <w:rFonts w:ascii="Times New Roman" w:hAnsi="Times New Roman" w:cs="Times New Roman"/>
          <w:sz w:val="28"/>
          <w:szCs w:val="28"/>
          <w:lang w:val="uk-UA"/>
        </w:rPr>
        <w:t>ь</w:t>
      </w:r>
      <w:r w:rsidRPr="000056B1">
        <w:rPr>
          <w:rFonts w:ascii="Times New Roman" w:hAnsi="Times New Roman" w:cs="Times New Roman"/>
          <w:sz w:val="28"/>
          <w:szCs w:val="28"/>
        </w:rPr>
        <w:t>.</w:t>
      </w:r>
    </w:p>
    <w:p w14:paraId="5070CDB9" w14:textId="5389F210" w:rsidR="001223BA" w:rsidRPr="000056B1" w:rsidRDefault="001223BA" w:rsidP="001223BA">
      <w:pPr>
        <w:spacing w:after="0" w:line="360" w:lineRule="auto"/>
        <w:ind w:firstLine="709"/>
        <w:contextualSpacing/>
        <w:jc w:val="both"/>
        <w:rPr>
          <w:rFonts w:ascii="Times New Roman" w:hAnsi="Times New Roman" w:cs="Times New Roman"/>
          <w:sz w:val="28"/>
          <w:szCs w:val="28"/>
          <w:highlight w:val="yellow"/>
        </w:rPr>
      </w:pPr>
      <w:r w:rsidRPr="000056B1">
        <w:rPr>
          <w:rFonts w:ascii="Times New Roman" w:hAnsi="Times New Roman" w:cs="Times New Roman"/>
          <w:sz w:val="28"/>
          <w:szCs w:val="28"/>
        </w:rPr>
        <w:t xml:space="preserve">Метою проекту є </w:t>
      </w:r>
      <w:r w:rsidR="00FA59A7" w:rsidRPr="00154938">
        <w:rPr>
          <w:rFonts w:ascii="Times New Roman" w:hAnsi="Times New Roman" w:cs="Times New Roman"/>
          <w:sz w:val="28"/>
          <w:szCs w:val="28"/>
        </w:rPr>
        <w:t>створення системи керування процесом сушіння, що підвищить продуктивність технологічної системи та забезпечить задані показник</w:t>
      </w:r>
      <w:r w:rsidR="00FA59A7">
        <w:rPr>
          <w:rFonts w:ascii="Times New Roman" w:hAnsi="Times New Roman" w:cs="Times New Roman"/>
          <w:sz w:val="28"/>
          <w:szCs w:val="28"/>
        </w:rPr>
        <w:t>и</w:t>
      </w:r>
      <w:r w:rsidR="00FA59A7" w:rsidRPr="00154938">
        <w:rPr>
          <w:rFonts w:ascii="Times New Roman" w:hAnsi="Times New Roman" w:cs="Times New Roman"/>
          <w:sz w:val="28"/>
          <w:szCs w:val="28"/>
        </w:rPr>
        <w:t xml:space="preserve"> якості продукції.</w:t>
      </w:r>
    </w:p>
    <w:p w14:paraId="129111F8" w14:textId="50C02DFA" w:rsidR="001223BA" w:rsidRPr="00FA59A7" w:rsidRDefault="001223BA" w:rsidP="0072722F">
      <w:pPr>
        <w:tabs>
          <w:tab w:val="left" w:pos="8657"/>
        </w:tabs>
        <w:spacing w:after="0" w:line="360" w:lineRule="auto"/>
        <w:ind w:firstLine="709"/>
        <w:contextualSpacing/>
        <w:jc w:val="both"/>
        <w:rPr>
          <w:rFonts w:ascii="Times New Roman" w:hAnsi="Times New Roman" w:cs="Times New Roman"/>
          <w:sz w:val="28"/>
          <w:szCs w:val="28"/>
          <w:lang w:val="uk-UA"/>
        </w:rPr>
      </w:pPr>
      <w:r w:rsidRPr="000056B1">
        <w:rPr>
          <w:rFonts w:ascii="Times New Roman" w:hAnsi="Times New Roman" w:cs="Times New Roman"/>
          <w:sz w:val="28"/>
          <w:szCs w:val="28"/>
        </w:rPr>
        <w:t>Об’єкт дослідження –</w:t>
      </w:r>
      <w:bookmarkStart w:id="12" w:name="_Hlk90214448"/>
      <w:r>
        <w:rPr>
          <w:rFonts w:ascii="Times New Roman" w:hAnsi="Times New Roman" w:cs="Times New Roman"/>
          <w:sz w:val="28"/>
          <w:szCs w:val="28"/>
        </w:rPr>
        <w:t xml:space="preserve"> </w:t>
      </w:r>
      <w:bookmarkEnd w:id="12"/>
      <w:r w:rsidR="00FA59A7" w:rsidRPr="0072722F">
        <w:rPr>
          <w:rFonts w:ascii="Times New Roman" w:hAnsi="Times New Roman" w:cs="Times New Roman"/>
          <w:sz w:val="28"/>
          <w:szCs w:val="28"/>
        </w:rPr>
        <w:t>процес суш</w:t>
      </w:r>
      <w:r w:rsidR="00FA59A7">
        <w:rPr>
          <w:rFonts w:ascii="Times New Roman" w:hAnsi="Times New Roman" w:cs="Times New Roman"/>
          <w:sz w:val="28"/>
          <w:szCs w:val="28"/>
          <w:lang w:val="uk-UA"/>
        </w:rPr>
        <w:t xml:space="preserve">іння у розпилювальній </w:t>
      </w:r>
      <w:r w:rsidR="0072722F">
        <w:rPr>
          <w:rFonts w:ascii="Times New Roman" w:hAnsi="Times New Roman" w:cs="Times New Roman"/>
          <w:sz w:val="28"/>
          <w:szCs w:val="28"/>
          <w:lang w:val="uk-UA"/>
        </w:rPr>
        <w:t xml:space="preserve">сушильній </w:t>
      </w:r>
      <w:r w:rsidR="00FA59A7">
        <w:rPr>
          <w:rFonts w:ascii="Times New Roman" w:hAnsi="Times New Roman" w:cs="Times New Roman"/>
          <w:sz w:val="28"/>
          <w:szCs w:val="28"/>
          <w:lang w:val="uk-UA"/>
        </w:rPr>
        <w:t>башті</w:t>
      </w:r>
      <w:r w:rsidR="0072722F">
        <w:rPr>
          <w:rFonts w:ascii="Times New Roman" w:hAnsi="Times New Roman" w:cs="Times New Roman"/>
          <w:sz w:val="28"/>
          <w:szCs w:val="28"/>
          <w:lang w:val="uk-UA"/>
        </w:rPr>
        <w:t>.</w:t>
      </w:r>
    </w:p>
    <w:p w14:paraId="626B0FD0" w14:textId="761D2E53" w:rsidR="001223BA" w:rsidRPr="00FA59A7" w:rsidRDefault="001223BA" w:rsidP="001223BA">
      <w:pPr>
        <w:spacing w:after="0" w:line="360" w:lineRule="auto"/>
        <w:ind w:firstLine="709"/>
        <w:contextualSpacing/>
        <w:jc w:val="both"/>
        <w:rPr>
          <w:rFonts w:ascii="Times New Roman" w:hAnsi="Times New Roman" w:cs="Times New Roman"/>
          <w:sz w:val="28"/>
          <w:szCs w:val="28"/>
          <w:lang w:val="uk-UA"/>
        </w:rPr>
      </w:pPr>
      <w:r w:rsidRPr="000056B1">
        <w:rPr>
          <w:rFonts w:ascii="Times New Roman" w:hAnsi="Times New Roman" w:cs="Times New Roman"/>
          <w:sz w:val="28"/>
          <w:szCs w:val="28"/>
        </w:rPr>
        <w:t xml:space="preserve">Предмет дослідження – </w:t>
      </w:r>
      <w:r w:rsidR="00FA59A7">
        <w:rPr>
          <w:rFonts w:ascii="Times New Roman" w:hAnsi="Times New Roman" w:cs="Times New Roman"/>
          <w:sz w:val="28"/>
          <w:szCs w:val="28"/>
          <w:lang w:val="uk-UA"/>
        </w:rPr>
        <w:t>моделі процесу сушіння, система керування процесом сушіння</w:t>
      </w:r>
      <w:r w:rsidR="0072722F">
        <w:rPr>
          <w:rFonts w:ascii="Times New Roman" w:hAnsi="Times New Roman" w:cs="Times New Roman"/>
          <w:sz w:val="28"/>
          <w:szCs w:val="28"/>
          <w:lang w:val="uk-UA"/>
        </w:rPr>
        <w:t>.</w:t>
      </w:r>
    </w:p>
    <w:p w14:paraId="404A8BA9" w14:textId="242D8CD1" w:rsidR="001223BA" w:rsidRPr="000056B1" w:rsidRDefault="001223BA" w:rsidP="001223BA">
      <w:pPr>
        <w:spacing w:after="0" w:line="360" w:lineRule="auto"/>
        <w:ind w:firstLine="709"/>
        <w:contextualSpacing/>
        <w:jc w:val="both"/>
        <w:rPr>
          <w:rFonts w:ascii="Times New Roman" w:hAnsi="Times New Roman" w:cs="Times New Roman"/>
          <w:sz w:val="28"/>
          <w:szCs w:val="28"/>
        </w:rPr>
      </w:pPr>
      <w:r w:rsidRPr="000056B1">
        <w:rPr>
          <w:rFonts w:ascii="Times New Roman" w:hAnsi="Times New Roman" w:cs="Times New Roman"/>
          <w:sz w:val="28"/>
          <w:szCs w:val="28"/>
        </w:rPr>
        <w:t>Проведено аналіз</w:t>
      </w:r>
      <w:r w:rsidR="00B10C5E" w:rsidRPr="00B10C5E">
        <w:rPr>
          <w:rFonts w:ascii="Times New Roman" w:hAnsi="Times New Roman" w:cs="Times New Roman"/>
          <w:sz w:val="28"/>
          <w:szCs w:val="28"/>
          <w:lang w:val="ru-RU"/>
        </w:rPr>
        <w:t xml:space="preserve"> </w:t>
      </w:r>
      <w:r w:rsidR="00B10C5E">
        <w:rPr>
          <w:rFonts w:ascii="Times New Roman" w:hAnsi="Times New Roman" w:cs="Times New Roman"/>
          <w:sz w:val="28"/>
          <w:szCs w:val="28"/>
          <w:lang w:val="uk-UA"/>
        </w:rPr>
        <w:t>технологічної системи висушування синтетичних мийних засобів, застосовано інтелектуальні системи управління в передбаченні аварійних ситуацій, створено нечітку систему керування, створено та використано базу даних при автоматизації виробництв</w:t>
      </w:r>
      <w:r w:rsidRPr="000056B1">
        <w:rPr>
          <w:rFonts w:ascii="Times New Roman" w:hAnsi="Times New Roman" w:cs="Times New Roman"/>
          <w:sz w:val="28"/>
          <w:szCs w:val="28"/>
        </w:rPr>
        <w:t xml:space="preserve">. </w:t>
      </w:r>
    </w:p>
    <w:p w14:paraId="06DC97DB" w14:textId="5762240D" w:rsidR="001223BA" w:rsidRDefault="001223BA" w:rsidP="001223BA">
      <w:pPr>
        <w:spacing w:after="0" w:line="360" w:lineRule="auto"/>
        <w:ind w:firstLine="709"/>
        <w:contextualSpacing/>
        <w:jc w:val="both"/>
        <w:rPr>
          <w:rFonts w:ascii="Times New Roman" w:hAnsi="Times New Roman" w:cs="Times New Roman"/>
          <w:sz w:val="28"/>
          <w:szCs w:val="28"/>
        </w:rPr>
      </w:pPr>
      <w:r w:rsidRPr="000056B1">
        <w:rPr>
          <w:rFonts w:ascii="Times New Roman" w:hAnsi="Times New Roman" w:cs="Times New Roman"/>
          <w:sz w:val="28"/>
          <w:szCs w:val="28"/>
        </w:rPr>
        <w:t>Під час роботи були використані такі спеціальні програми як Matlab, Mathcad,</w:t>
      </w:r>
      <w:r w:rsidR="00B10C5E" w:rsidRPr="00B10C5E">
        <w:rPr>
          <w:rFonts w:ascii="Times New Roman" w:hAnsi="Times New Roman" w:cs="Times New Roman"/>
          <w:sz w:val="28"/>
          <w:szCs w:val="28"/>
        </w:rPr>
        <w:t xml:space="preserve"> </w:t>
      </w:r>
      <w:r w:rsidRPr="000056B1">
        <w:rPr>
          <w:rFonts w:ascii="Times New Roman" w:hAnsi="Times New Roman" w:cs="Times New Roman"/>
          <w:sz w:val="28"/>
          <w:szCs w:val="28"/>
        </w:rPr>
        <w:t>MS O</w:t>
      </w:r>
      <w:r w:rsidRPr="001223BA">
        <w:rPr>
          <w:rFonts w:ascii="Times New Roman" w:hAnsi="Times New Roman" w:cs="Times New Roman"/>
          <w:sz w:val="28"/>
          <w:szCs w:val="28"/>
        </w:rPr>
        <w:t>f</w:t>
      </w:r>
      <w:r w:rsidRPr="000056B1">
        <w:rPr>
          <w:rFonts w:ascii="Times New Roman" w:hAnsi="Times New Roman" w:cs="Times New Roman"/>
          <w:sz w:val="28"/>
          <w:szCs w:val="28"/>
        </w:rPr>
        <w:t>fice, MS Visio</w:t>
      </w:r>
      <w:r w:rsidR="00B10C5E">
        <w:rPr>
          <w:rFonts w:ascii="Times New Roman" w:hAnsi="Times New Roman" w:cs="Times New Roman"/>
          <w:sz w:val="28"/>
          <w:szCs w:val="28"/>
          <w:lang w:val="uk-UA"/>
        </w:rPr>
        <w:t xml:space="preserve">, </w:t>
      </w:r>
      <w:r w:rsidR="00B10C5E" w:rsidRPr="00B10C5E">
        <w:rPr>
          <w:rFonts w:ascii="Times New Roman" w:hAnsi="Times New Roman" w:cs="Times New Roman"/>
          <w:sz w:val="28"/>
          <w:szCs w:val="28"/>
        </w:rPr>
        <w:t>MS Access</w:t>
      </w:r>
      <w:r w:rsidRPr="000056B1">
        <w:rPr>
          <w:rFonts w:ascii="Times New Roman" w:hAnsi="Times New Roman" w:cs="Times New Roman"/>
          <w:sz w:val="28"/>
          <w:szCs w:val="28"/>
        </w:rPr>
        <w:t>.</w:t>
      </w:r>
      <w:r>
        <w:rPr>
          <w:rFonts w:ascii="Times New Roman" w:hAnsi="Times New Roman" w:cs="Times New Roman"/>
          <w:sz w:val="28"/>
          <w:szCs w:val="28"/>
        </w:rPr>
        <w:t xml:space="preserve"> </w:t>
      </w:r>
    </w:p>
    <w:p w14:paraId="57BA6EA5" w14:textId="08BC59A6" w:rsidR="001223BA" w:rsidRDefault="001223BA" w:rsidP="001223BA">
      <w:pPr>
        <w:spacing w:after="0" w:line="360" w:lineRule="auto"/>
        <w:ind w:firstLine="709"/>
        <w:contextualSpacing/>
        <w:jc w:val="both"/>
        <w:rPr>
          <w:rFonts w:ascii="Times New Roman" w:hAnsi="Times New Roman" w:cs="Times New Roman"/>
          <w:sz w:val="28"/>
          <w:szCs w:val="28"/>
        </w:rPr>
      </w:pPr>
      <w:r w:rsidRPr="000056B1">
        <w:rPr>
          <w:rFonts w:ascii="Times New Roman" w:hAnsi="Times New Roman" w:cs="Times New Roman"/>
          <w:sz w:val="28"/>
          <w:szCs w:val="28"/>
        </w:rPr>
        <w:t xml:space="preserve">Ключові слова: </w:t>
      </w:r>
      <w:r w:rsidR="00B10C5E">
        <w:rPr>
          <w:rFonts w:ascii="Times New Roman" w:hAnsi="Times New Roman" w:cs="Times New Roman"/>
          <w:sz w:val="28"/>
          <w:szCs w:val="28"/>
          <w:lang w:val="uk-UA"/>
        </w:rPr>
        <w:t>синтетичні мийні засоби</w:t>
      </w:r>
      <w:r w:rsidRPr="000056B1">
        <w:rPr>
          <w:rFonts w:ascii="Times New Roman" w:hAnsi="Times New Roman" w:cs="Times New Roman"/>
          <w:sz w:val="28"/>
          <w:szCs w:val="28"/>
        </w:rPr>
        <w:t xml:space="preserve">, </w:t>
      </w:r>
      <w:r w:rsidR="00B10C5E">
        <w:rPr>
          <w:rFonts w:ascii="Times New Roman" w:hAnsi="Times New Roman" w:cs="Times New Roman"/>
          <w:sz w:val="28"/>
          <w:szCs w:val="28"/>
          <w:lang w:val="uk-UA"/>
        </w:rPr>
        <w:t>сушіння</w:t>
      </w:r>
      <w:r w:rsidRPr="000056B1">
        <w:rPr>
          <w:rFonts w:ascii="Times New Roman" w:hAnsi="Times New Roman" w:cs="Times New Roman"/>
          <w:sz w:val="28"/>
          <w:szCs w:val="28"/>
        </w:rPr>
        <w:t xml:space="preserve">, </w:t>
      </w:r>
      <w:r w:rsidR="00B10C5E">
        <w:rPr>
          <w:rFonts w:ascii="Times New Roman" w:hAnsi="Times New Roman" w:cs="Times New Roman"/>
          <w:sz w:val="28"/>
          <w:szCs w:val="28"/>
          <w:lang w:val="uk-UA"/>
        </w:rPr>
        <w:t>сушильний агент</w:t>
      </w:r>
      <w:r w:rsidRPr="000056B1">
        <w:rPr>
          <w:rFonts w:ascii="Times New Roman" w:hAnsi="Times New Roman" w:cs="Times New Roman"/>
          <w:sz w:val="28"/>
          <w:szCs w:val="28"/>
        </w:rPr>
        <w:t xml:space="preserve">, </w:t>
      </w:r>
      <w:r w:rsidR="00B10C5E">
        <w:rPr>
          <w:rFonts w:ascii="Times New Roman" w:hAnsi="Times New Roman" w:cs="Times New Roman"/>
          <w:sz w:val="28"/>
          <w:szCs w:val="28"/>
          <w:lang w:val="uk-UA"/>
        </w:rPr>
        <w:t xml:space="preserve">розпилювальна сушильна башта, </w:t>
      </w:r>
      <w:r w:rsidRPr="000056B1">
        <w:rPr>
          <w:rFonts w:ascii="Times New Roman" w:hAnsi="Times New Roman" w:cs="Times New Roman"/>
          <w:sz w:val="28"/>
          <w:szCs w:val="28"/>
        </w:rPr>
        <w:t xml:space="preserve">нечітке керування, </w:t>
      </w:r>
      <w:r w:rsidR="00B10C5E">
        <w:rPr>
          <w:rFonts w:ascii="Times New Roman" w:hAnsi="Times New Roman" w:cs="Times New Roman"/>
          <w:sz w:val="28"/>
          <w:szCs w:val="28"/>
          <w:lang w:val="uk-UA"/>
        </w:rPr>
        <w:t>інтелектуальні системи управління</w:t>
      </w:r>
      <w:r w:rsidRPr="000056B1">
        <w:rPr>
          <w:rFonts w:ascii="Times New Roman" w:hAnsi="Times New Roman" w:cs="Times New Roman"/>
          <w:sz w:val="28"/>
          <w:szCs w:val="28"/>
        </w:rPr>
        <w:t xml:space="preserve">, база знань, </w:t>
      </w:r>
      <w:r w:rsidR="00B10C5E">
        <w:rPr>
          <w:rFonts w:ascii="Times New Roman" w:hAnsi="Times New Roman" w:cs="Times New Roman"/>
          <w:sz w:val="28"/>
          <w:szCs w:val="28"/>
          <w:lang w:val="uk-UA"/>
        </w:rPr>
        <w:t>база даних</w:t>
      </w:r>
      <w:r w:rsidRPr="000056B1">
        <w:rPr>
          <w:rFonts w:ascii="Times New Roman" w:hAnsi="Times New Roman" w:cs="Times New Roman"/>
          <w:sz w:val="28"/>
          <w:szCs w:val="28"/>
        </w:rPr>
        <w:t>, схема автоматизації.</w:t>
      </w:r>
    </w:p>
    <w:bookmarkEnd w:id="6"/>
    <w:p w14:paraId="263391BA" w14:textId="77777777" w:rsidR="001223BA" w:rsidRDefault="001223BA" w:rsidP="001223BA">
      <w:pPr>
        <w:rPr>
          <w:rFonts w:ascii="Times New Roman" w:hAnsi="Times New Roman" w:cs="Times New Roman"/>
          <w:sz w:val="28"/>
          <w:szCs w:val="28"/>
        </w:rPr>
      </w:pPr>
      <w:r>
        <w:rPr>
          <w:rFonts w:ascii="Times New Roman" w:hAnsi="Times New Roman" w:cs="Times New Roman"/>
          <w:sz w:val="28"/>
          <w:szCs w:val="28"/>
        </w:rPr>
        <w:br w:type="page"/>
      </w:r>
    </w:p>
    <w:p w14:paraId="6182A258" w14:textId="77777777" w:rsidR="001223BA" w:rsidRDefault="001223BA" w:rsidP="001223BA">
      <w:pPr>
        <w:spacing w:after="0" w:line="360" w:lineRule="auto"/>
        <w:ind w:firstLine="709"/>
        <w:jc w:val="center"/>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ABSTRACT</w:t>
      </w:r>
    </w:p>
    <w:p w14:paraId="1C5A5110" w14:textId="77777777" w:rsidR="0072722F" w:rsidRDefault="0072722F" w:rsidP="0072722F">
      <w:pPr>
        <w:spacing w:after="0" w:line="360" w:lineRule="auto"/>
        <w:ind w:firstLine="720"/>
        <w:contextualSpacing/>
        <w:jc w:val="both"/>
        <w:rPr>
          <w:rFonts w:ascii="Times New Roman" w:hAnsi="Times New Roman" w:cs="Times New Roman"/>
          <w:sz w:val="28"/>
          <w:szCs w:val="28"/>
          <w:lang w:val="en-US"/>
        </w:rPr>
      </w:pPr>
      <w:r w:rsidRPr="0072722F">
        <w:rPr>
          <w:rFonts w:ascii="Times New Roman" w:hAnsi="Times New Roman" w:cs="Times New Roman"/>
          <w:sz w:val="28"/>
          <w:szCs w:val="28"/>
          <w:lang w:val="en-US"/>
        </w:rPr>
        <w:t>The master's dissertation is made on the topic "Modeling and control of technological processes of production of synthetic detergents", contains 89 pages of explanatory note, 73 illustrations, 3 appendices and 15 bibliographic titles.</w:t>
      </w:r>
    </w:p>
    <w:p w14:paraId="26446200" w14:textId="70C9EEFE" w:rsidR="001223BA" w:rsidRPr="0072722F" w:rsidRDefault="001223BA" w:rsidP="0072722F">
      <w:pPr>
        <w:spacing w:after="0" w:line="360" w:lineRule="auto"/>
        <w:ind w:firstLine="720"/>
        <w:contextualSpacing/>
        <w:jc w:val="both"/>
        <w:rPr>
          <w:rFonts w:ascii="Times New Roman" w:eastAsia="Times New Roman" w:hAnsi="Times New Roman" w:cs="Times New Roman"/>
          <w:sz w:val="28"/>
          <w:szCs w:val="24"/>
        </w:rPr>
      </w:pPr>
      <w:r>
        <w:rPr>
          <w:rFonts w:ascii="Times New Roman" w:eastAsia="Times New Roman" w:hAnsi="Times New Roman" w:cs="Times New Roman"/>
          <w:sz w:val="28"/>
          <w:szCs w:val="24"/>
          <w:lang w:val="en-US"/>
        </w:rPr>
        <w:t xml:space="preserve">The goal of the project </w:t>
      </w:r>
      <w:r w:rsidR="0072722F" w:rsidRPr="0072722F">
        <w:rPr>
          <w:rFonts w:ascii="Times New Roman" w:eastAsia="Times New Roman" w:hAnsi="Times New Roman" w:cs="Times New Roman"/>
          <w:sz w:val="28"/>
          <w:szCs w:val="24"/>
          <w:lang w:val="en-US"/>
        </w:rPr>
        <w:t>is to create a control system for the drying process, which will increase the productivity of the technological system and provide the specified indicators of product quality.</w:t>
      </w:r>
    </w:p>
    <w:p w14:paraId="218C679B" w14:textId="4E2702C5" w:rsidR="0072722F" w:rsidRPr="0072722F" w:rsidRDefault="0072722F" w:rsidP="0072722F">
      <w:pPr>
        <w:spacing w:after="0" w:line="360" w:lineRule="auto"/>
        <w:ind w:firstLine="720"/>
        <w:contextualSpacing/>
        <w:jc w:val="both"/>
        <w:rPr>
          <w:rFonts w:ascii="Times New Roman" w:eastAsia="Times New Roman" w:hAnsi="Times New Roman" w:cs="Times New Roman"/>
          <w:sz w:val="28"/>
          <w:szCs w:val="24"/>
          <w:lang w:val="en-US"/>
        </w:rPr>
      </w:pPr>
      <w:r w:rsidRPr="0072722F">
        <w:rPr>
          <w:rFonts w:ascii="Times New Roman" w:eastAsia="Times New Roman" w:hAnsi="Times New Roman" w:cs="Times New Roman"/>
          <w:sz w:val="28"/>
          <w:szCs w:val="24"/>
          <w:lang w:val="en-US"/>
        </w:rPr>
        <w:t>The object of research is the process of drying in a spray drying tower.</w:t>
      </w:r>
    </w:p>
    <w:p w14:paraId="232B45F1" w14:textId="77777777" w:rsidR="0072722F" w:rsidRDefault="0072722F" w:rsidP="0072722F">
      <w:pPr>
        <w:spacing w:after="0" w:line="360" w:lineRule="auto"/>
        <w:ind w:firstLine="720"/>
        <w:contextualSpacing/>
        <w:jc w:val="both"/>
        <w:rPr>
          <w:rFonts w:ascii="Times New Roman" w:hAnsi="Times New Roman" w:cs="Times New Roman"/>
          <w:sz w:val="28"/>
          <w:szCs w:val="28"/>
          <w:lang w:val="en-US"/>
        </w:rPr>
      </w:pPr>
      <w:r w:rsidRPr="0072722F">
        <w:rPr>
          <w:rFonts w:ascii="Times New Roman" w:hAnsi="Times New Roman" w:cs="Times New Roman"/>
          <w:sz w:val="28"/>
          <w:szCs w:val="28"/>
          <w:lang w:val="en-US"/>
        </w:rPr>
        <w:t>Subject of research - models of the drying process, control system of the drying process.</w:t>
      </w:r>
    </w:p>
    <w:p w14:paraId="727E611A" w14:textId="77777777" w:rsidR="0072722F" w:rsidRDefault="0072722F" w:rsidP="0072722F">
      <w:pPr>
        <w:spacing w:after="0" w:line="360" w:lineRule="auto"/>
        <w:ind w:firstLine="720"/>
        <w:contextualSpacing/>
        <w:jc w:val="both"/>
        <w:rPr>
          <w:rFonts w:ascii="Times New Roman" w:eastAsia="Times New Roman" w:hAnsi="Times New Roman" w:cs="Times New Roman"/>
          <w:sz w:val="28"/>
          <w:szCs w:val="24"/>
          <w:lang w:val="en-US"/>
        </w:rPr>
      </w:pPr>
      <w:r w:rsidRPr="0072722F">
        <w:rPr>
          <w:rFonts w:ascii="Times New Roman" w:eastAsia="Times New Roman" w:hAnsi="Times New Roman" w:cs="Times New Roman"/>
          <w:sz w:val="28"/>
          <w:szCs w:val="24"/>
          <w:lang w:val="en-US"/>
        </w:rPr>
        <w:t>The analysis of the technological system of drying of synthetic detergents is carried out, intelligent control systems in anticipation of emergency situations are applied, the fuzzy control system is created, the database at automation of manufactures is created and used.</w:t>
      </w:r>
    </w:p>
    <w:p w14:paraId="521E29A1" w14:textId="77777777" w:rsidR="0072722F" w:rsidRDefault="0072722F" w:rsidP="0072722F">
      <w:pPr>
        <w:spacing w:after="0" w:line="360" w:lineRule="auto"/>
        <w:ind w:firstLine="720"/>
        <w:rPr>
          <w:rFonts w:ascii="Times New Roman" w:eastAsia="Times New Roman" w:hAnsi="Times New Roman" w:cs="Times New Roman"/>
          <w:sz w:val="28"/>
          <w:szCs w:val="24"/>
          <w:lang w:val="en-US"/>
        </w:rPr>
      </w:pPr>
      <w:r w:rsidRPr="0072722F">
        <w:rPr>
          <w:rFonts w:ascii="Times New Roman" w:eastAsia="Times New Roman" w:hAnsi="Times New Roman" w:cs="Times New Roman"/>
          <w:sz w:val="28"/>
          <w:szCs w:val="24"/>
          <w:lang w:val="en-US"/>
        </w:rPr>
        <w:t>Special programs such as Matlab, Mathcad, MS Office, MS Visio, MS Access were used during the work.</w:t>
      </w:r>
    </w:p>
    <w:p w14:paraId="53A9FDDC" w14:textId="5ACBD46B" w:rsidR="001223BA" w:rsidRPr="001223BA" w:rsidRDefault="0072722F" w:rsidP="0072722F">
      <w:pPr>
        <w:spacing w:after="0" w:line="360" w:lineRule="auto"/>
        <w:ind w:firstLine="720"/>
        <w:rPr>
          <w:rFonts w:ascii="Times New Roman" w:hAnsi="Times New Roman"/>
          <w:sz w:val="28"/>
          <w:szCs w:val="28"/>
          <w:lang w:val="en-US"/>
        </w:rPr>
      </w:pPr>
      <w:r w:rsidRPr="0072722F">
        <w:rPr>
          <w:rFonts w:ascii="Times New Roman" w:eastAsia="Times New Roman" w:hAnsi="Times New Roman" w:cs="Times New Roman"/>
          <w:sz w:val="28"/>
          <w:szCs w:val="24"/>
          <w:lang w:val="en-US"/>
        </w:rPr>
        <w:t>Key words: synthetic detergents, drying, drying agent, spray drying tower, fuzzy control, intelligent control systems, knowledge base, database, automation scheme.</w:t>
      </w:r>
      <w:r w:rsidR="001223BA" w:rsidRPr="001223BA">
        <w:rPr>
          <w:rFonts w:ascii="Times New Roman" w:hAnsi="Times New Roman"/>
          <w:sz w:val="28"/>
          <w:szCs w:val="28"/>
          <w:lang w:val="en-US"/>
        </w:rPr>
        <w:br w:type="page"/>
      </w:r>
    </w:p>
    <w:p w14:paraId="0751D904" w14:textId="77777777" w:rsidR="001223BA" w:rsidRPr="001223BA" w:rsidRDefault="001223BA">
      <w:pPr>
        <w:rPr>
          <w:rFonts w:ascii="Times New Roman" w:hAnsi="Times New Roman"/>
          <w:sz w:val="28"/>
          <w:szCs w:val="28"/>
          <w:lang w:val="en-US"/>
        </w:rPr>
        <w:sectPr w:rsidR="001223BA" w:rsidRPr="001223BA" w:rsidSect="002E11C3">
          <w:footerReference w:type="default" r:id="rId8"/>
          <w:pgSz w:w="11906" w:h="16838"/>
          <w:pgMar w:top="1134" w:right="1134" w:bottom="1134" w:left="1134" w:header="709" w:footer="709" w:gutter="0"/>
          <w:cols w:space="708"/>
          <w:docGrid w:linePitch="360"/>
        </w:sectPr>
      </w:pPr>
    </w:p>
    <w:sdt>
      <w:sdtPr>
        <w:rPr>
          <w:rFonts w:asciiTheme="minorHAnsi" w:eastAsiaTheme="minorHAnsi" w:hAnsiTheme="minorHAnsi" w:cstheme="minorBidi"/>
          <w:color w:val="auto"/>
          <w:sz w:val="22"/>
          <w:szCs w:val="22"/>
          <w:lang w:val="ru-RU" w:eastAsia="en-US"/>
        </w:rPr>
        <w:id w:val="-609657928"/>
        <w:docPartObj>
          <w:docPartGallery w:val="Table of Contents"/>
          <w:docPartUnique/>
        </w:docPartObj>
      </w:sdtPr>
      <w:sdtEndPr>
        <w:rPr>
          <w:b/>
          <w:bCs/>
        </w:rPr>
      </w:sdtEndPr>
      <w:sdtContent>
        <w:p w14:paraId="6ADA22BC" w14:textId="3B5E33DE" w:rsidR="001223BA" w:rsidRPr="001223BA" w:rsidRDefault="001223BA" w:rsidP="001223BA">
          <w:pPr>
            <w:pStyle w:val="aa"/>
            <w:jc w:val="center"/>
            <w:rPr>
              <w:rFonts w:ascii="Times New Roman" w:hAnsi="Times New Roman" w:cs="Times New Roman"/>
              <w:b/>
              <w:bCs/>
              <w:color w:val="auto"/>
              <w:lang w:val="uk-UA"/>
            </w:rPr>
          </w:pPr>
          <w:r w:rsidRPr="001223BA">
            <w:rPr>
              <w:rFonts w:ascii="Times New Roman" w:hAnsi="Times New Roman" w:cs="Times New Roman"/>
              <w:b/>
              <w:bCs/>
              <w:color w:val="auto"/>
              <w:lang w:val="uk-UA"/>
            </w:rPr>
            <w:t>ЗМІСТ</w:t>
          </w:r>
        </w:p>
        <w:p w14:paraId="5DA572BB" w14:textId="699188F5" w:rsidR="00DC0767" w:rsidRPr="00DC0767" w:rsidRDefault="001223BA" w:rsidP="00DC0767">
          <w:pPr>
            <w:pStyle w:val="11"/>
            <w:tabs>
              <w:tab w:val="right" w:leader="dot" w:pos="9620"/>
            </w:tabs>
            <w:spacing w:after="0"/>
            <w:rPr>
              <w:rFonts w:ascii="Times New Roman" w:eastAsiaTheme="minorEastAsia" w:hAnsi="Times New Roman" w:cs="Times New Roman"/>
              <w:noProof/>
              <w:sz w:val="28"/>
              <w:szCs w:val="28"/>
              <w:lang w:eastAsia="ru-UA"/>
            </w:rPr>
          </w:pPr>
          <w:r w:rsidRPr="00DC0767">
            <w:rPr>
              <w:rFonts w:ascii="Times New Roman" w:hAnsi="Times New Roman" w:cs="Times New Roman"/>
              <w:sz w:val="28"/>
              <w:szCs w:val="28"/>
            </w:rPr>
            <w:fldChar w:fldCharType="begin"/>
          </w:r>
          <w:r w:rsidRPr="00DC0767">
            <w:rPr>
              <w:rFonts w:ascii="Times New Roman" w:hAnsi="Times New Roman" w:cs="Times New Roman"/>
              <w:sz w:val="28"/>
              <w:szCs w:val="28"/>
            </w:rPr>
            <w:instrText xml:space="preserve"> TOC \o "1-3" \h \z \u </w:instrText>
          </w:r>
          <w:r w:rsidRPr="00DC0767">
            <w:rPr>
              <w:rFonts w:ascii="Times New Roman" w:hAnsi="Times New Roman" w:cs="Times New Roman"/>
              <w:sz w:val="28"/>
              <w:szCs w:val="28"/>
            </w:rPr>
            <w:fldChar w:fldCharType="separate"/>
          </w:r>
          <w:hyperlink w:anchor="_Toc105593287" w:history="1">
            <w:r w:rsidR="00DC0767" w:rsidRPr="00DC0767">
              <w:rPr>
                <w:rStyle w:val="ab"/>
                <w:rFonts w:ascii="Times New Roman" w:hAnsi="Times New Roman" w:cs="Times New Roman"/>
                <w:noProof/>
                <w:sz w:val="28"/>
                <w:szCs w:val="28"/>
                <w:lang w:val="ru-RU"/>
              </w:rPr>
              <w:t>ВСТУП</w:t>
            </w:r>
            <w:r w:rsidR="00DC0767" w:rsidRPr="00DC0767">
              <w:rPr>
                <w:rFonts w:ascii="Times New Roman" w:hAnsi="Times New Roman" w:cs="Times New Roman"/>
                <w:noProof/>
                <w:webHidden/>
                <w:sz w:val="28"/>
                <w:szCs w:val="28"/>
              </w:rPr>
              <w:tab/>
            </w:r>
            <w:r w:rsidR="00DC0767" w:rsidRPr="00DC0767">
              <w:rPr>
                <w:rFonts w:ascii="Times New Roman" w:hAnsi="Times New Roman" w:cs="Times New Roman"/>
                <w:noProof/>
                <w:webHidden/>
                <w:sz w:val="28"/>
                <w:szCs w:val="28"/>
              </w:rPr>
              <w:fldChar w:fldCharType="begin"/>
            </w:r>
            <w:r w:rsidR="00DC0767" w:rsidRPr="00DC0767">
              <w:rPr>
                <w:rFonts w:ascii="Times New Roman" w:hAnsi="Times New Roman" w:cs="Times New Roman"/>
                <w:noProof/>
                <w:webHidden/>
                <w:sz w:val="28"/>
                <w:szCs w:val="28"/>
              </w:rPr>
              <w:instrText xml:space="preserve"> PAGEREF _Toc105593287 \h </w:instrText>
            </w:r>
            <w:r w:rsidR="00DC0767" w:rsidRPr="00DC0767">
              <w:rPr>
                <w:rFonts w:ascii="Times New Roman" w:hAnsi="Times New Roman" w:cs="Times New Roman"/>
                <w:noProof/>
                <w:webHidden/>
                <w:sz w:val="28"/>
                <w:szCs w:val="28"/>
              </w:rPr>
            </w:r>
            <w:r w:rsidR="00DC0767" w:rsidRPr="00DC0767">
              <w:rPr>
                <w:rFonts w:ascii="Times New Roman" w:hAnsi="Times New Roman" w:cs="Times New Roman"/>
                <w:noProof/>
                <w:webHidden/>
                <w:sz w:val="28"/>
                <w:szCs w:val="28"/>
              </w:rPr>
              <w:fldChar w:fldCharType="separate"/>
            </w:r>
            <w:r w:rsidR="001B157B">
              <w:rPr>
                <w:rFonts w:ascii="Times New Roman" w:hAnsi="Times New Roman" w:cs="Times New Roman"/>
                <w:noProof/>
                <w:webHidden/>
                <w:sz w:val="28"/>
                <w:szCs w:val="28"/>
              </w:rPr>
              <w:t>110</w:t>
            </w:r>
            <w:r w:rsidR="00DC0767" w:rsidRPr="00DC0767">
              <w:rPr>
                <w:rFonts w:ascii="Times New Roman" w:hAnsi="Times New Roman" w:cs="Times New Roman"/>
                <w:noProof/>
                <w:webHidden/>
                <w:sz w:val="28"/>
                <w:szCs w:val="28"/>
              </w:rPr>
              <w:fldChar w:fldCharType="end"/>
            </w:r>
          </w:hyperlink>
        </w:p>
        <w:p w14:paraId="2F2F6379" w14:textId="51D88B66" w:rsidR="00DC0767" w:rsidRPr="00DC0767" w:rsidRDefault="00D67238" w:rsidP="00DC0767">
          <w:pPr>
            <w:pStyle w:val="11"/>
            <w:tabs>
              <w:tab w:val="right" w:leader="dot" w:pos="9620"/>
            </w:tabs>
            <w:spacing w:after="0"/>
            <w:rPr>
              <w:rFonts w:ascii="Times New Roman" w:eastAsiaTheme="minorEastAsia" w:hAnsi="Times New Roman" w:cs="Times New Roman"/>
              <w:noProof/>
              <w:sz w:val="28"/>
              <w:szCs w:val="28"/>
              <w:lang w:eastAsia="ru-UA"/>
            </w:rPr>
          </w:pPr>
          <w:hyperlink w:anchor="_Toc105593288" w:history="1">
            <w:r w:rsidR="00DC0767" w:rsidRPr="00DC0767">
              <w:rPr>
                <w:rStyle w:val="ab"/>
                <w:rFonts w:ascii="Times New Roman" w:hAnsi="Times New Roman" w:cs="Times New Roman"/>
                <w:noProof/>
                <w:sz w:val="28"/>
                <w:szCs w:val="28"/>
              </w:rPr>
              <w:t>1. ОПИС ТА АНАЛІЗ ТЕХНОЛОГІЧНОЇ СИСТЕМИ ВИСУШУВАННЯ СИНТЕТИЧНИХ МИЙНИХ ЗАСОБІВ</w:t>
            </w:r>
            <w:r w:rsidR="00DC0767" w:rsidRPr="00DC0767">
              <w:rPr>
                <w:rFonts w:ascii="Times New Roman" w:hAnsi="Times New Roman" w:cs="Times New Roman"/>
                <w:noProof/>
                <w:webHidden/>
                <w:sz w:val="28"/>
                <w:szCs w:val="28"/>
              </w:rPr>
              <w:tab/>
            </w:r>
            <w:r w:rsidR="00DC0767" w:rsidRPr="00DC0767">
              <w:rPr>
                <w:rFonts w:ascii="Times New Roman" w:hAnsi="Times New Roman" w:cs="Times New Roman"/>
                <w:noProof/>
                <w:webHidden/>
                <w:sz w:val="28"/>
                <w:szCs w:val="28"/>
              </w:rPr>
              <w:fldChar w:fldCharType="begin"/>
            </w:r>
            <w:r w:rsidR="00DC0767" w:rsidRPr="00DC0767">
              <w:rPr>
                <w:rFonts w:ascii="Times New Roman" w:hAnsi="Times New Roman" w:cs="Times New Roman"/>
                <w:noProof/>
                <w:webHidden/>
                <w:sz w:val="28"/>
                <w:szCs w:val="28"/>
              </w:rPr>
              <w:instrText xml:space="preserve"> PAGEREF _Toc105593288 \h </w:instrText>
            </w:r>
            <w:r w:rsidR="00DC0767" w:rsidRPr="00DC0767">
              <w:rPr>
                <w:rFonts w:ascii="Times New Roman" w:hAnsi="Times New Roman" w:cs="Times New Roman"/>
                <w:noProof/>
                <w:webHidden/>
                <w:sz w:val="28"/>
                <w:szCs w:val="28"/>
              </w:rPr>
            </w:r>
            <w:r w:rsidR="00DC0767" w:rsidRPr="00DC0767">
              <w:rPr>
                <w:rFonts w:ascii="Times New Roman" w:hAnsi="Times New Roman" w:cs="Times New Roman"/>
                <w:noProof/>
                <w:webHidden/>
                <w:sz w:val="28"/>
                <w:szCs w:val="28"/>
              </w:rPr>
              <w:fldChar w:fldCharType="separate"/>
            </w:r>
            <w:r w:rsidR="001B157B">
              <w:rPr>
                <w:rFonts w:ascii="Times New Roman" w:hAnsi="Times New Roman" w:cs="Times New Roman"/>
                <w:noProof/>
                <w:webHidden/>
                <w:sz w:val="28"/>
                <w:szCs w:val="28"/>
              </w:rPr>
              <w:t>111</w:t>
            </w:r>
            <w:r w:rsidR="00DC0767" w:rsidRPr="00DC0767">
              <w:rPr>
                <w:rFonts w:ascii="Times New Roman" w:hAnsi="Times New Roman" w:cs="Times New Roman"/>
                <w:noProof/>
                <w:webHidden/>
                <w:sz w:val="28"/>
                <w:szCs w:val="28"/>
              </w:rPr>
              <w:fldChar w:fldCharType="end"/>
            </w:r>
          </w:hyperlink>
        </w:p>
        <w:p w14:paraId="4807F63E" w14:textId="79599160" w:rsidR="00DC0767" w:rsidRPr="00DC0767" w:rsidRDefault="00D67238" w:rsidP="00DC0767">
          <w:pPr>
            <w:pStyle w:val="21"/>
            <w:tabs>
              <w:tab w:val="right" w:leader="dot" w:pos="9620"/>
            </w:tabs>
            <w:spacing w:after="0"/>
            <w:rPr>
              <w:rFonts w:ascii="Times New Roman" w:eastAsiaTheme="minorEastAsia" w:hAnsi="Times New Roman" w:cs="Times New Roman"/>
              <w:noProof/>
              <w:sz w:val="28"/>
              <w:szCs w:val="28"/>
              <w:lang w:eastAsia="ru-UA"/>
            </w:rPr>
          </w:pPr>
          <w:hyperlink w:anchor="_Toc105593289" w:history="1">
            <w:r w:rsidR="00DC0767" w:rsidRPr="00DC0767">
              <w:rPr>
                <w:rStyle w:val="ab"/>
                <w:rFonts w:ascii="Times New Roman" w:hAnsi="Times New Roman" w:cs="Times New Roman"/>
                <w:noProof/>
                <w:sz w:val="28"/>
                <w:szCs w:val="28"/>
              </w:rPr>
              <w:t>1.1. Опис технологічної системи висушування синтетичних мийних засобів</w:t>
            </w:r>
            <w:r w:rsidR="00DC0767" w:rsidRPr="00DC0767">
              <w:rPr>
                <w:rFonts w:ascii="Times New Roman" w:hAnsi="Times New Roman" w:cs="Times New Roman"/>
                <w:noProof/>
                <w:webHidden/>
                <w:sz w:val="28"/>
                <w:szCs w:val="28"/>
              </w:rPr>
              <w:tab/>
            </w:r>
            <w:r w:rsidR="00DC0767" w:rsidRPr="00DC0767">
              <w:rPr>
                <w:rFonts w:ascii="Times New Roman" w:hAnsi="Times New Roman" w:cs="Times New Roman"/>
                <w:noProof/>
                <w:webHidden/>
                <w:sz w:val="28"/>
                <w:szCs w:val="28"/>
              </w:rPr>
              <w:fldChar w:fldCharType="begin"/>
            </w:r>
            <w:r w:rsidR="00DC0767" w:rsidRPr="00DC0767">
              <w:rPr>
                <w:rFonts w:ascii="Times New Roman" w:hAnsi="Times New Roman" w:cs="Times New Roman"/>
                <w:noProof/>
                <w:webHidden/>
                <w:sz w:val="28"/>
                <w:szCs w:val="28"/>
              </w:rPr>
              <w:instrText xml:space="preserve"> PAGEREF _Toc105593289 \h </w:instrText>
            </w:r>
            <w:r w:rsidR="00DC0767" w:rsidRPr="00DC0767">
              <w:rPr>
                <w:rFonts w:ascii="Times New Roman" w:hAnsi="Times New Roman" w:cs="Times New Roman"/>
                <w:noProof/>
                <w:webHidden/>
                <w:sz w:val="28"/>
                <w:szCs w:val="28"/>
              </w:rPr>
            </w:r>
            <w:r w:rsidR="00DC0767" w:rsidRPr="00DC0767">
              <w:rPr>
                <w:rFonts w:ascii="Times New Roman" w:hAnsi="Times New Roman" w:cs="Times New Roman"/>
                <w:noProof/>
                <w:webHidden/>
                <w:sz w:val="28"/>
                <w:szCs w:val="28"/>
              </w:rPr>
              <w:fldChar w:fldCharType="separate"/>
            </w:r>
            <w:r w:rsidR="001B157B">
              <w:rPr>
                <w:rFonts w:ascii="Times New Roman" w:hAnsi="Times New Roman" w:cs="Times New Roman"/>
                <w:noProof/>
                <w:webHidden/>
                <w:sz w:val="28"/>
                <w:szCs w:val="28"/>
              </w:rPr>
              <w:t>111</w:t>
            </w:r>
            <w:r w:rsidR="00DC0767" w:rsidRPr="00DC0767">
              <w:rPr>
                <w:rFonts w:ascii="Times New Roman" w:hAnsi="Times New Roman" w:cs="Times New Roman"/>
                <w:noProof/>
                <w:webHidden/>
                <w:sz w:val="28"/>
                <w:szCs w:val="28"/>
              </w:rPr>
              <w:fldChar w:fldCharType="end"/>
            </w:r>
          </w:hyperlink>
        </w:p>
        <w:p w14:paraId="747E87D4" w14:textId="1ADB239A" w:rsidR="00DC0767" w:rsidRPr="00DC0767" w:rsidRDefault="00D67238" w:rsidP="00DC0767">
          <w:pPr>
            <w:pStyle w:val="21"/>
            <w:tabs>
              <w:tab w:val="right" w:leader="dot" w:pos="9620"/>
            </w:tabs>
            <w:spacing w:after="0"/>
            <w:rPr>
              <w:rFonts w:ascii="Times New Roman" w:eastAsiaTheme="minorEastAsia" w:hAnsi="Times New Roman" w:cs="Times New Roman"/>
              <w:noProof/>
              <w:sz w:val="28"/>
              <w:szCs w:val="28"/>
              <w:lang w:eastAsia="ru-UA"/>
            </w:rPr>
          </w:pPr>
          <w:hyperlink w:anchor="_Toc105593290" w:history="1">
            <w:r w:rsidR="00DC0767" w:rsidRPr="00DC0767">
              <w:rPr>
                <w:rStyle w:val="ab"/>
                <w:rFonts w:ascii="Times New Roman" w:hAnsi="Times New Roman" w:cs="Times New Roman"/>
                <w:noProof/>
                <w:sz w:val="28"/>
                <w:szCs w:val="28"/>
              </w:rPr>
              <w:t>1.2. Аналіз сучасних засобів сушіння</w:t>
            </w:r>
            <w:r w:rsidR="00DC0767" w:rsidRPr="00DC0767">
              <w:rPr>
                <w:rFonts w:ascii="Times New Roman" w:hAnsi="Times New Roman" w:cs="Times New Roman"/>
                <w:noProof/>
                <w:webHidden/>
                <w:sz w:val="28"/>
                <w:szCs w:val="28"/>
              </w:rPr>
              <w:tab/>
            </w:r>
            <w:r w:rsidR="00DC0767" w:rsidRPr="00DC0767">
              <w:rPr>
                <w:rFonts w:ascii="Times New Roman" w:hAnsi="Times New Roman" w:cs="Times New Roman"/>
                <w:noProof/>
                <w:webHidden/>
                <w:sz w:val="28"/>
                <w:szCs w:val="28"/>
              </w:rPr>
              <w:fldChar w:fldCharType="begin"/>
            </w:r>
            <w:r w:rsidR="00DC0767" w:rsidRPr="00DC0767">
              <w:rPr>
                <w:rFonts w:ascii="Times New Roman" w:hAnsi="Times New Roman" w:cs="Times New Roman"/>
                <w:noProof/>
                <w:webHidden/>
                <w:sz w:val="28"/>
                <w:szCs w:val="28"/>
              </w:rPr>
              <w:instrText xml:space="preserve"> PAGEREF _Toc105593290 \h </w:instrText>
            </w:r>
            <w:r w:rsidR="00DC0767" w:rsidRPr="00DC0767">
              <w:rPr>
                <w:rFonts w:ascii="Times New Roman" w:hAnsi="Times New Roman" w:cs="Times New Roman"/>
                <w:noProof/>
                <w:webHidden/>
                <w:sz w:val="28"/>
                <w:szCs w:val="28"/>
              </w:rPr>
            </w:r>
            <w:r w:rsidR="00DC0767" w:rsidRPr="00DC0767">
              <w:rPr>
                <w:rFonts w:ascii="Times New Roman" w:hAnsi="Times New Roman" w:cs="Times New Roman"/>
                <w:noProof/>
                <w:webHidden/>
                <w:sz w:val="28"/>
                <w:szCs w:val="28"/>
              </w:rPr>
              <w:fldChar w:fldCharType="separate"/>
            </w:r>
            <w:r w:rsidR="001B157B">
              <w:rPr>
                <w:rFonts w:ascii="Times New Roman" w:hAnsi="Times New Roman" w:cs="Times New Roman"/>
                <w:noProof/>
                <w:webHidden/>
                <w:sz w:val="28"/>
                <w:szCs w:val="28"/>
              </w:rPr>
              <w:t>114</w:t>
            </w:r>
            <w:r w:rsidR="00DC0767" w:rsidRPr="00DC0767">
              <w:rPr>
                <w:rFonts w:ascii="Times New Roman" w:hAnsi="Times New Roman" w:cs="Times New Roman"/>
                <w:noProof/>
                <w:webHidden/>
                <w:sz w:val="28"/>
                <w:szCs w:val="28"/>
              </w:rPr>
              <w:fldChar w:fldCharType="end"/>
            </w:r>
          </w:hyperlink>
        </w:p>
        <w:p w14:paraId="352DD204" w14:textId="446331B2" w:rsidR="00DC0767" w:rsidRPr="00DC0767" w:rsidRDefault="00D67238" w:rsidP="00DC0767">
          <w:pPr>
            <w:pStyle w:val="21"/>
            <w:tabs>
              <w:tab w:val="right" w:leader="dot" w:pos="9620"/>
            </w:tabs>
            <w:spacing w:after="0"/>
            <w:rPr>
              <w:rFonts w:ascii="Times New Roman" w:eastAsiaTheme="minorEastAsia" w:hAnsi="Times New Roman" w:cs="Times New Roman"/>
              <w:noProof/>
              <w:sz w:val="28"/>
              <w:szCs w:val="28"/>
              <w:lang w:eastAsia="ru-UA"/>
            </w:rPr>
          </w:pPr>
          <w:hyperlink w:anchor="_Toc105593291" w:history="1">
            <w:r w:rsidR="00DC0767" w:rsidRPr="00DC0767">
              <w:rPr>
                <w:rStyle w:val="ab"/>
                <w:rFonts w:ascii="Times New Roman" w:hAnsi="Times New Roman" w:cs="Times New Roman"/>
                <w:noProof/>
                <w:sz w:val="28"/>
                <w:szCs w:val="28"/>
              </w:rPr>
              <w:t>1.3. Аналіз сушильної башти як об’єкта автоматизації</w:t>
            </w:r>
            <w:r w:rsidR="00DC0767" w:rsidRPr="00DC0767">
              <w:rPr>
                <w:rFonts w:ascii="Times New Roman" w:hAnsi="Times New Roman" w:cs="Times New Roman"/>
                <w:noProof/>
                <w:webHidden/>
                <w:sz w:val="28"/>
                <w:szCs w:val="28"/>
              </w:rPr>
              <w:tab/>
            </w:r>
            <w:r w:rsidR="00DC0767" w:rsidRPr="00DC0767">
              <w:rPr>
                <w:rFonts w:ascii="Times New Roman" w:hAnsi="Times New Roman" w:cs="Times New Roman"/>
                <w:noProof/>
                <w:webHidden/>
                <w:sz w:val="28"/>
                <w:szCs w:val="28"/>
              </w:rPr>
              <w:fldChar w:fldCharType="begin"/>
            </w:r>
            <w:r w:rsidR="00DC0767" w:rsidRPr="00DC0767">
              <w:rPr>
                <w:rFonts w:ascii="Times New Roman" w:hAnsi="Times New Roman" w:cs="Times New Roman"/>
                <w:noProof/>
                <w:webHidden/>
                <w:sz w:val="28"/>
                <w:szCs w:val="28"/>
              </w:rPr>
              <w:instrText xml:space="preserve"> PAGEREF _Toc105593291 \h </w:instrText>
            </w:r>
            <w:r w:rsidR="00DC0767" w:rsidRPr="00DC0767">
              <w:rPr>
                <w:rFonts w:ascii="Times New Roman" w:hAnsi="Times New Roman" w:cs="Times New Roman"/>
                <w:noProof/>
                <w:webHidden/>
                <w:sz w:val="28"/>
                <w:szCs w:val="28"/>
              </w:rPr>
            </w:r>
            <w:r w:rsidR="00DC0767" w:rsidRPr="00DC0767">
              <w:rPr>
                <w:rFonts w:ascii="Times New Roman" w:hAnsi="Times New Roman" w:cs="Times New Roman"/>
                <w:noProof/>
                <w:webHidden/>
                <w:sz w:val="28"/>
                <w:szCs w:val="28"/>
              </w:rPr>
              <w:fldChar w:fldCharType="separate"/>
            </w:r>
            <w:r w:rsidR="001B157B">
              <w:rPr>
                <w:rFonts w:ascii="Times New Roman" w:hAnsi="Times New Roman" w:cs="Times New Roman"/>
                <w:noProof/>
                <w:webHidden/>
                <w:sz w:val="28"/>
                <w:szCs w:val="28"/>
              </w:rPr>
              <w:t>116</w:t>
            </w:r>
            <w:r w:rsidR="00DC0767" w:rsidRPr="00DC0767">
              <w:rPr>
                <w:rFonts w:ascii="Times New Roman" w:hAnsi="Times New Roman" w:cs="Times New Roman"/>
                <w:noProof/>
                <w:webHidden/>
                <w:sz w:val="28"/>
                <w:szCs w:val="28"/>
              </w:rPr>
              <w:fldChar w:fldCharType="end"/>
            </w:r>
          </w:hyperlink>
        </w:p>
        <w:p w14:paraId="39DEC2FD" w14:textId="549074F6" w:rsidR="00DC0767" w:rsidRPr="00DC0767" w:rsidRDefault="00D67238" w:rsidP="00DC0767">
          <w:pPr>
            <w:pStyle w:val="21"/>
            <w:tabs>
              <w:tab w:val="right" w:leader="dot" w:pos="9620"/>
            </w:tabs>
            <w:spacing w:after="0"/>
            <w:rPr>
              <w:rFonts w:ascii="Times New Roman" w:eastAsiaTheme="minorEastAsia" w:hAnsi="Times New Roman" w:cs="Times New Roman"/>
              <w:noProof/>
              <w:sz w:val="28"/>
              <w:szCs w:val="28"/>
              <w:lang w:eastAsia="ru-UA"/>
            </w:rPr>
          </w:pPr>
          <w:hyperlink w:anchor="_Toc105593292" w:history="1">
            <w:r w:rsidR="00DC0767" w:rsidRPr="00DC0767">
              <w:rPr>
                <w:rStyle w:val="ab"/>
                <w:rFonts w:ascii="Times New Roman" w:hAnsi="Times New Roman" w:cs="Times New Roman"/>
                <w:noProof/>
                <w:sz w:val="28"/>
                <w:szCs w:val="28"/>
              </w:rPr>
              <w:t>1.4. Аналіз існуючих схем автоматизації сушильної башти</w:t>
            </w:r>
            <w:r w:rsidR="00DC0767" w:rsidRPr="00DC0767">
              <w:rPr>
                <w:rFonts w:ascii="Times New Roman" w:hAnsi="Times New Roman" w:cs="Times New Roman"/>
                <w:noProof/>
                <w:webHidden/>
                <w:sz w:val="28"/>
                <w:szCs w:val="28"/>
              </w:rPr>
              <w:tab/>
            </w:r>
            <w:r w:rsidR="00DC0767" w:rsidRPr="00DC0767">
              <w:rPr>
                <w:rFonts w:ascii="Times New Roman" w:hAnsi="Times New Roman" w:cs="Times New Roman"/>
                <w:noProof/>
                <w:webHidden/>
                <w:sz w:val="28"/>
                <w:szCs w:val="28"/>
              </w:rPr>
              <w:fldChar w:fldCharType="begin"/>
            </w:r>
            <w:r w:rsidR="00DC0767" w:rsidRPr="00DC0767">
              <w:rPr>
                <w:rFonts w:ascii="Times New Roman" w:hAnsi="Times New Roman" w:cs="Times New Roman"/>
                <w:noProof/>
                <w:webHidden/>
                <w:sz w:val="28"/>
                <w:szCs w:val="28"/>
              </w:rPr>
              <w:instrText xml:space="preserve"> PAGEREF _Toc105593292 \h </w:instrText>
            </w:r>
            <w:r w:rsidR="00DC0767" w:rsidRPr="00DC0767">
              <w:rPr>
                <w:rFonts w:ascii="Times New Roman" w:hAnsi="Times New Roman" w:cs="Times New Roman"/>
                <w:noProof/>
                <w:webHidden/>
                <w:sz w:val="28"/>
                <w:szCs w:val="28"/>
              </w:rPr>
            </w:r>
            <w:r w:rsidR="00DC0767" w:rsidRPr="00DC0767">
              <w:rPr>
                <w:rFonts w:ascii="Times New Roman" w:hAnsi="Times New Roman" w:cs="Times New Roman"/>
                <w:noProof/>
                <w:webHidden/>
                <w:sz w:val="28"/>
                <w:szCs w:val="28"/>
              </w:rPr>
              <w:fldChar w:fldCharType="separate"/>
            </w:r>
            <w:r w:rsidR="001B157B">
              <w:rPr>
                <w:rFonts w:ascii="Times New Roman" w:hAnsi="Times New Roman" w:cs="Times New Roman"/>
                <w:noProof/>
                <w:webHidden/>
                <w:sz w:val="28"/>
                <w:szCs w:val="28"/>
              </w:rPr>
              <w:t>117</w:t>
            </w:r>
            <w:r w:rsidR="00DC0767" w:rsidRPr="00DC0767">
              <w:rPr>
                <w:rFonts w:ascii="Times New Roman" w:hAnsi="Times New Roman" w:cs="Times New Roman"/>
                <w:noProof/>
                <w:webHidden/>
                <w:sz w:val="28"/>
                <w:szCs w:val="28"/>
              </w:rPr>
              <w:fldChar w:fldCharType="end"/>
            </w:r>
          </w:hyperlink>
        </w:p>
        <w:p w14:paraId="31EB2E17" w14:textId="77B02BA4" w:rsidR="00DC0767" w:rsidRPr="00DC0767" w:rsidRDefault="00D67238" w:rsidP="00DC0767">
          <w:pPr>
            <w:pStyle w:val="21"/>
            <w:tabs>
              <w:tab w:val="right" w:leader="dot" w:pos="9620"/>
            </w:tabs>
            <w:spacing w:after="0"/>
            <w:rPr>
              <w:rFonts w:ascii="Times New Roman" w:eastAsiaTheme="minorEastAsia" w:hAnsi="Times New Roman" w:cs="Times New Roman"/>
              <w:noProof/>
              <w:sz w:val="28"/>
              <w:szCs w:val="28"/>
              <w:lang w:eastAsia="ru-UA"/>
            </w:rPr>
          </w:pPr>
          <w:hyperlink w:anchor="_Toc105593293" w:history="1">
            <w:r w:rsidR="00DC0767" w:rsidRPr="00DC0767">
              <w:rPr>
                <w:rStyle w:val="ab"/>
                <w:rFonts w:ascii="Times New Roman" w:hAnsi="Times New Roman" w:cs="Times New Roman"/>
                <w:noProof/>
                <w:sz w:val="28"/>
                <w:szCs w:val="28"/>
                <w:lang w:val="ru-RU"/>
              </w:rPr>
              <w:t xml:space="preserve">1.5. </w:t>
            </w:r>
            <w:r w:rsidR="00DC0767" w:rsidRPr="00DC0767">
              <w:rPr>
                <w:rStyle w:val="ab"/>
                <w:rFonts w:ascii="Times New Roman" w:hAnsi="Times New Roman" w:cs="Times New Roman"/>
                <w:noProof/>
                <w:sz w:val="28"/>
                <w:szCs w:val="28"/>
              </w:rPr>
              <w:t>Постановка задачі магістерської дисертації</w:t>
            </w:r>
            <w:r w:rsidR="00DC0767" w:rsidRPr="00DC0767">
              <w:rPr>
                <w:rFonts w:ascii="Times New Roman" w:hAnsi="Times New Roman" w:cs="Times New Roman"/>
                <w:noProof/>
                <w:webHidden/>
                <w:sz w:val="28"/>
                <w:szCs w:val="28"/>
              </w:rPr>
              <w:tab/>
            </w:r>
            <w:r w:rsidR="00DC0767" w:rsidRPr="00DC0767">
              <w:rPr>
                <w:rFonts w:ascii="Times New Roman" w:hAnsi="Times New Roman" w:cs="Times New Roman"/>
                <w:noProof/>
                <w:webHidden/>
                <w:sz w:val="28"/>
                <w:szCs w:val="28"/>
              </w:rPr>
              <w:fldChar w:fldCharType="begin"/>
            </w:r>
            <w:r w:rsidR="00DC0767" w:rsidRPr="00DC0767">
              <w:rPr>
                <w:rFonts w:ascii="Times New Roman" w:hAnsi="Times New Roman" w:cs="Times New Roman"/>
                <w:noProof/>
                <w:webHidden/>
                <w:sz w:val="28"/>
                <w:szCs w:val="28"/>
              </w:rPr>
              <w:instrText xml:space="preserve"> PAGEREF _Toc105593293 \h </w:instrText>
            </w:r>
            <w:r w:rsidR="00DC0767" w:rsidRPr="00DC0767">
              <w:rPr>
                <w:rFonts w:ascii="Times New Roman" w:hAnsi="Times New Roman" w:cs="Times New Roman"/>
                <w:noProof/>
                <w:webHidden/>
                <w:sz w:val="28"/>
                <w:szCs w:val="28"/>
              </w:rPr>
            </w:r>
            <w:r w:rsidR="00DC0767" w:rsidRPr="00DC0767">
              <w:rPr>
                <w:rFonts w:ascii="Times New Roman" w:hAnsi="Times New Roman" w:cs="Times New Roman"/>
                <w:noProof/>
                <w:webHidden/>
                <w:sz w:val="28"/>
                <w:szCs w:val="28"/>
              </w:rPr>
              <w:fldChar w:fldCharType="separate"/>
            </w:r>
            <w:r w:rsidR="001B157B">
              <w:rPr>
                <w:rFonts w:ascii="Times New Roman" w:hAnsi="Times New Roman" w:cs="Times New Roman"/>
                <w:noProof/>
                <w:webHidden/>
                <w:sz w:val="28"/>
                <w:szCs w:val="28"/>
              </w:rPr>
              <w:t>120</w:t>
            </w:r>
            <w:r w:rsidR="00DC0767" w:rsidRPr="00DC0767">
              <w:rPr>
                <w:rFonts w:ascii="Times New Roman" w:hAnsi="Times New Roman" w:cs="Times New Roman"/>
                <w:noProof/>
                <w:webHidden/>
                <w:sz w:val="28"/>
                <w:szCs w:val="28"/>
              </w:rPr>
              <w:fldChar w:fldCharType="end"/>
            </w:r>
          </w:hyperlink>
        </w:p>
        <w:p w14:paraId="2653FB74" w14:textId="2ACDA7BB" w:rsidR="00DC0767" w:rsidRPr="00DC0767" w:rsidRDefault="00D67238" w:rsidP="00DC0767">
          <w:pPr>
            <w:pStyle w:val="11"/>
            <w:tabs>
              <w:tab w:val="right" w:leader="dot" w:pos="9620"/>
            </w:tabs>
            <w:spacing w:after="0"/>
            <w:rPr>
              <w:rFonts w:ascii="Times New Roman" w:eastAsiaTheme="minorEastAsia" w:hAnsi="Times New Roman" w:cs="Times New Roman"/>
              <w:noProof/>
              <w:sz w:val="28"/>
              <w:szCs w:val="28"/>
              <w:lang w:eastAsia="ru-UA"/>
            </w:rPr>
          </w:pPr>
          <w:hyperlink w:anchor="_Toc105593294" w:history="1">
            <w:r w:rsidR="00DC0767" w:rsidRPr="00DC0767">
              <w:rPr>
                <w:rStyle w:val="ab"/>
                <w:rFonts w:ascii="Times New Roman" w:hAnsi="Times New Roman" w:cs="Times New Roman"/>
                <w:noProof/>
                <w:sz w:val="28"/>
                <w:szCs w:val="28"/>
              </w:rPr>
              <w:t>2. ЗАСТОСУВАННЯ ІНТЕЛЕКТУАЛЬНИХ СИСТЕМ УПРАВЛІННЯ В ПЕРЕДБАЧЕННІ АВАРІЙНИХ СИТУАЦІЙ</w:t>
            </w:r>
            <w:r w:rsidR="00DC0767" w:rsidRPr="00DC0767">
              <w:rPr>
                <w:rFonts w:ascii="Times New Roman" w:hAnsi="Times New Roman" w:cs="Times New Roman"/>
                <w:noProof/>
                <w:webHidden/>
                <w:sz w:val="28"/>
                <w:szCs w:val="28"/>
              </w:rPr>
              <w:tab/>
            </w:r>
            <w:r w:rsidR="00DC0767" w:rsidRPr="00DC0767">
              <w:rPr>
                <w:rFonts w:ascii="Times New Roman" w:hAnsi="Times New Roman" w:cs="Times New Roman"/>
                <w:noProof/>
                <w:webHidden/>
                <w:sz w:val="28"/>
                <w:szCs w:val="28"/>
              </w:rPr>
              <w:fldChar w:fldCharType="begin"/>
            </w:r>
            <w:r w:rsidR="00DC0767" w:rsidRPr="00DC0767">
              <w:rPr>
                <w:rFonts w:ascii="Times New Roman" w:hAnsi="Times New Roman" w:cs="Times New Roman"/>
                <w:noProof/>
                <w:webHidden/>
                <w:sz w:val="28"/>
                <w:szCs w:val="28"/>
              </w:rPr>
              <w:instrText xml:space="preserve"> PAGEREF _Toc105593294 \h </w:instrText>
            </w:r>
            <w:r w:rsidR="00DC0767" w:rsidRPr="00DC0767">
              <w:rPr>
                <w:rFonts w:ascii="Times New Roman" w:hAnsi="Times New Roman" w:cs="Times New Roman"/>
                <w:noProof/>
                <w:webHidden/>
                <w:sz w:val="28"/>
                <w:szCs w:val="28"/>
              </w:rPr>
            </w:r>
            <w:r w:rsidR="00DC0767" w:rsidRPr="00DC0767">
              <w:rPr>
                <w:rFonts w:ascii="Times New Roman" w:hAnsi="Times New Roman" w:cs="Times New Roman"/>
                <w:noProof/>
                <w:webHidden/>
                <w:sz w:val="28"/>
                <w:szCs w:val="28"/>
              </w:rPr>
              <w:fldChar w:fldCharType="separate"/>
            </w:r>
            <w:r w:rsidR="001B157B">
              <w:rPr>
                <w:rFonts w:ascii="Times New Roman" w:hAnsi="Times New Roman" w:cs="Times New Roman"/>
                <w:noProof/>
                <w:webHidden/>
                <w:sz w:val="28"/>
                <w:szCs w:val="28"/>
              </w:rPr>
              <w:t>121</w:t>
            </w:r>
            <w:r w:rsidR="00DC0767" w:rsidRPr="00DC0767">
              <w:rPr>
                <w:rFonts w:ascii="Times New Roman" w:hAnsi="Times New Roman" w:cs="Times New Roman"/>
                <w:noProof/>
                <w:webHidden/>
                <w:sz w:val="28"/>
                <w:szCs w:val="28"/>
              </w:rPr>
              <w:fldChar w:fldCharType="end"/>
            </w:r>
          </w:hyperlink>
        </w:p>
        <w:p w14:paraId="7EE25579" w14:textId="10D29745" w:rsidR="00DC0767" w:rsidRPr="00DC0767" w:rsidRDefault="00D67238" w:rsidP="00DC0767">
          <w:pPr>
            <w:pStyle w:val="21"/>
            <w:tabs>
              <w:tab w:val="right" w:leader="dot" w:pos="9620"/>
            </w:tabs>
            <w:spacing w:after="0"/>
            <w:rPr>
              <w:rFonts w:ascii="Times New Roman" w:eastAsiaTheme="minorEastAsia" w:hAnsi="Times New Roman" w:cs="Times New Roman"/>
              <w:noProof/>
              <w:sz w:val="28"/>
              <w:szCs w:val="28"/>
              <w:lang w:eastAsia="ru-UA"/>
            </w:rPr>
          </w:pPr>
          <w:hyperlink w:anchor="_Toc105593295" w:history="1">
            <w:r w:rsidR="00DC0767" w:rsidRPr="00DC0767">
              <w:rPr>
                <w:rStyle w:val="ab"/>
                <w:rFonts w:ascii="Times New Roman" w:hAnsi="Times New Roman" w:cs="Times New Roman"/>
                <w:noProof/>
                <w:sz w:val="28"/>
                <w:szCs w:val="28"/>
              </w:rPr>
              <w:t>2.1. Брак</w:t>
            </w:r>
            <w:r w:rsidR="00DC0767" w:rsidRPr="00DC0767">
              <w:rPr>
                <w:rFonts w:ascii="Times New Roman" w:hAnsi="Times New Roman" w:cs="Times New Roman"/>
                <w:noProof/>
                <w:webHidden/>
                <w:sz w:val="28"/>
                <w:szCs w:val="28"/>
              </w:rPr>
              <w:tab/>
            </w:r>
            <w:r w:rsidR="00DC0767" w:rsidRPr="00DC0767">
              <w:rPr>
                <w:rFonts w:ascii="Times New Roman" w:hAnsi="Times New Roman" w:cs="Times New Roman"/>
                <w:noProof/>
                <w:webHidden/>
                <w:sz w:val="28"/>
                <w:szCs w:val="28"/>
              </w:rPr>
              <w:fldChar w:fldCharType="begin"/>
            </w:r>
            <w:r w:rsidR="00DC0767" w:rsidRPr="00DC0767">
              <w:rPr>
                <w:rFonts w:ascii="Times New Roman" w:hAnsi="Times New Roman" w:cs="Times New Roman"/>
                <w:noProof/>
                <w:webHidden/>
                <w:sz w:val="28"/>
                <w:szCs w:val="28"/>
              </w:rPr>
              <w:instrText xml:space="preserve"> PAGEREF _Toc105593295 \h </w:instrText>
            </w:r>
            <w:r w:rsidR="00DC0767" w:rsidRPr="00DC0767">
              <w:rPr>
                <w:rFonts w:ascii="Times New Roman" w:hAnsi="Times New Roman" w:cs="Times New Roman"/>
                <w:noProof/>
                <w:webHidden/>
                <w:sz w:val="28"/>
                <w:szCs w:val="28"/>
              </w:rPr>
            </w:r>
            <w:r w:rsidR="00DC0767" w:rsidRPr="00DC0767">
              <w:rPr>
                <w:rFonts w:ascii="Times New Roman" w:hAnsi="Times New Roman" w:cs="Times New Roman"/>
                <w:noProof/>
                <w:webHidden/>
                <w:sz w:val="28"/>
                <w:szCs w:val="28"/>
              </w:rPr>
              <w:fldChar w:fldCharType="separate"/>
            </w:r>
            <w:r w:rsidR="001B157B">
              <w:rPr>
                <w:rFonts w:ascii="Times New Roman" w:hAnsi="Times New Roman" w:cs="Times New Roman"/>
                <w:noProof/>
                <w:webHidden/>
                <w:sz w:val="28"/>
                <w:szCs w:val="28"/>
              </w:rPr>
              <w:t>123</w:t>
            </w:r>
            <w:r w:rsidR="00DC0767" w:rsidRPr="00DC0767">
              <w:rPr>
                <w:rFonts w:ascii="Times New Roman" w:hAnsi="Times New Roman" w:cs="Times New Roman"/>
                <w:noProof/>
                <w:webHidden/>
                <w:sz w:val="28"/>
                <w:szCs w:val="28"/>
              </w:rPr>
              <w:fldChar w:fldCharType="end"/>
            </w:r>
          </w:hyperlink>
        </w:p>
        <w:p w14:paraId="4BF5F5F9" w14:textId="39874C5D" w:rsidR="00DC0767" w:rsidRPr="00DC0767" w:rsidRDefault="00D67238" w:rsidP="00DC0767">
          <w:pPr>
            <w:pStyle w:val="21"/>
            <w:tabs>
              <w:tab w:val="right" w:leader="dot" w:pos="9620"/>
            </w:tabs>
            <w:spacing w:after="0"/>
            <w:rPr>
              <w:rFonts w:ascii="Times New Roman" w:eastAsiaTheme="minorEastAsia" w:hAnsi="Times New Roman" w:cs="Times New Roman"/>
              <w:noProof/>
              <w:sz w:val="28"/>
              <w:szCs w:val="28"/>
              <w:lang w:eastAsia="ru-UA"/>
            </w:rPr>
          </w:pPr>
          <w:hyperlink w:anchor="_Toc105593296" w:history="1">
            <w:r w:rsidR="00DC0767" w:rsidRPr="00DC0767">
              <w:rPr>
                <w:rStyle w:val="ab"/>
                <w:rFonts w:ascii="Times New Roman" w:hAnsi="Times New Roman" w:cs="Times New Roman"/>
                <w:noProof/>
                <w:sz w:val="28"/>
                <w:szCs w:val="28"/>
              </w:rPr>
              <w:t>2.2. Пересип</w:t>
            </w:r>
            <w:r w:rsidR="00DC0767" w:rsidRPr="00DC0767">
              <w:rPr>
                <w:rFonts w:ascii="Times New Roman" w:hAnsi="Times New Roman" w:cs="Times New Roman"/>
                <w:noProof/>
                <w:webHidden/>
                <w:sz w:val="28"/>
                <w:szCs w:val="28"/>
              </w:rPr>
              <w:tab/>
            </w:r>
            <w:r w:rsidR="00DC0767" w:rsidRPr="00DC0767">
              <w:rPr>
                <w:rFonts w:ascii="Times New Roman" w:hAnsi="Times New Roman" w:cs="Times New Roman"/>
                <w:noProof/>
                <w:webHidden/>
                <w:sz w:val="28"/>
                <w:szCs w:val="28"/>
              </w:rPr>
              <w:fldChar w:fldCharType="begin"/>
            </w:r>
            <w:r w:rsidR="00DC0767" w:rsidRPr="00DC0767">
              <w:rPr>
                <w:rFonts w:ascii="Times New Roman" w:hAnsi="Times New Roman" w:cs="Times New Roman"/>
                <w:noProof/>
                <w:webHidden/>
                <w:sz w:val="28"/>
                <w:szCs w:val="28"/>
              </w:rPr>
              <w:instrText xml:space="preserve"> PAGEREF _Toc105593296 \h </w:instrText>
            </w:r>
            <w:r w:rsidR="00DC0767" w:rsidRPr="00DC0767">
              <w:rPr>
                <w:rFonts w:ascii="Times New Roman" w:hAnsi="Times New Roman" w:cs="Times New Roman"/>
                <w:noProof/>
                <w:webHidden/>
                <w:sz w:val="28"/>
                <w:szCs w:val="28"/>
              </w:rPr>
            </w:r>
            <w:r w:rsidR="00DC0767" w:rsidRPr="00DC0767">
              <w:rPr>
                <w:rFonts w:ascii="Times New Roman" w:hAnsi="Times New Roman" w:cs="Times New Roman"/>
                <w:noProof/>
                <w:webHidden/>
                <w:sz w:val="28"/>
                <w:szCs w:val="28"/>
              </w:rPr>
              <w:fldChar w:fldCharType="separate"/>
            </w:r>
            <w:r w:rsidR="001B157B">
              <w:rPr>
                <w:rFonts w:ascii="Times New Roman" w:hAnsi="Times New Roman" w:cs="Times New Roman"/>
                <w:noProof/>
                <w:webHidden/>
                <w:sz w:val="28"/>
                <w:szCs w:val="28"/>
              </w:rPr>
              <w:t>127</w:t>
            </w:r>
            <w:r w:rsidR="00DC0767" w:rsidRPr="00DC0767">
              <w:rPr>
                <w:rFonts w:ascii="Times New Roman" w:hAnsi="Times New Roman" w:cs="Times New Roman"/>
                <w:noProof/>
                <w:webHidden/>
                <w:sz w:val="28"/>
                <w:szCs w:val="28"/>
              </w:rPr>
              <w:fldChar w:fldCharType="end"/>
            </w:r>
          </w:hyperlink>
        </w:p>
        <w:p w14:paraId="35EA2467" w14:textId="2CCAE24E" w:rsidR="00DC0767" w:rsidRPr="00DC0767" w:rsidRDefault="00D67238" w:rsidP="00DC0767">
          <w:pPr>
            <w:pStyle w:val="21"/>
            <w:tabs>
              <w:tab w:val="right" w:leader="dot" w:pos="9620"/>
            </w:tabs>
            <w:spacing w:after="0"/>
            <w:rPr>
              <w:rFonts w:ascii="Times New Roman" w:eastAsiaTheme="minorEastAsia" w:hAnsi="Times New Roman" w:cs="Times New Roman"/>
              <w:noProof/>
              <w:sz w:val="28"/>
              <w:szCs w:val="28"/>
              <w:lang w:eastAsia="ru-UA"/>
            </w:rPr>
          </w:pPr>
          <w:hyperlink w:anchor="_Toc105593297" w:history="1">
            <w:r w:rsidR="00DC0767" w:rsidRPr="00DC0767">
              <w:rPr>
                <w:rStyle w:val="ab"/>
                <w:rFonts w:ascii="Times New Roman" w:hAnsi="Times New Roman" w:cs="Times New Roman"/>
                <w:noProof/>
                <w:sz w:val="28"/>
                <w:szCs w:val="28"/>
              </w:rPr>
              <w:t>2.3. Вибух</w:t>
            </w:r>
            <w:r w:rsidR="00DC0767" w:rsidRPr="00DC0767">
              <w:rPr>
                <w:rFonts w:ascii="Times New Roman" w:hAnsi="Times New Roman" w:cs="Times New Roman"/>
                <w:noProof/>
                <w:webHidden/>
                <w:sz w:val="28"/>
                <w:szCs w:val="28"/>
              </w:rPr>
              <w:tab/>
            </w:r>
            <w:r w:rsidR="00DC0767" w:rsidRPr="00DC0767">
              <w:rPr>
                <w:rFonts w:ascii="Times New Roman" w:hAnsi="Times New Roman" w:cs="Times New Roman"/>
                <w:noProof/>
                <w:webHidden/>
                <w:sz w:val="28"/>
                <w:szCs w:val="28"/>
              </w:rPr>
              <w:fldChar w:fldCharType="begin"/>
            </w:r>
            <w:r w:rsidR="00DC0767" w:rsidRPr="00DC0767">
              <w:rPr>
                <w:rFonts w:ascii="Times New Roman" w:hAnsi="Times New Roman" w:cs="Times New Roman"/>
                <w:noProof/>
                <w:webHidden/>
                <w:sz w:val="28"/>
                <w:szCs w:val="28"/>
              </w:rPr>
              <w:instrText xml:space="preserve"> PAGEREF _Toc105593297 \h </w:instrText>
            </w:r>
            <w:r w:rsidR="00DC0767" w:rsidRPr="00DC0767">
              <w:rPr>
                <w:rFonts w:ascii="Times New Roman" w:hAnsi="Times New Roman" w:cs="Times New Roman"/>
                <w:noProof/>
                <w:webHidden/>
                <w:sz w:val="28"/>
                <w:szCs w:val="28"/>
              </w:rPr>
            </w:r>
            <w:r w:rsidR="00DC0767" w:rsidRPr="00DC0767">
              <w:rPr>
                <w:rFonts w:ascii="Times New Roman" w:hAnsi="Times New Roman" w:cs="Times New Roman"/>
                <w:noProof/>
                <w:webHidden/>
                <w:sz w:val="28"/>
                <w:szCs w:val="28"/>
              </w:rPr>
              <w:fldChar w:fldCharType="separate"/>
            </w:r>
            <w:r w:rsidR="001B157B">
              <w:rPr>
                <w:rFonts w:ascii="Times New Roman" w:hAnsi="Times New Roman" w:cs="Times New Roman"/>
                <w:noProof/>
                <w:webHidden/>
                <w:sz w:val="28"/>
                <w:szCs w:val="28"/>
              </w:rPr>
              <w:t>128</w:t>
            </w:r>
            <w:r w:rsidR="00DC0767" w:rsidRPr="00DC0767">
              <w:rPr>
                <w:rFonts w:ascii="Times New Roman" w:hAnsi="Times New Roman" w:cs="Times New Roman"/>
                <w:noProof/>
                <w:webHidden/>
                <w:sz w:val="28"/>
                <w:szCs w:val="28"/>
              </w:rPr>
              <w:fldChar w:fldCharType="end"/>
            </w:r>
          </w:hyperlink>
        </w:p>
        <w:p w14:paraId="7283602D" w14:textId="24AE5CED" w:rsidR="00DC0767" w:rsidRPr="00DC0767" w:rsidRDefault="00D67238" w:rsidP="00DC0767">
          <w:pPr>
            <w:pStyle w:val="21"/>
            <w:tabs>
              <w:tab w:val="right" w:leader="dot" w:pos="9620"/>
            </w:tabs>
            <w:spacing w:after="0"/>
            <w:rPr>
              <w:rFonts w:ascii="Times New Roman" w:eastAsiaTheme="minorEastAsia" w:hAnsi="Times New Roman" w:cs="Times New Roman"/>
              <w:noProof/>
              <w:sz w:val="28"/>
              <w:szCs w:val="28"/>
              <w:lang w:eastAsia="ru-UA"/>
            </w:rPr>
          </w:pPr>
          <w:hyperlink w:anchor="_Toc105593298" w:history="1">
            <w:r w:rsidR="00DC0767" w:rsidRPr="00DC0767">
              <w:rPr>
                <w:rStyle w:val="ab"/>
                <w:rFonts w:ascii="Times New Roman" w:hAnsi="Times New Roman" w:cs="Times New Roman"/>
                <w:noProof/>
                <w:sz w:val="28"/>
                <w:szCs w:val="28"/>
              </w:rPr>
              <w:t>2.4. Забиття форсунок</w:t>
            </w:r>
            <w:r w:rsidR="00DC0767" w:rsidRPr="00DC0767">
              <w:rPr>
                <w:rFonts w:ascii="Times New Roman" w:hAnsi="Times New Roman" w:cs="Times New Roman"/>
                <w:noProof/>
                <w:webHidden/>
                <w:sz w:val="28"/>
                <w:szCs w:val="28"/>
              </w:rPr>
              <w:tab/>
            </w:r>
            <w:r w:rsidR="00DC0767" w:rsidRPr="00DC0767">
              <w:rPr>
                <w:rFonts w:ascii="Times New Roman" w:hAnsi="Times New Roman" w:cs="Times New Roman"/>
                <w:noProof/>
                <w:webHidden/>
                <w:sz w:val="28"/>
                <w:szCs w:val="28"/>
              </w:rPr>
              <w:fldChar w:fldCharType="begin"/>
            </w:r>
            <w:r w:rsidR="00DC0767" w:rsidRPr="00DC0767">
              <w:rPr>
                <w:rFonts w:ascii="Times New Roman" w:hAnsi="Times New Roman" w:cs="Times New Roman"/>
                <w:noProof/>
                <w:webHidden/>
                <w:sz w:val="28"/>
                <w:szCs w:val="28"/>
              </w:rPr>
              <w:instrText xml:space="preserve"> PAGEREF _Toc105593298 \h </w:instrText>
            </w:r>
            <w:r w:rsidR="00DC0767" w:rsidRPr="00DC0767">
              <w:rPr>
                <w:rFonts w:ascii="Times New Roman" w:hAnsi="Times New Roman" w:cs="Times New Roman"/>
                <w:noProof/>
                <w:webHidden/>
                <w:sz w:val="28"/>
                <w:szCs w:val="28"/>
              </w:rPr>
            </w:r>
            <w:r w:rsidR="00DC0767" w:rsidRPr="00DC0767">
              <w:rPr>
                <w:rFonts w:ascii="Times New Roman" w:hAnsi="Times New Roman" w:cs="Times New Roman"/>
                <w:noProof/>
                <w:webHidden/>
                <w:sz w:val="28"/>
                <w:szCs w:val="28"/>
              </w:rPr>
              <w:fldChar w:fldCharType="separate"/>
            </w:r>
            <w:r w:rsidR="001B157B">
              <w:rPr>
                <w:rFonts w:ascii="Times New Roman" w:hAnsi="Times New Roman" w:cs="Times New Roman"/>
                <w:noProof/>
                <w:webHidden/>
                <w:sz w:val="28"/>
                <w:szCs w:val="28"/>
              </w:rPr>
              <w:t>129</w:t>
            </w:r>
            <w:r w:rsidR="00DC0767" w:rsidRPr="00DC0767">
              <w:rPr>
                <w:rFonts w:ascii="Times New Roman" w:hAnsi="Times New Roman" w:cs="Times New Roman"/>
                <w:noProof/>
                <w:webHidden/>
                <w:sz w:val="28"/>
                <w:szCs w:val="28"/>
              </w:rPr>
              <w:fldChar w:fldCharType="end"/>
            </w:r>
          </w:hyperlink>
        </w:p>
        <w:p w14:paraId="350D999B" w14:textId="501E7F01" w:rsidR="00DC0767" w:rsidRPr="00DC0767" w:rsidRDefault="00D67238" w:rsidP="00DC0767">
          <w:pPr>
            <w:pStyle w:val="21"/>
            <w:tabs>
              <w:tab w:val="right" w:leader="dot" w:pos="9620"/>
            </w:tabs>
            <w:spacing w:after="0"/>
            <w:rPr>
              <w:rFonts w:ascii="Times New Roman" w:eastAsiaTheme="minorEastAsia" w:hAnsi="Times New Roman" w:cs="Times New Roman"/>
              <w:noProof/>
              <w:sz w:val="28"/>
              <w:szCs w:val="28"/>
              <w:lang w:eastAsia="ru-UA"/>
            </w:rPr>
          </w:pPr>
          <w:hyperlink w:anchor="_Toc105593299" w:history="1">
            <w:r w:rsidR="00DC0767" w:rsidRPr="00DC0767">
              <w:rPr>
                <w:rStyle w:val="ab"/>
                <w:rFonts w:ascii="Times New Roman" w:eastAsia="Times New Roman" w:hAnsi="Times New Roman" w:cs="Times New Roman"/>
                <w:noProof/>
                <w:sz w:val="28"/>
                <w:szCs w:val="28"/>
              </w:rPr>
              <w:t>Висновки до розділу 2</w:t>
            </w:r>
            <w:r w:rsidR="00DC0767" w:rsidRPr="00DC0767">
              <w:rPr>
                <w:rFonts w:ascii="Times New Roman" w:hAnsi="Times New Roman" w:cs="Times New Roman"/>
                <w:noProof/>
                <w:webHidden/>
                <w:sz w:val="28"/>
                <w:szCs w:val="28"/>
              </w:rPr>
              <w:tab/>
            </w:r>
            <w:r w:rsidR="00DC0767" w:rsidRPr="00DC0767">
              <w:rPr>
                <w:rFonts w:ascii="Times New Roman" w:hAnsi="Times New Roman" w:cs="Times New Roman"/>
                <w:noProof/>
                <w:webHidden/>
                <w:sz w:val="28"/>
                <w:szCs w:val="28"/>
              </w:rPr>
              <w:fldChar w:fldCharType="begin"/>
            </w:r>
            <w:r w:rsidR="00DC0767" w:rsidRPr="00DC0767">
              <w:rPr>
                <w:rFonts w:ascii="Times New Roman" w:hAnsi="Times New Roman" w:cs="Times New Roman"/>
                <w:noProof/>
                <w:webHidden/>
                <w:sz w:val="28"/>
                <w:szCs w:val="28"/>
              </w:rPr>
              <w:instrText xml:space="preserve"> PAGEREF _Toc105593299 \h </w:instrText>
            </w:r>
            <w:r w:rsidR="00DC0767" w:rsidRPr="00DC0767">
              <w:rPr>
                <w:rFonts w:ascii="Times New Roman" w:hAnsi="Times New Roman" w:cs="Times New Roman"/>
                <w:noProof/>
                <w:webHidden/>
                <w:sz w:val="28"/>
                <w:szCs w:val="28"/>
              </w:rPr>
            </w:r>
            <w:r w:rsidR="00DC0767" w:rsidRPr="00DC0767">
              <w:rPr>
                <w:rFonts w:ascii="Times New Roman" w:hAnsi="Times New Roman" w:cs="Times New Roman"/>
                <w:noProof/>
                <w:webHidden/>
                <w:sz w:val="28"/>
                <w:szCs w:val="28"/>
              </w:rPr>
              <w:fldChar w:fldCharType="separate"/>
            </w:r>
            <w:r w:rsidR="001B157B">
              <w:rPr>
                <w:rFonts w:ascii="Times New Roman" w:hAnsi="Times New Roman" w:cs="Times New Roman"/>
                <w:noProof/>
                <w:webHidden/>
                <w:sz w:val="28"/>
                <w:szCs w:val="28"/>
              </w:rPr>
              <w:t>131</w:t>
            </w:r>
            <w:r w:rsidR="00DC0767" w:rsidRPr="00DC0767">
              <w:rPr>
                <w:rFonts w:ascii="Times New Roman" w:hAnsi="Times New Roman" w:cs="Times New Roman"/>
                <w:noProof/>
                <w:webHidden/>
                <w:sz w:val="28"/>
                <w:szCs w:val="28"/>
              </w:rPr>
              <w:fldChar w:fldCharType="end"/>
            </w:r>
          </w:hyperlink>
        </w:p>
        <w:p w14:paraId="65CAA181" w14:textId="0868A03D" w:rsidR="00DC0767" w:rsidRPr="00DC0767" w:rsidRDefault="00D67238" w:rsidP="00DC0767">
          <w:pPr>
            <w:pStyle w:val="11"/>
            <w:tabs>
              <w:tab w:val="right" w:leader="dot" w:pos="9620"/>
            </w:tabs>
            <w:spacing w:after="0"/>
            <w:rPr>
              <w:rFonts w:ascii="Times New Roman" w:eastAsiaTheme="minorEastAsia" w:hAnsi="Times New Roman" w:cs="Times New Roman"/>
              <w:noProof/>
              <w:sz w:val="28"/>
              <w:szCs w:val="28"/>
              <w:lang w:eastAsia="ru-UA"/>
            </w:rPr>
          </w:pPr>
          <w:hyperlink w:anchor="_Toc105593300" w:history="1">
            <w:r w:rsidR="00DC0767" w:rsidRPr="00DC0767">
              <w:rPr>
                <w:rStyle w:val="ab"/>
                <w:rFonts w:ascii="Times New Roman" w:hAnsi="Times New Roman" w:cs="Times New Roman"/>
                <w:noProof/>
                <w:sz w:val="28"/>
                <w:szCs w:val="28"/>
              </w:rPr>
              <w:t>3. СТВОРЕННЯ НЕЧІТКОЇ СИСТЕМИ КЕРУВАННЯ</w:t>
            </w:r>
            <w:r w:rsidR="00DC0767" w:rsidRPr="00DC0767">
              <w:rPr>
                <w:rFonts w:ascii="Times New Roman" w:hAnsi="Times New Roman" w:cs="Times New Roman"/>
                <w:noProof/>
                <w:webHidden/>
                <w:sz w:val="28"/>
                <w:szCs w:val="28"/>
              </w:rPr>
              <w:tab/>
            </w:r>
            <w:r w:rsidR="00DC0767" w:rsidRPr="00DC0767">
              <w:rPr>
                <w:rFonts w:ascii="Times New Roman" w:hAnsi="Times New Roman" w:cs="Times New Roman"/>
                <w:noProof/>
                <w:webHidden/>
                <w:sz w:val="28"/>
                <w:szCs w:val="28"/>
              </w:rPr>
              <w:fldChar w:fldCharType="begin"/>
            </w:r>
            <w:r w:rsidR="00DC0767" w:rsidRPr="00DC0767">
              <w:rPr>
                <w:rFonts w:ascii="Times New Roman" w:hAnsi="Times New Roman" w:cs="Times New Roman"/>
                <w:noProof/>
                <w:webHidden/>
                <w:sz w:val="28"/>
                <w:szCs w:val="28"/>
              </w:rPr>
              <w:instrText xml:space="preserve"> PAGEREF _Toc105593300 \h </w:instrText>
            </w:r>
            <w:r w:rsidR="00DC0767" w:rsidRPr="00DC0767">
              <w:rPr>
                <w:rFonts w:ascii="Times New Roman" w:hAnsi="Times New Roman" w:cs="Times New Roman"/>
                <w:noProof/>
                <w:webHidden/>
                <w:sz w:val="28"/>
                <w:szCs w:val="28"/>
              </w:rPr>
            </w:r>
            <w:r w:rsidR="00DC0767" w:rsidRPr="00DC0767">
              <w:rPr>
                <w:rFonts w:ascii="Times New Roman" w:hAnsi="Times New Roman" w:cs="Times New Roman"/>
                <w:noProof/>
                <w:webHidden/>
                <w:sz w:val="28"/>
                <w:szCs w:val="28"/>
              </w:rPr>
              <w:fldChar w:fldCharType="separate"/>
            </w:r>
            <w:r w:rsidR="001B157B">
              <w:rPr>
                <w:rFonts w:ascii="Times New Roman" w:hAnsi="Times New Roman" w:cs="Times New Roman"/>
                <w:noProof/>
                <w:webHidden/>
                <w:sz w:val="28"/>
                <w:szCs w:val="28"/>
              </w:rPr>
              <w:t>132</w:t>
            </w:r>
            <w:r w:rsidR="00DC0767" w:rsidRPr="00DC0767">
              <w:rPr>
                <w:rFonts w:ascii="Times New Roman" w:hAnsi="Times New Roman" w:cs="Times New Roman"/>
                <w:noProof/>
                <w:webHidden/>
                <w:sz w:val="28"/>
                <w:szCs w:val="28"/>
              </w:rPr>
              <w:fldChar w:fldCharType="end"/>
            </w:r>
          </w:hyperlink>
        </w:p>
        <w:p w14:paraId="29A2B5AB" w14:textId="6B3AD7BE" w:rsidR="00DC0767" w:rsidRPr="00DC0767" w:rsidRDefault="00D67238" w:rsidP="00DC0767">
          <w:pPr>
            <w:pStyle w:val="21"/>
            <w:tabs>
              <w:tab w:val="right" w:leader="dot" w:pos="9620"/>
            </w:tabs>
            <w:spacing w:after="0"/>
            <w:rPr>
              <w:rFonts w:ascii="Times New Roman" w:eastAsiaTheme="minorEastAsia" w:hAnsi="Times New Roman" w:cs="Times New Roman"/>
              <w:noProof/>
              <w:sz w:val="28"/>
              <w:szCs w:val="28"/>
              <w:lang w:eastAsia="ru-UA"/>
            </w:rPr>
          </w:pPr>
          <w:hyperlink w:anchor="_Toc105593301" w:history="1">
            <w:r w:rsidR="00DC0767" w:rsidRPr="00DC0767">
              <w:rPr>
                <w:rStyle w:val="ab"/>
                <w:rFonts w:ascii="Times New Roman" w:hAnsi="Times New Roman" w:cs="Times New Roman"/>
                <w:noProof/>
                <w:sz w:val="28"/>
                <w:szCs w:val="28"/>
              </w:rPr>
              <w:t>3.1. Обґрунтування для створення нечіткої системи керування</w:t>
            </w:r>
            <w:r w:rsidR="00DC0767" w:rsidRPr="00DC0767">
              <w:rPr>
                <w:rFonts w:ascii="Times New Roman" w:hAnsi="Times New Roman" w:cs="Times New Roman"/>
                <w:noProof/>
                <w:webHidden/>
                <w:sz w:val="28"/>
                <w:szCs w:val="28"/>
              </w:rPr>
              <w:tab/>
            </w:r>
            <w:r w:rsidR="00DC0767" w:rsidRPr="00DC0767">
              <w:rPr>
                <w:rFonts w:ascii="Times New Roman" w:hAnsi="Times New Roman" w:cs="Times New Roman"/>
                <w:noProof/>
                <w:webHidden/>
                <w:sz w:val="28"/>
                <w:szCs w:val="28"/>
              </w:rPr>
              <w:fldChar w:fldCharType="begin"/>
            </w:r>
            <w:r w:rsidR="00DC0767" w:rsidRPr="00DC0767">
              <w:rPr>
                <w:rFonts w:ascii="Times New Roman" w:hAnsi="Times New Roman" w:cs="Times New Roman"/>
                <w:noProof/>
                <w:webHidden/>
                <w:sz w:val="28"/>
                <w:szCs w:val="28"/>
              </w:rPr>
              <w:instrText xml:space="preserve"> PAGEREF _Toc105593301 \h </w:instrText>
            </w:r>
            <w:r w:rsidR="00DC0767" w:rsidRPr="00DC0767">
              <w:rPr>
                <w:rFonts w:ascii="Times New Roman" w:hAnsi="Times New Roman" w:cs="Times New Roman"/>
                <w:noProof/>
                <w:webHidden/>
                <w:sz w:val="28"/>
                <w:szCs w:val="28"/>
              </w:rPr>
            </w:r>
            <w:r w:rsidR="00DC0767" w:rsidRPr="00DC0767">
              <w:rPr>
                <w:rFonts w:ascii="Times New Roman" w:hAnsi="Times New Roman" w:cs="Times New Roman"/>
                <w:noProof/>
                <w:webHidden/>
                <w:sz w:val="28"/>
                <w:szCs w:val="28"/>
              </w:rPr>
              <w:fldChar w:fldCharType="separate"/>
            </w:r>
            <w:r w:rsidR="001B157B">
              <w:rPr>
                <w:rFonts w:ascii="Times New Roman" w:hAnsi="Times New Roman" w:cs="Times New Roman"/>
                <w:noProof/>
                <w:webHidden/>
                <w:sz w:val="28"/>
                <w:szCs w:val="28"/>
              </w:rPr>
              <w:t>134</w:t>
            </w:r>
            <w:r w:rsidR="00DC0767" w:rsidRPr="00DC0767">
              <w:rPr>
                <w:rFonts w:ascii="Times New Roman" w:hAnsi="Times New Roman" w:cs="Times New Roman"/>
                <w:noProof/>
                <w:webHidden/>
                <w:sz w:val="28"/>
                <w:szCs w:val="28"/>
              </w:rPr>
              <w:fldChar w:fldCharType="end"/>
            </w:r>
          </w:hyperlink>
        </w:p>
        <w:p w14:paraId="622038DC" w14:textId="29E81F64" w:rsidR="00DC0767" w:rsidRPr="00DC0767" w:rsidRDefault="00D67238" w:rsidP="00DC0767">
          <w:pPr>
            <w:pStyle w:val="21"/>
            <w:tabs>
              <w:tab w:val="right" w:leader="dot" w:pos="9620"/>
            </w:tabs>
            <w:spacing w:after="0"/>
            <w:rPr>
              <w:rFonts w:ascii="Times New Roman" w:eastAsiaTheme="minorEastAsia" w:hAnsi="Times New Roman" w:cs="Times New Roman"/>
              <w:noProof/>
              <w:sz w:val="28"/>
              <w:szCs w:val="28"/>
              <w:lang w:eastAsia="ru-UA"/>
            </w:rPr>
          </w:pPr>
          <w:hyperlink w:anchor="_Toc105593302" w:history="1">
            <w:r w:rsidR="00DC0767" w:rsidRPr="00DC0767">
              <w:rPr>
                <w:rStyle w:val="ab"/>
                <w:rFonts w:ascii="Times New Roman" w:hAnsi="Times New Roman" w:cs="Times New Roman"/>
                <w:noProof/>
                <w:sz w:val="28"/>
                <w:szCs w:val="28"/>
              </w:rPr>
              <w:t>3.2. Створення нечіткої моделі між лінгвістичними змінними</w:t>
            </w:r>
            <w:r w:rsidR="00DC0767" w:rsidRPr="00DC0767">
              <w:rPr>
                <w:rFonts w:ascii="Times New Roman" w:hAnsi="Times New Roman" w:cs="Times New Roman"/>
                <w:noProof/>
                <w:webHidden/>
                <w:sz w:val="28"/>
                <w:szCs w:val="28"/>
              </w:rPr>
              <w:tab/>
            </w:r>
            <w:r w:rsidR="00DC0767" w:rsidRPr="00DC0767">
              <w:rPr>
                <w:rFonts w:ascii="Times New Roman" w:hAnsi="Times New Roman" w:cs="Times New Roman"/>
                <w:noProof/>
                <w:webHidden/>
                <w:sz w:val="28"/>
                <w:szCs w:val="28"/>
              </w:rPr>
              <w:fldChar w:fldCharType="begin"/>
            </w:r>
            <w:r w:rsidR="00DC0767" w:rsidRPr="00DC0767">
              <w:rPr>
                <w:rFonts w:ascii="Times New Roman" w:hAnsi="Times New Roman" w:cs="Times New Roman"/>
                <w:noProof/>
                <w:webHidden/>
                <w:sz w:val="28"/>
                <w:szCs w:val="28"/>
              </w:rPr>
              <w:instrText xml:space="preserve"> PAGEREF _Toc105593302 \h </w:instrText>
            </w:r>
            <w:r w:rsidR="00DC0767" w:rsidRPr="00DC0767">
              <w:rPr>
                <w:rFonts w:ascii="Times New Roman" w:hAnsi="Times New Roman" w:cs="Times New Roman"/>
                <w:noProof/>
                <w:webHidden/>
                <w:sz w:val="28"/>
                <w:szCs w:val="28"/>
              </w:rPr>
            </w:r>
            <w:r w:rsidR="00DC0767" w:rsidRPr="00DC0767">
              <w:rPr>
                <w:rFonts w:ascii="Times New Roman" w:hAnsi="Times New Roman" w:cs="Times New Roman"/>
                <w:noProof/>
                <w:webHidden/>
                <w:sz w:val="28"/>
                <w:szCs w:val="28"/>
              </w:rPr>
              <w:fldChar w:fldCharType="separate"/>
            </w:r>
            <w:r w:rsidR="001B157B">
              <w:rPr>
                <w:rFonts w:ascii="Times New Roman" w:hAnsi="Times New Roman" w:cs="Times New Roman"/>
                <w:noProof/>
                <w:webHidden/>
                <w:sz w:val="28"/>
                <w:szCs w:val="28"/>
              </w:rPr>
              <w:t>136</w:t>
            </w:r>
            <w:r w:rsidR="00DC0767" w:rsidRPr="00DC0767">
              <w:rPr>
                <w:rFonts w:ascii="Times New Roman" w:hAnsi="Times New Roman" w:cs="Times New Roman"/>
                <w:noProof/>
                <w:webHidden/>
                <w:sz w:val="28"/>
                <w:szCs w:val="28"/>
              </w:rPr>
              <w:fldChar w:fldCharType="end"/>
            </w:r>
          </w:hyperlink>
        </w:p>
        <w:p w14:paraId="093244AA" w14:textId="7AAD5418" w:rsidR="00DC0767" w:rsidRPr="00DC0767" w:rsidRDefault="00D67238" w:rsidP="00DC0767">
          <w:pPr>
            <w:pStyle w:val="21"/>
            <w:tabs>
              <w:tab w:val="right" w:leader="dot" w:pos="9620"/>
            </w:tabs>
            <w:spacing w:after="0"/>
            <w:rPr>
              <w:rFonts w:ascii="Times New Roman" w:eastAsiaTheme="minorEastAsia" w:hAnsi="Times New Roman" w:cs="Times New Roman"/>
              <w:noProof/>
              <w:sz w:val="28"/>
              <w:szCs w:val="28"/>
              <w:lang w:eastAsia="ru-UA"/>
            </w:rPr>
          </w:pPr>
          <w:hyperlink w:anchor="_Toc105593303" w:history="1">
            <w:r w:rsidR="00DC0767" w:rsidRPr="00DC0767">
              <w:rPr>
                <w:rStyle w:val="ab"/>
                <w:rFonts w:ascii="Times New Roman" w:hAnsi="Times New Roman" w:cs="Times New Roman"/>
                <w:noProof/>
                <w:sz w:val="28"/>
                <w:szCs w:val="28"/>
              </w:rPr>
              <w:t>3.3. Розробка продукційних правил нечіткої системи керування</w:t>
            </w:r>
            <w:r w:rsidR="00DC0767" w:rsidRPr="00DC0767">
              <w:rPr>
                <w:rFonts w:ascii="Times New Roman" w:hAnsi="Times New Roman" w:cs="Times New Roman"/>
                <w:noProof/>
                <w:webHidden/>
                <w:sz w:val="28"/>
                <w:szCs w:val="28"/>
              </w:rPr>
              <w:tab/>
            </w:r>
            <w:r w:rsidR="00DC0767" w:rsidRPr="00DC0767">
              <w:rPr>
                <w:rFonts w:ascii="Times New Roman" w:hAnsi="Times New Roman" w:cs="Times New Roman"/>
                <w:noProof/>
                <w:webHidden/>
                <w:sz w:val="28"/>
                <w:szCs w:val="28"/>
              </w:rPr>
              <w:fldChar w:fldCharType="begin"/>
            </w:r>
            <w:r w:rsidR="00DC0767" w:rsidRPr="00DC0767">
              <w:rPr>
                <w:rFonts w:ascii="Times New Roman" w:hAnsi="Times New Roman" w:cs="Times New Roman"/>
                <w:noProof/>
                <w:webHidden/>
                <w:sz w:val="28"/>
                <w:szCs w:val="28"/>
              </w:rPr>
              <w:instrText xml:space="preserve"> PAGEREF _Toc105593303 \h </w:instrText>
            </w:r>
            <w:r w:rsidR="00DC0767" w:rsidRPr="00DC0767">
              <w:rPr>
                <w:rFonts w:ascii="Times New Roman" w:hAnsi="Times New Roman" w:cs="Times New Roman"/>
                <w:noProof/>
                <w:webHidden/>
                <w:sz w:val="28"/>
                <w:szCs w:val="28"/>
              </w:rPr>
            </w:r>
            <w:r w:rsidR="00DC0767" w:rsidRPr="00DC0767">
              <w:rPr>
                <w:rFonts w:ascii="Times New Roman" w:hAnsi="Times New Roman" w:cs="Times New Roman"/>
                <w:noProof/>
                <w:webHidden/>
                <w:sz w:val="28"/>
                <w:szCs w:val="28"/>
              </w:rPr>
              <w:fldChar w:fldCharType="separate"/>
            </w:r>
            <w:r w:rsidR="001B157B">
              <w:rPr>
                <w:rFonts w:ascii="Times New Roman" w:hAnsi="Times New Roman" w:cs="Times New Roman"/>
                <w:noProof/>
                <w:webHidden/>
                <w:sz w:val="28"/>
                <w:szCs w:val="28"/>
              </w:rPr>
              <w:t>141</w:t>
            </w:r>
            <w:r w:rsidR="00DC0767" w:rsidRPr="00DC0767">
              <w:rPr>
                <w:rFonts w:ascii="Times New Roman" w:hAnsi="Times New Roman" w:cs="Times New Roman"/>
                <w:noProof/>
                <w:webHidden/>
                <w:sz w:val="28"/>
                <w:szCs w:val="28"/>
              </w:rPr>
              <w:fldChar w:fldCharType="end"/>
            </w:r>
          </w:hyperlink>
        </w:p>
        <w:p w14:paraId="6880E115" w14:textId="5C5DF5FE" w:rsidR="00DC0767" w:rsidRPr="00DC0767" w:rsidRDefault="00D67238" w:rsidP="00DC0767">
          <w:pPr>
            <w:pStyle w:val="21"/>
            <w:tabs>
              <w:tab w:val="right" w:leader="dot" w:pos="9620"/>
            </w:tabs>
            <w:spacing w:after="0"/>
            <w:rPr>
              <w:rFonts w:ascii="Times New Roman" w:eastAsiaTheme="minorEastAsia" w:hAnsi="Times New Roman" w:cs="Times New Roman"/>
              <w:noProof/>
              <w:sz w:val="28"/>
              <w:szCs w:val="28"/>
              <w:lang w:eastAsia="ru-UA"/>
            </w:rPr>
          </w:pPr>
          <w:hyperlink w:anchor="_Toc105593304" w:history="1">
            <w:r w:rsidR="00DC0767" w:rsidRPr="00DC0767">
              <w:rPr>
                <w:rStyle w:val="ab"/>
                <w:rFonts w:ascii="Times New Roman" w:hAnsi="Times New Roman" w:cs="Times New Roman"/>
                <w:noProof/>
                <w:sz w:val="28"/>
                <w:szCs w:val="28"/>
              </w:rPr>
              <w:t>Висновки до розділу 3</w:t>
            </w:r>
            <w:r w:rsidR="00DC0767" w:rsidRPr="00DC0767">
              <w:rPr>
                <w:rFonts w:ascii="Times New Roman" w:hAnsi="Times New Roman" w:cs="Times New Roman"/>
                <w:noProof/>
                <w:webHidden/>
                <w:sz w:val="28"/>
                <w:szCs w:val="28"/>
              </w:rPr>
              <w:tab/>
            </w:r>
            <w:r w:rsidR="00DC0767" w:rsidRPr="00DC0767">
              <w:rPr>
                <w:rFonts w:ascii="Times New Roman" w:hAnsi="Times New Roman" w:cs="Times New Roman"/>
                <w:noProof/>
                <w:webHidden/>
                <w:sz w:val="28"/>
                <w:szCs w:val="28"/>
              </w:rPr>
              <w:fldChar w:fldCharType="begin"/>
            </w:r>
            <w:r w:rsidR="00DC0767" w:rsidRPr="00DC0767">
              <w:rPr>
                <w:rFonts w:ascii="Times New Roman" w:hAnsi="Times New Roman" w:cs="Times New Roman"/>
                <w:noProof/>
                <w:webHidden/>
                <w:sz w:val="28"/>
                <w:szCs w:val="28"/>
              </w:rPr>
              <w:instrText xml:space="preserve"> PAGEREF _Toc105593304 \h </w:instrText>
            </w:r>
            <w:r w:rsidR="00DC0767" w:rsidRPr="00DC0767">
              <w:rPr>
                <w:rFonts w:ascii="Times New Roman" w:hAnsi="Times New Roman" w:cs="Times New Roman"/>
                <w:noProof/>
                <w:webHidden/>
                <w:sz w:val="28"/>
                <w:szCs w:val="28"/>
              </w:rPr>
            </w:r>
            <w:r w:rsidR="00DC0767" w:rsidRPr="00DC0767">
              <w:rPr>
                <w:rFonts w:ascii="Times New Roman" w:hAnsi="Times New Roman" w:cs="Times New Roman"/>
                <w:noProof/>
                <w:webHidden/>
                <w:sz w:val="28"/>
                <w:szCs w:val="28"/>
              </w:rPr>
              <w:fldChar w:fldCharType="separate"/>
            </w:r>
            <w:r w:rsidR="001B157B">
              <w:rPr>
                <w:rFonts w:ascii="Times New Roman" w:hAnsi="Times New Roman" w:cs="Times New Roman"/>
                <w:noProof/>
                <w:webHidden/>
                <w:sz w:val="28"/>
                <w:szCs w:val="28"/>
              </w:rPr>
              <w:t>150</w:t>
            </w:r>
            <w:r w:rsidR="00DC0767" w:rsidRPr="00DC0767">
              <w:rPr>
                <w:rFonts w:ascii="Times New Roman" w:hAnsi="Times New Roman" w:cs="Times New Roman"/>
                <w:noProof/>
                <w:webHidden/>
                <w:sz w:val="28"/>
                <w:szCs w:val="28"/>
              </w:rPr>
              <w:fldChar w:fldCharType="end"/>
            </w:r>
          </w:hyperlink>
        </w:p>
        <w:p w14:paraId="3347CCBA" w14:textId="3E2878B6" w:rsidR="00DC0767" w:rsidRPr="00DC0767" w:rsidRDefault="00D67238" w:rsidP="00DC0767">
          <w:pPr>
            <w:pStyle w:val="11"/>
            <w:tabs>
              <w:tab w:val="right" w:leader="dot" w:pos="9620"/>
            </w:tabs>
            <w:spacing w:after="0"/>
            <w:rPr>
              <w:rFonts w:ascii="Times New Roman" w:eastAsiaTheme="minorEastAsia" w:hAnsi="Times New Roman" w:cs="Times New Roman"/>
              <w:noProof/>
              <w:sz w:val="28"/>
              <w:szCs w:val="28"/>
              <w:lang w:eastAsia="ru-UA"/>
            </w:rPr>
          </w:pPr>
          <w:hyperlink w:anchor="_Toc105593305" w:history="1">
            <w:r w:rsidR="00DC0767" w:rsidRPr="00DC0767">
              <w:rPr>
                <w:rStyle w:val="ab"/>
                <w:rFonts w:ascii="Times New Roman" w:hAnsi="Times New Roman" w:cs="Times New Roman"/>
                <w:noProof/>
                <w:sz w:val="28"/>
                <w:szCs w:val="28"/>
              </w:rPr>
              <w:t xml:space="preserve">4. СТВОРЕННЯ ТА ВИКОРИСТАННЯ БАЗИ ДАНИХ ПРИ АВТОМАТИЗАЦІЇ </w:t>
            </w:r>
            <w:r w:rsidR="00DC0767" w:rsidRPr="00DC0767">
              <w:rPr>
                <w:rStyle w:val="ab"/>
                <w:rFonts w:ascii="Times New Roman" w:hAnsi="Times New Roman" w:cs="Times New Roman"/>
                <w:noProof/>
                <w:sz w:val="28"/>
                <w:szCs w:val="28"/>
                <w:lang w:val="ru-RU"/>
              </w:rPr>
              <w:t>ВИРОБНИЦТВ</w:t>
            </w:r>
            <w:r w:rsidR="00DC0767" w:rsidRPr="00DC0767">
              <w:rPr>
                <w:rFonts w:ascii="Times New Roman" w:hAnsi="Times New Roman" w:cs="Times New Roman"/>
                <w:noProof/>
                <w:webHidden/>
                <w:sz w:val="28"/>
                <w:szCs w:val="28"/>
              </w:rPr>
              <w:tab/>
            </w:r>
            <w:r w:rsidR="00DC0767" w:rsidRPr="00DC0767">
              <w:rPr>
                <w:rFonts w:ascii="Times New Roman" w:hAnsi="Times New Roman" w:cs="Times New Roman"/>
                <w:noProof/>
                <w:webHidden/>
                <w:sz w:val="28"/>
                <w:szCs w:val="28"/>
              </w:rPr>
              <w:fldChar w:fldCharType="begin"/>
            </w:r>
            <w:r w:rsidR="00DC0767" w:rsidRPr="00DC0767">
              <w:rPr>
                <w:rFonts w:ascii="Times New Roman" w:hAnsi="Times New Roman" w:cs="Times New Roman"/>
                <w:noProof/>
                <w:webHidden/>
                <w:sz w:val="28"/>
                <w:szCs w:val="28"/>
              </w:rPr>
              <w:instrText xml:space="preserve"> PAGEREF _Toc105593305 \h </w:instrText>
            </w:r>
            <w:r w:rsidR="00DC0767" w:rsidRPr="00DC0767">
              <w:rPr>
                <w:rFonts w:ascii="Times New Roman" w:hAnsi="Times New Roman" w:cs="Times New Roman"/>
                <w:noProof/>
                <w:webHidden/>
                <w:sz w:val="28"/>
                <w:szCs w:val="28"/>
              </w:rPr>
            </w:r>
            <w:r w:rsidR="00DC0767" w:rsidRPr="00DC0767">
              <w:rPr>
                <w:rFonts w:ascii="Times New Roman" w:hAnsi="Times New Roman" w:cs="Times New Roman"/>
                <w:noProof/>
                <w:webHidden/>
                <w:sz w:val="28"/>
                <w:szCs w:val="28"/>
              </w:rPr>
              <w:fldChar w:fldCharType="separate"/>
            </w:r>
            <w:r w:rsidR="001B157B">
              <w:rPr>
                <w:rFonts w:ascii="Times New Roman" w:hAnsi="Times New Roman" w:cs="Times New Roman"/>
                <w:noProof/>
                <w:webHidden/>
                <w:sz w:val="28"/>
                <w:szCs w:val="28"/>
              </w:rPr>
              <w:t>151</w:t>
            </w:r>
            <w:r w:rsidR="00DC0767" w:rsidRPr="00DC0767">
              <w:rPr>
                <w:rFonts w:ascii="Times New Roman" w:hAnsi="Times New Roman" w:cs="Times New Roman"/>
                <w:noProof/>
                <w:webHidden/>
                <w:sz w:val="28"/>
                <w:szCs w:val="28"/>
              </w:rPr>
              <w:fldChar w:fldCharType="end"/>
            </w:r>
          </w:hyperlink>
        </w:p>
        <w:p w14:paraId="6485DD33" w14:textId="220AF735" w:rsidR="00DC0767" w:rsidRPr="00DC0767" w:rsidRDefault="00D67238" w:rsidP="00DC0767">
          <w:pPr>
            <w:pStyle w:val="21"/>
            <w:tabs>
              <w:tab w:val="left" w:pos="880"/>
              <w:tab w:val="right" w:leader="dot" w:pos="9620"/>
            </w:tabs>
            <w:spacing w:after="0"/>
            <w:rPr>
              <w:rFonts w:ascii="Times New Roman" w:eastAsiaTheme="minorEastAsia" w:hAnsi="Times New Roman" w:cs="Times New Roman"/>
              <w:noProof/>
              <w:sz w:val="28"/>
              <w:szCs w:val="28"/>
              <w:lang w:eastAsia="ru-UA"/>
            </w:rPr>
          </w:pPr>
          <w:hyperlink w:anchor="_Toc105593306" w:history="1">
            <w:r w:rsidR="00DC0767" w:rsidRPr="00DC0767">
              <w:rPr>
                <w:rStyle w:val="ab"/>
                <w:rFonts w:ascii="Times New Roman" w:hAnsi="Times New Roman" w:cs="Times New Roman"/>
                <w:noProof/>
                <w:sz w:val="28"/>
                <w:szCs w:val="28"/>
              </w:rPr>
              <w:t>4.1.</w:t>
            </w:r>
            <w:r w:rsidR="00DC0767" w:rsidRPr="00DC0767">
              <w:rPr>
                <w:rFonts w:ascii="Times New Roman" w:eastAsiaTheme="minorEastAsia" w:hAnsi="Times New Roman" w:cs="Times New Roman"/>
                <w:noProof/>
                <w:sz w:val="28"/>
                <w:szCs w:val="28"/>
                <w:lang w:eastAsia="ru-UA"/>
              </w:rPr>
              <w:tab/>
            </w:r>
            <w:r w:rsidR="00DC0767" w:rsidRPr="00DC0767">
              <w:rPr>
                <w:rStyle w:val="ab"/>
                <w:rFonts w:ascii="Times New Roman" w:hAnsi="Times New Roman" w:cs="Times New Roman"/>
                <w:noProof/>
                <w:sz w:val="28"/>
                <w:szCs w:val="28"/>
              </w:rPr>
              <w:t>Створення моделі даних</w:t>
            </w:r>
            <w:r w:rsidR="00DC0767" w:rsidRPr="00DC0767">
              <w:rPr>
                <w:rFonts w:ascii="Times New Roman" w:hAnsi="Times New Roman" w:cs="Times New Roman"/>
                <w:noProof/>
                <w:webHidden/>
                <w:sz w:val="28"/>
                <w:szCs w:val="28"/>
              </w:rPr>
              <w:tab/>
            </w:r>
            <w:r w:rsidR="00DC0767" w:rsidRPr="00DC0767">
              <w:rPr>
                <w:rFonts w:ascii="Times New Roman" w:hAnsi="Times New Roman" w:cs="Times New Roman"/>
                <w:noProof/>
                <w:webHidden/>
                <w:sz w:val="28"/>
                <w:szCs w:val="28"/>
              </w:rPr>
              <w:fldChar w:fldCharType="begin"/>
            </w:r>
            <w:r w:rsidR="00DC0767" w:rsidRPr="00DC0767">
              <w:rPr>
                <w:rFonts w:ascii="Times New Roman" w:hAnsi="Times New Roman" w:cs="Times New Roman"/>
                <w:noProof/>
                <w:webHidden/>
                <w:sz w:val="28"/>
                <w:szCs w:val="28"/>
              </w:rPr>
              <w:instrText xml:space="preserve"> PAGEREF _Toc105593306 \h </w:instrText>
            </w:r>
            <w:r w:rsidR="00DC0767" w:rsidRPr="00DC0767">
              <w:rPr>
                <w:rFonts w:ascii="Times New Roman" w:hAnsi="Times New Roman" w:cs="Times New Roman"/>
                <w:noProof/>
                <w:webHidden/>
                <w:sz w:val="28"/>
                <w:szCs w:val="28"/>
              </w:rPr>
            </w:r>
            <w:r w:rsidR="00DC0767" w:rsidRPr="00DC0767">
              <w:rPr>
                <w:rFonts w:ascii="Times New Roman" w:hAnsi="Times New Roman" w:cs="Times New Roman"/>
                <w:noProof/>
                <w:webHidden/>
                <w:sz w:val="28"/>
                <w:szCs w:val="28"/>
              </w:rPr>
              <w:fldChar w:fldCharType="separate"/>
            </w:r>
            <w:r w:rsidR="001B157B">
              <w:rPr>
                <w:rFonts w:ascii="Times New Roman" w:hAnsi="Times New Roman" w:cs="Times New Roman"/>
                <w:noProof/>
                <w:webHidden/>
                <w:sz w:val="28"/>
                <w:szCs w:val="28"/>
              </w:rPr>
              <w:t>153</w:t>
            </w:r>
            <w:r w:rsidR="00DC0767" w:rsidRPr="00DC0767">
              <w:rPr>
                <w:rFonts w:ascii="Times New Roman" w:hAnsi="Times New Roman" w:cs="Times New Roman"/>
                <w:noProof/>
                <w:webHidden/>
                <w:sz w:val="28"/>
                <w:szCs w:val="28"/>
              </w:rPr>
              <w:fldChar w:fldCharType="end"/>
            </w:r>
          </w:hyperlink>
        </w:p>
        <w:p w14:paraId="7E83E15D" w14:textId="1F2AECC5" w:rsidR="00DC0767" w:rsidRPr="00DC0767" w:rsidRDefault="00D67238" w:rsidP="00DC0767">
          <w:pPr>
            <w:pStyle w:val="21"/>
            <w:tabs>
              <w:tab w:val="right" w:leader="dot" w:pos="9620"/>
            </w:tabs>
            <w:spacing w:after="0"/>
            <w:rPr>
              <w:rFonts w:ascii="Times New Roman" w:eastAsiaTheme="minorEastAsia" w:hAnsi="Times New Roman" w:cs="Times New Roman"/>
              <w:noProof/>
              <w:sz w:val="28"/>
              <w:szCs w:val="28"/>
              <w:lang w:eastAsia="ru-UA"/>
            </w:rPr>
          </w:pPr>
          <w:hyperlink w:anchor="_Toc105593307" w:history="1">
            <w:r w:rsidR="00DC0767" w:rsidRPr="00DC0767">
              <w:rPr>
                <w:rStyle w:val="ab"/>
                <w:rFonts w:ascii="Times New Roman" w:hAnsi="Times New Roman" w:cs="Times New Roman"/>
                <w:noProof/>
                <w:sz w:val="28"/>
                <w:szCs w:val="28"/>
              </w:rPr>
              <w:t>4.2. Формування запитів за допомогою СКБД</w:t>
            </w:r>
            <w:r w:rsidR="00DC0767" w:rsidRPr="00DC0767">
              <w:rPr>
                <w:rFonts w:ascii="Times New Roman" w:hAnsi="Times New Roman" w:cs="Times New Roman"/>
                <w:noProof/>
                <w:webHidden/>
                <w:sz w:val="28"/>
                <w:szCs w:val="28"/>
              </w:rPr>
              <w:tab/>
            </w:r>
            <w:r w:rsidR="00DC0767" w:rsidRPr="00DC0767">
              <w:rPr>
                <w:rFonts w:ascii="Times New Roman" w:hAnsi="Times New Roman" w:cs="Times New Roman"/>
                <w:noProof/>
                <w:webHidden/>
                <w:sz w:val="28"/>
                <w:szCs w:val="28"/>
              </w:rPr>
              <w:fldChar w:fldCharType="begin"/>
            </w:r>
            <w:r w:rsidR="00DC0767" w:rsidRPr="00DC0767">
              <w:rPr>
                <w:rFonts w:ascii="Times New Roman" w:hAnsi="Times New Roman" w:cs="Times New Roman"/>
                <w:noProof/>
                <w:webHidden/>
                <w:sz w:val="28"/>
                <w:szCs w:val="28"/>
              </w:rPr>
              <w:instrText xml:space="preserve"> PAGEREF _Toc105593307 \h </w:instrText>
            </w:r>
            <w:r w:rsidR="00DC0767" w:rsidRPr="00DC0767">
              <w:rPr>
                <w:rFonts w:ascii="Times New Roman" w:hAnsi="Times New Roman" w:cs="Times New Roman"/>
                <w:noProof/>
                <w:webHidden/>
                <w:sz w:val="28"/>
                <w:szCs w:val="28"/>
              </w:rPr>
            </w:r>
            <w:r w:rsidR="00DC0767" w:rsidRPr="00DC0767">
              <w:rPr>
                <w:rFonts w:ascii="Times New Roman" w:hAnsi="Times New Roman" w:cs="Times New Roman"/>
                <w:noProof/>
                <w:webHidden/>
                <w:sz w:val="28"/>
                <w:szCs w:val="28"/>
              </w:rPr>
              <w:fldChar w:fldCharType="separate"/>
            </w:r>
            <w:r w:rsidR="001B157B">
              <w:rPr>
                <w:rFonts w:ascii="Times New Roman" w:hAnsi="Times New Roman" w:cs="Times New Roman"/>
                <w:noProof/>
                <w:webHidden/>
                <w:sz w:val="28"/>
                <w:szCs w:val="28"/>
              </w:rPr>
              <w:t>159</w:t>
            </w:r>
            <w:r w:rsidR="00DC0767" w:rsidRPr="00DC0767">
              <w:rPr>
                <w:rFonts w:ascii="Times New Roman" w:hAnsi="Times New Roman" w:cs="Times New Roman"/>
                <w:noProof/>
                <w:webHidden/>
                <w:sz w:val="28"/>
                <w:szCs w:val="28"/>
              </w:rPr>
              <w:fldChar w:fldCharType="end"/>
            </w:r>
          </w:hyperlink>
        </w:p>
        <w:p w14:paraId="2469A5F2" w14:textId="7DA1B7F2" w:rsidR="00DC0767" w:rsidRPr="00DC0767" w:rsidRDefault="00D67238" w:rsidP="00DC0767">
          <w:pPr>
            <w:pStyle w:val="21"/>
            <w:tabs>
              <w:tab w:val="left" w:pos="880"/>
              <w:tab w:val="right" w:leader="dot" w:pos="9620"/>
            </w:tabs>
            <w:spacing w:after="0"/>
            <w:rPr>
              <w:rFonts w:ascii="Times New Roman" w:eastAsiaTheme="minorEastAsia" w:hAnsi="Times New Roman" w:cs="Times New Roman"/>
              <w:noProof/>
              <w:sz w:val="28"/>
              <w:szCs w:val="28"/>
              <w:lang w:eastAsia="ru-UA"/>
            </w:rPr>
          </w:pPr>
          <w:hyperlink w:anchor="_Toc105593308" w:history="1">
            <w:r w:rsidR="00DC0767" w:rsidRPr="00DC0767">
              <w:rPr>
                <w:rStyle w:val="ab"/>
                <w:rFonts w:ascii="Times New Roman" w:hAnsi="Times New Roman" w:cs="Times New Roman"/>
                <w:noProof/>
                <w:sz w:val="28"/>
                <w:szCs w:val="28"/>
              </w:rPr>
              <w:t>4.3.</w:t>
            </w:r>
            <w:r w:rsidR="00DC0767" w:rsidRPr="00DC0767">
              <w:rPr>
                <w:rFonts w:ascii="Times New Roman" w:eastAsiaTheme="minorEastAsia" w:hAnsi="Times New Roman" w:cs="Times New Roman"/>
                <w:noProof/>
                <w:sz w:val="28"/>
                <w:szCs w:val="28"/>
                <w:lang w:eastAsia="ru-UA"/>
              </w:rPr>
              <w:tab/>
            </w:r>
            <w:r w:rsidR="00DC0767" w:rsidRPr="00DC0767">
              <w:rPr>
                <w:rStyle w:val="ab"/>
                <w:rFonts w:ascii="Times New Roman" w:hAnsi="Times New Roman" w:cs="Times New Roman"/>
                <w:noProof/>
                <w:sz w:val="28"/>
                <w:szCs w:val="28"/>
              </w:rPr>
              <w:t>Створення форм</w:t>
            </w:r>
            <w:r w:rsidR="00DC0767" w:rsidRPr="00DC0767">
              <w:rPr>
                <w:rFonts w:ascii="Times New Roman" w:hAnsi="Times New Roman" w:cs="Times New Roman"/>
                <w:noProof/>
                <w:webHidden/>
                <w:sz w:val="28"/>
                <w:szCs w:val="28"/>
              </w:rPr>
              <w:tab/>
            </w:r>
            <w:r w:rsidR="00DC0767" w:rsidRPr="00DC0767">
              <w:rPr>
                <w:rFonts w:ascii="Times New Roman" w:hAnsi="Times New Roman" w:cs="Times New Roman"/>
                <w:noProof/>
                <w:webHidden/>
                <w:sz w:val="28"/>
                <w:szCs w:val="28"/>
              </w:rPr>
              <w:fldChar w:fldCharType="begin"/>
            </w:r>
            <w:r w:rsidR="00DC0767" w:rsidRPr="00DC0767">
              <w:rPr>
                <w:rFonts w:ascii="Times New Roman" w:hAnsi="Times New Roman" w:cs="Times New Roman"/>
                <w:noProof/>
                <w:webHidden/>
                <w:sz w:val="28"/>
                <w:szCs w:val="28"/>
              </w:rPr>
              <w:instrText xml:space="preserve"> PAGEREF _Toc105593308 \h </w:instrText>
            </w:r>
            <w:r w:rsidR="00DC0767" w:rsidRPr="00DC0767">
              <w:rPr>
                <w:rFonts w:ascii="Times New Roman" w:hAnsi="Times New Roman" w:cs="Times New Roman"/>
                <w:noProof/>
                <w:webHidden/>
                <w:sz w:val="28"/>
                <w:szCs w:val="28"/>
              </w:rPr>
            </w:r>
            <w:r w:rsidR="00DC0767" w:rsidRPr="00DC0767">
              <w:rPr>
                <w:rFonts w:ascii="Times New Roman" w:hAnsi="Times New Roman" w:cs="Times New Roman"/>
                <w:noProof/>
                <w:webHidden/>
                <w:sz w:val="28"/>
                <w:szCs w:val="28"/>
              </w:rPr>
              <w:fldChar w:fldCharType="separate"/>
            </w:r>
            <w:r w:rsidR="001B157B">
              <w:rPr>
                <w:rFonts w:ascii="Times New Roman" w:hAnsi="Times New Roman" w:cs="Times New Roman"/>
                <w:noProof/>
                <w:webHidden/>
                <w:sz w:val="28"/>
                <w:szCs w:val="28"/>
              </w:rPr>
              <w:t>165</w:t>
            </w:r>
            <w:r w:rsidR="00DC0767" w:rsidRPr="00DC0767">
              <w:rPr>
                <w:rFonts w:ascii="Times New Roman" w:hAnsi="Times New Roman" w:cs="Times New Roman"/>
                <w:noProof/>
                <w:webHidden/>
                <w:sz w:val="28"/>
                <w:szCs w:val="28"/>
              </w:rPr>
              <w:fldChar w:fldCharType="end"/>
            </w:r>
          </w:hyperlink>
        </w:p>
        <w:p w14:paraId="041003D1" w14:textId="5C0BE043" w:rsidR="00DC0767" w:rsidRPr="00DC0767" w:rsidRDefault="00D67238" w:rsidP="00DC0767">
          <w:pPr>
            <w:pStyle w:val="21"/>
            <w:tabs>
              <w:tab w:val="right" w:leader="dot" w:pos="9620"/>
            </w:tabs>
            <w:spacing w:after="0"/>
            <w:rPr>
              <w:rFonts w:ascii="Times New Roman" w:eastAsiaTheme="minorEastAsia" w:hAnsi="Times New Roman" w:cs="Times New Roman"/>
              <w:noProof/>
              <w:sz w:val="28"/>
              <w:szCs w:val="28"/>
              <w:lang w:eastAsia="ru-UA"/>
            </w:rPr>
          </w:pPr>
          <w:hyperlink w:anchor="_Toc105593309" w:history="1">
            <w:r w:rsidR="00DC0767" w:rsidRPr="00DC0767">
              <w:rPr>
                <w:rStyle w:val="ab"/>
                <w:rFonts w:ascii="Times New Roman" w:hAnsi="Times New Roman" w:cs="Times New Roman"/>
                <w:noProof/>
                <w:sz w:val="28"/>
                <w:szCs w:val="28"/>
              </w:rPr>
              <w:t>Висновки до розділу 4</w:t>
            </w:r>
            <w:r w:rsidR="00DC0767" w:rsidRPr="00DC0767">
              <w:rPr>
                <w:rFonts w:ascii="Times New Roman" w:hAnsi="Times New Roman" w:cs="Times New Roman"/>
                <w:noProof/>
                <w:webHidden/>
                <w:sz w:val="28"/>
                <w:szCs w:val="28"/>
              </w:rPr>
              <w:tab/>
            </w:r>
            <w:r w:rsidR="00DC0767" w:rsidRPr="00DC0767">
              <w:rPr>
                <w:rFonts w:ascii="Times New Roman" w:hAnsi="Times New Roman" w:cs="Times New Roman"/>
                <w:noProof/>
                <w:webHidden/>
                <w:sz w:val="28"/>
                <w:szCs w:val="28"/>
              </w:rPr>
              <w:fldChar w:fldCharType="begin"/>
            </w:r>
            <w:r w:rsidR="00DC0767" w:rsidRPr="00DC0767">
              <w:rPr>
                <w:rFonts w:ascii="Times New Roman" w:hAnsi="Times New Roman" w:cs="Times New Roman"/>
                <w:noProof/>
                <w:webHidden/>
                <w:sz w:val="28"/>
                <w:szCs w:val="28"/>
              </w:rPr>
              <w:instrText xml:space="preserve"> PAGEREF _Toc105593309 \h </w:instrText>
            </w:r>
            <w:r w:rsidR="00DC0767" w:rsidRPr="00DC0767">
              <w:rPr>
                <w:rFonts w:ascii="Times New Roman" w:hAnsi="Times New Roman" w:cs="Times New Roman"/>
                <w:noProof/>
                <w:webHidden/>
                <w:sz w:val="28"/>
                <w:szCs w:val="28"/>
              </w:rPr>
            </w:r>
            <w:r w:rsidR="00DC0767" w:rsidRPr="00DC0767">
              <w:rPr>
                <w:rFonts w:ascii="Times New Roman" w:hAnsi="Times New Roman" w:cs="Times New Roman"/>
                <w:noProof/>
                <w:webHidden/>
                <w:sz w:val="28"/>
                <w:szCs w:val="28"/>
              </w:rPr>
              <w:fldChar w:fldCharType="separate"/>
            </w:r>
            <w:r w:rsidR="001B157B">
              <w:rPr>
                <w:rFonts w:ascii="Times New Roman" w:hAnsi="Times New Roman" w:cs="Times New Roman"/>
                <w:noProof/>
                <w:webHidden/>
                <w:sz w:val="28"/>
                <w:szCs w:val="28"/>
              </w:rPr>
              <w:t>168</w:t>
            </w:r>
            <w:r w:rsidR="00DC0767" w:rsidRPr="00DC0767">
              <w:rPr>
                <w:rFonts w:ascii="Times New Roman" w:hAnsi="Times New Roman" w:cs="Times New Roman"/>
                <w:noProof/>
                <w:webHidden/>
                <w:sz w:val="28"/>
                <w:szCs w:val="28"/>
              </w:rPr>
              <w:fldChar w:fldCharType="end"/>
            </w:r>
          </w:hyperlink>
        </w:p>
        <w:p w14:paraId="756F26AA" w14:textId="065ED74E" w:rsidR="00DC0767" w:rsidRPr="00DC0767" w:rsidRDefault="00D67238" w:rsidP="00DC0767">
          <w:pPr>
            <w:pStyle w:val="11"/>
            <w:tabs>
              <w:tab w:val="right" w:leader="dot" w:pos="9620"/>
            </w:tabs>
            <w:spacing w:after="0"/>
            <w:rPr>
              <w:rFonts w:ascii="Times New Roman" w:eastAsiaTheme="minorEastAsia" w:hAnsi="Times New Roman" w:cs="Times New Roman"/>
              <w:noProof/>
              <w:sz w:val="28"/>
              <w:szCs w:val="28"/>
              <w:lang w:eastAsia="ru-UA"/>
            </w:rPr>
          </w:pPr>
          <w:hyperlink w:anchor="_Toc105593310" w:history="1">
            <w:r w:rsidR="00DC0767" w:rsidRPr="00DC0767">
              <w:rPr>
                <w:rStyle w:val="ab"/>
                <w:rFonts w:ascii="Times New Roman" w:hAnsi="Times New Roman" w:cs="Times New Roman"/>
                <w:noProof/>
                <w:sz w:val="28"/>
                <w:szCs w:val="28"/>
              </w:rPr>
              <w:t>5. ДОСЛІДЖЕННЯ СТАТИСТИЧНИХ ВЛАСТИВОСТЕЙ МАТЕРІАЛЬНИХ ПОТОКІВ ГАЗОГЕНЕРАТОРА</w:t>
            </w:r>
            <w:r w:rsidR="00DC0767" w:rsidRPr="00DC0767">
              <w:rPr>
                <w:rFonts w:ascii="Times New Roman" w:hAnsi="Times New Roman" w:cs="Times New Roman"/>
                <w:noProof/>
                <w:webHidden/>
                <w:sz w:val="28"/>
                <w:szCs w:val="28"/>
              </w:rPr>
              <w:tab/>
            </w:r>
            <w:r w:rsidR="00DC0767" w:rsidRPr="00DC0767">
              <w:rPr>
                <w:rFonts w:ascii="Times New Roman" w:hAnsi="Times New Roman" w:cs="Times New Roman"/>
                <w:noProof/>
                <w:webHidden/>
                <w:sz w:val="28"/>
                <w:szCs w:val="28"/>
              </w:rPr>
              <w:fldChar w:fldCharType="begin"/>
            </w:r>
            <w:r w:rsidR="00DC0767" w:rsidRPr="00DC0767">
              <w:rPr>
                <w:rFonts w:ascii="Times New Roman" w:hAnsi="Times New Roman" w:cs="Times New Roman"/>
                <w:noProof/>
                <w:webHidden/>
                <w:sz w:val="28"/>
                <w:szCs w:val="28"/>
              </w:rPr>
              <w:instrText xml:space="preserve"> PAGEREF _Toc105593310 \h </w:instrText>
            </w:r>
            <w:r w:rsidR="00DC0767" w:rsidRPr="00DC0767">
              <w:rPr>
                <w:rFonts w:ascii="Times New Roman" w:hAnsi="Times New Roman" w:cs="Times New Roman"/>
                <w:noProof/>
                <w:webHidden/>
                <w:sz w:val="28"/>
                <w:szCs w:val="28"/>
              </w:rPr>
            </w:r>
            <w:r w:rsidR="00DC0767" w:rsidRPr="00DC0767">
              <w:rPr>
                <w:rFonts w:ascii="Times New Roman" w:hAnsi="Times New Roman" w:cs="Times New Roman"/>
                <w:noProof/>
                <w:webHidden/>
                <w:sz w:val="28"/>
                <w:szCs w:val="28"/>
              </w:rPr>
              <w:fldChar w:fldCharType="separate"/>
            </w:r>
            <w:r w:rsidR="001B157B">
              <w:rPr>
                <w:rFonts w:ascii="Times New Roman" w:hAnsi="Times New Roman" w:cs="Times New Roman"/>
                <w:noProof/>
                <w:webHidden/>
                <w:sz w:val="28"/>
                <w:szCs w:val="28"/>
              </w:rPr>
              <w:t>169</w:t>
            </w:r>
            <w:r w:rsidR="00DC0767" w:rsidRPr="00DC0767">
              <w:rPr>
                <w:rFonts w:ascii="Times New Roman" w:hAnsi="Times New Roman" w:cs="Times New Roman"/>
                <w:noProof/>
                <w:webHidden/>
                <w:sz w:val="28"/>
                <w:szCs w:val="28"/>
              </w:rPr>
              <w:fldChar w:fldCharType="end"/>
            </w:r>
          </w:hyperlink>
        </w:p>
        <w:p w14:paraId="442B3B5F" w14:textId="7D5F4097" w:rsidR="00DC0767" w:rsidRPr="00DC0767" w:rsidRDefault="00D67238" w:rsidP="00DC0767">
          <w:pPr>
            <w:pStyle w:val="21"/>
            <w:tabs>
              <w:tab w:val="right" w:leader="dot" w:pos="9620"/>
            </w:tabs>
            <w:spacing w:after="0"/>
            <w:rPr>
              <w:rFonts w:ascii="Times New Roman" w:eastAsiaTheme="minorEastAsia" w:hAnsi="Times New Roman" w:cs="Times New Roman"/>
              <w:noProof/>
              <w:sz w:val="28"/>
              <w:szCs w:val="28"/>
              <w:lang w:eastAsia="ru-UA"/>
            </w:rPr>
          </w:pPr>
          <w:hyperlink w:anchor="_Toc105593311" w:history="1">
            <w:r w:rsidR="00DC0767" w:rsidRPr="00DC0767">
              <w:rPr>
                <w:rStyle w:val="ab"/>
                <w:rFonts w:ascii="Times New Roman" w:hAnsi="Times New Roman" w:cs="Times New Roman"/>
                <w:noProof/>
                <w:sz w:val="28"/>
                <w:szCs w:val="28"/>
              </w:rPr>
              <w:t>Висновки до розділу 5</w:t>
            </w:r>
            <w:r w:rsidR="00DC0767" w:rsidRPr="00DC0767">
              <w:rPr>
                <w:rFonts w:ascii="Times New Roman" w:hAnsi="Times New Roman" w:cs="Times New Roman"/>
                <w:noProof/>
                <w:webHidden/>
                <w:sz w:val="28"/>
                <w:szCs w:val="28"/>
              </w:rPr>
              <w:tab/>
            </w:r>
            <w:r w:rsidR="00DC0767" w:rsidRPr="00DC0767">
              <w:rPr>
                <w:rFonts w:ascii="Times New Roman" w:hAnsi="Times New Roman" w:cs="Times New Roman"/>
                <w:noProof/>
                <w:webHidden/>
                <w:sz w:val="28"/>
                <w:szCs w:val="28"/>
              </w:rPr>
              <w:fldChar w:fldCharType="begin"/>
            </w:r>
            <w:r w:rsidR="00DC0767" w:rsidRPr="00DC0767">
              <w:rPr>
                <w:rFonts w:ascii="Times New Roman" w:hAnsi="Times New Roman" w:cs="Times New Roman"/>
                <w:noProof/>
                <w:webHidden/>
                <w:sz w:val="28"/>
                <w:szCs w:val="28"/>
              </w:rPr>
              <w:instrText xml:space="preserve"> PAGEREF _Toc105593311 \h </w:instrText>
            </w:r>
            <w:r w:rsidR="00DC0767" w:rsidRPr="00DC0767">
              <w:rPr>
                <w:rFonts w:ascii="Times New Roman" w:hAnsi="Times New Roman" w:cs="Times New Roman"/>
                <w:noProof/>
                <w:webHidden/>
                <w:sz w:val="28"/>
                <w:szCs w:val="28"/>
              </w:rPr>
            </w:r>
            <w:r w:rsidR="00DC0767" w:rsidRPr="00DC0767">
              <w:rPr>
                <w:rFonts w:ascii="Times New Roman" w:hAnsi="Times New Roman" w:cs="Times New Roman"/>
                <w:noProof/>
                <w:webHidden/>
                <w:sz w:val="28"/>
                <w:szCs w:val="28"/>
              </w:rPr>
              <w:fldChar w:fldCharType="separate"/>
            </w:r>
            <w:r w:rsidR="001B157B">
              <w:rPr>
                <w:rFonts w:ascii="Times New Roman" w:hAnsi="Times New Roman" w:cs="Times New Roman"/>
                <w:noProof/>
                <w:webHidden/>
                <w:sz w:val="28"/>
                <w:szCs w:val="28"/>
              </w:rPr>
              <w:t>190</w:t>
            </w:r>
            <w:r w:rsidR="00DC0767" w:rsidRPr="00DC0767">
              <w:rPr>
                <w:rFonts w:ascii="Times New Roman" w:hAnsi="Times New Roman" w:cs="Times New Roman"/>
                <w:noProof/>
                <w:webHidden/>
                <w:sz w:val="28"/>
                <w:szCs w:val="28"/>
              </w:rPr>
              <w:fldChar w:fldCharType="end"/>
            </w:r>
          </w:hyperlink>
        </w:p>
        <w:p w14:paraId="49918FD7" w14:textId="3F57F795" w:rsidR="00DC0767" w:rsidRPr="00DC0767" w:rsidRDefault="00D67238" w:rsidP="00DC0767">
          <w:pPr>
            <w:pStyle w:val="11"/>
            <w:tabs>
              <w:tab w:val="right" w:leader="dot" w:pos="9620"/>
            </w:tabs>
            <w:spacing w:after="0"/>
            <w:rPr>
              <w:rFonts w:ascii="Times New Roman" w:eastAsiaTheme="minorEastAsia" w:hAnsi="Times New Roman" w:cs="Times New Roman"/>
              <w:noProof/>
              <w:sz w:val="28"/>
              <w:szCs w:val="28"/>
              <w:lang w:eastAsia="ru-UA"/>
            </w:rPr>
          </w:pPr>
          <w:hyperlink w:anchor="_Toc105593312" w:history="1">
            <w:r w:rsidR="00DC0767" w:rsidRPr="00DC0767">
              <w:rPr>
                <w:rStyle w:val="ab"/>
                <w:rFonts w:ascii="Times New Roman" w:hAnsi="Times New Roman" w:cs="Times New Roman"/>
                <w:noProof/>
                <w:sz w:val="28"/>
                <w:szCs w:val="28"/>
              </w:rPr>
              <w:t>ВИСНОВОК</w:t>
            </w:r>
            <w:r w:rsidR="00DC0767" w:rsidRPr="00DC0767">
              <w:rPr>
                <w:rFonts w:ascii="Times New Roman" w:hAnsi="Times New Roman" w:cs="Times New Roman"/>
                <w:noProof/>
                <w:webHidden/>
                <w:sz w:val="28"/>
                <w:szCs w:val="28"/>
              </w:rPr>
              <w:tab/>
            </w:r>
            <w:r w:rsidR="00DC0767" w:rsidRPr="00DC0767">
              <w:rPr>
                <w:rFonts w:ascii="Times New Roman" w:hAnsi="Times New Roman" w:cs="Times New Roman"/>
                <w:noProof/>
                <w:webHidden/>
                <w:sz w:val="28"/>
                <w:szCs w:val="28"/>
              </w:rPr>
              <w:fldChar w:fldCharType="begin"/>
            </w:r>
            <w:r w:rsidR="00DC0767" w:rsidRPr="00DC0767">
              <w:rPr>
                <w:rFonts w:ascii="Times New Roman" w:hAnsi="Times New Roman" w:cs="Times New Roman"/>
                <w:noProof/>
                <w:webHidden/>
                <w:sz w:val="28"/>
                <w:szCs w:val="28"/>
              </w:rPr>
              <w:instrText xml:space="preserve"> PAGEREF _Toc105593312 \h </w:instrText>
            </w:r>
            <w:r w:rsidR="00DC0767" w:rsidRPr="00DC0767">
              <w:rPr>
                <w:rFonts w:ascii="Times New Roman" w:hAnsi="Times New Roman" w:cs="Times New Roman"/>
                <w:noProof/>
                <w:webHidden/>
                <w:sz w:val="28"/>
                <w:szCs w:val="28"/>
              </w:rPr>
            </w:r>
            <w:r w:rsidR="00DC0767" w:rsidRPr="00DC0767">
              <w:rPr>
                <w:rFonts w:ascii="Times New Roman" w:hAnsi="Times New Roman" w:cs="Times New Roman"/>
                <w:noProof/>
                <w:webHidden/>
                <w:sz w:val="28"/>
                <w:szCs w:val="28"/>
              </w:rPr>
              <w:fldChar w:fldCharType="separate"/>
            </w:r>
            <w:r w:rsidR="001B157B">
              <w:rPr>
                <w:rFonts w:ascii="Times New Roman" w:hAnsi="Times New Roman" w:cs="Times New Roman"/>
                <w:noProof/>
                <w:webHidden/>
                <w:sz w:val="28"/>
                <w:szCs w:val="28"/>
              </w:rPr>
              <w:t>191</w:t>
            </w:r>
            <w:r w:rsidR="00DC0767" w:rsidRPr="00DC0767">
              <w:rPr>
                <w:rFonts w:ascii="Times New Roman" w:hAnsi="Times New Roman" w:cs="Times New Roman"/>
                <w:noProof/>
                <w:webHidden/>
                <w:sz w:val="28"/>
                <w:szCs w:val="28"/>
              </w:rPr>
              <w:fldChar w:fldCharType="end"/>
            </w:r>
          </w:hyperlink>
        </w:p>
        <w:p w14:paraId="70480D42" w14:textId="237581E7" w:rsidR="00DC0767" w:rsidRPr="00DC0767" w:rsidRDefault="00D67238" w:rsidP="00DC0767">
          <w:pPr>
            <w:pStyle w:val="11"/>
            <w:tabs>
              <w:tab w:val="right" w:leader="dot" w:pos="9620"/>
            </w:tabs>
            <w:spacing w:after="0"/>
            <w:rPr>
              <w:rFonts w:ascii="Times New Roman" w:eastAsiaTheme="minorEastAsia" w:hAnsi="Times New Roman" w:cs="Times New Roman"/>
              <w:noProof/>
              <w:sz w:val="28"/>
              <w:szCs w:val="28"/>
              <w:lang w:eastAsia="ru-UA"/>
            </w:rPr>
          </w:pPr>
          <w:hyperlink w:anchor="_Toc105593313" w:history="1">
            <w:r w:rsidR="00DC0767" w:rsidRPr="00DC0767">
              <w:rPr>
                <w:rStyle w:val="ab"/>
                <w:rFonts w:ascii="Times New Roman" w:hAnsi="Times New Roman" w:cs="Times New Roman"/>
                <w:noProof/>
                <w:sz w:val="28"/>
                <w:szCs w:val="28"/>
              </w:rPr>
              <w:t>Список використанної літератури</w:t>
            </w:r>
            <w:r w:rsidR="00DC0767" w:rsidRPr="00DC0767">
              <w:rPr>
                <w:rFonts w:ascii="Times New Roman" w:hAnsi="Times New Roman" w:cs="Times New Roman"/>
                <w:noProof/>
                <w:webHidden/>
                <w:sz w:val="28"/>
                <w:szCs w:val="28"/>
              </w:rPr>
              <w:tab/>
            </w:r>
            <w:r w:rsidR="00DC0767" w:rsidRPr="00DC0767">
              <w:rPr>
                <w:rFonts w:ascii="Times New Roman" w:hAnsi="Times New Roman" w:cs="Times New Roman"/>
                <w:noProof/>
                <w:webHidden/>
                <w:sz w:val="28"/>
                <w:szCs w:val="28"/>
              </w:rPr>
              <w:fldChar w:fldCharType="begin"/>
            </w:r>
            <w:r w:rsidR="00DC0767" w:rsidRPr="00DC0767">
              <w:rPr>
                <w:rFonts w:ascii="Times New Roman" w:hAnsi="Times New Roman" w:cs="Times New Roman"/>
                <w:noProof/>
                <w:webHidden/>
                <w:sz w:val="28"/>
                <w:szCs w:val="28"/>
              </w:rPr>
              <w:instrText xml:space="preserve"> PAGEREF _Toc105593313 \h </w:instrText>
            </w:r>
            <w:r w:rsidR="00DC0767" w:rsidRPr="00DC0767">
              <w:rPr>
                <w:rFonts w:ascii="Times New Roman" w:hAnsi="Times New Roman" w:cs="Times New Roman"/>
                <w:noProof/>
                <w:webHidden/>
                <w:sz w:val="28"/>
                <w:szCs w:val="28"/>
              </w:rPr>
            </w:r>
            <w:r w:rsidR="00DC0767" w:rsidRPr="00DC0767">
              <w:rPr>
                <w:rFonts w:ascii="Times New Roman" w:hAnsi="Times New Roman" w:cs="Times New Roman"/>
                <w:noProof/>
                <w:webHidden/>
                <w:sz w:val="28"/>
                <w:szCs w:val="28"/>
              </w:rPr>
              <w:fldChar w:fldCharType="separate"/>
            </w:r>
            <w:r w:rsidR="001B157B">
              <w:rPr>
                <w:rFonts w:ascii="Times New Roman" w:hAnsi="Times New Roman" w:cs="Times New Roman"/>
                <w:noProof/>
                <w:webHidden/>
                <w:sz w:val="28"/>
                <w:szCs w:val="28"/>
              </w:rPr>
              <w:t>192</w:t>
            </w:r>
            <w:r w:rsidR="00DC0767" w:rsidRPr="00DC0767">
              <w:rPr>
                <w:rFonts w:ascii="Times New Roman" w:hAnsi="Times New Roman" w:cs="Times New Roman"/>
                <w:noProof/>
                <w:webHidden/>
                <w:sz w:val="28"/>
                <w:szCs w:val="28"/>
              </w:rPr>
              <w:fldChar w:fldCharType="end"/>
            </w:r>
          </w:hyperlink>
        </w:p>
        <w:p w14:paraId="17319B3C" w14:textId="57EB8933" w:rsidR="00DC0767" w:rsidRPr="00DC0767" w:rsidRDefault="00D67238" w:rsidP="00DC0767">
          <w:pPr>
            <w:pStyle w:val="11"/>
            <w:tabs>
              <w:tab w:val="right" w:leader="dot" w:pos="9620"/>
            </w:tabs>
            <w:spacing w:after="0"/>
            <w:rPr>
              <w:rFonts w:ascii="Times New Roman" w:eastAsiaTheme="minorEastAsia" w:hAnsi="Times New Roman" w:cs="Times New Roman"/>
              <w:noProof/>
              <w:sz w:val="28"/>
              <w:szCs w:val="28"/>
              <w:lang w:eastAsia="ru-UA"/>
            </w:rPr>
          </w:pPr>
          <w:hyperlink w:anchor="_Toc105593314" w:history="1">
            <w:r w:rsidR="00DC0767" w:rsidRPr="00DC0767">
              <w:rPr>
                <w:rStyle w:val="ab"/>
                <w:rFonts w:ascii="Times New Roman" w:hAnsi="Times New Roman" w:cs="Times New Roman"/>
                <w:noProof/>
                <w:sz w:val="28"/>
                <w:szCs w:val="28"/>
              </w:rPr>
              <w:t>ДОДАТКИ</w:t>
            </w:r>
            <w:r w:rsidR="00DC0767" w:rsidRPr="00DC0767">
              <w:rPr>
                <w:rFonts w:ascii="Times New Roman" w:hAnsi="Times New Roman" w:cs="Times New Roman"/>
                <w:noProof/>
                <w:webHidden/>
                <w:sz w:val="28"/>
                <w:szCs w:val="28"/>
              </w:rPr>
              <w:tab/>
            </w:r>
            <w:r w:rsidR="00DC0767" w:rsidRPr="00DC0767">
              <w:rPr>
                <w:rFonts w:ascii="Times New Roman" w:hAnsi="Times New Roman" w:cs="Times New Roman"/>
                <w:noProof/>
                <w:webHidden/>
                <w:sz w:val="28"/>
                <w:szCs w:val="28"/>
              </w:rPr>
              <w:fldChar w:fldCharType="begin"/>
            </w:r>
            <w:r w:rsidR="00DC0767" w:rsidRPr="00DC0767">
              <w:rPr>
                <w:rFonts w:ascii="Times New Roman" w:hAnsi="Times New Roman" w:cs="Times New Roman"/>
                <w:noProof/>
                <w:webHidden/>
                <w:sz w:val="28"/>
                <w:szCs w:val="28"/>
              </w:rPr>
              <w:instrText xml:space="preserve"> PAGEREF _Toc105593314 \h </w:instrText>
            </w:r>
            <w:r w:rsidR="00DC0767" w:rsidRPr="00DC0767">
              <w:rPr>
                <w:rFonts w:ascii="Times New Roman" w:hAnsi="Times New Roman" w:cs="Times New Roman"/>
                <w:noProof/>
                <w:webHidden/>
                <w:sz w:val="28"/>
                <w:szCs w:val="28"/>
              </w:rPr>
            </w:r>
            <w:r w:rsidR="00DC0767" w:rsidRPr="00DC0767">
              <w:rPr>
                <w:rFonts w:ascii="Times New Roman" w:hAnsi="Times New Roman" w:cs="Times New Roman"/>
                <w:noProof/>
                <w:webHidden/>
                <w:sz w:val="28"/>
                <w:szCs w:val="28"/>
              </w:rPr>
              <w:fldChar w:fldCharType="separate"/>
            </w:r>
            <w:r w:rsidR="001B157B">
              <w:rPr>
                <w:rFonts w:ascii="Times New Roman" w:hAnsi="Times New Roman" w:cs="Times New Roman"/>
                <w:noProof/>
                <w:webHidden/>
                <w:sz w:val="28"/>
                <w:szCs w:val="28"/>
              </w:rPr>
              <w:t>92</w:t>
            </w:r>
            <w:r w:rsidR="00DC0767" w:rsidRPr="00DC0767">
              <w:rPr>
                <w:rFonts w:ascii="Times New Roman" w:hAnsi="Times New Roman" w:cs="Times New Roman"/>
                <w:noProof/>
                <w:webHidden/>
                <w:sz w:val="28"/>
                <w:szCs w:val="28"/>
              </w:rPr>
              <w:fldChar w:fldCharType="end"/>
            </w:r>
          </w:hyperlink>
        </w:p>
        <w:p w14:paraId="651D02D1" w14:textId="1F76BD45" w:rsidR="00DC0767" w:rsidRPr="00DC0767" w:rsidRDefault="00D67238" w:rsidP="00DC0767">
          <w:pPr>
            <w:pStyle w:val="21"/>
            <w:tabs>
              <w:tab w:val="right" w:leader="dot" w:pos="9620"/>
            </w:tabs>
            <w:spacing w:after="0"/>
            <w:rPr>
              <w:rFonts w:ascii="Times New Roman" w:eastAsiaTheme="minorEastAsia" w:hAnsi="Times New Roman" w:cs="Times New Roman"/>
              <w:noProof/>
              <w:sz w:val="28"/>
              <w:szCs w:val="28"/>
              <w:lang w:eastAsia="ru-UA"/>
            </w:rPr>
          </w:pPr>
          <w:hyperlink w:anchor="_Toc105593315" w:history="1">
            <w:r w:rsidR="00DC0767" w:rsidRPr="00DC0767">
              <w:rPr>
                <w:rStyle w:val="ab"/>
                <w:rFonts w:ascii="Times New Roman" w:hAnsi="Times New Roman" w:cs="Times New Roman"/>
                <w:noProof/>
                <w:sz w:val="28"/>
                <w:szCs w:val="28"/>
              </w:rPr>
              <w:t>Додаток 1</w:t>
            </w:r>
            <w:r w:rsidR="00DC0767" w:rsidRPr="00DC0767">
              <w:rPr>
                <w:rFonts w:ascii="Times New Roman" w:hAnsi="Times New Roman" w:cs="Times New Roman"/>
                <w:noProof/>
                <w:webHidden/>
                <w:sz w:val="28"/>
                <w:szCs w:val="28"/>
              </w:rPr>
              <w:tab/>
            </w:r>
            <w:r w:rsidR="00DC0767" w:rsidRPr="00DC0767">
              <w:rPr>
                <w:rFonts w:ascii="Times New Roman" w:hAnsi="Times New Roman" w:cs="Times New Roman"/>
                <w:noProof/>
                <w:webHidden/>
                <w:sz w:val="28"/>
                <w:szCs w:val="28"/>
              </w:rPr>
              <w:fldChar w:fldCharType="begin"/>
            </w:r>
            <w:r w:rsidR="00DC0767" w:rsidRPr="00DC0767">
              <w:rPr>
                <w:rFonts w:ascii="Times New Roman" w:hAnsi="Times New Roman" w:cs="Times New Roman"/>
                <w:noProof/>
                <w:webHidden/>
                <w:sz w:val="28"/>
                <w:szCs w:val="28"/>
              </w:rPr>
              <w:instrText xml:space="preserve"> PAGEREF _Toc105593315 \h </w:instrText>
            </w:r>
            <w:r w:rsidR="00DC0767" w:rsidRPr="00DC0767">
              <w:rPr>
                <w:rFonts w:ascii="Times New Roman" w:hAnsi="Times New Roman" w:cs="Times New Roman"/>
                <w:noProof/>
                <w:webHidden/>
                <w:sz w:val="28"/>
                <w:szCs w:val="28"/>
              </w:rPr>
            </w:r>
            <w:r w:rsidR="00DC0767" w:rsidRPr="00DC0767">
              <w:rPr>
                <w:rFonts w:ascii="Times New Roman" w:hAnsi="Times New Roman" w:cs="Times New Roman"/>
                <w:noProof/>
                <w:webHidden/>
                <w:sz w:val="28"/>
                <w:szCs w:val="28"/>
              </w:rPr>
              <w:fldChar w:fldCharType="separate"/>
            </w:r>
            <w:r w:rsidR="001B157B">
              <w:rPr>
                <w:rFonts w:ascii="Times New Roman" w:hAnsi="Times New Roman" w:cs="Times New Roman"/>
                <w:noProof/>
                <w:webHidden/>
                <w:sz w:val="28"/>
                <w:szCs w:val="28"/>
              </w:rPr>
              <w:t>92</w:t>
            </w:r>
            <w:r w:rsidR="00DC0767" w:rsidRPr="00DC0767">
              <w:rPr>
                <w:rFonts w:ascii="Times New Roman" w:hAnsi="Times New Roman" w:cs="Times New Roman"/>
                <w:noProof/>
                <w:webHidden/>
                <w:sz w:val="28"/>
                <w:szCs w:val="28"/>
              </w:rPr>
              <w:fldChar w:fldCharType="end"/>
            </w:r>
          </w:hyperlink>
        </w:p>
        <w:p w14:paraId="25020AB5" w14:textId="42C4D5DF" w:rsidR="00DC0767" w:rsidRPr="00DC0767" w:rsidRDefault="00D67238" w:rsidP="00DC0767">
          <w:pPr>
            <w:pStyle w:val="21"/>
            <w:tabs>
              <w:tab w:val="right" w:leader="dot" w:pos="9620"/>
            </w:tabs>
            <w:spacing w:after="0"/>
            <w:rPr>
              <w:rFonts w:ascii="Times New Roman" w:eastAsiaTheme="minorEastAsia" w:hAnsi="Times New Roman" w:cs="Times New Roman"/>
              <w:noProof/>
              <w:sz w:val="28"/>
              <w:szCs w:val="28"/>
              <w:lang w:eastAsia="ru-UA"/>
            </w:rPr>
          </w:pPr>
          <w:hyperlink w:anchor="_Toc105593316" w:history="1">
            <w:r w:rsidR="00DC0767" w:rsidRPr="00DC0767">
              <w:rPr>
                <w:rStyle w:val="ab"/>
                <w:rFonts w:ascii="Times New Roman" w:hAnsi="Times New Roman" w:cs="Times New Roman"/>
                <w:noProof/>
                <w:sz w:val="28"/>
                <w:szCs w:val="28"/>
              </w:rPr>
              <w:t>Додаток 2</w:t>
            </w:r>
            <w:r w:rsidR="00DC0767" w:rsidRPr="00DC0767">
              <w:rPr>
                <w:rFonts w:ascii="Times New Roman" w:hAnsi="Times New Roman" w:cs="Times New Roman"/>
                <w:noProof/>
                <w:webHidden/>
                <w:sz w:val="28"/>
                <w:szCs w:val="28"/>
              </w:rPr>
              <w:tab/>
            </w:r>
            <w:r w:rsidR="00DC0767" w:rsidRPr="00DC0767">
              <w:rPr>
                <w:rFonts w:ascii="Times New Roman" w:hAnsi="Times New Roman" w:cs="Times New Roman"/>
                <w:noProof/>
                <w:webHidden/>
                <w:sz w:val="28"/>
                <w:szCs w:val="28"/>
              </w:rPr>
              <w:fldChar w:fldCharType="begin"/>
            </w:r>
            <w:r w:rsidR="00DC0767" w:rsidRPr="00DC0767">
              <w:rPr>
                <w:rFonts w:ascii="Times New Roman" w:hAnsi="Times New Roman" w:cs="Times New Roman"/>
                <w:noProof/>
                <w:webHidden/>
                <w:sz w:val="28"/>
                <w:szCs w:val="28"/>
              </w:rPr>
              <w:instrText xml:space="preserve"> PAGEREF _Toc105593316 \h </w:instrText>
            </w:r>
            <w:r w:rsidR="00DC0767" w:rsidRPr="00DC0767">
              <w:rPr>
                <w:rFonts w:ascii="Times New Roman" w:hAnsi="Times New Roman" w:cs="Times New Roman"/>
                <w:noProof/>
                <w:webHidden/>
                <w:sz w:val="28"/>
                <w:szCs w:val="28"/>
              </w:rPr>
            </w:r>
            <w:r w:rsidR="00DC0767" w:rsidRPr="00DC0767">
              <w:rPr>
                <w:rFonts w:ascii="Times New Roman" w:hAnsi="Times New Roman" w:cs="Times New Roman"/>
                <w:noProof/>
                <w:webHidden/>
                <w:sz w:val="28"/>
                <w:szCs w:val="28"/>
              </w:rPr>
              <w:fldChar w:fldCharType="separate"/>
            </w:r>
            <w:r w:rsidR="001B157B">
              <w:rPr>
                <w:rFonts w:ascii="Times New Roman" w:hAnsi="Times New Roman" w:cs="Times New Roman"/>
                <w:noProof/>
                <w:webHidden/>
                <w:sz w:val="28"/>
                <w:szCs w:val="28"/>
              </w:rPr>
              <w:t>100</w:t>
            </w:r>
            <w:r w:rsidR="00DC0767" w:rsidRPr="00DC0767">
              <w:rPr>
                <w:rFonts w:ascii="Times New Roman" w:hAnsi="Times New Roman" w:cs="Times New Roman"/>
                <w:noProof/>
                <w:webHidden/>
                <w:sz w:val="28"/>
                <w:szCs w:val="28"/>
              </w:rPr>
              <w:fldChar w:fldCharType="end"/>
            </w:r>
          </w:hyperlink>
        </w:p>
        <w:p w14:paraId="4D7374BE" w14:textId="5A61821E" w:rsidR="001223BA" w:rsidRDefault="001223BA" w:rsidP="00DC0767">
          <w:pPr>
            <w:spacing w:after="0"/>
          </w:pPr>
          <w:r w:rsidRPr="00DC0767">
            <w:rPr>
              <w:rFonts w:ascii="Times New Roman" w:hAnsi="Times New Roman" w:cs="Times New Roman"/>
              <w:sz w:val="28"/>
              <w:szCs w:val="28"/>
              <w:lang w:val="ru-RU"/>
            </w:rPr>
            <w:fldChar w:fldCharType="end"/>
          </w:r>
        </w:p>
      </w:sdtContent>
    </w:sdt>
    <w:p w14:paraId="6B9AF317" w14:textId="77777777" w:rsidR="001223BA" w:rsidRPr="0028770D" w:rsidRDefault="001223BA" w:rsidP="00673BD3">
      <w:pPr>
        <w:spacing w:after="0" w:line="360" w:lineRule="auto"/>
        <w:ind w:firstLine="709"/>
        <w:rPr>
          <w:rFonts w:ascii="Times New Roman" w:hAnsi="Times New Roman" w:cs="Times New Roman"/>
          <w:sz w:val="28"/>
          <w:szCs w:val="28"/>
          <w:lang w:val="en-US"/>
        </w:rPr>
        <w:sectPr w:rsidR="001223BA" w:rsidRPr="0028770D" w:rsidSect="001223BA">
          <w:footerReference w:type="default" r:id="rId9"/>
          <w:type w:val="continuous"/>
          <w:pgSz w:w="11906" w:h="16838"/>
          <w:pgMar w:top="1138" w:right="1138" w:bottom="1138" w:left="1138" w:header="706" w:footer="706" w:gutter="0"/>
          <w:pgNumType w:start="109"/>
          <w:cols w:space="720"/>
          <w:docGrid w:linePitch="299"/>
        </w:sectPr>
      </w:pPr>
    </w:p>
    <w:p w14:paraId="79F3DDB9" w14:textId="1C9FFC23" w:rsidR="00DC0767" w:rsidRDefault="00DC0767">
      <w:pPr>
        <w:rPr>
          <w:rFonts w:ascii="Times New Roman" w:eastAsia="Times New Roman" w:hAnsi="Times New Roman" w:cs="Times New Roman"/>
          <w:b/>
          <w:bCs/>
          <w:kern w:val="32"/>
          <w:sz w:val="28"/>
          <w:szCs w:val="28"/>
          <w:lang w:val="ru-RU"/>
        </w:rPr>
      </w:pPr>
      <w:r>
        <w:rPr>
          <w:rFonts w:ascii="Times New Roman" w:eastAsia="Times New Roman" w:hAnsi="Times New Roman" w:cs="Times New Roman"/>
          <w:b/>
          <w:bCs/>
          <w:kern w:val="32"/>
          <w:sz w:val="28"/>
          <w:szCs w:val="28"/>
          <w:lang w:val="ru-RU"/>
        </w:rPr>
        <w:br w:type="page"/>
      </w:r>
    </w:p>
    <w:p w14:paraId="40988862" w14:textId="77777777" w:rsidR="001223BA" w:rsidRDefault="001223BA">
      <w:pPr>
        <w:rPr>
          <w:rFonts w:ascii="Times New Roman" w:eastAsia="Times New Roman" w:hAnsi="Times New Roman" w:cs="Times New Roman"/>
          <w:b/>
          <w:bCs/>
          <w:kern w:val="32"/>
          <w:sz w:val="28"/>
          <w:szCs w:val="28"/>
          <w:lang w:val="ru-RU"/>
        </w:rPr>
      </w:pPr>
    </w:p>
    <w:p w14:paraId="4F0137F0" w14:textId="77777777" w:rsidR="001223BA" w:rsidRDefault="001223BA" w:rsidP="001223BA">
      <w:pPr>
        <w:pStyle w:val="1"/>
        <w:jc w:val="center"/>
        <w:rPr>
          <w:rFonts w:ascii="Times New Roman" w:hAnsi="Times New Roman"/>
          <w:sz w:val="28"/>
          <w:szCs w:val="28"/>
          <w:lang w:val="ru-RU"/>
        </w:rPr>
      </w:pPr>
      <w:bookmarkStart w:id="13" w:name="_Toc105593287"/>
      <w:r>
        <w:rPr>
          <w:rFonts w:ascii="Times New Roman" w:hAnsi="Times New Roman"/>
          <w:sz w:val="28"/>
          <w:szCs w:val="28"/>
          <w:lang w:val="ru-RU"/>
        </w:rPr>
        <w:t>ВСТУП</w:t>
      </w:r>
      <w:bookmarkEnd w:id="7"/>
      <w:bookmarkEnd w:id="8"/>
      <w:bookmarkEnd w:id="9"/>
      <w:bookmarkEnd w:id="13"/>
    </w:p>
    <w:p w14:paraId="458B96A4" w14:textId="28BFB70D" w:rsidR="00990603" w:rsidRPr="004E4481" w:rsidRDefault="00990603" w:rsidP="00990603">
      <w:pPr>
        <w:spacing w:after="0" w:line="360" w:lineRule="auto"/>
        <w:ind w:firstLine="567"/>
        <w:jc w:val="both"/>
        <w:rPr>
          <w:rFonts w:ascii="Times New Roman" w:hAnsi="Times New Roman" w:cs="Times New Roman"/>
          <w:noProof/>
          <w:sz w:val="28"/>
          <w:lang w:val="uk-UA"/>
        </w:rPr>
      </w:pPr>
      <w:r w:rsidRPr="00990603">
        <w:rPr>
          <w:rFonts w:ascii="Times New Roman" w:hAnsi="Times New Roman" w:cs="Times New Roman"/>
          <w:noProof/>
          <w:sz w:val="28"/>
        </w:rPr>
        <w:t xml:space="preserve">Синтетичні мийні засоби призначені для видалення будь-яких видів забруднень з будь-якої поверхні. Важко уявити повсякденне життя без використання синтетичних </w:t>
      </w:r>
      <w:r w:rsidR="004E4481">
        <w:rPr>
          <w:rFonts w:ascii="Times New Roman" w:hAnsi="Times New Roman" w:cs="Times New Roman"/>
          <w:noProof/>
          <w:sz w:val="28"/>
        </w:rPr>
        <w:t>мийних</w:t>
      </w:r>
      <w:r w:rsidRPr="00990603">
        <w:rPr>
          <w:rFonts w:ascii="Times New Roman" w:hAnsi="Times New Roman" w:cs="Times New Roman"/>
          <w:noProof/>
          <w:sz w:val="28"/>
        </w:rPr>
        <w:t xml:space="preserve"> засобів, вони значно спрощують процес очищення тканин, а також важко видалити гідрофобні частинки з середовища </w:t>
      </w:r>
      <w:r w:rsidR="004E4481">
        <w:rPr>
          <w:rFonts w:ascii="Times New Roman" w:hAnsi="Times New Roman" w:cs="Times New Roman"/>
          <w:noProof/>
          <w:sz w:val="28"/>
          <w:lang w:val="uk-UA"/>
        </w:rPr>
        <w:t xml:space="preserve"> забруднення </w:t>
      </w:r>
      <w:r w:rsidRPr="00990603">
        <w:rPr>
          <w:rFonts w:ascii="Times New Roman" w:hAnsi="Times New Roman" w:cs="Times New Roman"/>
          <w:noProof/>
          <w:sz w:val="28"/>
        </w:rPr>
        <w:t xml:space="preserve">без використання синтетичних </w:t>
      </w:r>
      <w:r w:rsidR="004E4481">
        <w:rPr>
          <w:rFonts w:ascii="Times New Roman" w:hAnsi="Times New Roman" w:cs="Times New Roman"/>
          <w:noProof/>
          <w:sz w:val="28"/>
        </w:rPr>
        <w:t>мийних</w:t>
      </w:r>
      <w:r w:rsidRPr="00990603">
        <w:rPr>
          <w:rFonts w:ascii="Times New Roman" w:hAnsi="Times New Roman" w:cs="Times New Roman"/>
          <w:noProof/>
          <w:sz w:val="28"/>
        </w:rPr>
        <w:t xml:space="preserve"> засобів, головним чином через високу в'язкість </w:t>
      </w:r>
      <w:r w:rsidR="004E4481">
        <w:rPr>
          <w:rFonts w:ascii="Times New Roman" w:hAnsi="Times New Roman" w:cs="Times New Roman"/>
          <w:noProof/>
          <w:sz w:val="28"/>
          <w:lang w:val="uk-UA"/>
        </w:rPr>
        <w:t xml:space="preserve">частинок, та не піддаються механічному впливу води </w:t>
      </w:r>
      <w:r w:rsidRPr="00990603">
        <w:rPr>
          <w:rFonts w:ascii="Times New Roman" w:hAnsi="Times New Roman" w:cs="Times New Roman"/>
          <w:noProof/>
          <w:sz w:val="28"/>
        </w:rPr>
        <w:t xml:space="preserve">. Деякі речовини, що містяться в синтетичних мийних засобах, мають властивості, які запобігають </w:t>
      </w:r>
      <w:r w:rsidR="004E4481">
        <w:rPr>
          <w:rFonts w:ascii="Times New Roman" w:hAnsi="Times New Roman" w:cs="Times New Roman"/>
          <w:noProof/>
          <w:sz w:val="28"/>
          <w:lang w:val="uk-UA"/>
        </w:rPr>
        <w:t>накопиченню</w:t>
      </w:r>
      <w:r w:rsidRPr="00990603">
        <w:rPr>
          <w:rFonts w:ascii="Times New Roman" w:hAnsi="Times New Roman" w:cs="Times New Roman"/>
          <w:noProof/>
          <w:sz w:val="28"/>
        </w:rPr>
        <w:t xml:space="preserve"> </w:t>
      </w:r>
      <w:r w:rsidR="004E4481">
        <w:rPr>
          <w:rFonts w:ascii="Times New Roman" w:hAnsi="Times New Roman" w:cs="Times New Roman"/>
          <w:noProof/>
          <w:sz w:val="28"/>
          <w:lang w:val="uk-UA"/>
        </w:rPr>
        <w:t>бруду</w:t>
      </w:r>
      <w:r w:rsidRPr="00990603">
        <w:rPr>
          <w:rFonts w:ascii="Times New Roman" w:hAnsi="Times New Roman" w:cs="Times New Roman"/>
          <w:noProof/>
          <w:sz w:val="28"/>
        </w:rPr>
        <w:t xml:space="preserve"> на поверхні тканин і в самих волокнах. Хоча продукт простий у виготовленні, сам процес виробництва може негативно вплинути на здоров’я людини та довкілля в цілому.</w:t>
      </w:r>
      <w:r w:rsidR="004E4481">
        <w:rPr>
          <w:rFonts w:ascii="Times New Roman" w:hAnsi="Times New Roman" w:cs="Times New Roman"/>
          <w:noProof/>
          <w:sz w:val="28"/>
          <w:lang w:val="uk-UA"/>
        </w:rPr>
        <w:t xml:space="preserve"> </w:t>
      </w:r>
      <w:r w:rsidR="004E4481" w:rsidRPr="004E4481">
        <w:rPr>
          <w:rFonts w:ascii="Times New Roman" w:hAnsi="Times New Roman" w:cs="Times New Roman"/>
          <w:noProof/>
          <w:sz w:val="28"/>
          <w:lang w:val="uk-UA"/>
        </w:rPr>
        <w:t xml:space="preserve">Завданням є створення системи автоматизації виробництва синтетичних </w:t>
      </w:r>
      <w:r w:rsidR="004E4481">
        <w:rPr>
          <w:rFonts w:ascii="Times New Roman" w:hAnsi="Times New Roman" w:cs="Times New Roman"/>
          <w:noProof/>
          <w:sz w:val="28"/>
          <w:lang w:val="uk-UA"/>
        </w:rPr>
        <w:t>мийних</w:t>
      </w:r>
      <w:r w:rsidR="004E4481" w:rsidRPr="004E4481">
        <w:rPr>
          <w:rFonts w:ascii="Times New Roman" w:hAnsi="Times New Roman" w:cs="Times New Roman"/>
          <w:noProof/>
          <w:sz w:val="28"/>
          <w:lang w:val="uk-UA"/>
        </w:rPr>
        <w:t xml:space="preserve"> засобів, яка б забезпечувала стабільний виробничий процес та </w:t>
      </w:r>
      <w:r w:rsidR="004E4481">
        <w:rPr>
          <w:rFonts w:ascii="Times New Roman" w:hAnsi="Times New Roman" w:cs="Times New Roman"/>
          <w:noProof/>
          <w:sz w:val="28"/>
          <w:lang w:val="uk-UA"/>
        </w:rPr>
        <w:t xml:space="preserve"> є </w:t>
      </w:r>
      <w:r w:rsidR="004E4481" w:rsidRPr="004E4481">
        <w:rPr>
          <w:rFonts w:ascii="Times New Roman" w:hAnsi="Times New Roman" w:cs="Times New Roman"/>
          <w:noProof/>
          <w:sz w:val="28"/>
          <w:lang w:val="uk-UA"/>
        </w:rPr>
        <w:t>безпечн</w:t>
      </w:r>
      <w:r w:rsidR="004E4481">
        <w:rPr>
          <w:rFonts w:ascii="Times New Roman" w:hAnsi="Times New Roman" w:cs="Times New Roman"/>
          <w:noProof/>
          <w:sz w:val="28"/>
          <w:lang w:val="uk-UA"/>
        </w:rPr>
        <w:t>ою</w:t>
      </w:r>
      <w:r w:rsidR="004E4481" w:rsidRPr="004E4481">
        <w:rPr>
          <w:rFonts w:ascii="Times New Roman" w:hAnsi="Times New Roman" w:cs="Times New Roman"/>
          <w:noProof/>
          <w:sz w:val="28"/>
          <w:lang w:val="uk-UA"/>
        </w:rPr>
        <w:t xml:space="preserve"> для навколишнього середовища.</w:t>
      </w:r>
    </w:p>
    <w:p w14:paraId="5942D0BD" w14:textId="08888770" w:rsidR="00990603" w:rsidRPr="00990603" w:rsidRDefault="00990603" w:rsidP="00990603">
      <w:pPr>
        <w:spacing w:after="0" w:line="360" w:lineRule="auto"/>
        <w:ind w:firstLine="567"/>
        <w:jc w:val="both"/>
        <w:rPr>
          <w:rFonts w:ascii="Times New Roman" w:hAnsi="Times New Roman" w:cs="Times New Roman"/>
          <w:bCs/>
          <w:sz w:val="28"/>
          <w:szCs w:val="32"/>
        </w:rPr>
      </w:pPr>
      <w:r w:rsidRPr="00D729FC">
        <w:rPr>
          <w:rFonts w:ascii="Times New Roman" w:hAnsi="Times New Roman" w:cs="Times New Roman"/>
          <w:bCs/>
          <w:sz w:val="28"/>
          <w:szCs w:val="32"/>
        </w:rPr>
        <w:t>Технологія виробництва гранульованих порошкоподібних СМЗ баштови</w:t>
      </w:r>
      <w:r>
        <w:rPr>
          <w:rFonts w:ascii="Times New Roman" w:hAnsi="Times New Roman" w:cs="Times New Roman"/>
          <w:bCs/>
          <w:sz w:val="28"/>
          <w:szCs w:val="32"/>
          <w:lang w:val="uk-UA"/>
        </w:rPr>
        <w:t>м</w:t>
      </w:r>
      <w:r w:rsidRPr="00D729FC">
        <w:rPr>
          <w:rFonts w:ascii="Times New Roman" w:hAnsi="Times New Roman" w:cs="Times New Roman"/>
          <w:bCs/>
          <w:sz w:val="28"/>
          <w:szCs w:val="32"/>
        </w:rPr>
        <w:t xml:space="preserve"> методом – за допомогою </w:t>
      </w:r>
      <w:r w:rsidR="005C48B6">
        <w:rPr>
          <w:rFonts w:ascii="Times New Roman" w:hAnsi="Times New Roman" w:cs="Times New Roman"/>
          <w:bCs/>
          <w:sz w:val="28"/>
          <w:szCs w:val="32"/>
        </w:rPr>
        <w:t>сушиль</w:t>
      </w:r>
      <w:r w:rsidR="005C48B6">
        <w:rPr>
          <w:rFonts w:ascii="Times New Roman" w:hAnsi="Times New Roman" w:cs="Times New Roman"/>
          <w:bCs/>
          <w:sz w:val="28"/>
          <w:szCs w:val="32"/>
          <w:lang w:val="uk-UA"/>
        </w:rPr>
        <w:t>ної башти</w:t>
      </w:r>
      <w:r w:rsidRPr="00D729FC">
        <w:rPr>
          <w:rFonts w:ascii="Times New Roman" w:hAnsi="Times New Roman" w:cs="Times New Roman"/>
          <w:bCs/>
          <w:sz w:val="28"/>
          <w:szCs w:val="32"/>
        </w:rPr>
        <w:t>, що розпилює композицію – дозволяє отримати готовий продукт з високоякісними показниками. Порошки мають гарну сипкість, швидко розчиняються в воді при пранні, мають однорідний склад і рівномірний розподіл всіх компонентів в гранулах готового продукту. Виробництво порошкоподібних СМЗ по даній технології, є одним з найбільш поширених в світі та в нас в країні.</w:t>
      </w:r>
      <w:r>
        <w:rPr>
          <w:rFonts w:ascii="Times New Roman" w:hAnsi="Times New Roman" w:cs="Times New Roman"/>
          <w:bCs/>
          <w:sz w:val="28"/>
          <w:szCs w:val="32"/>
        </w:rPr>
        <w:t xml:space="preserve"> </w:t>
      </w:r>
    </w:p>
    <w:p w14:paraId="32AC6B37" w14:textId="2D3B5BF0" w:rsidR="001223BA" w:rsidRPr="00990603" w:rsidRDefault="001223BA" w:rsidP="001223BA">
      <w:pPr>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ab/>
      </w:r>
      <w:r w:rsidRPr="00ED5C50">
        <w:rPr>
          <w:rFonts w:ascii="Times New Roman" w:eastAsia="Times New Roman" w:hAnsi="Times New Roman" w:cs="Times New Roman"/>
          <w:sz w:val="28"/>
          <w:szCs w:val="28"/>
        </w:rPr>
        <w:t>Метою маг</w:t>
      </w:r>
      <w:r>
        <w:rPr>
          <w:rFonts w:ascii="Times New Roman" w:eastAsia="Times New Roman" w:hAnsi="Times New Roman" w:cs="Times New Roman"/>
          <w:sz w:val="28"/>
          <w:szCs w:val="28"/>
        </w:rPr>
        <w:t xml:space="preserve">істерської дисертації </w:t>
      </w:r>
      <w:r w:rsidRPr="00F6101B">
        <w:rPr>
          <w:rFonts w:ascii="Times New Roman" w:eastAsia="Times New Roman" w:hAnsi="Times New Roman" w:cs="Times New Roman"/>
          <w:sz w:val="28"/>
          <w:szCs w:val="28"/>
        </w:rPr>
        <w:t xml:space="preserve">є </w:t>
      </w:r>
      <w:r w:rsidR="00990603">
        <w:rPr>
          <w:rFonts w:ascii="Times New Roman" w:eastAsia="Times New Roman" w:hAnsi="Times New Roman" w:cs="Times New Roman"/>
          <w:sz w:val="28"/>
          <w:szCs w:val="28"/>
          <w:lang w:val="uk-UA"/>
        </w:rPr>
        <w:t>створення системи керування процесом сушіння для підвищення продуктивності технологічної системи та для забезпечення заданих показників якості продукції.</w:t>
      </w:r>
    </w:p>
    <w:p w14:paraId="38730731" w14:textId="53AAF475" w:rsidR="002E11C3" w:rsidRPr="001223BA" w:rsidRDefault="001223BA" w:rsidP="001223BA">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bookmarkEnd w:id="10"/>
    </w:p>
    <w:p w14:paraId="73D328DD" w14:textId="77777777" w:rsidR="002E11C3" w:rsidRPr="004F381D" w:rsidRDefault="002E11C3" w:rsidP="002E11C3">
      <w:pPr>
        <w:pStyle w:val="1"/>
        <w:spacing w:before="0" w:after="0" w:line="360" w:lineRule="auto"/>
        <w:jc w:val="center"/>
        <w:rPr>
          <w:rFonts w:ascii="Times New Roman" w:hAnsi="Times New Roman"/>
          <w:sz w:val="28"/>
        </w:rPr>
      </w:pPr>
      <w:bookmarkStart w:id="14" w:name="_Toc40626431"/>
      <w:bookmarkStart w:id="15" w:name="_Toc42161510"/>
      <w:bookmarkStart w:id="16" w:name="_Toc42665248"/>
      <w:bookmarkStart w:id="17" w:name="_Toc42665303"/>
      <w:bookmarkStart w:id="18" w:name="_Toc42679380"/>
      <w:bookmarkStart w:id="19" w:name="_Toc105593288"/>
      <w:r w:rsidRPr="008D64AD">
        <w:rPr>
          <w:rFonts w:ascii="Times New Roman" w:hAnsi="Times New Roman"/>
          <w:sz w:val="28"/>
        </w:rPr>
        <w:lastRenderedPageBreak/>
        <w:t xml:space="preserve">1. </w:t>
      </w:r>
      <w:r>
        <w:rPr>
          <w:rFonts w:ascii="Times New Roman" w:hAnsi="Times New Roman"/>
          <w:sz w:val="28"/>
        </w:rPr>
        <w:t>ОПИС ТА</w:t>
      </w:r>
      <w:r w:rsidRPr="008D64AD">
        <w:rPr>
          <w:rFonts w:ascii="Times New Roman" w:hAnsi="Times New Roman"/>
          <w:sz w:val="28"/>
        </w:rPr>
        <w:t xml:space="preserve"> АНАЛІЗ </w:t>
      </w:r>
      <w:r>
        <w:rPr>
          <w:rFonts w:ascii="Times New Roman" w:hAnsi="Times New Roman"/>
          <w:sz w:val="28"/>
        </w:rPr>
        <w:t>ТЕХНОЛОГІЧНОЇ СИСТЕМИ ВИСУШУВАННЯ</w:t>
      </w:r>
      <w:r w:rsidRPr="008D64AD">
        <w:rPr>
          <w:rFonts w:ascii="Times New Roman" w:hAnsi="Times New Roman"/>
          <w:sz w:val="28"/>
        </w:rPr>
        <w:t xml:space="preserve"> СИНТЕТИЧНИХ МИЙНИХ ЗАСОБІВ</w:t>
      </w:r>
      <w:bookmarkEnd w:id="14"/>
      <w:bookmarkEnd w:id="15"/>
      <w:bookmarkEnd w:id="16"/>
      <w:bookmarkEnd w:id="17"/>
      <w:bookmarkEnd w:id="18"/>
      <w:bookmarkEnd w:id="19"/>
    </w:p>
    <w:p w14:paraId="53433469" w14:textId="77777777" w:rsidR="002E11C3" w:rsidRPr="00021643" w:rsidRDefault="002E11C3" w:rsidP="00990603">
      <w:pPr>
        <w:spacing w:after="0" w:line="360" w:lineRule="auto"/>
        <w:jc w:val="both"/>
        <w:rPr>
          <w:rFonts w:ascii="Times New Roman" w:hAnsi="Times New Roman" w:cs="Times New Roman"/>
          <w:bCs/>
          <w:sz w:val="24"/>
          <w:szCs w:val="28"/>
        </w:rPr>
      </w:pPr>
    </w:p>
    <w:p w14:paraId="543E7ABC" w14:textId="77777777" w:rsidR="002E11C3" w:rsidRPr="008D64AD" w:rsidRDefault="002E11C3" w:rsidP="002E11C3">
      <w:pPr>
        <w:pStyle w:val="2"/>
        <w:spacing w:before="0" w:line="360" w:lineRule="auto"/>
        <w:jc w:val="center"/>
        <w:rPr>
          <w:rFonts w:ascii="Times New Roman" w:hAnsi="Times New Roman" w:cs="Times New Roman"/>
          <w:b/>
          <w:noProof/>
          <w:color w:val="000000" w:themeColor="text1"/>
          <w:sz w:val="28"/>
          <w:szCs w:val="28"/>
        </w:rPr>
      </w:pPr>
      <w:bookmarkStart w:id="20" w:name="_Toc42679381"/>
      <w:bookmarkStart w:id="21" w:name="_Toc105593289"/>
      <w:r w:rsidRPr="008D64AD">
        <w:rPr>
          <w:rFonts w:ascii="Times New Roman" w:hAnsi="Times New Roman" w:cs="Times New Roman"/>
          <w:b/>
          <w:noProof/>
          <w:color w:val="000000" w:themeColor="text1"/>
          <w:sz w:val="28"/>
          <w:szCs w:val="28"/>
        </w:rPr>
        <w:t>1.1. Опис технологічної с</w:t>
      </w:r>
      <w:r>
        <w:rPr>
          <w:rFonts w:ascii="Times New Roman" w:hAnsi="Times New Roman" w:cs="Times New Roman"/>
          <w:b/>
          <w:noProof/>
          <w:color w:val="000000" w:themeColor="text1"/>
          <w:sz w:val="28"/>
          <w:szCs w:val="28"/>
        </w:rPr>
        <w:t>истеми висушування</w:t>
      </w:r>
      <w:r w:rsidRPr="008D64AD">
        <w:rPr>
          <w:rFonts w:ascii="Times New Roman" w:hAnsi="Times New Roman" w:cs="Times New Roman"/>
          <w:b/>
          <w:noProof/>
          <w:color w:val="000000" w:themeColor="text1"/>
          <w:sz w:val="28"/>
          <w:szCs w:val="28"/>
        </w:rPr>
        <w:t xml:space="preserve"> синтетичних мийних засобів</w:t>
      </w:r>
      <w:bookmarkEnd w:id="20"/>
      <w:bookmarkEnd w:id="21"/>
    </w:p>
    <w:p w14:paraId="7BF75463" w14:textId="77777777" w:rsidR="002E11C3" w:rsidRPr="001178FB" w:rsidRDefault="002E11C3" w:rsidP="002E11C3">
      <w:pPr>
        <w:spacing w:after="0" w:line="360" w:lineRule="auto"/>
        <w:rPr>
          <w:rFonts w:ascii="Times New Roman" w:hAnsi="Times New Roman" w:cs="Times New Roman"/>
          <w:sz w:val="24"/>
          <w:lang w:val="ru-RU" w:eastAsia="ru-RU"/>
        </w:rPr>
      </w:pPr>
    </w:p>
    <w:p w14:paraId="5A6D4EDA" w14:textId="77777777" w:rsidR="002E11C3" w:rsidRPr="00954179" w:rsidRDefault="002E11C3" w:rsidP="002E11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noProof/>
          <w:sz w:val="28"/>
          <w:szCs w:val="24"/>
        </w:rPr>
      </w:pPr>
      <w:r w:rsidRPr="00954179">
        <w:rPr>
          <w:rFonts w:ascii="Times New Roman" w:hAnsi="Times New Roman" w:cs="Times New Roman"/>
          <w:noProof/>
          <w:sz w:val="28"/>
          <w:szCs w:val="24"/>
        </w:rPr>
        <w:t>Розглянемо схему дослідження хіміко-технологічного процесу</w:t>
      </w:r>
      <w:r w:rsidRPr="00954179">
        <w:rPr>
          <w:rFonts w:ascii="Times New Roman" w:hAnsi="Times New Roman" w:cs="Times New Roman"/>
          <w:noProof/>
          <w:sz w:val="28"/>
          <w:szCs w:val="24"/>
          <w:lang w:val="ru-RU"/>
        </w:rPr>
        <w:t xml:space="preserve"> [1]</w:t>
      </w:r>
      <w:r w:rsidRPr="00954179">
        <w:rPr>
          <w:rFonts w:ascii="Times New Roman" w:hAnsi="Times New Roman" w:cs="Times New Roman"/>
          <w:noProof/>
          <w:sz w:val="28"/>
          <w:szCs w:val="24"/>
        </w:rPr>
        <w:t xml:space="preserve"> виробництва синтетичних мийних засобів, зображену на рис. 1.1. </w:t>
      </w:r>
    </w:p>
    <w:p w14:paraId="2E76E8D3" w14:textId="77777777" w:rsidR="002E11C3" w:rsidRDefault="002E11C3" w:rsidP="002E11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noProof/>
          <w:sz w:val="28"/>
          <w:szCs w:val="24"/>
        </w:rPr>
      </w:pPr>
      <w:bookmarkStart w:id="22" w:name="_Toc40626432"/>
      <w:bookmarkStart w:id="23" w:name="_Toc42161511"/>
      <w:r w:rsidRPr="0057366E">
        <w:rPr>
          <w:rFonts w:ascii="Times New Roman" w:hAnsi="Times New Roman" w:cs="Times New Roman"/>
          <w:noProof/>
          <w:sz w:val="28"/>
          <w:szCs w:val="24"/>
        </w:rPr>
        <w:t xml:space="preserve">На етапі приготування композиції сировина розподіляється на </w:t>
      </w:r>
      <w:r w:rsidRPr="0020217A">
        <w:rPr>
          <w:rFonts w:ascii="Times New Roman" w:hAnsi="Times New Roman" w:cs="Times New Roman"/>
          <w:noProof/>
          <w:sz w:val="28"/>
          <w:szCs w:val="24"/>
        </w:rPr>
        <w:t>на сипучі компоненти: такі як сода, трисульфат, сульфат натрію, карбоксиметилцелюлоза (КМЦ) і рідини: рідке скло</w:t>
      </w:r>
      <w:r>
        <w:rPr>
          <w:rFonts w:ascii="Times New Roman" w:hAnsi="Times New Roman" w:cs="Times New Roman"/>
          <w:noProof/>
          <w:sz w:val="28"/>
          <w:szCs w:val="24"/>
        </w:rPr>
        <w:t>,</w:t>
      </w:r>
      <w:r w:rsidRPr="0020217A">
        <w:rPr>
          <w:rFonts w:ascii="Times New Roman" w:hAnsi="Times New Roman" w:cs="Times New Roman"/>
          <w:noProof/>
          <w:sz w:val="28"/>
          <w:szCs w:val="24"/>
        </w:rPr>
        <w:t xml:space="preserve"> поверхнево-активні речовини (ПАР), промивна вода.</w:t>
      </w:r>
    </w:p>
    <w:p w14:paraId="22CEA226" w14:textId="77777777" w:rsidR="002E11C3" w:rsidRPr="0057366E" w:rsidRDefault="002E11C3" w:rsidP="002E11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noProof/>
          <w:sz w:val="28"/>
          <w:szCs w:val="24"/>
        </w:rPr>
      </w:pPr>
      <w:r>
        <w:rPr>
          <w:rFonts w:ascii="Times New Roman" w:hAnsi="Times New Roman" w:cs="Times New Roman"/>
          <w:noProof/>
          <w:sz w:val="28"/>
          <w:szCs w:val="24"/>
        </w:rPr>
        <w:t>Таку</w:t>
      </w:r>
      <w:r w:rsidRPr="0057366E">
        <w:rPr>
          <w:rFonts w:ascii="Times New Roman" w:hAnsi="Times New Roman" w:cs="Times New Roman"/>
          <w:noProof/>
          <w:sz w:val="28"/>
          <w:szCs w:val="24"/>
        </w:rPr>
        <w:t xml:space="preserve"> сировин</w:t>
      </w:r>
      <w:r>
        <w:rPr>
          <w:rFonts w:ascii="Times New Roman" w:hAnsi="Times New Roman" w:cs="Times New Roman"/>
          <w:noProof/>
          <w:sz w:val="28"/>
          <w:szCs w:val="24"/>
        </w:rPr>
        <w:t>у</w:t>
      </w:r>
      <w:r w:rsidRPr="0057366E">
        <w:rPr>
          <w:rFonts w:ascii="Times New Roman" w:hAnsi="Times New Roman" w:cs="Times New Roman"/>
          <w:noProof/>
          <w:sz w:val="28"/>
          <w:szCs w:val="24"/>
        </w:rPr>
        <w:t xml:space="preserve"> завантажу</w:t>
      </w:r>
      <w:r>
        <w:rPr>
          <w:rFonts w:ascii="Times New Roman" w:hAnsi="Times New Roman" w:cs="Times New Roman"/>
          <w:noProof/>
          <w:sz w:val="28"/>
          <w:szCs w:val="24"/>
        </w:rPr>
        <w:t>ю</w:t>
      </w:r>
      <w:r w:rsidRPr="0057366E">
        <w:rPr>
          <w:rFonts w:ascii="Times New Roman" w:hAnsi="Times New Roman" w:cs="Times New Roman"/>
          <w:noProof/>
          <w:sz w:val="28"/>
          <w:szCs w:val="24"/>
        </w:rPr>
        <w:t xml:space="preserve">ть до дозаторів (1) за допомогою шлюзових та шнекових живильників, а потім потрапляє до реактору-змішувача (2), де піддається етапу перемішування з розчином лугу </w:t>
      </w:r>
      <w:r w:rsidRPr="002E11C3">
        <w:rPr>
          <w:rFonts w:ascii="Times New Roman" w:hAnsi="Times New Roman" w:cs="Times New Roman"/>
          <w:noProof/>
          <w:sz w:val="28"/>
          <w:szCs w:val="24"/>
        </w:rPr>
        <w:t>NaOH</w:t>
      </w:r>
      <w:r w:rsidRPr="0057366E">
        <w:rPr>
          <w:rFonts w:ascii="Times New Roman" w:hAnsi="Times New Roman" w:cs="Times New Roman"/>
          <w:noProof/>
          <w:sz w:val="28"/>
          <w:szCs w:val="24"/>
        </w:rPr>
        <w:t xml:space="preserve"> (концентрація 42%) та з синтетичними жирними кислотами, що подаються за допомогою насосів.</w:t>
      </w:r>
    </w:p>
    <w:p w14:paraId="6C2F47D2" w14:textId="77777777" w:rsidR="002E11C3" w:rsidRDefault="002E11C3" w:rsidP="002E11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Style w:val="tlid-translation"/>
          <w:rFonts w:ascii="Times New Roman" w:hAnsi="Times New Roman"/>
          <w:noProof/>
          <w:sz w:val="28"/>
          <w:szCs w:val="24"/>
        </w:rPr>
      </w:pPr>
      <w:r w:rsidRPr="0057366E">
        <w:rPr>
          <w:rStyle w:val="tlid-translation"/>
          <w:rFonts w:ascii="Times New Roman" w:hAnsi="Times New Roman"/>
          <w:noProof/>
          <w:sz w:val="28"/>
          <w:szCs w:val="24"/>
        </w:rPr>
        <w:t>Композицію, що приготувалась, за допомогою насосу</w:t>
      </w:r>
      <w:r>
        <w:rPr>
          <w:rStyle w:val="tlid-translation"/>
          <w:rFonts w:ascii="Times New Roman" w:hAnsi="Times New Roman"/>
          <w:noProof/>
          <w:sz w:val="28"/>
          <w:szCs w:val="24"/>
        </w:rPr>
        <w:t xml:space="preserve"> </w:t>
      </w:r>
      <w:r w:rsidRPr="0057366E">
        <w:rPr>
          <w:rStyle w:val="tlid-translation"/>
          <w:rFonts w:ascii="Times New Roman" w:hAnsi="Times New Roman"/>
          <w:noProof/>
          <w:sz w:val="28"/>
          <w:szCs w:val="24"/>
        </w:rPr>
        <w:t xml:space="preserve">(3) перекачують до проміжного збірника (4), звідки – відцентровим насосом (5), проходячи шлях через  фільтр (6) та насос (7), подають до апарату деаерування (8), де відбувається процес очистки композиції від газових сумішей, що не задоволняють вимогам СМЗ. </w:t>
      </w:r>
      <w:bookmarkEnd w:id="22"/>
      <w:bookmarkEnd w:id="23"/>
    </w:p>
    <w:p w14:paraId="6CE33015" w14:textId="77777777" w:rsidR="002E11C3" w:rsidRDefault="002E11C3" w:rsidP="002E11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Style w:val="tlid-translation"/>
          <w:rFonts w:ascii="Times New Roman" w:hAnsi="Times New Roman"/>
          <w:noProof/>
          <w:sz w:val="28"/>
          <w:szCs w:val="24"/>
        </w:rPr>
      </w:pPr>
      <w:r w:rsidRPr="00E769EF">
        <w:rPr>
          <w:rStyle w:val="tlid-translation"/>
          <w:rFonts w:ascii="Times New Roman" w:hAnsi="Times New Roman"/>
          <w:noProof/>
          <w:sz w:val="28"/>
          <w:szCs w:val="24"/>
        </w:rPr>
        <w:t>Очищенну від побічних газів композицію, перекачують за допомогою насосу (9), до фільтру очистки (10), де відбувається повторна очистка від примісей газів, потім подають до гомогенізатору (11), звідки вона потрапляє до насосу високого тиску (12), а потім на етап, де відбувається висушування.</w:t>
      </w:r>
    </w:p>
    <w:p w14:paraId="62B88BF0" w14:textId="77777777" w:rsidR="002E11C3" w:rsidRPr="00E769EF" w:rsidRDefault="002E11C3" w:rsidP="002E11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Style w:val="tlid-translation"/>
          <w:rFonts w:ascii="Times New Roman" w:hAnsi="Times New Roman"/>
          <w:noProof/>
          <w:sz w:val="28"/>
          <w:szCs w:val="24"/>
        </w:rPr>
      </w:pPr>
      <w:r w:rsidRPr="00E769EF">
        <w:rPr>
          <w:rFonts w:ascii="Times New Roman" w:eastAsia="Times New Roman" w:hAnsi="Times New Roman" w:cs="Times New Roman"/>
          <w:sz w:val="28"/>
          <w:szCs w:val="28"/>
        </w:rPr>
        <w:t>Висушування – являє собою один з кінцевих та дуже важливих складових технологічної схеми виробництва синтетичних мийних засобів.</w:t>
      </w:r>
    </w:p>
    <w:p w14:paraId="5CDD6F32" w14:textId="77777777" w:rsidR="002E11C3" w:rsidRPr="0057366E" w:rsidRDefault="002E11C3" w:rsidP="002E11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noProof/>
          <w:sz w:val="28"/>
          <w:szCs w:val="24"/>
        </w:rPr>
      </w:pPr>
    </w:p>
    <w:p w14:paraId="35FFB86B" w14:textId="77777777" w:rsidR="002E11C3" w:rsidRPr="0057366E" w:rsidRDefault="002E11C3" w:rsidP="002E11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142"/>
        <w:jc w:val="center"/>
        <w:rPr>
          <w:rFonts w:ascii="Times New Roman" w:hAnsi="Times New Roman" w:cs="Times New Roman"/>
          <w:noProof/>
          <w:sz w:val="28"/>
          <w:szCs w:val="24"/>
        </w:rPr>
      </w:pPr>
      <w:r w:rsidRPr="0057366E">
        <w:rPr>
          <w:rFonts w:ascii="Times New Roman" w:hAnsi="Times New Roman" w:cs="Times New Roman"/>
          <w:noProof/>
          <w:sz w:val="28"/>
          <w:szCs w:val="24"/>
          <w:lang w:val="en-US"/>
        </w:rPr>
        <w:lastRenderedPageBreak/>
        <w:drawing>
          <wp:inline distT="0" distB="0" distL="0" distR="0" wp14:anchorId="68FA9379" wp14:editId="6FF86D82">
            <wp:extent cx="5761910" cy="3086100"/>
            <wp:effectExtent l="0" t="0" r="0" b="0"/>
            <wp:docPr id="3" name="Рисунок 3" descr="C:\Users\Алехандр\Desktop\На тези\Screenshot_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C:\Users\Алехандр\Desktop\На тези\Screenshot_3.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842829" cy="3129440"/>
                    </a:xfrm>
                    <a:prstGeom prst="rect">
                      <a:avLst/>
                    </a:prstGeom>
                    <a:noFill/>
                    <a:ln>
                      <a:noFill/>
                    </a:ln>
                  </pic:spPr>
                </pic:pic>
              </a:graphicData>
            </a:graphic>
          </wp:inline>
        </w:drawing>
      </w:r>
    </w:p>
    <w:p w14:paraId="2E529FE3" w14:textId="312DFBD9" w:rsidR="002E11C3" w:rsidRPr="00AF61F0" w:rsidRDefault="002E11C3" w:rsidP="002E11C3">
      <w:pPr>
        <w:spacing w:after="0" w:line="360" w:lineRule="auto"/>
        <w:jc w:val="center"/>
        <w:rPr>
          <w:rFonts w:ascii="Times New Roman" w:hAnsi="Times New Roman" w:cs="Times New Roman"/>
          <w:b/>
          <w:bCs/>
          <w:noProof/>
          <w:sz w:val="24"/>
        </w:rPr>
      </w:pPr>
      <w:r w:rsidRPr="00037E3C">
        <w:rPr>
          <w:rFonts w:ascii="Times New Roman" w:hAnsi="Times New Roman" w:cs="Times New Roman"/>
          <w:noProof/>
          <w:sz w:val="24"/>
        </w:rPr>
        <w:t>Рис.</w:t>
      </w:r>
      <w:r>
        <w:rPr>
          <w:rFonts w:ascii="Times New Roman" w:hAnsi="Times New Roman" w:cs="Times New Roman"/>
          <w:noProof/>
          <w:sz w:val="24"/>
        </w:rPr>
        <w:t xml:space="preserve"> </w:t>
      </w:r>
      <w:r w:rsidRPr="00037E3C">
        <w:rPr>
          <w:rFonts w:ascii="Times New Roman" w:hAnsi="Times New Roman" w:cs="Times New Roman"/>
          <w:noProof/>
          <w:sz w:val="24"/>
        </w:rPr>
        <w:t xml:space="preserve">1.1. Технологічна схема процесу виробництва СМЗ: 1 – дозатор, </w:t>
      </w:r>
      <w:r w:rsidRPr="00037E3C">
        <w:rPr>
          <w:rFonts w:ascii="Times New Roman" w:hAnsi="Times New Roman" w:cs="Times New Roman"/>
          <w:i/>
          <w:noProof/>
          <w:sz w:val="24"/>
        </w:rPr>
        <w:t>2</w:t>
      </w:r>
      <w:r w:rsidRPr="00037E3C">
        <w:rPr>
          <w:rFonts w:ascii="Times New Roman" w:hAnsi="Times New Roman" w:cs="Times New Roman"/>
          <w:noProof/>
          <w:sz w:val="24"/>
        </w:rPr>
        <w:t xml:space="preserve"> – реактор-змішувач; 3, 5, 7, 9, 22, 24, 36, 37</w:t>
      </w:r>
      <w:r w:rsidRPr="00037E3C">
        <w:rPr>
          <w:rFonts w:ascii="Times New Roman" w:hAnsi="Times New Roman" w:cs="Times New Roman"/>
          <w:i/>
          <w:noProof/>
          <w:sz w:val="24"/>
        </w:rPr>
        <w:t xml:space="preserve"> </w:t>
      </w:r>
      <w:r w:rsidRPr="00037E3C">
        <w:rPr>
          <w:rFonts w:ascii="Times New Roman" w:hAnsi="Times New Roman" w:cs="Times New Roman"/>
          <w:noProof/>
          <w:sz w:val="24"/>
        </w:rPr>
        <w:t>– насоси; 4 – проміжний збірник; 6 – фільтр грубої очистки; 8 – деаератор; 10 – фільтр тонкої очистки; 11 – гомогенізатор; 12 – насос високого тиску; 13 – розпи</w:t>
      </w:r>
      <w:r>
        <w:rPr>
          <w:rFonts w:ascii="Times New Roman" w:hAnsi="Times New Roman" w:cs="Times New Roman"/>
          <w:noProof/>
          <w:sz w:val="24"/>
        </w:rPr>
        <w:t xml:space="preserve">ювальна </w:t>
      </w:r>
      <w:r w:rsidRPr="00037E3C">
        <w:rPr>
          <w:rFonts w:ascii="Times New Roman" w:hAnsi="Times New Roman" w:cs="Times New Roman"/>
          <w:noProof/>
          <w:sz w:val="24"/>
        </w:rPr>
        <w:t>сушильна баш</w:t>
      </w:r>
      <w:r w:rsidR="005C48B6">
        <w:rPr>
          <w:rFonts w:ascii="Times New Roman" w:hAnsi="Times New Roman" w:cs="Times New Roman"/>
          <w:noProof/>
          <w:sz w:val="24"/>
          <w:lang w:val="uk-UA"/>
        </w:rPr>
        <w:t>та</w:t>
      </w:r>
      <w:r w:rsidRPr="00037E3C">
        <w:rPr>
          <w:rFonts w:ascii="Times New Roman" w:hAnsi="Times New Roman" w:cs="Times New Roman"/>
          <w:noProof/>
          <w:sz w:val="24"/>
        </w:rPr>
        <w:t>; 14 – газогенератор; 15, 16, 17, 29</w:t>
      </w:r>
      <w:r w:rsidRPr="00037E3C">
        <w:rPr>
          <w:rFonts w:ascii="Times New Roman" w:hAnsi="Times New Roman" w:cs="Times New Roman"/>
          <w:i/>
          <w:noProof/>
          <w:sz w:val="24"/>
        </w:rPr>
        <w:t xml:space="preserve"> </w:t>
      </w:r>
      <w:r w:rsidRPr="00037E3C">
        <w:rPr>
          <w:rFonts w:ascii="Times New Roman" w:hAnsi="Times New Roman" w:cs="Times New Roman"/>
          <w:noProof/>
          <w:sz w:val="24"/>
        </w:rPr>
        <w:t>– вентилятори; 17 – циклон; 19 – пилеосажувач; 20 – електрофільтр; 21, 23 – збірник орошуваного середовища; 25, 30, 31, 35 – стрічкові транспортери; 26, 27</w:t>
      </w:r>
      <w:r w:rsidRPr="00037E3C">
        <w:rPr>
          <w:rFonts w:ascii="Times New Roman" w:hAnsi="Times New Roman" w:cs="Times New Roman"/>
          <w:i/>
          <w:noProof/>
          <w:sz w:val="24"/>
        </w:rPr>
        <w:t xml:space="preserve"> </w:t>
      </w:r>
      <w:r w:rsidRPr="00037E3C">
        <w:rPr>
          <w:rFonts w:ascii="Times New Roman" w:hAnsi="Times New Roman" w:cs="Times New Roman"/>
          <w:noProof/>
          <w:sz w:val="24"/>
        </w:rPr>
        <w:t>– сепаратори; 28 – рукавний фільтр; 32 – барабанний змішувач; 33 – витратні бункери; 35 – збірник неіногенних ПАВ; 38 – холодильник повітря</w:t>
      </w:r>
      <w:r>
        <w:rPr>
          <w:rFonts w:ascii="Times New Roman" w:hAnsi="Times New Roman" w:cs="Times New Roman"/>
          <w:noProof/>
          <w:sz w:val="24"/>
        </w:rPr>
        <w:t xml:space="preserve"> </w:t>
      </w:r>
    </w:p>
    <w:p w14:paraId="32CC9817" w14:textId="77777777" w:rsidR="002E11C3" w:rsidRPr="00E769EF" w:rsidRDefault="002E11C3" w:rsidP="002E11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142"/>
        <w:jc w:val="both"/>
        <w:rPr>
          <w:rFonts w:ascii="Times New Roman" w:hAnsi="Times New Roman" w:cs="Times New Roman"/>
          <w:b/>
          <w:bCs/>
          <w:noProof/>
          <w:sz w:val="28"/>
          <w:szCs w:val="24"/>
        </w:rPr>
      </w:pPr>
    </w:p>
    <w:p w14:paraId="6DF36EEA" w14:textId="77777777" w:rsidR="002E11C3" w:rsidRPr="00E769EF" w:rsidRDefault="002E11C3" w:rsidP="002E11C3">
      <w:pPr>
        <w:spacing w:after="0" w:line="360" w:lineRule="auto"/>
        <w:ind w:firstLine="709"/>
        <w:jc w:val="both"/>
        <w:rPr>
          <w:rFonts w:ascii="Times New Roman" w:eastAsia="Times New Roman" w:hAnsi="Times New Roman" w:cs="Times New Roman"/>
          <w:sz w:val="28"/>
          <w:szCs w:val="28"/>
        </w:rPr>
      </w:pPr>
      <w:r w:rsidRPr="00E769EF">
        <w:rPr>
          <w:rFonts w:ascii="Times New Roman" w:eastAsia="Times New Roman" w:hAnsi="Times New Roman" w:cs="Times New Roman"/>
          <w:sz w:val="28"/>
          <w:szCs w:val="28"/>
        </w:rPr>
        <w:t>На даному етапі, за допомогою газогенератору (14), спочатку готується теплоагент, шляхом змішування газів, які утворились, в результаті згорання палива в певному відношенні з первинним</w:t>
      </w:r>
      <w:r>
        <w:rPr>
          <w:rFonts w:ascii="Times New Roman" w:eastAsia="Times New Roman" w:hAnsi="Times New Roman" w:cs="Times New Roman"/>
          <w:sz w:val="28"/>
          <w:szCs w:val="28"/>
        </w:rPr>
        <w:t>,</w:t>
      </w:r>
      <w:r w:rsidRPr="00E769EF">
        <w:rPr>
          <w:rFonts w:ascii="Times New Roman" w:eastAsia="Times New Roman" w:hAnsi="Times New Roman" w:cs="Times New Roman"/>
          <w:sz w:val="28"/>
          <w:szCs w:val="28"/>
        </w:rPr>
        <w:t xml:space="preserve"> та </w:t>
      </w:r>
      <w:r>
        <w:rPr>
          <w:rFonts w:ascii="Times New Roman" w:eastAsia="Times New Roman" w:hAnsi="Times New Roman" w:cs="Times New Roman"/>
          <w:sz w:val="28"/>
          <w:szCs w:val="28"/>
        </w:rPr>
        <w:t xml:space="preserve">з </w:t>
      </w:r>
      <w:r w:rsidRPr="00E769EF">
        <w:rPr>
          <w:rFonts w:ascii="Times New Roman" w:eastAsia="Times New Roman" w:hAnsi="Times New Roman" w:cs="Times New Roman"/>
          <w:sz w:val="28"/>
          <w:szCs w:val="28"/>
        </w:rPr>
        <w:t xml:space="preserve">вторинним повітрям, які за допомогою вентиляторів (15 та 16) подавались до апарату. </w:t>
      </w:r>
    </w:p>
    <w:p w14:paraId="2EF2E891" w14:textId="346E9484" w:rsidR="002E11C3" w:rsidRDefault="002E11C3" w:rsidP="002E11C3">
      <w:pPr>
        <w:spacing w:after="0" w:line="360" w:lineRule="auto"/>
        <w:ind w:firstLine="709"/>
        <w:jc w:val="both"/>
        <w:rPr>
          <w:rFonts w:ascii="Times New Roman" w:eastAsia="Times New Roman" w:hAnsi="Times New Roman" w:cs="Times New Roman"/>
          <w:sz w:val="28"/>
          <w:szCs w:val="28"/>
        </w:rPr>
      </w:pPr>
      <w:r w:rsidRPr="00E769EF">
        <w:rPr>
          <w:rFonts w:ascii="Times New Roman" w:eastAsia="Times New Roman" w:hAnsi="Times New Roman" w:cs="Times New Roman"/>
          <w:sz w:val="28"/>
          <w:szCs w:val="28"/>
        </w:rPr>
        <w:t>Наступним етапом є пода</w:t>
      </w:r>
      <w:r>
        <w:rPr>
          <w:rFonts w:ascii="Times New Roman" w:eastAsia="Times New Roman" w:hAnsi="Times New Roman" w:cs="Times New Roman"/>
          <w:sz w:val="28"/>
          <w:szCs w:val="28"/>
        </w:rPr>
        <w:t>вання</w:t>
      </w:r>
      <w:r w:rsidRPr="00E769EF">
        <w:rPr>
          <w:rFonts w:ascii="Times New Roman" w:eastAsia="Times New Roman" w:hAnsi="Times New Roman" w:cs="Times New Roman"/>
          <w:sz w:val="28"/>
          <w:szCs w:val="28"/>
        </w:rPr>
        <w:t xml:space="preserve"> теплоагенту до нижньої частини </w:t>
      </w:r>
      <w:r w:rsidR="005C48B6">
        <w:rPr>
          <w:rFonts w:ascii="Times New Roman" w:eastAsia="Times New Roman" w:hAnsi="Times New Roman" w:cs="Times New Roman"/>
          <w:sz w:val="28"/>
          <w:szCs w:val="28"/>
        </w:rPr>
        <w:t>сушиль</w:t>
      </w:r>
      <w:r w:rsidRPr="00E769EF">
        <w:rPr>
          <w:rFonts w:ascii="Times New Roman" w:eastAsia="Times New Roman" w:hAnsi="Times New Roman" w:cs="Times New Roman"/>
          <w:sz w:val="28"/>
          <w:szCs w:val="28"/>
        </w:rPr>
        <w:t>ної башти</w:t>
      </w:r>
      <w:r>
        <w:rPr>
          <w:rFonts w:ascii="Times New Roman" w:eastAsia="Times New Roman" w:hAnsi="Times New Roman" w:cs="Times New Roman"/>
          <w:sz w:val="28"/>
          <w:szCs w:val="28"/>
        </w:rPr>
        <w:t>,</w:t>
      </w:r>
      <w:r w:rsidRPr="00E769EF">
        <w:rPr>
          <w:rFonts w:ascii="Times New Roman" w:eastAsia="Times New Roman" w:hAnsi="Times New Roman" w:cs="Times New Roman"/>
          <w:sz w:val="28"/>
          <w:szCs w:val="28"/>
        </w:rPr>
        <w:t xml:space="preserve"> використовуючи розподільник повітря</w:t>
      </w:r>
      <w:r>
        <w:rPr>
          <w:rFonts w:ascii="Times New Roman" w:eastAsia="Times New Roman" w:hAnsi="Times New Roman" w:cs="Times New Roman"/>
          <w:sz w:val="28"/>
          <w:szCs w:val="28"/>
        </w:rPr>
        <w:t>. Ч</w:t>
      </w:r>
      <w:r w:rsidRPr="00E769EF">
        <w:rPr>
          <w:rFonts w:ascii="Times New Roman" w:eastAsia="Times New Roman" w:hAnsi="Times New Roman" w:cs="Times New Roman"/>
          <w:sz w:val="28"/>
          <w:szCs w:val="28"/>
        </w:rPr>
        <w:t xml:space="preserve">ерез форсунки, під високим тиском, композиція піддається розпиленню в </w:t>
      </w:r>
      <w:r>
        <w:rPr>
          <w:rFonts w:ascii="Times New Roman" w:eastAsia="Times New Roman" w:hAnsi="Times New Roman" w:cs="Times New Roman"/>
          <w:sz w:val="28"/>
          <w:szCs w:val="28"/>
        </w:rPr>
        <w:t>сушильній</w:t>
      </w:r>
      <w:r w:rsidRPr="00E769EF">
        <w:rPr>
          <w:rFonts w:ascii="Times New Roman" w:eastAsia="Times New Roman" w:hAnsi="Times New Roman" w:cs="Times New Roman"/>
          <w:sz w:val="28"/>
          <w:szCs w:val="28"/>
        </w:rPr>
        <w:t xml:space="preserve"> башті (13). Власне</w:t>
      </w:r>
      <w:r>
        <w:rPr>
          <w:rFonts w:ascii="Times New Roman" w:eastAsia="Times New Roman" w:hAnsi="Times New Roman" w:cs="Times New Roman"/>
          <w:sz w:val="28"/>
          <w:szCs w:val="28"/>
        </w:rPr>
        <w:t>,</w:t>
      </w:r>
      <w:r w:rsidRPr="00E769EF">
        <w:rPr>
          <w:rFonts w:ascii="Times New Roman" w:eastAsia="Times New Roman" w:hAnsi="Times New Roman" w:cs="Times New Roman"/>
          <w:sz w:val="28"/>
          <w:szCs w:val="28"/>
        </w:rPr>
        <w:t xml:space="preserve"> </w:t>
      </w:r>
      <w:r w:rsidRPr="008F710A">
        <w:rPr>
          <w:rFonts w:ascii="Times New Roman" w:eastAsia="Times New Roman" w:hAnsi="Times New Roman" w:cs="Times New Roman"/>
          <w:sz w:val="28"/>
          <w:szCs w:val="28"/>
        </w:rPr>
        <w:t>рух сушильного агенту в башті</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sym w:font="Symbol" w:char="F02D"/>
      </w:r>
      <w:r>
        <w:rPr>
          <w:rFonts w:ascii="Times New Roman" w:eastAsia="Times New Roman" w:hAnsi="Times New Roman" w:cs="Times New Roman"/>
          <w:sz w:val="28"/>
          <w:szCs w:val="28"/>
        </w:rPr>
        <w:t xml:space="preserve"> це рух </w:t>
      </w:r>
      <w:r w:rsidRPr="00E769EF">
        <w:rPr>
          <w:rFonts w:ascii="Times New Roman" w:eastAsia="Times New Roman" w:hAnsi="Times New Roman" w:cs="Times New Roman"/>
          <w:sz w:val="28"/>
          <w:szCs w:val="28"/>
        </w:rPr>
        <w:t xml:space="preserve">вгору по спіралі вихідного потоку з гарячим повітрям в </w:t>
      </w:r>
      <w:r>
        <w:rPr>
          <w:rFonts w:ascii="Times New Roman" w:eastAsia="Times New Roman" w:hAnsi="Times New Roman" w:cs="Times New Roman"/>
          <w:sz w:val="28"/>
          <w:szCs w:val="28"/>
        </w:rPr>
        <w:t>сушильній</w:t>
      </w:r>
      <w:r w:rsidRPr="00E769EF">
        <w:rPr>
          <w:rFonts w:ascii="Times New Roman" w:eastAsia="Times New Roman" w:hAnsi="Times New Roman" w:cs="Times New Roman"/>
          <w:sz w:val="28"/>
          <w:szCs w:val="28"/>
        </w:rPr>
        <w:t xml:space="preserve"> башті, виконуючи декілька обертів на 360°.</w:t>
      </w:r>
    </w:p>
    <w:p w14:paraId="37D0C956" w14:textId="77777777" w:rsidR="002E11C3" w:rsidRPr="00E769EF" w:rsidRDefault="002E11C3" w:rsidP="002E11C3">
      <w:pPr>
        <w:spacing w:after="0" w:line="360" w:lineRule="auto"/>
        <w:ind w:firstLine="709"/>
        <w:jc w:val="both"/>
      </w:pPr>
      <w:r>
        <w:rPr>
          <w:rFonts w:ascii="Times New Roman" w:eastAsia="Times New Roman" w:hAnsi="Times New Roman" w:cs="Times New Roman"/>
          <w:sz w:val="28"/>
          <w:szCs w:val="28"/>
        </w:rPr>
        <w:t xml:space="preserve">Після сушки, підсушена композиція потрапляє до стрічкового транспортеру (25), далі за допомогою першого аероліфту, потрапляє до апарату, в якому відбувається процес сепарації повітря – до сепаратору (26), і після, разом </w:t>
      </w:r>
      <w:r>
        <w:rPr>
          <w:rFonts w:ascii="Times New Roman" w:eastAsia="Times New Roman" w:hAnsi="Times New Roman" w:cs="Times New Roman"/>
          <w:sz w:val="28"/>
          <w:szCs w:val="28"/>
        </w:rPr>
        <w:lastRenderedPageBreak/>
        <w:t>з охолодженим повітрям з холодильнику (39), надходть до другого аероліфту, звідки порошок потрапляє до сепаратору (27) на повторну сепарацію повітря. Разом з вловленим фільтрами очищення повітря</w:t>
      </w:r>
      <w:r w:rsidRPr="00E769EF">
        <w:rPr>
          <w:rFonts w:ascii="Times New Roman" w:eastAsia="Times New Roman" w:hAnsi="Times New Roman" w:cs="Times New Roman"/>
          <w:sz w:val="28"/>
          <w:szCs w:val="28"/>
          <w:lang w:val="ru-RU"/>
        </w:rPr>
        <w:t xml:space="preserve"> (28) </w:t>
      </w:r>
      <w:r>
        <w:rPr>
          <w:rFonts w:ascii="Times New Roman" w:eastAsia="Times New Roman" w:hAnsi="Times New Roman" w:cs="Times New Roman"/>
          <w:sz w:val="28"/>
          <w:szCs w:val="28"/>
        </w:rPr>
        <w:t xml:space="preserve"> – пилом СМЗ, що поступає з транспортеру (30), порошок потрапляє до стрічкового транспортеру (31)</w:t>
      </w:r>
    </w:p>
    <w:p w14:paraId="5FC8A6BB" w14:textId="77777777" w:rsidR="002E11C3" w:rsidRDefault="002E11C3" w:rsidP="002E11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Style w:val="tlid-translation"/>
          <w:rFonts w:ascii="Times New Roman" w:hAnsi="Times New Roman"/>
          <w:noProof/>
          <w:sz w:val="28"/>
          <w:szCs w:val="24"/>
        </w:rPr>
      </w:pPr>
      <w:r>
        <w:rPr>
          <w:rStyle w:val="tlid-translation"/>
          <w:rFonts w:ascii="Times New Roman" w:hAnsi="Times New Roman"/>
          <w:noProof/>
          <w:sz w:val="28"/>
          <w:szCs w:val="24"/>
        </w:rPr>
        <w:t>Важливим є етап змішування порошку, що відбувається за допомогою барабанного змішувача. Спочатку відбувається процес завантаження за допомогою пневмотранспорту термонестабільних компонентів та гранульованого триполіфосфату натрію до бункерних дозаторів (33). До входів барабанного змішувача (32) через транспортери (34 та 31) подають композицію на змішування.</w:t>
      </w:r>
    </w:p>
    <w:p w14:paraId="2FB14082" w14:textId="543B7EE8" w:rsidR="002E11C3" w:rsidRDefault="002E11C3" w:rsidP="002E11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Style w:val="tlid-translation"/>
          <w:rFonts w:ascii="Times New Roman" w:hAnsi="Times New Roman"/>
          <w:noProof/>
          <w:sz w:val="28"/>
          <w:szCs w:val="24"/>
        </w:rPr>
      </w:pPr>
      <w:r>
        <w:rPr>
          <w:rStyle w:val="tlid-translation"/>
          <w:rFonts w:ascii="Times New Roman" w:hAnsi="Times New Roman"/>
          <w:noProof/>
          <w:sz w:val="28"/>
          <w:szCs w:val="24"/>
        </w:rPr>
        <w:t xml:space="preserve">Процес очищення запиленного повітря з </w:t>
      </w:r>
      <w:r w:rsidR="005C48B6">
        <w:rPr>
          <w:rStyle w:val="tlid-translation"/>
          <w:rFonts w:ascii="Times New Roman" w:hAnsi="Times New Roman"/>
          <w:noProof/>
          <w:sz w:val="28"/>
          <w:szCs w:val="24"/>
        </w:rPr>
        <w:t>сушиль</w:t>
      </w:r>
      <w:r w:rsidR="005C48B6">
        <w:rPr>
          <w:rStyle w:val="tlid-translation"/>
          <w:rFonts w:ascii="Times New Roman" w:hAnsi="Times New Roman"/>
          <w:noProof/>
          <w:sz w:val="28"/>
          <w:szCs w:val="24"/>
          <w:lang w:val="uk-UA"/>
        </w:rPr>
        <w:t>ної башти</w:t>
      </w:r>
      <w:r>
        <w:rPr>
          <w:rStyle w:val="tlid-translation"/>
          <w:rFonts w:ascii="Times New Roman" w:hAnsi="Times New Roman"/>
          <w:noProof/>
          <w:sz w:val="28"/>
          <w:szCs w:val="24"/>
        </w:rPr>
        <w:t xml:space="preserve"> відбувається в циклонах (17) – 4шт. на першій сходинці. Пил – потрапляє до нижньої частини </w:t>
      </w:r>
      <w:r w:rsidR="005C48B6">
        <w:rPr>
          <w:rStyle w:val="tlid-translation"/>
          <w:rFonts w:ascii="Times New Roman" w:hAnsi="Times New Roman"/>
          <w:noProof/>
          <w:sz w:val="28"/>
          <w:szCs w:val="24"/>
        </w:rPr>
        <w:t>сушарки</w:t>
      </w:r>
      <w:r>
        <w:rPr>
          <w:rStyle w:val="tlid-translation"/>
          <w:rFonts w:ascii="Times New Roman" w:hAnsi="Times New Roman"/>
          <w:noProof/>
          <w:sz w:val="28"/>
          <w:szCs w:val="24"/>
        </w:rPr>
        <w:t>, а повітря – в результаті зрошення розчином СМЗ, нагнічується в пилоосаджувачі (19), та потрапляє до електрофільтру (20), та в результаті очистки потрапляє до атмосфери.</w:t>
      </w:r>
    </w:p>
    <w:p w14:paraId="3E047645" w14:textId="6110A4EF" w:rsidR="002E11C3" w:rsidRDefault="002E11C3" w:rsidP="002E11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Style w:val="tlid-translation"/>
          <w:rFonts w:ascii="Times New Roman" w:hAnsi="Times New Roman"/>
          <w:sz w:val="28"/>
          <w:szCs w:val="24"/>
        </w:rPr>
      </w:pPr>
      <w:r w:rsidRPr="00420141">
        <w:rPr>
          <w:rStyle w:val="tlid-translation"/>
          <w:rFonts w:ascii="Times New Roman" w:hAnsi="Times New Roman"/>
          <w:sz w:val="28"/>
          <w:szCs w:val="24"/>
        </w:rPr>
        <w:t xml:space="preserve">Запилене повітря після </w:t>
      </w:r>
      <w:r w:rsidR="005C48B6">
        <w:rPr>
          <w:rStyle w:val="tlid-translation"/>
          <w:rFonts w:ascii="Times New Roman" w:hAnsi="Times New Roman"/>
          <w:sz w:val="28"/>
          <w:szCs w:val="24"/>
          <w:lang w:val="uk-UA"/>
        </w:rPr>
        <w:t>башти</w:t>
      </w:r>
      <w:r w:rsidRPr="00420141">
        <w:rPr>
          <w:rStyle w:val="tlid-translation"/>
          <w:rFonts w:ascii="Times New Roman" w:hAnsi="Times New Roman"/>
          <w:sz w:val="28"/>
          <w:szCs w:val="24"/>
        </w:rPr>
        <w:t xml:space="preserve"> відкачується витяжним вентилятором </w:t>
      </w:r>
      <w:r>
        <w:rPr>
          <w:rStyle w:val="tlid-translation"/>
          <w:rFonts w:ascii="Times New Roman" w:hAnsi="Times New Roman"/>
          <w:sz w:val="28"/>
          <w:szCs w:val="24"/>
        </w:rPr>
        <w:t>(</w:t>
      </w:r>
      <w:r w:rsidRPr="00420141">
        <w:rPr>
          <w:rStyle w:val="tlid-translation"/>
          <w:rFonts w:ascii="Times New Roman" w:hAnsi="Times New Roman"/>
          <w:sz w:val="28"/>
          <w:szCs w:val="24"/>
        </w:rPr>
        <w:t>18</w:t>
      </w:r>
      <w:r>
        <w:rPr>
          <w:rStyle w:val="tlid-translation"/>
          <w:rFonts w:ascii="Times New Roman" w:hAnsi="Times New Roman"/>
          <w:sz w:val="28"/>
          <w:szCs w:val="24"/>
        </w:rPr>
        <w:t>)</w:t>
      </w:r>
      <w:r w:rsidRPr="00420141">
        <w:rPr>
          <w:rStyle w:val="tlid-translation"/>
          <w:rFonts w:ascii="Times New Roman" w:hAnsi="Times New Roman"/>
          <w:sz w:val="28"/>
          <w:szCs w:val="24"/>
        </w:rPr>
        <w:t xml:space="preserve"> і очищається в чотирьох циклонах </w:t>
      </w:r>
      <w:r>
        <w:rPr>
          <w:rStyle w:val="tlid-translation"/>
          <w:rFonts w:ascii="Times New Roman" w:hAnsi="Times New Roman"/>
          <w:sz w:val="28"/>
          <w:szCs w:val="24"/>
        </w:rPr>
        <w:t>(</w:t>
      </w:r>
      <w:r w:rsidRPr="00420141">
        <w:rPr>
          <w:rStyle w:val="tlid-translation"/>
          <w:rFonts w:ascii="Times New Roman" w:hAnsi="Times New Roman"/>
          <w:sz w:val="28"/>
          <w:szCs w:val="24"/>
        </w:rPr>
        <w:t>17</w:t>
      </w:r>
      <w:r>
        <w:rPr>
          <w:rStyle w:val="tlid-translation"/>
          <w:rFonts w:ascii="Times New Roman" w:hAnsi="Times New Roman"/>
          <w:sz w:val="28"/>
          <w:szCs w:val="24"/>
        </w:rPr>
        <w:t>)</w:t>
      </w:r>
      <w:r w:rsidRPr="00420141">
        <w:rPr>
          <w:rStyle w:val="tlid-translation"/>
          <w:rFonts w:ascii="Times New Roman" w:hAnsi="Times New Roman"/>
          <w:sz w:val="28"/>
          <w:szCs w:val="24"/>
        </w:rPr>
        <w:t xml:space="preserve"> на першому етапі. Циклонний пил повертається на дно </w:t>
      </w:r>
      <w:r w:rsidR="005C48B6">
        <w:rPr>
          <w:rStyle w:val="tlid-translation"/>
          <w:rFonts w:ascii="Times New Roman" w:hAnsi="Times New Roman"/>
          <w:sz w:val="28"/>
          <w:szCs w:val="24"/>
          <w:lang w:val="uk-UA"/>
        </w:rPr>
        <w:t>башти</w:t>
      </w:r>
      <w:r w:rsidRPr="00420141">
        <w:rPr>
          <w:rStyle w:val="tlid-translation"/>
          <w:rFonts w:ascii="Times New Roman" w:hAnsi="Times New Roman"/>
          <w:sz w:val="28"/>
          <w:szCs w:val="24"/>
        </w:rPr>
        <w:t>, а повітря спочатку закачується в фільтратор</w:t>
      </w:r>
      <w:r>
        <w:rPr>
          <w:rStyle w:val="tlid-translation"/>
          <w:rFonts w:ascii="Times New Roman" w:hAnsi="Times New Roman"/>
          <w:sz w:val="28"/>
          <w:szCs w:val="24"/>
        </w:rPr>
        <w:t xml:space="preserve"> осаду пилу</w:t>
      </w:r>
      <w:r w:rsidRPr="00420141">
        <w:rPr>
          <w:rStyle w:val="tlid-translation"/>
          <w:rFonts w:ascii="Times New Roman" w:hAnsi="Times New Roman"/>
          <w:sz w:val="28"/>
          <w:szCs w:val="24"/>
        </w:rPr>
        <w:t xml:space="preserve"> </w:t>
      </w:r>
      <w:r>
        <w:rPr>
          <w:rStyle w:val="tlid-translation"/>
          <w:rFonts w:ascii="Times New Roman" w:hAnsi="Times New Roman"/>
          <w:sz w:val="28"/>
          <w:szCs w:val="24"/>
        </w:rPr>
        <w:t>(</w:t>
      </w:r>
      <w:r w:rsidRPr="00420141">
        <w:rPr>
          <w:rStyle w:val="tlid-translation"/>
          <w:rFonts w:ascii="Times New Roman" w:hAnsi="Times New Roman"/>
          <w:sz w:val="28"/>
          <w:szCs w:val="24"/>
        </w:rPr>
        <w:t>19</w:t>
      </w:r>
      <w:r>
        <w:rPr>
          <w:rStyle w:val="tlid-translation"/>
          <w:rFonts w:ascii="Times New Roman" w:hAnsi="Times New Roman"/>
          <w:sz w:val="28"/>
          <w:szCs w:val="24"/>
        </w:rPr>
        <w:t>)</w:t>
      </w:r>
      <w:r w:rsidRPr="00420141">
        <w:rPr>
          <w:rStyle w:val="tlid-translation"/>
          <w:rFonts w:ascii="Times New Roman" w:hAnsi="Times New Roman"/>
          <w:sz w:val="28"/>
          <w:szCs w:val="24"/>
        </w:rPr>
        <w:t xml:space="preserve">, де розчин зрошується </w:t>
      </w:r>
      <w:r>
        <w:rPr>
          <w:rStyle w:val="tlid-translation"/>
          <w:rFonts w:ascii="Times New Roman" w:hAnsi="Times New Roman"/>
          <w:sz w:val="28"/>
          <w:szCs w:val="24"/>
        </w:rPr>
        <w:t>СМЗ</w:t>
      </w:r>
      <w:r w:rsidRPr="00420141">
        <w:rPr>
          <w:rStyle w:val="tlid-translation"/>
          <w:rFonts w:ascii="Times New Roman" w:hAnsi="Times New Roman"/>
          <w:sz w:val="28"/>
          <w:szCs w:val="24"/>
        </w:rPr>
        <w:t xml:space="preserve">, а потім в електрофільтр </w:t>
      </w:r>
      <w:r>
        <w:rPr>
          <w:rStyle w:val="tlid-translation"/>
          <w:rFonts w:ascii="Times New Roman" w:hAnsi="Times New Roman"/>
          <w:sz w:val="28"/>
          <w:szCs w:val="24"/>
        </w:rPr>
        <w:t>(</w:t>
      </w:r>
      <w:r w:rsidRPr="00420141">
        <w:rPr>
          <w:rStyle w:val="tlid-translation"/>
          <w:rFonts w:ascii="Times New Roman" w:hAnsi="Times New Roman"/>
          <w:sz w:val="28"/>
          <w:szCs w:val="24"/>
        </w:rPr>
        <w:t>20</w:t>
      </w:r>
      <w:r>
        <w:rPr>
          <w:rStyle w:val="tlid-translation"/>
          <w:rFonts w:ascii="Times New Roman" w:hAnsi="Times New Roman"/>
          <w:sz w:val="28"/>
          <w:szCs w:val="24"/>
        </w:rPr>
        <w:t>)</w:t>
      </w:r>
      <w:r w:rsidRPr="00420141">
        <w:rPr>
          <w:rStyle w:val="tlid-translation"/>
          <w:rFonts w:ascii="Times New Roman" w:hAnsi="Times New Roman"/>
          <w:sz w:val="28"/>
          <w:szCs w:val="24"/>
        </w:rPr>
        <w:t>.</w:t>
      </w:r>
      <w:r>
        <w:rPr>
          <w:rStyle w:val="tlid-translation"/>
          <w:rFonts w:ascii="Times New Roman" w:hAnsi="Times New Roman"/>
          <w:sz w:val="28"/>
          <w:szCs w:val="24"/>
        </w:rPr>
        <w:t xml:space="preserve"> </w:t>
      </w:r>
      <w:r w:rsidRPr="002D7DB0">
        <w:rPr>
          <w:rStyle w:val="tlid-translation"/>
          <w:rFonts w:ascii="Times New Roman" w:hAnsi="Times New Roman"/>
          <w:sz w:val="28"/>
          <w:szCs w:val="24"/>
        </w:rPr>
        <w:t xml:space="preserve">Після електрофільтру очищене повітря викидають в атмосферу. </w:t>
      </w:r>
    </w:p>
    <w:p w14:paraId="4C3A1400" w14:textId="1118CEF5" w:rsidR="004B1167" w:rsidRDefault="004B1167">
      <w:pPr>
        <w:rPr>
          <w:rStyle w:val="tlid-translation"/>
          <w:rFonts w:ascii="Times New Roman" w:hAnsi="Times New Roman"/>
          <w:sz w:val="24"/>
        </w:rPr>
      </w:pPr>
      <w:r>
        <w:rPr>
          <w:rStyle w:val="tlid-translation"/>
          <w:rFonts w:ascii="Times New Roman" w:hAnsi="Times New Roman"/>
          <w:sz w:val="24"/>
        </w:rPr>
        <w:br w:type="page"/>
      </w:r>
    </w:p>
    <w:p w14:paraId="7FC842A6" w14:textId="77777777" w:rsidR="002E11C3" w:rsidRPr="00CF6857" w:rsidRDefault="002E11C3" w:rsidP="004B11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center"/>
        <w:rPr>
          <w:rStyle w:val="tlid-translation"/>
          <w:rFonts w:ascii="Times New Roman" w:hAnsi="Times New Roman"/>
          <w:sz w:val="24"/>
        </w:rPr>
      </w:pPr>
    </w:p>
    <w:p w14:paraId="6B1E2328" w14:textId="77777777" w:rsidR="002E11C3" w:rsidRDefault="002E11C3" w:rsidP="002E11C3">
      <w:pPr>
        <w:pStyle w:val="2"/>
        <w:spacing w:before="0" w:line="360" w:lineRule="auto"/>
        <w:jc w:val="center"/>
        <w:rPr>
          <w:rFonts w:ascii="Times New Roman" w:hAnsi="Times New Roman" w:cs="Times New Roman"/>
          <w:b/>
          <w:noProof/>
          <w:color w:val="000000" w:themeColor="text1"/>
          <w:sz w:val="28"/>
          <w:szCs w:val="28"/>
        </w:rPr>
      </w:pPr>
      <w:bookmarkStart w:id="24" w:name="_Toc105593290"/>
      <w:r w:rsidRPr="008D64AD">
        <w:rPr>
          <w:rFonts w:ascii="Times New Roman" w:hAnsi="Times New Roman" w:cs="Times New Roman"/>
          <w:b/>
          <w:noProof/>
          <w:color w:val="000000" w:themeColor="text1"/>
          <w:sz w:val="28"/>
          <w:szCs w:val="28"/>
        </w:rPr>
        <w:t>1.</w:t>
      </w:r>
      <w:r>
        <w:rPr>
          <w:rFonts w:ascii="Times New Roman" w:hAnsi="Times New Roman" w:cs="Times New Roman"/>
          <w:b/>
          <w:noProof/>
          <w:color w:val="000000" w:themeColor="text1"/>
          <w:sz w:val="28"/>
          <w:szCs w:val="28"/>
        </w:rPr>
        <w:t>2</w:t>
      </w:r>
      <w:r w:rsidRPr="008D64AD">
        <w:rPr>
          <w:rFonts w:ascii="Times New Roman" w:hAnsi="Times New Roman" w:cs="Times New Roman"/>
          <w:b/>
          <w:noProof/>
          <w:color w:val="000000" w:themeColor="text1"/>
          <w:sz w:val="28"/>
          <w:szCs w:val="28"/>
        </w:rPr>
        <w:t xml:space="preserve">. </w:t>
      </w:r>
      <w:r>
        <w:rPr>
          <w:rFonts w:ascii="Times New Roman" w:hAnsi="Times New Roman" w:cs="Times New Roman"/>
          <w:b/>
          <w:noProof/>
          <w:color w:val="000000" w:themeColor="text1"/>
          <w:sz w:val="28"/>
          <w:szCs w:val="28"/>
        </w:rPr>
        <w:t xml:space="preserve">Аналіз сучасних </w:t>
      </w:r>
      <w:r w:rsidRPr="00A31386">
        <w:rPr>
          <w:rFonts w:ascii="Times New Roman" w:hAnsi="Times New Roman" w:cs="Times New Roman"/>
          <w:b/>
          <w:noProof/>
          <w:color w:val="000000" w:themeColor="text1"/>
          <w:sz w:val="28"/>
          <w:szCs w:val="28"/>
        </w:rPr>
        <w:t>засобів сушіння</w:t>
      </w:r>
      <w:bookmarkEnd w:id="24"/>
      <w:r>
        <w:rPr>
          <w:rFonts w:ascii="Times New Roman" w:hAnsi="Times New Roman" w:cs="Times New Roman"/>
          <w:b/>
          <w:noProof/>
          <w:color w:val="000000" w:themeColor="text1"/>
          <w:sz w:val="28"/>
          <w:szCs w:val="28"/>
        </w:rPr>
        <w:t xml:space="preserve"> </w:t>
      </w:r>
    </w:p>
    <w:p w14:paraId="7E37A997" w14:textId="77777777" w:rsidR="002E11C3" w:rsidRPr="00D729FC" w:rsidRDefault="002E11C3" w:rsidP="002E11C3">
      <w:pPr>
        <w:spacing w:after="0" w:line="360" w:lineRule="auto"/>
        <w:rPr>
          <w:rFonts w:ascii="Times New Roman" w:hAnsi="Times New Roman" w:cs="Times New Roman"/>
          <w:sz w:val="24"/>
          <w:szCs w:val="24"/>
        </w:rPr>
      </w:pPr>
    </w:p>
    <w:p w14:paraId="387213FF" w14:textId="53B94665" w:rsidR="002E11C3" w:rsidRDefault="002E11C3" w:rsidP="002E11C3">
      <w:pPr>
        <w:spacing w:after="0" w:line="360" w:lineRule="auto"/>
        <w:ind w:firstLine="567"/>
        <w:jc w:val="both"/>
        <w:rPr>
          <w:rFonts w:ascii="Times New Roman" w:hAnsi="Times New Roman" w:cs="Times New Roman"/>
          <w:sz w:val="28"/>
          <w:szCs w:val="28"/>
        </w:rPr>
      </w:pPr>
      <w:r w:rsidRPr="005F2238">
        <w:rPr>
          <w:rFonts w:ascii="Times New Roman" w:hAnsi="Times New Roman" w:cs="Times New Roman"/>
          <w:sz w:val="28"/>
          <w:szCs w:val="28"/>
        </w:rPr>
        <w:t xml:space="preserve">При великомасштабній обробці </w:t>
      </w:r>
      <w:r w:rsidRPr="00037E3C">
        <w:rPr>
          <w:rFonts w:ascii="Times New Roman" w:hAnsi="Times New Roman" w:cs="Times New Roman"/>
          <w:sz w:val="28"/>
          <w:szCs w:val="28"/>
        </w:rPr>
        <w:t>використовуються різноманітні способи сушіння</w:t>
      </w:r>
      <w:r w:rsidRPr="005F2238">
        <w:rPr>
          <w:rFonts w:ascii="Times New Roman" w:hAnsi="Times New Roman" w:cs="Times New Roman"/>
          <w:sz w:val="28"/>
          <w:szCs w:val="28"/>
        </w:rPr>
        <w:t xml:space="preserve"> з використанням </w:t>
      </w:r>
      <w:r w:rsidR="005C48B6">
        <w:rPr>
          <w:rFonts w:ascii="Times New Roman" w:hAnsi="Times New Roman" w:cs="Times New Roman"/>
          <w:sz w:val="28"/>
          <w:szCs w:val="28"/>
        </w:rPr>
        <w:t>сушиль</w:t>
      </w:r>
      <w:r w:rsidRPr="005F2238">
        <w:rPr>
          <w:rFonts w:ascii="Times New Roman" w:hAnsi="Times New Roman" w:cs="Times New Roman"/>
          <w:sz w:val="28"/>
          <w:szCs w:val="28"/>
        </w:rPr>
        <w:t>ок</w:t>
      </w:r>
      <w:r>
        <w:rPr>
          <w:rFonts w:ascii="Times New Roman" w:hAnsi="Times New Roman" w:cs="Times New Roman"/>
          <w:sz w:val="28"/>
          <w:szCs w:val="28"/>
        </w:rPr>
        <w:t xml:space="preserve"> </w:t>
      </w:r>
      <w:r w:rsidRPr="00E711CF">
        <w:rPr>
          <w:rFonts w:ascii="Times New Roman" w:hAnsi="Times New Roman" w:cs="Times New Roman"/>
          <w:sz w:val="28"/>
          <w:szCs w:val="28"/>
          <w:lang w:val="ru-RU"/>
        </w:rPr>
        <w:t>[2]</w:t>
      </w:r>
      <w:r w:rsidRPr="005F2238">
        <w:rPr>
          <w:rFonts w:ascii="Times New Roman" w:hAnsi="Times New Roman" w:cs="Times New Roman"/>
          <w:sz w:val="28"/>
          <w:szCs w:val="28"/>
        </w:rPr>
        <w:t>. Тому, наприклад, вакуумний сушильний бокс має просту конструкцію і може одночасно сушити різні матеріали.</w:t>
      </w:r>
      <w:r>
        <w:rPr>
          <w:rFonts w:ascii="Times New Roman" w:hAnsi="Times New Roman" w:cs="Times New Roman"/>
          <w:sz w:val="28"/>
          <w:szCs w:val="28"/>
        </w:rPr>
        <w:t xml:space="preserve"> </w:t>
      </w:r>
      <w:r w:rsidRPr="005F2238">
        <w:rPr>
          <w:rFonts w:ascii="Times New Roman" w:hAnsi="Times New Roman" w:cs="Times New Roman"/>
          <w:sz w:val="28"/>
          <w:szCs w:val="28"/>
        </w:rPr>
        <w:t xml:space="preserve">Недоліком є ​​низька продуктивність, можливий перегрів матеріалу. Однобарабанні </w:t>
      </w:r>
      <w:r w:rsidR="005C48B6">
        <w:rPr>
          <w:rFonts w:ascii="Times New Roman" w:hAnsi="Times New Roman" w:cs="Times New Roman"/>
          <w:sz w:val="28"/>
          <w:szCs w:val="28"/>
        </w:rPr>
        <w:t>сушарки</w:t>
      </w:r>
      <w:r w:rsidRPr="005F2238">
        <w:rPr>
          <w:rFonts w:ascii="Times New Roman" w:hAnsi="Times New Roman" w:cs="Times New Roman"/>
          <w:sz w:val="28"/>
          <w:szCs w:val="28"/>
        </w:rPr>
        <w:t xml:space="preserve"> із зануреними барабанами </w:t>
      </w:r>
      <w:r>
        <w:rPr>
          <w:rFonts w:ascii="Times New Roman" w:hAnsi="Times New Roman" w:cs="Times New Roman"/>
          <w:sz w:val="28"/>
          <w:szCs w:val="28"/>
        </w:rPr>
        <w:t>доречні</w:t>
      </w:r>
      <w:r w:rsidRPr="005F2238">
        <w:rPr>
          <w:rFonts w:ascii="Times New Roman" w:hAnsi="Times New Roman" w:cs="Times New Roman"/>
          <w:sz w:val="28"/>
          <w:szCs w:val="28"/>
        </w:rPr>
        <w:t xml:space="preserve"> лише для розбавлених розчинів або екстрактів, однобарабанні з незануреними барабанами використовуються для сушіння пастоподібних продуктів. У двовалкових </w:t>
      </w:r>
      <w:r w:rsidR="005C48B6">
        <w:rPr>
          <w:rFonts w:ascii="Times New Roman" w:hAnsi="Times New Roman" w:cs="Times New Roman"/>
          <w:sz w:val="28"/>
          <w:szCs w:val="28"/>
        </w:rPr>
        <w:t>сушиль</w:t>
      </w:r>
      <w:r w:rsidRPr="005F2238">
        <w:rPr>
          <w:rFonts w:ascii="Times New Roman" w:hAnsi="Times New Roman" w:cs="Times New Roman"/>
          <w:sz w:val="28"/>
          <w:szCs w:val="28"/>
        </w:rPr>
        <w:t xml:space="preserve">ках можливе інтенсивне сушіння при низьких температурах, і вони здатні уловлювати цінні пари розчинника шляхом конденсації. Крім того, залишкова вологість висушеного продукту висока, а </w:t>
      </w:r>
      <w:r w:rsidR="005C48B6">
        <w:rPr>
          <w:rFonts w:ascii="Times New Roman" w:hAnsi="Times New Roman" w:cs="Times New Roman"/>
          <w:sz w:val="28"/>
          <w:szCs w:val="28"/>
        </w:rPr>
        <w:t>сушиль</w:t>
      </w:r>
      <w:r w:rsidRPr="005F2238">
        <w:rPr>
          <w:rFonts w:ascii="Times New Roman" w:hAnsi="Times New Roman" w:cs="Times New Roman"/>
          <w:sz w:val="28"/>
          <w:szCs w:val="28"/>
        </w:rPr>
        <w:t xml:space="preserve">ка споживає багато енергії. </w:t>
      </w:r>
      <w:r w:rsidR="005C48B6">
        <w:rPr>
          <w:rFonts w:ascii="Times New Roman" w:hAnsi="Times New Roman" w:cs="Times New Roman"/>
          <w:sz w:val="28"/>
          <w:szCs w:val="28"/>
        </w:rPr>
        <w:t>Сушиль</w:t>
      </w:r>
      <w:r w:rsidRPr="005F2238">
        <w:rPr>
          <w:rFonts w:ascii="Times New Roman" w:hAnsi="Times New Roman" w:cs="Times New Roman"/>
          <w:sz w:val="28"/>
          <w:szCs w:val="28"/>
        </w:rPr>
        <w:t xml:space="preserve">ка коробкового (кабінетного) типу має просту конструкцію, але недоліком є ​​те, що через її періодичність і нерівномірність висихання продукту процес триває довго, а тепловтрати великі. У багатоступінчастій стрічковій </w:t>
      </w:r>
      <w:r w:rsidR="005C48B6">
        <w:rPr>
          <w:rFonts w:ascii="Times New Roman" w:hAnsi="Times New Roman" w:cs="Times New Roman"/>
          <w:sz w:val="28"/>
          <w:szCs w:val="28"/>
        </w:rPr>
        <w:t>сушиль</w:t>
      </w:r>
      <w:r w:rsidRPr="005F2238">
        <w:rPr>
          <w:rFonts w:ascii="Times New Roman" w:hAnsi="Times New Roman" w:cs="Times New Roman"/>
          <w:sz w:val="28"/>
          <w:szCs w:val="28"/>
        </w:rPr>
        <w:t xml:space="preserve">ці потужність стрічки сушильного повітря та його тепло збільшуються, але матеріал може перегрітися. Перевагою сушильної машини є її компактність, інтенсивне та рівномірне сушіння, недоліком є ​​те, що вона не може обробляти термолабільні матеріали. Пневматична </w:t>
      </w:r>
      <w:r w:rsidR="005C48B6">
        <w:rPr>
          <w:rFonts w:ascii="Times New Roman" w:hAnsi="Times New Roman" w:cs="Times New Roman"/>
          <w:sz w:val="28"/>
          <w:szCs w:val="28"/>
        </w:rPr>
        <w:t>сушиль</w:t>
      </w:r>
      <w:r w:rsidRPr="005F2238">
        <w:rPr>
          <w:rFonts w:ascii="Times New Roman" w:hAnsi="Times New Roman" w:cs="Times New Roman"/>
          <w:sz w:val="28"/>
          <w:szCs w:val="28"/>
        </w:rPr>
        <w:t xml:space="preserve">ка характеризується високою інтенсивністю сушіння і має здатність сушитися при високій температурі завдяки короткому вторинному часу перебування продукту в сушильній камері. Крім того, важко контролювати процес, </w:t>
      </w:r>
      <w:r>
        <w:rPr>
          <w:rFonts w:ascii="Times New Roman" w:hAnsi="Times New Roman" w:cs="Times New Roman"/>
          <w:sz w:val="28"/>
          <w:szCs w:val="28"/>
        </w:rPr>
        <w:t>сушіння</w:t>
      </w:r>
      <w:r w:rsidRPr="005F2238">
        <w:rPr>
          <w:rFonts w:ascii="Times New Roman" w:hAnsi="Times New Roman" w:cs="Times New Roman"/>
          <w:sz w:val="28"/>
          <w:szCs w:val="28"/>
        </w:rPr>
        <w:t xml:space="preserve"> легкозаймистих матеріалів схильна до вибуху, а енергоспоживання високе. Розпилювальну </w:t>
      </w:r>
      <w:r w:rsidR="005C48B6">
        <w:rPr>
          <w:rFonts w:ascii="Times New Roman" w:hAnsi="Times New Roman" w:cs="Times New Roman"/>
          <w:sz w:val="28"/>
          <w:szCs w:val="28"/>
        </w:rPr>
        <w:t>сушиль</w:t>
      </w:r>
      <w:r w:rsidRPr="005F2238">
        <w:rPr>
          <w:rFonts w:ascii="Times New Roman" w:hAnsi="Times New Roman" w:cs="Times New Roman"/>
          <w:sz w:val="28"/>
          <w:szCs w:val="28"/>
        </w:rPr>
        <w:t xml:space="preserve">ку для швидкого сушіння можна використовувати для термолабільних продуктів для отримання порошку без подрібнення. Недоліки розпилювальних </w:t>
      </w:r>
      <w:r w:rsidR="005C48B6">
        <w:rPr>
          <w:rFonts w:ascii="Times New Roman" w:hAnsi="Times New Roman" w:cs="Times New Roman"/>
          <w:sz w:val="28"/>
          <w:szCs w:val="28"/>
        </w:rPr>
        <w:t>сушиль</w:t>
      </w:r>
      <w:r w:rsidRPr="005F2238">
        <w:rPr>
          <w:rFonts w:ascii="Times New Roman" w:hAnsi="Times New Roman" w:cs="Times New Roman"/>
          <w:sz w:val="28"/>
          <w:szCs w:val="28"/>
        </w:rPr>
        <w:t xml:space="preserve">ок обумовлені складною будовою пилозбірника і великим споживанням електроенергії при роботі. </w:t>
      </w:r>
      <w:r w:rsidR="005C48B6">
        <w:rPr>
          <w:rFonts w:ascii="Times New Roman" w:hAnsi="Times New Roman" w:cs="Times New Roman"/>
          <w:sz w:val="28"/>
          <w:szCs w:val="28"/>
        </w:rPr>
        <w:t>Сушарки</w:t>
      </w:r>
      <w:r w:rsidRPr="005F2238">
        <w:rPr>
          <w:rFonts w:ascii="Times New Roman" w:hAnsi="Times New Roman" w:cs="Times New Roman"/>
          <w:sz w:val="28"/>
          <w:szCs w:val="28"/>
        </w:rPr>
        <w:t xml:space="preserve"> з псевдозрідженим шаром (киплячий шар) можуть інтенсивно сушити термолабільні продукти при високих температурах завдяки короткочасному контакту продукту з осушувачем і високому </w:t>
      </w:r>
      <w:r w:rsidRPr="005F2238">
        <w:rPr>
          <w:rFonts w:ascii="Times New Roman" w:hAnsi="Times New Roman" w:cs="Times New Roman"/>
          <w:sz w:val="28"/>
          <w:szCs w:val="28"/>
        </w:rPr>
        <w:lastRenderedPageBreak/>
        <w:t xml:space="preserve">використанню тепла осушувачем. Позитивною особливістю його конструкції є можливість автоматичного регулювання параметрів процесу, але він не підходить для сушіння продуктів, які важко псевдозріджують, він очищає дрібно подрібнений матеріал і видаляє його з повітря (особливо в фонтанних </w:t>
      </w:r>
      <w:r w:rsidR="005C48B6">
        <w:rPr>
          <w:rFonts w:ascii="Times New Roman" w:hAnsi="Times New Roman" w:cs="Times New Roman"/>
          <w:sz w:val="28"/>
          <w:szCs w:val="28"/>
        </w:rPr>
        <w:t>сушиль</w:t>
      </w:r>
      <w:r w:rsidRPr="005F2238">
        <w:rPr>
          <w:rFonts w:ascii="Times New Roman" w:hAnsi="Times New Roman" w:cs="Times New Roman"/>
          <w:sz w:val="28"/>
          <w:szCs w:val="28"/>
        </w:rPr>
        <w:t xml:space="preserve">ках). У </w:t>
      </w:r>
      <w:r w:rsidR="005C48B6">
        <w:rPr>
          <w:rFonts w:ascii="Times New Roman" w:hAnsi="Times New Roman" w:cs="Times New Roman"/>
          <w:sz w:val="28"/>
          <w:szCs w:val="28"/>
        </w:rPr>
        <w:t>сушиль</w:t>
      </w:r>
      <w:r w:rsidRPr="005F2238">
        <w:rPr>
          <w:rFonts w:ascii="Times New Roman" w:hAnsi="Times New Roman" w:cs="Times New Roman"/>
          <w:sz w:val="28"/>
          <w:szCs w:val="28"/>
        </w:rPr>
        <w:t xml:space="preserve">ках з пульсуючим псевдозрідженим шаром термолабільні продукти можна інтенсивно сушити при високих температурах. Недоліком його роботи є те, що він видаляє до 5-7% матеріалу з вихлопними газами і не підходить для сушіння продуктів, які важко зріджуються. Промені (інфрачервоні) </w:t>
      </w:r>
      <w:r w:rsidR="005C48B6">
        <w:rPr>
          <w:rFonts w:ascii="Times New Roman" w:hAnsi="Times New Roman" w:cs="Times New Roman"/>
          <w:sz w:val="28"/>
          <w:szCs w:val="28"/>
        </w:rPr>
        <w:t>сушарки</w:t>
      </w:r>
      <w:r w:rsidRPr="005F2238">
        <w:rPr>
          <w:rFonts w:ascii="Times New Roman" w:hAnsi="Times New Roman" w:cs="Times New Roman"/>
          <w:sz w:val="28"/>
          <w:szCs w:val="28"/>
        </w:rPr>
        <w:t xml:space="preserve"> характеризуються високою швидкістю процесу і низькими тепловими втратами. Недоліком є ​​те, що товсті шари продукту неможливо висушити, а енергоспоживання високе. Характеристики </w:t>
      </w:r>
      <w:r w:rsidR="005C48B6">
        <w:rPr>
          <w:rFonts w:ascii="Times New Roman" w:hAnsi="Times New Roman" w:cs="Times New Roman"/>
          <w:sz w:val="28"/>
          <w:szCs w:val="28"/>
        </w:rPr>
        <w:t>сушарки</w:t>
      </w:r>
      <w:r w:rsidRPr="005F2238">
        <w:rPr>
          <w:rFonts w:ascii="Times New Roman" w:hAnsi="Times New Roman" w:cs="Times New Roman"/>
          <w:sz w:val="28"/>
          <w:szCs w:val="28"/>
        </w:rPr>
        <w:t xml:space="preserve"> середньої (високої частоти) - рівномірне сушіння, Висихання прискорюється за рахунок дифузії вологи на поверхню матеріалу. Недоліком є ​​складність монтажу і високе споживання енергії, необхідно вибрати режим сушіння (частота струму, потужність, довжина хвилі). Використання ультразвукових (акустичних) </w:t>
      </w:r>
      <w:r w:rsidR="005C48B6">
        <w:rPr>
          <w:rFonts w:ascii="Times New Roman" w:hAnsi="Times New Roman" w:cs="Times New Roman"/>
          <w:sz w:val="28"/>
          <w:szCs w:val="28"/>
        </w:rPr>
        <w:t>сушиль</w:t>
      </w:r>
      <w:r w:rsidRPr="005F2238">
        <w:rPr>
          <w:rFonts w:ascii="Times New Roman" w:hAnsi="Times New Roman" w:cs="Times New Roman"/>
          <w:sz w:val="28"/>
          <w:szCs w:val="28"/>
        </w:rPr>
        <w:t xml:space="preserve">ок дозволяє якісно сушити нестабільні матеріали, якість яких залежить від окислення та температури. Найбільший недолік – це дуже дорого. В адсорбційних </w:t>
      </w:r>
      <w:r w:rsidR="005C48B6">
        <w:rPr>
          <w:rFonts w:ascii="Times New Roman" w:hAnsi="Times New Roman" w:cs="Times New Roman"/>
          <w:sz w:val="28"/>
          <w:szCs w:val="28"/>
        </w:rPr>
        <w:t>сушиль</w:t>
      </w:r>
      <w:r w:rsidRPr="005F2238">
        <w:rPr>
          <w:rFonts w:ascii="Times New Roman" w:hAnsi="Times New Roman" w:cs="Times New Roman"/>
          <w:sz w:val="28"/>
          <w:szCs w:val="28"/>
        </w:rPr>
        <w:t xml:space="preserve">ках сушіння відбувається з мінімальною витратою тепла, але вимагає регенерації колони, що входить до її структури. Сублімаційні (молекулярні) </w:t>
      </w:r>
      <w:r w:rsidR="005C48B6">
        <w:rPr>
          <w:rFonts w:ascii="Times New Roman" w:hAnsi="Times New Roman" w:cs="Times New Roman"/>
          <w:sz w:val="28"/>
          <w:szCs w:val="28"/>
        </w:rPr>
        <w:t>сушарки</w:t>
      </w:r>
      <w:r w:rsidRPr="005F2238">
        <w:rPr>
          <w:rFonts w:ascii="Times New Roman" w:hAnsi="Times New Roman" w:cs="Times New Roman"/>
          <w:sz w:val="28"/>
          <w:szCs w:val="28"/>
        </w:rPr>
        <w:t xml:space="preserve"> дозволяють досягти високоякісного сушіння, але з великим споживанням енергії. Недоліком його є складність монтажу.</w:t>
      </w:r>
    </w:p>
    <w:p w14:paraId="0B75E725" w14:textId="4FBB9A2A" w:rsidR="002E11C3" w:rsidRDefault="002E11C3" w:rsidP="002E11C3">
      <w:pPr>
        <w:spacing w:after="0" w:line="360" w:lineRule="auto"/>
        <w:ind w:firstLine="567"/>
        <w:jc w:val="both"/>
        <w:rPr>
          <w:rFonts w:ascii="Times New Roman" w:hAnsi="Times New Roman" w:cs="Times New Roman"/>
          <w:color w:val="000000"/>
          <w:sz w:val="28"/>
          <w:szCs w:val="28"/>
        </w:rPr>
      </w:pPr>
      <w:r>
        <w:rPr>
          <w:rFonts w:ascii="Times New Roman" w:hAnsi="Times New Roman" w:cs="Times New Roman"/>
          <w:sz w:val="28"/>
          <w:szCs w:val="28"/>
        </w:rPr>
        <w:t xml:space="preserve">Підбиваючи висновки, для виробництва синтетичних мийних засобів, було обрано розпилювальну </w:t>
      </w:r>
      <w:r w:rsidR="005C48B6">
        <w:rPr>
          <w:rFonts w:ascii="Times New Roman" w:hAnsi="Times New Roman" w:cs="Times New Roman"/>
          <w:sz w:val="28"/>
          <w:szCs w:val="28"/>
        </w:rPr>
        <w:t>сушиль</w:t>
      </w:r>
      <w:r>
        <w:rPr>
          <w:rFonts w:ascii="Times New Roman" w:hAnsi="Times New Roman" w:cs="Times New Roman"/>
          <w:sz w:val="28"/>
          <w:szCs w:val="28"/>
        </w:rPr>
        <w:t>ку. Її перевагами</w:t>
      </w:r>
      <w:r w:rsidRPr="005F2238">
        <w:rPr>
          <w:rFonts w:ascii="Times New Roman" w:hAnsi="Times New Roman" w:cs="Times New Roman"/>
          <w:color w:val="000000"/>
          <w:sz w:val="28"/>
          <w:szCs w:val="28"/>
        </w:rPr>
        <w:t xml:space="preserve"> є те, що процес сушіння швидкий, температура матеріалу низька під час процесу сушіння, отриманий продукт у вигляді дрібного порошку, не потр</w:t>
      </w:r>
      <w:r>
        <w:rPr>
          <w:rFonts w:ascii="Times New Roman" w:hAnsi="Times New Roman" w:cs="Times New Roman"/>
          <w:color w:val="000000"/>
          <w:sz w:val="28"/>
          <w:szCs w:val="28"/>
        </w:rPr>
        <w:t>ебує</w:t>
      </w:r>
      <w:r w:rsidRPr="005F2238">
        <w:rPr>
          <w:rFonts w:ascii="Times New Roman" w:hAnsi="Times New Roman" w:cs="Times New Roman"/>
          <w:color w:val="000000"/>
          <w:sz w:val="28"/>
          <w:szCs w:val="28"/>
        </w:rPr>
        <w:t xml:space="preserve"> додаткового подрібнення, а також </w:t>
      </w:r>
      <w:r>
        <w:rPr>
          <w:rFonts w:ascii="Times New Roman" w:hAnsi="Times New Roman" w:cs="Times New Roman"/>
          <w:color w:val="000000"/>
          <w:sz w:val="28"/>
          <w:szCs w:val="28"/>
        </w:rPr>
        <w:t xml:space="preserve">має </w:t>
      </w:r>
      <w:r w:rsidRPr="005F2238">
        <w:rPr>
          <w:rFonts w:ascii="Times New Roman" w:hAnsi="Times New Roman" w:cs="Times New Roman"/>
          <w:color w:val="000000"/>
          <w:sz w:val="28"/>
          <w:szCs w:val="28"/>
        </w:rPr>
        <w:t>хорош</w:t>
      </w:r>
      <w:r>
        <w:rPr>
          <w:rFonts w:ascii="Times New Roman" w:hAnsi="Times New Roman" w:cs="Times New Roman"/>
          <w:color w:val="000000"/>
          <w:sz w:val="28"/>
          <w:szCs w:val="28"/>
        </w:rPr>
        <w:t>у</w:t>
      </w:r>
      <w:r w:rsidRPr="005F2238">
        <w:rPr>
          <w:rFonts w:ascii="Times New Roman" w:hAnsi="Times New Roman" w:cs="Times New Roman"/>
          <w:color w:val="000000"/>
          <w:sz w:val="28"/>
          <w:szCs w:val="28"/>
        </w:rPr>
        <w:t xml:space="preserve"> розчинність.</w:t>
      </w:r>
    </w:p>
    <w:p w14:paraId="4C09364D" w14:textId="18751419" w:rsidR="002E11C3" w:rsidRPr="00DD38CE" w:rsidRDefault="004B1167" w:rsidP="004B1167">
      <w:pPr>
        <w:rPr>
          <w:rFonts w:ascii="Times New Roman" w:hAnsi="Times New Roman" w:cs="Times New Roman"/>
          <w:sz w:val="28"/>
          <w:szCs w:val="28"/>
          <w:lang w:val="ru-RU"/>
        </w:rPr>
      </w:pPr>
      <w:r>
        <w:rPr>
          <w:rFonts w:ascii="Times New Roman" w:hAnsi="Times New Roman" w:cs="Times New Roman"/>
          <w:sz w:val="28"/>
          <w:szCs w:val="28"/>
          <w:lang w:val="ru-RU"/>
        </w:rPr>
        <w:br w:type="page"/>
      </w:r>
    </w:p>
    <w:p w14:paraId="4531312F" w14:textId="4C8EC894" w:rsidR="002E11C3" w:rsidRPr="002E11C3" w:rsidRDefault="002E11C3" w:rsidP="002E11C3">
      <w:pPr>
        <w:pStyle w:val="2"/>
        <w:jc w:val="center"/>
        <w:rPr>
          <w:rFonts w:ascii="Times New Roman" w:hAnsi="Times New Roman" w:cs="Times New Roman"/>
          <w:b/>
          <w:bCs/>
          <w:color w:val="000000" w:themeColor="text1"/>
          <w:sz w:val="28"/>
          <w:szCs w:val="28"/>
        </w:rPr>
      </w:pPr>
      <w:bookmarkStart w:id="25" w:name="_Toc105593291"/>
      <w:r w:rsidRPr="002E11C3">
        <w:rPr>
          <w:rFonts w:ascii="Times New Roman" w:hAnsi="Times New Roman" w:cs="Times New Roman"/>
          <w:b/>
          <w:bCs/>
          <w:color w:val="000000" w:themeColor="text1"/>
          <w:sz w:val="28"/>
          <w:szCs w:val="28"/>
        </w:rPr>
        <w:lastRenderedPageBreak/>
        <w:t xml:space="preserve">1.3. Аналіз </w:t>
      </w:r>
      <w:r w:rsidR="005C48B6">
        <w:rPr>
          <w:rFonts w:ascii="Times New Roman" w:hAnsi="Times New Roman" w:cs="Times New Roman"/>
          <w:b/>
          <w:bCs/>
          <w:color w:val="000000" w:themeColor="text1"/>
          <w:sz w:val="28"/>
          <w:szCs w:val="28"/>
        </w:rPr>
        <w:t>сушиль</w:t>
      </w:r>
      <w:r w:rsidRPr="002E11C3">
        <w:rPr>
          <w:rFonts w:ascii="Times New Roman" w:hAnsi="Times New Roman" w:cs="Times New Roman"/>
          <w:b/>
          <w:bCs/>
          <w:color w:val="000000" w:themeColor="text1"/>
          <w:sz w:val="28"/>
          <w:szCs w:val="28"/>
        </w:rPr>
        <w:t>ної башти як об’єкта автоматизації</w:t>
      </w:r>
      <w:bookmarkEnd w:id="25"/>
    </w:p>
    <w:p w14:paraId="0B38C180" w14:textId="77777777" w:rsidR="002E11C3" w:rsidRPr="00154938" w:rsidRDefault="002E11C3" w:rsidP="002E11C3">
      <w:pPr>
        <w:spacing w:after="0" w:line="360" w:lineRule="auto"/>
        <w:ind w:firstLine="567"/>
        <w:jc w:val="center"/>
        <w:rPr>
          <w:rFonts w:ascii="Times New Roman" w:hAnsi="Times New Roman" w:cs="Times New Roman"/>
          <w:b/>
          <w:bCs/>
          <w:sz w:val="24"/>
          <w:szCs w:val="24"/>
          <w:lang w:val="ru-RU"/>
        </w:rPr>
      </w:pPr>
    </w:p>
    <w:p w14:paraId="1B6414C8" w14:textId="5A63DA61" w:rsidR="002E11C3" w:rsidRPr="005F2238" w:rsidRDefault="005C48B6" w:rsidP="002E11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Сушиль</w:t>
      </w:r>
      <w:r w:rsidR="002E11C3" w:rsidRPr="005F2238">
        <w:rPr>
          <w:rFonts w:ascii="Times New Roman" w:hAnsi="Times New Roman" w:cs="Times New Roman"/>
          <w:color w:val="000000"/>
          <w:sz w:val="28"/>
          <w:szCs w:val="28"/>
        </w:rPr>
        <w:t xml:space="preserve">ка являє собою циліндр з конусом внизу для видалення сухого порошку. За способом розпилення продукту </w:t>
      </w:r>
      <w:r>
        <w:rPr>
          <w:rFonts w:ascii="Times New Roman" w:hAnsi="Times New Roman" w:cs="Times New Roman"/>
          <w:color w:val="000000"/>
          <w:sz w:val="28"/>
          <w:szCs w:val="28"/>
        </w:rPr>
        <w:t>сушиль</w:t>
      </w:r>
      <w:r w:rsidR="002E11C3" w:rsidRPr="005F2238">
        <w:rPr>
          <w:rFonts w:ascii="Times New Roman" w:hAnsi="Times New Roman" w:cs="Times New Roman"/>
          <w:color w:val="000000"/>
          <w:sz w:val="28"/>
          <w:szCs w:val="28"/>
        </w:rPr>
        <w:t xml:space="preserve">ку поділяють на дисковий і насадковий. Під впливом відцентрової сили в насадці відбувається дискове розпилення продукту внаслідок різкого перепаду тиску продукту від вихідного отвору сопла або під впливом повітря. Розчин для сушіння розпилювали центрифужним пристроєм за допомогою диска. По трубопроводу осушувач подається у верхню частину пристрою, а на кінці трубопроводу встановлюється розподільний конус. За допомогою цього пристрою відбувається вихор надходить газу. Краплі продукту, розпорошені диском, рухаються повітряним потоком і стікають на дно. Вода випаровується, а решта дрібних частинок порошку сухого продукту осідає на дно конуса та на його стінки в розвантажувальний пристрій для подачі порошку до пневмотранспортної системи. Для струшування частинок продукту, які осідають на стіні, встановлюється вібратор. Відпрацьований осушувач, який видалив частину частинок продукту з </w:t>
      </w:r>
      <w:r>
        <w:rPr>
          <w:rFonts w:ascii="Times New Roman" w:hAnsi="Times New Roman" w:cs="Times New Roman"/>
          <w:color w:val="000000"/>
          <w:sz w:val="28"/>
          <w:szCs w:val="28"/>
        </w:rPr>
        <w:t>сушарки</w:t>
      </w:r>
      <w:r w:rsidR="002E11C3" w:rsidRPr="005F2238">
        <w:rPr>
          <w:rFonts w:ascii="Times New Roman" w:hAnsi="Times New Roman" w:cs="Times New Roman"/>
          <w:color w:val="000000"/>
          <w:sz w:val="28"/>
          <w:szCs w:val="28"/>
        </w:rPr>
        <w:t>, направляється в циклон для відділення порошку.</w:t>
      </w:r>
      <w:r w:rsidR="002E11C3" w:rsidRPr="00DD38CE">
        <w:rPr>
          <w:rFonts w:ascii="Times New Roman" w:hAnsi="Times New Roman" w:cs="Times New Roman"/>
          <w:color w:val="000000"/>
          <w:sz w:val="28"/>
          <w:szCs w:val="28"/>
        </w:rPr>
        <w:t xml:space="preserve"> </w:t>
      </w:r>
      <w:r w:rsidR="002E11C3" w:rsidRPr="005F2238">
        <w:rPr>
          <w:rFonts w:ascii="Times New Roman" w:hAnsi="Times New Roman" w:cs="Times New Roman"/>
          <w:color w:val="000000"/>
          <w:sz w:val="28"/>
          <w:szCs w:val="28"/>
        </w:rPr>
        <w:t>Під час сушіння температура матеріалу не перевищує температуру вологи, що випаровується, і підтримується нижче температури осушувача. Розпилення продукту дозволяє рівномірно розпорошувати рідину і підсилює процес випаровування води. Висушений розчин проходить через диск насадки, який обертається з високою частотою для перетворення частинок рідини в найдрібніші крапельки.</w:t>
      </w:r>
    </w:p>
    <w:p w14:paraId="697E08DB" w14:textId="2BBFBDC0" w:rsidR="002E11C3" w:rsidRDefault="002E11C3" w:rsidP="002E11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Проведемо аналіз </w:t>
      </w:r>
      <w:r w:rsidR="005C48B6">
        <w:rPr>
          <w:rFonts w:ascii="Times New Roman" w:hAnsi="Times New Roman" w:cs="Times New Roman"/>
          <w:color w:val="000000"/>
          <w:sz w:val="28"/>
          <w:szCs w:val="28"/>
        </w:rPr>
        <w:t>сушарки</w:t>
      </w:r>
      <w:r>
        <w:rPr>
          <w:rFonts w:ascii="Times New Roman" w:hAnsi="Times New Roman" w:cs="Times New Roman"/>
          <w:color w:val="000000"/>
          <w:sz w:val="28"/>
          <w:szCs w:val="28"/>
        </w:rPr>
        <w:t xml:space="preserve">, як технологічного об’єкту керування – інерційність </w:t>
      </w:r>
      <w:r w:rsidR="005C48B6">
        <w:rPr>
          <w:rFonts w:ascii="Times New Roman" w:hAnsi="Times New Roman" w:cs="Times New Roman"/>
          <w:color w:val="000000"/>
          <w:sz w:val="28"/>
          <w:szCs w:val="28"/>
        </w:rPr>
        <w:t>сушарки</w:t>
      </w:r>
      <w:r>
        <w:rPr>
          <w:rFonts w:ascii="Times New Roman" w:hAnsi="Times New Roman" w:cs="Times New Roman"/>
          <w:color w:val="000000"/>
          <w:sz w:val="28"/>
          <w:szCs w:val="28"/>
        </w:rPr>
        <w:t xml:space="preserve"> є малою, оскільки матеріалу за масою там не дуже багато, а повітря легке і теж має малу масу. </w:t>
      </w:r>
    </w:p>
    <w:p w14:paraId="2326AF59" w14:textId="77777777" w:rsidR="002E11C3" w:rsidRDefault="002E11C3" w:rsidP="002E11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Оцінимо розподіленість параметрів – в сушильній башті існує розподіленість як за радіусом, так і за висотою, але вони не сильно проявляються, в зв’язку з високою турбулентністю газової фази і частинок порошку. </w:t>
      </w:r>
    </w:p>
    <w:p w14:paraId="1E21B17E" w14:textId="77777777" w:rsidR="002E11C3" w:rsidRPr="00963304" w:rsidRDefault="002E11C3" w:rsidP="002E11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pPr>
      <w:r>
        <w:rPr>
          <w:rFonts w:ascii="Times New Roman" w:hAnsi="Times New Roman" w:cs="Times New Roman"/>
          <w:color w:val="000000"/>
          <w:sz w:val="28"/>
          <w:szCs w:val="28"/>
        </w:rPr>
        <w:t>Також процес виробництва є нестаціонарний – через забивання форсунок.</w:t>
      </w:r>
    </w:p>
    <w:p w14:paraId="0DA2DF2E" w14:textId="0D3C30B8" w:rsidR="002E11C3" w:rsidRPr="00963304" w:rsidRDefault="002E11C3" w:rsidP="002E11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color w:val="000000"/>
          <w:sz w:val="28"/>
          <w:szCs w:val="28"/>
        </w:rPr>
      </w:pPr>
      <w:r w:rsidRPr="00963304">
        <w:rPr>
          <w:rFonts w:ascii="Times New Roman" w:hAnsi="Times New Roman" w:cs="Times New Roman"/>
          <w:color w:val="000000"/>
          <w:sz w:val="28"/>
          <w:szCs w:val="28"/>
        </w:rPr>
        <w:lastRenderedPageBreak/>
        <w:t xml:space="preserve">Через процес спалювання газу у газогенераторі, робота </w:t>
      </w:r>
      <w:r w:rsidR="005C48B6">
        <w:rPr>
          <w:rFonts w:ascii="Times New Roman" w:hAnsi="Times New Roman" w:cs="Times New Roman"/>
          <w:color w:val="000000"/>
          <w:sz w:val="28"/>
          <w:szCs w:val="28"/>
        </w:rPr>
        <w:t>сушарки</w:t>
      </w:r>
      <w:r w:rsidRPr="00963304">
        <w:rPr>
          <w:rFonts w:ascii="Times New Roman" w:hAnsi="Times New Roman" w:cs="Times New Roman"/>
          <w:color w:val="000000"/>
          <w:sz w:val="28"/>
          <w:szCs w:val="28"/>
        </w:rPr>
        <w:t xml:space="preserve"> є під загрозою виникнення пожежі, оскільки полум’я з газогенератору переноситься на порошок в </w:t>
      </w:r>
      <w:r>
        <w:rPr>
          <w:rFonts w:ascii="Times New Roman" w:hAnsi="Times New Roman" w:cs="Times New Roman"/>
          <w:color w:val="000000"/>
          <w:sz w:val="28"/>
          <w:szCs w:val="28"/>
        </w:rPr>
        <w:t>сушильній</w:t>
      </w:r>
      <w:r w:rsidRPr="00963304">
        <w:rPr>
          <w:rFonts w:ascii="Times New Roman" w:hAnsi="Times New Roman" w:cs="Times New Roman"/>
          <w:color w:val="000000"/>
          <w:sz w:val="28"/>
          <w:szCs w:val="28"/>
        </w:rPr>
        <w:t xml:space="preserve"> башті. Також через забиття форсунок, є загроза вибуху та виходу із робочого стану як самих форсунок, так і апарату в цілому.</w:t>
      </w:r>
    </w:p>
    <w:p w14:paraId="3C58A83A" w14:textId="53CDAFA0" w:rsidR="002E11C3" w:rsidRDefault="002E11C3" w:rsidP="002E11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color w:val="000000"/>
          <w:sz w:val="28"/>
          <w:szCs w:val="28"/>
        </w:rPr>
      </w:pPr>
      <w:r w:rsidRPr="00154938">
        <w:rPr>
          <w:rFonts w:ascii="Times New Roman" w:hAnsi="Times New Roman" w:cs="Times New Roman"/>
          <w:color w:val="000000"/>
          <w:sz w:val="28"/>
          <w:szCs w:val="28"/>
        </w:rPr>
        <w:t>До шкідливих робочих факторів належить підвищена запиленість робочої зони. Тому необхідно забезпечити умови для безпечної роботи працівників – використання місцевої та загальної вентиляції, подача чистого повітря в зони дихання, використання малотоксичних матеріалів</w:t>
      </w:r>
      <w:r w:rsidR="0029374A">
        <w:rPr>
          <w:rFonts w:ascii="Times New Roman" w:hAnsi="Times New Roman" w:cs="Times New Roman"/>
          <w:color w:val="000000"/>
          <w:sz w:val="28"/>
          <w:szCs w:val="28"/>
          <w:lang w:val="uk-UA"/>
        </w:rPr>
        <w:t xml:space="preserve"> </w:t>
      </w:r>
      <w:r w:rsidRPr="00154938">
        <w:rPr>
          <w:rFonts w:ascii="Times New Roman" w:hAnsi="Times New Roman" w:cs="Times New Roman"/>
          <w:color w:val="000000"/>
          <w:sz w:val="28"/>
          <w:szCs w:val="28"/>
        </w:rPr>
        <w:t>[3]. Додатково необхідно використовувати засоби індивідуального захисту (ЗЗ), що включають респіратори, промислові протигази та автономні дихальні апарати для захисту від небезпечних речовин (аерозолі, гази, пари) в навколишньому повітрі.</w:t>
      </w:r>
    </w:p>
    <w:p w14:paraId="303A7B9C" w14:textId="77777777" w:rsidR="002E11C3" w:rsidRPr="00154938" w:rsidRDefault="002E11C3" w:rsidP="002E11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color w:val="000000"/>
          <w:sz w:val="24"/>
          <w:szCs w:val="24"/>
        </w:rPr>
      </w:pPr>
    </w:p>
    <w:p w14:paraId="4EA4CE89" w14:textId="3A028531" w:rsidR="002E11C3" w:rsidRPr="002E11C3" w:rsidRDefault="002E11C3" w:rsidP="002E11C3">
      <w:pPr>
        <w:pStyle w:val="2"/>
        <w:jc w:val="center"/>
        <w:rPr>
          <w:rFonts w:ascii="Times New Roman" w:hAnsi="Times New Roman" w:cs="Times New Roman"/>
          <w:b/>
          <w:bCs/>
          <w:color w:val="000000" w:themeColor="text1"/>
          <w:sz w:val="28"/>
          <w:szCs w:val="28"/>
        </w:rPr>
      </w:pPr>
      <w:bookmarkStart w:id="26" w:name="_Toc105593292"/>
      <w:r w:rsidRPr="002E11C3">
        <w:rPr>
          <w:rFonts w:ascii="Times New Roman" w:hAnsi="Times New Roman" w:cs="Times New Roman"/>
          <w:b/>
          <w:bCs/>
          <w:color w:val="000000" w:themeColor="text1"/>
          <w:sz w:val="28"/>
          <w:szCs w:val="28"/>
        </w:rPr>
        <w:t xml:space="preserve">1.4. Аналіз існуючих схем автоматизації </w:t>
      </w:r>
      <w:r w:rsidR="005C48B6">
        <w:rPr>
          <w:rFonts w:ascii="Times New Roman" w:hAnsi="Times New Roman" w:cs="Times New Roman"/>
          <w:b/>
          <w:bCs/>
          <w:color w:val="000000" w:themeColor="text1"/>
          <w:sz w:val="28"/>
          <w:szCs w:val="28"/>
        </w:rPr>
        <w:t>сушиль</w:t>
      </w:r>
      <w:r w:rsidRPr="002E11C3">
        <w:rPr>
          <w:rFonts w:ascii="Times New Roman" w:hAnsi="Times New Roman" w:cs="Times New Roman"/>
          <w:b/>
          <w:bCs/>
          <w:color w:val="000000" w:themeColor="text1"/>
          <w:sz w:val="28"/>
          <w:szCs w:val="28"/>
        </w:rPr>
        <w:t>ної башти</w:t>
      </w:r>
      <w:bookmarkEnd w:id="26"/>
    </w:p>
    <w:p w14:paraId="239446D2" w14:textId="77777777" w:rsidR="002E11C3" w:rsidRPr="00154938" w:rsidRDefault="002E11C3" w:rsidP="002E11C3">
      <w:pPr>
        <w:spacing w:after="0" w:line="360" w:lineRule="auto"/>
        <w:jc w:val="center"/>
        <w:rPr>
          <w:rFonts w:ascii="Times New Roman" w:hAnsi="Times New Roman" w:cs="Times New Roman"/>
          <w:color w:val="000000"/>
          <w:sz w:val="24"/>
          <w:szCs w:val="24"/>
        </w:rPr>
      </w:pPr>
    </w:p>
    <w:p w14:paraId="0A6DB318" w14:textId="6A551FC8" w:rsidR="002E11C3" w:rsidRPr="00B35ACC" w:rsidRDefault="002E11C3" w:rsidP="002E11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color w:val="000000"/>
          <w:sz w:val="28"/>
          <w:szCs w:val="28"/>
        </w:rPr>
      </w:pPr>
      <w:r w:rsidRPr="00B35ACC">
        <w:rPr>
          <w:rFonts w:ascii="Times New Roman" w:hAnsi="Times New Roman" w:cs="Times New Roman"/>
          <w:color w:val="000000"/>
          <w:sz w:val="28"/>
          <w:szCs w:val="28"/>
        </w:rPr>
        <w:t xml:space="preserve">Автоматизація </w:t>
      </w:r>
      <w:r w:rsidR="005C48B6">
        <w:rPr>
          <w:rFonts w:ascii="Times New Roman" w:hAnsi="Times New Roman" w:cs="Times New Roman"/>
          <w:color w:val="000000"/>
          <w:sz w:val="28"/>
          <w:szCs w:val="28"/>
        </w:rPr>
        <w:t>сушиль</w:t>
      </w:r>
      <w:r w:rsidRPr="00B35ACC">
        <w:rPr>
          <w:rFonts w:ascii="Times New Roman" w:hAnsi="Times New Roman" w:cs="Times New Roman"/>
          <w:color w:val="000000"/>
          <w:sz w:val="28"/>
          <w:szCs w:val="28"/>
        </w:rPr>
        <w:t xml:space="preserve">ної башти становить собою один із основних етапів в системі автоматизації виробництва синтетичних мийних засобів. Основною задачею </w:t>
      </w:r>
      <w:r w:rsidR="005C48B6">
        <w:rPr>
          <w:rFonts w:ascii="Times New Roman" w:hAnsi="Times New Roman" w:cs="Times New Roman"/>
          <w:color w:val="000000"/>
          <w:sz w:val="28"/>
          <w:szCs w:val="28"/>
        </w:rPr>
        <w:t>сушиль</w:t>
      </w:r>
      <w:r w:rsidRPr="00B35ACC">
        <w:rPr>
          <w:rFonts w:ascii="Times New Roman" w:hAnsi="Times New Roman" w:cs="Times New Roman"/>
          <w:color w:val="000000"/>
          <w:sz w:val="28"/>
          <w:szCs w:val="28"/>
        </w:rPr>
        <w:t xml:space="preserve">ної башти – осушення композиції від зайвої вологи. Розвиток технологічних засобів контролю відбувається досить швидко, а в сучасній промисловості використовуються найефективніші системи керування. Розглянемо деякі існуючі системи автоматизації </w:t>
      </w:r>
      <w:r w:rsidR="005C48B6">
        <w:rPr>
          <w:rFonts w:ascii="Times New Roman" w:hAnsi="Times New Roman" w:cs="Times New Roman"/>
          <w:color w:val="000000"/>
          <w:sz w:val="28"/>
          <w:szCs w:val="28"/>
        </w:rPr>
        <w:t>сушиль</w:t>
      </w:r>
      <w:r w:rsidRPr="00B35ACC">
        <w:rPr>
          <w:rFonts w:ascii="Times New Roman" w:hAnsi="Times New Roman" w:cs="Times New Roman"/>
          <w:color w:val="000000"/>
          <w:sz w:val="28"/>
          <w:szCs w:val="28"/>
        </w:rPr>
        <w:t>ною баштою.</w:t>
      </w:r>
    </w:p>
    <w:p w14:paraId="2D7C5A2A" w14:textId="50832D66" w:rsidR="002E11C3" w:rsidRPr="00B35ACC" w:rsidRDefault="002E11C3" w:rsidP="002E11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color w:val="000000"/>
          <w:sz w:val="28"/>
          <w:szCs w:val="28"/>
        </w:rPr>
      </w:pPr>
      <w:r w:rsidRPr="00B35ACC">
        <w:rPr>
          <w:rFonts w:ascii="Times New Roman" w:hAnsi="Times New Roman" w:cs="Times New Roman"/>
          <w:color w:val="000000"/>
          <w:sz w:val="28"/>
          <w:szCs w:val="28"/>
          <w:lang w:val="ru-RU"/>
        </w:rPr>
        <w:t>На рис. 1.2 [</w:t>
      </w:r>
      <w:r w:rsidRPr="00E711CF">
        <w:rPr>
          <w:rFonts w:ascii="Times New Roman" w:hAnsi="Times New Roman" w:cs="Times New Roman"/>
          <w:color w:val="000000"/>
          <w:sz w:val="28"/>
          <w:szCs w:val="28"/>
          <w:lang w:val="ru-RU"/>
        </w:rPr>
        <w:t>4</w:t>
      </w:r>
      <w:r w:rsidRPr="00B35ACC">
        <w:rPr>
          <w:rFonts w:ascii="Times New Roman" w:hAnsi="Times New Roman" w:cs="Times New Roman"/>
          <w:color w:val="000000"/>
          <w:sz w:val="28"/>
          <w:szCs w:val="28"/>
          <w:lang w:val="ru-RU"/>
        </w:rPr>
        <w:t xml:space="preserve">] </w:t>
      </w:r>
      <w:r w:rsidRPr="00B35ACC">
        <w:rPr>
          <w:rFonts w:ascii="Times New Roman" w:hAnsi="Times New Roman" w:cs="Times New Roman"/>
          <w:color w:val="000000"/>
          <w:sz w:val="28"/>
          <w:szCs w:val="28"/>
        </w:rPr>
        <w:t xml:space="preserve">зображений один з прикладів систем автоматизації </w:t>
      </w:r>
      <w:r w:rsidR="005C48B6">
        <w:rPr>
          <w:rFonts w:ascii="Times New Roman" w:hAnsi="Times New Roman" w:cs="Times New Roman"/>
          <w:color w:val="000000"/>
          <w:sz w:val="28"/>
          <w:szCs w:val="28"/>
        </w:rPr>
        <w:t>сушиль</w:t>
      </w:r>
      <w:r w:rsidRPr="00B35ACC">
        <w:rPr>
          <w:rFonts w:ascii="Times New Roman" w:hAnsi="Times New Roman" w:cs="Times New Roman"/>
          <w:color w:val="000000"/>
          <w:sz w:val="28"/>
          <w:szCs w:val="28"/>
        </w:rPr>
        <w:t xml:space="preserve">ної башти з киплячим шаром.  Для цього апарату нормальна робота може здійснюватись лише на певній висоті псевдороздрідженого шару, для підтримування заданого значення цього параметру, гідродинамічний опір шару стабілізують. </w:t>
      </w:r>
    </w:p>
    <w:p w14:paraId="169BCAD0" w14:textId="07E294FC" w:rsidR="002E11C3" w:rsidRPr="00B35ACC" w:rsidRDefault="002E11C3" w:rsidP="002E11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color w:val="000000"/>
          <w:sz w:val="28"/>
          <w:szCs w:val="28"/>
        </w:rPr>
      </w:pPr>
      <w:r w:rsidRPr="00B35ACC">
        <w:rPr>
          <w:rFonts w:ascii="Times New Roman" w:hAnsi="Times New Roman" w:cs="Times New Roman"/>
          <w:color w:val="000000"/>
          <w:sz w:val="28"/>
          <w:szCs w:val="28"/>
        </w:rPr>
        <w:t xml:space="preserve">Коли автоматизована сушіння здійснюється в псевдозрідженому шарі, основним показником процесу є температура в шарі. Регулююча дія стабілізації температури може здійснюватися шляхом зміни витрати вологого матеріалу або осушувача і зміни температури останнього. В основному перший варіант, тому що параметри осушувача можна змінювати лише в досить вузькому діапазоні. </w:t>
      </w:r>
      <w:r w:rsidRPr="00B35ACC">
        <w:rPr>
          <w:rFonts w:ascii="Times New Roman" w:hAnsi="Times New Roman" w:cs="Times New Roman"/>
          <w:color w:val="000000"/>
          <w:sz w:val="28"/>
          <w:szCs w:val="28"/>
        </w:rPr>
        <w:lastRenderedPageBreak/>
        <w:t xml:space="preserve">Перший спосіб передбачає наявність </w:t>
      </w:r>
      <w:r w:rsidR="005C48B6">
        <w:rPr>
          <w:rFonts w:ascii="Times New Roman" w:hAnsi="Times New Roman" w:cs="Times New Roman"/>
          <w:color w:val="000000"/>
          <w:sz w:val="28"/>
          <w:szCs w:val="28"/>
        </w:rPr>
        <w:t>сушиль</w:t>
      </w:r>
      <w:r w:rsidRPr="00B35ACC">
        <w:rPr>
          <w:rFonts w:ascii="Times New Roman" w:hAnsi="Times New Roman" w:cs="Times New Roman"/>
          <w:color w:val="000000"/>
          <w:sz w:val="28"/>
          <w:szCs w:val="28"/>
        </w:rPr>
        <w:t>ок і проміжних бункерів між попередньо технологічним обладнанням, з певним запасом матеріалу.</w:t>
      </w:r>
    </w:p>
    <w:p w14:paraId="71C040F6" w14:textId="77777777" w:rsidR="002E11C3" w:rsidRPr="00B35ACC" w:rsidRDefault="002E11C3" w:rsidP="002E11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color w:val="000000"/>
          <w:sz w:val="28"/>
          <w:szCs w:val="28"/>
        </w:rPr>
      </w:pPr>
      <w:r w:rsidRPr="00B35ACC">
        <w:rPr>
          <w:rFonts w:ascii="Times New Roman" w:hAnsi="Times New Roman" w:cs="Times New Roman"/>
          <w:color w:val="000000"/>
          <w:sz w:val="28"/>
          <w:szCs w:val="28"/>
        </w:rPr>
        <w:t>Крім регуляторів гідродинамічного опору, система передбачає контури регулювання рівня розрідження, контури регулювання співвідношення витрат палива та первинного повітря, витрати сушильного агенту та інші.</w:t>
      </w:r>
    </w:p>
    <w:p w14:paraId="77890E6E" w14:textId="77777777" w:rsidR="002E11C3" w:rsidRPr="00B35ACC" w:rsidRDefault="002E11C3" w:rsidP="002E11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center"/>
        <w:rPr>
          <w:noProof/>
        </w:rPr>
      </w:pPr>
      <w:r w:rsidRPr="00B35ACC">
        <w:rPr>
          <w:noProof/>
        </w:rPr>
        <w:drawing>
          <wp:inline distT="0" distB="0" distL="0" distR="0" wp14:anchorId="288E0B4A" wp14:editId="6C53E17C">
            <wp:extent cx="5047364" cy="2752725"/>
            <wp:effectExtent l="0" t="0" r="127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1">
                      <a:extLst>
                        <a:ext uri="{28A0092B-C50C-407E-A947-70E740481C1C}">
                          <a14:useLocalDpi xmlns:a14="http://schemas.microsoft.com/office/drawing/2010/main" val="0"/>
                        </a:ext>
                      </a:extLst>
                    </a:blip>
                    <a:srcRect t="2644" b="10096"/>
                    <a:stretch/>
                  </pic:blipFill>
                  <pic:spPr bwMode="auto">
                    <a:xfrm>
                      <a:off x="0" y="0"/>
                      <a:ext cx="5051421" cy="2754938"/>
                    </a:xfrm>
                    <a:prstGeom prst="rect">
                      <a:avLst/>
                    </a:prstGeom>
                    <a:noFill/>
                    <a:ln>
                      <a:noFill/>
                    </a:ln>
                    <a:extLst>
                      <a:ext uri="{53640926-AAD7-44D8-BBD7-CCE9431645EC}">
                        <a14:shadowObscured xmlns:a14="http://schemas.microsoft.com/office/drawing/2010/main"/>
                      </a:ext>
                    </a:extLst>
                  </pic:spPr>
                </pic:pic>
              </a:graphicData>
            </a:graphic>
          </wp:inline>
        </w:drawing>
      </w:r>
    </w:p>
    <w:p w14:paraId="5FFB95E8" w14:textId="77777777" w:rsidR="002E11C3" w:rsidRPr="00B35ACC" w:rsidRDefault="002E11C3" w:rsidP="002E11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center"/>
        <w:rPr>
          <w:rFonts w:ascii="Times New Roman" w:hAnsi="Times New Roman" w:cs="Times New Roman"/>
          <w:noProof/>
          <w:sz w:val="24"/>
          <w:szCs w:val="24"/>
        </w:rPr>
      </w:pPr>
      <w:r w:rsidRPr="00B35ACC">
        <w:rPr>
          <w:rFonts w:ascii="Times New Roman" w:hAnsi="Times New Roman" w:cs="Times New Roman"/>
          <w:noProof/>
          <w:sz w:val="24"/>
          <w:szCs w:val="24"/>
        </w:rPr>
        <w:t>Рис. 1.2. Схема автоматизації сушильної башти з киплячим шаром</w:t>
      </w:r>
    </w:p>
    <w:p w14:paraId="51B2E08A" w14:textId="77777777" w:rsidR="002E11C3" w:rsidRPr="00B35ACC" w:rsidRDefault="002E11C3" w:rsidP="002E11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ru-RU"/>
        </w:rPr>
      </w:pPr>
    </w:p>
    <w:p w14:paraId="565CE041" w14:textId="13B5A915" w:rsidR="002E11C3" w:rsidRPr="00B35ACC" w:rsidRDefault="002E11C3" w:rsidP="002E11C3">
      <w:pPr>
        <w:tabs>
          <w:tab w:val="left" w:pos="1832"/>
        </w:tabs>
        <w:spacing w:after="0" w:line="360" w:lineRule="auto"/>
        <w:ind w:firstLine="567"/>
        <w:jc w:val="both"/>
        <w:rPr>
          <w:rFonts w:ascii="Times New Roman" w:hAnsi="Times New Roman" w:cs="Times New Roman"/>
          <w:sz w:val="28"/>
          <w:szCs w:val="28"/>
          <w:lang w:val="ru-RU"/>
        </w:rPr>
      </w:pPr>
      <w:r w:rsidRPr="00B35ACC">
        <w:rPr>
          <w:rFonts w:ascii="Times New Roman" w:hAnsi="Times New Roman" w:cs="Times New Roman"/>
          <w:sz w:val="28"/>
          <w:szCs w:val="28"/>
        </w:rPr>
        <w:t xml:space="preserve">Розглянемо наступний приклад системи автоматизації – барабанної </w:t>
      </w:r>
      <w:r w:rsidR="005C48B6">
        <w:rPr>
          <w:rFonts w:ascii="Times New Roman" w:hAnsi="Times New Roman" w:cs="Times New Roman"/>
          <w:sz w:val="28"/>
          <w:szCs w:val="28"/>
        </w:rPr>
        <w:t>сушарки</w:t>
      </w:r>
      <w:r w:rsidRPr="00B35ACC">
        <w:rPr>
          <w:rFonts w:ascii="Times New Roman" w:hAnsi="Times New Roman" w:cs="Times New Roman"/>
          <w:sz w:val="28"/>
          <w:szCs w:val="28"/>
        </w:rPr>
        <w:t xml:space="preserve"> [</w:t>
      </w:r>
      <w:r w:rsidRPr="00E711CF">
        <w:rPr>
          <w:rFonts w:ascii="Times New Roman" w:hAnsi="Times New Roman" w:cs="Times New Roman"/>
          <w:sz w:val="28"/>
          <w:szCs w:val="28"/>
          <w:lang w:val="ru-RU"/>
        </w:rPr>
        <w:t>5</w:t>
      </w:r>
      <w:r w:rsidRPr="00B35ACC">
        <w:rPr>
          <w:rFonts w:ascii="Times New Roman" w:hAnsi="Times New Roman" w:cs="Times New Roman"/>
          <w:sz w:val="28"/>
          <w:szCs w:val="28"/>
        </w:rPr>
        <w:t xml:space="preserve">] (рис. 1.3). Метою контролю процесу сушіння є забезпечення того, щоб вологий твердий матеріал був висушений до заданого вмісту вологи при певній продуктивності пристрою на вологому матеріалі. Основними порушеннями процесу є зміни швидкості потоку, початкової вологості та дисперсності частинок твердого матеріалу, а також зміни швидкості потоку осушувач-охолоджувач і початкової температури. Основним регульованим значенням процесу є залишкова вологість твердого матеріалу. </w:t>
      </w:r>
    </w:p>
    <w:p w14:paraId="4413FA73" w14:textId="7B27042E" w:rsidR="002E11C3" w:rsidRPr="00B35ACC" w:rsidRDefault="002E11C3" w:rsidP="002E11C3">
      <w:pPr>
        <w:tabs>
          <w:tab w:val="left" w:pos="1832"/>
        </w:tabs>
        <w:spacing w:after="0" w:line="360" w:lineRule="auto"/>
        <w:ind w:firstLine="567"/>
        <w:jc w:val="both"/>
        <w:rPr>
          <w:rFonts w:ascii="Times New Roman" w:hAnsi="Times New Roman" w:cs="Times New Roman"/>
          <w:sz w:val="28"/>
          <w:szCs w:val="28"/>
        </w:rPr>
      </w:pPr>
      <w:r w:rsidRPr="00B35ACC">
        <w:rPr>
          <w:rFonts w:ascii="Times New Roman" w:hAnsi="Times New Roman" w:cs="Times New Roman"/>
          <w:sz w:val="28"/>
          <w:szCs w:val="28"/>
        </w:rPr>
        <w:t xml:space="preserve">Процес сушіння, за допомогою барабанної </w:t>
      </w:r>
      <w:r w:rsidR="005C48B6">
        <w:rPr>
          <w:rFonts w:ascii="Times New Roman" w:hAnsi="Times New Roman" w:cs="Times New Roman"/>
          <w:sz w:val="28"/>
          <w:szCs w:val="28"/>
        </w:rPr>
        <w:t>сушарки</w:t>
      </w:r>
      <w:r w:rsidRPr="00B35ACC">
        <w:rPr>
          <w:rFonts w:ascii="Times New Roman" w:hAnsi="Times New Roman" w:cs="Times New Roman"/>
          <w:sz w:val="28"/>
          <w:szCs w:val="28"/>
        </w:rPr>
        <w:t xml:space="preserve">, зазвичай регулюється вологістю теплоносія на виході з барабана. Регулятор вологості впливає на вентиль, встановлений на газопроводі до печі. Оскільки розподіл температури теплоносія по довжині барабана приблизно відповідає абсолютній вологості твердого матеріалу, подачу паливного газу можна регулювати температурою вологого повітря на виході з пристрою. Для кращого сушіння необхідно вручну </w:t>
      </w:r>
      <w:r w:rsidRPr="00B35ACC">
        <w:rPr>
          <w:rFonts w:ascii="Times New Roman" w:hAnsi="Times New Roman" w:cs="Times New Roman"/>
          <w:sz w:val="28"/>
          <w:szCs w:val="28"/>
        </w:rPr>
        <w:lastRenderedPageBreak/>
        <w:t xml:space="preserve">налаштувати регулятор вологості або температури повітря відповідно до лабораторного аналізу залишкової вологості висушеного матеріалу. </w:t>
      </w:r>
    </w:p>
    <w:p w14:paraId="4D7BE9A4" w14:textId="77777777" w:rsidR="002E11C3" w:rsidRPr="00B35ACC" w:rsidRDefault="002E11C3" w:rsidP="002E11C3">
      <w:pPr>
        <w:tabs>
          <w:tab w:val="left" w:pos="1832"/>
        </w:tabs>
        <w:spacing w:after="0" w:line="360" w:lineRule="auto"/>
        <w:ind w:firstLine="567"/>
        <w:jc w:val="both"/>
        <w:rPr>
          <w:rFonts w:ascii="Times New Roman" w:hAnsi="Times New Roman" w:cs="Times New Roman"/>
          <w:sz w:val="28"/>
          <w:szCs w:val="28"/>
        </w:rPr>
      </w:pPr>
      <w:r w:rsidRPr="00B35ACC">
        <w:rPr>
          <w:rFonts w:ascii="Times New Roman" w:hAnsi="Times New Roman" w:cs="Times New Roman"/>
          <w:noProof/>
          <w:sz w:val="28"/>
          <w:szCs w:val="28"/>
        </w:rPr>
        <w:drawing>
          <wp:inline distT="0" distB="0" distL="0" distR="0" wp14:anchorId="68FE3673" wp14:editId="7B7BC2E6">
            <wp:extent cx="5886450" cy="28003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rotWithShape="1">
                    <a:blip r:embed="rId12">
                      <a:extLst>
                        <a:ext uri="{28A0092B-C50C-407E-A947-70E740481C1C}">
                          <a14:useLocalDpi xmlns:a14="http://schemas.microsoft.com/office/drawing/2010/main" val="0"/>
                        </a:ext>
                      </a:extLst>
                    </a:blip>
                    <a:srcRect l="1028" t="5809" r="8134" b="4301"/>
                    <a:stretch/>
                  </pic:blipFill>
                  <pic:spPr bwMode="auto">
                    <a:xfrm>
                      <a:off x="0" y="0"/>
                      <a:ext cx="5886450" cy="2800350"/>
                    </a:xfrm>
                    <a:prstGeom prst="rect">
                      <a:avLst/>
                    </a:prstGeom>
                    <a:ln>
                      <a:noFill/>
                    </a:ln>
                    <a:extLst>
                      <a:ext uri="{53640926-AAD7-44D8-BBD7-CCE9431645EC}">
                        <a14:shadowObscured xmlns:a14="http://schemas.microsoft.com/office/drawing/2010/main"/>
                      </a:ext>
                    </a:extLst>
                  </pic:spPr>
                </pic:pic>
              </a:graphicData>
            </a:graphic>
          </wp:inline>
        </w:drawing>
      </w:r>
    </w:p>
    <w:p w14:paraId="25BF0695" w14:textId="60CC5B45" w:rsidR="002E11C3" w:rsidRPr="00B35ACC" w:rsidRDefault="002E11C3" w:rsidP="002E11C3">
      <w:pPr>
        <w:tabs>
          <w:tab w:val="left" w:pos="1832"/>
          <w:tab w:val="left" w:pos="1920"/>
          <w:tab w:val="center" w:pos="5386"/>
        </w:tabs>
        <w:spacing w:after="0" w:line="360" w:lineRule="auto"/>
        <w:ind w:firstLine="567"/>
        <w:rPr>
          <w:rFonts w:ascii="Times New Roman" w:hAnsi="Times New Roman" w:cs="Times New Roman"/>
          <w:sz w:val="24"/>
          <w:szCs w:val="24"/>
        </w:rPr>
      </w:pPr>
      <w:r w:rsidRPr="00B35ACC">
        <w:rPr>
          <w:rFonts w:ascii="Times New Roman" w:hAnsi="Times New Roman" w:cs="Times New Roman"/>
          <w:sz w:val="24"/>
          <w:szCs w:val="24"/>
        </w:rPr>
        <w:tab/>
      </w:r>
      <w:r w:rsidRPr="00B35ACC">
        <w:rPr>
          <w:rFonts w:ascii="Times New Roman" w:hAnsi="Times New Roman" w:cs="Times New Roman"/>
          <w:sz w:val="24"/>
          <w:szCs w:val="24"/>
        </w:rPr>
        <w:tab/>
      </w:r>
      <w:r w:rsidRPr="00B35ACC">
        <w:rPr>
          <w:rFonts w:ascii="Times New Roman" w:hAnsi="Times New Roman" w:cs="Times New Roman"/>
          <w:sz w:val="24"/>
          <w:szCs w:val="24"/>
        </w:rPr>
        <w:tab/>
        <w:t xml:space="preserve">Рис. 1.3. Схема автоматизації барабанної </w:t>
      </w:r>
      <w:r w:rsidR="005C48B6">
        <w:rPr>
          <w:rFonts w:ascii="Times New Roman" w:hAnsi="Times New Roman" w:cs="Times New Roman"/>
          <w:sz w:val="24"/>
          <w:szCs w:val="24"/>
        </w:rPr>
        <w:t>сушарки</w:t>
      </w:r>
    </w:p>
    <w:p w14:paraId="2C6C38FA" w14:textId="77777777" w:rsidR="002E11C3" w:rsidRPr="00B35ACC" w:rsidRDefault="002E11C3" w:rsidP="002E11C3">
      <w:pPr>
        <w:tabs>
          <w:tab w:val="left" w:pos="1832"/>
        </w:tabs>
        <w:spacing w:after="0" w:line="360" w:lineRule="auto"/>
        <w:jc w:val="both"/>
        <w:rPr>
          <w:rFonts w:ascii="Times New Roman" w:hAnsi="Times New Roman" w:cs="Times New Roman"/>
          <w:sz w:val="24"/>
          <w:szCs w:val="24"/>
        </w:rPr>
      </w:pPr>
    </w:p>
    <w:p w14:paraId="4ED2A729" w14:textId="7C6D6487" w:rsidR="002E11C3" w:rsidRPr="00B35ACC" w:rsidRDefault="002E11C3" w:rsidP="002E11C3">
      <w:pPr>
        <w:tabs>
          <w:tab w:val="left" w:pos="1832"/>
        </w:tabs>
        <w:spacing w:after="0" w:line="360" w:lineRule="auto"/>
        <w:ind w:firstLine="567"/>
        <w:jc w:val="both"/>
        <w:rPr>
          <w:rFonts w:ascii="Times New Roman" w:hAnsi="Times New Roman" w:cs="Times New Roman"/>
          <w:sz w:val="28"/>
          <w:szCs w:val="28"/>
        </w:rPr>
      </w:pPr>
      <w:r w:rsidRPr="00B35ACC">
        <w:rPr>
          <w:rFonts w:ascii="Times New Roman" w:hAnsi="Times New Roman" w:cs="Times New Roman"/>
          <w:sz w:val="28"/>
          <w:szCs w:val="28"/>
        </w:rPr>
        <w:t xml:space="preserve">На рис. 1.4 зображена система автоматизації струменевих розпилювальних </w:t>
      </w:r>
      <w:r w:rsidR="005C48B6">
        <w:rPr>
          <w:rFonts w:ascii="Times New Roman" w:hAnsi="Times New Roman" w:cs="Times New Roman"/>
          <w:sz w:val="28"/>
          <w:szCs w:val="28"/>
        </w:rPr>
        <w:t>сушиль</w:t>
      </w:r>
      <w:r w:rsidRPr="00B35ACC">
        <w:rPr>
          <w:rFonts w:ascii="Times New Roman" w:hAnsi="Times New Roman" w:cs="Times New Roman"/>
          <w:sz w:val="28"/>
          <w:szCs w:val="28"/>
        </w:rPr>
        <w:t>ок [</w:t>
      </w:r>
      <w:r w:rsidRPr="00E711CF">
        <w:rPr>
          <w:rFonts w:ascii="Times New Roman" w:hAnsi="Times New Roman" w:cs="Times New Roman"/>
          <w:sz w:val="28"/>
          <w:szCs w:val="28"/>
          <w:lang w:val="ru-RU"/>
        </w:rPr>
        <w:t>6</w:t>
      </w:r>
      <w:r w:rsidRPr="00B35ACC">
        <w:rPr>
          <w:rFonts w:ascii="Times New Roman" w:hAnsi="Times New Roman" w:cs="Times New Roman"/>
          <w:sz w:val="28"/>
          <w:szCs w:val="28"/>
        </w:rPr>
        <w:t xml:space="preserve">], де основною задачею, зачасту необхідно не тільки отримати продукт із заданою вологістю, а й отримати постійний гранулометричний склад композиції. Дисперсія розпилення в струмінній </w:t>
      </w:r>
      <w:r w:rsidR="005C48B6">
        <w:rPr>
          <w:rFonts w:ascii="Times New Roman" w:hAnsi="Times New Roman" w:cs="Times New Roman"/>
          <w:sz w:val="28"/>
          <w:szCs w:val="28"/>
        </w:rPr>
        <w:t>сушиль</w:t>
      </w:r>
      <w:r w:rsidRPr="00B35ACC">
        <w:rPr>
          <w:rFonts w:ascii="Times New Roman" w:hAnsi="Times New Roman" w:cs="Times New Roman"/>
          <w:sz w:val="28"/>
          <w:szCs w:val="28"/>
        </w:rPr>
        <w:t xml:space="preserve">ці в основному залежить від співвідношення витрат осушувача до суспензії. Тому на додаток до відомих автоматизованих рішень додається блок регулювання розміру частинок шляхом зміни відношення витрати суспензії до загального потоку повітря з печі. Якщо стабільна подача підвіски прийнятна, додатково вводять схему регулятора підвіски. </w:t>
      </w:r>
    </w:p>
    <w:p w14:paraId="0263AFA8" w14:textId="26B1FAD5" w:rsidR="002E11C3" w:rsidRPr="00FD15A5" w:rsidRDefault="002E11C3" w:rsidP="002E11C3">
      <w:pPr>
        <w:tabs>
          <w:tab w:val="left" w:pos="1832"/>
        </w:tabs>
        <w:spacing w:after="0" w:line="360" w:lineRule="auto"/>
        <w:ind w:firstLine="567"/>
        <w:jc w:val="both"/>
        <w:rPr>
          <w:rFonts w:ascii="Times New Roman" w:hAnsi="Times New Roman" w:cs="Times New Roman"/>
          <w:sz w:val="24"/>
          <w:szCs w:val="24"/>
        </w:rPr>
      </w:pPr>
      <w:r w:rsidRPr="00B35ACC">
        <w:rPr>
          <w:rFonts w:ascii="Times New Roman" w:hAnsi="Times New Roman" w:cs="Times New Roman"/>
          <w:sz w:val="28"/>
          <w:szCs w:val="28"/>
        </w:rPr>
        <w:t xml:space="preserve">В даний час в автоматизації розпилювальних </w:t>
      </w:r>
      <w:r w:rsidR="005C48B6">
        <w:rPr>
          <w:rFonts w:ascii="Times New Roman" w:hAnsi="Times New Roman" w:cs="Times New Roman"/>
          <w:sz w:val="28"/>
          <w:szCs w:val="28"/>
        </w:rPr>
        <w:t>сушиль</w:t>
      </w:r>
      <w:r w:rsidRPr="00B35ACC">
        <w:rPr>
          <w:rFonts w:ascii="Times New Roman" w:hAnsi="Times New Roman" w:cs="Times New Roman"/>
          <w:sz w:val="28"/>
          <w:szCs w:val="28"/>
        </w:rPr>
        <w:t xml:space="preserve">ок основним регульованим значенням часто є не вологість композиції, а температура або вологість використовуваного осушувача. Регулювання цих параметрів в струмінній </w:t>
      </w:r>
      <w:r w:rsidR="005C48B6">
        <w:rPr>
          <w:rFonts w:ascii="Times New Roman" w:hAnsi="Times New Roman" w:cs="Times New Roman"/>
          <w:sz w:val="28"/>
          <w:szCs w:val="28"/>
        </w:rPr>
        <w:t>сушиль</w:t>
      </w:r>
      <w:r w:rsidRPr="00B35ACC">
        <w:rPr>
          <w:rFonts w:ascii="Times New Roman" w:hAnsi="Times New Roman" w:cs="Times New Roman"/>
          <w:sz w:val="28"/>
          <w:szCs w:val="28"/>
        </w:rPr>
        <w:t>ці можна здійснити шляхом зміни швидкості потоку вологого матеріалу, оскільки тривалість процесу переходу при зміні швидкості потоку суспензії розпилення дуже коротка (2-3 хвилини).</w:t>
      </w:r>
      <w:r>
        <w:rPr>
          <w:rFonts w:ascii="Times New Roman" w:hAnsi="Times New Roman" w:cs="Times New Roman"/>
          <w:sz w:val="28"/>
          <w:szCs w:val="28"/>
        </w:rPr>
        <w:t xml:space="preserve"> </w:t>
      </w:r>
    </w:p>
    <w:p w14:paraId="455678C1" w14:textId="77777777" w:rsidR="002E11C3" w:rsidRDefault="002E11C3" w:rsidP="002E11C3">
      <w:pPr>
        <w:tabs>
          <w:tab w:val="left" w:pos="1832"/>
        </w:tabs>
        <w:spacing w:after="0" w:line="360" w:lineRule="auto"/>
        <w:jc w:val="center"/>
        <w:rPr>
          <w:rFonts w:ascii="Times New Roman" w:hAnsi="Times New Roman" w:cs="Times New Roman"/>
          <w:sz w:val="24"/>
          <w:szCs w:val="24"/>
          <w:lang w:val="ru-RU"/>
        </w:rPr>
      </w:pPr>
      <w:r>
        <w:rPr>
          <w:noProof/>
        </w:rPr>
        <w:lastRenderedPageBreak/>
        <w:drawing>
          <wp:inline distT="0" distB="0" distL="0" distR="0" wp14:anchorId="55F0EBB0" wp14:editId="168E9BC7">
            <wp:extent cx="6480175" cy="2966720"/>
            <wp:effectExtent l="0" t="0" r="0" b="508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480175" cy="2966720"/>
                    </a:xfrm>
                    <a:prstGeom prst="rect">
                      <a:avLst/>
                    </a:prstGeom>
                  </pic:spPr>
                </pic:pic>
              </a:graphicData>
            </a:graphic>
          </wp:inline>
        </w:drawing>
      </w:r>
    </w:p>
    <w:p w14:paraId="21634ADA" w14:textId="68E6BF0E" w:rsidR="002E11C3" w:rsidRDefault="002E11C3" w:rsidP="002E11C3">
      <w:pPr>
        <w:tabs>
          <w:tab w:val="left" w:pos="1832"/>
        </w:tabs>
        <w:spacing w:after="0" w:line="360" w:lineRule="auto"/>
        <w:jc w:val="center"/>
        <w:rPr>
          <w:rFonts w:ascii="Times New Roman" w:hAnsi="Times New Roman" w:cs="Times New Roman"/>
          <w:sz w:val="24"/>
          <w:szCs w:val="24"/>
          <w:lang w:val="ru-RU"/>
        </w:rPr>
      </w:pPr>
      <w:r>
        <w:rPr>
          <w:rFonts w:ascii="Times New Roman" w:hAnsi="Times New Roman" w:cs="Times New Roman"/>
          <w:sz w:val="24"/>
          <w:szCs w:val="24"/>
          <w:lang w:val="ru-RU"/>
        </w:rPr>
        <w:t xml:space="preserve">Рис. 1.4. Схема автоматизації струменева </w:t>
      </w:r>
      <w:r w:rsidR="005C48B6">
        <w:rPr>
          <w:rFonts w:ascii="Times New Roman" w:hAnsi="Times New Roman" w:cs="Times New Roman"/>
          <w:sz w:val="24"/>
          <w:szCs w:val="24"/>
          <w:lang w:val="ru-RU"/>
        </w:rPr>
        <w:t>сушиль</w:t>
      </w:r>
      <w:r>
        <w:rPr>
          <w:rFonts w:ascii="Times New Roman" w:hAnsi="Times New Roman" w:cs="Times New Roman"/>
          <w:sz w:val="24"/>
          <w:szCs w:val="24"/>
          <w:lang w:val="ru-RU"/>
        </w:rPr>
        <w:t>ка</w:t>
      </w:r>
    </w:p>
    <w:p w14:paraId="793B434A" w14:textId="77777777" w:rsidR="002E11C3" w:rsidRDefault="002E11C3" w:rsidP="002E11C3">
      <w:pPr>
        <w:tabs>
          <w:tab w:val="left" w:pos="8340"/>
        </w:tabs>
        <w:spacing w:after="0" w:line="360" w:lineRule="auto"/>
        <w:rPr>
          <w:rFonts w:ascii="Times New Roman" w:hAnsi="Times New Roman" w:cs="Times New Roman"/>
          <w:sz w:val="24"/>
          <w:szCs w:val="24"/>
          <w:lang w:val="ru-RU"/>
        </w:rPr>
      </w:pPr>
      <w:r>
        <w:rPr>
          <w:rFonts w:ascii="Times New Roman" w:hAnsi="Times New Roman" w:cs="Times New Roman"/>
          <w:sz w:val="24"/>
          <w:szCs w:val="24"/>
          <w:lang w:val="ru-RU"/>
        </w:rPr>
        <w:tab/>
      </w:r>
    </w:p>
    <w:p w14:paraId="719173A1" w14:textId="77777777" w:rsidR="002E11C3" w:rsidRPr="002E11C3" w:rsidRDefault="002E11C3" w:rsidP="002E11C3">
      <w:pPr>
        <w:pStyle w:val="2"/>
        <w:jc w:val="center"/>
        <w:rPr>
          <w:rFonts w:ascii="Times New Roman" w:hAnsi="Times New Roman" w:cs="Times New Roman"/>
          <w:b/>
          <w:bCs/>
          <w:color w:val="000000" w:themeColor="text1"/>
          <w:sz w:val="28"/>
          <w:szCs w:val="28"/>
        </w:rPr>
      </w:pPr>
      <w:bookmarkStart w:id="27" w:name="_Toc105593293"/>
      <w:r w:rsidRPr="002E11C3">
        <w:rPr>
          <w:rFonts w:ascii="Times New Roman" w:hAnsi="Times New Roman" w:cs="Times New Roman"/>
          <w:b/>
          <w:bCs/>
          <w:color w:val="000000" w:themeColor="text1"/>
          <w:sz w:val="28"/>
          <w:szCs w:val="28"/>
          <w:lang w:val="ru-RU"/>
        </w:rPr>
        <w:t xml:space="preserve">1.5. </w:t>
      </w:r>
      <w:r w:rsidRPr="002E11C3">
        <w:rPr>
          <w:rFonts w:ascii="Times New Roman" w:hAnsi="Times New Roman" w:cs="Times New Roman"/>
          <w:b/>
          <w:bCs/>
          <w:color w:val="000000" w:themeColor="text1"/>
          <w:sz w:val="28"/>
          <w:szCs w:val="28"/>
        </w:rPr>
        <w:t>Постановка задачі магістерської дисертації</w:t>
      </w:r>
      <w:bookmarkEnd w:id="27"/>
    </w:p>
    <w:p w14:paraId="740DCA2A" w14:textId="77777777" w:rsidR="002E11C3" w:rsidRDefault="002E11C3" w:rsidP="002E11C3">
      <w:pPr>
        <w:tabs>
          <w:tab w:val="left" w:pos="8340"/>
        </w:tabs>
        <w:spacing w:after="0" w:line="360" w:lineRule="auto"/>
        <w:rPr>
          <w:rFonts w:ascii="Times New Roman" w:hAnsi="Times New Roman" w:cs="Times New Roman"/>
          <w:sz w:val="28"/>
          <w:szCs w:val="28"/>
        </w:rPr>
      </w:pPr>
    </w:p>
    <w:p w14:paraId="5011B600" w14:textId="77777777" w:rsidR="002E11C3" w:rsidRPr="00154938" w:rsidRDefault="002E11C3" w:rsidP="002E11C3">
      <w:pPr>
        <w:tabs>
          <w:tab w:val="left" w:pos="8340"/>
        </w:tabs>
        <w:spacing w:after="0" w:line="360" w:lineRule="auto"/>
        <w:ind w:firstLine="567"/>
        <w:jc w:val="both"/>
        <w:rPr>
          <w:rFonts w:ascii="Times New Roman" w:hAnsi="Times New Roman" w:cs="Times New Roman"/>
          <w:sz w:val="28"/>
          <w:szCs w:val="28"/>
        </w:rPr>
      </w:pPr>
      <w:r w:rsidRPr="00154938">
        <w:rPr>
          <w:rFonts w:ascii="Times New Roman" w:hAnsi="Times New Roman" w:cs="Times New Roman"/>
          <w:sz w:val="28"/>
          <w:szCs w:val="28"/>
        </w:rPr>
        <w:t>Виходячи з опису технології, аналізу основного апарату як об’єкта керування та існуючих рішень з автоматизації процесів сушіння, можна зробити висновок про те, що основними задачами магістерської дисертації є створення системи керування процесом сушіння, що підвищить продуктивність технологічної системи та  забезпечить задані показник</w:t>
      </w:r>
      <w:r>
        <w:rPr>
          <w:rFonts w:ascii="Times New Roman" w:hAnsi="Times New Roman" w:cs="Times New Roman"/>
          <w:sz w:val="28"/>
          <w:szCs w:val="28"/>
        </w:rPr>
        <w:t>и</w:t>
      </w:r>
      <w:r w:rsidRPr="00154938">
        <w:rPr>
          <w:rFonts w:ascii="Times New Roman" w:hAnsi="Times New Roman" w:cs="Times New Roman"/>
          <w:sz w:val="28"/>
          <w:szCs w:val="28"/>
        </w:rPr>
        <w:t xml:space="preserve"> якості продукції. </w:t>
      </w:r>
    </w:p>
    <w:p w14:paraId="52800ADF" w14:textId="77777777" w:rsidR="002E11C3" w:rsidRPr="00154938" w:rsidRDefault="002E11C3" w:rsidP="002E11C3">
      <w:pPr>
        <w:tabs>
          <w:tab w:val="left" w:pos="8340"/>
        </w:tabs>
        <w:spacing w:after="0" w:line="360" w:lineRule="auto"/>
        <w:ind w:firstLine="567"/>
        <w:rPr>
          <w:rFonts w:ascii="Times New Roman" w:hAnsi="Times New Roman" w:cs="Times New Roman"/>
          <w:sz w:val="28"/>
          <w:szCs w:val="28"/>
        </w:rPr>
      </w:pPr>
      <w:r w:rsidRPr="00154938">
        <w:rPr>
          <w:rFonts w:ascii="Times New Roman" w:hAnsi="Times New Roman" w:cs="Times New Roman"/>
          <w:sz w:val="28"/>
          <w:szCs w:val="28"/>
        </w:rPr>
        <w:t>Для розв’язання цих задач у магістерській дисертації повинні бути виконані наступні результати:</w:t>
      </w:r>
    </w:p>
    <w:p w14:paraId="152DE3EE" w14:textId="77777777" w:rsidR="002E11C3" w:rsidRPr="00154938" w:rsidRDefault="002E11C3" w:rsidP="002E11C3">
      <w:pPr>
        <w:pStyle w:val="a3"/>
        <w:numPr>
          <w:ilvl w:val="0"/>
          <w:numId w:val="1"/>
        </w:numPr>
        <w:tabs>
          <w:tab w:val="left" w:pos="8340"/>
        </w:tabs>
        <w:spacing w:after="0" w:line="360" w:lineRule="auto"/>
        <w:rPr>
          <w:rFonts w:ascii="Times New Roman" w:hAnsi="Times New Roman" w:cs="Times New Roman"/>
          <w:sz w:val="28"/>
          <w:szCs w:val="28"/>
        </w:rPr>
      </w:pPr>
      <w:r w:rsidRPr="00154938">
        <w:rPr>
          <w:rFonts w:ascii="Times New Roman" w:hAnsi="Times New Roman" w:cs="Times New Roman"/>
          <w:sz w:val="28"/>
          <w:szCs w:val="28"/>
        </w:rPr>
        <w:t xml:space="preserve">створена база знань для експертної системи прогнозування та діагностування аварійних ситуацій. </w:t>
      </w:r>
    </w:p>
    <w:p w14:paraId="1C8DEFEA" w14:textId="77777777" w:rsidR="002E11C3" w:rsidRPr="00154938" w:rsidRDefault="002E11C3" w:rsidP="002E11C3">
      <w:pPr>
        <w:pStyle w:val="a3"/>
        <w:numPr>
          <w:ilvl w:val="0"/>
          <w:numId w:val="1"/>
        </w:numPr>
        <w:tabs>
          <w:tab w:val="left" w:pos="8340"/>
        </w:tabs>
        <w:spacing w:after="0" w:line="360" w:lineRule="auto"/>
        <w:rPr>
          <w:rFonts w:ascii="Times New Roman" w:hAnsi="Times New Roman" w:cs="Times New Roman"/>
          <w:sz w:val="28"/>
          <w:szCs w:val="28"/>
        </w:rPr>
      </w:pPr>
      <w:r w:rsidRPr="00154938">
        <w:rPr>
          <w:rFonts w:ascii="Times New Roman" w:hAnsi="Times New Roman" w:cs="Times New Roman"/>
          <w:sz w:val="28"/>
          <w:szCs w:val="28"/>
        </w:rPr>
        <w:t xml:space="preserve">створенна та досліджена нечітка система керування процесом сушіння у </w:t>
      </w:r>
      <w:r>
        <w:rPr>
          <w:rFonts w:ascii="Times New Roman" w:hAnsi="Times New Roman" w:cs="Times New Roman"/>
          <w:sz w:val="28"/>
          <w:szCs w:val="28"/>
        </w:rPr>
        <w:t>сушильній</w:t>
      </w:r>
      <w:r w:rsidRPr="00154938">
        <w:rPr>
          <w:rFonts w:ascii="Times New Roman" w:hAnsi="Times New Roman" w:cs="Times New Roman"/>
          <w:sz w:val="28"/>
          <w:szCs w:val="28"/>
        </w:rPr>
        <w:t xml:space="preserve"> башті;</w:t>
      </w:r>
    </w:p>
    <w:p w14:paraId="0C399E4E" w14:textId="77777777" w:rsidR="002E11C3" w:rsidRPr="00154938" w:rsidRDefault="002E11C3" w:rsidP="002E11C3">
      <w:pPr>
        <w:pStyle w:val="a3"/>
        <w:numPr>
          <w:ilvl w:val="0"/>
          <w:numId w:val="1"/>
        </w:numPr>
        <w:tabs>
          <w:tab w:val="left" w:pos="8340"/>
        </w:tabs>
        <w:spacing w:after="0" w:line="360" w:lineRule="auto"/>
        <w:rPr>
          <w:rFonts w:ascii="Times New Roman" w:hAnsi="Times New Roman" w:cs="Times New Roman"/>
          <w:sz w:val="28"/>
          <w:szCs w:val="28"/>
        </w:rPr>
      </w:pPr>
      <w:r w:rsidRPr="00154938">
        <w:rPr>
          <w:rFonts w:ascii="Times New Roman" w:hAnsi="Times New Roman" w:cs="Times New Roman"/>
          <w:sz w:val="28"/>
          <w:szCs w:val="28"/>
        </w:rPr>
        <w:t>створена база даних підвищення ефективності проєктування та використання системи автоматизації виробництва;</w:t>
      </w:r>
    </w:p>
    <w:p w14:paraId="197AD5F4" w14:textId="77777777" w:rsidR="002E11C3" w:rsidRPr="00154938" w:rsidRDefault="002E11C3" w:rsidP="002E11C3">
      <w:pPr>
        <w:pStyle w:val="a3"/>
        <w:numPr>
          <w:ilvl w:val="0"/>
          <w:numId w:val="1"/>
        </w:numPr>
        <w:tabs>
          <w:tab w:val="left" w:pos="8340"/>
        </w:tabs>
        <w:spacing w:after="0" w:line="360" w:lineRule="auto"/>
        <w:rPr>
          <w:rFonts w:ascii="Times New Roman" w:hAnsi="Times New Roman" w:cs="Times New Roman"/>
          <w:sz w:val="28"/>
          <w:szCs w:val="28"/>
        </w:rPr>
      </w:pPr>
      <w:r w:rsidRPr="00154938">
        <w:rPr>
          <w:rFonts w:ascii="Times New Roman" w:hAnsi="Times New Roman" w:cs="Times New Roman"/>
          <w:sz w:val="28"/>
          <w:szCs w:val="28"/>
        </w:rPr>
        <w:t xml:space="preserve">створена нейронна мережа для </w:t>
      </w:r>
      <w:r>
        <w:rPr>
          <w:rFonts w:ascii="Times New Roman" w:hAnsi="Times New Roman" w:cs="Times New Roman"/>
          <w:sz w:val="28"/>
          <w:szCs w:val="28"/>
        </w:rPr>
        <w:t>прогнозування вологості продукції по температурі розпилювальної сушильної башті</w:t>
      </w:r>
      <w:r w:rsidRPr="00154938">
        <w:rPr>
          <w:rFonts w:ascii="Times New Roman" w:hAnsi="Times New Roman" w:cs="Times New Roman"/>
          <w:sz w:val="28"/>
          <w:szCs w:val="28"/>
        </w:rPr>
        <w:t>.</w:t>
      </w:r>
    </w:p>
    <w:p w14:paraId="186EAD49" w14:textId="77777777" w:rsidR="002E11C3" w:rsidRPr="00154938" w:rsidRDefault="002E11C3" w:rsidP="002E11C3">
      <w:pPr>
        <w:tabs>
          <w:tab w:val="left" w:pos="8340"/>
        </w:tabs>
        <w:spacing w:after="0" w:line="360" w:lineRule="auto"/>
        <w:rPr>
          <w:rFonts w:ascii="Times New Roman" w:hAnsi="Times New Roman" w:cs="Times New Roman"/>
          <w:sz w:val="28"/>
          <w:szCs w:val="28"/>
          <w:lang w:val="ru-RU"/>
        </w:rPr>
      </w:pPr>
    </w:p>
    <w:p w14:paraId="14B659AB" w14:textId="77777777" w:rsidR="002E11C3" w:rsidRPr="002E11C3" w:rsidRDefault="002E11C3" w:rsidP="002E11C3">
      <w:pPr>
        <w:pStyle w:val="1"/>
        <w:jc w:val="center"/>
        <w:rPr>
          <w:rFonts w:ascii="Times New Roman" w:hAnsi="Times New Roman"/>
          <w:sz w:val="28"/>
          <w:szCs w:val="28"/>
        </w:rPr>
      </w:pPr>
      <w:bookmarkStart w:id="28" w:name="_Toc105593294"/>
      <w:r w:rsidRPr="002E11C3">
        <w:rPr>
          <w:rFonts w:ascii="Times New Roman" w:hAnsi="Times New Roman"/>
          <w:sz w:val="28"/>
          <w:szCs w:val="28"/>
        </w:rPr>
        <w:lastRenderedPageBreak/>
        <w:t>2. ЗАСТОСУВАННЯ ІНТЕЛЕКТУАЛЬНИХ СИСТЕМ УПРАВЛІННЯ В ПЕРЕДБАЧЕННІ АВАРІЙНИХ СИТУАЦІЙ</w:t>
      </w:r>
      <w:bookmarkEnd w:id="28"/>
    </w:p>
    <w:p w14:paraId="329AA095" w14:textId="77777777" w:rsidR="002E11C3" w:rsidRPr="006242E2" w:rsidRDefault="002E11C3" w:rsidP="002E11C3">
      <w:pPr>
        <w:tabs>
          <w:tab w:val="center" w:pos="4961"/>
        </w:tabs>
        <w:spacing w:after="0" w:line="360" w:lineRule="auto"/>
        <w:jc w:val="center"/>
        <w:rPr>
          <w:rFonts w:ascii="Times New Roman" w:hAnsi="Times New Roman" w:cs="Times New Roman"/>
          <w:b/>
          <w:bCs/>
          <w:sz w:val="28"/>
          <w:szCs w:val="28"/>
          <w:lang w:val="ru-RU"/>
        </w:rPr>
      </w:pPr>
    </w:p>
    <w:p w14:paraId="710F3517" w14:textId="5AB9EC91" w:rsidR="002E11C3" w:rsidRPr="006242E2" w:rsidRDefault="002E11C3" w:rsidP="002E11C3">
      <w:pPr>
        <w:spacing w:after="0" w:line="360" w:lineRule="auto"/>
        <w:ind w:firstLine="567"/>
        <w:jc w:val="both"/>
        <w:rPr>
          <w:rFonts w:ascii="Times New Roman" w:hAnsi="Times New Roman" w:cs="Times New Roman"/>
          <w:sz w:val="28"/>
          <w:szCs w:val="28"/>
          <w:lang w:val="uk-UA"/>
        </w:rPr>
      </w:pPr>
      <w:r w:rsidRPr="006242E2">
        <w:rPr>
          <w:rFonts w:ascii="Times New Roman" w:hAnsi="Times New Roman" w:cs="Times New Roman"/>
          <w:sz w:val="28"/>
          <w:szCs w:val="28"/>
          <w:lang w:val="uk-UA"/>
        </w:rPr>
        <w:t xml:space="preserve">Сучасні системи автоматизації здатні реалізувати алгоритми управління складними технічними об’єктами та системами </w:t>
      </w:r>
      <w:r w:rsidRPr="006242E2">
        <w:rPr>
          <w:rFonts w:ascii="Times New Roman" w:hAnsi="Times New Roman" w:cs="Times New Roman"/>
          <w:sz w:val="28"/>
          <w:szCs w:val="28"/>
          <w:lang w:val="ru-RU"/>
        </w:rPr>
        <w:t>[</w:t>
      </w:r>
      <w:r w:rsidR="000B316D" w:rsidRPr="000B316D">
        <w:rPr>
          <w:rFonts w:ascii="Times New Roman" w:hAnsi="Times New Roman" w:cs="Times New Roman"/>
          <w:sz w:val="28"/>
          <w:szCs w:val="28"/>
          <w:lang w:val="ru-RU"/>
        </w:rPr>
        <w:t>7</w:t>
      </w:r>
      <w:r w:rsidRPr="006242E2">
        <w:rPr>
          <w:rFonts w:ascii="Times New Roman" w:hAnsi="Times New Roman" w:cs="Times New Roman"/>
          <w:sz w:val="28"/>
          <w:szCs w:val="28"/>
          <w:lang w:val="ru-RU"/>
        </w:rPr>
        <w:t>]</w:t>
      </w:r>
      <w:r w:rsidRPr="006242E2">
        <w:rPr>
          <w:rFonts w:ascii="Times New Roman" w:hAnsi="Times New Roman" w:cs="Times New Roman"/>
          <w:sz w:val="28"/>
          <w:szCs w:val="28"/>
          <w:lang w:val="uk-UA"/>
        </w:rPr>
        <w:t>. Це пояснюється тим, що було створено багато методів вимірювання для визначення характеристик потоку матеріалу на вході та виході з обладнання, проміжного середовища та робочої зони навколо них. Сучасні контролери на основі мікропроцесорних пристроїв і електронно-обчислювальних машин мають високу швидкість і надійність і здатні виконувати досить складні алгоритми управління. Такий стан розвитку автоматизованих і комп’ютеризованих технологічних засобів дозволяє застосовувати методи, властиві свідомості людини, для управління хімічно-технічними об’єктами та системами (ХТС).</w:t>
      </w:r>
    </w:p>
    <w:p w14:paraId="6F749FB3" w14:textId="77777777" w:rsidR="002E11C3" w:rsidRPr="006242E2" w:rsidRDefault="002E11C3" w:rsidP="002E11C3">
      <w:pPr>
        <w:spacing w:after="0" w:line="360" w:lineRule="auto"/>
        <w:ind w:firstLine="567"/>
        <w:jc w:val="both"/>
        <w:rPr>
          <w:rFonts w:ascii="Times New Roman" w:hAnsi="Times New Roman" w:cs="Times New Roman"/>
          <w:sz w:val="28"/>
          <w:szCs w:val="28"/>
          <w:lang w:val="uk-UA"/>
        </w:rPr>
      </w:pPr>
      <w:r w:rsidRPr="006242E2">
        <w:rPr>
          <w:rFonts w:ascii="Times New Roman" w:hAnsi="Times New Roman" w:cs="Times New Roman"/>
          <w:sz w:val="28"/>
          <w:szCs w:val="28"/>
          <w:lang w:val="uk-UA"/>
        </w:rPr>
        <w:t>Актуальність задачі застосування інтелектуальних систем управління полягає в підвищенні ефективності роботи технологічної лінії, щоб показники якості відповідали вимогам, шляхом використання спеціальних систем, побудованих на знаннях експертних систем.</w:t>
      </w:r>
    </w:p>
    <w:p w14:paraId="681F890A" w14:textId="77777777" w:rsidR="002E11C3" w:rsidRPr="006242E2" w:rsidRDefault="002E11C3" w:rsidP="002E11C3">
      <w:pPr>
        <w:spacing w:after="0" w:line="360" w:lineRule="auto"/>
        <w:ind w:firstLine="567"/>
        <w:jc w:val="both"/>
        <w:rPr>
          <w:rFonts w:ascii="Times New Roman" w:hAnsi="Times New Roman" w:cs="Times New Roman"/>
          <w:sz w:val="28"/>
          <w:szCs w:val="28"/>
          <w:lang w:val="uk-UA"/>
        </w:rPr>
      </w:pPr>
      <w:r w:rsidRPr="006242E2">
        <w:rPr>
          <w:rFonts w:ascii="Times New Roman" w:hAnsi="Times New Roman" w:cs="Times New Roman"/>
          <w:sz w:val="28"/>
          <w:szCs w:val="28"/>
          <w:lang w:val="uk-UA"/>
        </w:rPr>
        <w:t>При виробництві синтетичних мийних засобів можливе утворення деяких аварійних ситуацій, розглянемо структурно-параметричну схему відділення сушіння (рис. 2.1) та проведемо аналіз основних аварійних ситуацій та визначимо шляхи для їх усунення.</w:t>
      </w:r>
    </w:p>
    <w:p w14:paraId="1CD93DF2" w14:textId="77777777" w:rsidR="002E11C3" w:rsidRPr="006242E2" w:rsidRDefault="002E11C3" w:rsidP="002E11C3">
      <w:pPr>
        <w:spacing w:after="0" w:line="360" w:lineRule="auto"/>
        <w:jc w:val="both"/>
        <w:rPr>
          <w:rFonts w:ascii="Times New Roman" w:hAnsi="Times New Roman" w:cs="Times New Roman"/>
          <w:sz w:val="28"/>
          <w:szCs w:val="28"/>
          <w:lang w:val="uk-UA"/>
        </w:rPr>
      </w:pPr>
      <w:r w:rsidRPr="006242E2">
        <w:rPr>
          <w:noProof/>
        </w:rPr>
        <w:lastRenderedPageBreak/>
        <w:drawing>
          <wp:inline distT="0" distB="0" distL="0" distR="0" wp14:anchorId="4A66D294" wp14:editId="65A9416B">
            <wp:extent cx="5940425" cy="5297805"/>
            <wp:effectExtent l="0" t="0" r="317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40425" cy="5297805"/>
                    </a:xfrm>
                    <a:prstGeom prst="rect">
                      <a:avLst/>
                    </a:prstGeom>
                  </pic:spPr>
                </pic:pic>
              </a:graphicData>
            </a:graphic>
          </wp:inline>
        </w:drawing>
      </w:r>
    </w:p>
    <w:p w14:paraId="552A2350" w14:textId="77777777" w:rsidR="002E11C3" w:rsidRDefault="002E11C3" w:rsidP="002E11C3">
      <w:pPr>
        <w:spacing w:after="0" w:line="360" w:lineRule="auto"/>
        <w:jc w:val="both"/>
        <w:rPr>
          <w:rFonts w:ascii="Times New Roman" w:hAnsi="Times New Roman" w:cs="Times New Roman"/>
          <w:sz w:val="24"/>
          <w:szCs w:val="24"/>
          <w:lang w:val="uk-UA"/>
        </w:rPr>
      </w:pPr>
      <w:r w:rsidRPr="00C6223B">
        <w:rPr>
          <w:rFonts w:ascii="Times New Roman" w:hAnsi="Times New Roman" w:cs="Times New Roman"/>
          <w:sz w:val="24"/>
          <w:szCs w:val="24"/>
          <w:lang w:val="uk-UA"/>
        </w:rPr>
        <w:t xml:space="preserve">Рис. 2.1. Структурно-параметрична схему відділення сушіння, де Г1 – гомогенізатор, Н1 – насос високого тиску, СБ1 – розпилювальна сушильна башта, ГГ1 – газогенератор, </w:t>
      </w:r>
      <w:r w:rsidRPr="00C6223B">
        <w:rPr>
          <w:rFonts w:ascii="Times New Roman" w:hAnsi="Times New Roman" w:cs="Times New Roman"/>
          <w:sz w:val="24"/>
          <w:szCs w:val="24"/>
          <w:lang w:val="en-US"/>
        </w:rPr>
        <w:t>G</w:t>
      </w:r>
      <w:r w:rsidRPr="00C6223B">
        <w:rPr>
          <w:rFonts w:ascii="Times New Roman" w:hAnsi="Times New Roman" w:cs="Times New Roman"/>
          <w:sz w:val="24"/>
          <w:szCs w:val="24"/>
          <w:lang w:val="uk-UA"/>
        </w:rPr>
        <w:t xml:space="preserve">к – витрата композиції,  Θк – температура композиції, </w:t>
      </w:r>
      <w:r w:rsidRPr="00C6223B">
        <w:rPr>
          <w:rFonts w:ascii="Times New Roman" w:hAnsi="Times New Roman" w:cs="Times New Roman"/>
          <w:sz w:val="24"/>
          <w:szCs w:val="24"/>
          <w:lang w:val="en-US"/>
        </w:rPr>
        <w:t>X</w:t>
      </w:r>
      <w:r w:rsidRPr="00C6223B">
        <w:rPr>
          <w:rFonts w:ascii="Times New Roman" w:hAnsi="Times New Roman" w:cs="Times New Roman"/>
          <w:sz w:val="24"/>
          <w:szCs w:val="24"/>
          <w:lang w:val="uk-UA"/>
        </w:rPr>
        <w:t xml:space="preserve">к1 – неоднорідність композиції І-ї стадії, </w:t>
      </w:r>
      <w:r w:rsidRPr="00C6223B">
        <w:rPr>
          <w:rFonts w:ascii="Times New Roman" w:hAnsi="Times New Roman" w:cs="Times New Roman"/>
          <w:sz w:val="24"/>
          <w:szCs w:val="24"/>
          <w:lang w:val="en-US"/>
        </w:rPr>
        <w:t>X</w:t>
      </w:r>
      <w:r w:rsidRPr="00C6223B">
        <w:rPr>
          <w:rFonts w:ascii="Times New Roman" w:hAnsi="Times New Roman" w:cs="Times New Roman"/>
          <w:sz w:val="24"/>
          <w:szCs w:val="24"/>
          <w:lang w:val="uk-UA"/>
        </w:rPr>
        <w:t xml:space="preserve">к – неоднорідність композиції, </w:t>
      </w:r>
      <w:r w:rsidRPr="00C6223B">
        <w:rPr>
          <w:rFonts w:ascii="Times New Roman" w:hAnsi="Times New Roman" w:cs="Times New Roman"/>
          <w:sz w:val="24"/>
          <w:szCs w:val="24"/>
          <w:lang w:val="en-US"/>
        </w:rPr>
        <w:t>W</w:t>
      </w:r>
      <w:r w:rsidRPr="00C6223B">
        <w:rPr>
          <w:rFonts w:ascii="Times New Roman" w:hAnsi="Times New Roman" w:cs="Times New Roman"/>
          <w:sz w:val="24"/>
          <w:szCs w:val="24"/>
          <w:lang w:val="uk-UA"/>
        </w:rPr>
        <w:t xml:space="preserve">к – вологість композиції, </w:t>
      </w:r>
      <w:r w:rsidRPr="00C6223B">
        <w:rPr>
          <w:rFonts w:ascii="Times New Roman" w:hAnsi="Times New Roman" w:cs="Times New Roman"/>
          <w:sz w:val="24"/>
          <w:szCs w:val="24"/>
          <w:lang w:val="en-US"/>
        </w:rPr>
        <w:t>L</w:t>
      </w:r>
      <w:r w:rsidRPr="00C6223B">
        <w:rPr>
          <w:rFonts w:ascii="Times New Roman" w:hAnsi="Times New Roman" w:cs="Times New Roman"/>
          <w:sz w:val="24"/>
          <w:szCs w:val="24"/>
          <w:lang w:val="uk-UA"/>
        </w:rPr>
        <w:t xml:space="preserve">г – рівень композиції в гомогенізаторі, ωг – кількість обертів гомогенізатору, </w:t>
      </w:r>
      <w:r w:rsidRPr="00C6223B">
        <w:rPr>
          <w:rFonts w:ascii="Times New Roman" w:hAnsi="Times New Roman" w:cs="Times New Roman"/>
          <w:sz w:val="24"/>
          <w:szCs w:val="24"/>
          <w:lang w:val="en-US"/>
        </w:rPr>
        <w:t>P</w:t>
      </w:r>
      <w:r w:rsidRPr="00C6223B">
        <w:rPr>
          <w:rFonts w:ascii="Times New Roman" w:hAnsi="Times New Roman" w:cs="Times New Roman"/>
          <w:sz w:val="24"/>
          <w:szCs w:val="24"/>
          <w:lang w:val="uk-UA"/>
        </w:rPr>
        <w:t xml:space="preserve">н – тиск в насосі високого тиску, </w:t>
      </w:r>
      <w:r w:rsidRPr="00C6223B">
        <w:rPr>
          <w:rFonts w:ascii="Times New Roman" w:hAnsi="Times New Roman" w:cs="Times New Roman"/>
          <w:sz w:val="24"/>
          <w:szCs w:val="24"/>
          <w:lang w:val="en-US"/>
        </w:rPr>
        <w:t>P</w:t>
      </w:r>
      <w:r w:rsidRPr="00C6223B">
        <w:rPr>
          <w:rFonts w:ascii="Times New Roman" w:hAnsi="Times New Roman" w:cs="Times New Roman"/>
          <w:sz w:val="24"/>
          <w:szCs w:val="24"/>
          <w:lang w:val="uk-UA"/>
        </w:rPr>
        <w:t xml:space="preserve">ф – тиск в форсунках, Рсб – тиск в розпилювальній сушильній башні, </w:t>
      </w:r>
      <w:r w:rsidRPr="00C6223B">
        <w:rPr>
          <w:rFonts w:ascii="Times New Roman" w:hAnsi="Times New Roman" w:cs="Times New Roman"/>
          <w:sz w:val="24"/>
          <w:szCs w:val="24"/>
          <w:lang w:val="en-US"/>
        </w:rPr>
        <w:t>T</w:t>
      </w:r>
      <w:r w:rsidRPr="00C6223B">
        <w:rPr>
          <w:rFonts w:ascii="Times New Roman" w:hAnsi="Times New Roman" w:cs="Times New Roman"/>
          <w:sz w:val="24"/>
          <w:szCs w:val="24"/>
          <w:lang w:val="uk-UA"/>
        </w:rPr>
        <w:t xml:space="preserve">сб – температура в розпилювальній сушильній башні, </w:t>
      </w:r>
      <w:r w:rsidRPr="00C6223B">
        <w:rPr>
          <w:rFonts w:ascii="Times New Roman" w:hAnsi="Times New Roman" w:cs="Times New Roman"/>
          <w:sz w:val="24"/>
          <w:szCs w:val="24"/>
          <w:lang w:val="en-US"/>
        </w:rPr>
        <w:t>G</w:t>
      </w:r>
      <w:r w:rsidRPr="00C6223B">
        <w:rPr>
          <w:rFonts w:ascii="Times New Roman" w:hAnsi="Times New Roman" w:cs="Times New Roman"/>
          <w:sz w:val="24"/>
          <w:szCs w:val="24"/>
          <w:lang w:val="uk-UA"/>
        </w:rPr>
        <w:t xml:space="preserve">вп – витрата вторинного повітря, </w:t>
      </w:r>
      <w:r w:rsidRPr="00C6223B">
        <w:rPr>
          <w:rFonts w:ascii="Times New Roman" w:hAnsi="Times New Roman" w:cs="Times New Roman"/>
          <w:sz w:val="24"/>
          <w:szCs w:val="24"/>
          <w:lang w:val="en-US"/>
        </w:rPr>
        <w:t>G</w:t>
      </w:r>
      <w:r w:rsidRPr="00C6223B">
        <w:rPr>
          <w:rFonts w:ascii="Times New Roman" w:hAnsi="Times New Roman" w:cs="Times New Roman"/>
          <w:sz w:val="24"/>
          <w:szCs w:val="24"/>
          <w:lang w:val="uk-UA"/>
        </w:rPr>
        <w:t xml:space="preserve">пп – витрата первинного повітря, </w:t>
      </w:r>
      <w:r w:rsidRPr="00C6223B">
        <w:rPr>
          <w:rFonts w:ascii="Times New Roman" w:hAnsi="Times New Roman" w:cs="Times New Roman"/>
          <w:sz w:val="24"/>
          <w:szCs w:val="24"/>
          <w:lang w:val="en-US"/>
        </w:rPr>
        <w:t>G</w:t>
      </w:r>
      <w:r w:rsidRPr="00C6223B">
        <w:rPr>
          <w:rFonts w:ascii="Times New Roman" w:hAnsi="Times New Roman" w:cs="Times New Roman"/>
          <w:sz w:val="24"/>
          <w:szCs w:val="24"/>
          <w:lang w:val="uk-UA"/>
        </w:rPr>
        <w:t xml:space="preserve">п – витрата природнього газу, Тгг – температура в газогенераторі, </w:t>
      </w:r>
      <w:r w:rsidRPr="00C6223B">
        <w:rPr>
          <w:rFonts w:ascii="Times New Roman" w:hAnsi="Times New Roman" w:cs="Times New Roman"/>
          <w:sz w:val="24"/>
          <w:szCs w:val="24"/>
          <w:lang w:val="en-US"/>
        </w:rPr>
        <w:t>G</w:t>
      </w:r>
      <w:r w:rsidRPr="00C6223B">
        <w:rPr>
          <w:rFonts w:ascii="Times New Roman" w:hAnsi="Times New Roman" w:cs="Times New Roman"/>
          <w:sz w:val="24"/>
          <w:szCs w:val="24"/>
          <w:lang w:val="uk-UA"/>
        </w:rPr>
        <w:t xml:space="preserve">вх.са – витрата сушильного агенту на вході,   Θвх.са – температура сушильного агенту на вході, </w:t>
      </w:r>
      <w:r w:rsidRPr="00C6223B">
        <w:rPr>
          <w:rFonts w:ascii="Times New Roman" w:hAnsi="Times New Roman" w:cs="Times New Roman"/>
          <w:sz w:val="24"/>
          <w:szCs w:val="24"/>
          <w:lang w:val="en-US"/>
        </w:rPr>
        <w:t>G</w:t>
      </w:r>
      <w:r w:rsidRPr="00C6223B">
        <w:rPr>
          <w:rFonts w:ascii="Times New Roman" w:hAnsi="Times New Roman" w:cs="Times New Roman"/>
          <w:sz w:val="24"/>
          <w:szCs w:val="24"/>
          <w:lang w:val="uk-UA"/>
        </w:rPr>
        <w:t xml:space="preserve">вих.са – витрата сушильного агенту на виході,   Θвих.са – температура сушильного агенту на виході, </w:t>
      </w:r>
      <w:r w:rsidRPr="00C6223B">
        <w:rPr>
          <w:rFonts w:ascii="Times New Roman" w:hAnsi="Times New Roman" w:cs="Times New Roman"/>
          <w:sz w:val="24"/>
          <w:szCs w:val="24"/>
          <w:lang w:val="en-US"/>
        </w:rPr>
        <w:t>G</w:t>
      </w:r>
      <w:r w:rsidRPr="00C6223B">
        <w:rPr>
          <w:rFonts w:ascii="Times New Roman" w:hAnsi="Times New Roman" w:cs="Times New Roman"/>
          <w:sz w:val="24"/>
          <w:szCs w:val="24"/>
          <w:lang w:val="uk-UA"/>
        </w:rPr>
        <w:t xml:space="preserve">пк – витрата підсушеної композиції, Θпк – температура підсушеної композиції, </w:t>
      </w:r>
      <w:r w:rsidRPr="00C6223B">
        <w:rPr>
          <w:rFonts w:ascii="Times New Roman" w:hAnsi="Times New Roman" w:cs="Times New Roman"/>
          <w:sz w:val="24"/>
          <w:szCs w:val="24"/>
          <w:lang w:val="en-US"/>
        </w:rPr>
        <w:t>W</w:t>
      </w:r>
      <w:r w:rsidRPr="00C6223B">
        <w:rPr>
          <w:rFonts w:ascii="Times New Roman" w:hAnsi="Times New Roman" w:cs="Times New Roman"/>
          <w:sz w:val="24"/>
          <w:szCs w:val="24"/>
          <w:lang w:val="uk-UA"/>
        </w:rPr>
        <w:t>пк – вологість підсушеної композиції</w:t>
      </w:r>
    </w:p>
    <w:p w14:paraId="4C9988F5" w14:textId="77777777" w:rsidR="002E11C3" w:rsidRPr="00C6223B" w:rsidRDefault="002E11C3" w:rsidP="002E11C3">
      <w:pPr>
        <w:rPr>
          <w:rFonts w:ascii="Times New Roman" w:hAnsi="Times New Roman" w:cs="Times New Roman"/>
          <w:sz w:val="24"/>
          <w:szCs w:val="24"/>
          <w:lang w:val="uk-UA"/>
        </w:rPr>
      </w:pPr>
      <w:r>
        <w:rPr>
          <w:rFonts w:ascii="Times New Roman" w:hAnsi="Times New Roman" w:cs="Times New Roman"/>
          <w:sz w:val="24"/>
          <w:szCs w:val="24"/>
          <w:lang w:val="uk-UA"/>
        </w:rPr>
        <w:br w:type="page"/>
      </w:r>
    </w:p>
    <w:p w14:paraId="3927F120" w14:textId="77777777" w:rsidR="002E11C3" w:rsidRPr="002E11C3" w:rsidRDefault="002E11C3" w:rsidP="002E11C3">
      <w:pPr>
        <w:pStyle w:val="2"/>
        <w:jc w:val="center"/>
        <w:rPr>
          <w:rFonts w:ascii="Times New Roman" w:hAnsi="Times New Roman" w:cs="Times New Roman"/>
          <w:b/>
          <w:bCs/>
          <w:color w:val="000000" w:themeColor="text1"/>
          <w:sz w:val="28"/>
          <w:szCs w:val="28"/>
        </w:rPr>
      </w:pPr>
      <w:bookmarkStart w:id="29" w:name="_Toc105593295"/>
      <w:r w:rsidRPr="002E11C3">
        <w:rPr>
          <w:rFonts w:ascii="Times New Roman" w:hAnsi="Times New Roman" w:cs="Times New Roman"/>
          <w:b/>
          <w:bCs/>
          <w:color w:val="000000" w:themeColor="text1"/>
          <w:sz w:val="28"/>
          <w:szCs w:val="28"/>
        </w:rPr>
        <w:lastRenderedPageBreak/>
        <w:t>2.1. Брак</w:t>
      </w:r>
      <w:bookmarkEnd w:id="29"/>
    </w:p>
    <w:p w14:paraId="4C5A3576" w14:textId="77777777" w:rsidR="002E11C3" w:rsidRPr="00112C53" w:rsidRDefault="002E11C3" w:rsidP="002E11C3">
      <w:pPr>
        <w:pStyle w:val="a3"/>
        <w:spacing w:before="240" w:after="0" w:line="360" w:lineRule="auto"/>
        <w:ind w:left="357"/>
        <w:jc w:val="center"/>
        <w:rPr>
          <w:rFonts w:ascii="Times New Roman" w:hAnsi="Times New Roman" w:cs="Times New Roman"/>
          <w:b/>
          <w:bCs/>
          <w:sz w:val="24"/>
          <w:szCs w:val="24"/>
        </w:rPr>
      </w:pPr>
    </w:p>
    <w:p w14:paraId="3BC1CBBB" w14:textId="77777777" w:rsidR="002E11C3" w:rsidRPr="006242E2" w:rsidRDefault="002E11C3" w:rsidP="002E11C3">
      <w:pPr>
        <w:spacing w:after="0" w:line="360" w:lineRule="auto"/>
        <w:ind w:firstLine="567"/>
        <w:jc w:val="both"/>
        <w:rPr>
          <w:rFonts w:ascii="Times New Roman" w:hAnsi="Times New Roman" w:cs="Times New Roman"/>
          <w:sz w:val="28"/>
          <w:szCs w:val="28"/>
          <w:lang w:val="uk-UA"/>
        </w:rPr>
      </w:pPr>
      <w:r w:rsidRPr="006242E2">
        <w:rPr>
          <w:rFonts w:ascii="Times New Roman" w:hAnsi="Times New Roman" w:cs="Times New Roman"/>
          <w:sz w:val="28"/>
          <w:szCs w:val="28"/>
          <w:lang w:val="uk-UA"/>
        </w:rPr>
        <w:t xml:space="preserve">Першою та однією з найпоширеніших аварійних ситуацій є брак продукції на виході з виробництва. Під браком ми вважаємо отримання підсушеної композиції, в результаті сушіння у сушильній башті, з відсотком вологості </w:t>
      </w:r>
      <w:r w:rsidRPr="006242E2">
        <w:rPr>
          <w:rFonts w:ascii="Times New Roman" w:hAnsi="Times New Roman" w:cs="Times New Roman"/>
          <w:sz w:val="28"/>
          <w:szCs w:val="28"/>
          <w:lang w:val="uk-UA"/>
        </w:rPr>
        <w:br/>
      </w:r>
      <w:r w:rsidRPr="006242E2">
        <w:rPr>
          <w:rFonts w:ascii="Times New Roman" w:hAnsi="Times New Roman" w:cs="Times New Roman"/>
          <w:sz w:val="28"/>
          <w:szCs w:val="28"/>
          <w:lang w:val="en-US"/>
        </w:rPr>
        <w:t>W</w:t>
      </w:r>
      <w:r w:rsidRPr="006242E2">
        <w:rPr>
          <w:rFonts w:ascii="Times New Roman" w:hAnsi="Times New Roman" w:cs="Times New Roman"/>
          <w:sz w:val="28"/>
          <w:szCs w:val="28"/>
          <w:vertAlign w:val="subscript"/>
          <w:lang w:val="uk-UA"/>
        </w:rPr>
        <w:t>пк</w:t>
      </w:r>
      <w:r w:rsidRPr="006242E2">
        <w:rPr>
          <w:rFonts w:ascii="Times New Roman" w:hAnsi="Times New Roman" w:cs="Times New Roman"/>
          <w:sz w:val="28"/>
          <w:szCs w:val="28"/>
          <w:lang w:val="uk-UA"/>
        </w:rPr>
        <w:t xml:space="preserve"> &gt; 7% або </w:t>
      </w:r>
      <w:r w:rsidRPr="006242E2">
        <w:rPr>
          <w:rFonts w:ascii="Times New Roman" w:hAnsi="Times New Roman" w:cs="Times New Roman"/>
          <w:sz w:val="28"/>
          <w:szCs w:val="28"/>
          <w:lang w:val="en-US"/>
        </w:rPr>
        <w:t>W</w:t>
      </w:r>
      <w:r w:rsidRPr="006242E2">
        <w:rPr>
          <w:rFonts w:ascii="Times New Roman" w:hAnsi="Times New Roman" w:cs="Times New Roman"/>
          <w:sz w:val="28"/>
          <w:szCs w:val="28"/>
          <w:vertAlign w:val="subscript"/>
          <w:lang w:val="uk-UA"/>
        </w:rPr>
        <w:t>пк</w:t>
      </w:r>
      <w:r w:rsidRPr="006242E2">
        <w:rPr>
          <w:rFonts w:ascii="Times New Roman" w:hAnsi="Times New Roman" w:cs="Times New Roman"/>
          <w:sz w:val="28"/>
          <w:szCs w:val="28"/>
          <w:lang w:val="uk-UA"/>
        </w:rPr>
        <w:t xml:space="preserve">  &lt; 3%.</w:t>
      </w:r>
    </w:p>
    <w:p w14:paraId="14B192F0" w14:textId="77777777" w:rsidR="002E11C3" w:rsidRPr="006242E2" w:rsidRDefault="002E11C3" w:rsidP="002E11C3">
      <w:pPr>
        <w:spacing w:after="0" w:line="360" w:lineRule="auto"/>
        <w:ind w:firstLine="567"/>
        <w:jc w:val="both"/>
        <w:rPr>
          <w:rFonts w:ascii="Times New Roman" w:hAnsi="Times New Roman" w:cs="Times New Roman"/>
          <w:sz w:val="28"/>
          <w:szCs w:val="28"/>
          <w:lang w:val="uk-UA"/>
        </w:rPr>
      </w:pPr>
      <w:r w:rsidRPr="006242E2">
        <w:rPr>
          <w:rFonts w:ascii="Times New Roman" w:hAnsi="Times New Roman" w:cs="Times New Roman"/>
          <w:sz w:val="28"/>
          <w:szCs w:val="28"/>
          <w:lang w:val="uk-UA"/>
        </w:rPr>
        <w:t>Проаналізуємо два випадки виникнення такої аварійної ситуації (рис. 2.2), та розглянемо шляхи усунення для кожного з них.</w:t>
      </w:r>
    </w:p>
    <w:p w14:paraId="7B5EB808" w14:textId="77777777" w:rsidR="002E11C3" w:rsidRPr="006242E2" w:rsidRDefault="002E11C3" w:rsidP="002E11C3">
      <w:pPr>
        <w:spacing w:after="0" w:line="360" w:lineRule="auto"/>
        <w:jc w:val="center"/>
        <w:rPr>
          <w:rFonts w:ascii="Times New Roman" w:hAnsi="Times New Roman" w:cs="Times New Roman"/>
          <w:sz w:val="28"/>
          <w:szCs w:val="28"/>
          <w:lang w:val="uk-UA"/>
        </w:rPr>
      </w:pPr>
      <w:r w:rsidRPr="006242E2">
        <w:rPr>
          <w:noProof/>
        </w:rPr>
        <w:drawing>
          <wp:inline distT="0" distB="0" distL="0" distR="0" wp14:anchorId="293F94EB" wp14:editId="0740B632">
            <wp:extent cx="3857625" cy="2500006"/>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860665" cy="2501976"/>
                    </a:xfrm>
                    <a:prstGeom prst="rect">
                      <a:avLst/>
                    </a:prstGeom>
                  </pic:spPr>
                </pic:pic>
              </a:graphicData>
            </a:graphic>
          </wp:inline>
        </w:drawing>
      </w:r>
    </w:p>
    <w:p w14:paraId="7BC7099B" w14:textId="77777777" w:rsidR="002E11C3" w:rsidRPr="00C6223B" w:rsidRDefault="002E11C3" w:rsidP="002E11C3">
      <w:pPr>
        <w:tabs>
          <w:tab w:val="center" w:pos="4677"/>
          <w:tab w:val="right" w:pos="9355"/>
        </w:tabs>
        <w:spacing w:after="0" w:line="360" w:lineRule="auto"/>
        <w:rPr>
          <w:rFonts w:ascii="Times New Roman" w:hAnsi="Times New Roman" w:cs="Times New Roman"/>
          <w:sz w:val="24"/>
          <w:szCs w:val="24"/>
          <w:lang w:val="uk-UA"/>
        </w:rPr>
      </w:pPr>
      <w:r w:rsidRPr="00C6223B">
        <w:rPr>
          <w:rFonts w:ascii="Times New Roman" w:hAnsi="Times New Roman" w:cs="Times New Roman"/>
          <w:sz w:val="24"/>
          <w:szCs w:val="24"/>
          <w:lang w:val="ru-RU"/>
        </w:rPr>
        <w:tab/>
        <w:t xml:space="preserve">Рис. 2.2. </w:t>
      </w:r>
      <w:r w:rsidRPr="00C6223B">
        <w:rPr>
          <w:rFonts w:ascii="Times New Roman" w:hAnsi="Times New Roman" w:cs="Times New Roman"/>
          <w:sz w:val="24"/>
          <w:szCs w:val="24"/>
          <w:lang w:val="uk-UA"/>
        </w:rPr>
        <w:t>Аналіз аварійної ситуації, що може призвести до браку продукції</w:t>
      </w:r>
    </w:p>
    <w:p w14:paraId="1DC88582" w14:textId="77777777" w:rsidR="002E11C3" w:rsidRPr="006242E2" w:rsidRDefault="002E11C3" w:rsidP="002E11C3">
      <w:pPr>
        <w:tabs>
          <w:tab w:val="center" w:pos="4677"/>
          <w:tab w:val="right" w:pos="9355"/>
        </w:tabs>
        <w:spacing w:after="0" w:line="360" w:lineRule="auto"/>
        <w:rPr>
          <w:rFonts w:ascii="Times New Roman" w:hAnsi="Times New Roman" w:cs="Times New Roman"/>
          <w:sz w:val="28"/>
          <w:szCs w:val="28"/>
          <w:lang w:val="uk-UA"/>
        </w:rPr>
      </w:pPr>
      <w:r w:rsidRPr="006242E2">
        <w:rPr>
          <w:rFonts w:ascii="Times New Roman" w:hAnsi="Times New Roman" w:cs="Times New Roman"/>
          <w:sz w:val="28"/>
          <w:szCs w:val="28"/>
          <w:lang w:val="uk-UA"/>
        </w:rPr>
        <w:tab/>
      </w:r>
    </w:p>
    <w:p w14:paraId="30B68BFE" w14:textId="77777777" w:rsidR="002E11C3" w:rsidRPr="006242E2" w:rsidRDefault="002E11C3" w:rsidP="002E11C3">
      <w:pPr>
        <w:pStyle w:val="a3"/>
        <w:numPr>
          <w:ilvl w:val="0"/>
          <w:numId w:val="3"/>
        </w:numPr>
        <w:spacing w:after="0" w:line="360" w:lineRule="auto"/>
        <w:ind w:left="0" w:firstLine="0"/>
        <w:rPr>
          <w:rFonts w:ascii="Times New Roman" w:hAnsi="Times New Roman" w:cs="Times New Roman"/>
          <w:sz w:val="28"/>
          <w:szCs w:val="28"/>
          <w:lang w:val="ru-RU"/>
        </w:rPr>
      </w:pPr>
      <w:r w:rsidRPr="006242E2">
        <w:rPr>
          <w:rFonts w:ascii="Times New Roman" w:hAnsi="Times New Roman" w:cs="Times New Roman"/>
          <w:sz w:val="28"/>
          <w:szCs w:val="28"/>
        </w:rPr>
        <w:t xml:space="preserve">Спостерігаємо, коли вологість підсушеної композиції </w:t>
      </w:r>
      <w:r w:rsidRPr="006242E2">
        <w:rPr>
          <w:rFonts w:ascii="Times New Roman" w:hAnsi="Times New Roman" w:cs="Times New Roman"/>
          <w:sz w:val="28"/>
          <w:szCs w:val="28"/>
          <w:lang w:val="en-US"/>
        </w:rPr>
        <w:t>W</w:t>
      </w:r>
      <w:r w:rsidRPr="006242E2">
        <w:rPr>
          <w:rFonts w:ascii="Times New Roman" w:hAnsi="Times New Roman" w:cs="Times New Roman"/>
          <w:sz w:val="28"/>
          <w:szCs w:val="28"/>
          <w:vertAlign w:val="subscript"/>
        </w:rPr>
        <w:t>пк</w:t>
      </w:r>
      <w:r w:rsidRPr="006242E2">
        <w:rPr>
          <w:rFonts w:ascii="Times New Roman" w:hAnsi="Times New Roman" w:cs="Times New Roman"/>
          <w:sz w:val="28"/>
          <w:szCs w:val="28"/>
          <w:lang w:val="ru-RU"/>
        </w:rPr>
        <w:t xml:space="preserve"> &lt; 3%, тобто композиція пересушується </w:t>
      </w:r>
      <w:r w:rsidRPr="006242E2">
        <w:rPr>
          <w:rFonts w:ascii="Times New Roman" w:hAnsi="Times New Roman" w:cs="Times New Roman"/>
          <w:sz w:val="28"/>
          <w:szCs w:val="28"/>
        </w:rPr>
        <w:t>(рис. 2.3)</w:t>
      </w:r>
      <w:r w:rsidRPr="006242E2">
        <w:rPr>
          <w:rFonts w:ascii="Times New Roman" w:hAnsi="Times New Roman" w:cs="Times New Roman"/>
          <w:sz w:val="28"/>
          <w:szCs w:val="28"/>
          <w:lang w:val="ru-RU"/>
        </w:rPr>
        <w:t xml:space="preserve">. </w:t>
      </w:r>
    </w:p>
    <w:p w14:paraId="662558DA" w14:textId="77777777" w:rsidR="002E11C3" w:rsidRPr="006242E2" w:rsidRDefault="002E11C3" w:rsidP="002E11C3">
      <w:pPr>
        <w:pStyle w:val="a3"/>
        <w:numPr>
          <w:ilvl w:val="1"/>
          <w:numId w:val="4"/>
        </w:numPr>
        <w:spacing w:after="0" w:line="360" w:lineRule="auto"/>
        <w:jc w:val="both"/>
        <w:rPr>
          <w:rFonts w:ascii="Times New Roman" w:hAnsi="Times New Roman" w:cs="Times New Roman"/>
          <w:sz w:val="28"/>
          <w:szCs w:val="28"/>
        </w:rPr>
      </w:pPr>
      <w:r w:rsidRPr="006242E2">
        <w:rPr>
          <w:rFonts w:ascii="Times New Roman" w:hAnsi="Times New Roman" w:cs="Times New Roman"/>
          <w:sz w:val="28"/>
          <w:szCs w:val="28"/>
        </w:rPr>
        <w:t xml:space="preserve">Однією з головних причин пересушення композиції, є мала кількість композиції, що поступає до апарату – </w:t>
      </w:r>
      <w:r w:rsidRPr="006242E2">
        <w:rPr>
          <w:rFonts w:ascii="Times New Roman" w:hAnsi="Times New Roman" w:cs="Times New Roman"/>
          <w:sz w:val="28"/>
          <w:szCs w:val="28"/>
          <w:lang w:val="en-US"/>
        </w:rPr>
        <w:t>G</w:t>
      </w:r>
      <w:r w:rsidRPr="006242E2">
        <w:rPr>
          <w:rFonts w:ascii="Times New Roman" w:hAnsi="Times New Roman" w:cs="Times New Roman"/>
          <w:sz w:val="28"/>
          <w:szCs w:val="28"/>
          <w:vertAlign w:val="subscript"/>
        </w:rPr>
        <w:t>к</w:t>
      </w:r>
      <w:r w:rsidRPr="006242E2">
        <w:rPr>
          <w:rFonts w:ascii="Times New Roman" w:hAnsi="Times New Roman" w:cs="Times New Roman"/>
          <w:sz w:val="28"/>
          <w:szCs w:val="28"/>
        </w:rPr>
        <w:t xml:space="preserve"> &lt; 20 кг/с, тому щоб запобігти пересушуванню, необхідно підвищити витрату.</w:t>
      </w:r>
    </w:p>
    <w:p w14:paraId="41CE8B45" w14:textId="77777777" w:rsidR="002E11C3" w:rsidRPr="006242E2" w:rsidRDefault="002E11C3" w:rsidP="002E11C3">
      <w:pPr>
        <w:pStyle w:val="a3"/>
        <w:numPr>
          <w:ilvl w:val="1"/>
          <w:numId w:val="4"/>
        </w:numPr>
        <w:spacing w:after="0" w:line="360" w:lineRule="auto"/>
        <w:jc w:val="both"/>
        <w:rPr>
          <w:rFonts w:ascii="Times New Roman" w:hAnsi="Times New Roman" w:cs="Times New Roman"/>
          <w:sz w:val="28"/>
          <w:szCs w:val="28"/>
          <w:lang w:val="ru-RU"/>
        </w:rPr>
      </w:pPr>
      <w:r w:rsidRPr="006242E2">
        <w:rPr>
          <w:rFonts w:ascii="Times New Roman" w:hAnsi="Times New Roman" w:cs="Times New Roman"/>
          <w:sz w:val="28"/>
          <w:szCs w:val="28"/>
        </w:rPr>
        <w:t>Збільшена температура композиції – Θ</w:t>
      </w:r>
      <w:r w:rsidRPr="006242E2">
        <w:rPr>
          <w:rFonts w:ascii="Times New Roman" w:hAnsi="Times New Roman" w:cs="Times New Roman"/>
          <w:sz w:val="28"/>
          <w:szCs w:val="28"/>
          <w:vertAlign w:val="subscript"/>
        </w:rPr>
        <w:t>к</w:t>
      </w:r>
      <w:r w:rsidRPr="006242E2">
        <w:rPr>
          <w:rFonts w:ascii="Times New Roman" w:hAnsi="Times New Roman" w:cs="Times New Roman"/>
          <w:sz w:val="28"/>
          <w:szCs w:val="28"/>
        </w:rPr>
        <w:t xml:space="preserve"> </w:t>
      </w:r>
      <w:r w:rsidRPr="006242E2">
        <w:rPr>
          <w:rFonts w:ascii="Times New Roman" w:hAnsi="Times New Roman" w:cs="Times New Roman"/>
          <w:sz w:val="28"/>
          <w:szCs w:val="28"/>
          <w:lang w:val="ru-RU"/>
        </w:rPr>
        <w:t>&gt; 60 °C</w:t>
      </w:r>
      <w:r w:rsidRPr="006242E2">
        <w:rPr>
          <w:rFonts w:ascii="Times New Roman" w:hAnsi="Times New Roman" w:cs="Times New Roman"/>
          <w:sz w:val="28"/>
          <w:szCs w:val="28"/>
        </w:rPr>
        <w:t>, призводить до пересихання композиції в апараті, адже потребує меншого діапазону зміни температури до початку процесу, тому необхідно зменшити витрату композиції, щоб не отримати пересушений пил на виході.</w:t>
      </w:r>
    </w:p>
    <w:p w14:paraId="2BC1BB5F" w14:textId="77777777" w:rsidR="002E11C3" w:rsidRPr="006242E2" w:rsidRDefault="002E11C3" w:rsidP="002E11C3">
      <w:pPr>
        <w:pStyle w:val="a3"/>
        <w:numPr>
          <w:ilvl w:val="1"/>
          <w:numId w:val="4"/>
        </w:numPr>
        <w:spacing w:after="0" w:line="360" w:lineRule="auto"/>
        <w:jc w:val="both"/>
        <w:rPr>
          <w:rFonts w:ascii="Times New Roman" w:hAnsi="Times New Roman" w:cs="Times New Roman"/>
          <w:sz w:val="28"/>
          <w:szCs w:val="28"/>
        </w:rPr>
      </w:pPr>
      <w:r w:rsidRPr="006242E2">
        <w:rPr>
          <w:rFonts w:ascii="Times New Roman" w:hAnsi="Times New Roman" w:cs="Times New Roman"/>
          <w:sz w:val="28"/>
          <w:szCs w:val="28"/>
        </w:rPr>
        <w:lastRenderedPageBreak/>
        <w:t xml:space="preserve">Пересушення СМЗ може бути наслідком низької вологості композиції на вході – </w:t>
      </w:r>
      <w:r w:rsidRPr="006242E2">
        <w:rPr>
          <w:rFonts w:ascii="Times New Roman" w:hAnsi="Times New Roman" w:cs="Times New Roman"/>
          <w:sz w:val="28"/>
          <w:szCs w:val="28"/>
          <w:lang w:val="en-US"/>
        </w:rPr>
        <w:t>W</w:t>
      </w:r>
      <w:r w:rsidRPr="006242E2">
        <w:rPr>
          <w:rFonts w:ascii="Times New Roman" w:hAnsi="Times New Roman" w:cs="Times New Roman"/>
          <w:sz w:val="28"/>
          <w:szCs w:val="28"/>
          <w:vertAlign w:val="subscript"/>
        </w:rPr>
        <w:t>к</w:t>
      </w:r>
      <w:r w:rsidRPr="006242E2">
        <w:rPr>
          <w:rFonts w:ascii="Times New Roman" w:hAnsi="Times New Roman" w:cs="Times New Roman"/>
          <w:sz w:val="28"/>
          <w:szCs w:val="28"/>
        </w:rPr>
        <w:t xml:space="preserve"> &lt; 15%, для усунення проблеми треба збільшити витрату композиції.</w:t>
      </w:r>
    </w:p>
    <w:p w14:paraId="423DF52B" w14:textId="77777777" w:rsidR="002E11C3" w:rsidRPr="006242E2" w:rsidRDefault="002E11C3" w:rsidP="002E11C3">
      <w:pPr>
        <w:pStyle w:val="a3"/>
        <w:numPr>
          <w:ilvl w:val="1"/>
          <w:numId w:val="4"/>
        </w:numPr>
        <w:tabs>
          <w:tab w:val="left" w:pos="567"/>
        </w:tabs>
        <w:spacing w:after="0" w:line="360" w:lineRule="auto"/>
        <w:jc w:val="both"/>
        <w:rPr>
          <w:rFonts w:ascii="Times New Roman" w:hAnsi="Times New Roman" w:cs="Times New Roman"/>
          <w:sz w:val="28"/>
          <w:szCs w:val="28"/>
        </w:rPr>
      </w:pPr>
      <w:r w:rsidRPr="006242E2">
        <w:rPr>
          <w:rFonts w:ascii="Times New Roman" w:hAnsi="Times New Roman" w:cs="Times New Roman"/>
          <w:sz w:val="28"/>
          <w:szCs w:val="28"/>
        </w:rPr>
        <w:t xml:space="preserve">  Підвищена температура у розпилювальній сушильній башті – </w:t>
      </w:r>
      <w:r w:rsidRPr="006242E2">
        <w:rPr>
          <w:rFonts w:ascii="Times New Roman" w:hAnsi="Times New Roman" w:cs="Times New Roman"/>
          <w:sz w:val="28"/>
          <w:szCs w:val="28"/>
          <w:lang w:val="en-US"/>
        </w:rPr>
        <w:t>T</w:t>
      </w:r>
      <w:r w:rsidRPr="006242E2">
        <w:rPr>
          <w:rFonts w:ascii="Times New Roman" w:hAnsi="Times New Roman" w:cs="Times New Roman"/>
          <w:sz w:val="28"/>
          <w:szCs w:val="28"/>
          <w:vertAlign w:val="subscript"/>
        </w:rPr>
        <w:t>сб</w:t>
      </w:r>
      <w:r w:rsidRPr="006242E2">
        <w:rPr>
          <w:rFonts w:ascii="Times New Roman" w:hAnsi="Times New Roman" w:cs="Times New Roman"/>
          <w:sz w:val="28"/>
          <w:szCs w:val="28"/>
        </w:rPr>
        <w:t xml:space="preserve"> &gt; 110 °</w:t>
      </w:r>
      <w:r w:rsidRPr="006242E2">
        <w:rPr>
          <w:rFonts w:ascii="Times New Roman" w:hAnsi="Times New Roman" w:cs="Times New Roman"/>
          <w:sz w:val="28"/>
          <w:szCs w:val="28"/>
          <w:lang w:val="ru-RU"/>
        </w:rPr>
        <w:t>C</w:t>
      </w:r>
      <w:r w:rsidRPr="006242E2">
        <w:rPr>
          <w:rFonts w:ascii="Times New Roman" w:hAnsi="Times New Roman" w:cs="Times New Roman"/>
          <w:sz w:val="28"/>
          <w:szCs w:val="28"/>
        </w:rPr>
        <w:t xml:space="preserve">, можлива у двох випадках. </w:t>
      </w:r>
    </w:p>
    <w:p w14:paraId="5DF33B4D" w14:textId="77777777" w:rsidR="002E11C3" w:rsidRPr="006242E2" w:rsidRDefault="002E11C3" w:rsidP="002E11C3">
      <w:pPr>
        <w:tabs>
          <w:tab w:val="left" w:pos="567"/>
        </w:tabs>
        <w:spacing w:after="0" w:line="360" w:lineRule="auto"/>
        <w:ind w:firstLine="567"/>
        <w:jc w:val="both"/>
        <w:rPr>
          <w:rFonts w:ascii="Times New Roman" w:hAnsi="Times New Roman" w:cs="Times New Roman"/>
          <w:sz w:val="28"/>
          <w:szCs w:val="28"/>
          <w:lang w:val="uk-UA"/>
        </w:rPr>
      </w:pPr>
      <w:r w:rsidRPr="006242E2">
        <w:rPr>
          <w:rFonts w:ascii="Times New Roman" w:hAnsi="Times New Roman" w:cs="Times New Roman"/>
          <w:sz w:val="28"/>
          <w:szCs w:val="28"/>
          <w:lang w:val="ru-RU"/>
        </w:rPr>
        <w:t xml:space="preserve">Перший – </w:t>
      </w:r>
      <w:r w:rsidRPr="006242E2">
        <w:rPr>
          <w:rFonts w:ascii="Times New Roman" w:hAnsi="Times New Roman" w:cs="Times New Roman"/>
          <w:sz w:val="28"/>
          <w:szCs w:val="28"/>
          <w:lang w:val="uk-UA"/>
        </w:rPr>
        <w:t>є висока температура сушильного агенту на вході – Θ</w:t>
      </w:r>
      <w:r w:rsidRPr="006242E2">
        <w:rPr>
          <w:rFonts w:ascii="Times New Roman" w:hAnsi="Times New Roman" w:cs="Times New Roman"/>
          <w:sz w:val="28"/>
          <w:szCs w:val="28"/>
          <w:vertAlign w:val="subscript"/>
          <w:lang w:val="uk-UA"/>
        </w:rPr>
        <w:t>са</w:t>
      </w:r>
      <w:r w:rsidRPr="006242E2">
        <w:rPr>
          <w:rFonts w:ascii="Times New Roman" w:hAnsi="Times New Roman" w:cs="Times New Roman"/>
          <w:sz w:val="28"/>
          <w:szCs w:val="28"/>
          <w:lang w:val="uk-UA"/>
        </w:rPr>
        <w:t xml:space="preserve"> </w:t>
      </w:r>
      <w:r w:rsidRPr="006242E2">
        <w:rPr>
          <w:rFonts w:ascii="Times New Roman" w:hAnsi="Times New Roman" w:cs="Times New Roman"/>
          <w:sz w:val="28"/>
          <w:szCs w:val="28"/>
          <w:lang w:val="ru-RU"/>
        </w:rPr>
        <w:t xml:space="preserve">&gt; 120 </w:t>
      </w:r>
      <w:r w:rsidRPr="006242E2">
        <w:rPr>
          <w:rFonts w:ascii="Times New Roman" w:hAnsi="Times New Roman" w:cs="Times New Roman"/>
          <w:sz w:val="28"/>
          <w:szCs w:val="28"/>
          <w:lang w:val="uk-UA"/>
        </w:rPr>
        <w:t>°</w:t>
      </w:r>
      <w:r w:rsidRPr="006242E2">
        <w:rPr>
          <w:rFonts w:ascii="Times New Roman" w:hAnsi="Times New Roman" w:cs="Times New Roman"/>
          <w:sz w:val="28"/>
          <w:szCs w:val="28"/>
          <w:lang w:val="ru-RU"/>
        </w:rPr>
        <w:t xml:space="preserve">C, </w:t>
      </w:r>
      <w:r w:rsidRPr="006242E2">
        <w:rPr>
          <w:rFonts w:ascii="Times New Roman" w:hAnsi="Times New Roman" w:cs="Times New Roman"/>
          <w:sz w:val="28"/>
          <w:szCs w:val="28"/>
          <w:lang w:val="uk-UA"/>
        </w:rPr>
        <w:t xml:space="preserve">зумовлена готуванням агенту в газогенераторі за температури </w:t>
      </w:r>
      <w:r w:rsidRPr="006242E2">
        <w:rPr>
          <w:rFonts w:ascii="Times New Roman" w:hAnsi="Times New Roman" w:cs="Times New Roman"/>
          <w:sz w:val="28"/>
          <w:szCs w:val="28"/>
          <w:lang w:val="ru-RU"/>
        </w:rPr>
        <w:t>Т</w:t>
      </w:r>
      <w:r w:rsidRPr="006242E2">
        <w:rPr>
          <w:rFonts w:ascii="Times New Roman" w:hAnsi="Times New Roman" w:cs="Times New Roman"/>
          <w:sz w:val="28"/>
          <w:szCs w:val="28"/>
          <w:vertAlign w:val="subscript"/>
          <w:lang w:val="uk-UA"/>
        </w:rPr>
        <w:t>гг</w:t>
      </w:r>
      <w:r w:rsidRPr="006242E2">
        <w:rPr>
          <w:rFonts w:ascii="Times New Roman" w:hAnsi="Times New Roman" w:cs="Times New Roman"/>
          <w:sz w:val="28"/>
          <w:szCs w:val="28"/>
          <w:lang w:val="uk-UA"/>
        </w:rPr>
        <w:t xml:space="preserve"> </w:t>
      </w:r>
      <w:r w:rsidRPr="006242E2">
        <w:rPr>
          <w:rFonts w:ascii="Times New Roman" w:hAnsi="Times New Roman" w:cs="Times New Roman"/>
          <w:sz w:val="28"/>
          <w:szCs w:val="28"/>
          <w:lang w:val="ru-RU"/>
        </w:rPr>
        <w:t xml:space="preserve">&gt; 120 </w:t>
      </w:r>
      <w:r w:rsidRPr="006242E2">
        <w:rPr>
          <w:rFonts w:ascii="Times New Roman" w:hAnsi="Times New Roman" w:cs="Times New Roman"/>
          <w:sz w:val="28"/>
          <w:szCs w:val="28"/>
          <w:lang w:val="uk-UA"/>
        </w:rPr>
        <w:t>°</w:t>
      </w:r>
      <w:r w:rsidRPr="006242E2">
        <w:rPr>
          <w:rFonts w:ascii="Times New Roman" w:hAnsi="Times New Roman" w:cs="Times New Roman"/>
          <w:sz w:val="28"/>
          <w:szCs w:val="28"/>
          <w:lang w:val="ru-RU"/>
        </w:rPr>
        <w:t>C.</w:t>
      </w:r>
    </w:p>
    <w:p w14:paraId="5736DA27" w14:textId="77777777" w:rsidR="002E11C3" w:rsidRPr="006242E2" w:rsidRDefault="002E11C3" w:rsidP="002E11C3">
      <w:pPr>
        <w:spacing w:after="0" w:line="360" w:lineRule="auto"/>
        <w:ind w:firstLine="567"/>
        <w:jc w:val="both"/>
        <w:rPr>
          <w:rFonts w:ascii="Times New Roman" w:hAnsi="Times New Roman" w:cs="Times New Roman"/>
          <w:sz w:val="28"/>
          <w:szCs w:val="28"/>
          <w:lang w:val="uk-UA"/>
        </w:rPr>
      </w:pPr>
      <w:r w:rsidRPr="006242E2">
        <w:rPr>
          <w:rFonts w:ascii="Times New Roman" w:hAnsi="Times New Roman" w:cs="Times New Roman"/>
          <w:sz w:val="28"/>
          <w:szCs w:val="28"/>
          <w:lang w:val="uk-UA"/>
        </w:rPr>
        <w:t>Ця ситуація можлива через порушення співвідношення витрат природного газу та первинного повітря – G</w:t>
      </w:r>
      <w:r w:rsidRPr="006242E2">
        <w:rPr>
          <w:rFonts w:ascii="Times New Roman" w:hAnsi="Times New Roman" w:cs="Times New Roman"/>
          <w:sz w:val="28"/>
          <w:szCs w:val="28"/>
          <w:vertAlign w:val="subscript"/>
          <w:lang w:val="uk-UA"/>
        </w:rPr>
        <w:t>п</w:t>
      </w:r>
      <w:r w:rsidRPr="006242E2">
        <w:rPr>
          <w:rFonts w:ascii="Times New Roman" w:hAnsi="Times New Roman" w:cs="Times New Roman"/>
          <w:sz w:val="28"/>
          <w:szCs w:val="28"/>
          <w:lang w:val="uk-UA"/>
        </w:rPr>
        <w:t>/G</w:t>
      </w:r>
      <w:r w:rsidRPr="006242E2">
        <w:rPr>
          <w:rFonts w:ascii="Times New Roman" w:hAnsi="Times New Roman" w:cs="Times New Roman"/>
          <w:sz w:val="28"/>
          <w:szCs w:val="28"/>
          <w:vertAlign w:val="subscript"/>
          <w:lang w:val="uk-UA"/>
        </w:rPr>
        <w:t>пп</w:t>
      </w:r>
      <w:r w:rsidRPr="006242E2">
        <w:rPr>
          <w:rFonts w:ascii="Times New Roman" w:hAnsi="Times New Roman" w:cs="Times New Roman"/>
          <w:sz w:val="28"/>
          <w:szCs w:val="28"/>
          <w:lang w:val="uk-UA"/>
        </w:rPr>
        <w:t xml:space="preserve"> ≠ 1,8:</w:t>
      </w:r>
    </w:p>
    <w:p w14:paraId="6E5BFA8F" w14:textId="77777777" w:rsidR="002E11C3" w:rsidRPr="006242E2" w:rsidRDefault="002E11C3" w:rsidP="002E11C3">
      <w:pPr>
        <w:spacing w:after="0" w:line="360" w:lineRule="auto"/>
        <w:jc w:val="both"/>
        <w:rPr>
          <w:rFonts w:ascii="Times New Roman" w:hAnsi="Times New Roman" w:cs="Times New Roman"/>
          <w:sz w:val="28"/>
          <w:szCs w:val="28"/>
          <w:lang w:val="uk-UA"/>
        </w:rPr>
      </w:pPr>
    </w:p>
    <w:p w14:paraId="59A82B78" w14:textId="77777777" w:rsidR="002E11C3" w:rsidRPr="006242E2" w:rsidRDefault="002E11C3" w:rsidP="002E11C3">
      <w:pPr>
        <w:spacing w:after="0" w:line="360" w:lineRule="auto"/>
        <w:jc w:val="both"/>
        <w:rPr>
          <w:rFonts w:ascii="Times New Roman" w:hAnsi="Times New Roman" w:cs="Times New Roman"/>
          <w:sz w:val="28"/>
          <w:szCs w:val="28"/>
          <w:lang w:val="uk-UA"/>
        </w:rPr>
      </w:pPr>
      <w:r w:rsidRPr="006242E2">
        <w:rPr>
          <w:noProof/>
        </w:rPr>
        <w:drawing>
          <wp:inline distT="0" distB="0" distL="0" distR="0" wp14:anchorId="589A3FD4" wp14:editId="308F938A">
            <wp:extent cx="5940425" cy="4948555"/>
            <wp:effectExtent l="0" t="0" r="3175" b="444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940425" cy="4948555"/>
                    </a:xfrm>
                    <a:prstGeom prst="rect">
                      <a:avLst/>
                    </a:prstGeom>
                  </pic:spPr>
                </pic:pic>
              </a:graphicData>
            </a:graphic>
          </wp:inline>
        </w:drawing>
      </w:r>
    </w:p>
    <w:p w14:paraId="23988D9C" w14:textId="77777777" w:rsidR="002E11C3" w:rsidRPr="006242E2" w:rsidRDefault="002E11C3" w:rsidP="002E11C3">
      <w:pPr>
        <w:spacing w:after="0" w:line="360" w:lineRule="auto"/>
        <w:jc w:val="center"/>
        <w:rPr>
          <w:rFonts w:ascii="Times New Roman" w:hAnsi="Times New Roman" w:cs="Times New Roman"/>
          <w:sz w:val="24"/>
          <w:szCs w:val="24"/>
          <w:lang w:val="uk-UA"/>
        </w:rPr>
      </w:pPr>
      <w:r w:rsidRPr="006242E2">
        <w:rPr>
          <w:rFonts w:ascii="Times New Roman" w:hAnsi="Times New Roman" w:cs="Times New Roman"/>
          <w:sz w:val="24"/>
          <w:szCs w:val="24"/>
          <w:lang w:val="ru-RU"/>
        </w:rPr>
        <w:t xml:space="preserve">Рис. 2.3. </w:t>
      </w:r>
      <w:r w:rsidRPr="006242E2">
        <w:rPr>
          <w:rFonts w:ascii="Times New Roman" w:hAnsi="Times New Roman" w:cs="Times New Roman"/>
          <w:sz w:val="24"/>
          <w:szCs w:val="24"/>
          <w:lang w:val="uk-UA"/>
        </w:rPr>
        <w:t>Аналіз аварійної ситуації, що може призвести пересушення композиції</w:t>
      </w:r>
    </w:p>
    <w:p w14:paraId="2E7D6C8B" w14:textId="77777777" w:rsidR="002E11C3" w:rsidRPr="006242E2" w:rsidRDefault="002E11C3" w:rsidP="002E11C3">
      <w:pPr>
        <w:spacing w:after="0" w:line="360" w:lineRule="auto"/>
        <w:jc w:val="center"/>
        <w:rPr>
          <w:rFonts w:ascii="Times New Roman" w:hAnsi="Times New Roman" w:cs="Times New Roman"/>
          <w:sz w:val="24"/>
          <w:szCs w:val="24"/>
          <w:lang w:val="uk-UA"/>
        </w:rPr>
      </w:pPr>
    </w:p>
    <w:p w14:paraId="1CB9E64B" w14:textId="77777777" w:rsidR="002E11C3" w:rsidRPr="006242E2" w:rsidRDefault="002E11C3" w:rsidP="002E11C3">
      <w:pPr>
        <w:pStyle w:val="a3"/>
        <w:numPr>
          <w:ilvl w:val="0"/>
          <w:numId w:val="2"/>
        </w:numPr>
        <w:spacing w:after="0" w:line="360" w:lineRule="auto"/>
        <w:ind w:left="0" w:firstLine="567"/>
        <w:jc w:val="both"/>
        <w:rPr>
          <w:rFonts w:ascii="Times New Roman" w:hAnsi="Times New Roman" w:cs="Times New Roman"/>
          <w:sz w:val="28"/>
          <w:szCs w:val="28"/>
        </w:rPr>
      </w:pPr>
      <w:r w:rsidRPr="006242E2">
        <w:rPr>
          <w:rFonts w:ascii="Times New Roman" w:hAnsi="Times New Roman" w:cs="Times New Roman"/>
          <w:sz w:val="28"/>
          <w:szCs w:val="28"/>
        </w:rPr>
        <w:t>якщо витрата природнього газу – G</w:t>
      </w:r>
      <w:r w:rsidRPr="006242E2">
        <w:rPr>
          <w:rFonts w:ascii="Times New Roman" w:hAnsi="Times New Roman" w:cs="Times New Roman"/>
          <w:sz w:val="28"/>
          <w:szCs w:val="28"/>
          <w:vertAlign w:val="subscript"/>
        </w:rPr>
        <w:t>п</w:t>
      </w:r>
      <w:r w:rsidRPr="006242E2">
        <w:rPr>
          <w:rFonts w:ascii="Times New Roman" w:hAnsi="Times New Roman" w:cs="Times New Roman"/>
          <w:sz w:val="28"/>
          <w:szCs w:val="28"/>
        </w:rPr>
        <w:t xml:space="preserve"> &gt; 18 м</w:t>
      </w:r>
      <w:r w:rsidRPr="006242E2">
        <w:rPr>
          <w:rFonts w:ascii="Times New Roman" w:hAnsi="Times New Roman" w:cs="Times New Roman"/>
          <w:sz w:val="28"/>
          <w:szCs w:val="28"/>
          <w:vertAlign w:val="superscript"/>
        </w:rPr>
        <w:t>3</w:t>
      </w:r>
      <w:r w:rsidRPr="006242E2">
        <w:rPr>
          <w:rFonts w:ascii="Times New Roman" w:hAnsi="Times New Roman" w:cs="Times New Roman"/>
          <w:sz w:val="28"/>
          <w:szCs w:val="28"/>
        </w:rPr>
        <w:t>/с, то необхідно зменшити витрату природного газу;</w:t>
      </w:r>
    </w:p>
    <w:p w14:paraId="22C47DE6" w14:textId="77777777" w:rsidR="002E11C3" w:rsidRPr="006242E2" w:rsidRDefault="002E11C3" w:rsidP="002E11C3">
      <w:pPr>
        <w:pStyle w:val="a3"/>
        <w:numPr>
          <w:ilvl w:val="0"/>
          <w:numId w:val="2"/>
        </w:numPr>
        <w:spacing w:after="0" w:line="360" w:lineRule="auto"/>
        <w:ind w:left="0" w:firstLine="567"/>
        <w:jc w:val="both"/>
        <w:rPr>
          <w:rFonts w:ascii="Times New Roman" w:hAnsi="Times New Roman" w:cs="Times New Roman"/>
          <w:sz w:val="28"/>
          <w:szCs w:val="28"/>
        </w:rPr>
      </w:pPr>
      <w:r w:rsidRPr="006242E2">
        <w:rPr>
          <w:rFonts w:ascii="Times New Roman" w:hAnsi="Times New Roman" w:cs="Times New Roman"/>
          <w:sz w:val="28"/>
          <w:szCs w:val="28"/>
        </w:rPr>
        <w:lastRenderedPageBreak/>
        <w:t xml:space="preserve"> якщо витрата первинного повітря – G</w:t>
      </w:r>
      <w:r w:rsidRPr="006242E2">
        <w:rPr>
          <w:rFonts w:ascii="Times New Roman" w:hAnsi="Times New Roman" w:cs="Times New Roman"/>
          <w:sz w:val="28"/>
          <w:szCs w:val="28"/>
          <w:vertAlign w:val="subscript"/>
        </w:rPr>
        <w:t>пп</w:t>
      </w:r>
      <w:r w:rsidRPr="006242E2">
        <w:rPr>
          <w:rFonts w:ascii="Times New Roman" w:hAnsi="Times New Roman" w:cs="Times New Roman"/>
          <w:sz w:val="28"/>
          <w:szCs w:val="28"/>
        </w:rPr>
        <w:t xml:space="preserve"> &gt; 10 м</w:t>
      </w:r>
      <w:r w:rsidRPr="006242E2">
        <w:rPr>
          <w:rFonts w:ascii="Times New Roman" w:hAnsi="Times New Roman" w:cs="Times New Roman"/>
          <w:sz w:val="28"/>
          <w:szCs w:val="28"/>
          <w:vertAlign w:val="superscript"/>
        </w:rPr>
        <w:t>3</w:t>
      </w:r>
      <w:r w:rsidRPr="006242E2">
        <w:rPr>
          <w:rFonts w:ascii="Times New Roman" w:hAnsi="Times New Roman" w:cs="Times New Roman"/>
          <w:sz w:val="28"/>
          <w:szCs w:val="28"/>
        </w:rPr>
        <w:t xml:space="preserve">/с, то треба зменшити витрату первинного повітря. </w:t>
      </w:r>
    </w:p>
    <w:p w14:paraId="671EB24D" w14:textId="77777777" w:rsidR="002E11C3" w:rsidRPr="006242E2" w:rsidRDefault="002E11C3" w:rsidP="002E11C3">
      <w:pPr>
        <w:spacing w:after="0" w:line="360" w:lineRule="auto"/>
        <w:ind w:firstLine="567"/>
        <w:jc w:val="both"/>
        <w:rPr>
          <w:rFonts w:ascii="Times New Roman" w:hAnsi="Times New Roman" w:cs="Times New Roman"/>
          <w:sz w:val="28"/>
          <w:szCs w:val="28"/>
          <w:lang w:val="uk-UA"/>
        </w:rPr>
      </w:pPr>
      <w:r w:rsidRPr="006242E2">
        <w:rPr>
          <w:rFonts w:ascii="Times New Roman" w:hAnsi="Times New Roman" w:cs="Times New Roman"/>
          <w:sz w:val="28"/>
          <w:szCs w:val="28"/>
          <w:lang w:val="uk-UA"/>
        </w:rPr>
        <w:t>Другий – якщо апарат перенасичується сушильним агентом, витрата сушильного агенту G</w:t>
      </w:r>
      <w:r w:rsidRPr="006242E2">
        <w:rPr>
          <w:rFonts w:ascii="Times New Roman" w:hAnsi="Times New Roman" w:cs="Times New Roman"/>
          <w:sz w:val="28"/>
          <w:szCs w:val="28"/>
          <w:vertAlign w:val="subscript"/>
          <w:lang w:val="uk-UA"/>
        </w:rPr>
        <w:t>са</w:t>
      </w:r>
      <w:r w:rsidRPr="006242E2">
        <w:rPr>
          <w:rFonts w:ascii="Times New Roman" w:hAnsi="Times New Roman" w:cs="Times New Roman"/>
          <w:sz w:val="28"/>
          <w:szCs w:val="28"/>
          <w:lang w:val="uk-UA"/>
        </w:rPr>
        <w:t xml:space="preserve"> &gt; 15 м</w:t>
      </w:r>
      <w:r w:rsidRPr="006242E2">
        <w:rPr>
          <w:rFonts w:ascii="Times New Roman" w:hAnsi="Times New Roman" w:cs="Times New Roman"/>
          <w:sz w:val="28"/>
          <w:szCs w:val="28"/>
          <w:vertAlign w:val="superscript"/>
          <w:lang w:val="uk-UA"/>
        </w:rPr>
        <w:t>3</w:t>
      </w:r>
      <w:r w:rsidRPr="006242E2">
        <w:rPr>
          <w:rFonts w:ascii="Times New Roman" w:hAnsi="Times New Roman" w:cs="Times New Roman"/>
          <w:sz w:val="28"/>
          <w:szCs w:val="28"/>
          <w:lang w:val="uk-UA"/>
        </w:rPr>
        <w:t>/с, для запобігання перенасичення, рекомендується знизити витрату сушильного агенту.</w:t>
      </w:r>
    </w:p>
    <w:p w14:paraId="1FAB1455" w14:textId="77777777" w:rsidR="002E11C3" w:rsidRPr="006242E2" w:rsidRDefault="002E11C3" w:rsidP="002E11C3">
      <w:pPr>
        <w:spacing w:after="0" w:line="360" w:lineRule="auto"/>
        <w:rPr>
          <w:rFonts w:ascii="Times New Roman" w:hAnsi="Times New Roman" w:cs="Times New Roman"/>
          <w:sz w:val="28"/>
          <w:szCs w:val="28"/>
          <w:lang w:val="uk-UA"/>
        </w:rPr>
      </w:pPr>
      <w:r w:rsidRPr="006242E2">
        <w:rPr>
          <w:rFonts w:ascii="Times New Roman" w:hAnsi="Times New Roman" w:cs="Times New Roman"/>
          <w:sz w:val="28"/>
          <w:szCs w:val="28"/>
          <w:lang w:val="uk-UA"/>
        </w:rPr>
        <w:t>2. Спостерігається, коли вологість підсушеної композиції W</w:t>
      </w:r>
      <w:r w:rsidRPr="006242E2">
        <w:rPr>
          <w:rFonts w:ascii="Times New Roman" w:hAnsi="Times New Roman" w:cs="Times New Roman"/>
          <w:sz w:val="28"/>
          <w:szCs w:val="28"/>
          <w:vertAlign w:val="subscript"/>
          <w:lang w:val="uk-UA"/>
        </w:rPr>
        <w:t>пк</w:t>
      </w:r>
      <w:r w:rsidRPr="006242E2">
        <w:rPr>
          <w:rFonts w:ascii="Times New Roman" w:hAnsi="Times New Roman" w:cs="Times New Roman"/>
          <w:sz w:val="28"/>
          <w:szCs w:val="28"/>
          <w:lang w:val="uk-UA"/>
        </w:rPr>
        <w:t xml:space="preserve"> &gt; 7%, тобто композиція є доволі вологою (рис. 2.4).</w:t>
      </w:r>
    </w:p>
    <w:p w14:paraId="0137CAFD" w14:textId="77777777" w:rsidR="002E11C3" w:rsidRPr="006242E2" w:rsidRDefault="002E11C3" w:rsidP="002E11C3">
      <w:pPr>
        <w:spacing w:after="0" w:line="360" w:lineRule="auto"/>
        <w:jc w:val="both"/>
        <w:rPr>
          <w:rFonts w:ascii="Times New Roman" w:hAnsi="Times New Roman" w:cs="Times New Roman"/>
          <w:sz w:val="28"/>
          <w:szCs w:val="28"/>
          <w:lang w:val="uk-UA"/>
        </w:rPr>
      </w:pPr>
      <w:r w:rsidRPr="006242E2">
        <w:rPr>
          <w:rFonts w:ascii="Times New Roman" w:hAnsi="Times New Roman" w:cs="Times New Roman"/>
          <w:sz w:val="28"/>
          <w:szCs w:val="28"/>
          <w:lang w:val="uk-UA"/>
        </w:rPr>
        <w:t xml:space="preserve">2.1) Однією з головних причин підвищенної вологості підсушеної композиції, є її погане сушіння, пов'язанна з недостатнім висушуванням великої кількості композиції, що надходить до апарату – </w:t>
      </w:r>
      <w:r w:rsidRPr="006242E2">
        <w:rPr>
          <w:rFonts w:ascii="Times New Roman" w:hAnsi="Times New Roman" w:cs="Times New Roman"/>
          <w:sz w:val="28"/>
          <w:szCs w:val="28"/>
          <w:lang w:val="en-US"/>
        </w:rPr>
        <w:t>G</w:t>
      </w:r>
      <w:r w:rsidRPr="006242E2">
        <w:rPr>
          <w:rFonts w:ascii="Times New Roman" w:hAnsi="Times New Roman" w:cs="Times New Roman"/>
          <w:sz w:val="28"/>
          <w:szCs w:val="28"/>
          <w:vertAlign w:val="subscript"/>
          <w:lang w:val="uk-UA"/>
        </w:rPr>
        <w:t>к</w:t>
      </w:r>
      <w:r w:rsidRPr="006242E2">
        <w:rPr>
          <w:rFonts w:ascii="Times New Roman" w:hAnsi="Times New Roman" w:cs="Times New Roman"/>
          <w:sz w:val="28"/>
          <w:szCs w:val="28"/>
          <w:lang w:val="uk-UA"/>
        </w:rPr>
        <w:t xml:space="preserve"> &gt; 25 кг/с, для вирішення данної проблеми необхідно зменшити витрату композиції.</w:t>
      </w:r>
    </w:p>
    <w:p w14:paraId="5472F1AC" w14:textId="77777777" w:rsidR="002E11C3" w:rsidRPr="006242E2" w:rsidRDefault="002E11C3" w:rsidP="002E11C3">
      <w:pPr>
        <w:spacing w:after="0" w:line="360" w:lineRule="auto"/>
        <w:jc w:val="both"/>
        <w:rPr>
          <w:rFonts w:ascii="Times New Roman" w:hAnsi="Times New Roman" w:cs="Times New Roman"/>
          <w:sz w:val="28"/>
          <w:szCs w:val="28"/>
          <w:lang w:val="ru-RU"/>
        </w:rPr>
      </w:pPr>
      <w:r w:rsidRPr="006242E2">
        <w:rPr>
          <w:rFonts w:ascii="Times New Roman" w:hAnsi="Times New Roman" w:cs="Times New Roman"/>
          <w:sz w:val="28"/>
          <w:szCs w:val="28"/>
          <w:lang w:val="uk-UA"/>
        </w:rPr>
        <w:t>2.2) Наступною причиною є зменшена температура композиції – Θ</w:t>
      </w:r>
      <w:r w:rsidRPr="006242E2">
        <w:rPr>
          <w:rFonts w:ascii="Times New Roman" w:hAnsi="Times New Roman" w:cs="Times New Roman"/>
          <w:sz w:val="28"/>
          <w:szCs w:val="28"/>
          <w:vertAlign w:val="subscript"/>
          <w:lang w:val="uk-UA"/>
        </w:rPr>
        <w:t>к</w:t>
      </w:r>
      <w:r w:rsidRPr="006242E2">
        <w:rPr>
          <w:rFonts w:ascii="Times New Roman" w:hAnsi="Times New Roman" w:cs="Times New Roman"/>
          <w:sz w:val="28"/>
          <w:szCs w:val="28"/>
          <w:lang w:val="uk-UA"/>
        </w:rPr>
        <w:t xml:space="preserve"> </w:t>
      </w:r>
      <w:r w:rsidRPr="006242E2">
        <w:rPr>
          <w:rFonts w:ascii="Times New Roman" w:hAnsi="Times New Roman" w:cs="Times New Roman"/>
          <w:sz w:val="28"/>
          <w:szCs w:val="28"/>
          <w:lang w:val="ru-RU"/>
        </w:rPr>
        <w:t>&lt; 45 °C</w:t>
      </w:r>
      <w:r w:rsidRPr="006242E2">
        <w:rPr>
          <w:rFonts w:ascii="Times New Roman" w:hAnsi="Times New Roman" w:cs="Times New Roman"/>
          <w:sz w:val="28"/>
          <w:szCs w:val="28"/>
          <w:lang w:val="uk-UA"/>
        </w:rPr>
        <w:t>, що зумовлює висушування не належним чином, шлях вирішення – збільшити витрату композиції.</w:t>
      </w:r>
    </w:p>
    <w:p w14:paraId="58AE424E" w14:textId="77777777" w:rsidR="002E11C3" w:rsidRPr="006242E2" w:rsidRDefault="002E11C3" w:rsidP="002E11C3">
      <w:pPr>
        <w:spacing w:after="0" w:line="360" w:lineRule="auto"/>
        <w:jc w:val="both"/>
        <w:rPr>
          <w:rFonts w:ascii="Times New Roman" w:hAnsi="Times New Roman" w:cs="Times New Roman"/>
          <w:sz w:val="28"/>
          <w:szCs w:val="28"/>
          <w:lang w:val="uk-UA"/>
        </w:rPr>
      </w:pPr>
      <w:r w:rsidRPr="006242E2">
        <w:rPr>
          <w:rFonts w:ascii="Times New Roman" w:hAnsi="Times New Roman" w:cs="Times New Roman"/>
          <w:sz w:val="28"/>
          <w:szCs w:val="28"/>
          <w:lang w:val="ru-RU"/>
        </w:rPr>
        <w:t>2.</w:t>
      </w:r>
      <w:r w:rsidRPr="006242E2">
        <w:rPr>
          <w:rFonts w:ascii="Times New Roman" w:hAnsi="Times New Roman" w:cs="Times New Roman"/>
          <w:sz w:val="28"/>
          <w:szCs w:val="28"/>
          <w:lang w:val="uk-UA"/>
        </w:rPr>
        <w:t xml:space="preserve">3) Підвищена вологість композиції, що надходить в башту, є теж причиною браку продукції, що не дозволяє досушити продукцію до кінця процесу сушіння, тому для вирішення проблеми треба зменшити кількість продукції, що надходить. </w:t>
      </w:r>
    </w:p>
    <w:p w14:paraId="30328214" w14:textId="77777777" w:rsidR="002E11C3" w:rsidRPr="006242E2" w:rsidRDefault="002E11C3" w:rsidP="002E11C3">
      <w:pPr>
        <w:tabs>
          <w:tab w:val="left" w:pos="567"/>
        </w:tabs>
        <w:spacing w:after="0" w:line="360" w:lineRule="auto"/>
        <w:jc w:val="both"/>
        <w:rPr>
          <w:rFonts w:ascii="Times New Roman" w:hAnsi="Times New Roman" w:cs="Times New Roman"/>
          <w:sz w:val="28"/>
          <w:szCs w:val="28"/>
          <w:lang w:val="uk-UA"/>
        </w:rPr>
      </w:pPr>
      <w:r w:rsidRPr="006242E2">
        <w:rPr>
          <w:rFonts w:ascii="Times New Roman" w:hAnsi="Times New Roman" w:cs="Times New Roman"/>
          <w:sz w:val="28"/>
          <w:szCs w:val="28"/>
          <w:lang w:val="uk-UA"/>
        </w:rPr>
        <w:t>2.4) Занизька температура у розпилювальній сушильній башті(</w:t>
      </w:r>
      <w:r w:rsidRPr="006242E2">
        <w:rPr>
          <w:rFonts w:ascii="Times New Roman" w:hAnsi="Times New Roman" w:cs="Times New Roman"/>
          <w:sz w:val="28"/>
          <w:szCs w:val="28"/>
          <w:lang w:val="en-US"/>
        </w:rPr>
        <w:t>T</w:t>
      </w:r>
      <w:r w:rsidRPr="006242E2">
        <w:rPr>
          <w:rFonts w:ascii="Times New Roman" w:hAnsi="Times New Roman" w:cs="Times New Roman"/>
          <w:sz w:val="28"/>
          <w:szCs w:val="28"/>
          <w:vertAlign w:val="subscript"/>
          <w:lang w:val="uk-UA"/>
        </w:rPr>
        <w:t>сб</w:t>
      </w:r>
      <w:r w:rsidRPr="006242E2">
        <w:rPr>
          <w:rFonts w:ascii="Times New Roman" w:hAnsi="Times New Roman" w:cs="Times New Roman"/>
          <w:sz w:val="28"/>
          <w:szCs w:val="28"/>
          <w:lang w:val="uk-UA"/>
        </w:rPr>
        <w:t>) &lt; 100 °</w:t>
      </w:r>
      <w:r w:rsidRPr="006242E2">
        <w:rPr>
          <w:rFonts w:ascii="Times New Roman" w:hAnsi="Times New Roman" w:cs="Times New Roman"/>
          <w:sz w:val="28"/>
          <w:szCs w:val="28"/>
          <w:lang w:val="ru-RU"/>
        </w:rPr>
        <w:t>C</w:t>
      </w:r>
      <w:r w:rsidRPr="006242E2">
        <w:rPr>
          <w:rFonts w:ascii="Times New Roman" w:hAnsi="Times New Roman" w:cs="Times New Roman"/>
          <w:sz w:val="28"/>
          <w:szCs w:val="28"/>
          <w:lang w:val="uk-UA"/>
        </w:rPr>
        <w:t>, відіграє не малу роль у кінцевій вологості підсушеної композиції, адже при недостатньо великій температурі постає проблема недосушення композиції.</w:t>
      </w:r>
    </w:p>
    <w:p w14:paraId="1CB507A5" w14:textId="77777777" w:rsidR="002E11C3" w:rsidRPr="006242E2" w:rsidRDefault="002E11C3" w:rsidP="002E11C3">
      <w:pPr>
        <w:pStyle w:val="a3"/>
        <w:spacing w:after="0" w:line="360" w:lineRule="auto"/>
        <w:ind w:left="0" w:firstLine="567"/>
        <w:jc w:val="both"/>
        <w:rPr>
          <w:rFonts w:ascii="Times New Roman" w:hAnsi="Times New Roman" w:cs="Times New Roman"/>
          <w:sz w:val="28"/>
          <w:szCs w:val="28"/>
          <w:lang w:val="ru-RU"/>
        </w:rPr>
      </w:pPr>
      <w:r w:rsidRPr="006242E2">
        <w:rPr>
          <w:rFonts w:ascii="Times New Roman" w:hAnsi="Times New Roman" w:cs="Times New Roman"/>
          <w:sz w:val="28"/>
          <w:szCs w:val="28"/>
        </w:rPr>
        <w:t>Однією з причин занизької температури саме в апараті, є низька температура сушильного агенту на вході(Θ</w:t>
      </w:r>
      <w:r w:rsidRPr="006242E2">
        <w:rPr>
          <w:rFonts w:ascii="Times New Roman" w:hAnsi="Times New Roman" w:cs="Times New Roman"/>
          <w:sz w:val="28"/>
          <w:szCs w:val="28"/>
          <w:vertAlign w:val="subscript"/>
        </w:rPr>
        <w:t>са</w:t>
      </w:r>
      <w:r w:rsidRPr="006242E2">
        <w:rPr>
          <w:rFonts w:ascii="Times New Roman" w:hAnsi="Times New Roman" w:cs="Times New Roman"/>
          <w:sz w:val="28"/>
          <w:szCs w:val="28"/>
        </w:rPr>
        <w:t xml:space="preserve">) </w:t>
      </w:r>
      <w:r w:rsidRPr="006242E2">
        <w:rPr>
          <w:rFonts w:ascii="Times New Roman" w:hAnsi="Times New Roman" w:cs="Times New Roman"/>
          <w:sz w:val="28"/>
          <w:szCs w:val="28"/>
          <w:lang w:val="ru-RU"/>
        </w:rPr>
        <w:t xml:space="preserve">&lt; 100 </w:t>
      </w:r>
      <w:r w:rsidRPr="006242E2">
        <w:rPr>
          <w:rFonts w:ascii="Times New Roman" w:hAnsi="Times New Roman" w:cs="Times New Roman"/>
          <w:sz w:val="28"/>
          <w:szCs w:val="28"/>
        </w:rPr>
        <w:t>°</w:t>
      </w:r>
      <w:r w:rsidRPr="006242E2">
        <w:rPr>
          <w:rFonts w:ascii="Times New Roman" w:hAnsi="Times New Roman" w:cs="Times New Roman"/>
          <w:sz w:val="28"/>
          <w:szCs w:val="28"/>
          <w:lang w:val="ru-RU"/>
        </w:rPr>
        <w:t xml:space="preserve">C, </w:t>
      </w:r>
      <w:r w:rsidRPr="006242E2">
        <w:rPr>
          <w:rFonts w:ascii="Times New Roman" w:hAnsi="Times New Roman" w:cs="Times New Roman"/>
          <w:sz w:val="28"/>
          <w:szCs w:val="28"/>
        </w:rPr>
        <w:t>що є наслідком поганого готування агенту в газогенераторі (</w:t>
      </w:r>
      <w:r w:rsidRPr="006242E2">
        <w:rPr>
          <w:rFonts w:ascii="Times New Roman" w:hAnsi="Times New Roman" w:cs="Times New Roman"/>
          <w:sz w:val="28"/>
          <w:szCs w:val="28"/>
          <w:lang w:val="ru-RU"/>
        </w:rPr>
        <w:t>Т</w:t>
      </w:r>
      <w:r w:rsidRPr="006242E2">
        <w:rPr>
          <w:rFonts w:ascii="Times New Roman" w:hAnsi="Times New Roman" w:cs="Times New Roman"/>
          <w:sz w:val="28"/>
          <w:szCs w:val="28"/>
          <w:vertAlign w:val="subscript"/>
        </w:rPr>
        <w:t>гг</w:t>
      </w:r>
      <w:r w:rsidRPr="006242E2">
        <w:rPr>
          <w:rFonts w:ascii="Times New Roman" w:hAnsi="Times New Roman" w:cs="Times New Roman"/>
          <w:sz w:val="28"/>
          <w:szCs w:val="28"/>
        </w:rPr>
        <w:t xml:space="preserve">) </w:t>
      </w:r>
      <w:r w:rsidRPr="006242E2">
        <w:rPr>
          <w:rFonts w:ascii="Times New Roman" w:hAnsi="Times New Roman" w:cs="Times New Roman"/>
          <w:sz w:val="28"/>
          <w:szCs w:val="28"/>
          <w:lang w:val="ru-RU"/>
        </w:rPr>
        <w:t xml:space="preserve">&lt; 100 </w:t>
      </w:r>
      <w:r w:rsidRPr="006242E2">
        <w:rPr>
          <w:rFonts w:ascii="Times New Roman" w:hAnsi="Times New Roman" w:cs="Times New Roman"/>
          <w:sz w:val="28"/>
          <w:szCs w:val="28"/>
        </w:rPr>
        <w:t>°</w:t>
      </w:r>
      <w:r w:rsidRPr="006242E2">
        <w:rPr>
          <w:rFonts w:ascii="Times New Roman" w:hAnsi="Times New Roman" w:cs="Times New Roman"/>
          <w:sz w:val="28"/>
          <w:szCs w:val="28"/>
          <w:lang w:val="ru-RU"/>
        </w:rPr>
        <w:t>C.</w:t>
      </w:r>
    </w:p>
    <w:p w14:paraId="67F2F844" w14:textId="77777777" w:rsidR="002E11C3" w:rsidRPr="006242E2" w:rsidRDefault="002E11C3" w:rsidP="002E11C3">
      <w:pPr>
        <w:pStyle w:val="a3"/>
        <w:spacing w:after="0" w:line="360" w:lineRule="auto"/>
        <w:ind w:left="0" w:firstLine="567"/>
        <w:jc w:val="both"/>
        <w:rPr>
          <w:rFonts w:ascii="Times New Roman" w:hAnsi="Times New Roman" w:cs="Times New Roman"/>
          <w:sz w:val="28"/>
          <w:szCs w:val="28"/>
        </w:rPr>
      </w:pPr>
      <w:r w:rsidRPr="006242E2">
        <w:rPr>
          <w:rFonts w:ascii="Times New Roman" w:hAnsi="Times New Roman" w:cs="Times New Roman"/>
          <w:sz w:val="28"/>
          <w:szCs w:val="28"/>
        </w:rPr>
        <w:t>Ця ситуація можлива через порушення співвідношення витрат природнього газу та первинного повітря – G</w:t>
      </w:r>
      <w:r w:rsidRPr="006242E2">
        <w:rPr>
          <w:rFonts w:ascii="Times New Roman" w:hAnsi="Times New Roman" w:cs="Times New Roman"/>
          <w:sz w:val="28"/>
          <w:szCs w:val="28"/>
          <w:vertAlign w:val="subscript"/>
        </w:rPr>
        <w:t>п</w:t>
      </w:r>
      <w:r w:rsidRPr="006242E2">
        <w:rPr>
          <w:rFonts w:ascii="Times New Roman" w:hAnsi="Times New Roman" w:cs="Times New Roman"/>
          <w:sz w:val="28"/>
          <w:szCs w:val="28"/>
        </w:rPr>
        <w:t>/G</w:t>
      </w:r>
      <w:r w:rsidRPr="006242E2">
        <w:rPr>
          <w:rFonts w:ascii="Times New Roman" w:hAnsi="Times New Roman" w:cs="Times New Roman"/>
          <w:sz w:val="28"/>
          <w:szCs w:val="28"/>
          <w:vertAlign w:val="subscript"/>
        </w:rPr>
        <w:t>пп</w:t>
      </w:r>
      <w:r w:rsidRPr="006242E2">
        <w:rPr>
          <w:rFonts w:ascii="Times New Roman" w:hAnsi="Times New Roman" w:cs="Times New Roman"/>
          <w:sz w:val="28"/>
          <w:szCs w:val="28"/>
        </w:rPr>
        <w:t xml:space="preserve"> ≠ 1,8, що можливо за наступних умов:</w:t>
      </w:r>
    </w:p>
    <w:p w14:paraId="6F2B32CD" w14:textId="77777777" w:rsidR="002E11C3" w:rsidRPr="006242E2" w:rsidRDefault="002E11C3" w:rsidP="002E11C3">
      <w:pPr>
        <w:pStyle w:val="a3"/>
        <w:numPr>
          <w:ilvl w:val="0"/>
          <w:numId w:val="2"/>
        </w:numPr>
        <w:spacing w:after="0" w:line="360" w:lineRule="auto"/>
        <w:ind w:left="0" w:firstLine="567"/>
        <w:jc w:val="both"/>
        <w:rPr>
          <w:rFonts w:ascii="Times New Roman" w:hAnsi="Times New Roman" w:cs="Times New Roman"/>
          <w:sz w:val="28"/>
          <w:szCs w:val="28"/>
        </w:rPr>
      </w:pPr>
      <w:r w:rsidRPr="006242E2">
        <w:rPr>
          <w:rFonts w:ascii="Times New Roman" w:hAnsi="Times New Roman" w:cs="Times New Roman"/>
          <w:sz w:val="28"/>
          <w:szCs w:val="28"/>
        </w:rPr>
        <w:t xml:space="preserve"> Витрата природнього газу (G</w:t>
      </w:r>
      <w:r w:rsidRPr="006242E2">
        <w:rPr>
          <w:rFonts w:ascii="Times New Roman" w:hAnsi="Times New Roman" w:cs="Times New Roman"/>
          <w:sz w:val="28"/>
          <w:szCs w:val="28"/>
          <w:vertAlign w:val="subscript"/>
        </w:rPr>
        <w:t>п</w:t>
      </w:r>
      <w:r w:rsidRPr="006242E2">
        <w:rPr>
          <w:rFonts w:ascii="Times New Roman" w:hAnsi="Times New Roman" w:cs="Times New Roman"/>
          <w:sz w:val="28"/>
          <w:szCs w:val="28"/>
        </w:rPr>
        <w:t>) &lt; 15 м</w:t>
      </w:r>
      <w:r w:rsidRPr="006242E2">
        <w:rPr>
          <w:rFonts w:ascii="Times New Roman" w:hAnsi="Times New Roman" w:cs="Times New Roman"/>
          <w:sz w:val="28"/>
          <w:szCs w:val="28"/>
          <w:vertAlign w:val="superscript"/>
        </w:rPr>
        <w:t>3</w:t>
      </w:r>
      <w:r w:rsidRPr="006242E2">
        <w:rPr>
          <w:rFonts w:ascii="Times New Roman" w:hAnsi="Times New Roman" w:cs="Times New Roman"/>
          <w:sz w:val="28"/>
          <w:szCs w:val="28"/>
        </w:rPr>
        <w:t xml:space="preserve">/с, в даному випадку варто збільшити витрату природнього газу. </w:t>
      </w:r>
    </w:p>
    <w:p w14:paraId="6748C41A" w14:textId="77777777" w:rsidR="002E11C3" w:rsidRPr="006242E2" w:rsidRDefault="002E11C3" w:rsidP="002E11C3">
      <w:pPr>
        <w:pStyle w:val="a3"/>
        <w:numPr>
          <w:ilvl w:val="0"/>
          <w:numId w:val="2"/>
        </w:numPr>
        <w:spacing w:after="0" w:line="360" w:lineRule="auto"/>
        <w:ind w:left="0" w:firstLine="567"/>
        <w:jc w:val="both"/>
        <w:rPr>
          <w:rFonts w:ascii="Times New Roman" w:hAnsi="Times New Roman" w:cs="Times New Roman"/>
          <w:sz w:val="28"/>
          <w:szCs w:val="28"/>
        </w:rPr>
      </w:pPr>
      <w:r w:rsidRPr="006242E2">
        <w:rPr>
          <w:rFonts w:ascii="Times New Roman" w:hAnsi="Times New Roman" w:cs="Times New Roman"/>
          <w:sz w:val="28"/>
          <w:szCs w:val="28"/>
        </w:rPr>
        <w:t>Витрата первинного повітря (G</w:t>
      </w:r>
      <w:r w:rsidRPr="006242E2">
        <w:rPr>
          <w:rFonts w:ascii="Times New Roman" w:hAnsi="Times New Roman" w:cs="Times New Roman"/>
          <w:sz w:val="28"/>
          <w:szCs w:val="28"/>
          <w:vertAlign w:val="subscript"/>
        </w:rPr>
        <w:t>пп</w:t>
      </w:r>
      <w:r w:rsidRPr="006242E2">
        <w:rPr>
          <w:rFonts w:ascii="Times New Roman" w:hAnsi="Times New Roman" w:cs="Times New Roman"/>
          <w:sz w:val="28"/>
          <w:szCs w:val="28"/>
        </w:rPr>
        <w:t xml:space="preserve">) &lt; 8 </w:t>
      </w:r>
      <w:bookmarkStart w:id="30" w:name="_Hlk105098031"/>
      <w:r w:rsidRPr="006242E2">
        <w:rPr>
          <w:rFonts w:ascii="Times New Roman" w:hAnsi="Times New Roman" w:cs="Times New Roman"/>
          <w:sz w:val="28"/>
          <w:szCs w:val="28"/>
        </w:rPr>
        <w:t>м</w:t>
      </w:r>
      <w:r w:rsidRPr="006242E2">
        <w:rPr>
          <w:rFonts w:ascii="Times New Roman" w:hAnsi="Times New Roman" w:cs="Times New Roman"/>
          <w:sz w:val="28"/>
          <w:szCs w:val="28"/>
          <w:vertAlign w:val="superscript"/>
        </w:rPr>
        <w:t>3</w:t>
      </w:r>
      <w:r w:rsidRPr="006242E2">
        <w:rPr>
          <w:rFonts w:ascii="Times New Roman" w:hAnsi="Times New Roman" w:cs="Times New Roman"/>
          <w:sz w:val="28"/>
          <w:szCs w:val="28"/>
        </w:rPr>
        <w:t>/с</w:t>
      </w:r>
      <w:bookmarkEnd w:id="30"/>
      <w:r w:rsidRPr="006242E2">
        <w:rPr>
          <w:rFonts w:ascii="Times New Roman" w:hAnsi="Times New Roman" w:cs="Times New Roman"/>
          <w:sz w:val="28"/>
          <w:szCs w:val="28"/>
        </w:rPr>
        <w:t xml:space="preserve">, в даному випадку варто збільшити витрату первинного повітря. </w:t>
      </w:r>
    </w:p>
    <w:p w14:paraId="6D980D5B" w14:textId="77777777" w:rsidR="002E11C3" w:rsidRPr="006242E2" w:rsidRDefault="002E11C3" w:rsidP="002E11C3">
      <w:pPr>
        <w:spacing w:after="0" w:line="360" w:lineRule="auto"/>
        <w:ind w:firstLine="567"/>
        <w:jc w:val="both"/>
        <w:rPr>
          <w:rFonts w:ascii="Times New Roman" w:hAnsi="Times New Roman" w:cs="Times New Roman"/>
          <w:sz w:val="28"/>
          <w:szCs w:val="28"/>
          <w:lang w:val="uk-UA"/>
        </w:rPr>
      </w:pPr>
      <w:r w:rsidRPr="006242E2">
        <w:rPr>
          <w:rFonts w:ascii="Times New Roman" w:hAnsi="Times New Roman" w:cs="Times New Roman"/>
          <w:sz w:val="28"/>
          <w:szCs w:val="28"/>
          <w:lang w:val="uk-UA"/>
        </w:rPr>
        <w:lastRenderedPageBreak/>
        <w:t>Також температура може бути занизькою, якщо до апарату не подається сушильний агент в необхідній кількості, тобто витрата сушильного агенту на вході є занизькою (G</w:t>
      </w:r>
      <w:r w:rsidRPr="006242E2">
        <w:rPr>
          <w:rFonts w:ascii="Times New Roman" w:hAnsi="Times New Roman" w:cs="Times New Roman"/>
          <w:sz w:val="28"/>
          <w:szCs w:val="28"/>
          <w:vertAlign w:val="subscript"/>
          <w:lang w:val="uk-UA"/>
        </w:rPr>
        <w:t>са</w:t>
      </w:r>
      <w:r w:rsidRPr="006242E2">
        <w:rPr>
          <w:rFonts w:ascii="Times New Roman" w:hAnsi="Times New Roman" w:cs="Times New Roman"/>
          <w:sz w:val="28"/>
          <w:szCs w:val="28"/>
          <w:lang w:val="uk-UA"/>
        </w:rPr>
        <w:t>) &lt; 12 м</w:t>
      </w:r>
      <w:r w:rsidRPr="006242E2">
        <w:rPr>
          <w:rFonts w:ascii="Times New Roman" w:hAnsi="Times New Roman" w:cs="Times New Roman"/>
          <w:sz w:val="28"/>
          <w:szCs w:val="28"/>
          <w:vertAlign w:val="superscript"/>
          <w:lang w:val="uk-UA"/>
        </w:rPr>
        <w:t>3</w:t>
      </w:r>
      <w:r w:rsidRPr="006242E2">
        <w:rPr>
          <w:rFonts w:ascii="Times New Roman" w:hAnsi="Times New Roman" w:cs="Times New Roman"/>
          <w:sz w:val="28"/>
          <w:szCs w:val="28"/>
          <w:lang w:val="uk-UA"/>
        </w:rPr>
        <w:t>/с, тому процес подачі сушильного агенту необхідно контролювати та в випадку малої витрати – збільшити.</w:t>
      </w:r>
    </w:p>
    <w:p w14:paraId="7D455C2F" w14:textId="77777777" w:rsidR="002E11C3" w:rsidRPr="006242E2" w:rsidRDefault="002E11C3" w:rsidP="002E11C3">
      <w:pPr>
        <w:spacing w:after="0" w:line="360" w:lineRule="auto"/>
        <w:rPr>
          <w:rFonts w:ascii="Times New Roman" w:hAnsi="Times New Roman" w:cs="Times New Roman"/>
          <w:sz w:val="28"/>
          <w:szCs w:val="28"/>
          <w:lang w:val="uk-UA"/>
        </w:rPr>
      </w:pPr>
    </w:p>
    <w:p w14:paraId="68EE684A" w14:textId="77777777" w:rsidR="002E11C3" w:rsidRPr="006242E2" w:rsidRDefault="002E11C3" w:rsidP="002E11C3">
      <w:pPr>
        <w:spacing w:after="0" w:line="360" w:lineRule="auto"/>
        <w:jc w:val="center"/>
        <w:rPr>
          <w:rFonts w:ascii="Times New Roman" w:hAnsi="Times New Roman" w:cs="Times New Roman"/>
          <w:sz w:val="24"/>
          <w:szCs w:val="24"/>
          <w:lang w:val="uk-UA"/>
        </w:rPr>
      </w:pPr>
      <w:r w:rsidRPr="006242E2">
        <w:rPr>
          <w:noProof/>
        </w:rPr>
        <w:drawing>
          <wp:inline distT="0" distB="0" distL="0" distR="0" wp14:anchorId="0F1BE1B6" wp14:editId="3BAECF05">
            <wp:extent cx="5940425" cy="5842635"/>
            <wp:effectExtent l="0" t="0" r="3175" b="571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40425" cy="5842635"/>
                    </a:xfrm>
                    <a:prstGeom prst="rect">
                      <a:avLst/>
                    </a:prstGeom>
                  </pic:spPr>
                </pic:pic>
              </a:graphicData>
            </a:graphic>
          </wp:inline>
        </w:drawing>
      </w:r>
    </w:p>
    <w:p w14:paraId="1D23CA68" w14:textId="77777777" w:rsidR="002E11C3" w:rsidRPr="006242E2" w:rsidRDefault="002E11C3" w:rsidP="002E11C3">
      <w:pPr>
        <w:spacing w:after="0" w:line="360" w:lineRule="auto"/>
        <w:jc w:val="center"/>
        <w:rPr>
          <w:rFonts w:ascii="Times New Roman" w:hAnsi="Times New Roman" w:cs="Times New Roman"/>
          <w:sz w:val="24"/>
          <w:szCs w:val="24"/>
          <w:lang w:val="uk-UA"/>
        </w:rPr>
      </w:pPr>
      <w:r w:rsidRPr="006242E2">
        <w:rPr>
          <w:rFonts w:ascii="Times New Roman" w:hAnsi="Times New Roman" w:cs="Times New Roman"/>
          <w:sz w:val="24"/>
          <w:szCs w:val="24"/>
          <w:lang w:val="ru-RU"/>
        </w:rPr>
        <w:t xml:space="preserve">Рис. 2.4. </w:t>
      </w:r>
      <w:r w:rsidRPr="006242E2">
        <w:rPr>
          <w:rFonts w:ascii="Times New Roman" w:hAnsi="Times New Roman" w:cs="Times New Roman"/>
          <w:sz w:val="24"/>
          <w:szCs w:val="24"/>
          <w:lang w:val="uk-UA"/>
        </w:rPr>
        <w:t>Аналіз аварійної ситуації, що може призвести недосушення композиції</w:t>
      </w:r>
    </w:p>
    <w:p w14:paraId="0118C45D" w14:textId="77777777" w:rsidR="002E11C3" w:rsidRPr="006242E2" w:rsidRDefault="002E11C3" w:rsidP="002E11C3">
      <w:pPr>
        <w:spacing w:after="0" w:line="360" w:lineRule="auto"/>
        <w:jc w:val="center"/>
        <w:rPr>
          <w:rFonts w:ascii="Times New Roman" w:hAnsi="Times New Roman" w:cs="Times New Roman"/>
          <w:sz w:val="24"/>
          <w:szCs w:val="24"/>
          <w:lang w:val="uk-UA"/>
        </w:rPr>
      </w:pPr>
    </w:p>
    <w:p w14:paraId="2E31C953" w14:textId="77777777" w:rsidR="002E11C3" w:rsidRDefault="002E11C3" w:rsidP="002E11C3">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47054F11" w14:textId="77777777" w:rsidR="002E11C3" w:rsidRPr="002E11C3" w:rsidRDefault="002E11C3" w:rsidP="002E11C3">
      <w:pPr>
        <w:pStyle w:val="2"/>
        <w:jc w:val="center"/>
        <w:rPr>
          <w:rFonts w:ascii="Times New Roman" w:hAnsi="Times New Roman" w:cs="Times New Roman"/>
          <w:b/>
          <w:bCs/>
          <w:color w:val="000000" w:themeColor="text1"/>
          <w:sz w:val="28"/>
          <w:szCs w:val="28"/>
        </w:rPr>
      </w:pPr>
      <w:bookmarkStart w:id="31" w:name="_Toc105593296"/>
      <w:r w:rsidRPr="002E11C3">
        <w:rPr>
          <w:rFonts w:ascii="Times New Roman" w:hAnsi="Times New Roman" w:cs="Times New Roman"/>
          <w:b/>
          <w:bCs/>
          <w:color w:val="000000" w:themeColor="text1"/>
          <w:sz w:val="28"/>
          <w:szCs w:val="28"/>
        </w:rPr>
        <w:lastRenderedPageBreak/>
        <w:t>2.2. Пересип</w:t>
      </w:r>
      <w:bookmarkEnd w:id="31"/>
    </w:p>
    <w:p w14:paraId="31B72352" w14:textId="77777777" w:rsidR="002E11C3" w:rsidRPr="00112C53" w:rsidRDefault="002E11C3" w:rsidP="002E11C3">
      <w:pPr>
        <w:spacing w:after="0" w:line="360" w:lineRule="auto"/>
        <w:jc w:val="center"/>
        <w:rPr>
          <w:rFonts w:ascii="Times New Roman" w:hAnsi="Times New Roman" w:cs="Times New Roman"/>
          <w:b/>
          <w:bCs/>
          <w:sz w:val="24"/>
          <w:szCs w:val="24"/>
          <w:lang w:val="uk-UA"/>
        </w:rPr>
      </w:pPr>
    </w:p>
    <w:p w14:paraId="59D2BE61" w14:textId="77777777" w:rsidR="002E11C3" w:rsidRPr="006242E2" w:rsidRDefault="002E11C3" w:rsidP="002E11C3">
      <w:pPr>
        <w:tabs>
          <w:tab w:val="left" w:pos="567"/>
        </w:tabs>
        <w:spacing w:after="0" w:line="360" w:lineRule="auto"/>
        <w:ind w:firstLine="567"/>
        <w:jc w:val="both"/>
        <w:rPr>
          <w:rFonts w:ascii="Times New Roman" w:hAnsi="Times New Roman" w:cs="Times New Roman"/>
          <w:sz w:val="28"/>
          <w:szCs w:val="28"/>
          <w:lang w:val="uk-UA"/>
        </w:rPr>
      </w:pPr>
      <w:r w:rsidRPr="006242E2">
        <w:rPr>
          <w:rFonts w:ascii="Times New Roman" w:hAnsi="Times New Roman" w:cs="Times New Roman"/>
          <w:sz w:val="28"/>
          <w:szCs w:val="28"/>
          <w:lang w:val="uk-UA"/>
        </w:rPr>
        <w:t>До аварійних ситуацій також належить пересип композиції(рис. 2.5) з гомогенізатору, що пов’язаний з високим рівнем сировини (</w:t>
      </w:r>
      <w:r w:rsidRPr="006242E2">
        <w:rPr>
          <w:rFonts w:ascii="Times New Roman" w:hAnsi="Times New Roman" w:cs="Times New Roman"/>
          <w:sz w:val="28"/>
          <w:szCs w:val="28"/>
          <w:lang w:val="en-US"/>
        </w:rPr>
        <w:t>L</w:t>
      </w:r>
      <w:r w:rsidRPr="006242E2">
        <w:rPr>
          <w:rFonts w:ascii="Times New Roman" w:hAnsi="Times New Roman" w:cs="Times New Roman"/>
          <w:sz w:val="28"/>
          <w:szCs w:val="28"/>
          <w:vertAlign w:val="subscript"/>
          <w:lang w:val="uk-UA"/>
        </w:rPr>
        <w:t>г</w:t>
      </w:r>
      <w:r w:rsidRPr="006242E2">
        <w:rPr>
          <w:rFonts w:ascii="Times New Roman" w:hAnsi="Times New Roman" w:cs="Times New Roman"/>
          <w:sz w:val="28"/>
          <w:szCs w:val="28"/>
          <w:lang w:val="uk-UA"/>
        </w:rPr>
        <w:t>) в гомогенізаторі &gt; 3,2 м, яка спостерігається при високій витраті композиції І-стадії (</w:t>
      </w:r>
      <w:r w:rsidRPr="006242E2">
        <w:rPr>
          <w:rFonts w:ascii="Times New Roman" w:hAnsi="Times New Roman" w:cs="Times New Roman"/>
          <w:sz w:val="28"/>
          <w:szCs w:val="28"/>
          <w:lang w:val="en-US"/>
        </w:rPr>
        <w:t>G</w:t>
      </w:r>
      <w:r w:rsidRPr="006242E2">
        <w:rPr>
          <w:rFonts w:ascii="Times New Roman" w:hAnsi="Times New Roman" w:cs="Times New Roman"/>
          <w:sz w:val="28"/>
          <w:szCs w:val="28"/>
          <w:vertAlign w:val="subscript"/>
          <w:lang w:val="uk-UA"/>
        </w:rPr>
        <w:t>к1</w:t>
      </w:r>
      <w:r w:rsidRPr="006242E2">
        <w:rPr>
          <w:rFonts w:ascii="Times New Roman" w:hAnsi="Times New Roman" w:cs="Times New Roman"/>
          <w:sz w:val="28"/>
          <w:szCs w:val="28"/>
          <w:lang w:val="uk-UA"/>
        </w:rPr>
        <w:t>), тому для запобігання пересипу, необхідно зменшити витрату композиції І-стадії.</w:t>
      </w:r>
    </w:p>
    <w:p w14:paraId="04DE74EB" w14:textId="77777777" w:rsidR="002E11C3" w:rsidRPr="006242E2" w:rsidRDefault="002E11C3" w:rsidP="002E11C3">
      <w:pPr>
        <w:tabs>
          <w:tab w:val="left" w:pos="567"/>
        </w:tabs>
        <w:spacing w:after="0" w:line="360" w:lineRule="auto"/>
        <w:ind w:firstLine="567"/>
        <w:jc w:val="center"/>
        <w:rPr>
          <w:rFonts w:ascii="Times New Roman" w:hAnsi="Times New Roman" w:cs="Times New Roman"/>
          <w:sz w:val="28"/>
          <w:szCs w:val="28"/>
          <w:lang w:val="uk-UA"/>
        </w:rPr>
      </w:pPr>
      <w:r w:rsidRPr="006242E2">
        <w:rPr>
          <w:noProof/>
        </w:rPr>
        <w:drawing>
          <wp:inline distT="0" distB="0" distL="0" distR="0" wp14:anchorId="3C48CCBB" wp14:editId="4FE2FA93">
            <wp:extent cx="1592460" cy="4867275"/>
            <wp:effectExtent l="0" t="0" r="825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597700" cy="4883290"/>
                    </a:xfrm>
                    <a:prstGeom prst="rect">
                      <a:avLst/>
                    </a:prstGeom>
                  </pic:spPr>
                </pic:pic>
              </a:graphicData>
            </a:graphic>
          </wp:inline>
        </w:drawing>
      </w:r>
    </w:p>
    <w:p w14:paraId="65382181" w14:textId="77777777" w:rsidR="002E11C3" w:rsidRPr="006242E2" w:rsidRDefault="002E11C3" w:rsidP="002E11C3">
      <w:pPr>
        <w:tabs>
          <w:tab w:val="left" w:pos="567"/>
        </w:tabs>
        <w:spacing w:after="0" w:line="360" w:lineRule="auto"/>
        <w:ind w:firstLine="567"/>
        <w:jc w:val="center"/>
        <w:rPr>
          <w:rFonts w:ascii="Times New Roman" w:hAnsi="Times New Roman" w:cs="Times New Roman"/>
          <w:sz w:val="24"/>
          <w:szCs w:val="24"/>
          <w:lang w:val="uk-UA"/>
        </w:rPr>
      </w:pPr>
      <w:r w:rsidRPr="006242E2">
        <w:rPr>
          <w:rFonts w:ascii="Times New Roman" w:hAnsi="Times New Roman" w:cs="Times New Roman"/>
          <w:sz w:val="24"/>
          <w:szCs w:val="24"/>
          <w:lang w:val="uk-UA"/>
        </w:rPr>
        <w:t>Рис. 2.5. Граф аварійної ситуації, що може призвести до пересипу</w:t>
      </w:r>
    </w:p>
    <w:p w14:paraId="356A2C4D" w14:textId="77777777" w:rsidR="002E11C3" w:rsidRPr="006242E2" w:rsidRDefault="002E11C3" w:rsidP="002E11C3">
      <w:pPr>
        <w:tabs>
          <w:tab w:val="left" w:pos="567"/>
        </w:tabs>
        <w:spacing w:after="0" w:line="360" w:lineRule="auto"/>
        <w:ind w:firstLine="567"/>
        <w:jc w:val="center"/>
        <w:rPr>
          <w:rFonts w:ascii="Times New Roman" w:hAnsi="Times New Roman" w:cs="Times New Roman"/>
          <w:sz w:val="24"/>
          <w:szCs w:val="24"/>
          <w:lang w:val="ru-RU"/>
        </w:rPr>
      </w:pPr>
    </w:p>
    <w:p w14:paraId="45326907" w14:textId="77777777" w:rsidR="002E11C3" w:rsidRDefault="002E11C3" w:rsidP="002E11C3">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39F41054" w14:textId="77777777" w:rsidR="002E11C3" w:rsidRPr="002E11C3" w:rsidRDefault="002E11C3" w:rsidP="002E11C3">
      <w:pPr>
        <w:pStyle w:val="2"/>
        <w:jc w:val="center"/>
        <w:rPr>
          <w:rFonts w:ascii="Times New Roman" w:hAnsi="Times New Roman" w:cs="Times New Roman"/>
          <w:b/>
          <w:bCs/>
          <w:color w:val="000000" w:themeColor="text1"/>
          <w:sz w:val="28"/>
          <w:szCs w:val="28"/>
        </w:rPr>
      </w:pPr>
      <w:bookmarkStart w:id="32" w:name="_Toc105593297"/>
      <w:r w:rsidRPr="002E11C3">
        <w:rPr>
          <w:rFonts w:ascii="Times New Roman" w:hAnsi="Times New Roman" w:cs="Times New Roman"/>
          <w:b/>
          <w:bCs/>
          <w:color w:val="000000" w:themeColor="text1"/>
          <w:sz w:val="28"/>
          <w:szCs w:val="28"/>
        </w:rPr>
        <w:lastRenderedPageBreak/>
        <w:t>2.3. Вибух</w:t>
      </w:r>
      <w:bookmarkEnd w:id="32"/>
    </w:p>
    <w:p w14:paraId="632337BC" w14:textId="77777777" w:rsidR="002E11C3" w:rsidRPr="006242E2" w:rsidRDefault="002E11C3" w:rsidP="002E11C3">
      <w:pPr>
        <w:tabs>
          <w:tab w:val="left" w:pos="567"/>
        </w:tabs>
        <w:spacing w:after="0" w:line="360" w:lineRule="auto"/>
        <w:jc w:val="center"/>
        <w:rPr>
          <w:rFonts w:ascii="Times New Roman" w:hAnsi="Times New Roman" w:cs="Times New Roman"/>
          <w:b/>
          <w:bCs/>
          <w:sz w:val="28"/>
          <w:szCs w:val="28"/>
          <w:lang w:val="uk-UA"/>
        </w:rPr>
      </w:pPr>
    </w:p>
    <w:p w14:paraId="591E239A" w14:textId="77777777" w:rsidR="002E11C3" w:rsidRPr="006242E2" w:rsidRDefault="002E11C3" w:rsidP="002E11C3">
      <w:pPr>
        <w:tabs>
          <w:tab w:val="left" w:pos="567"/>
        </w:tabs>
        <w:spacing w:after="0" w:line="360" w:lineRule="auto"/>
        <w:ind w:firstLine="567"/>
        <w:jc w:val="both"/>
        <w:rPr>
          <w:rFonts w:ascii="Times New Roman" w:hAnsi="Times New Roman" w:cs="Times New Roman"/>
          <w:sz w:val="28"/>
          <w:szCs w:val="28"/>
          <w:lang w:val="uk-UA"/>
        </w:rPr>
      </w:pPr>
      <w:r w:rsidRPr="006242E2">
        <w:rPr>
          <w:rFonts w:ascii="Times New Roman" w:hAnsi="Times New Roman" w:cs="Times New Roman"/>
          <w:sz w:val="28"/>
          <w:szCs w:val="28"/>
          <w:lang w:val="uk-UA"/>
        </w:rPr>
        <w:t xml:space="preserve">Найбільш критичною та небезпечною аварійною ситуацією на виробництві є вибух (рис. 2.6), що може нести за собою критичні наслідки для виробництва, та й призвести до зупинки його в цілому. Тому, для того щоб дана ситуація не виникала, проведемо розбір причин, які можуть призвести до цього. </w:t>
      </w:r>
    </w:p>
    <w:p w14:paraId="7448B1E5" w14:textId="77777777" w:rsidR="002E11C3" w:rsidRPr="006242E2" w:rsidRDefault="002E11C3" w:rsidP="002E11C3">
      <w:pPr>
        <w:tabs>
          <w:tab w:val="left" w:pos="567"/>
        </w:tabs>
        <w:spacing w:after="0" w:line="360" w:lineRule="auto"/>
        <w:jc w:val="center"/>
        <w:rPr>
          <w:rFonts w:ascii="Times New Roman" w:hAnsi="Times New Roman" w:cs="Times New Roman"/>
          <w:sz w:val="28"/>
          <w:szCs w:val="28"/>
          <w:lang w:val="uk-UA"/>
        </w:rPr>
      </w:pPr>
      <w:r w:rsidRPr="006242E2">
        <w:rPr>
          <w:noProof/>
        </w:rPr>
        <w:drawing>
          <wp:inline distT="0" distB="0" distL="0" distR="0" wp14:anchorId="51B3AEAC" wp14:editId="7540CB15">
            <wp:extent cx="5940425" cy="5038090"/>
            <wp:effectExtent l="0" t="0" r="317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40425" cy="5038090"/>
                    </a:xfrm>
                    <a:prstGeom prst="rect">
                      <a:avLst/>
                    </a:prstGeom>
                  </pic:spPr>
                </pic:pic>
              </a:graphicData>
            </a:graphic>
          </wp:inline>
        </w:drawing>
      </w:r>
    </w:p>
    <w:p w14:paraId="23DD8E10" w14:textId="77777777" w:rsidR="002E11C3" w:rsidRPr="006242E2" w:rsidRDefault="002E11C3" w:rsidP="002E11C3">
      <w:pPr>
        <w:tabs>
          <w:tab w:val="left" w:pos="567"/>
        </w:tabs>
        <w:spacing w:after="0" w:line="360" w:lineRule="auto"/>
        <w:ind w:firstLine="567"/>
        <w:jc w:val="center"/>
        <w:rPr>
          <w:rFonts w:ascii="Times New Roman" w:hAnsi="Times New Roman" w:cs="Times New Roman"/>
          <w:sz w:val="24"/>
          <w:szCs w:val="24"/>
          <w:lang w:val="uk-UA"/>
        </w:rPr>
      </w:pPr>
      <w:r w:rsidRPr="006242E2">
        <w:rPr>
          <w:rFonts w:ascii="Times New Roman" w:hAnsi="Times New Roman" w:cs="Times New Roman"/>
          <w:sz w:val="24"/>
          <w:szCs w:val="24"/>
          <w:lang w:val="uk-UA"/>
        </w:rPr>
        <w:t xml:space="preserve">Рис. 2.6. Граф аварійної ситуації, що може призвести до вибуху </w:t>
      </w:r>
    </w:p>
    <w:p w14:paraId="059FB6A3" w14:textId="77777777" w:rsidR="002E11C3" w:rsidRPr="006242E2" w:rsidRDefault="002E11C3" w:rsidP="002E11C3">
      <w:pPr>
        <w:tabs>
          <w:tab w:val="left" w:pos="567"/>
        </w:tabs>
        <w:spacing w:after="0" w:line="360" w:lineRule="auto"/>
        <w:ind w:firstLine="567"/>
        <w:jc w:val="both"/>
        <w:rPr>
          <w:rFonts w:ascii="Times New Roman" w:hAnsi="Times New Roman" w:cs="Times New Roman"/>
          <w:sz w:val="28"/>
          <w:szCs w:val="28"/>
          <w:lang w:val="uk-UA"/>
        </w:rPr>
      </w:pPr>
    </w:p>
    <w:p w14:paraId="5B2E2EE1" w14:textId="77777777" w:rsidR="002E11C3" w:rsidRPr="006242E2" w:rsidRDefault="002E11C3" w:rsidP="002E11C3">
      <w:pPr>
        <w:tabs>
          <w:tab w:val="left" w:pos="567"/>
        </w:tabs>
        <w:spacing w:after="0" w:line="360" w:lineRule="auto"/>
        <w:ind w:firstLine="567"/>
        <w:jc w:val="both"/>
        <w:rPr>
          <w:rFonts w:ascii="Times New Roman" w:hAnsi="Times New Roman" w:cs="Times New Roman"/>
          <w:sz w:val="28"/>
          <w:szCs w:val="28"/>
          <w:lang w:val="uk-UA"/>
        </w:rPr>
      </w:pPr>
      <w:r w:rsidRPr="006242E2">
        <w:rPr>
          <w:rFonts w:ascii="Times New Roman" w:hAnsi="Times New Roman" w:cs="Times New Roman"/>
          <w:sz w:val="28"/>
          <w:szCs w:val="28"/>
          <w:lang w:val="uk-UA"/>
        </w:rPr>
        <w:t>Однією з причин, що несе за собою можливість вибуху, це зависокий тиск у розпилювальній сушильній башті (Р</w:t>
      </w:r>
      <w:r w:rsidRPr="006242E2">
        <w:rPr>
          <w:rFonts w:ascii="Times New Roman" w:hAnsi="Times New Roman" w:cs="Times New Roman"/>
          <w:sz w:val="28"/>
          <w:szCs w:val="28"/>
          <w:vertAlign w:val="subscript"/>
          <w:lang w:val="uk-UA"/>
        </w:rPr>
        <w:t>сб</w:t>
      </w:r>
      <w:r w:rsidRPr="006242E2">
        <w:rPr>
          <w:rFonts w:ascii="Times New Roman" w:hAnsi="Times New Roman" w:cs="Times New Roman"/>
          <w:sz w:val="28"/>
          <w:szCs w:val="28"/>
          <w:lang w:val="uk-UA"/>
        </w:rPr>
        <w:t>) &gt; 5 МПа. Підвищення тиску зазвичай пов’язане з високою температурою у тому ж апараті (Т</w:t>
      </w:r>
      <w:r w:rsidRPr="006242E2">
        <w:rPr>
          <w:rFonts w:ascii="Times New Roman" w:hAnsi="Times New Roman" w:cs="Times New Roman"/>
          <w:sz w:val="28"/>
          <w:szCs w:val="28"/>
          <w:vertAlign w:val="subscript"/>
          <w:lang w:val="uk-UA"/>
        </w:rPr>
        <w:t>сб</w:t>
      </w:r>
      <w:r w:rsidRPr="006242E2">
        <w:rPr>
          <w:rFonts w:ascii="Times New Roman" w:hAnsi="Times New Roman" w:cs="Times New Roman"/>
          <w:sz w:val="28"/>
          <w:szCs w:val="28"/>
          <w:lang w:val="uk-UA"/>
        </w:rPr>
        <w:t>) &gt; 110 °</w:t>
      </w:r>
      <w:r w:rsidRPr="006242E2">
        <w:rPr>
          <w:rFonts w:ascii="Times New Roman" w:hAnsi="Times New Roman" w:cs="Times New Roman"/>
          <w:sz w:val="28"/>
          <w:szCs w:val="28"/>
          <w:lang w:val="ru-RU"/>
        </w:rPr>
        <w:t>C</w:t>
      </w:r>
      <w:r w:rsidRPr="006242E2">
        <w:rPr>
          <w:rFonts w:ascii="Times New Roman" w:hAnsi="Times New Roman" w:cs="Times New Roman"/>
          <w:sz w:val="28"/>
          <w:szCs w:val="28"/>
          <w:lang w:val="uk-UA"/>
        </w:rPr>
        <w:t>. Причинами високої температури в апараті, можуть бути як завелика витрата горючої речовини, тобто сушильного агенту (</w:t>
      </w:r>
      <w:r w:rsidRPr="006242E2">
        <w:rPr>
          <w:rFonts w:ascii="Times New Roman" w:hAnsi="Times New Roman" w:cs="Times New Roman"/>
          <w:sz w:val="28"/>
          <w:szCs w:val="28"/>
          <w:lang w:val="en-US"/>
        </w:rPr>
        <w:t>G</w:t>
      </w:r>
      <w:r w:rsidRPr="006242E2">
        <w:rPr>
          <w:rFonts w:ascii="Times New Roman" w:hAnsi="Times New Roman" w:cs="Times New Roman"/>
          <w:sz w:val="28"/>
          <w:szCs w:val="28"/>
          <w:vertAlign w:val="subscript"/>
          <w:lang w:val="uk-UA"/>
        </w:rPr>
        <w:t>са</w:t>
      </w:r>
      <w:r w:rsidRPr="006242E2">
        <w:rPr>
          <w:rFonts w:ascii="Times New Roman" w:hAnsi="Times New Roman" w:cs="Times New Roman"/>
          <w:sz w:val="28"/>
          <w:szCs w:val="28"/>
          <w:lang w:val="uk-UA"/>
        </w:rPr>
        <w:t>) на вході &gt; 15 м</w:t>
      </w:r>
      <w:r w:rsidRPr="006242E2">
        <w:rPr>
          <w:rFonts w:ascii="Times New Roman" w:hAnsi="Times New Roman" w:cs="Times New Roman"/>
          <w:sz w:val="28"/>
          <w:szCs w:val="28"/>
          <w:vertAlign w:val="superscript"/>
          <w:lang w:val="uk-UA"/>
        </w:rPr>
        <w:t>3</w:t>
      </w:r>
      <w:r w:rsidRPr="006242E2">
        <w:rPr>
          <w:rFonts w:ascii="Times New Roman" w:hAnsi="Times New Roman" w:cs="Times New Roman"/>
          <w:sz w:val="28"/>
          <w:szCs w:val="28"/>
          <w:lang w:val="uk-UA"/>
        </w:rPr>
        <w:t xml:space="preserve">/с, так і висока температура </w:t>
      </w:r>
      <w:r w:rsidRPr="006242E2">
        <w:rPr>
          <w:rFonts w:ascii="Times New Roman" w:hAnsi="Times New Roman" w:cs="Times New Roman"/>
          <w:sz w:val="28"/>
          <w:szCs w:val="28"/>
          <w:lang w:val="uk-UA"/>
        </w:rPr>
        <w:lastRenderedPageBreak/>
        <w:t>власне сушильного агенту (Θ</w:t>
      </w:r>
      <w:r w:rsidRPr="006242E2">
        <w:rPr>
          <w:rFonts w:ascii="Times New Roman" w:hAnsi="Times New Roman" w:cs="Times New Roman"/>
          <w:sz w:val="28"/>
          <w:szCs w:val="28"/>
          <w:vertAlign w:val="subscript"/>
          <w:lang w:val="uk-UA"/>
        </w:rPr>
        <w:t>са</w:t>
      </w:r>
      <w:r w:rsidRPr="006242E2">
        <w:rPr>
          <w:rFonts w:ascii="Times New Roman" w:hAnsi="Times New Roman" w:cs="Times New Roman"/>
          <w:sz w:val="28"/>
          <w:szCs w:val="28"/>
          <w:lang w:val="uk-UA"/>
        </w:rPr>
        <w:t>) &gt; 120 °</w:t>
      </w:r>
      <w:r w:rsidRPr="006242E2">
        <w:rPr>
          <w:rFonts w:ascii="Times New Roman" w:hAnsi="Times New Roman" w:cs="Times New Roman"/>
          <w:sz w:val="28"/>
          <w:szCs w:val="28"/>
          <w:lang w:val="ru-RU"/>
        </w:rPr>
        <w:t>C</w:t>
      </w:r>
      <w:r w:rsidRPr="006242E2">
        <w:rPr>
          <w:rFonts w:ascii="Times New Roman" w:hAnsi="Times New Roman" w:cs="Times New Roman"/>
          <w:sz w:val="28"/>
          <w:szCs w:val="28"/>
          <w:lang w:val="uk-UA"/>
        </w:rPr>
        <w:t>. Якщо спостерігається підвищення температури – рекомендацією є знизити витрату сушильного агенту на вході, та сповістити попередній етап про неякісний сушильний агент, якщо все ж таки підвищена витрата – то її необхідно зменшити.</w:t>
      </w:r>
    </w:p>
    <w:p w14:paraId="15C95943" w14:textId="77777777" w:rsidR="002E11C3" w:rsidRPr="006242E2" w:rsidRDefault="002E11C3" w:rsidP="002E11C3">
      <w:pPr>
        <w:tabs>
          <w:tab w:val="left" w:pos="567"/>
        </w:tabs>
        <w:spacing w:after="0" w:line="360" w:lineRule="auto"/>
        <w:ind w:firstLine="567"/>
        <w:jc w:val="both"/>
        <w:rPr>
          <w:rFonts w:ascii="Times New Roman" w:hAnsi="Times New Roman" w:cs="Times New Roman"/>
          <w:sz w:val="28"/>
          <w:szCs w:val="28"/>
          <w:lang w:val="uk-UA"/>
        </w:rPr>
      </w:pPr>
      <w:r w:rsidRPr="006242E2">
        <w:rPr>
          <w:rFonts w:ascii="Times New Roman" w:hAnsi="Times New Roman" w:cs="Times New Roman"/>
          <w:sz w:val="28"/>
          <w:szCs w:val="28"/>
          <w:lang w:val="uk-UA"/>
        </w:rPr>
        <w:t>Зависокий тиск в насосі високого тиску (</w:t>
      </w:r>
      <w:r w:rsidRPr="006242E2">
        <w:rPr>
          <w:rFonts w:ascii="Times New Roman" w:hAnsi="Times New Roman" w:cs="Times New Roman"/>
          <w:sz w:val="28"/>
          <w:szCs w:val="28"/>
          <w:lang w:val="en-US"/>
        </w:rPr>
        <w:t>P</w:t>
      </w:r>
      <w:r w:rsidRPr="006242E2">
        <w:rPr>
          <w:rFonts w:ascii="Times New Roman" w:hAnsi="Times New Roman" w:cs="Times New Roman"/>
          <w:sz w:val="28"/>
          <w:szCs w:val="28"/>
          <w:vertAlign w:val="subscript"/>
          <w:lang w:val="uk-UA"/>
        </w:rPr>
        <w:t>н</w:t>
      </w:r>
      <w:r w:rsidRPr="006242E2">
        <w:rPr>
          <w:rFonts w:ascii="Times New Roman" w:hAnsi="Times New Roman" w:cs="Times New Roman"/>
          <w:sz w:val="28"/>
          <w:szCs w:val="28"/>
          <w:lang w:val="uk-UA"/>
        </w:rPr>
        <w:t xml:space="preserve">) </w:t>
      </w:r>
      <w:r w:rsidRPr="006242E2">
        <w:rPr>
          <w:rFonts w:ascii="Times New Roman" w:hAnsi="Times New Roman" w:cs="Times New Roman"/>
          <w:sz w:val="28"/>
          <w:szCs w:val="28"/>
          <w:lang w:val="ru-RU"/>
        </w:rPr>
        <w:t xml:space="preserve">&gt; 5 </w:t>
      </w:r>
      <w:r w:rsidRPr="006242E2">
        <w:rPr>
          <w:rFonts w:ascii="Times New Roman" w:hAnsi="Times New Roman" w:cs="Times New Roman"/>
          <w:sz w:val="28"/>
          <w:szCs w:val="28"/>
          <w:lang w:val="uk-UA"/>
        </w:rPr>
        <w:t>МПа – також може призвести до вибуху. Якщо через насос перекачується завелика кількість композиції – витрата композиції ІІ-стадії &gt; 25 кг/с, це може спричинити велике навантаження на апарат, наслідком чого є підвищення тиску, тому щоб зменшити навантаження, необхідно зменшити витрату композиції ІІ стадії.</w:t>
      </w:r>
    </w:p>
    <w:p w14:paraId="68722BEA" w14:textId="77777777" w:rsidR="002E11C3" w:rsidRDefault="002E11C3" w:rsidP="002E11C3">
      <w:pPr>
        <w:tabs>
          <w:tab w:val="left" w:pos="567"/>
        </w:tabs>
        <w:spacing w:after="0" w:line="360" w:lineRule="auto"/>
        <w:ind w:firstLine="567"/>
        <w:jc w:val="both"/>
        <w:rPr>
          <w:rFonts w:ascii="Times New Roman" w:hAnsi="Times New Roman" w:cs="Times New Roman"/>
          <w:sz w:val="28"/>
          <w:szCs w:val="28"/>
          <w:lang w:val="uk-UA"/>
        </w:rPr>
      </w:pPr>
      <w:r w:rsidRPr="006242E2">
        <w:rPr>
          <w:rFonts w:ascii="Times New Roman" w:hAnsi="Times New Roman" w:cs="Times New Roman"/>
          <w:sz w:val="28"/>
          <w:szCs w:val="28"/>
          <w:lang w:val="uk-UA"/>
        </w:rPr>
        <w:t xml:space="preserve">Підвищення тиску в форсунках </w:t>
      </w:r>
      <w:r w:rsidRPr="006242E2">
        <w:rPr>
          <w:rFonts w:ascii="Times New Roman" w:hAnsi="Times New Roman" w:cs="Times New Roman"/>
          <w:sz w:val="28"/>
          <w:szCs w:val="28"/>
          <w:lang w:val="en-US"/>
        </w:rPr>
        <w:t>P</w:t>
      </w:r>
      <w:r w:rsidRPr="006242E2">
        <w:rPr>
          <w:rFonts w:ascii="Times New Roman" w:hAnsi="Times New Roman" w:cs="Times New Roman"/>
          <w:sz w:val="28"/>
          <w:szCs w:val="28"/>
          <w:vertAlign w:val="subscript"/>
          <w:lang w:val="uk-UA"/>
        </w:rPr>
        <w:t>ф</w:t>
      </w:r>
      <w:r w:rsidRPr="006242E2">
        <w:rPr>
          <w:rFonts w:ascii="Times New Roman" w:hAnsi="Times New Roman" w:cs="Times New Roman"/>
          <w:sz w:val="28"/>
          <w:szCs w:val="28"/>
          <w:vertAlign w:val="subscript"/>
          <w:lang w:val="ru-RU"/>
        </w:rPr>
        <w:t xml:space="preserve"> </w:t>
      </w:r>
      <w:r w:rsidRPr="006242E2">
        <w:rPr>
          <w:rFonts w:ascii="Times New Roman" w:hAnsi="Times New Roman" w:cs="Times New Roman"/>
          <w:sz w:val="28"/>
          <w:szCs w:val="28"/>
          <w:lang w:val="ru-RU"/>
        </w:rPr>
        <w:t xml:space="preserve">&gt; </w:t>
      </w:r>
      <w:r w:rsidRPr="006242E2">
        <w:rPr>
          <w:rFonts w:ascii="Times New Roman" w:hAnsi="Times New Roman" w:cs="Times New Roman"/>
          <w:sz w:val="28"/>
          <w:szCs w:val="28"/>
          <w:lang w:val="uk-UA"/>
        </w:rPr>
        <w:t>5 МПа, може спричинити поломку та в критичиному випадку – вибух, для того щоб композиція рівномірно розпилювалась необхідно буде знизити витрату композиції на вході до апарату.</w:t>
      </w:r>
    </w:p>
    <w:p w14:paraId="7F0BA245" w14:textId="77777777" w:rsidR="002E11C3" w:rsidRPr="006242E2" w:rsidRDefault="002E11C3" w:rsidP="002E11C3">
      <w:pPr>
        <w:tabs>
          <w:tab w:val="left" w:pos="567"/>
        </w:tabs>
        <w:spacing w:after="0" w:line="360" w:lineRule="auto"/>
        <w:ind w:firstLine="567"/>
        <w:jc w:val="both"/>
        <w:rPr>
          <w:rStyle w:val="a4"/>
          <w:rFonts w:ascii="Times New Roman" w:hAnsi="Times New Roman" w:cs="Times New Roman"/>
          <w:i w:val="0"/>
          <w:iCs w:val="0"/>
          <w:color w:val="auto"/>
          <w:sz w:val="28"/>
          <w:szCs w:val="28"/>
        </w:rPr>
      </w:pPr>
    </w:p>
    <w:p w14:paraId="7C5D3157" w14:textId="77777777" w:rsidR="002E11C3" w:rsidRPr="002E11C3" w:rsidRDefault="002E11C3" w:rsidP="002E11C3">
      <w:pPr>
        <w:pStyle w:val="2"/>
        <w:jc w:val="center"/>
        <w:rPr>
          <w:rFonts w:ascii="Times New Roman" w:hAnsi="Times New Roman" w:cs="Times New Roman"/>
          <w:b/>
          <w:bCs/>
          <w:color w:val="000000" w:themeColor="text1"/>
          <w:sz w:val="28"/>
          <w:szCs w:val="28"/>
        </w:rPr>
      </w:pPr>
      <w:bookmarkStart w:id="33" w:name="_Toc105593298"/>
      <w:r w:rsidRPr="002E11C3">
        <w:rPr>
          <w:rFonts w:ascii="Times New Roman" w:hAnsi="Times New Roman" w:cs="Times New Roman"/>
          <w:b/>
          <w:bCs/>
          <w:color w:val="000000" w:themeColor="text1"/>
          <w:sz w:val="28"/>
          <w:szCs w:val="28"/>
        </w:rPr>
        <w:t>2.4. Забиття форсунок</w:t>
      </w:r>
      <w:bookmarkEnd w:id="33"/>
    </w:p>
    <w:p w14:paraId="1E3AD59C" w14:textId="77777777" w:rsidR="002E11C3" w:rsidRPr="003F0671" w:rsidRDefault="002E11C3" w:rsidP="002E11C3">
      <w:pPr>
        <w:tabs>
          <w:tab w:val="left" w:pos="567"/>
        </w:tabs>
        <w:spacing w:after="0" w:line="360" w:lineRule="auto"/>
        <w:jc w:val="center"/>
        <w:rPr>
          <w:rFonts w:ascii="Times New Roman" w:hAnsi="Times New Roman" w:cs="Times New Roman"/>
          <w:b/>
          <w:bCs/>
          <w:sz w:val="24"/>
          <w:szCs w:val="24"/>
          <w:lang w:val="uk-UA"/>
        </w:rPr>
      </w:pPr>
    </w:p>
    <w:p w14:paraId="52219704" w14:textId="77777777" w:rsidR="002E11C3" w:rsidRPr="006242E2" w:rsidRDefault="002E11C3" w:rsidP="002E11C3">
      <w:pPr>
        <w:tabs>
          <w:tab w:val="left" w:pos="567"/>
        </w:tabs>
        <w:spacing w:after="0" w:line="360" w:lineRule="auto"/>
        <w:ind w:firstLine="567"/>
        <w:jc w:val="both"/>
        <w:rPr>
          <w:rFonts w:ascii="Times New Roman" w:hAnsi="Times New Roman" w:cs="Times New Roman"/>
          <w:sz w:val="28"/>
          <w:szCs w:val="28"/>
          <w:lang w:val="uk-UA"/>
        </w:rPr>
      </w:pPr>
      <w:r w:rsidRPr="006242E2">
        <w:rPr>
          <w:rFonts w:ascii="Times New Roman" w:hAnsi="Times New Roman" w:cs="Times New Roman"/>
          <w:sz w:val="28"/>
          <w:szCs w:val="28"/>
          <w:lang w:val="uk-UA"/>
        </w:rPr>
        <w:t xml:space="preserve">У розпилювальній сушильній башті однією з найголовніших конструктивних одиниць є форсунка. За допомогою форсунок композицію під високим тиском подають у башту, перетворюючи її у дисперсну речовину для збільшення поверхні масообміну. </w:t>
      </w:r>
    </w:p>
    <w:p w14:paraId="6DAB4A05" w14:textId="77777777" w:rsidR="002E11C3" w:rsidRPr="006242E2" w:rsidRDefault="002E11C3" w:rsidP="002E11C3">
      <w:pPr>
        <w:tabs>
          <w:tab w:val="left" w:pos="567"/>
        </w:tabs>
        <w:spacing w:after="0" w:line="360" w:lineRule="auto"/>
        <w:ind w:firstLine="567"/>
        <w:jc w:val="both"/>
        <w:rPr>
          <w:rFonts w:ascii="Times New Roman" w:hAnsi="Times New Roman" w:cs="Times New Roman"/>
          <w:sz w:val="28"/>
          <w:szCs w:val="28"/>
          <w:lang w:val="uk-UA"/>
        </w:rPr>
      </w:pPr>
      <w:r w:rsidRPr="006242E2">
        <w:rPr>
          <w:rFonts w:ascii="Times New Roman" w:hAnsi="Times New Roman" w:cs="Times New Roman"/>
          <w:sz w:val="28"/>
          <w:szCs w:val="28"/>
          <w:lang w:val="uk-UA"/>
        </w:rPr>
        <w:t>Забиття форсунок може призвести до таких наслідків як:</w:t>
      </w:r>
    </w:p>
    <w:p w14:paraId="5F438C4A" w14:textId="77777777" w:rsidR="002E11C3" w:rsidRPr="006242E2" w:rsidRDefault="002E11C3" w:rsidP="002E11C3">
      <w:pPr>
        <w:pStyle w:val="a3"/>
        <w:numPr>
          <w:ilvl w:val="0"/>
          <w:numId w:val="2"/>
        </w:numPr>
        <w:tabs>
          <w:tab w:val="left" w:pos="567"/>
        </w:tabs>
        <w:spacing w:after="0" w:line="360" w:lineRule="auto"/>
        <w:ind w:left="0" w:firstLine="567"/>
        <w:jc w:val="both"/>
        <w:rPr>
          <w:rFonts w:ascii="Times New Roman" w:hAnsi="Times New Roman" w:cs="Times New Roman"/>
          <w:sz w:val="28"/>
          <w:szCs w:val="28"/>
        </w:rPr>
      </w:pPr>
      <w:r w:rsidRPr="006242E2">
        <w:rPr>
          <w:rFonts w:ascii="Times New Roman" w:hAnsi="Times New Roman" w:cs="Times New Roman"/>
          <w:sz w:val="28"/>
          <w:szCs w:val="28"/>
        </w:rPr>
        <w:t xml:space="preserve"> втрата продуктивності на виробництві, що є не припустим, адже основна задача виробництва – це підтримання високої продуктивності синтетичних мийних засобів високої якості;</w:t>
      </w:r>
    </w:p>
    <w:p w14:paraId="3D69D111" w14:textId="77777777" w:rsidR="002E11C3" w:rsidRPr="006242E2" w:rsidRDefault="002E11C3" w:rsidP="002E11C3">
      <w:pPr>
        <w:pStyle w:val="a3"/>
        <w:numPr>
          <w:ilvl w:val="0"/>
          <w:numId w:val="2"/>
        </w:numPr>
        <w:tabs>
          <w:tab w:val="left" w:pos="567"/>
        </w:tabs>
        <w:spacing w:after="0" w:line="360" w:lineRule="auto"/>
        <w:ind w:left="0" w:firstLine="567"/>
        <w:jc w:val="both"/>
        <w:rPr>
          <w:rFonts w:ascii="Times New Roman" w:hAnsi="Times New Roman" w:cs="Times New Roman"/>
          <w:sz w:val="28"/>
          <w:szCs w:val="28"/>
        </w:rPr>
      </w:pPr>
      <w:r w:rsidRPr="006242E2">
        <w:rPr>
          <w:rFonts w:ascii="Times New Roman" w:hAnsi="Times New Roman" w:cs="Times New Roman"/>
          <w:sz w:val="28"/>
          <w:szCs w:val="28"/>
        </w:rPr>
        <w:t xml:space="preserve"> відсоток вологості підсушеної композиції, так як композиція повинна рівномірно розпилюватись всередині башти для якісної сушки, що буде неможливим за умов забиття;</w:t>
      </w:r>
    </w:p>
    <w:p w14:paraId="1F865F61" w14:textId="77777777" w:rsidR="002E11C3" w:rsidRPr="006242E2" w:rsidRDefault="002E11C3" w:rsidP="002E11C3">
      <w:pPr>
        <w:pStyle w:val="a3"/>
        <w:numPr>
          <w:ilvl w:val="0"/>
          <w:numId w:val="2"/>
        </w:numPr>
        <w:tabs>
          <w:tab w:val="left" w:pos="567"/>
        </w:tabs>
        <w:spacing w:after="0" w:line="360" w:lineRule="auto"/>
        <w:ind w:left="0" w:firstLine="567"/>
        <w:jc w:val="both"/>
        <w:rPr>
          <w:rFonts w:ascii="Times New Roman" w:hAnsi="Times New Roman" w:cs="Times New Roman"/>
          <w:sz w:val="28"/>
          <w:szCs w:val="28"/>
        </w:rPr>
      </w:pPr>
      <w:r w:rsidRPr="006242E2">
        <w:rPr>
          <w:rFonts w:ascii="Times New Roman" w:hAnsi="Times New Roman" w:cs="Times New Roman"/>
          <w:sz w:val="28"/>
          <w:szCs w:val="28"/>
        </w:rPr>
        <w:t xml:space="preserve"> підвищення тиску в форсунках, що пов’язане з неможливістю виходу композиції.</w:t>
      </w:r>
    </w:p>
    <w:p w14:paraId="0105DCCA" w14:textId="77777777" w:rsidR="002E11C3" w:rsidRPr="006242E2" w:rsidRDefault="002E11C3" w:rsidP="002E11C3">
      <w:pPr>
        <w:pStyle w:val="a3"/>
        <w:spacing w:after="0" w:line="360" w:lineRule="auto"/>
        <w:ind w:left="0" w:firstLine="567"/>
        <w:jc w:val="both"/>
        <w:rPr>
          <w:rFonts w:ascii="Times New Roman" w:hAnsi="Times New Roman" w:cs="Times New Roman"/>
          <w:sz w:val="28"/>
          <w:szCs w:val="28"/>
        </w:rPr>
      </w:pPr>
      <w:r w:rsidRPr="006242E2">
        <w:rPr>
          <w:rFonts w:ascii="Times New Roman" w:hAnsi="Times New Roman" w:cs="Times New Roman"/>
          <w:sz w:val="28"/>
          <w:szCs w:val="28"/>
        </w:rPr>
        <w:t>Проаналізуємо (рис. 2.7) з чим може бути пов’язано забиття форсунків та знайдемо їх шляхи усунення.</w:t>
      </w:r>
    </w:p>
    <w:p w14:paraId="58F3EEF9" w14:textId="77777777" w:rsidR="002E11C3" w:rsidRPr="006242E2" w:rsidRDefault="002E11C3" w:rsidP="002E11C3">
      <w:pPr>
        <w:pStyle w:val="a3"/>
        <w:spacing w:after="0" w:line="360" w:lineRule="auto"/>
        <w:ind w:left="0" w:firstLine="567"/>
        <w:jc w:val="center"/>
        <w:rPr>
          <w:rFonts w:ascii="Times New Roman" w:hAnsi="Times New Roman" w:cs="Times New Roman"/>
          <w:sz w:val="28"/>
          <w:szCs w:val="28"/>
        </w:rPr>
      </w:pPr>
      <w:r w:rsidRPr="006242E2">
        <w:rPr>
          <w:noProof/>
        </w:rPr>
        <w:lastRenderedPageBreak/>
        <w:drawing>
          <wp:inline distT="0" distB="0" distL="0" distR="0" wp14:anchorId="51BBD339" wp14:editId="2DA30F72">
            <wp:extent cx="2663173" cy="3867150"/>
            <wp:effectExtent l="0" t="0" r="444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667051" cy="3872781"/>
                    </a:xfrm>
                    <a:prstGeom prst="rect">
                      <a:avLst/>
                    </a:prstGeom>
                  </pic:spPr>
                </pic:pic>
              </a:graphicData>
            </a:graphic>
          </wp:inline>
        </w:drawing>
      </w:r>
    </w:p>
    <w:p w14:paraId="2123AC23" w14:textId="77777777" w:rsidR="002E11C3" w:rsidRPr="006242E2" w:rsidRDefault="002E11C3" w:rsidP="002E11C3">
      <w:pPr>
        <w:tabs>
          <w:tab w:val="left" w:pos="567"/>
          <w:tab w:val="center" w:pos="4677"/>
          <w:tab w:val="right" w:pos="9355"/>
        </w:tabs>
        <w:spacing w:after="0" w:line="360" w:lineRule="auto"/>
        <w:rPr>
          <w:rFonts w:ascii="Times New Roman" w:hAnsi="Times New Roman" w:cs="Times New Roman"/>
          <w:sz w:val="24"/>
          <w:szCs w:val="24"/>
          <w:lang w:val="uk-UA"/>
        </w:rPr>
      </w:pPr>
      <w:r w:rsidRPr="006242E2">
        <w:rPr>
          <w:rFonts w:ascii="Times New Roman" w:hAnsi="Times New Roman" w:cs="Times New Roman"/>
          <w:sz w:val="24"/>
          <w:szCs w:val="24"/>
          <w:lang w:val="uk-UA"/>
        </w:rPr>
        <w:tab/>
        <w:t>Рис. 2.7</w:t>
      </w:r>
      <w:r w:rsidRPr="006242E2">
        <w:rPr>
          <w:rFonts w:ascii="Times New Roman" w:hAnsi="Times New Roman" w:cs="Times New Roman"/>
          <w:sz w:val="28"/>
          <w:szCs w:val="28"/>
          <w:lang w:val="uk-UA"/>
        </w:rPr>
        <w:t xml:space="preserve">. </w:t>
      </w:r>
      <w:r w:rsidRPr="006242E2">
        <w:rPr>
          <w:rFonts w:ascii="Times New Roman" w:hAnsi="Times New Roman" w:cs="Times New Roman"/>
          <w:sz w:val="24"/>
          <w:szCs w:val="24"/>
          <w:lang w:val="uk-UA"/>
        </w:rPr>
        <w:t>Граф аварійної ситуації, що може призвести до втрати продуктивності</w:t>
      </w:r>
    </w:p>
    <w:p w14:paraId="708F8C4F" w14:textId="77777777" w:rsidR="002E11C3" w:rsidRPr="006242E2" w:rsidRDefault="002E11C3" w:rsidP="002E11C3">
      <w:pPr>
        <w:pStyle w:val="a3"/>
        <w:spacing w:after="0" w:line="360" w:lineRule="auto"/>
        <w:ind w:left="0" w:firstLine="567"/>
        <w:jc w:val="both"/>
        <w:rPr>
          <w:rFonts w:ascii="Times New Roman" w:hAnsi="Times New Roman" w:cs="Times New Roman"/>
          <w:sz w:val="24"/>
          <w:szCs w:val="24"/>
        </w:rPr>
      </w:pPr>
    </w:p>
    <w:p w14:paraId="4E06AB7C" w14:textId="77777777" w:rsidR="002E11C3" w:rsidRPr="006242E2" w:rsidRDefault="002E11C3" w:rsidP="002E11C3">
      <w:pPr>
        <w:pStyle w:val="a3"/>
        <w:spacing w:after="0" w:line="360" w:lineRule="auto"/>
        <w:ind w:left="0" w:firstLine="567"/>
        <w:jc w:val="both"/>
        <w:rPr>
          <w:rFonts w:ascii="Times New Roman" w:hAnsi="Times New Roman" w:cs="Times New Roman"/>
          <w:sz w:val="28"/>
          <w:szCs w:val="28"/>
        </w:rPr>
      </w:pPr>
      <w:r w:rsidRPr="006242E2">
        <w:rPr>
          <w:rFonts w:ascii="Times New Roman" w:hAnsi="Times New Roman" w:cs="Times New Roman"/>
          <w:sz w:val="28"/>
          <w:szCs w:val="28"/>
        </w:rPr>
        <w:t>Забиття форсунок може бути спричинене внаслідок неоднорідності композиції, в результаті чого створюються грудки і не допускають розпилювання композиції, це може бути пов’язано з недостатньою швидкістю роботи гомогенізатору – швидкість обертів гомогенізатора(ω</w:t>
      </w:r>
      <w:r w:rsidRPr="006242E2">
        <w:rPr>
          <w:rFonts w:ascii="Times New Roman" w:hAnsi="Times New Roman" w:cs="Times New Roman"/>
          <w:sz w:val="28"/>
          <w:szCs w:val="28"/>
          <w:vertAlign w:val="subscript"/>
        </w:rPr>
        <w:t>г</w:t>
      </w:r>
      <w:r w:rsidRPr="006242E2">
        <w:rPr>
          <w:rFonts w:ascii="Times New Roman" w:hAnsi="Times New Roman" w:cs="Times New Roman"/>
          <w:sz w:val="28"/>
          <w:szCs w:val="28"/>
        </w:rPr>
        <w:t xml:space="preserve">) &lt; 1500 об/хв, щоб забиття форсунок не відбувалось, необхідно збільшити кількість обертів гомогенізатору. </w:t>
      </w:r>
    </w:p>
    <w:p w14:paraId="70ED8664" w14:textId="77777777" w:rsidR="002E11C3" w:rsidRPr="006242E2" w:rsidRDefault="002E11C3" w:rsidP="002E11C3">
      <w:pPr>
        <w:pStyle w:val="a3"/>
        <w:spacing w:after="0" w:line="360" w:lineRule="auto"/>
        <w:ind w:left="0" w:firstLine="567"/>
        <w:jc w:val="both"/>
        <w:rPr>
          <w:rFonts w:ascii="Times New Roman" w:hAnsi="Times New Roman" w:cs="Times New Roman"/>
          <w:sz w:val="28"/>
          <w:szCs w:val="28"/>
        </w:rPr>
      </w:pPr>
      <w:r w:rsidRPr="006242E2">
        <w:rPr>
          <w:rFonts w:ascii="Times New Roman" w:hAnsi="Times New Roman" w:cs="Times New Roman"/>
          <w:sz w:val="28"/>
          <w:szCs w:val="28"/>
        </w:rPr>
        <w:t>Також забиття форсунок може бути пов’язане з відхиленням вологості композиції від існуючих вимог, зокрема при  вологості композиції (</w:t>
      </w:r>
      <w:r w:rsidRPr="006242E2">
        <w:rPr>
          <w:rFonts w:ascii="Times New Roman" w:hAnsi="Times New Roman" w:cs="Times New Roman"/>
          <w:sz w:val="28"/>
          <w:szCs w:val="28"/>
          <w:lang w:val="en-US"/>
        </w:rPr>
        <w:t>W</w:t>
      </w:r>
      <w:r w:rsidRPr="006242E2">
        <w:rPr>
          <w:rFonts w:ascii="Times New Roman" w:hAnsi="Times New Roman" w:cs="Times New Roman"/>
          <w:sz w:val="28"/>
          <w:szCs w:val="28"/>
          <w:vertAlign w:val="subscript"/>
        </w:rPr>
        <w:t>к</w:t>
      </w:r>
      <w:r w:rsidRPr="006242E2">
        <w:rPr>
          <w:rFonts w:ascii="Times New Roman" w:hAnsi="Times New Roman" w:cs="Times New Roman"/>
          <w:sz w:val="28"/>
          <w:szCs w:val="28"/>
        </w:rPr>
        <w:t>) &lt; 30%, для досягнення більшої вологості, необхідно зменшити швидкість обертів гомогенізатора (ω</w:t>
      </w:r>
      <w:r w:rsidRPr="006242E2">
        <w:rPr>
          <w:rFonts w:ascii="Times New Roman" w:hAnsi="Times New Roman" w:cs="Times New Roman"/>
          <w:sz w:val="28"/>
          <w:szCs w:val="28"/>
          <w:vertAlign w:val="subscript"/>
        </w:rPr>
        <w:t>г</w:t>
      </w:r>
      <w:r w:rsidRPr="006242E2">
        <w:rPr>
          <w:rFonts w:ascii="Times New Roman" w:hAnsi="Times New Roman" w:cs="Times New Roman"/>
          <w:sz w:val="28"/>
          <w:szCs w:val="28"/>
        </w:rPr>
        <w:t>).</w:t>
      </w:r>
    </w:p>
    <w:p w14:paraId="63499C11" w14:textId="77777777" w:rsidR="002E11C3" w:rsidRPr="006242E2" w:rsidRDefault="002E11C3" w:rsidP="002E11C3">
      <w:pPr>
        <w:spacing w:after="0" w:line="360" w:lineRule="auto"/>
        <w:rPr>
          <w:rFonts w:ascii="Times New Roman" w:hAnsi="Times New Roman" w:cs="Times New Roman"/>
          <w:sz w:val="28"/>
          <w:szCs w:val="28"/>
          <w:lang w:val="uk-UA"/>
        </w:rPr>
      </w:pPr>
      <w:r w:rsidRPr="006242E2">
        <w:rPr>
          <w:rFonts w:ascii="Times New Roman" w:hAnsi="Times New Roman" w:cs="Times New Roman"/>
          <w:sz w:val="28"/>
          <w:szCs w:val="28"/>
          <w:lang w:val="uk-UA"/>
        </w:rPr>
        <w:br w:type="page"/>
      </w:r>
    </w:p>
    <w:p w14:paraId="19F52E31" w14:textId="77777777" w:rsidR="002E11C3" w:rsidRPr="002E11C3" w:rsidRDefault="002E11C3" w:rsidP="002E11C3">
      <w:pPr>
        <w:pStyle w:val="2"/>
        <w:spacing w:before="0" w:line="360" w:lineRule="auto"/>
        <w:jc w:val="center"/>
        <w:rPr>
          <w:rFonts w:ascii="Times New Roman" w:eastAsia="Times New Roman" w:hAnsi="Times New Roman" w:cs="Times New Roman"/>
          <w:b/>
          <w:bCs/>
          <w:color w:val="000000" w:themeColor="text1"/>
          <w:sz w:val="28"/>
          <w:szCs w:val="28"/>
        </w:rPr>
      </w:pPr>
      <w:bookmarkStart w:id="34" w:name="_Toc90220609"/>
      <w:bookmarkStart w:id="35" w:name="_Toc90394861"/>
      <w:bookmarkStart w:id="36" w:name="_Toc105593299"/>
      <w:r w:rsidRPr="002E11C3">
        <w:rPr>
          <w:rFonts w:ascii="Times New Roman" w:eastAsia="Times New Roman" w:hAnsi="Times New Roman" w:cs="Times New Roman"/>
          <w:b/>
          <w:bCs/>
          <w:color w:val="000000" w:themeColor="text1"/>
          <w:sz w:val="28"/>
          <w:szCs w:val="28"/>
        </w:rPr>
        <w:lastRenderedPageBreak/>
        <w:t>Висновки до розділу 2</w:t>
      </w:r>
      <w:bookmarkEnd w:id="34"/>
      <w:bookmarkEnd w:id="35"/>
      <w:bookmarkEnd w:id="36"/>
    </w:p>
    <w:p w14:paraId="6DF9C47F" w14:textId="77777777" w:rsidR="002E11C3" w:rsidRPr="00C6223B" w:rsidRDefault="002E11C3" w:rsidP="002E11C3">
      <w:pPr>
        <w:rPr>
          <w:rFonts w:ascii="Times New Roman" w:hAnsi="Times New Roman" w:cs="Times New Roman"/>
          <w:sz w:val="24"/>
          <w:szCs w:val="24"/>
          <w:lang w:val="uk-UA" w:eastAsia="ru-RU"/>
        </w:rPr>
      </w:pPr>
    </w:p>
    <w:p w14:paraId="21F42CE8" w14:textId="77777777" w:rsidR="002E11C3" w:rsidRPr="009F2603" w:rsidRDefault="002E11C3" w:rsidP="002E11C3">
      <w:pPr>
        <w:tabs>
          <w:tab w:val="left" w:pos="3675"/>
        </w:tabs>
        <w:spacing w:after="0" w:line="360" w:lineRule="auto"/>
        <w:ind w:firstLine="567"/>
        <w:contextualSpacing/>
        <w:jc w:val="both"/>
        <w:rPr>
          <w:rFonts w:ascii="Times New Roman" w:hAnsi="Times New Roman" w:cs="Times New Roman"/>
          <w:sz w:val="28"/>
          <w:szCs w:val="28"/>
        </w:rPr>
      </w:pPr>
      <w:r w:rsidRPr="006242E2">
        <w:rPr>
          <w:rFonts w:ascii="Times New Roman" w:hAnsi="Times New Roman" w:cs="Times New Roman"/>
          <w:sz w:val="28"/>
          <w:szCs w:val="28"/>
        </w:rPr>
        <w:t xml:space="preserve">У цьому розділі </w:t>
      </w:r>
      <w:r w:rsidRPr="006242E2">
        <w:rPr>
          <w:rFonts w:ascii="Times New Roman" w:hAnsi="Times New Roman" w:cs="Times New Roman"/>
          <w:sz w:val="28"/>
          <w:szCs w:val="28"/>
          <w:lang w:val="uk-UA"/>
        </w:rPr>
        <w:t>було розглянуто можливості підтримання заданої продуктивності технологічної лінії та якості продукції шляхом зменшення витрат часу на пошук першопричин аварій та рекомендацій по їх усуненню. З цією метою було виконано формування бази знань для прогнозувальної та діагностувальної експертної системи. Створена таблична форма та граф аварійних ситуацій, які дозволять використати проведені дослідження в програмному забезпеченні експертної системи</w:t>
      </w:r>
    </w:p>
    <w:p w14:paraId="2F6B81FF" w14:textId="77777777" w:rsidR="002E11C3" w:rsidRPr="006242E2" w:rsidRDefault="002E11C3" w:rsidP="002E11C3">
      <w:pPr>
        <w:tabs>
          <w:tab w:val="left" w:pos="6360"/>
        </w:tabs>
        <w:spacing w:line="360" w:lineRule="auto"/>
        <w:rPr>
          <w:rFonts w:ascii="Times New Roman" w:hAnsi="Times New Roman" w:cs="Times New Roman"/>
          <w:sz w:val="28"/>
          <w:szCs w:val="28"/>
          <w:lang w:val="uk-UA"/>
        </w:rPr>
      </w:pPr>
    </w:p>
    <w:p w14:paraId="636D5141" w14:textId="73B60CBF" w:rsidR="002E11C3" w:rsidRDefault="002E11C3">
      <w:pPr>
        <w:rPr>
          <w:lang w:val="uk-UA"/>
        </w:rPr>
      </w:pPr>
      <w:r>
        <w:rPr>
          <w:lang w:val="uk-UA"/>
        </w:rPr>
        <w:br w:type="page"/>
      </w:r>
    </w:p>
    <w:p w14:paraId="07AF57C9" w14:textId="0BBFBF6F" w:rsidR="002E11C3" w:rsidRDefault="002E11C3" w:rsidP="002E11C3">
      <w:pPr>
        <w:pStyle w:val="1"/>
        <w:jc w:val="center"/>
        <w:rPr>
          <w:rFonts w:ascii="Times New Roman" w:hAnsi="Times New Roman"/>
          <w:sz w:val="28"/>
          <w:szCs w:val="28"/>
        </w:rPr>
      </w:pPr>
      <w:bookmarkStart w:id="37" w:name="_Toc105593300"/>
      <w:r>
        <w:rPr>
          <w:rFonts w:ascii="Times New Roman" w:hAnsi="Times New Roman"/>
          <w:sz w:val="28"/>
          <w:szCs w:val="28"/>
        </w:rPr>
        <w:lastRenderedPageBreak/>
        <w:t xml:space="preserve">3. </w:t>
      </w:r>
      <w:bookmarkStart w:id="38" w:name="_Toc89579158"/>
      <w:bookmarkStart w:id="39" w:name="_Toc90220610"/>
      <w:bookmarkStart w:id="40" w:name="_Toc90394862"/>
      <w:r w:rsidRPr="002E11C3">
        <w:rPr>
          <w:rFonts w:ascii="Times New Roman" w:hAnsi="Times New Roman"/>
          <w:sz w:val="28"/>
          <w:szCs w:val="28"/>
        </w:rPr>
        <w:t>СТВОРЕННЯ НЕЧІТКОЇ СИСТЕМИ КЕРУВАННЯ</w:t>
      </w:r>
      <w:bookmarkEnd w:id="37"/>
      <w:bookmarkEnd w:id="38"/>
      <w:bookmarkEnd w:id="39"/>
      <w:bookmarkEnd w:id="40"/>
    </w:p>
    <w:p w14:paraId="561FC576" w14:textId="77777777" w:rsidR="002E11C3" w:rsidRPr="002E11C3" w:rsidRDefault="002E11C3" w:rsidP="002E11C3">
      <w:pPr>
        <w:rPr>
          <w:lang w:val="uk-UA"/>
        </w:rPr>
      </w:pPr>
    </w:p>
    <w:p w14:paraId="6CC77117" w14:textId="77777777" w:rsidR="002E11C3" w:rsidRPr="002E11C3" w:rsidRDefault="002E11C3" w:rsidP="002E11C3">
      <w:pPr>
        <w:spacing w:after="0" w:line="360" w:lineRule="auto"/>
        <w:ind w:firstLine="567"/>
        <w:jc w:val="both"/>
        <w:rPr>
          <w:rFonts w:ascii="Times New Roman" w:hAnsi="Times New Roman" w:cs="Times New Roman"/>
          <w:sz w:val="28"/>
          <w:szCs w:val="28"/>
        </w:rPr>
      </w:pPr>
      <w:r w:rsidRPr="002E11C3">
        <w:rPr>
          <w:rFonts w:ascii="Times New Roman" w:hAnsi="Times New Roman" w:cs="Times New Roman"/>
          <w:sz w:val="28"/>
          <w:szCs w:val="28"/>
        </w:rPr>
        <w:t xml:space="preserve">Для детермінованих об’єктів часто використовуються класичні методи аналізу та керування, тоді як для систем із нечіткими визначеннями перевага надається методам нечіткої логіки. Нечітка логіка керування (НЛК) — це цифровий метод керування, який імітує прийняття рішень людиною, враховуючи багатозначну логіку, притаманну змінюваним у часі сценаріям нелінійних систем. НЛК — це модель виробництва, заснована на правилах, яка використовує лінгвістичні змінні для прийняття рішень. </w:t>
      </w:r>
    </w:p>
    <w:p w14:paraId="3A4A6C9A" w14:textId="77777777" w:rsidR="002E11C3" w:rsidRPr="002E11C3" w:rsidRDefault="002E11C3" w:rsidP="002E11C3">
      <w:pPr>
        <w:spacing w:after="0" w:line="360" w:lineRule="auto"/>
        <w:ind w:firstLine="567"/>
        <w:jc w:val="both"/>
        <w:rPr>
          <w:rFonts w:ascii="Times New Roman" w:hAnsi="Times New Roman" w:cs="Times New Roman"/>
          <w:sz w:val="28"/>
          <w:szCs w:val="28"/>
        </w:rPr>
      </w:pPr>
      <w:r w:rsidRPr="002E11C3">
        <w:rPr>
          <w:rFonts w:ascii="Times New Roman" w:hAnsi="Times New Roman" w:cs="Times New Roman"/>
          <w:sz w:val="28"/>
          <w:szCs w:val="28"/>
        </w:rPr>
        <w:t xml:space="preserve">Лінгвістичні змінні пов’язані з фізичними величинами, які визначають якісні характеристики системи через набір термінів (наприклад, «низький», «середній», «високий»). Кожен термін має діапазон значень для змінної. Для вибраного діапазону значень фізична величина буде пов’язана з терміном на ступінь, що дорівнює 1, для всіх інших значень – залежно від обраної функції належності. Метод включає визначення правил відповідно до мови нечіткої логіки для порівняння вхідних даних з вихідними значеннями логічних змінних. </w:t>
      </w:r>
    </w:p>
    <w:p w14:paraId="5435237D" w14:textId="77777777" w:rsidR="002E11C3" w:rsidRPr="002E11C3" w:rsidRDefault="002E11C3" w:rsidP="002E11C3">
      <w:pPr>
        <w:spacing w:after="0" w:line="360" w:lineRule="auto"/>
        <w:ind w:firstLine="567"/>
        <w:jc w:val="both"/>
        <w:rPr>
          <w:rFonts w:ascii="Times New Roman" w:hAnsi="Times New Roman" w:cs="Times New Roman"/>
          <w:sz w:val="28"/>
          <w:szCs w:val="28"/>
        </w:rPr>
      </w:pPr>
      <w:r w:rsidRPr="002E11C3">
        <w:rPr>
          <w:rFonts w:ascii="Times New Roman" w:hAnsi="Times New Roman" w:cs="Times New Roman"/>
          <w:sz w:val="28"/>
          <w:szCs w:val="28"/>
        </w:rPr>
        <w:t xml:space="preserve">Основою логічного висновку є основа правил, які містять висловлювання виду «якщо» та функцію атрибуції відповідного лінвістичного терміна. Процес аналізу включає визначення ступеня належності елемента вхідної змінної до нечіткої множини в діапазоні [0, 1], де «0» означає неіснування, а «1» означає повну належність елемента до множини. Правила виробництва включають вхідні та вихідні товари. Кілька посилок об’єднуються логічним зв’язком «І», «АБО» в правилах. </w:t>
      </w:r>
    </w:p>
    <w:p w14:paraId="159F608F" w14:textId="77777777" w:rsidR="002E11C3" w:rsidRPr="002E11C3" w:rsidRDefault="002E11C3" w:rsidP="002E11C3">
      <w:pPr>
        <w:spacing w:after="0" w:line="360" w:lineRule="auto"/>
        <w:ind w:firstLine="567"/>
        <w:jc w:val="both"/>
        <w:rPr>
          <w:rFonts w:ascii="Times New Roman" w:hAnsi="Times New Roman" w:cs="Times New Roman"/>
          <w:sz w:val="28"/>
          <w:szCs w:val="28"/>
        </w:rPr>
      </w:pPr>
      <w:r w:rsidRPr="002E11C3">
        <w:rPr>
          <w:rFonts w:ascii="Times New Roman" w:hAnsi="Times New Roman" w:cs="Times New Roman"/>
          <w:sz w:val="28"/>
          <w:szCs w:val="28"/>
        </w:rPr>
        <w:t xml:space="preserve">Управлінський процес базується на попередній констатації – обгортання «до», зроблення з цього висновків, а потім виконання дії «після». На основі вхідних даних запускається цикл «розпізнавання-дія», а правила виробництва упорядковуються. Процес керування пов'язаний з вихідною змінною, але результат висновку не зрозумілий команді пристрою виконання. </w:t>
      </w:r>
    </w:p>
    <w:p w14:paraId="1E4801E0" w14:textId="77777777" w:rsidR="002E11C3" w:rsidRPr="002E11C3" w:rsidRDefault="002E11C3" w:rsidP="002E11C3">
      <w:pPr>
        <w:spacing w:after="0" w:line="360" w:lineRule="auto"/>
        <w:ind w:firstLine="567"/>
        <w:jc w:val="both"/>
        <w:rPr>
          <w:rFonts w:ascii="Times New Roman" w:hAnsi="Times New Roman" w:cs="Times New Roman"/>
          <w:sz w:val="28"/>
          <w:szCs w:val="28"/>
        </w:rPr>
      </w:pPr>
      <w:r w:rsidRPr="002E11C3">
        <w:rPr>
          <w:rFonts w:ascii="Times New Roman" w:hAnsi="Times New Roman" w:cs="Times New Roman"/>
          <w:sz w:val="28"/>
          <w:szCs w:val="28"/>
        </w:rPr>
        <w:t xml:space="preserve">Отже, необхідні засоби переходу від нечіткого значення до певної величини, тобто перетворення лінгвістичних змінних у числові відповідники. </w:t>
      </w:r>
    </w:p>
    <w:p w14:paraId="4B7CC37E" w14:textId="77777777" w:rsidR="002E11C3" w:rsidRPr="002E11C3" w:rsidRDefault="002E11C3" w:rsidP="002E11C3">
      <w:pPr>
        <w:spacing w:after="0" w:line="360" w:lineRule="auto"/>
        <w:ind w:firstLine="567"/>
        <w:jc w:val="both"/>
        <w:rPr>
          <w:rFonts w:ascii="Times New Roman" w:hAnsi="Times New Roman" w:cs="Times New Roman"/>
          <w:sz w:val="28"/>
          <w:szCs w:val="28"/>
        </w:rPr>
      </w:pPr>
      <w:r w:rsidRPr="002E11C3">
        <w:rPr>
          <w:rFonts w:ascii="Times New Roman" w:hAnsi="Times New Roman" w:cs="Times New Roman"/>
          <w:sz w:val="28"/>
          <w:szCs w:val="28"/>
        </w:rPr>
        <w:lastRenderedPageBreak/>
        <w:t xml:space="preserve">Функціональні компоненти аналізу вхідних змінних пов’язані з фазуванням, а рішення – з дефазуванням. Процес контролю поділяється на легалізацію (введення значення лінгвістичної змінної), застосування «логічної» бази правил і денормалізацію (перетворення в числові значення за ступенем підпорядкування). Виробничі правила формуються для відображення вхідних даних у процес прийняття рішень. </w:t>
      </w:r>
    </w:p>
    <w:p w14:paraId="0C649FCE" w14:textId="2FC9DC7E" w:rsidR="002E11C3" w:rsidRPr="002E11C3" w:rsidRDefault="002E11C3" w:rsidP="002E11C3">
      <w:pPr>
        <w:spacing w:after="0" w:line="360" w:lineRule="auto"/>
        <w:ind w:firstLine="567"/>
        <w:jc w:val="both"/>
        <w:rPr>
          <w:rFonts w:ascii="Times New Roman" w:hAnsi="Times New Roman" w:cs="Times New Roman"/>
          <w:sz w:val="28"/>
          <w:szCs w:val="28"/>
        </w:rPr>
      </w:pPr>
      <w:r w:rsidRPr="002E11C3">
        <w:rPr>
          <w:rFonts w:ascii="Times New Roman" w:hAnsi="Times New Roman" w:cs="Times New Roman"/>
          <w:sz w:val="28"/>
          <w:szCs w:val="28"/>
        </w:rPr>
        <w:t>Структура програмного забезпечення контролера з використанням правил нечіткої логіки показана на рис 3.1</w:t>
      </w:r>
      <w:r w:rsidRPr="002E11C3">
        <w:rPr>
          <w:rFonts w:ascii="Times New Roman" w:hAnsi="Times New Roman" w:cs="Times New Roman"/>
          <w:sz w:val="28"/>
          <w:szCs w:val="28"/>
          <w:lang w:val="ru-RU"/>
        </w:rPr>
        <w:t>[</w:t>
      </w:r>
      <w:r w:rsidR="000B316D" w:rsidRPr="000B316D">
        <w:rPr>
          <w:rFonts w:ascii="Times New Roman" w:hAnsi="Times New Roman" w:cs="Times New Roman"/>
          <w:sz w:val="28"/>
          <w:szCs w:val="28"/>
          <w:lang w:val="ru-RU"/>
        </w:rPr>
        <w:t>8</w:t>
      </w:r>
      <w:r w:rsidRPr="002E11C3">
        <w:rPr>
          <w:rFonts w:ascii="Times New Roman" w:hAnsi="Times New Roman" w:cs="Times New Roman"/>
          <w:sz w:val="28"/>
          <w:szCs w:val="28"/>
          <w:lang w:val="ru-RU"/>
        </w:rPr>
        <w:t>]</w:t>
      </w:r>
      <w:r w:rsidRPr="002E11C3">
        <w:rPr>
          <w:rFonts w:ascii="Times New Roman" w:hAnsi="Times New Roman" w:cs="Times New Roman"/>
          <w:sz w:val="28"/>
          <w:szCs w:val="28"/>
        </w:rPr>
        <w:t xml:space="preserve">. </w:t>
      </w:r>
    </w:p>
    <w:p w14:paraId="0B534BF3" w14:textId="77777777" w:rsidR="002E11C3" w:rsidRPr="002E11C3" w:rsidRDefault="002E11C3" w:rsidP="002E11C3">
      <w:pPr>
        <w:spacing w:after="0" w:line="360" w:lineRule="auto"/>
        <w:ind w:firstLine="567"/>
        <w:jc w:val="both"/>
        <w:rPr>
          <w:rFonts w:ascii="Times New Roman" w:hAnsi="Times New Roman" w:cs="Times New Roman"/>
          <w:sz w:val="28"/>
          <w:szCs w:val="28"/>
        </w:rPr>
      </w:pPr>
      <w:r w:rsidRPr="002E11C3">
        <w:rPr>
          <w:rFonts w:ascii="Times New Roman" w:hAnsi="Times New Roman" w:cs="Times New Roman"/>
          <w:sz w:val="28"/>
          <w:szCs w:val="28"/>
        </w:rPr>
        <w:t>Контролер на основі нечіткої логіки виконує функції керування вхідним сигналом, етапів обробки та керування. Функціональний етап обробки даних викликає відповідні правила для кожного вхідного сигналу, а потім об’єднує результати. Вихідний каскад перетворює об'єднаний результат у конкретне значення, висновок. Спосіб включає метод визначення правил відповідно до мови нечіткого керування. Така інтерпретація управління корисна для вирішення проблем, пов'язаних з аналізом складних систем при прийнятті рішень.</w:t>
      </w:r>
      <w:bookmarkStart w:id="41" w:name="_Toc89579159"/>
      <w:bookmarkStart w:id="42" w:name="_Toc90220611"/>
      <w:bookmarkStart w:id="43" w:name="_Toc90394863"/>
    </w:p>
    <w:p w14:paraId="15955FE7" w14:textId="77777777" w:rsidR="002E11C3" w:rsidRPr="002E11C3" w:rsidRDefault="002E11C3" w:rsidP="002E11C3">
      <w:pPr>
        <w:spacing w:after="0" w:line="360" w:lineRule="auto"/>
        <w:jc w:val="center"/>
        <w:rPr>
          <w:rFonts w:ascii="Times New Roman" w:hAnsi="Times New Roman" w:cs="Times New Roman"/>
          <w:sz w:val="28"/>
          <w:szCs w:val="28"/>
        </w:rPr>
      </w:pPr>
      <w:r w:rsidRPr="002E11C3">
        <w:rPr>
          <w:rFonts w:ascii="Times New Roman" w:hAnsi="Times New Roman" w:cs="Times New Roman"/>
          <w:noProof/>
          <w:sz w:val="28"/>
          <w:szCs w:val="28"/>
        </w:rPr>
        <w:drawing>
          <wp:inline distT="0" distB="0" distL="0" distR="0" wp14:anchorId="42F698DA" wp14:editId="0952B40C">
            <wp:extent cx="5940425" cy="1339850"/>
            <wp:effectExtent l="0" t="0" r="317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940425" cy="1339850"/>
                    </a:xfrm>
                    <a:prstGeom prst="rect">
                      <a:avLst/>
                    </a:prstGeom>
                  </pic:spPr>
                </pic:pic>
              </a:graphicData>
            </a:graphic>
          </wp:inline>
        </w:drawing>
      </w:r>
    </w:p>
    <w:p w14:paraId="1E8CE45B" w14:textId="77777777" w:rsidR="002E11C3" w:rsidRPr="002E11C3" w:rsidRDefault="002E11C3" w:rsidP="002E11C3">
      <w:pPr>
        <w:spacing w:after="0" w:line="360" w:lineRule="auto"/>
        <w:jc w:val="both"/>
        <w:rPr>
          <w:rFonts w:ascii="Times New Roman" w:hAnsi="Times New Roman" w:cs="Times New Roman"/>
          <w:sz w:val="28"/>
          <w:szCs w:val="28"/>
        </w:rPr>
      </w:pPr>
      <w:r w:rsidRPr="002E11C3">
        <w:rPr>
          <w:rFonts w:ascii="Times New Roman" w:hAnsi="Times New Roman" w:cs="Times New Roman"/>
          <w:sz w:val="28"/>
          <w:szCs w:val="28"/>
        </w:rPr>
        <w:t>Рис. 3.1. Структура програмного регулятора нечіткого логічного керування</w:t>
      </w:r>
    </w:p>
    <w:p w14:paraId="7C26FBE2" w14:textId="1BE72C4A" w:rsidR="002E11C3" w:rsidRPr="003F0381" w:rsidRDefault="002E11C3" w:rsidP="002E11C3">
      <w:pPr>
        <w:rPr>
          <w:rFonts w:ascii="Times New Roman" w:hAnsi="Times New Roman" w:cs="Times New Roman"/>
          <w:bCs/>
          <w:sz w:val="24"/>
          <w:szCs w:val="24"/>
        </w:rPr>
      </w:pPr>
      <w:r>
        <w:rPr>
          <w:rFonts w:ascii="Times New Roman" w:hAnsi="Times New Roman" w:cs="Times New Roman"/>
          <w:bCs/>
          <w:sz w:val="24"/>
          <w:szCs w:val="24"/>
        </w:rPr>
        <w:br w:type="page"/>
      </w:r>
    </w:p>
    <w:p w14:paraId="6D012510" w14:textId="30865D5C" w:rsidR="002E11C3" w:rsidRPr="002E11C3" w:rsidRDefault="002E11C3" w:rsidP="002E11C3">
      <w:pPr>
        <w:pStyle w:val="2"/>
        <w:jc w:val="center"/>
        <w:rPr>
          <w:rFonts w:ascii="Times New Roman" w:hAnsi="Times New Roman" w:cs="Times New Roman"/>
          <w:b/>
          <w:bCs/>
          <w:color w:val="000000" w:themeColor="text1"/>
          <w:sz w:val="28"/>
          <w:szCs w:val="28"/>
        </w:rPr>
      </w:pPr>
      <w:bookmarkStart w:id="44" w:name="_Toc105593301"/>
      <w:r>
        <w:rPr>
          <w:rFonts w:ascii="Times New Roman" w:hAnsi="Times New Roman" w:cs="Times New Roman"/>
          <w:b/>
          <w:bCs/>
          <w:color w:val="000000" w:themeColor="text1"/>
          <w:sz w:val="28"/>
          <w:szCs w:val="28"/>
        </w:rPr>
        <w:lastRenderedPageBreak/>
        <w:t xml:space="preserve">3.1. </w:t>
      </w:r>
      <w:r w:rsidRPr="002E11C3">
        <w:rPr>
          <w:rFonts w:ascii="Times New Roman" w:hAnsi="Times New Roman" w:cs="Times New Roman"/>
          <w:b/>
          <w:bCs/>
          <w:color w:val="000000" w:themeColor="text1"/>
          <w:sz w:val="28"/>
          <w:szCs w:val="28"/>
        </w:rPr>
        <w:t>Обґрунтування для створення нечіткої системи керування</w:t>
      </w:r>
      <w:bookmarkEnd w:id="41"/>
      <w:bookmarkEnd w:id="42"/>
      <w:bookmarkEnd w:id="43"/>
      <w:bookmarkEnd w:id="44"/>
    </w:p>
    <w:p w14:paraId="4B357F42" w14:textId="77777777" w:rsidR="002E11C3" w:rsidRDefault="002E11C3" w:rsidP="002E11C3">
      <w:pPr>
        <w:shd w:val="clear" w:color="auto" w:fill="FFFFFF"/>
        <w:tabs>
          <w:tab w:val="left" w:pos="993"/>
        </w:tabs>
        <w:spacing w:after="0" w:line="360" w:lineRule="auto"/>
        <w:ind w:firstLine="567"/>
        <w:jc w:val="both"/>
        <w:rPr>
          <w:rFonts w:ascii="Times New Roman" w:hAnsi="Times New Roman" w:cs="Times New Roman"/>
          <w:sz w:val="28"/>
          <w:szCs w:val="28"/>
        </w:rPr>
      </w:pPr>
    </w:p>
    <w:p w14:paraId="50754D86" w14:textId="3F05E962" w:rsidR="002E11C3" w:rsidRPr="0029442B" w:rsidRDefault="002E11C3" w:rsidP="002E11C3">
      <w:pPr>
        <w:shd w:val="clear" w:color="auto" w:fill="FFFFFF"/>
        <w:tabs>
          <w:tab w:val="left" w:pos="993"/>
        </w:tabs>
        <w:spacing w:after="0" w:line="360" w:lineRule="auto"/>
        <w:ind w:firstLine="567"/>
        <w:jc w:val="both"/>
        <w:rPr>
          <w:rFonts w:ascii="Times New Roman" w:hAnsi="Times New Roman" w:cs="Times New Roman"/>
          <w:sz w:val="28"/>
          <w:szCs w:val="28"/>
          <w:lang w:val="ru-RU"/>
        </w:rPr>
      </w:pPr>
      <w:r w:rsidRPr="0029442B">
        <w:rPr>
          <w:rFonts w:ascii="Times New Roman" w:hAnsi="Times New Roman" w:cs="Times New Roman"/>
          <w:sz w:val="28"/>
          <w:szCs w:val="28"/>
        </w:rPr>
        <w:t xml:space="preserve">При керуванні </w:t>
      </w:r>
      <w:r w:rsidR="005C48B6">
        <w:rPr>
          <w:rFonts w:ascii="Times New Roman" w:hAnsi="Times New Roman" w:cs="Times New Roman"/>
          <w:sz w:val="28"/>
          <w:szCs w:val="28"/>
        </w:rPr>
        <w:t>сушиль</w:t>
      </w:r>
      <w:r>
        <w:rPr>
          <w:rFonts w:ascii="Times New Roman" w:hAnsi="Times New Roman" w:cs="Times New Roman"/>
          <w:sz w:val="28"/>
          <w:szCs w:val="28"/>
        </w:rPr>
        <w:t xml:space="preserve">кою основною задачею є дотримання вимог до вологості порошку. Цю задачу зазвичай розв’язують підтриманням заданої температури у просторі </w:t>
      </w:r>
      <w:r w:rsidR="005C48B6">
        <w:rPr>
          <w:rFonts w:ascii="Times New Roman" w:hAnsi="Times New Roman" w:cs="Times New Roman"/>
          <w:sz w:val="28"/>
          <w:szCs w:val="28"/>
        </w:rPr>
        <w:t>сушарки</w:t>
      </w:r>
      <w:r>
        <w:rPr>
          <w:rFonts w:ascii="Times New Roman" w:hAnsi="Times New Roman" w:cs="Times New Roman"/>
          <w:sz w:val="28"/>
          <w:szCs w:val="28"/>
        </w:rPr>
        <w:t xml:space="preserve">. Певні зміни у складі композиції призводять до того, що вологість продукції і температура пароутворення дещо змінюють взаємозалежність. Тому температуру у </w:t>
      </w:r>
      <w:r w:rsidR="005C48B6">
        <w:rPr>
          <w:rFonts w:ascii="Times New Roman" w:hAnsi="Times New Roman" w:cs="Times New Roman"/>
          <w:sz w:val="28"/>
          <w:szCs w:val="28"/>
        </w:rPr>
        <w:t>сушиль</w:t>
      </w:r>
      <w:r>
        <w:rPr>
          <w:rFonts w:ascii="Times New Roman" w:hAnsi="Times New Roman" w:cs="Times New Roman"/>
          <w:sz w:val="28"/>
          <w:szCs w:val="28"/>
        </w:rPr>
        <w:t xml:space="preserve">ці необхідно корегувати в залежності від досягнутої вологості порошку на виході цього апарату. У цьому випадку доцільно застосувати нечітку систему керування (НчСК), яка базуватиметься на досвіді оперативного персоналу. </w:t>
      </w:r>
      <w:r w:rsidRPr="008930AC">
        <w:rPr>
          <w:rFonts w:ascii="Times New Roman" w:hAnsi="Times New Roman" w:cs="Times New Roman"/>
          <w:sz w:val="28"/>
          <w:szCs w:val="28"/>
        </w:rPr>
        <w:t xml:space="preserve">Для створення нечіткої системи керування </w:t>
      </w:r>
      <w:r>
        <w:rPr>
          <w:rFonts w:ascii="Times New Roman" w:hAnsi="Times New Roman" w:cs="Times New Roman"/>
          <w:sz w:val="28"/>
          <w:szCs w:val="28"/>
        </w:rPr>
        <w:t xml:space="preserve">прийнято доречним застосування нечіткого перетворювача, який повинен визначати завдання ПІ-регулятору у АСК температурою газового простору </w:t>
      </w:r>
      <w:r w:rsidR="005C48B6">
        <w:rPr>
          <w:rFonts w:ascii="Times New Roman" w:hAnsi="Times New Roman" w:cs="Times New Roman"/>
          <w:sz w:val="28"/>
          <w:szCs w:val="28"/>
        </w:rPr>
        <w:t>сушарки</w:t>
      </w:r>
      <w:r>
        <w:rPr>
          <w:rFonts w:ascii="Times New Roman" w:hAnsi="Times New Roman" w:cs="Times New Roman"/>
          <w:sz w:val="28"/>
          <w:szCs w:val="28"/>
        </w:rPr>
        <w:t xml:space="preserve"> в залежності від вологості порошку на виході цього апарату. </w:t>
      </w:r>
    </w:p>
    <w:p w14:paraId="3F2C00D8" w14:textId="77777777" w:rsidR="002E11C3" w:rsidRPr="00EB0283" w:rsidRDefault="002E11C3" w:rsidP="002E11C3">
      <w:pPr>
        <w:shd w:val="clear" w:color="auto" w:fill="FFFFFF"/>
        <w:tabs>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Фрагмент схеми автоматизації з обраним контуром керування наведено на рис. 3.2.</w:t>
      </w:r>
      <w:r w:rsidRPr="00EB0283">
        <w:rPr>
          <w:rFonts w:ascii="Times New Roman" w:hAnsi="Times New Roman" w:cs="Times New Roman"/>
          <w:sz w:val="28"/>
          <w:szCs w:val="28"/>
          <w:lang w:val="ru-RU"/>
        </w:rPr>
        <w:t xml:space="preserve"> </w:t>
      </w:r>
    </w:p>
    <w:p w14:paraId="16293F47" w14:textId="77777777" w:rsidR="002E11C3" w:rsidRDefault="002E11C3" w:rsidP="002E11C3">
      <w:pPr>
        <w:shd w:val="clear" w:color="auto" w:fill="FFFFFF"/>
        <w:tabs>
          <w:tab w:val="left" w:pos="993"/>
        </w:tabs>
        <w:spacing w:after="0" w:line="360" w:lineRule="auto"/>
        <w:jc w:val="center"/>
        <w:rPr>
          <w:rFonts w:ascii="Times New Roman" w:hAnsi="Times New Roman" w:cs="Times New Roman"/>
          <w:sz w:val="28"/>
          <w:szCs w:val="28"/>
        </w:rPr>
      </w:pPr>
      <w:r>
        <w:rPr>
          <w:noProof/>
        </w:rPr>
        <w:lastRenderedPageBreak/>
        <w:drawing>
          <wp:inline distT="0" distB="0" distL="0" distR="0" wp14:anchorId="44D1E376" wp14:editId="430FFB10">
            <wp:extent cx="4898079" cy="5553075"/>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905480" cy="5561466"/>
                    </a:xfrm>
                    <a:prstGeom prst="rect">
                      <a:avLst/>
                    </a:prstGeom>
                  </pic:spPr>
                </pic:pic>
              </a:graphicData>
            </a:graphic>
          </wp:inline>
        </w:drawing>
      </w:r>
    </w:p>
    <w:p w14:paraId="0ECDFDC8" w14:textId="77777777" w:rsidR="00A62C98" w:rsidRDefault="002E11C3" w:rsidP="002E11C3">
      <w:pPr>
        <w:shd w:val="clear" w:color="auto" w:fill="FFFFFF"/>
        <w:tabs>
          <w:tab w:val="left" w:pos="993"/>
        </w:tabs>
        <w:spacing w:after="0" w:line="360" w:lineRule="auto"/>
        <w:jc w:val="center"/>
        <w:rPr>
          <w:rFonts w:ascii="Times New Roman" w:hAnsi="Times New Roman" w:cs="Times New Roman"/>
          <w:sz w:val="24"/>
          <w:szCs w:val="28"/>
        </w:rPr>
      </w:pPr>
      <w:r>
        <w:rPr>
          <w:rFonts w:ascii="Times New Roman" w:hAnsi="Times New Roman" w:cs="Times New Roman"/>
          <w:sz w:val="24"/>
          <w:szCs w:val="28"/>
        </w:rPr>
        <w:t xml:space="preserve">Рис. 3.2. </w:t>
      </w:r>
      <w:r w:rsidRPr="002A57DF">
        <w:rPr>
          <w:rFonts w:ascii="Times New Roman" w:hAnsi="Times New Roman" w:cs="Times New Roman"/>
          <w:sz w:val="24"/>
          <w:szCs w:val="28"/>
        </w:rPr>
        <w:t xml:space="preserve">Фрагмент </w:t>
      </w:r>
      <w:r>
        <w:rPr>
          <w:rFonts w:ascii="Times New Roman" w:hAnsi="Times New Roman" w:cs="Times New Roman"/>
          <w:sz w:val="24"/>
          <w:szCs w:val="28"/>
        </w:rPr>
        <w:t xml:space="preserve">технологічної схеми </w:t>
      </w:r>
      <w:r w:rsidRPr="002A57DF">
        <w:rPr>
          <w:rFonts w:ascii="Times New Roman" w:hAnsi="Times New Roman" w:cs="Times New Roman"/>
          <w:sz w:val="24"/>
          <w:szCs w:val="28"/>
        </w:rPr>
        <w:t xml:space="preserve">з контуром </w:t>
      </w:r>
      <w:r>
        <w:rPr>
          <w:rFonts w:ascii="Times New Roman" w:hAnsi="Times New Roman" w:cs="Times New Roman"/>
          <w:sz w:val="24"/>
          <w:szCs w:val="28"/>
        </w:rPr>
        <w:t>НчСК</w:t>
      </w:r>
      <w:bookmarkStart w:id="45" w:name="_Toc89579160"/>
      <w:bookmarkStart w:id="46" w:name="_Toc90220612"/>
      <w:bookmarkStart w:id="47" w:name="_Toc90394864"/>
      <w:r>
        <w:rPr>
          <w:rFonts w:ascii="Times New Roman" w:hAnsi="Times New Roman" w:cs="Times New Roman"/>
          <w:sz w:val="24"/>
          <w:szCs w:val="28"/>
        </w:rPr>
        <w:t>, де 1А – т</w:t>
      </w:r>
      <w:r w:rsidRPr="00EA2D3B">
        <w:rPr>
          <w:rFonts w:ascii="Times New Roman" w:hAnsi="Times New Roman" w:cs="Times New Roman"/>
          <w:sz w:val="24"/>
          <w:szCs w:val="28"/>
        </w:rPr>
        <w:t>ермоперетворювач опору платиновий з уніфікованим вихідним сигналом</w:t>
      </w:r>
      <w:r>
        <w:rPr>
          <w:rFonts w:ascii="Times New Roman" w:hAnsi="Times New Roman" w:cs="Times New Roman"/>
          <w:sz w:val="24"/>
          <w:szCs w:val="28"/>
        </w:rPr>
        <w:t xml:space="preserve">, 1Б – нечіткий перетворювач для формування завдання ПІ-регулятору , 1В – мікроконтролер, 2А – </w:t>
      </w:r>
      <w:r w:rsidR="00A62C98">
        <w:rPr>
          <w:rFonts w:ascii="Times New Roman" w:hAnsi="Times New Roman" w:cs="Times New Roman"/>
          <w:sz w:val="24"/>
          <w:szCs w:val="28"/>
          <w:lang w:val="uk-UA"/>
        </w:rPr>
        <w:t>первинний перетворювач для вимірювання</w:t>
      </w:r>
      <w:r>
        <w:rPr>
          <w:rFonts w:ascii="Times New Roman" w:hAnsi="Times New Roman" w:cs="Times New Roman"/>
          <w:sz w:val="24"/>
          <w:szCs w:val="28"/>
        </w:rPr>
        <w:t xml:space="preserve"> вологості, 2Б – автоматичний показувальний і реєструвальний вторинний прилад</w:t>
      </w:r>
    </w:p>
    <w:p w14:paraId="476D5458" w14:textId="0F6773B1" w:rsidR="002E11C3" w:rsidRPr="00EA2D3B" w:rsidRDefault="002E11C3" w:rsidP="002E11C3">
      <w:pPr>
        <w:shd w:val="clear" w:color="auto" w:fill="FFFFFF"/>
        <w:tabs>
          <w:tab w:val="left" w:pos="993"/>
        </w:tabs>
        <w:spacing w:after="0" w:line="360" w:lineRule="auto"/>
        <w:jc w:val="center"/>
        <w:rPr>
          <w:rFonts w:ascii="Times New Roman" w:hAnsi="Times New Roman" w:cs="Times New Roman"/>
          <w:sz w:val="24"/>
          <w:szCs w:val="28"/>
        </w:rPr>
      </w:pPr>
      <w:r>
        <w:rPr>
          <w:rFonts w:ascii="Times New Roman" w:hAnsi="Times New Roman" w:cs="Times New Roman"/>
          <w:bCs/>
          <w:sz w:val="28"/>
          <w:szCs w:val="28"/>
        </w:rPr>
        <w:br w:type="page"/>
      </w:r>
    </w:p>
    <w:p w14:paraId="48CF3000" w14:textId="2FF0F86C" w:rsidR="002E11C3" w:rsidRPr="002E11C3" w:rsidRDefault="002E11C3" w:rsidP="002E11C3">
      <w:pPr>
        <w:pStyle w:val="2"/>
        <w:jc w:val="center"/>
        <w:rPr>
          <w:rFonts w:ascii="Times New Roman" w:hAnsi="Times New Roman" w:cs="Times New Roman"/>
          <w:b/>
          <w:bCs/>
          <w:sz w:val="28"/>
          <w:szCs w:val="28"/>
        </w:rPr>
      </w:pPr>
      <w:bookmarkStart w:id="48" w:name="_Toc105593302"/>
      <w:r>
        <w:rPr>
          <w:rFonts w:ascii="Times New Roman" w:hAnsi="Times New Roman" w:cs="Times New Roman"/>
          <w:b/>
          <w:bCs/>
          <w:color w:val="000000" w:themeColor="text1"/>
          <w:sz w:val="28"/>
          <w:szCs w:val="28"/>
        </w:rPr>
        <w:lastRenderedPageBreak/>
        <w:t xml:space="preserve">3.2. </w:t>
      </w:r>
      <w:r w:rsidRPr="002E11C3">
        <w:rPr>
          <w:rFonts w:ascii="Times New Roman" w:hAnsi="Times New Roman" w:cs="Times New Roman"/>
          <w:b/>
          <w:bCs/>
          <w:color w:val="000000" w:themeColor="text1"/>
          <w:sz w:val="28"/>
          <w:szCs w:val="28"/>
        </w:rPr>
        <w:t>Створення нечіткої моделі між лінгвістичними змінними</w:t>
      </w:r>
      <w:bookmarkEnd w:id="45"/>
      <w:bookmarkEnd w:id="46"/>
      <w:bookmarkEnd w:id="47"/>
      <w:bookmarkEnd w:id="48"/>
    </w:p>
    <w:p w14:paraId="1B7969A8" w14:textId="77777777" w:rsidR="002E11C3" w:rsidRDefault="002E11C3" w:rsidP="002E11C3">
      <w:pPr>
        <w:ind w:firstLine="567"/>
        <w:jc w:val="both"/>
        <w:rPr>
          <w:rFonts w:ascii="Times New Roman" w:hAnsi="Times New Roman" w:cs="Times New Roman"/>
          <w:bCs/>
          <w:sz w:val="28"/>
          <w:szCs w:val="28"/>
        </w:rPr>
      </w:pPr>
    </w:p>
    <w:p w14:paraId="4F714D83" w14:textId="3A604D11" w:rsidR="002E11C3" w:rsidRPr="002E11C3" w:rsidRDefault="002E11C3" w:rsidP="002E11C3">
      <w:pPr>
        <w:spacing w:after="0" w:line="360" w:lineRule="auto"/>
        <w:ind w:firstLine="567"/>
        <w:jc w:val="both"/>
        <w:rPr>
          <w:rFonts w:ascii="Times New Roman" w:hAnsi="Times New Roman" w:cs="Times New Roman"/>
          <w:sz w:val="28"/>
          <w:szCs w:val="28"/>
        </w:rPr>
      </w:pPr>
      <w:r w:rsidRPr="002E11C3">
        <w:rPr>
          <w:rFonts w:ascii="Times New Roman" w:hAnsi="Times New Roman" w:cs="Times New Roman"/>
          <w:bCs/>
          <w:sz w:val="28"/>
          <w:szCs w:val="28"/>
        </w:rPr>
        <w:t xml:space="preserve">Визначимо лінгвістичні та нечіткі змінні. </w:t>
      </w:r>
      <w:r w:rsidRPr="002E11C3">
        <w:rPr>
          <w:rFonts w:ascii="Times New Roman" w:hAnsi="Times New Roman" w:cs="Times New Roman"/>
          <w:sz w:val="28"/>
          <w:szCs w:val="28"/>
        </w:rPr>
        <w:t xml:space="preserve">Для керування було обрано наступні лінгвістичні змінні: </w:t>
      </w:r>
    </w:p>
    <w:p w14:paraId="48B76871" w14:textId="77777777" w:rsidR="002E11C3" w:rsidRDefault="002E11C3" w:rsidP="002E11C3">
      <w:pPr>
        <w:pStyle w:val="a3"/>
        <w:numPr>
          <w:ilvl w:val="0"/>
          <w:numId w:val="6"/>
        </w:numPr>
        <w:shd w:val="clear" w:color="auto" w:fill="FFFFFF"/>
        <w:tabs>
          <w:tab w:val="left" w:pos="0"/>
        </w:tabs>
        <w:spacing w:after="0" w:line="360" w:lineRule="auto"/>
        <w:jc w:val="both"/>
        <w:rPr>
          <w:rFonts w:ascii="Times New Roman" w:hAnsi="Times New Roman" w:cs="Times New Roman"/>
          <w:sz w:val="28"/>
          <w:szCs w:val="28"/>
        </w:rPr>
      </w:pPr>
      <w:r w:rsidRPr="00201E1A">
        <w:rPr>
          <w:rFonts w:ascii="Times New Roman" w:hAnsi="Times New Roman" w:cs="Times New Roman"/>
          <w:sz w:val="28"/>
          <w:szCs w:val="28"/>
        </w:rPr>
        <w:t>Керувальна лінгвістична змінна</w:t>
      </w:r>
    </w:p>
    <w:tbl>
      <w:tblPr>
        <w:tblStyle w:val="a5"/>
        <w:tblW w:w="0" w:type="auto"/>
        <w:jc w:val="center"/>
        <w:tblInd w:w="0" w:type="dxa"/>
        <w:tblLook w:val="04A0" w:firstRow="1" w:lastRow="0" w:firstColumn="1" w:lastColumn="0" w:noHBand="0" w:noVBand="1"/>
      </w:tblPr>
      <w:tblGrid>
        <w:gridCol w:w="5524"/>
        <w:gridCol w:w="1483"/>
      </w:tblGrid>
      <w:tr w:rsidR="002E11C3" w14:paraId="23B0514F" w14:textId="77777777" w:rsidTr="00AD736A">
        <w:trPr>
          <w:jc w:val="center"/>
        </w:trPr>
        <w:tc>
          <w:tcPr>
            <w:tcW w:w="5524"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3F2E8653" w14:textId="77777777" w:rsidR="002E11C3" w:rsidRPr="00FD6748" w:rsidRDefault="002E11C3" w:rsidP="00AD736A">
            <w:pPr>
              <w:pStyle w:val="a3"/>
              <w:spacing w:line="360" w:lineRule="auto"/>
              <w:rPr>
                <w:rFonts w:ascii="Times New Roman" w:hAnsi="Times New Roman" w:cs="Times New Roman"/>
                <w:sz w:val="28"/>
                <w:szCs w:val="28"/>
              </w:rPr>
            </w:pPr>
            <w:r w:rsidRPr="00FD6748">
              <w:rPr>
                <w:rFonts w:ascii="Times New Roman" w:hAnsi="Times New Roman" w:cs="Times New Roman"/>
                <w:sz w:val="28"/>
                <w:szCs w:val="28"/>
              </w:rPr>
              <w:t>Тсб (температура сушіння) =</w:t>
            </w:r>
          </w:p>
        </w:tc>
        <w:tc>
          <w:tcPr>
            <w:tcW w:w="148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76E3FEBB" w14:textId="77777777" w:rsidR="002E11C3" w:rsidRDefault="002E11C3" w:rsidP="00AD736A">
            <w:pPr>
              <w:spacing w:line="360" w:lineRule="auto"/>
              <w:jc w:val="center"/>
              <w:rPr>
                <w:rFonts w:ascii="Times New Roman" w:hAnsi="Times New Roman" w:cs="Times New Roman"/>
                <w:i/>
                <w:iCs/>
                <w:sz w:val="28"/>
                <w:szCs w:val="28"/>
              </w:rPr>
            </w:pPr>
            <w:r>
              <w:rPr>
                <w:rFonts w:ascii="Times New Roman" w:hAnsi="Times New Roman" w:cs="Times New Roman"/>
                <w:i/>
                <w:iCs/>
                <w:sz w:val="28"/>
                <w:szCs w:val="28"/>
              </w:rPr>
              <w:t>«Низька»</w:t>
            </w:r>
          </w:p>
        </w:tc>
      </w:tr>
      <w:tr w:rsidR="002E11C3" w14:paraId="0C84AE47" w14:textId="77777777" w:rsidTr="00AD736A">
        <w:trPr>
          <w:jc w:val="center"/>
        </w:trPr>
        <w:tc>
          <w:tcPr>
            <w:tcW w:w="5524"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3E2C0377" w14:textId="77777777" w:rsidR="002E11C3" w:rsidRDefault="002E11C3" w:rsidP="00AD736A">
            <w:pPr>
              <w:rPr>
                <w:rFonts w:ascii="Times New Roman" w:hAnsi="Times New Roman" w:cs="Times New Roman"/>
                <w:sz w:val="28"/>
                <w:szCs w:val="28"/>
              </w:rPr>
            </w:pPr>
          </w:p>
        </w:tc>
        <w:tc>
          <w:tcPr>
            <w:tcW w:w="148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398DB5D0" w14:textId="77777777" w:rsidR="002E11C3" w:rsidRDefault="002E11C3" w:rsidP="00AD736A">
            <w:pPr>
              <w:spacing w:line="360" w:lineRule="auto"/>
              <w:jc w:val="center"/>
              <w:rPr>
                <w:rFonts w:ascii="Times New Roman" w:hAnsi="Times New Roman" w:cs="Times New Roman"/>
                <w:i/>
                <w:iCs/>
                <w:sz w:val="28"/>
                <w:szCs w:val="28"/>
              </w:rPr>
            </w:pPr>
            <w:r>
              <w:rPr>
                <w:rFonts w:ascii="Times New Roman" w:hAnsi="Times New Roman" w:cs="Times New Roman"/>
                <w:i/>
                <w:iCs/>
                <w:sz w:val="28"/>
                <w:szCs w:val="28"/>
              </w:rPr>
              <w:t>«Середня»</w:t>
            </w:r>
          </w:p>
        </w:tc>
      </w:tr>
      <w:tr w:rsidR="002E11C3" w14:paraId="04ADB253" w14:textId="77777777" w:rsidTr="00AD736A">
        <w:trPr>
          <w:jc w:val="center"/>
        </w:trPr>
        <w:tc>
          <w:tcPr>
            <w:tcW w:w="5524"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591E98BB" w14:textId="77777777" w:rsidR="002E11C3" w:rsidRDefault="002E11C3" w:rsidP="00AD736A">
            <w:pPr>
              <w:rPr>
                <w:rFonts w:ascii="Times New Roman" w:hAnsi="Times New Roman" w:cs="Times New Roman"/>
                <w:sz w:val="28"/>
                <w:szCs w:val="28"/>
              </w:rPr>
            </w:pPr>
          </w:p>
        </w:tc>
        <w:tc>
          <w:tcPr>
            <w:tcW w:w="148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05D62DF5" w14:textId="77777777" w:rsidR="002E11C3" w:rsidRDefault="002E11C3" w:rsidP="00AD736A">
            <w:pPr>
              <w:spacing w:line="360" w:lineRule="auto"/>
              <w:jc w:val="center"/>
              <w:rPr>
                <w:rFonts w:ascii="Times New Roman" w:hAnsi="Times New Roman" w:cs="Times New Roman"/>
                <w:i/>
                <w:iCs/>
                <w:sz w:val="28"/>
                <w:szCs w:val="28"/>
              </w:rPr>
            </w:pPr>
            <w:r>
              <w:rPr>
                <w:rFonts w:ascii="Times New Roman" w:hAnsi="Times New Roman" w:cs="Times New Roman"/>
                <w:i/>
                <w:iCs/>
                <w:sz w:val="28"/>
                <w:szCs w:val="28"/>
              </w:rPr>
              <w:t>«Висока»</w:t>
            </w:r>
          </w:p>
        </w:tc>
      </w:tr>
    </w:tbl>
    <w:p w14:paraId="169ED4F9" w14:textId="77777777" w:rsidR="002E11C3" w:rsidRPr="00201E1A" w:rsidRDefault="002E11C3" w:rsidP="002E11C3">
      <w:pPr>
        <w:pStyle w:val="a3"/>
        <w:shd w:val="clear" w:color="auto" w:fill="FFFFFF"/>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Універсум: </w:t>
      </w:r>
      <m:oMath>
        <m:r>
          <w:rPr>
            <w:rFonts w:ascii="Cambria Math" w:hAnsi="Cambria Math" w:cs="Times New Roman"/>
            <w:sz w:val="28"/>
            <w:szCs w:val="28"/>
          </w:rPr>
          <m:t>100 ℃&lt;</m:t>
        </m:r>
        <m:sSub>
          <m:sSubPr>
            <m:ctrlPr>
              <w:rPr>
                <w:rFonts w:ascii="Cambria Math" w:hAnsi="Cambria Math" w:cs="Times New Roman"/>
                <w:i/>
                <w:sz w:val="28"/>
                <w:szCs w:val="28"/>
              </w:rPr>
            </m:ctrlPr>
          </m:sSubPr>
          <m:e>
            <m:r>
              <w:rPr>
                <w:rFonts w:ascii="Cambria Math" w:hAnsi="Cambria Math" w:cs="Times New Roman"/>
                <w:sz w:val="28"/>
                <w:szCs w:val="28"/>
                <w:lang w:val="en-US"/>
              </w:rPr>
              <m:t>T</m:t>
            </m:r>
          </m:e>
          <m:sub>
            <m:r>
              <w:rPr>
                <w:rFonts w:ascii="Cambria Math" w:hAnsi="Cambria Math" w:cs="Times New Roman"/>
                <w:sz w:val="28"/>
                <w:szCs w:val="28"/>
              </w:rPr>
              <m:t>сб</m:t>
            </m:r>
          </m:sub>
        </m:sSub>
        <m:r>
          <w:rPr>
            <w:rFonts w:ascii="Cambria Math" w:hAnsi="Cambria Math" w:cs="Times New Roman"/>
            <w:sz w:val="28"/>
            <w:szCs w:val="28"/>
          </w:rPr>
          <m:t>≤110 ℃</m:t>
        </m:r>
      </m:oMath>
    </w:p>
    <w:p w14:paraId="665D1E7C" w14:textId="77777777" w:rsidR="002E11C3" w:rsidRPr="00201E1A" w:rsidRDefault="002E11C3" w:rsidP="002E11C3">
      <w:pPr>
        <w:pStyle w:val="a3"/>
        <w:numPr>
          <w:ilvl w:val="0"/>
          <w:numId w:val="6"/>
        </w:numPr>
        <w:shd w:val="clear" w:color="auto" w:fill="FFFFFF"/>
        <w:tabs>
          <w:tab w:val="left" w:pos="0"/>
        </w:tabs>
        <w:spacing w:after="0" w:line="360" w:lineRule="auto"/>
        <w:jc w:val="both"/>
        <w:rPr>
          <w:rFonts w:ascii="Times New Roman" w:hAnsi="Times New Roman" w:cs="Times New Roman"/>
          <w:sz w:val="28"/>
          <w:szCs w:val="28"/>
        </w:rPr>
      </w:pPr>
      <w:r w:rsidRPr="00201E1A">
        <w:rPr>
          <w:rFonts w:ascii="Times New Roman" w:hAnsi="Times New Roman" w:cs="Times New Roman"/>
          <w:sz w:val="28"/>
          <w:szCs w:val="28"/>
        </w:rPr>
        <w:t>Керована лінгвістична змінна</w:t>
      </w:r>
    </w:p>
    <w:tbl>
      <w:tblPr>
        <w:tblStyle w:val="a5"/>
        <w:tblW w:w="0" w:type="auto"/>
        <w:jc w:val="center"/>
        <w:tblInd w:w="0" w:type="dxa"/>
        <w:tblLook w:val="04A0" w:firstRow="1" w:lastRow="0" w:firstColumn="1" w:lastColumn="0" w:noHBand="0" w:noVBand="1"/>
      </w:tblPr>
      <w:tblGrid>
        <w:gridCol w:w="5524"/>
        <w:gridCol w:w="1483"/>
      </w:tblGrid>
      <w:tr w:rsidR="002E11C3" w14:paraId="22E8684E" w14:textId="77777777" w:rsidTr="00AD736A">
        <w:trPr>
          <w:jc w:val="center"/>
        </w:trPr>
        <w:tc>
          <w:tcPr>
            <w:tcW w:w="5524"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1D676692" w14:textId="77777777" w:rsidR="002E11C3" w:rsidRDefault="002E11C3" w:rsidP="00AD736A">
            <w:pPr>
              <w:spacing w:line="360" w:lineRule="auto"/>
              <w:jc w:val="center"/>
              <w:rPr>
                <w:rFonts w:ascii="Times New Roman" w:hAnsi="Times New Roman" w:cs="Times New Roman"/>
                <w:sz w:val="28"/>
                <w:szCs w:val="28"/>
              </w:rPr>
            </w:pPr>
            <w:r>
              <w:rPr>
                <w:rFonts w:ascii="Times New Roman" w:hAnsi="Times New Roman" w:cs="Times New Roman"/>
                <w:sz w:val="28"/>
                <w:szCs w:val="28"/>
              </w:rPr>
              <w:t>Wпк (вологість підсушеної композиції) =</w:t>
            </w:r>
          </w:p>
        </w:tc>
        <w:tc>
          <w:tcPr>
            <w:tcW w:w="148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22D6BB9E" w14:textId="77777777" w:rsidR="002E11C3" w:rsidRDefault="002E11C3" w:rsidP="00AD736A">
            <w:pPr>
              <w:spacing w:line="360" w:lineRule="auto"/>
              <w:jc w:val="center"/>
              <w:rPr>
                <w:rFonts w:ascii="Times New Roman" w:hAnsi="Times New Roman" w:cs="Times New Roman"/>
                <w:i/>
                <w:iCs/>
                <w:sz w:val="28"/>
                <w:szCs w:val="28"/>
              </w:rPr>
            </w:pPr>
            <w:r>
              <w:rPr>
                <w:rFonts w:ascii="Times New Roman" w:hAnsi="Times New Roman" w:cs="Times New Roman"/>
                <w:i/>
                <w:iCs/>
                <w:sz w:val="28"/>
                <w:szCs w:val="28"/>
              </w:rPr>
              <w:t>«Низька»</w:t>
            </w:r>
          </w:p>
        </w:tc>
      </w:tr>
      <w:tr w:rsidR="002E11C3" w14:paraId="0BEBED15" w14:textId="77777777" w:rsidTr="00AD736A">
        <w:trPr>
          <w:jc w:val="center"/>
        </w:trPr>
        <w:tc>
          <w:tcPr>
            <w:tcW w:w="5524"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48F62BE3" w14:textId="77777777" w:rsidR="002E11C3" w:rsidRDefault="002E11C3" w:rsidP="00AD736A">
            <w:pPr>
              <w:rPr>
                <w:rFonts w:ascii="Times New Roman" w:hAnsi="Times New Roman" w:cs="Times New Roman"/>
                <w:sz w:val="28"/>
                <w:szCs w:val="28"/>
              </w:rPr>
            </w:pPr>
          </w:p>
        </w:tc>
        <w:tc>
          <w:tcPr>
            <w:tcW w:w="148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26FE7C1B" w14:textId="77777777" w:rsidR="002E11C3" w:rsidRDefault="002E11C3" w:rsidP="00AD736A">
            <w:pPr>
              <w:spacing w:line="360" w:lineRule="auto"/>
              <w:jc w:val="center"/>
              <w:rPr>
                <w:rFonts w:ascii="Times New Roman" w:hAnsi="Times New Roman" w:cs="Times New Roman"/>
                <w:i/>
                <w:iCs/>
                <w:sz w:val="28"/>
                <w:szCs w:val="28"/>
              </w:rPr>
            </w:pPr>
            <w:r>
              <w:rPr>
                <w:rFonts w:ascii="Times New Roman" w:hAnsi="Times New Roman" w:cs="Times New Roman"/>
                <w:i/>
                <w:iCs/>
                <w:sz w:val="28"/>
                <w:szCs w:val="28"/>
              </w:rPr>
              <w:t>«Середня»</w:t>
            </w:r>
          </w:p>
        </w:tc>
      </w:tr>
      <w:tr w:rsidR="002E11C3" w14:paraId="1135877A" w14:textId="77777777" w:rsidTr="00AD736A">
        <w:trPr>
          <w:jc w:val="center"/>
        </w:trPr>
        <w:tc>
          <w:tcPr>
            <w:tcW w:w="5524"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74F2E6DD" w14:textId="77777777" w:rsidR="002E11C3" w:rsidRDefault="002E11C3" w:rsidP="00AD736A">
            <w:pPr>
              <w:rPr>
                <w:rFonts w:ascii="Times New Roman" w:hAnsi="Times New Roman" w:cs="Times New Roman"/>
                <w:sz w:val="28"/>
                <w:szCs w:val="28"/>
              </w:rPr>
            </w:pPr>
          </w:p>
        </w:tc>
        <w:tc>
          <w:tcPr>
            <w:tcW w:w="148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258F9AE2" w14:textId="77777777" w:rsidR="002E11C3" w:rsidRDefault="002E11C3" w:rsidP="00AD736A">
            <w:pPr>
              <w:spacing w:line="360" w:lineRule="auto"/>
              <w:jc w:val="center"/>
              <w:rPr>
                <w:rFonts w:ascii="Times New Roman" w:hAnsi="Times New Roman" w:cs="Times New Roman"/>
                <w:i/>
                <w:iCs/>
                <w:sz w:val="28"/>
                <w:szCs w:val="28"/>
              </w:rPr>
            </w:pPr>
            <w:r>
              <w:rPr>
                <w:rFonts w:ascii="Times New Roman" w:hAnsi="Times New Roman" w:cs="Times New Roman"/>
                <w:i/>
                <w:iCs/>
                <w:sz w:val="28"/>
                <w:szCs w:val="28"/>
              </w:rPr>
              <w:t>«Висока»</w:t>
            </w:r>
          </w:p>
        </w:tc>
      </w:tr>
    </w:tbl>
    <w:p w14:paraId="4D9B0FB6" w14:textId="77777777" w:rsidR="002E11C3" w:rsidRPr="00201E1A" w:rsidRDefault="002E11C3" w:rsidP="002E11C3">
      <w:pPr>
        <w:pStyle w:val="a3"/>
        <w:shd w:val="clear" w:color="auto" w:fill="FFFFFF"/>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Універсум: </w:t>
      </w:r>
      <m:oMath>
        <m:r>
          <w:rPr>
            <w:rFonts w:ascii="Cambria Math" w:hAnsi="Cambria Math" w:cs="Times New Roman"/>
            <w:sz w:val="28"/>
            <w:szCs w:val="28"/>
          </w:rPr>
          <m:t>3 %&lt;</m:t>
        </m:r>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пк</m:t>
            </m:r>
          </m:sub>
        </m:sSub>
        <m:r>
          <w:rPr>
            <w:rFonts w:ascii="Cambria Math" w:hAnsi="Cambria Math" w:cs="Times New Roman"/>
            <w:sz w:val="28"/>
            <w:szCs w:val="28"/>
          </w:rPr>
          <m:t>≤7 %</m:t>
        </m:r>
      </m:oMath>
    </w:p>
    <w:p w14:paraId="50B6A264" w14:textId="77777777" w:rsidR="002E11C3" w:rsidRDefault="002E11C3" w:rsidP="002E11C3">
      <w:pPr>
        <w:pStyle w:val="6"/>
        <w:shd w:val="clear" w:color="auto" w:fill="auto"/>
        <w:tabs>
          <w:tab w:val="left" w:pos="993"/>
        </w:tabs>
        <w:spacing w:after="0" w:line="360" w:lineRule="auto"/>
        <w:ind w:right="40" w:firstLine="0"/>
        <w:jc w:val="both"/>
        <w:rPr>
          <w:sz w:val="28"/>
          <w:szCs w:val="28"/>
          <w:lang w:val="uk-UA"/>
        </w:rPr>
      </w:pPr>
    </w:p>
    <w:p w14:paraId="0980B80A" w14:textId="77777777" w:rsidR="002E11C3" w:rsidRPr="00EA2D3B" w:rsidRDefault="002E11C3" w:rsidP="002E11C3">
      <w:pPr>
        <w:pStyle w:val="6"/>
        <w:shd w:val="clear" w:color="auto" w:fill="auto"/>
        <w:tabs>
          <w:tab w:val="left" w:pos="993"/>
        </w:tabs>
        <w:spacing w:after="0" w:line="360" w:lineRule="auto"/>
        <w:ind w:right="40" w:firstLine="0"/>
        <w:jc w:val="both"/>
        <w:rPr>
          <w:sz w:val="28"/>
          <w:szCs w:val="28"/>
          <w:lang w:val="ru-RU"/>
        </w:rPr>
      </w:pPr>
      <w:r>
        <w:rPr>
          <w:sz w:val="28"/>
          <w:szCs w:val="28"/>
          <w:lang w:val="uk-UA"/>
        </w:rPr>
        <w:tab/>
        <w:t xml:space="preserve">Сформуємо функції належності для лінгвістичної змінної </w:t>
      </w:r>
      <w:r w:rsidRPr="000675D4">
        <w:rPr>
          <w:sz w:val="28"/>
          <w:szCs w:val="28"/>
          <w:lang w:val="uk-UA"/>
        </w:rPr>
        <w:t>&lt;</w:t>
      </w:r>
      <w:r>
        <w:rPr>
          <w:sz w:val="28"/>
          <w:szCs w:val="28"/>
          <w:lang w:val="uk-UA"/>
        </w:rPr>
        <w:t>Вологість</w:t>
      </w:r>
      <w:r w:rsidRPr="000675D4">
        <w:rPr>
          <w:sz w:val="28"/>
          <w:szCs w:val="28"/>
          <w:lang w:val="uk-UA"/>
        </w:rPr>
        <w:t>&gt;</w:t>
      </w:r>
      <w:r>
        <w:rPr>
          <w:sz w:val="28"/>
          <w:szCs w:val="28"/>
          <w:lang w:val="uk-UA"/>
        </w:rPr>
        <w:t xml:space="preserve"> за допомогою програмних засобів </w:t>
      </w:r>
      <w:r>
        <w:rPr>
          <w:sz w:val="28"/>
          <w:szCs w:val="28"/>
        </w:rPr>
        <w:t>MathCAD</w:t>
      </w:r>
      <w:r>
        <w:rPr>
          <w:sz w:val="28"/>
          <w:szCs w:val="28"/>
          <w:lang w:val="uk-UA"/>
        </w:rPr>
        <w:t xml:space="preserve">. </w:t>
      </w:r>
      <w:r w:rsidRPr="00931C10">
        <w:rPr>
          <w:sz w:val="28"/>
          <w:szCs w:val="28"/>
          <w:lang w:val="uk-UA"/>
        </w:rPr>
        <w:t>На рисунках 3.</w:t>
      </w:r>
      <w:r>
        <w:rPr>
          <w:sz w:val="28"/>
          <w:szCs w:val="28"/>
          <w:lang w:val="uk-UA"/>
        </w:rPr>
        <w:t>3</w:t>
      </w:r>
      <w:r w:rsidRPr="00931C10">
        <w:rPr>
          <w:sz w:val="28"/>
          <w:szCs w:val="28"/>
          <w:lang w:val="uk-UA"/>
        </w:rPr>
        <w:t xml:space="preserve"> – 3.</w:t>
      </w:r>
      <w:r>
        <w:rPr>
          <w:sz w:val="28"/>
          <w:szCs w:val="28"/>
          <w:lang w:val="uk-UA"/>
        </w:rPr>
        <w:t>6</w:t>
      </w:r>
      <w:r w:rsidRPr="00931C10">
        <w:rPr>
          <w:sz w:val="28"/>
          <w:szCs w:val="28"/>
          <w:lang w:val="uk-UA"/>
        </w:rPr>
        <w:t xml:space="preserve"> наведені </w:t>
      </w:r>
      <w:r>
        <w:rPr>
          <w:sz w:val="28"/>
          <w:szCs w:val="28"/>
          <w:lang w:val="uk-UA"/>
        </w:rPr>
        <w:t xml:space="preserve">функції належності для термів: </w:t>
      </w:r>
      <w:r w:rsidRPr="001E7A78">
        <w:rPr>
          <w:sz w:val="28"/>
          <w:szCs w:val="28"/>
          <w:lang w:val="ru-RU"/>
        </w:rPr>
        <w:t>“</w:t>
      </w:r>
      <w:r w:rsidRPr="00931C10">
        <w:rPr>
          <w:sz w:val="28"/>
          <w:szCs w:val="28"/>
          <w:lang w:val="uk-UA"/>
        </w:rPr>
        <w:t>Низьк</w:t>
      </w:r>
      <w:r>
        <w:rPr>
          <w:sz w:val="28"/>
          <w:szCs w:val="28"/>
          <w:lang w:val="uk-UA"/>
        </w:rPr>
        <w:t>а</w:t>
      </w:r>
      <w:r w:rsidRPr="001E7A78">
        <w:rPr>
          <w:sz w:val="28"/>
          <w:szCs w:val="28"/>
          <w:lang w:val="ru-RU"/>
        </w:rPr>
        <w:t>”</w:t>
      </w:r>
      <w:r>
        <w:rPr>
          <w:sz w:val="28"/>
          <w:szCs w:val="28"/>
          <w:lang w:val="uk-UA"/>
        </w:rPr>
        <w:t xml:space="preserve">, </w:t>
      </w:r>
      <w:r w:rsidRPr="001E7A78">
        <w:rPr>
          <w:sz w:val="28"/>
          <w:szCs w:val="28"/>
          <w:lang w:val="ru-RU"/>
        </w:rPr>
        <w:t>“</w:t>
      </w:r>
      <w:r>
        <w:rPr>
          <w:sz w:val="28"/>
          <w:szCs w:val="28"/>
          <w:lang w:val="uk-UA"/>
        </w:rPr>
        <w:t>Середня</w:t>
      </w:r>
      <w:r w:rsidRPr="001E7A78">
        <w:rPr>
          <w:sz w:val="28"/>
          <w:szCs w:val="28"/>
          <w:lang w:val="ru-RU"/>
        </w:rPr>
        <w:t>”</w:t>
      </w:r>
      <w:r>
        <w:rPr>
          <w:sz w:val="28"/>
          <w:szCs w:val="28"/>
          <w:lang w:val="uk-UA"/>
        </w:rPr>
        <w:t xml:space="preserve">, </w:t>
      </w:r>
      <w:r w:rsidRPr="001E7A78">
        <w:rPr>
          <w:sz w:val="28"/>
          <w:szCs w:val="28"/>
          <w:lang w:val="ru-RU"/>
        </w:rPr>
        <w:t>“</w:t>
      </w:r>
      <w:r w:rsidRPr="00931C10">
        <w:rPr>
          <w:sz w:val="28"/>
          <w:szCs w:val="28"/>
          <w:lang w:val="uk-UA"/>
        </w:rPr>
        <w:t>Висок</w:t>
      </w:r>
      <w:r>
        <w:rPr>
          <w:sz w:val="28"/>
          <w:szCs w:val="28"/>
          <w:lang w:val="uk-UA"/>
        </w:rPr>
        <w:t>а</w:t>
      </w:r>
      <w:r w:rsidRPr="001E7A78">
        <w:rPr>
          <w:sz w:val="28"/>
          <w:szCs w:val="28"/>
          <w:lang w:val="ru-RU"/>
        </w:rPr>
        <w:t>”</w:t>
      </w:r>
      <w:r>
        <w:rPr>
          <w:sz w:val="28"/>
          <w:szCs w:val="28"/>
          <w:lang w:val="uk-UA"/>
        </w:rPr>
        <w:t xml:space="preserve"> </w:t>
      </w:r>
      <w:r w:rsidRPr="00931C10">
        <w:rPr>
          <w:sz w:val="28"/>
          <w:szCs w:val="28"/>
          <w:lang w:val="uk-UA"/>
        </w:rPr>
        <w:t>.</w:t>
      </w:r>
      <w:r>
        <w:rPr>
          <w:sz w:val="28"/>
          <w:szCs w:val="28"/>
          <w:lang w:val="uk-UA"/>
        </w:rPr>
        <w:t xml:space="preserve"> </w:t>
      </w:r>
    </w:p>
    <w:p w14:paraId="2A2105B7" w14:textId="77777777" w:rsidR="002E11C3" w:rsidRDefault="002E11C3" w:rsidP="002E11C3">
      <w:pPr>
        <w:pStyle w:val="6"/>
        <w:shd w:val="clear" w:color="auto" w:fill="auto"/>
        <w:tabs>
          <w:tab w:val="left" w:pos="993"/>
        </w:tabs>
        <w:spacing w:after="0" w:line="360" w:lineRule="auto"/>
        <w:ind w:right="40" w:firstLine="0"/>
        <w:rPr>
          <w:sz w:val="28"/>
          <w:szCs w:val="28"/>
          <w:lang w:val="uk-UA"/>
        </w:rPr>
      </w:pPr>
      <w:r>
        <w:rPr>
          <w:noProof/>
        </w:rPr>
        <w:lastRenderedPageBreak/>
        <w:drawing>
          <wp:inline distT="0" distB="0" distL="0" distR="0" wp14:anchorId="571F5C71" wp14:editId="692A4DC4">
            <wp:extent cx="3717985" cy="3844018"/>
            <wp:effectExtent l="0" t="0" r="0" b="444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723844" cy="3850076"/>
                    </a:xfrm>
                    <a:prstGeom prst="rect">
                      <a:avLst/>
                    </a:prstGeom>
                  </pic:spPr>
                </pic:pic>
              </a:graphicData>
            </a:graphic>
          </wp:inline>
        </w:drawing>
      </w:r>
    </w:p>
    <w:p w14:paraId="4FE50C28" w14:textId="77777777" w:rsidR="002E11C3" w:rsidRDefault="002E11C3" w:rsidP="002E11C3">
      <w:pPr>
        <w:shd w:val="clear" w:color="auto" w:fill="FFFFFF"/>
        <w:tabs>
          <w:tab w:val="left" w:pos="993"/>
        </w:tabs>
        <w:spacing w:after="0" w:line="360" w:lineRule="auto"/>
        <w:jc w:val="center"/>
        <w:rPr>
          <w:rFonts w:ascii="Times New Roman" w:hAnsi="Times New Roman" w:cs="Times New Roman"/>
          <w:sz w:val="24"/>
          <w:szCs w:val="28"/>
        </w:rPr>
      </w:pPr>
      <w:r>
        <w:rPr>
          <w:rFonts w:ascii="Times New Roman" w:hAnsi="Times New Roman" w:cs="Times New Roman"/>
          <w:sz w:val="24"/>
          <w:szCs w:val="28"/>
        </w:rPr>
        <w:t xml:space="preserve">Рис.3.3. Документ </w:t>
      </w:r>
      <w:r>
        <w:rPr>
          <w:rFonts w:ascii="Times New Roman" w:hAnsi="Times New Roman" w:cs="Times New Roman"/>
          <w:sz w:val="24"/>
          <w:szCs w:val="28"/>
          <w:lang w:val="en-US"/>
        </w:rPr>
        <w:t>MathCAD</w:t>
      </w:r>
      <w:r w:rsidRPr="00C16B6E">
        <w:rPr>
          <w:rFonts w:ascii="Times New Roman" w:hAnsi="Times New Roman" w:cs="Times New Roman"/>
          <w:sz w:val="24"/>
          <w:szCs w:val="28"/>
        </w:rPr>
        <w:t xml:space="preserve"> </w:t>
      </w:r>
      <w:r>
        <w:rPr>
          <w:rFonts w:ascii="Times New Roman" w:hAnsi="Times New Roman" w:cs="Times New Roman"/>
          <w:sz w:val="24"/>
          <w:szCs w:val="28"/>
        </w:rPr>
        <w:t xml:space="preserve">із функцією належності для терма </w:t>
      </w:r>
      <w:r>
        <w:rPr>
          <w:rFonts w:ascii="Times New Roman" w:hAnsi="Times New Roman" w:cs="Times New Roman"/>
          <w:sz w:val="24"/>
          <w:szCs w:val="28"/>
          <w:lang w:val="ru-RU"/>
        </w:rPr>
        <w:t>Вологість</w:t>
      </w:r>
      <w:r>
        <w:rPr>
          <w:rFonts w:ascii="Times New Roman" w:hAnsi="Times New Roman" w:cs="Times New Roman"/>
          <w:sz w:val="24"/>
          <w:szCs w:val="28"/>
        </w:rPr>
        <w:t xml:space="preserve"> </w:t>
      </w:r>
      <w:r w:rsidRPr="00C16B6E">
        <w:rPr>
          <w:rFonts w:ascii="Times New Roman" w:hAnsi="Times New Roman" w:cs="Times New Roman"/>
          <w:sz w:val="24"/>
          <w:szCs w:val="28"/>
        </w:rPr>
        <w:t>“</w:t>
      </w:r>
      <w:r>
        <w:rPr>
          <w:rFonts w:ascii="Times New Roman" w:hAnsi="Times New Roman" w:cs="Times New Roman"/>
          <w:sz w:val="24"/>
          <w:szCs w:val="28"/>
        </w:rPr>
        <w:t>Низька</w:t>
      </w:r>
      <w:r w:rsidRPr="00C16B6E">
        <w:rPr>
          <w:rFonts w:ascii="Times New Roman" w:hAnsi="Times New Roman" w:cs="Times New Roman"/>
          <w:sz w:val="24"/>
          <w:szCs w:val="28"/>
        </w:rPr>
        <w:t>”</w:t>
      </w:r>
    </w:p>
    <w:p w14:paraId="211029BC" w14:textId="77777777" w:rsidR="002E11C3" w:rsidRDefault="002E11C3" w:rsidP="002E11C3">
      <w:pPr>
        <w:rPr>
          <w:rFonts w:ascii="Times New Roman" w:hAnsi="Times New Roman" w:cs="Times New Roman"/>
          <w:sz w:val="24"/>
          <w:szCs w:val="28"/>
        </w:rPr>
      </w:pPr>
    </w:p>
    <w:p w14:paraId="041DC48D" w14:textId="77777777" w:rsidR="002E11C3" w:rsidRDefault="002E11C3" w:rsidP="002E11C3">
      <w:pPr>
        <w:shd w:val="clear" w:color="auto" w:fill="FFFFFF"/>
        <w:tabs>
          <w:tab w:val="left" w:pos="993"/>
        </w:tabs>
        <w:spacing w:after="0" w:line="360" w:lineRule="auto"/>
        <w:jc w:val="center"/>
        <w:rPr>
          <w:rFonts w:ascii="Times New Roman" w:hAnsi="Times New Roman" w:cs="Times New Roman"/>
          <w:sz w:val="24"/>
          <w:szCs w:val="28"/>
        </w:rPr>
      </w:pPr>
      <w:r>
        <w:rPr>
          <w:noProof/>
        </w:rPr>
        <w:drawing>
          <wp:inline distT="0" distB="0" distL="0" distR="0" wp14:anchorId="16F63591" wp14:editId="7E71BB96">
            <wp:extent cx="3654743" cy="4067659"/>
            <wp:effectExtent l="0" t="0" r="3175" b="952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668828" cy="4083335"/>
                    </a:xfrm>
                    <a:prstGeom prst="rect">
                      <a:avLst/>
                    </a:prstGeom>
                  </pic:spPr>
                </pic:pic>
              </a:graphicData>
            </a:graphic>
          </wp:inline>
        </w:drawing>
      </w:r>
    </w:p>
    <w:p w14:paraId="050A11FE" w14:textId="77777777" w:rsidR="002E11C3" w:rsidRDefault="002E11C3" w:rsidP="002E11C3">
      <w:pPr>
        <w:shd w:val="clear" w:color="auto" w:fill="FFFFFF"/>
        <w:tabs>
          <w:tab w:val="left" w:pos="993"/>
        </w:tabs>
        <w:spacing w:after="0" w:line="360" w:lineRule="auto"/>
        <w:jc w:val="center"/>
        <w:rPr>
          <w:rFonts w:ascii="Times New Roman" w:hAnsi="Times New Roman" w:cs="Times New Roman"/>
          <w:sz w:val="24"/>
          <w:szCs w:val="28"/>
        </w:rPr>
      </w:pPr>
      <w:r>
        <w:rPr>
          <w:rFonts w:ascii="Times New Roman" w:hAnsi="Times New Roman" w:cs="Times New Roman"/>
          <w:sz w:val="24"/>
          <w:szCs w:val="28"/>
        </w:rPr>
        <w:t xml:space="preserve">Рис.3.4 Документ </w:t>
      </w:r>
      <w:r>
        <w:rPr>
          <w:rFonts w:ascii="Times New Roman" w:hAnsi="Times New Roman" w:cs="Times New Roman"/>
          <w:sz w:val="24"/>
          <w:szCs w:val="28"/>
          <w:lang w:val="en-US"/>
        </w:rPr>
        <w:t>MathCAD</w:t>
      </w:r>
      <w:r w:rsidRPr="00C16B6E">
        <w:rPr>
          <w:rFonts w:ascii="Times New Roman" w:hAnsi="Times New Roman" w:cs="Times New Roman"/>
          <w:sz w:val="24"/>
          <w:szCs w:val="28"/>
        </w:rPr>
        <w:t xml:space="preserve"> </w:t>
      </w:r>
      <w:r>
        <w:rPr>
          <w:rFonts w:ascii="Times New Roman" w:hAnsi="Times New Roman" w:cs="Times New Roman"/>
          <w:sz w:val="24"/>
          <w:szCs w:val="28"/>
        </w:rPr>
        <w:t xml:space="preserve">із функцією належності для терма </w:t>
      </w:r>
      <w:r>
        <w:rPr>
          <w:rFonts w:ascii="Times New Roman" w:hAnsi="Times New Roman" w:cs="Times New Roman"/>
          <w:sz w:val="24"/>
          <w:szCs w:val="28"/>
          <w:lang w:val="ru-RU"/>
        </w:rPr>
        <w:t>Вологість</w:t>
      </w:r>
      <w:r>
        <w:rPr>
          <w:rFonts w:ascii="Times New Roman" w:hAnsi="Times New Roman" w:cs="Times New Roman"/>
          <w:sz w:val="24"/>
          <w:szCs w:val="28"/>
        </w:rPr>
        <w:t xml:space="preserve"> </w:t>
      </w:r>
      <w:r w:rsidRPr="00C16B6E">
        <w:rPr>
          <w:rFonts w:ascii="Times New Roman" w:hAnsi="Times New Roman" w:cs="Times New Roman"/>
          <w:sz w:val="24"/>
          <w:szCs w:val="28"/>
        </w:rPr>
        <w:t>“</w:t>
      </w:r>
      <w:r>
        <w:rPr>
          <w:rFonts w:ascii="Times New Roman" w:hAnsi="Times New Roman" w:cs="Times New Roman"/>
          <w:sz w:val="24"/>
          <w:szCs w:val="28"/>
        </w:rPr>
        <w:t>Середня</w:t>
      </w:r>
      <w:r w:rsidRPr="00C16B6E">
        <w:rPr>
          <w:rFonts w:ascii="Times New Roman" w:hAnsi="Times New Roman" w:cs="Times New Roman"/>
          <w:sz w:val="24"/>
          <w:szCs w:val="28"/>
        </w:rPr>
        <w:t>”</w:t>
      </w:r>
    </w:p>
    <w:p w14:paraId="6E60FCA9" w14:textId="77777777" w:rsidR="002E11C3" w:rsidRDefault="002E11C3" w:rsidP="002E11C3">
      <w:pPr>
        <w:shd w:val="clear" w:color="auto" w:fill="FFFFFF"/>
        <w:tabs>
          <w:tab w:val="left" w:pos="993"/>
        </w:tabs>
        <w:spacing w:after="0" w:line="360" w:lineRule="auto"/>
        <w:jc w:val="center"/>
        <w:rPr>
          <w:rFonts w:ascii="Times New Roman" w:hAnsi="Times New Roman" w:cs="Times New Roman"/>
          <w:sz w:val="24"/>
          <w:szCs w:val="28"/>
        </w:rPr>
      </w:pPr>
    </w:p>
    <w:p w14:paraId="19C9D2DD" w14:textId="77777777" w:rsidR="002E11C3" w:rsidRDefault="002E11C3" w:rsidP="002E11C3">
      <w:pPr>
        <w:shd w:val="clear" w:color="auto" w:fill="FFFFFF"/>
        <w:tabs>
          <w:tab w:val="left" w:pos="993"/>
        </w:tabs>
        <w:spacing w:after="0" w:line="360" w:lineRule="auto"/>
        <w:jc w:val="center"/>
        <w:rPr>
          <w:rFonts w:ascii="Times New Roman" w:hAnsi="Times New Roman" w:cs="Times New Roman"/>
          <w:sz w:val="24"/>
          <w:szCs w:val="28"/>
        </w:rPr>
      </w:pPr>
      <w:r>
        <w:rPr>
          <w:noProof/>
        </w:rPr>
        <w:lastRenderedPageBreak/>
        <w:drawing>
          <wp:inline distT="0" distB="0" distL="0" distR="0" wp14:anchorId="6C36675F" wp14:editId="7E288757">
            <wp:extent cx="4114800" cy="4314825"/>
            <wp:effectExtent l="0" t="0" r="0" b="952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114800" cy="4314825"/>
                    </a:xfrm>
                    <a:prstGeom prst="rect">
                      <a:avLst/>
                    </a:prstGeom>
                  </pic:spPr>
                </pic:pic>
              </a:graphicData>
            </a:graphic>
          </wp:inline>
        </w:drawing>
      </w:r>
    </w:p>
    <w:p w14:paraId="6EAB1850" w14:textId="77777777" w:rsidR="002E11C3" w:rsidRDefault="002E11C3" w:rsidP="002E11C3">
      <w:pPr>
        <w:shd w:val="clear" w:color="auto" w:fill="FFFFFF"/>
        <w:tabs>
          <w:tab w:val="left" w:pos="993"/>
        </w:tabs>
        <w:spacing w:after="0" w:line="360" w:lineRule="auto"/>
        <w:jc w:val="center"/>
        <w:rPr>
          <w:rFonts w:ascii="Times New Roman" w:hAnsi="Times New Roman" w:cs="Times New Roman"/>
          <w:sz w:val="24"/>
          <w:szCs w:val="28"/>
        </w:rPr>
      </w:pPr>
      <w:r>
        <w:rPr>
          <w:rFonts w:ascii="Times New Roman" w:hAnsi="Times New Roman" w:cs="Times New Roman"/>
          <w:sz w:val="24"/>
          <w:szCs w:val="28"/>
        </w:rPr>
        <w:t xml:space="preserve">Рис.3.5. Документ </w:t>
      </w:r>
      <w:r>
        <w:rPr>
          <w:rFonts w:ascii="Times New Roman" w:hAnsi="Times New Roman" w:cs="Times New Roman"/>
          <w:sz w:val="24"/>
          <w:szCs w:val="28"/>
          <w:lang w:val="en-US"/>
        </w:rPr>
        <w:t>MathCAD</w:t>
      </w:r>
      <w:r w:rsidRPr="00C16B6E">
        <w:rPr>
          <w:rFonts w:ascii="Times New Roman" w:hAnsi="Times New Roman" w:cs="Times New Roman"/>
          <w:sz w:val="24"/>
          <w:szCs w:val="28"/>
        </w:rPr>
        <w:t xml:space="preserve"> </w:t>
      </w:r>
      <w:r>
        <w:rPr>
          <w:rFonts w:ascii="Times New Roman" w:hAnsi="Times New Roman" w:cs="Times New Roman"/>
          <w:sz w:val="24"/>
          <w:szCs w:val="28"/>
        </w:rPr>
        <w:t xml:space="preserve">із функцією належності для терма </w:t>
      </w:r>
      <w:r>
        <w:rPr>
          <w:rFonts w:ascii="Times New Roman" w:hAnsi="Times New Roman" w:cs="Times New Roman"/>
          <w:sz w:val="24"/>
          <w:szCs w:val="28"/>
          <w:lang w:val="ru-RU"/>
        </w:rPr>
        <w:t>Вологість</w:t>
      </w:r>
      <w:r>
        <w:rPr>
          <w:rFonts w:ascii="Times New Roman" w:hAnsi="Times New Roman" w:cs="Times New Roman"/>
          <w:sz w:val="24"/>
          <w:szCs w:val="28"/>
        </w:rPr>
        <w:t xml:space="preserve"> </w:t>
      </w:r>
      <w:r w:rsidRPr="00C16B6E">
        <w:rPr>
          <w:rFonts w:ascii="Times New Roman" w:hAnsi="Times New Roman" w:cs="Times New Roman"/>
          <w:sz w:val="24"/>
          <w:szCs w:val="28"/>
        </w:rPr>
        <w:t>“</w:t>
      </w:r>
      <w:r>
        <w:rPr>
          <w:rFonts w:ascii="Times New Roman" w:hAnsi="Times New Roman" w:cs="Times New Roman"/>
          <w:sz w:val="24"/>
          <w:szCs w:val="28"/>
        </w:rPr>
        <w:t>Висока</w:t>
      </w:r>
      <w:r w:rsidRPr="00C16B6E">
        <w:rPr>
          <w:rFonts w:ascii="Times New Roman" w:hAnsi="Times New Roman" w:cs="Times New Roman"/>
          <w:sz w:val="24"/>
          <w:szCs w:val="28"/>
        </w:rPr>
        <w:t>”</w:t>
      </w:r>
    </w:p>
    <w:p w14:paraId="34D09F76" w14:textId="77777777" w:rsidR="002E11C3" w:rsidRDefault="002E11C3" w:rsidP="002E11C3">
      <w:pPr>
        <w:rPr>
          <w:rFonts w:ascii="Times New Roman" w:hAnsi="Times New Roman" w:cs="Times New Roman"/>
          <w:sz w:val="24"/>
          <w:szCs w:val="28"/>
        </w:rPr>
      </w:pPr>
    </w:p>
    <w:p w14:paraId="42824902" w14:textId="77777777" w:rsidR="002E11C3" w:rsidRDefault="002E11C3" w:rsidP="002E11C3">
      <w:pPr>
        <w:shd w:val="clear" w:color="auto" w:fill="FFFFFF"/>
        <w:tabs>
          <w:tab w:val="left" w:pos="993"/>
        </w:tabs>
        <w:spacing w:after="0" w:line="360" w:lineRule="auto"/>
        <w:jc w:val="center"/>
        <w:rPr>
          <w:rFonts w:ascii="Times New Roman" w:hAnsi="Times New Roman" w:cs="Times New Roman"/>
          <w:sz w:val="24"/>
          <w:szCs w:val="28"/>
        </w:rPr>
      </w:pPr>
      <w:r>
        <w:rPr>
          <w:noProof/>
        </w:rPr>
        <w:drawing>
          <wp:inline distT="0" distB="0" distL="0" distR="0" wp14:anchorId="73DD2118" wp14:editId="054B85BE">
            <wp:extent cx="4905375" cy="3733800"/>
            <wp:effectExtent l="0" t="0" r="952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905375" cy="3733800"/>
                    </a:xfrm>
                    <a:prstGeom prst="rect">
                      <a:avLst/>
                    </a:prstGeom>
                  </pic:spPr>
                </pic:pic>
              </a:graphicData>
            </a:graphic>
          </wp:inline>
        </w:drawing>
      </w:r>
    </w:p>
    <w:p w14:paraId="1B37B516" w14:textId="77777777" w:rsidR="002E11C3" w:rsidRDefault="002E11C3" w:rsidP="002E11C3">
      <w:pPr>
        <w:shd w:val="clear" w:color="auto" w:fill="FFFFFF"/>
        <w:tabs>
          <w:tab w:val="left" w:pos="993"/>
        </w:tabs>
        <w:spacing w:after="0" w:line="360" w:lineRule="auto"/>
        <w:jc w:val="center"/>
        <w:rPr>
          <w:rFonts w:ascii="Times New Roman" w:hAnsi="Times New Roman" w:cs="Times New Roman"/>
          <w:sz w:val="24"/>
          <w:szCs w:val="28"/>
        </w:rPr>
      </w:pPr>
      <w:r>
        <w:rPr>
          <w:rFonts w:ascii="Times New Roman" w:hAnsi="Times New Roman" w:cs="Times New Roman"/>
          <w:sz w:val="24"/>
          <w:szCs w:val="28"/>
        </w:rPr>
        <w:t xml:space="preserve">Рис.3.6. Документ </w:t>
      </w:r>
      <w:r>
        <w:rPr>
          <w:rFonts w:ascii="Times New Roman" w:hAnsi="Times New Roman" w:cs="Times New Roman"/>
          <w:sz w:val="24"/>
          <w:szCs w:val="28"/>
          <w:lang w:val="en-US"/>
        </w:rPr>
        <w:t>MathCAD</w:t>
      </w:r>
      <w:r w:rsidRPr="00C16B6E">
        <w:rPr>
          <w:rFonts w:ascii="Times New Roman" w:hAnsi="Times New Roman" w:cs="Times New Roman"/>
          <w:sz w:val="24"/>
          <w:szCs w:val="28"/>
        </w:rPr>
        <w:t xml:space="preserve"> </w:t>
      </w:r>
      <w:r>
        <w:rPr>
          <w:rFonts w:ascii="Times New Roman" w:hAnsi="Times New Roman" w:cs="Times New Roman"/>
          <w:sz w:val="24"/>
          <w:szCs w:val="28"/>
        </w:rPr>
        <w:t>із функцією належності для трьох термів</w:t>
      </w:r>
    </w:p>
    <w:p w14:paraId="432ABAEC" w14:textId="77777777" w:rsidR="002E11C3" w:rsidRDefault="002E11C3" w:rsidP="002E11C3">
      <w:pPr>
        <w:shd w:val="clear" w:color="auto" w:fill="FFFFFF"/>
        <w:tabs>
          <w:tab w:val="left" w:pos="993"/>
        </w:tabs>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p>
    <w:p w14:paraId="5951D6D6" w14:textId="77777777" w:rsidR="002E11C3" w:rsidRDefault="002E11C3" w:rsidP="002E11C3">
      <w:pPr>
        <w:shd w:val="clear" w:color="auto" w:fill="FFFFFF"/>
        <w:tabs>
          <w:tab w:val="left" w:pos="993"/>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9100C5">
        <w:rPr>
          <w:rFonts w:ascii="Times New Roman" w:hAnsi="Times New Roman" w:cs="Times New Roman"/>
          <w:sz w:val="28"/>
          <w:szCs w:val="28"/>
        </w:rPr>
        <w:t>Сформуємо функції належності для лінгвістичної змінної &lt;</w:t>
      </w:r>
      <w:r>
        <w:rPr>
          <w:rFonts w:ascii="Times New Roman" w:hAnsi="Times New Roman" w:cs="Times New Roman"/>
          <w:sz w:val="28"/>
          <w:szCs w:val="28"/>
        </w:rPr>
        <w:t>Температура</w:t>
      </w:r>
      <w:r w:rsidRPr="009100C5">
        <w:rPr>
          <w:rFonts w:ascii="Times New Roman" w:hAnsi="Times New Roman" w:cs="Times New Roman"/>
          <w:sz w:val="28"/>
          <w:szCs w:val="28"/>
        </w:rPr>
        <w:t>&gt;. На рисунках 3.</w:t>
      </w:r>
      <w:r>
        <w:rPr>
          <w:rFonts w:ascii="Times New Roman" w:hAnsi="Times New Roman" w:cs="Times New Roman"/>
          <w:sz w:val="28"/>
          <w:szCs w:val="28"/>
        </w:rPr>
        <w:t>7</w:t>
      </w:r>
      <w:r w:rsidRPr="009100C5">
        <w:rPr>
          <w:rFonts w:ascii="Times New Roman" w:hAnsi="Times New Roman" w:cs="Times New Roman"/>
          <w:sz w:val="28"/>
          <w:szCs w:val="28"/>
        </w:rPr>
        <w:t xml:space="preserve"> – 3.</w:t>
      </w:r>
      <w:r>
        <w:rPr>
          <w:rFonts w:ascii="Times New Roman" w:hAnsi="Times New Roman" w:cs="Times New Roman"/>
          <w:sz w:val="28"/>
          <w:szCs w:val="28"/>
        </w:rPr>
        <w:t>10</w:t>
      </w:r>
      <w:r w:rsidRPr="009100C5">
        <w:rPr>
          <w:rFonts w:ascii="Times New Roman" w:hAnsi="Times New Roman" w:cs="Times New Roman"/>
          <w:sz w:val="28"/>
          <w:szCs w:val="28"/>
        </w:rPr>
        <w:t xml:space="preserve"> наведені функції належності для термів: “Низька”, “</w:t>
      </w:r>
      <w:r>
        <w:rPr>
          <w:rFonts w:ascii="Times New Roman" w:hAnsi="Times New Roman" w:cs="Times New Roman"/>
          <w:sz w:val="28"/>
          <w:szCs w:val="28"/>
        </w:rPr>
        <w:t>Середня</w:t>
      </w:r>
      <w:r w:rsidRPr="009100C5">
        <w:rPr>
          <w:rFonts w:ascii="Times New Roman" w:hAnsi="Times New Roman" w:cs="Times New Roman"/>
          <w:sz w:val="28"/>
          <w:szCs w:val="28"/>
        </w:rPr>
        <w:t>”, “Висока” .</w:t>
      </w:r>
    </w:p>
    <w:p w14:paraId="33ABA72F" w14:textId="77777777" w:rsidR="002E11C3" w:rsidRDefault="002E11C3" w:rsidP="002E11C3">
      <w:pPr>
        <w:shd w:val="clear" w:color="auto" w:fill="FFFFFF"/>
        <w:tabs>
          <w:tab w:val="left" w:pos="993"/>
        </w:tabs>
        <w:spacing w:after="0" w:line="360" w:lineRule="auto"/>
        <w:jc w:val="center"/>
        <w:rPr>
          <w:rFonts w:ascii="Times New Roman" w:hAnsi="Times New Roman" w:cs="Times New Roman"/>
          <w:sz w:val="24"/>
          <w:szCs w:val="28"/>
        </w:rPr>
      </w:pPr>
      <w:r>
        <w:rPr>
          <w:noProof/>
        </w:rPr>
        <w:drawing>
          <wp:inline distT="0" distB="0" distL="0" distR="0" wp14:anchorId="3D566C6B" wp14:editId="378A06A9">
            <wp:extent cx="3429000" cy="3469821"/>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3433963" cy="3474843"/>
                    </a:xfrm>
                    <a:prstGeom prst="rect">
                      <a:avLst/>
                    </a:prstGeom>
                  </pic:spPr>
                </pic:pic>
              </a:graphicData>
            </a:graphic>
          </wp:inline>
        </w:drawing>
      </w:r>
    </w:p>
    <w:p w14:paraId="5B398EF0" w14:textId="77777777" w:rsidR="002E11C3" w:rsidRDefault="002E11C3" w:rsidP="002E11C3">
      <w:pPr>
        <w:shd w:val="clear" w:color="auto" w:fill="FFFFFF"/>
        <w:tabs>
          <w:tab w:val="left" w:pos="993"/>
        </w:tabs>
        <w:spacing w:after="0" w:line="360" w:lineRule="auto"/>
        <w:jc w:val="center"/>
        <w:rPr>
          <w:rFonts w:ascii="Times New Roman" w:hAnsi="Times New Roman" w:cs="Times New Roman"/>
          <w:sz w:val="24"/>
          <w:szCs w:val="28"/>
        </w:rPr>
      </w:pPr>
      <w:r>
        <w:rPr>
          <w:rFonts w:ascii="Times New Roman" w:hAnsi="Times New Roman" w:cs="Times New Roman"/>
          <w:sz w:val="24"/>
          <w:szCs w:val="28"/>
        </w:rPr>
        <w:t xml:space="preserve">Рис.3.7 Документ </w:t>
      </w:r>
      <w:r>
        <w:rPr>
          <w:rFonts w:ascii="Times New Roman" w:hAnsi="Times New Roman" w:cs="Times New Roman"/>
          <w:sz w:val="24"/>
          <w:szCs w:val="28"/>
          <w:lang w:val="en-US"/>
        </w:rPr>
        <w:t>MathCAD</w:t>
      </w:r>
      <w:r w:rsidRPr="009100C5">
        <w:rPr>
          <w:rFonts w:ascii="Times New Roman" w:hAnsi="Times New Roman" w:cs="Times New Roman"/>
          <w:sz w:val="24"/>
          <w:szCs w:val="28"/>
        </w:rPr>
        <w:t xml:space="preserve"> </w:t>
      </w:r>
      <w:r>
        <w:rPr>
          <w:rFonts w:ascii="Times New Roman" w:hAnsi="Times New Roman" w:cs="Times New Roman"/>
          <w:sz w:val="24"/>
          <w:szCs w:val="28"/>
        </w:rPr>
        <w:t xml:space="preserve">із функцією належності для терма Температура </w:t>
      </w:r>
      <w:r w:rsidRPr="009100C5">
        <w:rPr>
          <w:rFonts w:ascii="Times New Roman" w:hAnsi="Times New Roman" w:cs="Times New Roman"/>
          <w:sz w:val="24"/>
          <w:szCs w:val="28"/>
        </w:rPr>
        <w:t>“</w:t>
      </w:r>
      <w:r>
        <w:rPr>
          <w:rFonts w:ascii="Times New Roman" w:hAnsi="Times New Roman" w:cs="Times New Roman"/>
          <w:sz w:val="24"/>
          <w:szCs w:val="28"/>
        </w:rPr>
        <w:t>Низька</w:t>
      </w:r>
      <w:r w:rsidRPr="009100C5">
        <w:rPr>
          <w:rFonts w:ascii="Times New Roman" w:hAnsi="Times New Roman" w:cs="Times New Roman"/>
          <w:sz w:val="24"/>
          <w:szCs w:val="28"/>
        </w:rPr>
        <w:t>”</w:t>
      </w:r>
    </w:p>
    <w:p w14:paraId="4A2D775C" w14:textId="77777777" w:rsidR="002E11C3" w:rsidRDefault="002E11C3" w:rsidP="002E11C3">
      <w:pPr>
        <w:shd w:val="clear" w:color="auto" w:fill="FFFFFF"/>
        <w:tabs>
          <w:tab w:val="left" w:pos="993"/>
        </w:tabs>
        <w:spacing w:after="0" w:line="360" w:lineRule="auto"/>
        <w:jc w:val="center"/>
        <w:rPr>
          <w:rFonts w:ascii="Times New Roman" w:hAnsi="Times New Roman" w:cs="Times New Roman"/>
          <w:sz w:val="24"/>
          <w:szCs w:val="28"/>
        </w:rPr>
      </w:pPr>
    </w:p>
    <w:p w14:paraId="4D48ED05" w14:textId="77777777" w:rsidR="002E11C3" w:rsidRDefault="002E11C3" w:rsidP="002E11C3">
      <w:pPr>
        <w:shd w:val="clear" w:color="auto" w:fill="FFFFFF"/>
        <w:tabs>
          <w:tab w:val="left" w:pos="993"/>
        </w:tabs>
        <w:spacing w:after="0" w:line="360" w:lineRule="auto"/>
        <w:jc w:val="center"/>
        <w:rPr>
          <w:rFonts w:ascii="Times New Roman" w:hAnsi="Times New Roman" w:cs="Times New Roman"/>
          <w:sz w:val="24"/>
          <w:szCs w:val="28"/>
        </w:rPr>
      </w:pPr>
      <w:r>
        <w:rPr>
          <w:noProof/>
        </w:rPr>
        <w:drawing>
          <wp:inline distT="0" distB="0" distL="0" distR="0" wp14:anchorId="452E474D" wp14:editId="1B7240DF">
            <wp:extent cx="3733800" cy="3782608"/>
            <wp:effectExtent l="0" t="0" r="0" b="889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736528" cy="3785371"/>
                    </a:xfrm>
                    <a:prstGeom prst="rect">
                      <a:avLst/>
                    </a:prstGeom>
                  </pic:spPr>
                </pic:pic>
              </a:graphicData>
            </a:graphic>
          </wp:inline>
        </w:drawing>
      </w:r>
    </w:p>
    <w:p w14:paraId="01B9C88A" w14:textId="77777777" w:rsidR="002E11C3" w:rsidRPr="009100C5" w:rsidRDefault="002E11C3" w:rsidP="002E11C3">
      <w:pPr>
        <w:shd w:val="clear" w:color="auto" w:fill="FFFFFF"/>
        <w:tabs>
          <w:tab w:val="left" w:pos="993"/>
        </w:tabs>
        <w:spacing w:after="0" w:line="360" w:lineRule="auto"/>
        <w:jc w:val="center"/>
        <w:rPr>
          <w:rFonts w:ascii="Times New Roman" w:hAnsi="Times New Roman" w:cs="Times New Roman"/>
          <w:sz w:val="24"/>
          <w:szCs w:val="28"/>
        </w:rPr>
      </w:pPr>
      <w:r>
        <w:rPr>
          <w:rFonts w:ascii="Times New Roman" w:hAnsi="Times New Roman" w:cs="Times New Roman"/>
          <w:sz w:val="24"/>
          <w:szCs w:val="28"/>
        </w:rPr>
        <w:lastRenderedPageBreak/>
        <w:t xml:space="preserve">Рис.3.8 Документ </w:t>
      </w:r>
      <w:r>
        <w:rPr>
          <w:rFonts w:ascii="Times New Roman" w:hAnsi="Times New Roman" w:cs="Times New Roman"/>
          <w:sz w:val="24"/>
          <w:szCs w:val="28"/>
          <w:lang w:val="en-US"/>
        </w:rPr>
        <w:t>MathCAD</w:t>
      </w:r>
      <w:r w:rsidRPr="009100C5">
        <w:rPr>
          <w:rFonts w:ascii="Times New Roman" w:hAnsi="Times New Roman" w:cs="Times New Roman"/>
          <w:sz w:val="24"/>
          <w:szCs w:val="28"/>
        </w:rPr>
        <w:t xml:space="preserve"> </w:t>
      </w:r>
      <w:r>
        <w:rPr>
          <w:rFonts w:ascii="Times New Roman" w:hAnsi="Times New Roman" w:cs="Times New Roman"/>
          <w:sz w:val="24"/>
          <w:szCs w:val="28"/>
        </w:rPr>
        <w:t xml:space="preserve">із функцією належності для терма Температура </w:t>
      </w:r>
      <w:r w:rsidRPr="009100C5">
        <w:rPr>
          <w:rFonts w:ascii="Times New Roman" w:hAnsi="Times New Roman" w:cs="Times New Roman"/>
          <w:sz w:val="24"/>
          <w:szCs w:val="28"/>
        </w:rPr>
        <w:t>“</w:t>
      </w:r>
      <w:r>
        <w:rPr>
          <w:rFonts w:ascii="Times New Roman" w:hAnsi="Times New Roman" w:cs="Times New Roman"/>
          <w:sz w:val="24"/>
          <w:szCs w:val="28"/>
        </w:rPr>
        <w:t>Середня</w:t>
      </w:r>
      <w:r w:rsidRPr="009100C5">
        <w:rPr>
          <w:rFonts w:ascii="Times New Roman" w:hAnsi="Times New Roman" w:cs="Times New Roman"/>
          <w:sz w:val="24"/>
          <w:szCs w:val="28"/>
        </w:rPr>
        <w:t>”</w:t>
      </w:r>
    </w:p>
    <w:p w14:paraId="4F4F02F0" w14:textId="77777777" w:rsidR="002E11C3" w:rsidRDefault="002E11C3" w:rsidP="002E11C3">
      <w:pPr>
        <w:shd w:val="clear" w:color="auto" w:fill="FFFFFF"/>
        <w:tabs>
          <w:tab w:val="left" w:pos="993"/>
        </w:tabs>
        <w:spacing w:after="0" w:line="360" w:lineRule="auto"/>
        <w:jc w:val="center"/>
        <w:rPr>
          <w:rFonts w:ascii="Times New Roman" w:hAnsi="Times New Roman" w:cs="Times New Roman"/>
          <w:sz w:val="24"/>
          <w:szCs w:val="28"/>
        </w:rPr>
      </w:pPr>
      <w:r>
        <w:rPr>
          <w:noProof/>
        </w:rPr>
        <w:drawing>
          <wp:inline distT="0" distB="0" distL="0" distR="0" wp14:anchorId="092F7412" wp14:editId="7C848DD5">
            <wp:extent cx="4276725" cy="4067175"/>
            <wp:effectExtent l="0" t="0" r="9525" b="952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276725" cy="4067175"/>
                    </a:xfrm>
                    <a:prstGeom prst="rect">
                      <a:avLst/>
                    </a:prstGeom>
                  </pic:spPr>
                </pic:pic>
              </a:graphicData>
            </a:graphic>
          </wp:inline>
        </w:drawing>
      </w:r>
    </w:p>
    <w:p w14:paraId="2530A2DC" w14:textId="77777777" w:rsidR="002E11C3" w:rsidRDefault="002E11C3" w:rsidP="002E11C3">
      <w:pPr>
        <w:shd w:val="clear" w:color="auto" w:fill="FFFFFF"/>
        <w:tabs>
          <w:tab w:val="left" w:pos="993"/>
        </w:tabs>
        <w:spacing w:after="0" w:line="360" w:lineRule="auto"/>
        <w:jc w:val="center"/>
        <w:rPr>
          <w:rFonts w:ascii="Times New Roman" w:hAnsi="Times New Roman" w:cs="Times New Roman"/>
          <w:sz w:val="24"/>
          <w:szCs w:val="28"/>
        </w:rPr>
      </w:pPr>
      <w:r>
        <w:rPr>
          <w:rFonts w:ascii="Times New Roman" w:hAnsi="Times New Roman" w:cs="Times New Roman"/>
          <w:sz w:val="24"/>
          <w:szCs w:val="28"/>
        </w:rPr>
        <w:t xml:space="preserve">Рис.3.9 Документ </w:t>
      </w:r>
      <w:r>
        <w:rPr>
          <w:rFonts w:ascii="Times New Roman" w:hAnsi="Times New Roman" w:cs="Times New Roman"/>
          <w:sz w:val="24"/>
          <w:szCs w:val="28"/>
          <w:lang w:val="en-US"/>
        </w:rPr>
        <w:t>MathCAD</w:t>
      </w:r>
      <w:r w:rsidRPr="009100C5">
        <w:rPr>
          <w:rFonts w:ascii="Times New Roman" w:hAnsi="Times New Roman" w:cs="Times New Roman"/>
          <w:sz w:val="24"/>
          <w:szCs w:val="28"/>
        </w:rPr>
        <w:t xml:space="preserve"> </w:t>
      </w:r>
      <w:r>
        <w:rPr>
          <w:rFonts w:ascii="Times New Roman" w:hAnsi="Times New Roman" w:cs="Times New Roman"/>
          <w:sz w:val="24"/>
          <w:szCs w:val="28"/>
        </w:rPr>
        <w:t xml:space="preserve">із функцією належності для терма Температура </w:t>
      </w:r>
      <w:r w:rsidRPr="009100C5">
        <w:rPr>
          <w:rFonts w:ascii="Times New Roman" w:hAnsi="Times New Roman" w:cs="Times New Roman"/>
          <w:sz w:val="24"/>
          <w:szCs w:val="28"/>
        </w:rPr>
        <w:t>“</w:t>
      </w:r>
      <w:r>
        <w:rPr>
          <w:rFonts w:ascii="Times New Roman" w:hAnsi="Times New Roman" w:cs="Times New Roman"/>
          <w:sz w:val="24"/>
          <w:szCs w:val="28"/>
        </w:rPr>
        <w:t>Висока</w:t>
      </w:r>
      <w:r w:rsidRPr="009100C5">
        <w:rPr>
          <w:rFonts w:ascii="Times New Roman" w:hAnsi="Times New Roman" w:cs="Times New Roman"/>
          <w:sz w:val="24"/>
          <w:szCs w:val="28"/>
        </w:rPr>
        <w:t>”</w:t>
      </w:r>
    </w:p>
    <w:p w14:paraId="55E48B17" w14:textId="77777777" w:rsidR="002E11C3" w:rsidRDefault="002E11C3" w:rsidP="002E11C3">
      <w:pPr>
        <w:shd w:val="clear" w:color="auto" w:fill="FFFFFF"/>
        <w:tabs>
          <w:tab w:val="left" w:pos="993"/>
        </w:tabs>
        <w:spacing w:after="0" w:line="360" w:lineRule="auto"/>
        <w:jc w:val="center"/>
        <w:rPr>
          <w:rFonts w:ascii="Times New Roman" w:hAnsi="Times New Roman" w:cs="Times New Roman"/>
          <w:sz w:val="24"/>
          <w:szCs w:val="28"/>
        </w:rPr>
      </w:pPr>
      <w:r>
        <w:rPr>
          <w:noProof/>
        </w:rPr>
        <w:drawing>
          <wp:inline distT="0" distB="0" distL="0" distR="0" wp14:anchorId="04422689" wp14:editId="78CCF683">
            <wp:extent cx="4924425" cy="3771900"/>
            <wp:effectExtent l="0" t="0" r="952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924425" cy="3771900"/>
                    </a:xfrm>
                    <a:prstGeom prst="rect">
                      <a:avLst/>
                    </a:prstGeom>
                  </pic:spPr>
                </pic:pic>
              </a:graphicData>
            </a:graphic>
          </wp:inline>
        </w:drawing>
      </w:r>
    </w:p>
    <w:p w14:paraId="3BB8E1E6" w14:textId="77777777" w:rsidR="002E11C3" w:rsidRDefault="002E11C3" w:rsidP="002E11C3">
      <w:pPr>
        <w:shd w:val="clear" w:color="auto" w:fill="FFFFFF"/>
        <w:tabs>
          <w:tab w:val="left" w:pos="993"/>
        </w:tabs>
        <w:spacing w:after="0" w:line="360" w:lineRule="auto"/>
        <w:jc w:val="center"/>
        <w:rPr>
          <w:rFonts w:ascii="Times New Roman" w:hAnsi="Times New Roman" w:cs="Times New Roman"/>
          <w:sz w:val="24"/>
          <w:szCs w:val="28"/>
        </w:rPr>
      </w:pPr>
      <w:r>
        <w:rPr>
          <w:rFonts w:ascii="Times New Roman" w:hAnsi="Times New Roman" w:cs="Times New Roman"/>
          <w:sz w:val="24"/>
          <w:szCs w:val="28"/>
        </w:rPr>
        <w:t xml:space="preserve">Рис.3.10 Документ </w:t>
      </w:r>
      <w:r>
        <w:rPr>
          <w:rFonts w:ascii="Times New Roman" w:hAnsi="Times New Roman" w:cs="Times New Roman"/>
          <w:sz w:val="24"/>
          <w:szCs w:val="28"/>
          <w:lang w:val="en-US"/>
        </w:rPr>
        <w:t>MathCAD</w:t>
      </w:r>
      <w:r w:rsidRPr="00C16B6E">
        <w:rPr>
          <w:rFonts w:ascii="Times New Roman" w:hAnsi="Times New Roman" w:cs="Times New Roman"/>
          <w:sz w:val="24"/>
          <w:szCs w:val="28"/>
        </w:rPr>
        <w:t xml:space="preserve"> </w:t>
      </w:r>
      <w:r>
        <w:rPr>
          <w:rFonts w:ascii="Times New Roman" w:hAnsi="Times New Roman" w:cs="Times New Roman"/>
          <w:sz w:val="24"/>
          <w:szCs w:val="28"/>
        </w:rPr>
        <w:t>із функцією належності для трьох термів</w:t>
      </w:r>
    </w:p>
    <w:p w14:paraId="3EBF07A7" w14:textId="77777777" w:rsidR="002E11C3" w:rsidRDefault="002E11C3" w:rsidP="002E11C3">
      <w:pPr>
        <w:rPr>
          <w:rFonts w:ascii="Times New Roman" w:hAnsi="Times New Roman" w:cs="Times New Roman"/>
          <w:b/>
          <w:sz w:val="28"/>
          <w:szCs w:val="28"/>
        </w:rPr>
      </w:pPr>
      <w:r>
        <w:rPr>
          <w:rFonts w:ascii="Times New Roman" w:hAnsi="Times New Roman" w:cs="Times New Roman"/>
          <w:b/>
          <w:sz w:val="28"/>
          <w:szCs w:val="28"/>
        </w:rPr>
        <w:br w:type="page"/>
      </w:r>
    </w:p>
    <w:p w14:paraId="41955601" w14:textId="2BC480F3" w:rsidR="002E11C3" w:rsidRDefault="002E11C3" w:rsidP="002E11C3">
      <w:pPr>
        <w:pStyle w:val="2"/>
        <w:jc w:val="center"/>
        <w:rPr>
          <w:rFonts w:ascii="Times New Roman" w:hAnsi="Times New Roman" w:cs="Times New Roman"/>
          <w:b/>
          <w:bCs/>
          <w:color w:val="000000" w:themeColor="text1"/>
          <w:sz w:val="28"/>
          <w:szCs w:val="28"/>
        </w:rPr>
      </w:pPr>
      <w:bookmarkStart w:id="49" w:name="_Toc90220613"/>
      <w:bookmarkStart w:id="50" w:name="_Toc90394865"/>
      <w:bookmarkStart w:id="51" w:name="_Toc105593303"/>
      <w:r w:rsidRPr="002E11C3">
        <w:rPr>
          <w:rFonts w:ascii="Times New Roman" w:hAnsi="Times New Roman" w:cs="Times New Roman"/>
          <w:b/>
          <w:bCs/>
          <w:color w:val="000000" w:themeColor="text1"/>
          <w:sz w:val="28"/>
          <w:szCs w:val="28"/>
        </w:rPr>
        <w:lastRenderedPageBreak/>
        <w:t>3.3. Розробка продукційних правил нечіткої системи керування</w:t>
      </w:r>
      <w:bookmarkEnd w:id="49"/>
      <w:bookmarkEnd w:id="50"/>
      <w:bookmarkEnd w:id="51"/>
    </w:p>
    <w:p w14:paraId="2C93A6F9" w14:textId="77777777" w:rsidR="002E11C3" w:rsidRPr="002E11C3" w:rsidRDefault="002E11C3" w:rsidP="002E11C3">
      <w:pPr>
        <w:rPr>
          <w:lang w:val="uk-UA"/>
        </w:rPr>
      </w:pPr>
    </w:p>
    <w:p w14:paraId="19113105" w14:textId="77777777" w:rsidR="002E11C3" w:rsidRPr="002E11C3" w:rsidRDefault="002E11C3" w:rsidP="002E11C3">
      <w:pPr>
        <w:shd w:val="clear" w:color="auto" w:fill="FFFFFF"/>
        <w:tabs>
          <w:tab w:val="left" w:pos="993"/>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2E11C3">
        <w:rPr>
          <w:rFonts w:ascii="Times New Roman" w:hAnsi="Times New Roman" w:cs="Times New Roman"/>
          <w:sz w:val="28"/>
          <w:szCs w:val="28"/>
        </w:rPr>
        <w:t>Сформуємо нечіткі правила керування:</w:t>
      </w:r>
    </w:p>
    <w:p w14:paraId="43923953" w14:textId="77777777" w:rsidR="002E11C3" w:rsidRPr="002E11C3" w:rsidRDefault="002E11C3" w:rsidP="002E11C3">
      <w:pPr>
        <w:shd w:val="clear" w:color="auto" w:fill="FFFFFF"/>
        <w:tabs>
          <w:tab w:val="left" w:pos="1843"/>
        </w:tabs>
        <w:spacing w:after="0" w:line="360" w:lineRule="auto"/>
        <w:jc w:val="both"/>
        <w:rPr>
          <w:rFonts w:ascii="Times New Roman" w:hAnsi="Times New Roman" w:cs="Times New Roman"/>
          <w:sz w:val="28"/>
          <w:szCs w:val="28"/>
        </w:rPr>
      </w:pPr>
      <w:r w:rsidRPr="002E11C3">
        <w:rPr>
          <w:rFonts w:ascii="Times New Roman" w:hAnsi="Times New Roman" w:cs="Times New Roman"/>
          <w:sz w:val="28"/>
          <w:szCs w:val="28"/>
        </w:rPr>
        <w:t>1.If (Вологість = Низька), Then {Температура = Низька};</w:t>
      </w:r>
    </w:p>
    <w:p w14:paraId="5BADFAF2" w14:textId="77777777" w:rsidR="002E11C3" w:rsidRPr="002E11C3" w:rsidRDefault="002E11C3" w:rsidP="002E11C3">
      <w:pPr>
        <w:shd w:val="clear" w:color="auto" w:fill="FFFFFF"/>
        <w:tabs>
          <w:tab w:val="left" w:pos="2694"/>
        </w:tabs>
        <w:spacing w:after="0" w:line="360" w:lineRule="auto"/>
        <w:jc w:val="both"/>
        <w:rPr>
          <w:rFonts w:ascii="Times New Roman" w:hAnsi="Times New Roman" w:cs="Times New Roman"/>
          <w:sz w:val="28"/>
          <w:szCs w:val="28"/>
        </w:rPr>
      </w:pPr>
      <w:r w:rsidRPr="002E11C3">
        <w:rPr>
          <w:rFonts w:ascii="Times New Roman" w:hAnsi="Times New Roman" w:cs="Times New Roman"/>
          <w:sz w:val="28"/>
          <w:szCs w:val="28"/>
        </w:rPr>
        <w:t xml:space="preserve">2. </w:t>
      </w:r>
      <w:r w:rsidRPr="002E11C3">
        <w:rPr>
          <w:rFonts w:ascii="Times New Roman" w:hAnsi="Times New Roman" w:cs="Times New Roman"/>
          <w:sz w:val="28"/>
          <w:szCs w:val="28"/>
          <w:lang w:val="en-US"/>
        </w:rPr>
        <w:t>If</w:t>
      </w:r>
      <w:r w:rsidRPr="002E11C3">
        <w:rPr>
          <w:rFonts w:ascii="Times New Roman" w:hAnsi="Times New Roman" w:cs="Times New Roman"/>
          <w:sz w:val="28"/>
          <w:szCs w:val="28"/>
        </w:rPr>
        <w:t xml:space="preserve"> (Вологість = Середня), </w:t>
      </w:r>
      <w:r w:rsidRPr="002E11C3">
        <w:rPr>
          <w:rFonts w:ascii="Times New Roman" w:hAnsi="Times New Roman" w:cs="Times New Roman"/>
          <w:sz w:val="28"/>
          <w:szCs w:val="28"/>
          <w:lang w:val="en-US"/>
        </w:rPr>
        <w:t>Then</w:t>
      </w:r>
      <w:r w:rsidRPr="002E11C3">
        <w:rPr>
          <w:rFonts w:ascii="Times New Roman" w:hAnsi="Times New Roman" w:cs="Times New Roman"/>
          <w:sz w:val="28"/>
          <w:szCs w:val="28"/>
        </w:rPr>
        <w:t xml:space="preserve"> {Температура = Середня};</w:t>
      </w:r>
    </w:p>
    <w:p w14:paraId="3C80EEEE" w14:textId="77777777" w:rsidR="002E11C3" w:rsidRPr="002E11C3" w:rsidRDefault="002E11C3" w:rsidP="002E11C3">
      <w:pPr>
        <w:shd w:val="clear" w:color="auto" w:fill="FFFFFF"/>
        <w:tabs>
          <w:tab w:val="left" w:pos="2694"/>
        </w:tabs>
        <w:spacing w:after="0" w:line="360" w:lineRule="auto"/>
        <w:jc w:val="both"/>
        <w:rPr>
          <w:rFonts w:ascii="Times New Roman" w:hAnsi="Times New Roman" w:cs="Times New Roman"/>
          <w:sz w:val="28"/>
          <w:szCs w:val="28"/>
        </w:rPr>
      </w:pPr>
      <w:r w:rsidRPr="002E11C3">
        <w:rPr>
          <w:rFonts w:ascii="Times New Roman" w:hAnsi="Times New Roman" w:cs="Times New Roman"/>
          <w:sz w:val="28"/>
          <w:szCs w:val="28"/>
        </w:rPr>
        <w:t xml:space="preserve">3. </w:t>
      </w:r>
      <w:r w:rsidRPr="002E11C3">
        <w:rPr>
          <w:rFonts w:ascii="Times New Roman" w:hAnsi="Times New Roman" w:cs="Times New Roman"/>
          <w:sz w:val="28"/>
          <w:szCs w:val="28"/>
          <w:lang w:val="en-US"/>
        </w:rPr>
        <w:t>If</w:t>
      </w:r>
      <w:r w:rsidRPr="002E11C3">
        <w:rPr>
          <w:rFonts w:ascii="Times New Roman" w:hAnsi="Times New Roman" w:cs="Times New Roman"/>
          <w:sz w:val="28"/>
          <w:szCs w:val="28"/>
        </w:rPr>
        <w:t xml:space="preserve"> (Вологість = Висока), </w:t>
      </w:r>
      <w:r w:rsidRPr="002E11C3">
        <w:rPr>
          <w:rFonts w:ascii="Times New Roman" w:hAnsi="Times New Roman" w:cs="Times New Roman"/>
          <w:sz w:val="28"/>
          <w:szCs w:val="28"/>
          <w:lang w:val="en-US"/>
        </w:rPr>
        <w:t>Then</w:t>
      </w:r>
      <w:r w:rsidRPr="002E11C3">
        <w:rPr>
          <w:rFonts w:ascii="Times New Roman" w:hAnsi="Times New Roman" w:cs="Times New Roman"/>
          <w:sz w:val="28"/>
          <w:szCs w:val="28"/>
        </w:rPr>
        <w:t xml:space="preserve"> {Температура = Висока}.</w:t>
      </w:r>
    </w:p>
    <w:p w14:paraId="395AF235" w14:textId="77777777" w:rsidR="002E11C3" w:rsidRPr="002E11C3" w:rsidRDefault="002E11C3" w:rsidP="002E11C3">
      <w:pPr>
        <w:shd w:val="clear" w:color="auto" w:fill="FFFFFF"/>
        <w:tabs>
          <w:tab w:val="left" w:pos="0"/>
        </w:tabs>
        <w:spacing w:after="0" w:line="360" w:lineRule="auto"/>
        <w:jc w:val="both"/>
        <w:rPr>
          <w:rFonts w:ascii="Times New Roman" w:hAnsi="Times New Roman" w:cs="Times New Roman"/>
          <w:color w:val="202124"/>
          <w:sz w:val="28"/>
          <w:szCs w:val="28"/>
          <w:shd w:val="clear" w:color="auto" w:fill="FFFFFF"/>
        </w:rPr>
      </w:pPr>
      <w:r w:rsidRPr="002E11C3">
        <w:rPr>
          <w:rFonts w:ascii="Times New Roman" w:hAnsi="Times New Roman" w:cs="Times New Roman"/>
          <w:sz w:val="28"/>
          <w:szCs w:val="28"/>
        </w:rPr>
        <w:tab/>
        <w:t xml:space="preserve">Припустимо, що вологість підсушеної композиції </w:t>
      </w:r>
      <w:r w:rsidRPr="002E11C3">
        <w:rPr>
          <w:rFonts w:ascii="Times New Roman" w:hAnsi="Times New Roman" w:cs="Times New Roman"/>
          <w:sz w:val="28"/>
          <w:szCs w:val="28"/>
          <w:lang w:val="en-US"/>
        </w:rPr>
        <w:t>W</w:t>
      </w:r>
      <w:r w:rsidRPr="002E11C3">
        <w:rPr>
          <w:rFonts w:ascii="Times New Roman" w:hAnsi="Times New Roman" w:cs="Times New Roman"/>
          <w:sz w:val="28"/>
          <w:szCs w:val="28"/>
        </w:rPr>
        <w:t xml:space="preserve"> = </w:t>
      </w:r>
      <w:r w:rsidRPr="002E11C3">
        <w:rPr>
          <w:rFonts w:ascii="Times New Roman" w:hAnsi="Times New Roman" w:cs="Times New Roman"/>
          <w:color w:val="202124"/>
          <w:sz w:val="28"/>
          <w:szCs w:val="28"/>
          <w:shd w:val="clear" w:color="auto" w:fill="FFFFFF"/>
        </w:rPr>
        <w:t>5.65</w:t>
      </w:r>
      <w:r w:rsidRPr="002E11C3">
        <w:rPr>
          <w:rFonts w:ascii="Times New Roman" w:hAnsi="Times New Roman" w:cs="Times New Roman"/>
          <w:color w:val="202124"/>
          <w:sz w:val="28"/>
          <w:szCs w:val="28"/>
          <w:shd w:val="clear" w:color="auto" w:fill="FFFFFF"/>
          <w:lang w:val="ru-RU"/>
        </w:rPr>
        <w:t>.</w:t>
      </w:r>
      <w:r w:rsidRPr="002E11C3">
        <w:rPr>
          <w:rFonts w:ascii="Times New Roman" w:hAnsi="Times New Roman" w:cs="Times New Roman"/>
          <w:color w:val="202124"/>
          <w:sz w:val="28"/>
          <w:szCs w:val="28"/>
          <w:shd w:val="clear" w:color="auto" w:fill="FFFFFF"/>
        </w:rPr>
        <w:t xml:space="preserve"> Розрахуємо степені входження цієї вологості в кожен і-й терм. Результат наведено на Рис.3.11.</w:t>
      </w:r>
    </w:p>
    <w:p w14:paraId="710ABB9C" w14:textId="77777777" w:rsidR="002E11C3" w:rsidRPr="002E11C3" w:rsidRDefault="002E11C3" w:rsidP="002E11C3">
      <w:pPr>
        <w:shd w:val="clear" w:color="auto" w:fill="FFFFFF"/>
        <w:tabs>
          <w:tab w:val="left" w:pos="0"/>
        </w:tabs>
        <w:spacing w:after="0" w:line="360" w:lineRule="auto"/>
        <w:jc w:val="center"/>
        <w:rPr>
          <w:rFonts w:ascii="Times New Roman" w:hAnsi="Times New Roman" w:cs="Times New Roman"/>
          <w:sz w:val="28"/>
          <w:szCs w:val="28"/>
        </w:rPr>
      </w:pPr>
      <w:r w:rsidRPr="002E11C3">
        <w:rPr>
          <w:rFonts w:ascii="Times New Roman" w:hAnsi="Times New Roman" w:cs="Times New Roman"/>
          <w:noProof/>
        </w:rPr>
        <w:drawing>
          <wp:inline distT="0" distB="0" distL="0" distR="0" wp14:anchorId="6A19E7E3" wp14:editId="7EE1E9AB">
            <wp:extent cx="2438400" cy="1647825"/>
            <wp:effectExtent l="0" t="0" r="0"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2438400" cy="1647825"/>
                    </a:xfrm>
                    <a:prstGeom prst="rect">
                      <a:avLst/>
                    </a:prstGeom>
                  </pic:spPr>
                </pic:pic>
              </a:graphicData>
            </a:graphic>
          </wp:inline>
        </w:drawing>
      </w:r>
    </w:p>
    <w:p w14:paraId="43CC4024" w14:textId="24FE298C" w:rsidR="002E11C3" w:rsidRDefault="002E11C3" w:rsidP="002E11C3">
      <w:pPr>
        <w:shd w:val="clear" w:color="auto" w:fill="FFFFFF"/>
        <w:tabs>
          <w:tab w:val="left" w:pos="993"/>
        </w:tabs>
        <w:spacing w:after="0" w:line="360" w:lineRule="auto"/>
        <w:jc w:val="center"/>
        <w:rPr>
          <w:rFonts w:ascii="Times New Roman" w:hAnsi="Times New Roman" w:cs="Times New Roman"/>
          <w:sz w:val="24"/>
          <w:szCs w:val="28"/>
        </w:rPr>
      </w:pPr>
      <w:r w:rsidRPr="002E11C3">
        <w:rPr>
          <w:rFonts w:ascii="Times New Roman" w:hAnsi="Times New Roman" w:cs="Times New Roman"/>
          <w:sz w:val="24"/>
          <w:szCs w:val="28"/>
        </w:rPr>
        <w:t xml:space="preserve">Рис.3.11 Документ </w:t>
      </w:r>
      <w:r w:rsidRPr="002E11C3">
        <w:rPr>
          <w:rFonts w:ascii="Times New Roman" w:hAnsi="Times New Roman" w:cs="Times New Roman"/>
          <w:sz w:val="24"/>
          <w:szCs w:val="28"/>
          <w:lang w:val="en-US"/>
        </w:rPr>
        <w:t>MathCAD</w:t>
      </w:r>
      <w:r w:rsidRPr="002E11C3">
        <w:rPr>
          <w:rFonts w:ascii="Times New Roman" w:hAnsi="Times New Roman" w:cs="Times New Roman"/>
          <w:sz w:val="24"/>
          <w:szCs w:val="28"/>
        </w:rPr>
        <w:t xml:space="preserve"> із розрахунком ступеня входження зазначеного тиску в кожен і-й терм</w:t>
      </w:r>
    </w:p>
    <w:p w14:paraId="458CB31B" w14:textId="77777777" w:rsidR="002E11C3" w:rsidRPr="002E11C3" w:rsidRDefault="002E11C3" w:rsidP="002E11C3">
      <w:pPr>
        <w:shd w:val="clear" w:color="auto" w:fill="FFFFFF"/>
        <w:tabs>
          <w:tab w:val="left" w:pos="993"/>
        </w:tabs>
        <w:spacing w:after="0" w:line="360" w:lineRule="auto"/>
        <w:jc w:val="center"/>
        <w:rPr>
          <w:rFonts w:ascii="Times New Roman" w:hAnsi="Times New Roman" w:cs="Times New Roman"/>
          <w:sz w:val="24"/>
          <w:szCs w:val="28"/>
        </w:rPr>
      </w:pPr>
    </w:p>
    <w:p w14:paraId="0DC57149" w14:textId="77777777" w:rsidR="002E11C3" w:rsidRPr="002E11C3" w:rsidRDefault="002E11C3" w:rsidP="002E11C3">
      <w:pPr>
        <w:shd w:val="clear" w:color="auto" w:fill="FFFFFF"/>
        <w:tabs>
          <w:tab w:val="left" w:pos="993"/>
        </w:tabs>
        <w:spacing w:after="0" w:line="360" w:lineRule="auto"/>
        <w:jc w:val="both"/>
        <w:rPr>
          <w:rFonts w:ascii="Times New Roman" w:hAnsi="Times New Roman" w:cs="Times New Roman"/>
          <w:sz w:val="28"/>
          <w:szCs w:val="28"/>
        </w:rPr>
      </w:pPr>
      <w:r w:rsidRPr="002E11C3">
        <w:rPr>
          <w:rFonts w:ascii="Times New Roman" w:hAnsi="Times New Roman" w:cs="Times New Roman"/>
          <w:sz w:val="28"/>
          <w:szCs w:val="28"/>
        </w:rPr>
        <w:tab/>
        <w:t>Урахування ступенів входження у ліві частини правил використовують для модифікації нечітких множин правих частин правил. Для цього запропоновано два методи: мінімуму та добутку. Та виконати суперпозицію.</w:t>
      </w:r>
      <w:r w:rsidRPr="002E11C3">
        <w:rPr>
          <w:rFonts w:ascii="Times New Roman" w:hAnsi="Times New Roman" w:cs="Times New Roman"/>
        </w:rPr>
        <w:t xml:space="preserve"> </w:t>
      </w:r>
      <w:r w:rsidRPr="002E11C3">
        <w:rPr>
          <w:rFonts w:ascii="Times New Roman" w:hAnsi="Times New Roman" w:cs="Times New Roman"/>
          <w:sz w:val="28"/>
          <w:szCs w:val="28"/>
        </w:rPr>
        <w:t>Розглянемо два методи виконання цієї операції − методи максимуму та підсумовування.</w:t>
      </w:r>
    </w:p>
    <w:p w14:paraId="79C41B09" w14:textId="77777777" w:rsidR="002E11C3" w:rsidRDefault="002E11C3" w:rsidP="002E11C3">
      <w:pPr>
        <w:pStyle w:val="6"/>
        <w:shd w:val="clear" w:color="auto" w:fill="auto"/>
        <w:tabs>
          <w:tab w:val="left" w:pos="993"/>
        </w:tabs>
        <w:spacing w:after="0" w:line="360" w:lineRule="auto"/>
        <w:ind w:right="40" w:firstLine="0"/>
        <w:jc w:val="both"/>
        <w:rPr>
          <w:rFonts w:eastAsiaTheme="minorHAnsi"/>
          <w:sz w:val="28"/>
          <w:szCs w:val="28"/>
          <w:lang w:val="uk-UA"/>
        </w:rPr>
      </w:pPr>
      <w:r w:rsidRPr="002E11C3">
        <w:rPr>
          <w:rFonts w:eastAsiaTheme="minorHAnsi"/>
          <w:sz w:val="24"/>
          <w:szCs w:val="28"/>
          <w:lang w:val="uk-UA"/>
        </w:rPr>
        <w:tab/>
        <w:t>Д</w:t>
      </w:r>
      <w:r w:rsidRPr="002E11C3">
        <w:rPr>
          <w:sz w:val="28"/>
          <w:szCs w:val="28"/>
          <w:lang w:val="uk-UA"/>
        </w:rPr>
        <w:t>ля модифікації нечітких множин правих частин</w:t>
      </w:r>
      <w:r w:rsidRPr="002E11C3">
        <w:rPr>
          <w:sz w:val="28"/>
          <w:szCs w:val="28"/>
          <w:lang w:val="ru-RU"/>
        </w:rPr>
        <w:t xml:space="preserve"> правил</w:t>
      </w:r>
      <w:r w:rsidRPr="002E11C3">
        <w:rPr>
          <w:rFonts w:eastAsiaTheme="minorHAnsi"/>
          <w:sz w:val="28"/>
          <w:szCs w:val="28"/>
          <w:lang w:val="uk-UA"/>
        </w:rPr>
        <w:t xml:space="preserve"> спочатку використаємо метод добутку. </w:t>
      </w:r>
    </w:p>
    <w:p w14:paraId="1784E65E" w14:textId="77777777" w:rsidR="002E11C3" w:rsidRDefault="002E11C3">
      <w:pPr>
        <w:rPr>
          <w:rFonts w:ascii="Times New Roman" w:hAnsi="Times New Roman" w:cs="Times New Roman"/>
          <w:sz w:val="28"/>
          <w:szCs w:val="28"/>
          <w:lang w:val="uk-UA"/>
        </w:rPr>
      </w:pPr>
      <w:r>
        <w:rPr>
          <w:sz w:val="28"/>
          <w:szCs w:val="28"/>
          <w:lang w:val="uk-UA"/>
        </w:rPr>
        <w:br w:type="page"/>
      </w:r>
    </w:p>
    <w:p w14:paraId="6A97A694" w14:textId="734E2240" w:rsidR="002E11C3" w:rsidRPr="002E11C3" w:rsidRDefault="002E11C3" w:rsidP="002E11C3">
      <w:pPr>
        <w:pStyle w:val="6"/>
        <w:shd w:val="clear" w:color="auto" w:fill="auto"/>
        <w:tabs>
          <w:tab w:val="left" w:pos="993"/>
        </w:tabs>
        <w:spacing w:after="0" w:line="360" w:lineRule="auto"/>
        <w:ind w:right="40" w:firstLine="567"/>
        <w:jc w:val="both"/>
        <w:rPr>
          <w:rFonts w:eastAsiaTheme="minorHAnsi"/>
          <w:sz w:val="28"/>
          <w:szCs w:val="28"/>
          <w:lang w:val="uk-UA"/>
        </w:rPr>
      </w:pPr>
      <w:r w:rsidRPr="002E11C3">
        <w:rPr>
          <w:rFonts w:eastAsiaTheme="minorHAnsi"/>
          <w:sz w:val="28"/>
          <w:szCs w:val="28"/>
          <w:lang w:val="uk-UA"/>
        </w:rPr>
        <w:lastRenderedPageBreak/>
        <w:t>Розрахунок методом добутку наведено на Рис.3.12.</w:t>
      </w:r>
    </w:p>
    <w:p w14:paraId="56DE6A49" w14:textId="77777777" w:rsidR="002E11C3" w:rsidRPr="002E11C3" w:rsidRDefault="002E11C3" w:rsidP="002E11C3">
      <w:pPr>
        <w:pStyle w:val="6"/>
        <w:shd w:val="clear" w:color="auto" w:fill="auto"/>
        <w:tabs>
          <w:tab w:val="left" w:pos="993"/>
        </w:tabs>
        <w:spacing w:after="0" w:line="360" w:lineRule="auto"/>
        <w:ind w:right="40" w:firstLine="0"/>
        <w:rPr>
          <w:sz w:val="28"/>
          <w:szCs w:val="28"/>
          <w:lang w:val="uk-UA"/>
        </w:rPr>
      </w:pPr>
      <w:r w:rsidRPr="002E11C3">
        <w:rPr>
          <w:noProof/>
        </w:rPr>
        <w:drawing>
          <wp:inline distT="0" distB="0" distL="0" distR="0" wp14:anchorId="3BCE4F24" wp14:editId="74BEE208">
            <wp:extent cx="2657475" cy="1362075"/>
            <wp:effectExtent l="0" t="0" r="9525"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2657475" cy="1362075"/>
                    </a:xfrm>
                    <a:prstGeom prst="rect">
                      <a:avLst/>
                    </a:prstGeom>
                  </pic:spPr>
                </pic:pic>
              </a:graphicData>
            </a:graphic>
          </wp:inline>
        </w:drawing>
      </w:r>
    </w:p>
    <w:p w14:paraId="2DA0494A" w14:textId="77777777" w:rsidR="002E11C3" w:rsidRPr="002E11C3" w:rsidRDefault="002E11C3" w:rsidP="002E11C3">
      <w:pPr>
        <w:spacing w:line="360" w:lineRule="auto"/>
        <w:jc w:val="center"/>
        <w:rPr>
          <w:rFonts w:ascii="Times New Roman" w:hAnsi="Times New Roman" w:cs="Times New Roman"/>
          <w:sz w:val="28"/>
          <w:szCs w:val="28"/>
        </w:rPr>
      </w:pPr>
      <w:r w:rsidRPr="002E11C3">
        <w:rPr>
          <w:rFonts w:ascii="Times New Roman" w:hAnsi="Times New Roman" w:cs="Times New Roman"/>
          <w:noProof/>
        </w:rPr>
        <w:drawing>
          <wp:inline distT="0" distB="0" distL="0" distR="0" wp14:anchorId="59F23175" wp14:editId="3B604CB7">
            <wp:extent cx="4610100" cy="3457575"/>
            <wp:effectExtent l="0" t="0" r="0" b="952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610100" cy="3457575"/>
                    </a:xfrm>
                    <a:prstGeom prst="rect">
                      <a:avLst/>
                    </a:prstGeom>
                  </pic:spPr>
                </pic:pic>
              </a:graphicData>
            </a:graphic>
          </wp:inline>
        </w:drawing>
      </w:r>
    </w:p>
    <w:p w14:paraId="79285C65" w14:textId="77777777" w:rsidR="002E11C3" w:rsidRPr="002E11C3" w:rsidRDefault="002E11C3" w:rsidP="002E11C3">
      <w:pPr>
        <w:shd w:val="clear" w:color="auto" w:fill="FFFFFF"/>
        <w:tabs>
          <w:tab w:val="left" w:pos="993"/>
        </w:tabs>
        <w:spacing w:after="0" w:line="360" w:lineRule="auto"/>
        <w:jc w:val="center"/>
        <w:rPr>
          <w:rFonts w:ascii="Times New Roman" w:hAnsi="Times New Roman" w:cs="Times New Roman"/>
          <w:sz w:val="24"/>
          <w:szCs w:val="28"/>
        </w:rPr>
      </w:pPr>
      <w:r w:rsidRPr="002E11C3">
        <w:rPr>
          <w:rFonts w:ascii="Times New Roman" w:hAnsi="Times New Roman" w:cs="Times New Roman"/>
          <w:sz w:val="24"/>
          <w:szCs w:val="28"/>
        </w:rPr>
        <w:t xml:space="preserve">Рис.3.12 Документ </w:t>
      </w:r>
      <w:r w:rsidRPr="002E11C3">
        <w:rPr>
          <w:rFonts w:ascii="Times New Roman" w:hAnsi="Times New Roman" w:cs="Times New Roman"/>
          <w:sz w:val="24"/>
          <w:szCs w:val="28"/>
          <w:lang w:val="en-US"/>
        </w:rPr>
        <w:t>MathCAD</w:t>
      </w:r>
      <w:r w:rsidRPr="002E11C3">
        <w:rPr>
          <w:rFonts w:ascii="Times New Roman" w:hAnsi="Times New Roman" w:cs="Times New Roman"/>
          <w:sz w:val="24"/>
          <w:szCs w:val="28"/>
        </w:rPr>
        <w:t xml:space="preserve"> із модифікацією нечітких множин правих частин правил методом добутку (операція максимуму)</w:t>
      </w:r>
    </w:p>
    <w:p w14:paraId="1C6D7798" w14:textId="77777777" w:rsidR="002E11C3" w:rsidRPr="002E11C3" w:rsidRDefault="002E11C3" w:rsidP="002E11C3">
      <w:pPr>
        <w:shd w:val="clear" w:color="auto" w:fill="FFFFFF"/>
        <w:tabs>
          <w:tab w:val="left" w:pos="993"/>
        </w:tabs>
        <w:spacing w:after="0" w:line="360" w:lineRule="auto"/>
        <w:jc w:val="center"/>
        <w:rPr>
          <w:rFonts w:ascii="Times New Roman" w:hAnsi="Times New Roman" w:cs="Times New Roman"/>
          <w:sz w:val="24"/>
          <w:szCs w:val="28"/>
        </w:rPr>
      </w:pPr>
    </w:p>
    <w:p w14:paraId="2E91C116" w14:textId="77777777" w:rsidR="002E11C3" w:rsidRPr="002E11C3" w:rsidRDefault="002E11C3" w:rsidP="002E11C3">
      <w:pPr>
        <w:shd w:val="clear" w:color="auto" w:fill="FFFFFF"/>
        <w:tabs>
          <w:tab w:val="left" w:pos="993"/>
        </w:tabs>
        <w:spacing w:after="0" w:line="360" w:lineRule="auto"/>
        <w:jc w:val="both"/>
        <w:rPr>
          <w:rFonts w:ascii="Times New Roman" w:hAnsi="Times New Roman" w:cs="Times New Roman"/>
          <w:sz w:val="28"/>
          <w:szCs w:val="28"/>
        </w:rPr>
      </w:pPr>
      <w:r w:rsidRPr="002E11C3">
        <w:rPr>
          <w:rFonts w:ascii="Times New Roman" w:hAnsi="Times New Roman" w:cs="Times New Roman"/>
          <w:sz w:val="28"/>
          <w:szCs w:val="28"/>
        </w:rPr>
        <w:tab/>
        <w:t>Розрахунок та результат фактичного значення температури зображено на Рис.3.13.</w:t>
      </w:r>
    </w:p>
    <w:p w14:paraId="28A92BAE" w14:textId="77777777" w:rsidR="002E11C3" w:rsidRPr="002E11C3" w:rsidRDefault="002E11C3" w:rsidP="002E11C3">
      <w:pPr>
        <w:shd w:val="clear" w:color="auto" w:fill="FFFFFF"/>
        <w:tabs>
          <w:tab w:val="left" w:pos="993"/>
        </w:tabs>
        <w:spacing w:after="0" w:line="360" w:lineRule="auto"/>
        <w:jc w:val="center"/>
        <w:rPr>
          <w:rFonts w:ascii="Times New Roman" w:hAnsi="Times New Roman" w:cs="Times New Roman"/>
          <w:sz w:val="28"/>
          <w:szCs w:val="28"/>
        </w:rPr>
      </w:pPr>
      <w:r w:rsidRPr="002E11C3">
        <w:rPr>
          <w:rFonts w:ascii="Times New Roman" w:hAnsi="Times New Roman" w:cs="Times New Roman"/>
          <w:noProof/>
        </w:rPr>
        <w:drawing>
          <wp:inline distT="0" distB="0" distL="0" distR="0" wp14:anchorId="786BE1F1" wp14:editId="5DC7D61B">
            <wp:extent cx="1847850" cy="150495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1847850" cy="1504950"/>
                    </a:xfrm>
                    <a:prstGeom prst="rect">
                      <a:avLst/>
                    </a:prstGeom>
                  </pic:spPr>
                </pic:pic>
              </a:graphicData>
            </a:graphic>
          </wp:inline>
        </w:drawing>
      </w:r>
    </w:p>
    <w:p w14:paraId="7CFD7F02" w14:textId="77777777" w:rsidR="002E11C3" w:rsidRPr="002E11C3" w:rsidRDefault="002E11C3" w:rsidP="002E11C3">
      <w:pPr>
        <w:shd w:val="clear" w:color="auto" w:fill="FFFFFF"/>
        <w:tabs>
          <w:tab w:val="left" w:pos="993"/>
        </w:tabs>
        <w:spacing w:after="0" w:line="360" w:lineRule="auto"/>
        <w:jc w:val="center"/>
        <w:rPr>
          <w:rFonts w:ascii="Times New Roman" w:hAnsi="Times New Roman" w:cs="Times New Roman"/>
          <w:sz w:val="24"/>
          <w:szCs w:val="28"/>
        </w:rPr>
      </w:pPr>
      <w:r w:rsidRPr="002E11C3">
        <w:rPr>
          <w:rFonts w:ascii="Times New Roman" w:hAnsi="Times New Roman" w:cs="Times New Roman"/>
          <w:sz w:val="24"/>
          <w:szCs w:val="28"/>
        </w:rPr>
        <w:t xml:space="preserve">Рис.3.13 Документ </w:t>
      </w:r>
      <w:r w:rsidRPr="002E11C3">
        <w:rPr>
          <w:rFonts w:ascii="Times New Roman" w:hAnsi="Times New Roman" w:cs="Times New Roman"/>
          <w:sz w:val="24"/>
          <w:szCs w:val="28"/>
          <w:lang w:val="en-US"/>
        </w:rPr>
        <w:t>MathCAD</w:t>
      </w:r>
      <w:r w:rsidRPr="002E11C3">
        <w:rPr>
          <w:rFonts w:ascii="Times New Roman" w:hAnsi="Times New Roman" w:cs="Times New Roman"/>
          <w:sz w:val="24"/>
          <w:szCs w:val="28"/>
        </w:rPr>
        <w:t xml:space="preserve"> із розрахунком та результатом фактичного значення температури</w:t>
      </w:r>
    </w:p>
    <w:p w14:paraId="23FE76E6" w14:textId="77777777" w:rsidR="002E11C3" w:rsidRPr="002E11C3" w:rsidRDefault="002E11C3" w:rsidP="002E11C3">
      <w:pPr>
        <w:spacing w:line="360" w:lineRule="auto"/>
        <w:rPr>
          <w:rFonts w:ascii="Times New Roman" w:hAnsi="Times New Roman" w:cs="Times New Roman"/>
          <w:sz w:val="24"/>
          <w:szCs w:val="28"/>
        </w:rPr>
      </w:pPr>
      <w:r w:rsidRPr="002E11C3">
        <w:rPr>
          <w:rFonts w:ascii="Times New Roman" w:hAnsi="Times New Roman" w:cs="Times New Roman"/>
          <w:sz w:val="24"/>
          <w:szCs w:val="28"/>
        </w:rPr>
        <w:br w:type="page"/>
      </w:r>
    </w:p>
    <w:p w14:paraId="7424231A" w14:textId="77777777" w:rsidR="002E11C3" w:rsidRPr="002E11C3" w:rsidRDefault="002E11C3" w:rsidP="002E11C3">
      <w:pPr>
        <w:shd w:val="clear" w:color="auto" w:fill="FFFFFF"/>
        <w:tabs>
          <w:tab w:val="left" w:pos="993"/>
        </w:tabs>
        <w:spacing w:after="0" w:line="360" w:lineRule="auto"/>
        <w:jc w:val="center"/>
        <w:rPr>
          <w:rFonts w:ascii="Times New Roman" w:hAnsi="Times New Roman" w:cs="Times New Roman"/>
          <w:sz w:val="28"/>
          <w:szCs w:val="28"/>
        </w:rPr>
      </w:pPr>
      <w:r w:rsidRPr="002E11C3">
        <w:rPr>
          <w:rFonts w:ascii="Times New Roman" w:hAnsi="Times New Roman" w:cs="Times New Roman"/>
          <w:noProof/>
        </w:rPr>
        <w:lastRenderedPageBreak/>
        <w:drawing>
          <wp:inline distT="0" distB="0" distL="0" distR="0" wp14:anchorId="566DB7E1" wp14:editId="4A34060F">
            <wp:extent cx="3762375" cy="3219450"/>
            <wp:effectExtent l="0" t="0" r="952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762375" cy="3219450"/>
                    </a:xfrm>
                    <a:prstGeom prst="rect">
                      <a:avLst/>
                    </a:prstGeom>
                  </pic:spPr>
                </pic:pic>
              </a:graphicData>
            </a:graphic>
          </wp:inline>
        </w:drawing>
      </w:r>
    </w:p>
    <w:p w14:paraId="29639C93" w14:textId="77777777" w:rsidR="002E11C3" w:rsidRPr="002E11C3" w:rsidRDefault="002E11C3" w:rsidP="002E11C3">
      <w:pPr>
        <w:shd w:val="clear" w:color="auto" w:fill="FFFFFF"/>
        <w:tabs>
          <w:tab w:val="left" w:pos="993"/>
        </w:tabs>
        <w:spacing w:after="0" w:line="360" w:lineRule="auto"/>
        <w:jc w:val="center"/>
        <w:rPr>
          <w:rFonts w:ascii="Times New Roman" w:hAnsi="Times New Roman" w:cs="Times New Roman"/>
          <w:sz w:val="24"/>
          <w:szCs w:val="28"/>
        </w:rPr>
      </w:pPr>
      <w:r w:rsidRPr="002E11C3">
        <w:rPr>
          <w:rFonts w:ascii="Times New Roman" w:hAnsi="Times New Roman" w:cs="Times New Roman"/>
          <w:sz w:val="24"/>
          <w:szCs w:val="28"/>
        </w:rPr>
        <w:t xml:space="preserve">Рис.3.14 Документ </w:t>
      </w:r>
      <w:r w:rsidRPr="002E11C3">
        <w:rPr>
          <w:rFonts w:ascii="Times New Roman" w:hAnsi="Times New Roman" w:cs="Times New Roman"/>
          <w:sz w:val="24"/>
          <w:szCs w:val="28"/>
          <w:lang w:val="en-US"/>
        </w:rPr>
        <w:t>MathCAD</w:t>
      </w:r>
      <w:r w:rsidRPr="002E11C3">
        <w:rPr>
          <w:rFonts w:ascii="Times New Roman" w:hAnsi="Times New Roman" w:cs="Times New Roman"/>
          <w:sz w:val="24"/>
          <w:szCs w:val="28"/>
        </w:rPr>
        <w:t xml:space="preserve"> із модифікацією нечітких множин правих частин правил методом добутку (операція підсумовування)</w:t>
      </w:r>
    </w:p>
    <w:p w14:paraId="6D7A7E41" w14:textId="77777777" w:rsidR="002E11C3" w:rsidRPr="002E11C3" w:rsidRDefault="002E11C3" w:rsidP="002E11C3">
      <w:pPr>
        <w:shd w:val="clear" w:color="auto" w:fill="FFFFFF"/>
        <w:tabs>
          <w:tab w:val="left" w:pos="993"/>
        </w:tabs>
        <w:spacing w:after="0" w:line="360" w:lineRule="auto"/>
        <w:jc w:val="center"/>
        <w:rPr>
          <w:rFonts w:ascii="Times New Roman" w:hAnsi="Times New Roman" w:cs="Times New Roman"/>
          <w:sz w:val="28"/>
          <w:szCs w:val="28"/>
        </w:rPr>
      </w:pPr>
    </w:p>
    <w:p w14:paraId="0F4A6F10" w14:textId="77777777" w:rsidR="002E11C3" w:rsidRPr="002E11C3" w:rsidRDefault="002E11C3" w:rsidP="002E11C3">
      <w:pPr>
        <w:spacing w:line="360" w:lineRule="auto"/>
        <w:jc w:val="center"/>
        <w:rPr>
          <w:rFonts w:ascii="Times New Roman" w:hAnsi="Times New Roman" w:cs="Times New Roman"/>
          <w:sz w:val="28"/>
          <w:szCs w:val="28"/>
        </w:rPr>
      </w:pPr>
      <w:r w:rsidRPr="002E11C3">
        <w:rPr>
          <w:rFonts w:ascii="Times New Roman" w:hAnsi="Times New Roman" w:cs="Times New Roman"/>
          <w:noProof/>
        </w:rPr>
        <w:drawing>
          <wp:inline distT="0" distB="0" distL="0" distR="0" wp14:anchorId="48D946B0" wp14:editId="5279B497">
            <wp:extent cx="1981200" cy="1466850"/>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1981200" cy="1466850"/>
                    </a:xfrm>
                    <a:prstGeom prst="rect">
                      <a:avLst/>
                    </a:prstGeom>
                  </pic:spPr>
                </pic:pic>
              </a:graphicData>
            </a:graphic>
          </wp:inline>
        </w:drawing>
      </w:r>
    </w:p>
    <w:p w14:paraId="35937E92" w14:textId="77777777" w:rsidR="002E11C3" w:rsidRPr="002E11C3" w:rsidRDefault="002E11C3" w:rsidP="002E11C3">
      <w:pPr>
        <w:shd w:val="clear" w:color="auto" w:fill="FFFFFF"/>
        <w:tabs>
          <w:tab w:val="left" w:pos="993"/>
        </w:tabs>
        <w:spacing w:after="0" w:line="360" w:lineRule="auto"/>
        <w:jc w:val="center"/>
        <w:rPr>
          <w:rFonts w:ascii="Times New Roman" w:hAnsi="Times New Roman" w:cs="Times New Roman"/>
          <w:sz w:val="24"/>
          <w:szCs w:val="28"/>
        </w:rPr>
      </w:pPr>
      <w:r w:rsidRPr="002E11C3">
        <w:rPr>
          <w:rFonts w:ascii="Times New Roman" w:hAnsi="Times New Roman" w:cs="Times New Roman"/>
          <w:sz w:val="24"/>
          <w:szCs w:val="28"/>
        </w:rPr>
        <w:t xml:space="preserve">Рис.3.15 Документ </w:t>
      </w:r>
      <w:r w:rsidRPr="002E11C3">
        <w:rPr>
          <w:rFonts w:ascii="Times New Roman" w:hAnsi="Times New Roman" w:cs="Times New Roman"/>
          <w:sz w:val="24"/>
          <w:szCs w:val="28"/>
          <w:lang w:val="en-US"/>
        </w:rPr>
        <w:t>MathCAD</w:t>
      </w:r>
      <w:r w:rsidRPr="002E11C3">
        <w:rPr>
          <w:rFonts w:ascii="Times New Roman" w:hAnsi="Times New Roman" w:cs="Times New Roman"/>
          <w:sz w:val="24"/>
          <w:szCs w:val="28"/>
        </w:rPr>
        <w:t xml:space="preserve"> із розрахунком та результатом фактичного значення витрати </w:t>
      </w:r>
    </w:p>
    <w:p w14:paraId="766B84FF" w14:textId="77777777" w:rsidR="002E11C3" w:rsidRPr="002E11C3" w:rsidRDefault="002E11C3" w:rsidP="002E11C3">
      <w:pPr>
        <w:spacing w:line="360" w:lineRule="auto"/>
        <w:rPr>
          <w:rFonts w:ascii="Times New Roman" w:hAnsi="Times New Roman" w:cs="Times New Roman"/>
          <w:sz w:val="28"/>
          <w:szCs w:val="28"/>
        </w:rPr>
      </w:pPr>
      <w:r w:rsidRPr="002E11C3">
        <w:rPr>
          <w:rFonts w:ascii="Times New Roman" w:hAnsi="Times New Roman" w:cs="Times New Roman"/>
          <w:sz w:val="28"/>
          <w:szCs w:val="28"/>
        </w:rPr>
        <w:br w:type="page"/>
      </w:r>
    </w:p>
    <w:p w14:paraId="15DA224D" w14:textId="77777777" w:rsidR="002E11C3" w:rsidRPr="002E11C3" w:rsidRDefault="002E11C3" w:rsidP="002E11C3">
      <w:pPr>
        <w:spacing w:line="360" w:lineRule="auto"/>
        <w:ind w:firstLine="708"/>
        <w:jc w:val="both"/>
        <w:rPr>
          <w:rFonts w:ascii="Times New Roman" w:hAnsi="Times New Roman" w:cs="Times New Roman"/>
          <w:sz w:val="28"/>
          <w:szCs w:val="28"/>
        </w:rPr>
      </w:pPr>
      <w:r w:rsidRPr="002E11C3">
        <w:rPr>
          <w:rFonts w:ascii="Times New Roman" w:hAnsi="Times New Roman" w:cs="Times New Roman"/>
          <w:sz w:val="28"/>
          <w:szCs w:val="28"/>
        </w:rPr>
        <w:lastRenderedPageBreak/>
        <w:t>Використаємо метод мінімуму. Розрахунок методом мінімуму наведено на Рис.3.16.</w:t>
      </w:r>
    </w:p>
    <w:p w14:paraId="6C629A98" w14:textId="77777777" w:rsidR="002E11C3" w:rsidRPr="002E11C3" w:rsidRDefault="002E11C3" w:rsidP="002E11C3">
      <w:pPr>
        <w:spacing w:line="360" w:lineRule="auto"/>
        <w:ind w:firstLine="708"/>
        <w:jc w:val="center"/>
        <w:rPr>
          <w:rFonts w:ascii="Times New Roman" w:hAnsi="Times New Roman" w:cs="Times New Roman"/>
          <w:sz w:val="28"/>
          <w:szCs w:val="28"/>
        </w:rPr>
      </w:pPr>
      <w:r w:rsidRPr="002E11C3">
        <w:rPr>
          <w:rFonts w:ascii="Times New Roman" w:hAnsi="Times New Roman" w:cs="Times New Roman"/>
          <w:noProof/>
        </w:rPr>
        <w:drawing>
          <wp:inline distT="0" distB="0" distL="0" distR="0" wp14:anchorId="2211D8DA" wp14:editId="21B8EE6D">
            <wp:extent cx="2771775" cy="1771650"/>
            <wp:effectExtent l="0" t="0" r="9525"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2771775" cy="1771650"/>
                    </a:xfrm>
                    <a:prstGeom prst="rect">
                      <a:avLst/>
                    </a:prstGeom>
                  </pic:spPr>
                </pic:pic>
              </a:graphicData>
            </a:graphic>
          </wp:inline>
        </w:drawing>
      </w:r>
    </w:p>
    <w:p w14:paraId="1DD1A305" w14:textId="77777777" w:rsidR="002E11C3" w:rsidRPr="002E11C3" w:rsidRDefault="002E11C3" w:rsidP="002E11C3">
      <w:pPr>
        <w:spacing w:line="360" w:lineRule="auto"/>
        <w:ind w:firstLine="708"/>
        <w:jc w:val="center"/>
        <w:rPr>
          <w:rFonts w:ascii="Times New Roman" w:hAnsi="Times New Roman" w:cs="Times New Roman"/>
          <w:sz w:val="28"/>
          <w:szCs w:val="28"/>
        </w:rPr>
      </w:pPr>
      <w:r w:rsidRPr="002E11C3">
        <w:rPr>
          <w:rFonts w:ascii="Times New Roman" w:hAnsi="Times New Roman" w:cs="Times New Roman"/>
          <w:noProof/>
        </w:rPr>
        <w:drawing>
          <wp:inline distT="0" distB="0" distL="0" distR="0" wp14:anchorId="4E9F8D29" wp14:editId="59F73542">
            <wp:extent cx="3086100" cy="342900"/>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086100" cy="342900"/>
                    </a:xfrm>
                    <a:prstGeom prst="rect">
                      <a:avLst/>
                    </a:prstGeom>
                  </pic:spPr>
                </pic:pic>
              </a:graphicData>
            </a:graphic>
          </wp:inline>
        </w:drawing>
      </w:r>
    </w:p>
    <w:p w14:paraId="0E67BC94" w14:textId="77777777" w:rsidR="002E11C3" w:rsidRPr="002E11C3" w:rsidRDefault="002E11C3" w:rsidP="002E11C3">
      <w:pPr>
        <w:spacing w:line="360" w:lineRule="auto"/>
        <w:ind w:firstLine="708"/>
        <w:jc w:val="center"/>
        <w:rPr>
          <w:rFonts w:ascii="Times New Roman" w:hAnsi="Times New Roman" w:cs="Times New Roman"/>
          <w:sz w:val="28"/>
          <w:szCs w:val="28"/>
        </w:rPr>
      </w:pPr>
      <w:r w:rsidRPr="002E11C3">
        <w:rPr>
          <w:rFonts w:ascii="Times New Roman" w:hAnsi="Times New Roman" w:cs="Times New Roman"/>
          <w:noProof/>
        </w:rPr>
        <w:drawing>
          <wp:inline distT="0" distB="0" distL="0" distR="0" wp14:anchorId="7BC31D3C" wp14:editId="454FF9AA">
            <wp:extent cx="4276725" cy="3039169"/>
            <wp:effectExtent l="0" t="0" r="0" b="889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279233" cy="3040951"/>
                    </a:xfrm>
                    <a:prstGeom prst="rect">
                      <a:avLst/>
                    </a:prstGeom>
                  </pic:spPr>
                </pic:pic>
              </a:graphicData>
            </a:graphic>
          </wp:inline>
        </w:drawing>
      </w:r>
    </w:p>
    <w:p w14:paraId="3CBA315D" w14:textId="77777777" w:rsidR="002E11C3" w:rsidRPr="002E11C3" w:rsidRDefault="002E11C3" w:rsidP="002E11C3">
      <w:pPr>
        <w:spacing w:line="360" w:lineRule="auto"/>
        <w:ind w:firstLine="708"/>
        <w:jc w:val="center"/>
        <w:rPr>
          <w:rFonts w:ascii="Times New Roman" w:hAnsi="Times New Roman" w:cs="Times New Roman"/>
          <w:sz w:val="24"/>
          <w:szCs w:val="28"/>
        </w:rPr>
      </w:pPr>
      <w:r w:rsidRPr="002E11C3">
        <w:rPr>
          <w:rFonts w:ascii="Times New Roman" w:hAnsi="Times New Roman" w:cs="Times New Roman"/>
          <w:sz w:val="24"/>
          <w:szCs w:val="28"/>
        </w:rPr>
        <w:t xml:space="preserve">Рис.3.16 Документ </w:t>
      </w:r>
      <w:r w:rsidRPr="002E11C3">
        <w:rPr>
          <w:rFonts w:ascii="Times New Roman" w:hAnsi="Times New Roman" w:cs="Times New Roman"/>
          <w:sz w:val="24"/>
          <w:szCs w:val="28"/>
          <w:lang w:val="en-US"/>
        </w:rPr>
        <w:t>MathCAD</w:t>
      </w:r>
      <w:r w:rsidRPr="002E11C3">
        <w:rPr>
          <w:rFonts w:ascii="Times New Roman" w:hAnsi="Times New Roman" w:cs="Times New Roman"/>
          <w:sz w:val="24"/>
          <w:szCs w:val="28"/>
        </w:rPr>
        <w:t xml:space="preserve"> із модифікацією нечітких множин правих частин правил методом мінімуму (операція максимуму)</w:t>
      </w:r>
    </w:p>
    <w:p w14:paraId="4E048E15" w14:textId="77777777" w:rsidR="002E11C3" w:rsidRPr="002E11C3" w:rsidRDefault="002E11C3" w:rsidP="002E11C3">
      <w:pPr>
        <w:spacing w:line="360" w:lineRule="auto"/>
        <w:ind w:firstLine="708"/>
        <w:jc w:val="center"/>
        <w:rPr>
          <w:rFonts w:ascii="Times New Roman" w:hAnsi="Times New Roman" w:cs="Times New Roman"/>
          <w:sz w:val="28"/>
          <w:szCs w:val="28"/>
        </w:rPr>
      </w:pPr>
      <w:r w:rsidRPr="002E11C3">
        <w:rPr>
          <w:rFonts w:ascii="Times New Roman" w:hAnsi="Times New Roman" w:cs="Times New Roman"/>
          <w:noProof/>
        </w:rPr>
        <w:drawing>
          <wp:inline distT="0" distB="0" distL="0" distR="0" wp14:anchorId="0EA9DB96" wp14:editId="2559B002">
            <wp:extent cx="2333625" cy="1476375"/>
            <wp:effectExtent l="0" t="0" r="9525" b="9525"/>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2333625" cy="1476375"/>
                    </a:xfrm>
                    <a:prstGeom prst="rect">
                      <a:avLst/>
                    </a:prstGeom>
                  </pic:spPr>
                </pic:pic>
              </a:graphicData>
            </a:graphic>
          </wp:inline>
        </w:drawing>
      </w:r>
    </w:p>
    <w:p w14:paraId="1FCB988B" w14:textId="77777777" w:rsidR="002E11C3" w:rsidRPr="002E11C3" w:rsidRDefault="002E11C3" w:rsidP="002E11C3">
      <w:pPr>
        <w:shd w:val="clear" w:color="auto" w:fill="FFFFFF"/>
        <w:tabs>
          <w:tab w:val="left" w:pos="993"/>
        </w:tabs>
        <w:spacing w:after="0" w:line="360" w:lineRule="auto"/>
        <w:jc w:val="center"/>
        <w:rPr>
          <w:rFonts w:ascii="Times New Roman" w:hAnsi="Times New Roman" w:cs="Times New Roman"/>
          <w:sz w:val="24"/>
          <w:szCs w:val="28"/>
        </w:rPr>
      </w:pPr>
      <w:r w:rsidRPr="002E11C3">
        <w:rPr>
          <w:rFonts w:ascii="Times New Roman" w:hAnsi="Times New Roman" w:cs="Times New Roman"/>
          <w:sz w:val="24"/>
          <w:szCs w:val="28"/>
        </w:rPr>
        <w:lastRenderedPageBreak/>
        <w:t xml:space="preserve">Рис.3.17 Документ </w:t>
      </w:r>
      <w:r w:rsidRPr="002E11C3">
        <w:rPr>
          <w:rFonts w:ascii="Times New Roman" w:hAnsi="Times New Roman" w:cs="Times New Roman"/>
          <w:sz w:val="24"/>
          <w:szCs w:val="28"/>
          <w:lang w:val="en-US"/>
        </w:rPr>
        <w:t>MathCAD</w:t>
      </w:r>
      <w:r w:rsidRPr="002E11C3">
        <w:rPr>
          <w:rFonts w:ascii="Times New Roman" w:hAnsi="Times New Roman" w:cs="Times New Roman"/>
          <w:sz w:val="24"/>
          <w:szCs w:val="28"/>
        </w:rPr>
        <w:t xml:space="preserve"> із розрахунком та результатом фактичного значення температури</w:t>
      </w:r>
    </w:p>
    <w:p w14:paraId="60A7C8F6" w14:textId="77777777" w:rsidR="002E11C3" w:rsidRPr="002E11C3" w:rsidRDefault="002E11C3" w:rsidP="002E11C3">
      <w:pPr>
        <w:shd w:val="clear" w:color="auto" w:fill="FFFFFF"/>
        <w:tabs>
          <w:tab w:val="left" w:pos="993"/>
        </w:tabs>
        <w:spacing w:after="0" w:line="360" w:lineRule="auto"/>
        <w:jc w:val="center"/>
        <w:rPr>
          <w:rFonts w:ascii="Times New Roman" w:hAnsi="Times New Roman" w:cs="Times New Roman"/>
          <w:sz w:val="24"/>
          <w:szCs w:val="28"/>
        </w:rPr>
      </w:pPr>
    </w:p>
    <w:p w14:paraId="1FD5759D" w14:textId="77777777" w:rsidR="002E11C3" w:rsidRPr="002E11C3" w:rsidRDefault="002E11C3" w:rsidP="002E11C3">
      <w:pPr>
        <w:shd w:val="clear" w:color="auto" w:fill="FFFFFF"/>
        <w:tabs>
          <w:tab w:val="left" w:pos="993"/>
        </w:tabs>
        <w:spacing w:after="0" w:line="360" w:lineRule="auto"/>
        <w:jc w:val="center"/>
        <w:rPr>
          <w:rFonts w:ascii="Times New Roman" w:hAnsi="Times New Roman" w:cs="Times New Roman"/>
          <w:sz w:val="24"/>
          <w:szCs w:val="28"/>
        </w:rPr>
      </w:pPr>
    </w:p>
    <w:p w14:paraId="5B0DBF42" w14:textId="77777777" w:rsidR="002E11C3" w:rsidRPr="002E11C3" w:rsidRDefault="002E11C3" w:rsidP="002E11C3">
      <w:pPr>
        <w:shd w:val="clear" w:color="auto" w:fill="FFFFFF"/>
        <w:tabs>
          <w:tab w:val="left" w:pos="993"/>
        </w:tabs>
        <w:spacing w:after="0" w:line="360" w:lineRule="auto"/>
        <w:jc w:val="center"/>
        <w:rPr>
          <w:rFonts w:ascii="Times New Roman" w:hAnsi="Times New Roman" w:cs="Times New Roman"/>
          <w:sz w:val="24"/>
          <w:szCs w:val="28"/>
        </w:rPr>
      </w:pPr>
      <w:r w:rsidRPr="002E11C3">
        <w:rPr>
          <w:rFonts w:ascii="Times New Roman" w:hAnsi="Times New Roman" w:cs="Times New Roman"/>
          <w:noProof/>
        </w:rPr>
        <w:drawing>
          <wp:inline distT="0" distB="0" distL="0" distR="0" wp14:anchorId="7CC1FE23" wp14:editId="393F7482">
            <wp:extent cx="2952750" cy="295275"/>
            <wp:effectExtent l="0" t="0" r="0" b="952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2952750" cy="295275"/>
                    </a:xfrm>
                    <a:prstGeom prst="rect">
                      <a:avLst/>
                    </a:prstGeom>
                  </pic:spPr>
                </pic:pic>
              </a:graphicData>
            </a:graphic>
          </wp:inline>
        </w:drawing>
      </w:r>
    </w:p>
    <w:p w14:paraId="396F1BCC" w14:textId="77777777" w:rsidR="002E11C3" w:rsidRPr="002E11C3" w:rsidRDefault="002E11C3" w:rsidP="002E11C3">
      <w:pPr>
        <w:shd w:val="clear" w:color="auto" w:fill="FFFFFF"/>
        <w:tabs>
          <w:tab w:val="left" w:pos="993"/>
        </w:tabs>
        <w:spacing w:after="0" w:line="360" w:lineRule="auto"/>
        <w:jc w:val="center"/>
        <w:rPr>
          <w:rFonts w:ascii="Times New Roman" w:hAnsi="Times New Roman" w:cs="Times New Roman"/>
          <w:sz w:val="24"/>
          <w:szCs w:val="28"/>
        </w:rPr>
      </w:pPr>
      <w:r w:rsidRPr="002E11C3">
        <w:rPr>
          <w:rFonts w:ascii="Times New Roman" w:hAnsi="Times New Roman" w:cs="Times New Roman"/>
          <w:noProof/>
        </w:rPr>
        <w:drawing>
          <wp:inline distT="0" distB="0" distL="0" distR="0" wp14:anchorId="5265795D" wp14:editId="19EDD255">
            <wp:extent cx="4352925" cy="3105150"/>
            <wp:effectExtent l="0" t="0" r="9525"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352925" cy="3105150"/>
                    </a:xfrm>
                    <a:prstGeom prst="rect">
                      <a:avLst/>
                    </a:prstGeom>
                  </pic:spPr>
                </pic:pic>
              </a:graphicData>
            </a:graphic>
          </wp:inline>
        </w:drawing>
      </w:r>
    </w:p>
    <w:p w14:paraId="768A2C42" w14:textId="77777777" w:rsidR="002E11C3" w:rsidRPr="002E11C3" w:rsidRDefault="002E11C3" w:rsidP="002E11C3">
      <w:pPr>
        <w:shd w:val="clear" w:color="auto" w:fill="FFFFFF"/>
        <w:tabs>
          <w:tab w:val="left" w:pos="993"/>
        </w:tabs>
        <w:spacing w:after="0" w:line="360" w:lineRule="auto"/>
        <w:jc w:val="center"/>
        <w:rPr>
          <w:rFonts w:ascii="Times New Roman" w:hAnsi="Times New Roman" w:cs="Times New Roman"/>
          <w:sz w:val="24"/>
          <w:szCs w:val="28"/>
        </w:rPr>
      </w:pPr>
      <w:r w:rsidRPr="002E11C3">
        <w:rPr>
          <w:rFonts w:ascii="Times New Roman" w:hAnsi="Times New Roman" w:cs="Times New Roman"/>
          <w:sz w:val="24"/>
          <w:szCs w:val="28"/>
        </w:rPr>
        <w:t>Рис.3.18 Документ MathCAD із модифікацією нечітких множин правих частин правил методом мінімуму (операція підсумовування)</w:t>
      </w:r>
    </w:p>
    <w:p w14:paraId="2DD0E74C" w14:textId="77777777" w:rsidR="002E11C3" w:rsidRPr="002E11C3" w:rsidRDefault="002E11C3" w:rsidP="002E11C3">
      <w:pPr>
        <w:shd w:val="clear" w:color="auto" w:fill="FFFFFF"/>
        <w:tabs>
          <w:tab w:val="left" w:pos="993"/>
        </w:tabs>
        <w:spacing w:after="0" w:line="360" w:lineRule="auto"/>
        <w:jc w:val="center"/>
        <w:rPr>
          <w:rFonts w:ascii="Times New Roman" w:hAnsi="Times New Roman" w:cs="Times New Roman"/>
          <w:sz w:val="24"/>
          <w:szCs w:val="28"/>
        </w:rPr>
      </w:pPr>
    </w:p>
    <w:p w14:paraId="42462A3F" w14:textId="77777777" w:rsidR="002E11C3" w:rsidRPr="002E11C3" w:rsidRDefault="002E11C3" w:rsidP="002E11C3">
      <w:pPr>
        <w:shd w:val="clear" w:color="auto" w:fill="FFFFFF"/>
        <w:tabs>
          <w:tab w:val="left" w:pos="993"/>
        </w:tabs>
        <w:spacing w:after="0" w:line="360" w:lineRule="auto"/>
        <w:jc w:val="center"/>
        <w:rPr>
          <w:rFonts w:ascii="Times New Roman" w:hAnsi="Times New Roman" w:cs="Times New Roman"/>
          <w:sz w:val="24"/>
          <w:szCs w:val="28"/>
        </w:rPr>
      </w:pPr>
      <w:r w:rsidRPr="002E11C3">
        <w:rPr>
          <w:rFonts w:ascii="Times New Roman" w:hAnsi="Times New Roman" w:cs="Times New Roman"/>
          <w:noProof/>
        </w:rPr>
        <w:drawing>
          <wp:inline distT="0" distB="0" distL="0" distR="0" wp14:anchorId="53AACFC9" wp14:editId="5AF221BE">
            <wp:extent cx="2247900" cy="1485900"/>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2247900" cy="1485900"/>
                    </a:xfrm>
                    <a:prstGeom prst="rect">
                      <a:avLst/>
                    </a:prstGeom>
                  </pic:spPr>
                </pic:pic>
              </a:graphicData>
            </a:graphic>
          </wp:inline>
        </w:drawing>
      </w:r>
    </w:p>
    <w:p w14:paraId="18CF9259" w14:textId="77777777" w:rsidR="002E11C3" w:rsidRPr="002E11C3" w:rsidRDefault="002E11C3" w:rsidP="002E11C3">
      <w:pPr>
        <w:spacing w:line="360" w:lineRule="auto"/>
        <w:ind w:firstLine="708"/>
        <w:jc w:val="center"/>
        <w:rPr>
          <w:rFonts w:ascii="Times New Roman" w:hAnsi="Times New Roman" w:cs="Times New Roman"/>
          <w:sz w:val="28"/>
          <w:szCs w:val="28"/>
        </w:rPr>
      </w:pPr>
      <w:r w:rsidRPr="002E11C3">
        <w:rPr>
          <w:rFonts w:ascii="Times New Roman" w:hAnsi="Times New Roman" w:cs="Times New Roman"/>
          <w:sz w:val="24"/>
          <w:szCs w:val="28"/>
        </w:rPr>
        <w:t xml:space="preserve">Рис.3.19 Документ </w:t>
      </w:r>
      <w:r w:rsidRPr="002E11C3">
        <w:rPr>
          <w:rFonts w:ascii="Times New Roman" w:hAnsi="Times New Roman" w:cs="Times New Roman"/>
          <w:sz w:val="24"/>
          <w:szCs w:val="28"/>
          <w:lang w:val="en-US"/>
        </w:rPr>
        <w:t>MathCAD</w:t>
      </w:r>
      <w:r w:rsidRPr="002E11C3">
        <w:rPr>
          <w:rFonts w:ascii="Times New Roman" w:hAnsi="Times New Roman" w:cs="Times New Roman"/>
          <w:sz w:val="24"/>
          <w:szCs w:val="28"/>
        </w:rPr>
        <w:t xml:space="preserve"> із розрахунком та результатом фактичного значення температури</w:t>
      </w:r>
    </w:p>
    <w:p w14:paraId="6E2E238A" w14:textId="77777777" w:rsidR="002E11C3" w:rsidRPr="002E11C3" w:rsidRDefault="002E11C3" w:rsidP="002E11C3">
      <w:pPr>
        <w:spacing w:line="360" w:lineRule="auto"/>
        <w:jc w:val="both"/>
        <w:rPr>
          <w:rFonts w:ascii="Times New Roman" w:hAnsi="Times New Roman" w:cs="Times New Roman"/>
          <w:sz w:val="28"/>
          <w:szCs w:val="28"/>
        </w:rPr>
      </w:pPr>
    </w:p>
    <w:p w14:paraId="7B1662B6" w14:textId="77777777" w:rsidR="002E11C3" w:rsidRPr="002E11C3" w:rsidRDefault="002E11C3" w:rsidP="002E11C3">
      <w:pPr>
        <w:spacing w:after="0" w:line="360" w:lineRule="auto"/>
        <w:ind w:firstLine="567"/>
        <w:jc w:val="both"/>
        <w:rPr>
          <w:rFonts w:ascii="Times New Roman" w:hAnsi="Times New Roman" w:cs="Times New Roman"/>
          <w:sz w:val="28"/>
          <w:szCs w:val="28"/>
        </w:rPr>
      </w:pPr>
      <w:r w:rsidRPr="002E11C3">
        <w:rPr>
          <w:rFonts w:ascii="Times New Roman" w:hAnsi="Times New Roman" w:cs="Times New Roman"/>
          <w:sz w:val="28"/>
          <w:szCs w:val="28"/>
        </w:rPr>
        <w:t xml:space="preserve">З проведених розрахунків видно, що обидва методи дають досить рівні результати. </w:t>
      </w:r>
    </w:p>
    <w:p w14:paraId="38C4214D" w14:textId="75464CD3" w:rsidR="002E11C3" w:rsidRPr="002E11C3" w:rsidRDefault="002E11C3" w:rsidP="002E11C3">
      <w:pPr>
        <w:spacing w:after="0" w:line="360" w:lineRule="auto"/>
        <w:ind w:firstLine="567"/>
        <w:jc w:val="both"/>
        <w:rPr>
          <w:rFonts w:ascii="Times New Roman" w:hAnsi="Times New Roman" w:cs="Times New Roman"/>
          <w:sz w:val="28"/>
          <w:szCs w:val="28"/>
        </w:rPr>
      </w:pPr>
      <w:r w:rsidRPr="002E11C3">
        <w:rPr>
          <w:rFonts w:ascii="Times New Roman" w:hAnsi="Times New Roman" w:cs="Times New Roman"/>
          <w:sz w:val="28"/>
          <w:szCs w:val="28"/>
        </w:rPr>
        <w:t>Проведемо синтез нечіткої системи керування в MatLab Fuzzy Logic Toolbox.</w:t>
      </w:r>
    </w:p>
    <w:p w14:paraId="573E4F0D" w14:textId="77777777" w:rsidR="002E11C3" w:rsidRPr="002E11C3" w:rsidRDefault="002E11C3" w:rsidP="002E11C3">
      <w:pPr>
        <w:spacing w:line="360" w:lineRule="auto"/>
        <w:jc w:val="center"/>
        <w:rPr>
          <w:rFonts w:ascii="Times New Roman" w:hAnsi="Times New Roman" w:cs="Times New Roman"/>
          <w:sz w:val="28"/>
          <w:szCs w:val="28"/>
        </w:rPr>
      </w:pPr>
      <w:r w:rsidRPr="002E11C3">
        <w:rPr>
          <w:rFonts w:ascii="Times New Roman" w:hAnsi="Times New Roman" w:cs="Times New Roman"/>
          <w:noProof/>
        </w:rPr>
        <w:lastRenderedPageBreak/>
        <w:drawing>
          <wp:inline distT="0" distB="0" distL="0" distR="0" wp14:anchorId="16055A0E" wp14:editId="665C915E">
            <wp:extent cx="5295900" cy="4105275"/>
            <wp:effectExtent l="0" t="0" r="0" b="952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295900" cy="4105275"/>
                    </a:xfrm>
                    <a:prstGeom prst="rect">
                      <a:avLst/>
                    </a:prstGeom>
                  </pic:spPr>
                </pic:pic>
              </a:graphicData>
            </a:graphic>
          </wp:inline>
        </w:drawing>
      </w:r>
    </w:p>
    <w:p w14:paraId="0C6B9BE3" w14:textId="77777777" w:rsidR="002E11C3" w:rsidRPr="002E11C3" w:rsidRDefault="002E11C3" w:rsidP="002E11C3">
      <w:pPr>
        <w:spacing w:line="360" w:lineRule="auto"/>
        <w:jc w:val="center"/>
        <w:rPr>
          <w:rFonts w:ascii="Times New Roman" w:hAnsi="Times New Roman" w:cs="Times New Roman"/>
          <w:sz w:val="24"/>
          <w:szCs w:val="28"/>
        </w:rPr>
      </w:pPr>
      <w:r w:rsidRPr="002E11C3">
        <w:rPr>
          <w:rFonts w:ascii="Times New Roman" w:hAnsi="Times New Roman" w:cs="Times New Roman"/>
          <w:sz w:val="24"/>
          <w:szCs w:val="28"/>
        </w:rPr>
        <w:t>Рис.3.20 Схема нечіткої системи керування</w:t>
      </w:r>
    </w:p>
    <w:p w14:paraId="1748181A" w14:textId="77777777" w:rsidR="002E11C3" w:rsidRPr="002E11C3" w:rsidRDefault="002E11C3" w:rsidP="002E11C3">
      <w:pPr>
        <w:spacing w:line="360" w:lineRule="auto"/>
        <w:jc w:val="center"/>
        <w:rPr>
          <w:rFonts w:ascii="Times New Roman" w:hAnsi="Times New Roman" w:cs="Times New Roman"/>
          <w:sz w:val="24"/>
          <w:szCs w:val="28"/>
        </w:rPr>
      </w:pPr>
      <w:r w:rsidRPr="002E11C3">
        <w:rPr>
          <w:rFonts w:ascii="Times New Roman" w:hAnsi="Times New Roman" w:cs="Times New Roman"/>
          <w:noProof/>
        </w:rPr>
        <w:drawing>
          <wp:inline distT="0" distB="0" distL="0" distR="0" wp14:anchorId="0841AB87" wp14:editId="1491203C">
            <wp:extent cx="5219700" cy="4066957"/>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233772" cy="4077921"/>
                    </a:xfrm>
                    <a:prstGeom prst="rect">
                      <a:avLst/>
                    </a:prstGeom>
                  </pic:spPr>
                </pic:pic>
              </a:graphicData>
            </a:graphic>
          </wp:inline>
        </w:drawing>
      </w:r>
    </w:p>
    <w:p w14:paraId="43D15F9B" w14:textId="77777777" w:rsidR="002E11C3" w:rsidRPr="002E11C3" w:rsidRDefault="002E11C3" w:rsidP="002E11C3">
      <w:pPr>
        <w:spacing w:line="360" w:lineRule="auto"/>
        <w:jc w:val="center"/>
        <w:rPr>
          <w:rFonts w:ascii="Times New Roman" w:hAnsi="Times New Roman" w:cs="Times New Roman"/>
          <w:sz w:val="24"/>
          <w:szCs w:val="28"/>
        </w:rPr>
      </w:pPr>
      <w:r w:rsidRPr="002E11C3">
        <w:rPr>
          <w:rFonts w:ascii="Times New Roman" w:hAnsi="Times New Roman" w:cs="Times New Roman"/>
          <w:sz w:val="24"/>
          <w:szCs w:val="28"/>
        </w:rPr>
        <w:t>Рис.3.21 Вікно редактора функцій належності для вхідної змінної Вологість</w:t>
      </w:r>
    </w:p>
    <w:p w14:paraId="524DA60F" w14:textId="77777777" w:rsidR="002E11C3" w:rsidRPr="002E11C3" w:rsidRDefault="002E11C3" w:rsidP="002E11C3">
      <w:pPr>
        <w:spacing w:line="360" w:lineRule="auto"/>
        <w:rPr>
          <w:rFonts w:ascii="Times New Roman" w:hAnsi="Times New Roman" w:cs="Times New Roman"/>
          <w:sz w:val="24"/>
          <w:szCs w:val="28"/>
        </w:rPr>
      </w:pPr>
    </w:p>
    <w:p w14:paraId="07E864BF" w14:textId="77777777" w:rsidR="002E11C3" w:rsidRPr="002E11C3" w:rsidRDefault="002E11C3" w:rsidP="002E11C3">
      <w:pPr>
        <w:spacing w:line="360" w:lineRule="auto"/>
        <w:jc w:val="center"/>
        <w:rPr>
          <w:rFonts w:ascii="Times New Roman" w:hAnsi="Times New Roman" w:cs="Times New Roman"/>
          <w:sz w:val="24"/>
          <w:szCs w:val="28"/>
          <w:lang w:val="en-US"/>
        </w:rPr>
      </w:pPr>
      <w:r w:rsidRPr="002E11C3">
        <w:rPr>
          <w:rFonts w:ascii="Times New Roman" w:hAnsi="Times New Roman" w:cs="Times New Roman"/>
          <w:noProof/>
        </w:rPr>
        <w:drawing>
          <wp:inline distT="0" distB="0" distL="0" distR="0" wp14:anchorId="655ED74E" wp14:editId="447008AA">
            <wp:extent cx="5086350" cy="3941310"/>
            <wp:effectExtent l="0" t="0" r="0" b="254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095857" cy="3948677"/>
                    </a:xfrm>
                    <a:prstGeom prst="rect">
                      <a:avLst/>
                    </a:prstGeom>
                  </pic:spPr>
                </pic:pic>
              </a:graphicData>
            </a:graphic>
          </wp:inline>
        </w:drawing>
      </w:r>
    </w:p>
    <w:p w14:paraId="796D97F3" w14:textId="77777777" w:rsidR="002E11C3" w:rsidRPr="002E11C3" w:rsidRDefault="002E11C3" w:rsidP="002E11C3">
      <w:pPr>
        <w:spacing w:line="360" w:lineRule="auto"/>
        <w:jc w:val="center"/>
        <w:rPr>
          <w:rFonts w:ascii="Times New Roman" w:hAnsi="Times New Roman" w:cs="Times New Roman"/>
          <w:sz w:val="24"/>
          <w:szCs w:val="28"/>
        </w:rPr>
      </w:pPr>
      <w:r w:rsidRPr="002E11C3">
        <w:rPr>
          <w:rFonts w:ascii="Times New Roman" w:hAnsi="Times New Roman" w:cs="Times New Roman"/>
          <w:sz w:val="24"/>
          <w:szCs w:val="28"/>
        </w:rPr>
        <w:t>Рис.3.22 Вікно редактора функцій належності для керувальної змінної Температура</w:t>
      </w:r>
    </w:p>
    <w:p w14:paraId="7C6B37B1" w14:textId="77777777" w:rsidR="002E11C3" w:rsidRPr="002E11C3" w:rsidRDefault="002E11C3" w:rsidP="002E11C3">
      <w:pPr>
        <w:spacing w:line="360" w:lineRule="auto"/>
        <w:jc w:val="center"/>
        <w:rPr>
          <w:rFonts w:ascii="Times New Roman" w:hAnsi="Times New Roman" w:cs="Times New Roman"/>
          <w:sz w:val="24"/>
          <w:szCs w:val="28"/>
        </w:rPr>
      </w:pPr>
    </w:p>
    <w:p w14:paraId="3844693A" w14:textId="77777777" w:rsidR="002E11C3" w:rsidRPr="002E11C3" w:rsidRDefault="002E11C3" w:rsidP="002E11C3">
      <w:pPr>
        <w:spacing w:line="360" w:lineRule="auto"/>
        <w:jc w:val="center"/>
        <w:rPr>
          <w:rFonts w:ascii="Times New Roman" w:hAnsi="Times New Roman" w:cs="Times New Roman"/>
          <w:sz w:val="24"/>
          <w:szCs w:val="28"/>
        </w:rPr>
      </w:pPr>
      <w:r w:rsidRPr="002E11C3">
        <w:rPr>
          <w:rFonts w:ascii="Times New Roman" w:hAnsi="Times New Roman" w:cs="Times New Roman"/>
          <w:noProof/>
        </w:rPr>
        <w:drawing>
          <wp:inline distT="0" distB="0" distL="0" distR="0" wp14:anchorId="201279D6" wp14:editId="7FD8CB13">
            <wp:extent cx="4191000" cy="3571787"/>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4198322" cy="3578027"/>
                    </a:xfrm>
                    <a:prstGeom prst="rect">
                      <a:avLst/>
                    </a:prstGeom>
                  </pic:spPr>
                </pic:pic>
              </a:graphicData>
            </a:graphic>
          </wp:inline>
        </w:drawing>
      </w:r>
    </w:p>
    <w:p w14:paraId="3385AD83" w14:textId="77777777" w:rsidR="002E11C3" w:rsidRPr="002E11C3" w:rsidRDefault="002E11C3" w:rsidP="002E11C3">
      <w:pPr>
        <w:spacing w:line="360" w:lineRule="auto"/>
        <w:jc w:val="center"/>
        <w:rPr>
          <w:rFonts w:ascii="Times New Roman" w:hAnsi="Times New Roman" w:cs="Times New Roman"/>
          <w:sz w:val="24"/>
          <w:szCs w:val="28"/>
          <w:lang w:val="ru-RU"/>
        </w:rPr>
      </w:pPr>
      <w:r w:rsidRPr="002E11C3">
        <w:rPr>
          <w:rFonts w:ascii="Times New Roman" w:hAnsi="Times New Roman" w:cs="Times New Roman"/>
          <w:sz w:val="24"/>
          <w:szCs w:val="28"/>
        </w:rPr>
        <w:lastRenderedPageBreak/>
        <w:t>Рис.3.23 Вікно редактора правил продукції після їх визначення</w:t>
      </w:r>
    </w:p>
    <w:p w14:paraId="2A5E5375" w14:textId="77777777" w:rsidR="002E11C3" w:rsidRPr="002E11C3" w:rsidRDefault="002E11C3" w:rsidP="002E11C3">
      <w:pPr>
        <w:spacing w:line="360" w:lineRule="auto"/>
        <w:jc w:val="center"/>
        <w:rPr>
          <w:rFonts w:ascii="Times New Roman" w:hAnsi="Times New Roman" w:cs="Times New Roman"/>
          <w:noProof/>
        </w:rPr>
      </w:pPr>
    </w:p>
    <w:p w14:paraId="7FB4734F" w14:textId="77777777" w:rsidR="002E11C3" w:rsidRPr="002E11C3" w:rsidRDefault="002E11C3" w:rsidP="002E11C3">
      <w:pPr>
        <w:spacing w:line="360" w:lineRule="auto"/>
        <w:jc w:val="center"/>
        <w:rPr>
          <w:rFonts w:ascii="Times New Roman" w:hAnsi="Times New Roman" w:cs="Times New Roman"/>
          <w:sz w:val="24"/>
          <w:szCs w:val="28"/>
          <w:lang w:val="en-US"/>
        </w:rPr>
      </w:pPr>
      <w:r w:rsidRPr="002E11C3">
        <w:rPr>
          <w:rFonts w:ascii="Times New Roman" w:hAnsi="Times New Roman" w:cs="Times New Roman"/>
          <w:noProof/>
        </w:rPr>
        <w:drawing>
          <wp:inline distT="0" distB="0" distL="0" distR="0" wp14:anchorId="3AF3A1EC" wp14:editId="2F97A4B1">
            <wp:extent cx="5295900" cy="4524375"/>
            <wp:effectExtent l="0" t="0" r="0" b="9525"/>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295900" cy="4524375"/>
                    </a:xfrm>
                    <a:prstGeom prst="rect">
                      <a:avLst/>
                    </a:prstGeom>
                  </pic:spPr>
                </pic:pic>
              </a:graphicData>
            </a:graphic>
          </wp:inline>
        </w:drawing>
      </w:r>
    </w:p>
    <w:p w14:paraId="48B8ACAA" w14:textId="77777777" w:rsidR="002E11C3" w:rsidRPr="002E11C3" w:rsidRDefault="002E11C3" w:rsidP="002E11C3">
      <w:pPr>
        <w:spacing w:line="360" w:lineRule="auto"/>
        <w:jc w:val="center"/>
        <w:rPr>
          <w:rFonts w:ascii="Times New Roman" w:hAnsi="Times New Roman" w:cs="Times New Roman"/>
          <w:sz w:val="24"/>
          <w:szCs w:val="28"/>
        </w:rPr>
      </w:pPr>
      <w:r w:rsidRPr="002E11C3">
        <w:rPr>
          <w:rFonts w:ascii="Times New Roman" w:hAnsi="Times New Roman" w:cs="Times New Roman"/>
          <w:sz w:val="24"/>
          <w:szCs w:val="28"/>
        </w:rPr>
        <w:t>Рис.3.24 Вікно перегляду результату використання правил продукції</w:t>
      </w:r>
    </w:p>
    <w:p w14:paraId="6FC4BF1C" w14:textId="77777777" w:rsidR="002E11C3" w:rsidRPr="002E11C3" w:rsidRDefault="002E11C3" w:rsidP="002E11C3">
      <w:pPr>
        <w:spacing w:line="360" w:lineRule="auto"/>
        <w:jc w:val="center"/>
        <w:rPr>
          <w:rFonts w:ascii="Times New Roman" w:hAnsi="Times New Roman" w:cs="Times New Roman"/>
          <w:sz w:val="24"/>
          <w:szCs w:val="28"/>
        </w:rPr>
      </w:pPr>
    </w:p>
    <w:p w14:paraId="69E48EB4" w14:textId="77777777" w:rsidR="002E11C3" w:rsidRPr="002E11C3" w:rsidRDefault="002E11C3" w:rsidP="002E11C3">
      <w:pPr>
        <w:spacing w:line="360" w:lineRule="auto"/>
        <w:jc w:val="both"/>
        <w:rPr>
          <w:rFonts w:ascii="Times New Roman" w:hAnsi="Times New Roman" w:cs="Times New Roman"/>
          <w:sz w:val="28"/>
          <w:szCs w:val="28"/>
        </w:rPr>
      </w:pPr>
      <w:r w:rsidRPr="002E11C3">
        <w:rPr>
          <w:rFonts w:ascii="Times New Roman" w:hAnsi="Times New Roman" w:cs="Times New Roman"/>
          <w:sz w:val="28"/>
          <w:szCs w:val="28"/>
        </w:rPr>
        <w:tab/>
        <w:t xml:space="preserve">Після проведеного синтезу в </w:t>
      </w:r>
      <w:r w:rsidRPr="002E11C3">
        <w:rPr>
          <w:rFonts w:ascii="Times New Roman" w:hAnsi="Times New Roman" w:cs="Times New Roman"/>
          <w:sz w:val="28"/>
          <w:szCs w:val="28"/>
          <w:lang w:val="en-US"/>
        </w:rPr>
        <w:t>MatLab</w:t>
      </w:r>
      <w:r w:rsidRPr="002E11C3">
        <w:rPr>
          <w:rFonts w:ascii="Times New Roman" w:hAnsi="Times New Roman" w:cs="Times New Roman"/>
          <w:sz w:val="28"/>
          <w:szCs w:val="28"/>
        </w:rPr>
        <w:t xml:space="preserve"> та </w:t>
      </w:r>
      <w:r w:rsidRPr="002E11C3">
        <w:rPr>
          <w:rFonts w:ascii="Times New Roman" w:hAnsi="Times New Roman" w:cs="Times New Roman"/>
          <w:sz w:val="28"/>
          <w:szCs w:val="28"/>
          <w:lang w:val="en-US"/>
        </w:rPr>
        <w:t>MathCad</w:t>
      </w:r>
      <w:r w:rsidRPr="002E11C3">
        <w:rPr>
          <w:rFonts w:ascii="Times New Roman" w:hAnsi="Times New Roman" w:cs="Times New Roman"/>
          <w:sz w:val="28"/>
          <w:szCs w:val="28"/>
        </w:rPr>
        <w:t xml:space="preserve"> очевидно, що вони  дали однакові результати. </w:t>
      </w:r>
    </w:p>
    <w:p w14:paraId="517C1836" w14:textId="26F2AB3A" w:rsidR="002E11C3" w:rsidRPr="002E11C3" w:rsidRDefault="002E11C3" w:rsidP="002E11C3">
      <w:pPr>
        <w:tabs>
          <w:tab w:val="center" w:pos="4677"/>
        </w:tabs>
        <w:spacing w:line="360" w:lineRule="auto"/>
        <w:rPr>
          <w:rFonts w:ascii="Times New Roman" w:hAnsi="Times New Roman" w:cs="Times New Roman"/>
          <w:sz w:val="28"/>
          <w:szCs w:val="28"/>
        </w:rPr>
      </w:pPr>
    </w:p>
    <w:p w14:paraId="20B9B107" w14:textId="77777777" w:rsidR="002E11C3" w:rsidRPr="002E11C3" w:rsidRDefault="002E11C3" w:rsidP="002E11C3">
      <w:pPr>
        <w:spacing w:line="360" w:lineRule="auto"/>
        <w:jc w:val="center"/>
        <w:rPr>
          <w:rFonts w:ascii="Times New Roman" w:hAnsi="Times New Roman" w:cs="Times New Roman"/>
          <w:sz w:val="24"/>
          <w:szCs w:val="28"/>
        </w:rPr>
      </w:pPr>
    </w:p>
    <w:p w14:paraId="0EC9121E" w14:textId="77777777" w:rsidR="002E11C3" w:rsidRPr="002E11C3" w:rsidRDefault="002E11C3" w:rsidP="002E11C3">
      <w:pPr>
        <w:spacing w:line="360" w:lineRule="auto"/>
        <w:ind w:firstLine="708"/>
        <w:jc w:val="center"/>
        <w:rPr>
          <w:rFonts w:ascii="Times New Roman" w:hAnsi="Times New Roman" w:cs="Times New Roman"/>
          <w:sz w:val="28"/>
          <w:szCs w:val="28"/>
          <w:lang w:val="ru-RU"/>
        </w:rPr>
      </w:pPr>
      <w:r w:rsidRPr="002E11C3">
        <w:rPr>
          <w:rFonts w:ascii="Times New Roman" w:hAnsi="Times New Roman" w:cs="Times New Roman"/>
          <w:noProof/>
        </w:rPr>
        <w:lastRenderedPageBreak/>
        <w:drawing>
          <wp:inline distT="0" distB="0" distL="0" distR="0" wp14:anchorId="6795D87D" wp14:editId="7A9F2A78">
            <wp:extent cx="5286375" cy="4476750"/>
            <wp:effectExtent l="0" t="0" r="9525"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l="715" t="1053"/>
                    <a:stretch/>
                  </pic:blipFill>
                  <pic:spPr bwMode="auto">
                    <a:xfrm>
                      <a:off x="0" y="0"/>
                      <a:ext cx="5286375" cy="4476750"/>
                    </a:xfrm>
                    <a:prstGeom prst="rect">
                      <a:avLst/>
                    </a:prstGeom>
                    <a:ln>
                      <a:noFill/>
                    </a:ln>
                    <a:extLst>
                      <a:ext uri="{53640926-AAD7-44D8-BBD7-CCE9431645EC}">
                        <a14:shadowObscured xmlns:a14="http://schemas.microsoft.com/office/drawing/2010/main"/>
                      </a:ext>
                    </a:extLst>
                  </pic:spPr>
                </pic:pic>
              </a:graphicData>
            </a:graphic>
          </wp:inline>
        </w:drawing>
      </w:r>
    </w:p>
    <w:p w14:paraId="52C8C1B1" w14:textId="77777777" w:rsidR="002E11C3" w:rsidRPr="002E11C3" w:rsidRDefault="002E11C3" w:rsidP="002E11C3">
      <w:pPr>
        <w:spacing w:after="0" w:line="360" w:lineRule="auto"/>
        <w:ind w:firstLine="708"/>
        <w:jc w:val="center"/>
        <w:rPr>
          <w:rFonts w:ascii="Times New Roman" w:hAnsi="Times New Roman" w:cs="Times New Roman"/>
          <w:sz w:val="24"/>
          <w:szCs w:val="28"/>
        </w:rPr>
      </w:pPr>
      <w:r w:rsidRPr="002E11C3">
        <w:rPr>
          <w:rFonts w:ascii="Times New Roman" w:hAnsi="Times New Roman" w:cs="Times New Roman"/>
          <w:sz w:val="24"/>
          <w:szCs w:val="28"/>
        </w:rPr>
        <w:t>Рис.3.</w:t>
      </w:r>
      <w:r w:rsidRPr="002E11C3">
        <w:rPr>
          <w:rFonts w:ascii="Times New Roman" w:hAnsi="Times New Roman" w:cs="Times New Roman"/>
          <w:sz w:val="24"/>
          <w:szCs w:val="28"/>
          <w:lang w:val="ru-RU"/>
        </w:rPr>
        <w:t>25</w:t>
      </w:r>
      <w:r w:rsidRPr="002E11C3">
        <w:rPr>
          <w:rFonts w:ascii="Times New Roman" w:hAnsi="Times New Roman" w:cs="Times New Roman"/>
          <w:sz w:val="24"/>
          <w:szCs w:val="28"/>
        </w:rPr>
        <w:t xml:space="preserve"> Вікно перегляду поверхні нечіткого висновку</w:t>
      </w:r>
    </w:p>
    <w:p w14:paraId="7ABB975D" w14:textId="77777777" w:rsidR="002E11C3" w:rsidRPr="002E11C3" w:rsidRDefault="002E11C3" w:rsidP="002E11C3">
      <w:pPr>
        <w:spacing w:line="360" w:lineRule="auto"/>
        <w:rPr>
          <w:rFonts w:ascii="Times New Roman" w:hAnsi="Times New Roman" w:cs="Times New Roman"/>
          <w:sz w:val="24"/>
          <w:szCs w:val="28"/>
        </w:rPr>
      </w:pPr>
      <w:r w:rsidRPr="002E11C3">
        <w:rPr>
          <w:rFonts w:ascii="Times New Roman" w:hAnsi="Times New Roman" w:cs="Times New Roman"/>
          <w:sz w:val="24"/>
          <w:szCs w:val="28"/>
        </w:rPr>
        <w:br w:type="page"/>
      </w:r>
    </w:p>
    <w:p w14:paraId="09AAB27D" w14:textId="77777777" w:rsidR="002E11C3" w:rsidRPr="002E11C3" w:rsidRDefault="002E11C3" w:rsidP="002E11C3">
      <w:pPr>
        <w:pStyle w:val="2"/>
        <w:spacing w:before="240" w:line="360" w:lineRule="auto"/>
        <w:jc w:val="center"/>
        <w:rPr>
          <w:rFonts w:ascii="Times New Roman" w:hAnsi="Times New Roman" w:cs="Times New Roman"/>
          <w:b/>
          <w:bCs/>
          <w:color w:val="000000" w:themeColor="text1"/>
          <w:sz w:val="28"/>
          <w:szCs w:val="28"/>
        </w:rPr>
      </w:pPr>
      <w:bookmarkStart w:id="52" w:name="_Toc90220615"/>
      <w:bookmarkStart w:id="53" w:name="_Toc90394867"/>
      <w:bookmarkStart w:id="54" w:name="_Toc105593304"/>
      <w:r w:rsidRPr="002E11C3">
        <w:rPr>
          <w:rFonts w:ascii="Times New Roman" w:hAnsi="Times New Roman" w:cs="Times New Roman"/>
          <w:b/>
          <w:bCs/>
          <w:color w:val="000000" w:themeColor="text1"/>
          <w:sz w:val="28"/>
          <w:szCs w:val="28"/>
        </w:rPr>
        <w:lastRenderedPageBreak/>
        <w:t>Висновки до розділу 3</w:t>
      </w:r>
      <w:bookmarkEnd w:id="52"/>
      <w:bookmarkEnd w:id="53"/>
      <w:bookmarkEnd w:id="54"/>
    </w:p>
    <w:p w14:paraId="748E27DE" w14:textId="77777777" w:rsidR="002E11C3" w:rsidRPr="002E11C3" w:rsidRDefault="002E11C3" w:rsidP="002E11C3">
      <w:pPr>
        <w:spacing w:line="360" w:lineRule="auto"/>
        <w:rPr>
          <w:rFonts w:ascii="Times New Roman" w:hAnsi="Times New Roman" w:cs="Times New Roman"/>
        </w:rPr>
      </w:pPr>
    </w:p>
    <w:p w14:paraId="0C9C7446" w14:textId="4B0862D4" w:rsidR="002E11C3" w:rsidRPr="002E11C3" w:rsidRDefault="002E11C3" w:rsidP="002E11C3">
      <w:pPr>
        <w:spacing w:after="0" w:line="360" w:lineRule="auto"/>
        <w:ind w:firstLine="706"/>
        <w:jc w:val="both"/>
        <w:rPr>
          <w:rFonts w:ascii="Times New Roman" w:hAnsi="Times New Roman" w:cs="Times New Roman"/>
          <w:sz w:val="28"/>
          <w:szCs w:val="28"/>
        </w:rPr>
      </w:pPr>
      <w:r w:rsidRPr="002E11C3">
        <w:rPr>
          <w:rFonts w:ascii="Times New Roman" w:hAnsi="Times New Roman" w:cs="Times New Roman"/>
          <w:sz w:val="28"/>
          <w:szCs w:val="28"/>
        </w:rPr>
        <w:t xml:space="preserve">У цьому розділі були виконані дослідження по синтезу нечіткої системи керування з метою корегування завдання регулятору стабілізації температури у газовому просторі </w:t>
      </w:r>
      <w:r w:rsidR="005C48B6">
        <w:rPr>
          <w:rFonts w:ascii="Times New Roman" w:hAnsi="Times New Roman" w:cs="Times New Roman"/>
          <w:sz w:val="28"/>
          <w:szCs w:val="28"/>
        </w:rPr>
        <w:t>сушарки</w:t>
      </w:r>
      <w:r w:rsidRPr="002E11C3">
        <w:rPr>
          <w:rFonts w:ascii="Times New Roman" w:hAnsi="Times New Roman" w:cs="Times New Roman"/>
          <w:sz w:val="28"/>
          <w:szCs w:val="28"/>
        </w:rPr>
        <w:t xml:space="preserve"> в залежності від дійсного значення вологості висушеного продукту на виході </w:t>
      </w:r>
      <w:r w:rsidR="005C48B6">
        <w:rPr>
          <w:rFonts w:ascii="Times New Roman" w:hAnsi="Times New Roman" w:cs="Times New Roman"/>
          <w:sz w:val="28"/>
          <w:szCs w:val="28"/>
        </w:rPr>
        <w:t>сушарки</w:t>
      </w:r>
      <w:r w:rsidRPr="002E11C3">
        <w:rPr>
          <w:rFonts w:ascii="Times New Roman" w:hAnsi="Times New Roman" w:cs="Times New Roman"/>
          <w:sz w:val="28"/>
          <w:szCs w:val="28"/>
        </w:rPr>
        <w:t xml:space="preserve">. </w:t>
      </w:r>
    </w:p>
    <w:p w14:paraId="69256862" w14:textId="77777777" w:rsidR="002E11C3" w:rsidRPr="002E11C3" w:rsidRDefault="002E11C3" w:rsidP="002E11C3">
      <w:pPr>
        <w:spacing w:after="0" w:line="360" w:lineRule="auto"/>
        <w:ind w:firstLine="567"/>
        <w:jc w:val="both"/>
        <w:rPr>
          <w:rFonts w:ascii="Times New Roman" w:hAnsi="Times New Roman" w:cs="Times New Roman"/>
          <w:sz w:val="28"/>
          <w:szCs w:val="28"/>
        </w:rPr>
      </w:pPr>
      <w:r w:rsidRPr="002E11C3">
        <w:rPr>
          <w:rFonts w:ascii="Times New Roman" w:hAnsi="Times New Roman" w:cs="Times New Roman"/>
          <w:sz w:val="28"/>
          <w:szCs w:val="28"/>
        </w:rPr>
        <w:t xml:space="preserve">При виконанні досліджень були вибрані та описані лінгвістичні змінні для нечіткого перетворювача, визначено функції належностей запропонованих нечітких змінних, сформовані правила продукції. Для синтезу НчСК були використані різні методи нечіткої імплікації та об’єднання множин. Кінцевий варіант НчСК передбачає використання метода Мамдані (модифікація правих частин правил </w:t>
      </w:r>
      <w:r w:rsidRPr="002E11C3">
        <w:rPr>
          <w:rFonts w:ascii="Times New Roman" w:hAnsi="Times New Roman" w:cs="Times New Roman"/>
          <w:sz w:val="28"/>
          <w:szCs w:val="28"/>
        </w:rPr>
        <w:sym w:font="Symbol" w:char="F02D"/>
      </w:r>
      <w:r w:rsidRPr="002E11C3">
        <w:rPr>
          <w:rFonts w:ascii="Times New Roman" w:hAnsi="Times New Roman" w:cs="Times New Roman"/>
          <w:sz w:val="28"/>
          <w:szCs w:val="28"/>
        </w:rPr>
        <w:t xml:space="preserve"> методом мінімуму, а композиція окремих нечітких множин </w:t>
      </w:r>
      <w:r w:rsidRPr="002E11C3">
        <w:rPr>
          <w:rFonts w:ascii="Times New Roman" w:hAnsi="Times New Roman" w:cs="Times New Roman"/>
          <w:sz w:val="28"/>
          <w:szCs w:val="28"/>
        </w:rPr>
        <w:sym w:font="Symbol" w:char="F02D"/>
      </w:r>
      <w:r w:rsidRPr="002E11C3">
        <w:rPr>
          <w:rFonts w:ascii="Times New Roman" w:hAnsi="Times New Roman" w:cs="Times New Roman"/>
          <w:sz w:val="28"/>
          <w:szCs w:val="28"/>
        </w:rPr>
        <w:t xml:space="preserve"> методом максимуму).</w:t>
      </w:r>
    </w:p>
    <w:p w14:paraId="5B227854" w14:textId="77777777" w:rsidR="002E11C3" w:rsidRPr="002E11C3" w:rsidRDefault="002E11C3" w:rsidP="002E11C3">
      <w:pPr>
        <w:spacing w:after="0" w:line="360" w:lineRule="auto"/>
        <w:ind w:firstLine="567"/>
        <w:jc w:val="both"/>
        <w:rPr>
          <w:rFonts w:ascii="Times New Roman" w:hAnsi="Times New Roman" w:cs="Times New Roman"/>
          <w:sz w:val="28"/>
          <w:szCs w:val="28"/>
        </w:rPr>
      </w:pPr>
      <w:r w:rsidRPr="002E11C3">
        <w:rPr>
          <w:rFonts w:ascii="Times New Roman" w:hAnsi="Times New Roman" w:cs="Times New Roman"/>
          <w:sz w:val="28"/>
          <w:szCs w:val="28"/>
        </w:rPr>
        <w:t>На основі даних правил було побудовано поверхню нечіткого висновку, що дозволяє нам побачити залежність – яку необхідно виставити температуру, при тій чи іншій вологості продукції.</w:t>
      </w:r>
    </w:p>
    <w:p w14:paraId="546F0A9A" w14:textId="77777777" w:rsidR="002E11C3" w:rsidRPr="002E11C3" w:rsidRDefault="002E11C3" w:rsidP="002E11C3">
      <w:pPr>
        <w:spacing w:after="0" w:line="360" w:lineRule="auto"/>
        <w:ind w:firstLine="567"/>
        <w:jc w:val="both"/>
        <w:rPr>
          <w:rFonts w:ascii="Times New Roman" w:hAnsi="Times New Roman" w:cs="Times New Roman"/>
          <w:sz w:val="28"/>
          <w:szCs w:val="28"/>
          <w:lang w:val="ru-RU"/>
        </w:rPr>
      </w:pPr>
      <w:r w:rsidRPr="002E11C3">
        <w:rPr>
          <w:rFonts w:ascii="Times New Roman" w:hAnsi="Times New Roman" w:cs="Times New Roman"/>
          <w:sz w:val="28"/>
          <w:szCs w:val="28"/>
        </w:rPr>
        <w:t xml:space="preserve">Працеспроможність НчСК перевірена на контрольних прикладах у математичних процесорах </w:t>
      </w:r>
      <w:r w:rsidRPr="002E11C3">
        <w:rPr>
          <w:rFonts w:ascii="Times New Roman" w:hAnsi="Times New Roman" w:cs="Times New Roman"/>
          <w:sz w:val="28"/>
          <w:szCs w:val="28"/>
          <w:lang w:val="en-US"/>
        </w:rPr>
        <w:t>MathCAD</w:t>
      </w:r>
      <w:r w:rsidRPr="002E11C3">
        <w:rPr>
          <w:rFonts w:ascii="Times New Roman" w:hAnsi="Times New Roman" w:cs="Times New Roman"/>
          <w:sz w:val="28"/>
          <w:szCs w:val="28"/>
          <w:lang w:val="ru-RU"/>
        </w:rPr>
        <w:t xml:space="preserve"> та </w:t>
      </w:r>
      <w:r w:rsidRPr="002E11C3">
        <w:rPr>
          <w:rFonts w:ascii="Times New Roman" w:hAnsi="Times New Roman" w:cs="Times New Roman"/>
          <w:sz w:val="28"/>
          <w:szCs w:val="28"/>
          <w:lang w:val="en-US"/>
        </w:rPr>
        <w:t>MatLab</w:t>
      </w:r>
      <w:r w:rsidRPr="002E11C3">
        <w:rPr>
          <w:rFonts w:ascii="Times New Roman" w:hAnsi="Times New Roman" w:cs="Times New Roman"/>
          <w:sz w:val="28"/>
          <w:szCs w:val="28"/>
          <w:lang w:val="ru-RU"/>
        </w:rPr>
        <w:t>.</w:t>
      </w:r>
    </w:p>
    <w:p w14:paraId="2A13F0F3" w14:textId="2BE3CB0C" w:rsidR="002E11C3" w:rsidRDefault="002E11C3">
      <w:pPr>
        <w:rPr>
          <w:lang w:val="ru-RU"/>
        </w:rPr>
      </w:pPr>
      <w:r>
        <w:rPr>
          <w:lang w:val="ru-RU"/>
        </w:rPr>
        <w:br w:type="page"/>
      </w:r>
    </w:p>
    <w:p w14:paraId="1722AC73" w14:textId="47C68E07" w:rsidR="002E11C3" w:rsidRPr="00964EE2" w:rsidRDefault="002E11C3" w:rsidP="00D80C19">
      <w:pPr>
        <w:pStyle w:val="1"/>
        <w:jc w:val="center"/>
        <w:rPr>
          <w:rFonts w:ascii="Times New Roman" w:hAnsi="Times New Roman"/>
          <w:color w:val="000000" w:themeColor="text1"/>
          <w:sz w:val="28"/>
          <w:szCs w:val="28"/>
          <w:lang w:val="ru-RU"/>
        </w:rPr>
      </w:pPr>
      <w:bookmarkStart w:id="55" w:name="_Toc105593305"/>
      <w:r w:rsidRPr="00964EE2">
        <w:rPr>
          <w:rFonts w:ascii="Times New Roman" w:hAnsi="Times New Roman"/>
          <w:color w:val="000000" w:themeColor="text1"/>
          <w:sz w:val="28"/>
          <w:szCs w:val="28"/>
        </w:rPr>
        <w:lastRenderedPageBreak/>
        <w:t xml:space="preserve">4. СТВОРЕННЯ ТА ВИКОРИСТАННЯ БАЗИ ДАНИХ ПРИ АВТОМАТИЗАЦІЇ </w:t>
      </w:r>
      <w:r w:rsidRPr="00964EE2">
        <w:rPr>
          <w:rFonts w:ascii="Times New Roman" w:hAnsi="Times New Roman"/>
          <w:color w:val="000000" w:themeColor="text1"/>
          <w:sz w:val="28"/>
          <w:szCs w:val="28"/>
          <w:lang w:val="ru-RU"/>
        </w:rPr>
        <w:t>ВИРОБНИЦТВ</w:t>
      </w:r>
      <w:bookmarkEnd w:id="55"/>
    </w:p>
    <w:p w14:paraId="27438F7E" w14:textId="77777777" w:rsidR="00D80C19" w:rsidRPr="00964EE2" w:rsidRDefault="00D80C19" w:rsidP="002E11C3">
      <w:pPr>
        <w:spacing w:after="0" w:line="360" w:lineRule="auto"/>
        <w:ind w:firstLine="567"/>
        <w:jc w:val="both"/>
        <w:rPr>
          <w:rFonts w:ascii="Times New Roman" w:hAnsi="Times New Roman" w:cs="Times New Roman"/>
          <w:b/>
          <w:bCs/>
          <w:sz w:val="28"/>
          <w:szCs w:val="28"/>
          <w:lang w:val="ru-RU"/>
        </w:rPr>
      </w:pPr>
    </w:p>
    <w:p w14:paraId="7E5D6601" w14:textId="77777777" w:rsidR="002E11C3" w:rsidRPr="00964EE2" w:rsidRDefault="002E11C3" w:rsidP="002E11C3">
      <w:pPr>
        <w:spacing w:after="0" w:line="360" w:lineRule="auto"/>
        <w:ind w:firstLine="567"/>
        <w:jc w:val="both"/>
        <w:rPr>
          <w:rFonts w:ascii="Times New Roman" w:hAnsi="Times New Roman" w:cs="Times New Roman"/>
          <w:sz w:val="28"/>
          <w:szCs w:val="28"/>
          <w:lang w:val="uk-UA"/>
        </w:rPr>
      </w:pPr>
      <w:r w:rsidRPr="00964EE2">
        <w:rPr>
          <w:rFonts w:ascii="Times New Roman" w:hAnsi="Times New Roman" w:cs="Times New Roman"/>
          <w:sz w:val="28"/>
          <w:szCs w:val="28"/>
          <w:lang w:val="uk-UA"/>
        </w:rPr>
        <w:t xml:space="preserve">Розробка систем автоматизації процесів і систем підтримки досліджень невіддільна від використання баз даних (БД). </w:t>
      </w:r>
    </w:p>
    <w:p w14:paraId="601F38E9" w14:textId="127C856E" w:rsidR="002E11C3" w:rsidRPr="00964EE2" w:rsidRDefault="002E11C3" w:rsidP="002E11C3">
      <w:pPr>
        <w:spacing w:after="0" w:line="360" w:lineRule="auto"/>
        <w:ind w:firstLine="567"/>
        <w:jc w:val="both"/>
        <w:rPr>
          <w:rFonts w:ascii="Times New Roman" w:hAnsi="Times New Roman" w:cs="Times New Roman"/>
          <w:sz w:val="28"/>
          <w:szCs w:val="28"/>
          <w:lang w:val="uk-UA"/>
        </w:rPr>
      </w:pPr>
      <w:r w:rsidRPr="00964EE2">
        <w:rPr>
          <w:rFonts w:ascii="Times New Roman" w:hAnsi="Times New Roman" w:cs="Times New Roman"/>
          <w:sz w:val="28"/>
          <w:szCs w:val="28"/>
          <w:lang w:val="uk-UA"/>
        </w:rPr>
        <w:t>База даних – набір даних, організованих за певними правилами і збережених у пам'яті комп'ютера, який представляє поточний стан певної предметної області та використовується для задоволення інформаційних потреб користувачів [</w:t>
      </w:r>
      <w:r w:rsidR="000B316D" w:rsidRPr="000B316D">
        <w:rPr>
          <w:rFonts w:ascii="Times New Roman" w:hAnsi="Times New Roman" w:cs="Times New Roman"/>
          <w:sz w:val="28"/>
          <w:szCs w:val="28"/>
          <w:lang w:val="ru-RU"/>
        </w:rPr>
        <w:t>9</w:t>
      </w:r>
      <w:r w:rsidRPr="00964EE2">
        <w:rPr>
          <w:rFonts w:ascii="Times New Roman" w:hAnsi="Times New Roman" w:cs="Times New Roman"/>
          <w:sz w:val="28"/>
          <w:szCs w:val="28"/>
          <w:lang w:val="uk-UA"/>
        </w:rPr>
        <w:t>].</w:t>
      </w:r>
      <w:r w:rsidRPr="00964EE2">
        <w:rPr>
          <w:rFonts w:ascii="Times New Roman" w:hAnsi="Times New Roman" w:cs="Times New Roman"/>
          <w:sz w:val="28"/>
          <w:szCs w:val="28"/>
          <w:lang w:val="ru-RU"/>
        </w:rPr>
        <w:t xml:space="preserve"> </w:t>
      </w:r>
    </w:p>
    <w:p w14:paraId="28D728EC" w14:textId="77777777" w:rsidR="002E11C3" w:rsidRPr="00964EE2" w:rsidRDefault="002E11C3" w:rsidP="002E11C3">
      <w:pPr>
        <w:spacing w:after="0" w:line="360" w:lineRule="auto"/>
        <w:ind w:firstLine="567"/>
        <w:jc w:val="both"/>
        <w:rPr>
          <w:rFonts w:ascii="Times New Roman" w:hAnsi="Times New Roman" w:cs="Times New Roman"/>
          <w:sz w:val="28"/>
          <w:szCs w:val="28"/>
          <w:lang w:val="uk-UA"/>
        </w:rPr>
      </w:pPr>
      <w:r w:rsidRPr="00964EE2">
        <w:rPr>
          <w:rFonts w:ascii="Times New Roman" w:hAnsi="Times New Roman" w:cs="Times New Roman"/>
          <w:sz w:val="28"/>
          <w:szCs w:val="28"/>
          <w:lang w:val="uk-UA"/>
        </w:rPr>
        <w:t xml:space="preserve">Базу даних можна використовувати для сторонніх розробників, та як власне рішення команди розробників автоматизованої системи. У найпростішому випадку базу даних можна представити як файл конфігурації для програм збору та обробки даних. Бази даних, як джерела інформації можуть бути дуже ефективні для систем автоматизації, зокрема у виробництві мийних засобів. Розширення задач для баз даних в таких системах </w:t>
      </w:r>
      <w:r w:rsidRPr="00964EE2">
        <w:rPr>
          <w:rFonts w:ascii="Times New Roman" w:hAnsi="Times New Roman" w:cs="Times New Roman"/>
          <w:sz w:val="28"/>
          <w:szCs w:val="28"/>
          <w:lang w:val="uk-UA"/>
        </w:rPr>
        <w:sym w:font="Symbol" w:char="F02D"/>
      </w:r>
      <w:r w:rsidRPr="00964EE2">
        <w:rPr>
          <w:rFonts w:ascii="Times New Roman" w:hAnsi="Times New Roman" w:cs="Times New Roman"/>
          <w:sz w:val="28"/>
          <w:szCs w:val="28"/>
          <w:lang w:val="uk-UA"/>
        </w:rPr>
        <w:t xml:space="preserve"> актуальна задача.</w:t>
      </w:r>
    </w:p>
    <w:p w14:paraId="6149BD40" w14:textId="6F42F600" w:rsidR="002E11C3" w:rsidRPr="00964EE2" w:rsidRDefault="002E11C3" w:rsidP="002E11C3">
      <w:pPr>
        <w:spacing w:after="0" w:line="360" w:lineRule="auto"/>
        <w:ind w:firstLine="567"/>
        <w:jc w:val="both"/>
        <w:rPr>
          <w:rFonts w:ascii="Times New Roman" w:hAnsi="Times New Roman" w:cs="Times New Roman"/>
          <w:sz w:val="28"/>
          <w:szCs w:val="28"/>
          <w:lang w:val="uk-UA"/>
        </w:rPr>
      </w:pPr>
      <w:r w:rsidRPr="00964EE2">
        <w:rPr>
          <w:rFonts w:ascii="Times New Roman" w:hAnsi="Times New Roman" w:cs="Times New Roman"/>
          <w:sz w:val="28"/>
          <w:szCs w:val="28"/>
          <w:lang w:val="uk-UA"/>
        </w:rPr>
        <w:t xml:space="preserve">Структура програмно-апаратного комплексу АСУ ТП зазвичай має таку ієрархію: </w:t>
      </w:r>
    </w:p>
    <w:p w14:paraId="64EE2015" w14:textId="77777777" w:rsidR="002E11C3" w:rsidRPr="00964EE2" w:rsidRDefault="002E11C3" w:rsidP="002E11C3">
      <w:pPr>
        <w:spacing w:after="0" w:line="360" w:lineRule="auto"/>
        <w:ind w:firstLine="567"/>
        <w:jc w:val="both"/>
        <w:rPr>
          <w:rFonts w:ascii="Times New Roman" w:hAnsi="Times New Roman" w:cs="Times New Roman"/>
          <w:sz w:val="28"/>
          <w:szCs w:val="28"/>
          <w:lang w:val="uk-UA"/>
        </w:rPr>
      </w:pPr>
      <w:r w:rsidRPr="00964EE2">
        <w:rPr>
          <w:rFonts w:ascii="Times New Roman" w:hAnsi="Times New Roman" w:cs="Times New Roman"/>
          <w:sz w:val="28"/>
          <w:szCs w:val="28"/>
          <w:lang w:val="uk-UA"/>
        </w:rPr>
        <w:t xml:space="preserve">– сервери, диспетчери та станції сигналізації; </w:t>
      </w:r>
    </w:p>
    <w:p w14:paraId="1E51ABAF" w14:textId="77777777" w:rsidR="002E11C3" w:rsidRPr="00964EE2" w:rsidRDefault="002E11C3" w:rsidP="002E11C3">
      <w:pPr>
        <w:spacing w:after="0" w:line="360" w:lineRule="auto"/>
        <w:ind w:firstLine="567"/>
        <w:jc w:val="both"/>
        <w:rPr>
          <w:rFonts w:ascii="Times New Roman" w:hAnsi="Times New Roman" w:cs="Times New Roman"/>
          <w:sz w:val="28"/>
          <w:szCs w:val="28"/>
          <w:lang w:val="uk-UA"/>
        </w:rPr>
      </w:pPr>
      <w:r w:rsidRPr="00964EE2">
        <w:rPr>
          <w:rFonts w:ascii="Times New Roman" w:hAnsi="Times New Roman" w:cs="Times New Roman"/>
          <w:sz w:val="28"/>
          <w:szCs w:val="28"/>
          <w:lang w:val="uk-UA"/>
        </w:rPr>
        <w:t xml:space="preserve">– програмовані контролери; </w:t>
      </w:r>
    </w:p>
    <w:p w14:paraId="3E341B30" w14:textId="77777777" w:rsidR="002E11C3" w:rsidRPr="00964EE2" w:rsidRDefault="002E11C3" w:rsidP="002E11C3">
      <w:pPr>
        <w:spacing w:after="0" w:line="360" w:lineRule="auto"/>
        <w:ind w:firstLine="567"/>
        <w:jc w:val="both"/>
        <w:rPr>
          <w:rFonts w:ascii="Times New Roman" w:hAnsi="Times New Roman" w:cs="Times New Roman"/>
          <w:sz w:val="28"/>
          <w:szCs w:val="28"/>
          <w:lang w:val="uk-UA"/>
        </w:rPr>
      </w:pPr>
      <w:r w:rsidRPr="00964EE2">
        <w:rPr>
          <w:rFonts w:ascii="Times New Roman" w:hAnsi="Times New Roman" w:cs="Times New Roman"/>
          <w:sz w:val="28"/>
          <w:szCs w:val="28"/>
          <w:lang w:val="uk-UA"/>
        </w:rPr>
        <w:t xml:space="preserve">– обладнання для дистанційного збору та контролю даних; </w:t>
      </w:r>
    </w:p>
    <w:p w14:paraId="7003C645" w14:textId="77777777" w:rsidR="002E11C3" w:rsidRPr="00964EE2" w:rsidRDefault="002E11C3" w:rsidP="002E11C3">
      <w:pPr>
        <w:spacing w:after="0" w:line="360" w:lineRule="auto"/>
        <w:ind w:firstLine="567"/>
        <w:jc w:val="both"/>
        <w:rPr>
          <w:rFonts w:ascii="Times New Roman" w:hAnsi="Times New Roman" w:cs="Times New Roman"/>
          <w:sz w:val="28"/>
          <w:szCs w:val="28"/>
          <w:lang w:val="uk-UA"/>
        </w:rPr>
      </w:pPr>
      <w:r w:rsidRPr="00964EE2">
        <w:rPr>
          <w:rFonts w:ascii="Times New Roman" w:hAnsi="Times New Roman" w:cs="Times New Roman"/>
          <w:sz w:val="28"/>
          <w:szCs w:val="28"/>
          <w:lang w:val="uk-UA"/>
        </w:rPr>
        <w:t>– локальні системи керування виконавчими механізмами, автономними системами керування та ручними органами керування.</w:t>
      </w:r>
    </w:p>
    <w:p w14:paraId="5BDA29FE" w14:textId="77777777" w:rsidR="002E11C3" w:rsidRPr="00964EE2" w:rsidRDefault="002E11C3" w:rsidP="002E11C3">
      <w:pPr>
        <w:spacing w:after="0" w:line="360" w:lineRule="auto"/>
        <w:ind w:firstLine="567"/>
        <w:jc w:val="both"/>
        <w:rPr>
          <w:rFonts w:ascii="Times New Roman" w:hAnsi="Times New Roman" w:cs="Times New Roman"/>
          <w:sz w:val="28"/>
          <w:szCs w:val="28"/>
          <w:lang w:val="uk-UA"/>
        </w:rPr>
      </w:pPr>
      <w:r w:rsidRPr="00964EE2">
        <w:rPr>
          <w:rFonts w:ascii="Times New Roman" w:hAnsi="Times New Roman" w:cs="Times New Roman"/>
          <w:sz w:val="28"/>
          <w:szCs w:val="28"/>
          <w:lang w:val="uk-UA"/>
        </w:rPr>
        <w:t xml:space="preserve">Основними властивостями баз даних та систем керування ними (СКБД) є: </w:t>
      </w:r>
    </w:p>
    <w:p w14:paraId="5B89E8E3" w14:textId="77777777" w:rsidR="002E11C3" w:rsidRPr="00964EE2" w:rsidRDefault="002E11C3" w:rsidP="002E11C3">
      <w:pPr>
        <w:spacing w:after="0" w:line="360" w:lineRule="auto"/>
        <w:ind w:firstLine="567"/>
        <w:jc w:val="both"/>
        <w:rPr>
          <w:rFonts w:ascii="Times New Roman" w:hAnsi="Times New Roman" w:cs="Times New Roman"/>
          <w:sz w:val="28"/>
          <w:szCs w:val="28"/>
          <w:lang w:val="uk-UA"/>
        </w:rPr>
      </w:pPr>
      <w:r w:rsidRPr="00964EE2">
        <w:rPr>
          <w:rFonts w:ascii="Times New Roman" w:hAnsi="Times New Roman" w:cs="Times New Roman"/>
          <w:sz w:val="28"/>
          <w:szCs w:val="28"/>
          <w:lang w:val="uk-UA"/>
        </w:rPr>
        <w:t xml:space="preserve">- містять дані з мінімальною надлишковістю, що сприяє їх оптимальному використанню в одній або кількох програмах; </w:t>
      </w:r>
    </w:p>
    <w:p w14:paraId="54B830B8" w14:textId="77777777" w:rsidR="002E11C3" w:rsidRPr="00964EE2" w:rsidRDefault="002E11C3" w:rsidP="002E11C3">
      <w:pPr>
        <w:spacing w:after="0" w:line="360" w:lineRule="auto"/>
        <w:ind w:firstLine="567"/>
        <w:jc w:val="both"/>
        <w:rPr>
          <w:rFonts w:ascii="Times New Roman" w:hAnsi="Times New Roman" w:cs="Times New Roman"/>
          <w:sz w:val="28"/>
          <w:szCs w:val="28"/>
          <w:lang w:val="uk-UA"/>
        </w:rPr>
      </w:pPr>
      <w:r w:rsidRPr="00964EE2">
        <w:rPr>
          <w:rFonts w:ascii="Times New Roman" w:hAnsi="Times New Roman" w:cs="Times New Roman"/>
          <w:sz w:val="28"/>
          <w:szCs w:val="28"/>
          <w:lang w:val="uk-UA"/>
        </w:rPr>
        <w:t xml:space="preserve">- дані не залежать від програми; </w:t>
      </w:r>
    </w:p>
    <w:p w14:paraId="3931DE08" w14:textId="77777777" w:rsidR="002E11C3" w:rsidRPr="00964EE2" w:rsidRDefault="002E11C3" w:rsidP="002E11C3">
      <w:pPr>
        <w:spacing w:after="0" w:line="360" w:lineRule="auto"/>
        <w:ind w:firstLine="567"/>
        <w:jc w:val="both"/>
        <w:rPr>
          <w:rFonts w:ascii="Times New Roman" w:hAnsi="Times New Roman" w:cs="Times New Roman"/>
          <w:sz w:val="28"/>
          <w:szCs w:val="28"/>
          <w:lang w:val="uk-UA"/>
        </w:rPr>
      </w:pPr>
      <w:r w:rsidRPr="00964EE2">
        <w:rPr>
          <w:rFonts w:ascii="Times New Roman" w:hAnsi="Times New Roman" w:cs="Times New Roman"/>
          <w:sz w:val="28"/>
          <w:szCs w:val="28"/>
          <w:lang w:val="uk-UA"/>
        </w:rPr>
        <w:t xml:space="preserve">- використовують загальні механізми пошуку та модифікації даних; </w:t>
      </w:r>
    </w:p>
    <w:p w14:paraId="491FB4EB" w14:textId="77777777" w:rsidR="002E11C3" w:rsidRPr="00932919" w:rsidRDefault="002E11C3" w:rsidP="002E11C3">
      <w:pPr>
        <w:spacing w:after="0" w:line="360" w:lineRule="auto"/>
        <w:ind w:firstLine="567"/>
        <w:jc w:val="both"/>
        <w:rPr>
          <w:rFonts w:ascii="Times New Roman" w:hAnsi="Times New Roman" w:cs="Times New Roman"/>
          <w:sz w:val="28"/>
          <w:szCs w:val="28"/>
          <w:lang w:val="uk-UA"/>
        </w:rPr>
      </w:pPr>
      <w:r w:rsidRPr="00964EE2">
        <w:rPr>
          <w:rFonts w:ascii="Times New Roman" w:hAnsi="Times New Roman" w:cs="Times New Roman"/>
          <w:sz w:val="28"/>
          <w:szCs w:val="28"/>
          <w:lang w:val="uk-UA"/>
        </w:rPr>
        <w:t>- використовують засоби для підтримки цілісності даних та запобігання несанкціонованому доступу;</w:t>
      </w:r>
      <w:r w:rsidRPr="00932919">
        <w:rPr>
          <w:rFonts w:ascii="Times New Roman" w:hAnsi="Times New Roman" w:cs="Times New Roman"/>
          <w:sz w:val="28"/>
          <w:szCs w:val="28"/>
          <w:lang w:val="uk-UA"/>
        </w:rPr>
        <w:t xml:space="preserve"> </w:t>
      </w:r>
    </w:p>
    <w:p w14:paraId="606C774E" w14:textId="77777777" w:rsidR="002E11C3" w:rsidRPr="00932919" w:rsidRDefault="002E11C3" w:rsidP="002E11C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СКБД</w:t>
      </w:r>
      <w:r w:rsidRPr="00932919">
        <w:rPr>
          <w:rFonts w:ascii="Times New Roman" w:hAnsi="Times New Roman" w:cs="Times New Roman"/>
          <w:sz w:val="28"/>
          <w:szCs w:val="28"/>
          <w:lang w:val="uk-UA"/>
        </w:rPr>
        <w:t xml:space="preserve"> забезпечує повний контроль над процесом ідентифікації, обробки та використання даних. </w:t>
      </w:r>
      <w:r>
        <w:rPr>
          <w:rFonts w:ascii="Times New Roman" w:hAnsi="Times New Roman" w:cs="Times New Roman"/>
          <w:sz w:val="28"/>
          <w:szCs w:val="28"/>
          <w:lang w:val="uk-UA"/>
        </w:rPr>
        <w:t xml:space="preserve">Вони </w:t>
      </w:r>
      <w:r w:rsidRPr="00932919">
        <w:rPr>
          <w:rFonts w:ascii="Times New Roman" w:hAnsi="Times New Roman" w:cs="Times New Roman"/>
          <w:sz w:val="28"/>
          <w:szCs w:val="28"/>
          <w:lang w:val="uk-UA"/>
        </w:rPr>
        <w:t>значно полегшують обробку великої кількості інформації, що зберігається в кількох таблицях.</w:t>
      </w:r>
    </w:p>
    <w:p w14:paraId="3C29E6AB" w14:textId="77777777" w:rsidR="002E11C3" w:rsidRPr="00932919" w:rsidRDefault="002E11C3" w:rsidP="002E11C3">
      <w:pPr>
        <w:spacing w:after="0" w:line="360" w:lineRule="auto"/>
        <w:ind w:firstLine="567"/>
        <w:jc w:val="both"/>
        <w:rPr>
          <w:rFonts w:ascii="Times New Roman" w:hAnsi="Times New Roman" w:cs="Times New Roman"/>
          <w:sz w:val="28"/>
          <w:szCs w:val="28"/>
          <w:lang w:val="uk-UA"/>
        </w:rPr>
      </w:pPr>
      <w:r w:rsidRPr="00932919">
        <w:rPr>
          <w:rFonts w:ascii="Times New Roman" w:hAnsi="Times New Roman" w:cs="Times New Roman"/>
          <w:sz w:val="28"/>
          <w:szCs w:val="28"/>
          <w:lang w:val="uk-UA"/>
        </w:rPr>
        <w:t>Усі бази даних розглянутих програмних комплексів можна класифікувати за основним ознакою – типу, чи моделі даних, і розділити на три категорії: тегові (лінійні), ієрархічні і реляційні. БД цих категорій показують принципово різний підхід до зберігання інформації.</w:t>
      </w:r>
    </w:p>
    <w:p w14:paraId="2E830736" w14:textId="77777777" w:rsidR="002E11C3" w:rsidRPr="00964EE2" w:rsidRDefault="002E11C3" w:rsidP="002E11C3">
      <w:pPr>
        <w:spacing w:after="0" w:line="360" w:lineRule="auto"/>
        <w:ind w:firstLine="567"/>
        <w:jc w:val="both"/>
        <w:rPr>
          <w:rFonts w:ascii="Times New Roman" w:hAnsi="Times New Roman" w:cs="Times New Roman"/>
          <w:sz w:val="28"/>
          <w:szCs w:val="28"/>
          <w:lang w:val="uk-UA"/>
        </w:rPr>
      </w:pPr>
      <w:r w:rsidRPr="00964EE2">
        <w:rPr>
          <w:rFonts w:ascii="Times New Roman" w:hAnsi="Times New Roman" w:cs="Times New Roman"/>
          <w:sz w:val="28"/>
          <w:szCs w:val="28"/>
          <w:lang w:val="uk-UA"/>
        </w:rPr>
        <w:t xml:space="preserve">База даних тегів складається з набору об’єктів (тегів) – груп даних різних складних типів, які є колекціями найпростіших типів. </w:t>
      </w:r>
    </w:p>
    <w:p w14:paraId="73B87B54" w14:textId="77777777" w:rsidR="002E11C3" w:rsidRPr="00964EE2" w:rsidRDefault="002E11C3" w:rsidP="002E11C3">
      <w:pPr>
        <w:spacing w:after="0" w:line="360" w:lineRule="auto"/>
        <w:ind w:firstLine="567"/>
        <w:jc w:val="both"/>
        <w:rPr>
          <w:rFonts w:ascii="Times New Roman" w:hAnsi="Times New Roman" w:cs="Times New Roman"/>
          <w:sz w:val="28"/>
          <w:szCs w:val="28"/>
          <w:lang w:val="uk-UA"/>
        </w:rPr>
      </w:pPr>
      <w:r w:rsidRPr="00964EE2">
        <w:rPr>
          <w:rFonts w:ascii="Times New Roman" w:hAnsi="Times New Roman" w:cs="Times New Roman"/>
          <w:sz w:val="28"/>
          <w:szCs w:val="28"/>
          <w:lang w:val="uk-UA"/>
        </w:rPr>
        <w:t xml:space="preserve">Ієрархічна (деревоподібна) база даних - це ієрархія груп даних, в якій на верхньому рівні є тільки одна група, яка називається кореневою, і всі групи, крім кореневої, пов'язані з одним і тільки одним вузлом, який знаходиться вище їх рівень". </w:t>
      </w:r>
    </w:p>
    <w:p w14:paraId="0760481F" w14:textId="77777777" w:rsidR="002E11C3" w:rsidRPr="00932919" w:rsidRDefault="002E11C3" w:rsidP="002E11C3">
      <w:pPr>
        <w:spacing w:after="0" w:line="360" w:lineRule="auto"/>
        <w:ind w:firstLine="567"/>
        <w:jc w:val="both"/>
        <w:rPr>
          <w:rFonts w:ascii="Times New Roman" w:hAnsi="Times New Roman" w:cs="Times New Roman"/>
          <w:sz w:val="28"/>
          <w:szCs w:val="28"/>
          <w:lang w:val="uk-UA"/>
        </w:rPr>
      </w:pPr>
      <w:r w:rsidRPr="00964EE2">
        <w:rPr>
          <w:rFonts w:ascii="Times New Roman" w:hAnsi="Times New Roman" w:cs="Times New Roman"/>
          <w:sz w:val="28"/>
          <w:szCs w:val="28"/>
          <w:lang w:val="uk-UA"/>
        </w:rPr>
        <w:t>Реляційна база даних - класична модель для організації даних у вигляді логічно пов'язаних відношень (таблиць).</w:t>
      </w:r>
    </w:p>
    <w:p w14:paraId="13BB7175" w14:textId="77777777" w:rsidR="002E11C3" w:rsidRPr="00932919" w:rsidRDefault="002E11C3" w:rsidP="002E11C3">
      <w:pPr>
        <w:spacing w:after="0" w:line="360" w:lineRule="auto"/>
        <w:ind w:firstLine="567"/>
        <w:jc w:val="both"/>
        <w:rPr>
          <w:rFonts w:ascii="Times New Roman" w:hAnsi="Times New Roman" w:cs="Times New Roman"/>
          <w:sz w:val="28"/>
          <w:szCs w:val="28"/>
          <w:lang w:val="uk-UA"/>
        </w:rPr>
      </w:pPr>
      <w:r w:rsidRPr="00932919">
        <w:rPr>
          <w:rFonts w:ascii="Times New Roman" w:hAnsi="Times New Roman" w:cs="Times New Roman"/>
          <w:sz w:val="28"/>
          <w:szCs w:val="28"/>
          <w:lang w:val="uk-UA"/>
        </w:rPr>
        <w:t>Усі визначення мають одну спільну рису – усі бази даних складаються з багатьох пов’язаних груп даних. Різниця полягає в тому, що в теговій та ієрархічній структурах група даних – це фактично об'єкт (з точки зору об’єктно-орієнтованого аналізу та програмування), який має властивості (змінні, які зберігають дані) та методи (підпрограми перерахунку значень, генерації подій тощо). В реляційній моделі дані, що зберігаються, та методи їх обробки, розділенні між собою. Тип бази даних є її основною архітектурною характеристикою. Спробуємо визначити його вплив на ефективність таких характеристик системи управління, як зберігання, обробка та надання доступу до технічної та нормативної інформації, а також інтеграція баз даних з іншими підсистемами системи управління. Тип бази даних також впливає на процес розробки та обслуговування системи автоматизованого керування. Процеси на які він має вплив:</w:t>
      </w:r>
    </w:p>
    <w:p w14:paraId="18FC3EB8" w14:textId="77777777" w:rsidR="002E11C3" w:rsidRPr="00932919" w:rsidRDefault="002E11C3" w:rsidP="002E11C3">
      <w:pPr>
        <w:spacing w:after="0" w:line="360" w:lineRule="auto"/>
        <w:ind w:firstLine="567"/>
        <w:jc w:val="both"/>
        <w:rPr>
          <w:rFonts w:ascii="Times New Roman" w:hAnsi="Times New Roman" w:cs="Times New Roman"/>
          <w:sz w:val="28"/>
          <w:szCs w:val="28"/>
          <w:lang w:val="uk-UA"/>
        </w:rPr>
      </w:pPr>
      <w:r w:rsidRPr="00932919">
        <w:rPr>
          <w:rFonts w:ascii="Times New Roman" w:hAnsi="Times New Roman" w:cs="Times New Roman"/>
          <w:sz w:val="28"/>
          <w:szCs w:val="28"/>
          <w:lang w:val="uk-UA"/>
        </w:rPr>
        <w:t xml:space="preserve">• етап проектування бази даних: проектування структури, адресація тощо; </w:t>
      </w:r>
    </w:p>
    <w:p w14:paraId="1FFEC893" w14:textId="77777777" w:rsidR="002E11C3" w:rsidRPr="00932919" w:rsidRDefault="002E11C3" w:rsidP="002E11C3">
      <w:pPr>
        <w:spacing w:after="0" w:line="360" w:lineRule="auto"/>
        <w:ind w:firstLine="567"/>
        <w:jc w:val="both"/>
        <w:rPr>
          <w:rFonts w:ascii="Times New Roman" w:hAnsi="Times New Roman" w:cs="Times New Roman"/>
          <w:sz w:val="28"/>
          <w:szCs w:val="28"/>
          <w:lang w:val="uk-UA"/>
        </w:rPr>
      </w:pPr>
      <w:r w:rsidRPr="00932919">
        <w:rPr>
          <w:rFonts w:ascii="Times New Roman" w:hAnsi="Times New Roman" w:cs="Times New Roman"/>
          <w:sz w:val="28"/>
          <w:szCs w:val="28"/>
          <w:lang w:val="uk-UA"/>
        </w:rPr>
        <w:t xml:space="preserve">• зв'язування збережених даних з елементами інтерфейсу, мнемосхемою технологічного процесу; </w:t>
      </w:r>
    </w:p>
    <w:p w14:paraId="0C617DEE" w14:textId="77777777" w:rsidR="002E11C3" w:rsidRPr="00D1050D" w:rsidRDefault="002E11C3" w:rsidP="002E11C3">
      <w:pPr>
        <w:spacing w:after="0" w:line="360" w:lineRule="auto"/>
        <w:ind w:firstLine="567"/>
        <w:jc w:val="both"/>
        <w:rPr>
          <w:rFonts w:ascii="Times New Roman" w:hAnsi="Times New Roman" w:cs="Times New Roman"/>
          <w:sz w:val="28"/>
          <w:szCs w:val="28"/>
          <w:lang w:val="ru-RU"/>
        </w:rPr>
      </w:pPr>
      <w:r w:rsidRPr="00932919">
        <w:rPr>
          <w:rFonts w:ascii="Times New Roman" w:hAnsi="Times New Roman" w:cs="Times New Roman"/>
          <w:sz w:val="28"/>
          <w:szCs w:val="28"/>
          <w:lang w:val="uk-UA"/>
        </w:rPr>
        <w:lastRenderedPageBreak/>
        <w:t xml:space="preserve">• обмін інформацією з технічними засобами; </w:t>
      </w:r>
    </w:p>
    <w:p w14:paraId="1328D4BA" w14:textId="77777777" w:rsidR="002E11C3" w:rsidRPr="00932919" w:rsidRDefault="002E11C3" w:rsidP="002E11C3">
      <w:pPr>
        <w:spacing w:after="0" w:line="360" w:lineRule="auto"/>
        <w:ind w:firstLine="567"/>
        <w:jc w:val="both"/>
        <w:rPr>
          <w:rFonts w:ascii="Times New Roman" w:hAnsi="Times New Roman" w:cs="Times New Roman"/>
          <w:sz w:val="28"/>
          <w:szCs w:val="28"/>
          <w:lang w:val="uk-UA"/>
        </w:rPr>
      </w:pPr>
      <w:r w:rsidRPr="00932919">
        <w:rPr>
          <w:rFonts w:ascii="Times New Roman" w:hAnsi="Times New Roman" w:cs="Times New Roman"/>
          <w:sz w:val="28"/>
          <w:szCs w:val="28"/>
          <w:lang w:val="uk-UA"/>
        </w:rPr>
        <w:t>• зміна бази даних під час експлуатації системи управління.</w:t>
      </w:r>
    </w:p>
    <w:p w14:paraId="20759F11" w14:textId="77777777" w:rsidR="002E11C3" w:rsidRDefault="002E11C3" w:rsidP="002E11C3">
      <w:pPr>
        <w:tabs>
          <w:tab w:val="left" w:pos="2805"/>
        </w:tabs>
        <w:spacing w:after="0" w:line="360" w:lineRule="auto"/>
        <w:ind w:firstLine="567"/>
        <w:jc w:val="both"/>
        <w:rPr>
          <w:rFonts w:ascii="Times New Roman" w:hAnsi="Times New Roman" w:cs="Times New Roman"/>
          <w:sz w:val="28"/>
          <w:szCs w:val="28"/>
          <w:lang w:val="uk-UA"/>
        </w:rPr>
      </w:pPr>
      <w:r w:rsidRPr="00932919">
        <w:rPr>
          <w:rFonts w:ascii="Times New Roman" w:hAnsi="Times New Roman" w:cs="Times New Roman"/>
          <w:sz w:val="28"/>
          <w:szCs w:val="28"/>
          <w:lang w:val="uk-UA"/>
        </w:rPr>
        <w:t>Бази даних усіх систем реального часу (незалежно від</w:t>
      </w:r>
      <w:r w:rsidRPr="00392C20">
        <w:rPr>
          <w:rFonts w:ascii="Times New Roman" w:hAnsi="Times New Roman" w:cs="Times New Roman"/>
          <w:sz w:val="28"/>
          <w:szCs w:val="28"/>
          <w:lang w:val="uk-UA"/>
        </w:rPr>
        <w:t xml:space="preserve"> моделі даних) поєднують: </w:t>
      </w:r>
    </w:p>
    <w:p w14:paraId="5B640B31" w14:textId="77777777" w:rsidR="002E11C3" w:rsidRDefault="002E11C3" w:rsidP="002E11C3">
      <w:pPr>
        <w:tabs>
          <w:tab w:val="left" w:pos="2805"/>
        </w:tabs>
        <w:spacing w:after="0" w:line="360" w:lineRule="auto"/>
        <w:ind w:firstLine="567"/>
        <w:jc w:val="both"/>
        <w:rPr>
          <w:rFonts w:ascii="Times New Roman" w:hAnsi="Times New Roman" w:cs="Times New Roman"/>
          <w:sz w:val="28"/>
          <w:szCs w:val="28"/>
          <w:lang w:val="uk-UA"/>
        </w:rPr>
      </w:pPr>
      <w:r w:rsidRPr="00E8782C">
        <w:rPr>
          <w:rFonts w:ascii="Times New Roman" w:hAnsi="Times New Roman" w:cs="Times New Roman"/>
          <w:sz w:val="28"/>
          <w:szCs w:val="28"/>
        </w:rPr>
        <w:t>•</w:t>
      </w:r>
      <w:r>
        <w:rPr>
          <w:rFonts w:ascii="Times New Roman" w:hAnsi="Times New Roman" w:cs="Times New Roman"/>
          <w:sz w:val="28"/>
          <w:szCs w:val="28"/>
          <w:lang w:val="uk-UA"/>
        </w:rPr>
        <w:t xml:space="preserve"> т</w:t>
      </w:r>
      <w:r w:rsidRPr="00392C20">
        <w:rPr>
          <w:rFonts w:ascii="Times New Roman" w:hAnsi="Times New Roman" w:cs="Times New Roman"/>
          <w:sz w:val="28"/>
          <w:szCs w:val="28"/>
          <w:lang w:val="uk-UA"/>
        </w:rPr>
        <w:t>ипізаці</w:t>
      </w:r>
      <w:r>
        <w:rPr>
          <w:rFonts w:ascii="Times New Roman" w:hAnsi="Times New Roman" w:cs="Times New Roman"/>
          <w:sz w:val="28"/>
          <w:szCs w:val="28"/>
          <w:lang w:val="uk-UA"/>
        </w:rPr>
        <w:t>я</w:t>
      </w:r>
      <w:r w:rsidRPr="00392C20">
        <w:rPr>
          <w:rFonts w:ascii="Times New Roman" w:hAnsi="Times New Roman" w:cs="Times New Roman"/>
          <w:sz w:val="28"/>
          <w:szCs w:val="28"/>
          <w:lang w:val="uk-UA"/>
        </w:rPr>
        <w:t xml:space="preserve"> груп даних</w:t>
      </w:r>
      <w:r>
        <w:rPr>
          <w:rFonts w:ascii="Times New Roman" w:hAnsi="Times New Roman" w:cs="Times New Roman"/>
          <w:sz w:val="28"/>
          <w:szCs w:val="28"/>
          <w:lang w:val="uk-UA"/>
        </w:rPr>
        <w:t xml:space="preserve"> (я</w:t>
      </w:r>
      <w:r w:rsidRPr="00392C20">
        <w:rPr>
          <w:rFonts w:ascii="Times New Roman" w:hAnsi="Times New Roman" w:cs="Times New Roman"/>
          <w:sz w:val="28"/>
          <w:szCs w:val="28"/>
          <w:lang w:val="uk-UA"/>
        </w:rPr>
        <w:t>кщо сама архітектура реляційної бази даних передбачає зберігання однотипних даних в одній області пам'яті, то в тегових та деревоподібних базах даних вводяться спеціальні «мета-об'єкти» - класи</w:t>
      </w:r>
      <w:r>
        <w:rPr>
          <w:rFonts w:ascii="Times New Roman" w:hAnsi="Times New Roman" w:cs="Times New Roman"/>
          <w:sz w:val="28"/>
          <w:szCs w:val="28"/>
          <w:lang w:val="uk-UA"/>
        </w:rPr>
        <w:t>);</w:t>
      </w:r>
    </w:p>
    <w:p w14:paraId="280E4399" w14:textId="77777777" w:rsidR="002E11C3" w:rsidRPr="00392C20" w:rsidRDefault="002E11C3" w:rsidP="002E11C3">
      <w:pPr>
        <w:tabs>
          <w:tab w:val="left" w:pos="2805"/>
        </w:tabs>
        <w:spacing w:after="0" w:line="360" w:lineRule="auto"/>
        <w:ind w:firstLine="567"/>
        <w:jc w:val="both"/>
        <w:rPr>
          <w:rFonts w:ascii="Times New Roman" w:hAnsi="Times New Roman" w:cs="Times New Roman"/>
          <w:sz w:val="28"/>
          <w:szCs w:val="28"/>
          <w:lang w:val="uk-UA"/>
        </w:rPr>
      </w:pPr>
      <w:r w:rsidRPr="00E8782C">
        <w:rPr>
          <w:rFonts w:ascii="Times New Roman" w:hAnsi="Times New Roman" w:cs="Times New Roman"/>
          <w:sz w:val="28"/>
          <w:szCs w:val="28"/>
        </w:rPr>
        <w:t>•</w:t>
      </w:r>
      <w:r>
        <w:rPr>
          <w:rFonts w:ascii="Times New Roman" w:hAnsi="Times New Roman" w:cs="Times New Roman"/>
          <w:sz w:val="28"/>
          <w:szCs w:val="28"/>
          <w:lang w:val="uk-UA"/>
        </w:rPr>
        <w:t xml:space="preserve"> в</w:t>
      </w:r>
      <w:r w:rsidRPr="00392C20">
        <w:rPr>
          <w:rFonts w:ascii="Times New Roman" w:hAnsi="Times New Roman" w:cs="Times New Roman"/>
          <w:sz w:val="28"/>
          <w:szCs w:val="28"/>
          <w:lang w:val="uk-UA"/>
        </w:rPr>
        <w:t>провадження додаткових засобів збереження ознаки «достовірності» технологічних даних</w:t>
      </w:r>
      <w:r>
        <w:rPr>
          <w:rFonts w:ascii="Times New Roman" w:hAnsi="Times New Roman" w:cs="Times New Roman"/>
          <w:sz w:val="28"/>
          <w:szCs w:val="28"/>
          <w:lang w:val="uk-UA"/>
        </w:rPr>
        <w:t>;</w:t>
      </w:r>
      <w:r w:rsidRPr="00392C20">
        <w:rPr>
          <w:rFonts w:ascii="Times New Roman" w:hAnsi="Times New Roman" w:cs="Times New Roman"/>
          <w:sz w:val="28"/>
          <w:szCs w:val="28"/>
          <w:lang w:val="uk-UA"/>
        </w:rPr>
        <w:t xml:space="preserve"> </w:t>
      </w:r>
    </w:p>
    <w:p w14:paraId="46441488" w14:textId="75BD1C63" w:rsidR="002E11C3" w:rsidRDefault="002E11C3" w:rsidP="002E11C3">
      <w:pPr>
        <w:tabs>
          <w:tab w:val="left" w:pos="2805"/>
        </w:tabs>
        <w:spacing w:after="0" w:line="360" w:lineRule="auto"/>
        <w:ind w:firstLine="567"/>
        <w:jc w:val="both"/>
        <w:rPr>
          <w:rFonts w:ascii="Times New Roman" w:hAnsi="Times New Roman" w:cs="Times New Roman"/>
          <w:sz w:val="28"/>
          <w:szCs w:val="28"/>
          <w:lang w:val="uk-UA"/>
        </w:rPr>
      </w:pPr>
      <w:r w:rsidRPr="00E8782C">
        <w:rPr>
          <w:rFonts w:ascii="Times New Roman" w:hAnsi="Times New Roman" w:cs="Times New Roman"/>
          <w:sz w:val="28"/>
          <w:szCs w:val="28"/>
        </w:rPr>
        <w:t>•</w:t>
      </w:r>
      <w:r>
        <w:rPr>
          <w:rFonts w:ascii="Times New Roman" w:hAnsi="Times New Roman" w:cs="Times New Roman"/>
          <w:sz w:val="28"/>
          <w:szCs w:val="28"/>
          <w:lang w:val="uk-UA"/>
        </w:rPr>
        <w:t xml:space="preserve"> н</w:t>
      </w:r>
      <w:r w:rsidRPr="00392C20">
        <w:rPr>
          <w:rFonts w:ascii="Times New Roman" w:hAnsi="Times New Roman" w:cs="Times New Roman"/>
          <w:sz w:val="28"/>
          <w:szCs w:val="28"/>
          <w:lang w:val="uk-UA"/>
        </w:rPr>
        <w:t xml:space="preserve">аявність </w:t>
      </w:r>
      <w:r w:rsidRPr="00964EE2">
        <w:rPr>
          <w:rFonts w:ascii="Times New Roman" w:hAnsi="Times New Roman" w:cs="Times New Roman"/>
          <w:sz w:val="28"/>
          <w:szCs w:val="28"/>
          <w:lang w:val="uk-UA"/>
        </w:rPr>
        <w:t>механізмів перерахунку агрегованих даних, які зберігаються при отриманні нових значень технологічних даних.</w:t>
      </w:r>
    </w:p>
    <w:p w14:paraId="72F6EDDC" w14:textId="77777777" w:rsidR="00964EE2" w:rsidRPr="00964EE2" w:rsidRDefault="00964EE2" w:rsidP="002E11C3">
      <w:pPr>
        <w:tabs>
          <w:tab w:val="left" w:pos="2805"/>
        </w:tabs>
        <w:spacing w:after="0" w:line="360" w:lineRule="auto"/>
        <w:ind w:firstLine="567"/>
        <w:jc w:val="both"/>
        <w:rPr>
          <w:rFonts w:ascii="Times New Roman" w:hAnsi="Times New Roman" w:cs="Times New Roman"/>
          <w:sz w:val="28"/>
          <w:szCs w:val="28"/>
          <w:lang w:val="uk-UA"/>
        </w:rPr>
      </w:pPr>
    </w:p>
    <w:p w14:paraId="3CD477FA" w14:textId="54A728A8" w:rsidR="002E11C3" w:rsidRPr="00964EE2" w:rsidRDefault="002E11C3" w:rsidP="00D80C19">
      <w:pPr>
        <w:pStyle w:val="2"/>
        <w:numPr>
          <w:ilvl w:val="1"/>
          <w:numId w:val="1"/>
        </w:numPr>
        <w:jc w:val="center"/>
        <w:rPr>
          <w:rFonts w:ascii="Times New Roman" w:hAnsi="Times New Roman" w:cs="Times New Roman"/>
          <w:b/>
          <w:bCs/>
          <w:color w:val="000000" w:themeColor="text1"/>
          <w:sz w:val="28"/>
          <w:szCs w:val="28"/>
        </w:rPr>
      </w:pPr>
      <w:bookmarkStart w:id="56" w:name="_Toc105593306"/>
      <w:r w:rsidRPr="00964EE2">
        <w:rPr>
          <w:rFonts w:ascii="Times New Roman" w:hAnsi="Times New Roman" w:cs="Times New Roman"/>
          <w:b/>
          <w:bCs/>
          <w:color w:val="000000" w:themeColor="text1"/>
          <w:sz w:val="28"/>
          <w:szCs w:val="28"/>
        </w:rPr>
        <w:t>Створення моделі даних</w:t>
      </w:r>
      <w:bookmarkEnd w:id="56"/>
    </w:p>
    <w:p w14:paraId="5F3A24EB" w14:textId="77777777" w:rsidR="00D80C19" w:rsidRPr="00964EE2" w:rsidRDefault="00D80C19" w:rsidP="00D80C19">
      <w:pPr>
        <w:ind w:left="360"/>
      </w:pPr>
    </w:p>
    <w:p w14:paraId="3E0B921B" w14:textId="5C2BE640" w:rsidR="002E11C3" w:rsidRPr="00964EE2" w:rsidRDefault="002E11C3" w:rsidP="002E11C3">
      <w:pPr>
        <w:tabs>
          <w:tab w:val="left" w:pos="6570"/>
        </w:tabs>
        <w:spacing w:after="0" w:line="360" w:lineRule="auto"/>
        <w:ind w:firstLine="567"/>
        <w:jc w:val="both"/>
        <w:rPr>
          <w:rFonts w:ascii="Times New Roman" w:hAnsi="Times New Roman" w:cs="Times New Roman"/>
          <w:sz w:val="28"/>
          <w:szCs w:val="28"/>
          <w:lang w:val="uk-UA"/>
        </w:rPr>
      </w:pPr>
      <w:r w:rsidRPr="00964EE2">
        <w:rPr>
          <w:rFonts w:ascii="Times New Roman" w:hAnsi="Times New Roman" w:cs="Times New Roman"/>
          <w:sz w:val="28"/>
          <w:szCs w:val="28"/>
          <w:lang w:val="uk-UA"/>
        </w:rPr>
        <w:t>Проектування БД — складний творчий процес, успішна реалізація якого вимагає від виконавця високого розвитку основних прийомів розумової діяльності — аналізу, синтезу, порівняння, абстрагування, узагальнення [</w:t>
      </w:r>
      <w:r w:rsidR="000B316D" w:rsidRPr="000B316D">
        <w:rPr>
          <w:rFonts w:ascii="Times New Roman" w:hAnsi="Times New Roman" w:cs="Times New Roman"/>
          <w:sz w:val="28"/>
          <w:szCs w:val="28"/>
        </w:rPr>
        <w:t>10</w:t>
      </w:r>
      <w:r w:rsidRPr="00964EE2">
        <w:rPr>
          <w:rFonts w:ascii="Times New Roman" w:hAnsi="Times New Roman" w:cs="Times New Roman"/>
          <w:sz w:val="28"/>
          <w:szCs w:val="28"/>
          <w:lang w:val="uk-UA"/>
        </w:rPr>
        <w:t>].</w:t>
      </w:r>
    </w:p>
    <w:p w14:paraId="5CF0D8F1" w14:textId="77777777" w:rsidR="002E11C3" w:rsidRPr="00964EE2" w:rsidRDefault="002E11C3" w:rsidP="002E11C3">
      <w:pPr>
        <w:tabs>
          <w:tab w:val="left" w:pos="6570"/>
        </w:tabs>
        <w:spacing w:after="0" w:line="360" w:lineRule="auto"/>
        <w:ind w:firstLine="567"/>
        <w:jc w:val="both"/>
        <w:rPr>
          <w:rFonts w:ascii="Times New Roman" w:hAnsi="Times New Roman" w:cs="Times New Roman"/>
          <w:sz w:val="28"/>
          <w:szCs w:val="28"/>
          <w:lang w:val="uk-UA"/>
        </w:rPr>
      </w:pPr>
      <w:r w:rsidRPr="00964EE2">
        <w:rPr>
          <w:rFonts w:ascii="Times New Roman" w:hAnsi="Times New Roman" w:cs="Times New Roman"/>
          <w:sz w:val="28"/>
          <w:szCs w:val="28"/>
          <w:lang w:val="uk-UA"/>
        </w:rPr>
        <w:t>Для успішного, свідомого та творчого використання засобів, що надаються сучасними інформаційними технологіями обробки даних, фахівцям необхідно глибоке розуміння теоретичних основ, на яких базуються ці технології, вміння досліджувати предметні області та інформаційну базу проблемних середовищ.</w:t>
      </w:r>
    </w:p>
    <w:p w14:paraId="1EBF8C2A" w14:textId="77777777" w:rsidR="002E11C3" w:rsidRDefault="002E11C3" w:rsidP="002E11C3">
      <w:pPr>
        <w:tabs>
          <w:tab w:val="left" w:pos="6570"/>
        </w:tabs>
        <w:spacing w:after="0" w:line="360" w:lineRule="auto"/>
        <w:ind w:firstLine="567"/>
        <w:jc w:val="both"/>
        <w:rPr>
          <w:rFonts w:ascii="Times New Roman" w:hAnsi="Times New Roman" w:cs="Times New Roman"/>
          <w:sz w:val="28"/>
          <w:szCs w:val="28"/>
          <w:lang w:val="uk-UA"/>
        </w:rPr>
      </w:pPr>
      <w:r w:rsidRPr="00964EE2">
        <w:rPr>
          <w:rFonts w:ascii="Times New Roman" w:hAnsi="Times New Roman" w:cs="Times New Roman"/>
          <w:sz w:val="28"/>
          <w:szCs w:val="28"/>
          <w:lang w:val="uk-UA"/>
        </w:rPr>
        <w:t>Перед створенням таблиць, форм та інших об’єктів необхідно вказати структуру бази даних. Обґрунтована потребами предметної області структура бази даних є основою для створення достатньої та ефективної бази даних. Процес проектування бази даних є складним процесом проектування відображень, описаних предметними областями у схемі внутрішньої моделі даних. Цей процес являє собою серію простіших процесів для проектування менш складних відображень. Ця послідовність у процесі проектування постійно вдосконалюється та вдосконалюється, щоб ідентифікувати об’єкти, їх</w:t>
      </w:r>
      <w:r w:rsidRPr="00C64AF3">
        <w:rPr>
          <w:rFonts w:ascii="Times New Roman" w:hAnsi="Times New Roman" w:cs="Times New Roman"/>
          <w:sz w:val="28"/>
          <w:szCs w:val="28"/>
          <w:lang w:val="uk-UA"/>
        </w:rPr>
        <w:t xml:space="preserve"> властивості та зв’язки, необхідні майбутнім користувачам системи. Одним із найскладніших кроків у процесі </w:t>
      </w:r>
      <w:r w:rsidRPr="00C64AF3">
        <w:rPr>
          <w:rFonts w:ascii="Times New Roman" w:hAnsi="Times New Roman" w:cs="Times New Roman"/>
          <w:sz w:val="28"/>
          <w:szCs w:val="28"/>
          <w:lang w:val="uk-UA"/>
        </w:rPr>
        <w:lastRenderedPageBreak/>
        <w:t xml:space="preserve">проектування бази даних є розробка таблиць, оскільки результати, які повинна видавати база даних (звіти, вихідні форми тощо), не завжди дають повне уявлення про структуру таблиці. При розробці таблиць вам не потрібно використовувати систему управління базою даних. </w:t>
      </w:r>
    </w:p>
    <w:p w14:paraId="3570EF57" w14:textId="77777777" w:rsidR="002E11C3" w:rsidRDefault="002E11C3" w:rsidP="002E11C3">
      <w:pPr>
        <w:tabs>
          <w:tab w:val="left" w:pos="6570"/>
        </w:tabs>
        <w:spacing w:after="0" w:line="360" w:lineRule="auto"/>
        <w:ind w:firstLine="567"/>
        <w:jc w:val="both"/>
        <w:rPr>
          <w:rFonts w:ascii="Times New Roman" w:hAnsi="Times New Roman" w:cs="Times New Roman"/>
          <w:sz w:val="28"/>
          <w:szCs w:val="28"/>
          <w:lang w:val="uk-UA"/>
        </w:rPr>
      </w:pPr>
      <w:r w:rsidRPr="00964EE2">
        <w:rPr>
          <w:rFonts w:ascii="Times New Roman" w:hAnsi="Times New Roman" w:cs="Times New Roman"/>
          <w:sz w:val="28"/>
          <w:szCs w:val="28"/>
          <w:lang w:val="uk-UA"/>
        </w:rPr>
        <w:t>Для створення бази даних для системи автоматизації виробництвом синтетичних мийних засобів було використано наступні таблиці:</w:t>
      </w:r>
    </w:p>
    <w:p w14:paraId="489AAC67" w14:textId="77777777" w:rsidR="002E11C3" w:rsidRDefault="002E11C3" w:rsidP="002E11C3">
      <w:pPr>
        <w:pStyle w:val="a3"/>
        <w:numPr>
          <w:ilvl w:val="0"/>
          <w:numId w:val="7"/>
        </w:numPr>
        <w:tabs>
          <w:tab w:val="left" w:pos="6570"/>
        </w:tabs>
        <w:spacing w:line="360" w:lineRule="auto"/>
        <w:jc w:val="both"/>
        <w:rPr>
          <w:rFonts w:ascii="Times New Roman" w:hAnsi="Times New Roman" w:cs="Times New Roman"/>
          <w:sz w:val="28"/>
          <w:szCs w:val="28"/>
        </w:rPr>
      </w:pPr>
      <w:r w:rsidRPr="00F52CF0">
        <w:rPr>
          <w:rFonts w:ascii="Times New Roman" w:hAnsi="Times New Roman" w:cs="Times New Roman"/>
          <w:sz w:val="28"/>
          <w:szCs w:val="28"/>
        </w:rPr>
        <w:t>“</w:t>
      </w:r>
      <w:r>
        <w:rPr>
          <w:rFonts w:ascii="Times New Roman" w:hAnsi="Times New Roman" w:cs="Times New Roman"/>
          <w:sz w:val="28"/>
          <w:szCs w:val="28"/>
        </w:rPr>
        <w:t>Контур керування</w:t>
      </w:r>
      <w:r w:rsidRPr="00F52CF0">
        <w:rPr>
          <w:rFonts w:ascii="Times New Roman" w:hAnsi="Times New Roman" w:cs="Times New Roman"/>
          <w:sz w:val="28"/>
          <w:szCs w:val="28"/>
        </w:rPr>
        <w:t xml:space="preserve">” </w:t>
      </w:r>
      <w:r>
        <w:rPr>
          <w:rFonts w:ascii="Times New Roman" w:hAnsi="Times New Roman" w:cs="Times New Roman"/>
          <w:sz w:val="28"/>
          <w:szCs w:val="28"/>
        </w:rPr>
        <w:t xml:space="preserve">(рис. 4.1) – містить інформацію про </w:t>
      </w:r>
      <w:r w:rsidRPr="002811C8">
        <w:rPr>
          <w:rFonts w:ascii="Times New Roman" w:hAnsi="Times New Roman" w:cs="Times New Roman"/>
          <w:sz w:val="28"/>
          <w:szCs w:val="28"/>
        </w:rPr>
        <w:t>“</w:t>
      </w:r>
      <w:r>
        <w:rPr>
          <w:rFonts w:ascii="Times New Roman" w:hAnsi="Times New Roman" w:cs="Times New Roman"/>
          <w:sz w:val="28"/>
          <w:szCs w:val="28"/>
        </w:rPr>
        <w:t>номер контуру</w:t>
      </w:r>
      <w:r w:rsidRPr="002811C8">
        <w:rPr>
          <w:rFonts w:ascii="Times New Roman" w:hAnsi="Times New Roman" w:cs="Times New Roman"/>
          <w:sz w:val="28"/>
          <w:szCs w:val="28"/>
        </w:rPr>
        <w:t>”</w:t>
      </w:r>
      <w:r>
        <w:rPr>
          <w:rFonts w:ascii="Times New Roman" w:hAnsi="Times New Roman" w:cs="Times New Roman"/>
          <w:sz w:val="28"/>
          <w:szCs w:val="28"/>
        </w:rPr>
        <w:t xml:space="preserve"> (ключове поле), </w:t>
      </w:r>
      <w:r w:rsidRPr="002811C8">
        <w:rPr>
          <w:rFonts w:ascii="Times New Roman" w:hAnsi="Times New Roman" w:cs="Times New Roman"/>
          <w:sz w:val="28"/>
          <w:szCs w:val="28"/>
        </w:rPr>
        <w:t>“</w:t>
      </w:r>
      <w:r>
        <w:rPr>
          <w:rFonts w:ascii="Times New Roman" w:hAnsi="Times New Roman" w:cs="Times New Roman"/>
          <w:sz w:val="28"/>
          <w:szCs w:val="28"/>
        </w:rPr>
        <w:t>об’єкт керування</w:t>
      </w:r>
      <w:r w:rsidRPr="002811C8">
        <w:rPr>
          <w:rFonts w:ascii="Times New Roman" w:hAnsi="Times New Roman" w:cs="Times New Roman"/>
          <w:sz w:val="28"/>
          <w:szCs w:val="28"/>
        </w:rPr>
        <w:t>”</w:t>
      </w:r>
      <w:r>
        <w:rPr>
          <w:rFonts w:ascii="Times New Roman" w:hAnsi="Times New Roman" w:cs="Times New Roman"/>
          <w:sz w:val="28"/>
          <w:szCs w:val="28"/>
        </w:rPr>
        <w:t xml:space="preserve"> – інформація про апарат, що прив’язаний до контуру, список об’єктів керування отримується через майстер підстановок з таблиці </w:t>
      </w:r>
      <w:r w:rsidRPr="007A1C50">
        <w:rPr>
          <w:rFonts w:ascii="Times New Roman" w:hAnsi="Times New Roman" w:cs="Times New Roman"/>
          <w:sz w:val="28"/>
          <w:szCs w:val="28"/>
        </w:rPr>
        <w:t>“</w:t>
      </w:r>
      <w:r>
        <w:rPr>
          <w:rFonts w:ascii="Times New Roman" w:hAnsi="Times New Roman" w:cs="Times New Roman"/>
          <w:sz w:val="28"/>
          <w:szCs w:val="28"/>
        </w:rPr>
        <w:t>Об’єкт керування</w:t>
      </w:r>
      <w:r w:rsidRPr="007A1C50">
        <w:rPr>
          <w:rFonts w:ascii="Times New Roman" w:hAnsi="Times New Roman" w:cs="Times New Roman"/>
          <w:sz w:val="28"/>
          <w:szCs w:val="28"/>
        </w:rPr>
        <w:t>”</w:t>
      </w:r>
      <w:r>
        <w:rPr>
          <w:rFonts w:ascii="Times New Roman" w:hAnsi="Times New Roman" w:cs="Times New Roman"/>
          <w:sz w:val="28"/>
          <w:szCs w:val="28"/>
        </w:rPr>
        <w:t xml:space="preserve">, власне </w:t>
      </w:r>
      <w:r w:rsidRPr="002811C8">
        <w:rPr>
          <w:rFonts w:ascii="Times New Roman" w:hAnsi="Times New Roman" w:cs="Times New Roman"/>
          <w:sz w:val="28"/>
          <w:szCs w:val="28"/>
        </w:rPr>
        <w:t>“</w:t>
      </w:r>
      <w:r>
        <w:rPr>
          <w:rFonts w:ascii="Times New Roman" w:hAnsi="Times New Roman" w:cs="Times New Roman"/>
          <w:sz w:val="28"/>
          <w:szCs w:val="28"/>
        </w:rPr>
        <w:t>номер об’єкта</w:t>
      </w:r>
      <w:r w:rsidRPr="002811C8">
        <w:rPr>
          <w:rFonts w:ascii="Times New Roman" w:hAnsi="Times New Roman" w:cs="Times New Roman"/>
          <w:sz w:val="28"/>
          <w:szCs w:val="28"/>
        </w:rPr>
        <w:t>”, “</w:t>
      </w:r>
      <w:r>
        <w:rPr>
          <w:rFonts w:ascii="Times New Roman" w:hAnsi="Times New Roman" w:cs="Times New Roman"/>
          <w:sz w:val="28"/>
          <w:szCs w:val="28"/>
        </w:rPr>
        <w:t>назва параметру</w:t>
      </w:r>
      <w:r w:rsidRPr="002811C8">
        <w:rPr>
          <w:rFonts w:ascii="Times New Roman" w:hAnsi="Times New Roman" w:cs="Times New Roman"/>
          <w:sz w:val="28"/>
          <w:szCs w:val="28"/>
        </w:rPr>
        <w:t>” – який саме параметр контролюється/вимірюєтьс</w:t>
      </w:r>
      <w:r>
        <w:rPr>
          <w:rFonts w:ascii="Times New Roman" w:hAnsi="Times New Roman" w:cs="Times New Roman"/>
          <w:sz w:val="28"/>
          <w:szCs w:val="28"/>
        </w:rPr>
        <w:t>я</w:t>
      </w:r>
      <w:r w:rsidRPr="007A1C50">
        <w:rPr>
          <w:rFonts w:ascii="Times New Roman" w:hAnsi="Times New Roman" w:cs="Times New Roman"/>
          <w:sz w:val="28"/>
          <w:szCs w:val="28"/>
        </w:rPr>
        <w:t xml:space="preserve">, </w:t>
      </w:r>
      <w:r>
        <w:rPr>
          <w:rFonts w:ascii="Times New Roman" w:hAnsi="Times New Roman" w:cs="Times New Roman"/>
          <w:sz w:val="28"/>
          <w:szCs w:val="28"/>
        </w:rPr>
        <w:t xml:space="preserve">можна обрати за допомогою випадаючого списку, що базується на майстері підстановок з таблиці </w:t>
      </w:r>
      <w:r w:rsidRPr="007A1C50">
        <w:rPr>
          <w:rFonts w:ascii="Times New Roman" w:hAnsi="Times New Roman" w:cs="Times New Roman"/>
          <w:sz w:val="28"/>
          <w:szCs w:val="28"/>
        </w:rPr>
        <w:t>“</w:t>
      </w:r>
      <w:r>
        <w:rPr>
          <w:rFonts w:ascii="Times New Roman" w:hAnsi="Times New Roman" w:cs="Times New Roman"/>
          <w:sz w:val="28"/>
          <w:szCs w:val="28"/>
        </w:rPr>
        <w:t>Параметр вимірювання</w:t>
      </w:r>
      <w:r w:rsidRPr="007A1C50">
        <w:rPr>
          <w:rFonts w:ascii="Times New Roman" w:hAnsi="Times New Roman" w:cs="Times New Roman"/>
          <w:sz w:val="28"/>
          <w:szCs w:val="28"/>
        </w:rPr>
        <w:t>”</w:t>
      </w:r>
      <w:r w:rsidRPr="002811C8">
        <w:rPr>
          <w:rFonts w:ascii="Times New Roman" w:hAnsi="Times New Roman" w:cs="Times New Roman"/>
          <w:sz w:val="28"/>
          <w:szCs w:val="28"/>
        </w:rPr>
        <w:t>, “</w:t>
      </w:r>
      <w:r>
        <w:rPr>
          <w:rFonts w:ascii="Times New Roman" w:hAnsi="Times New Roman" w:cs="Times New Roman"/>
          <w:sz w:val="28"/>
          <w:szCs w:val="28"/>
        </w:rPr>
        <w:t>речовина</w:t>
      </w:r>
      <w:r w:rsidRPr="002811C8">
        <w:rPr>
          <w:rFonts w:ascii="Times New Roman" w:hAnsi="Times New Roman" w:cs="Times New Roman"/>
          <w:sz w:val="28"/>
          <w:szCs w:val="28"/>
        </w:rPr>
        <w:t xml:space="preserve">” – </w:t>
      </w:r>
      <w:r>
        <w:rPr>
          <w:rFonts w:ascii="Times New Roman" w:hAnsi="Times New Roman" w:cs="Times New Roman"/>
          <w:sz w:val="28"/>
          <w:szCs w:val="28"/>
        </w:rPr>
        <w:t xml:space="preserve">яка речовина підлягає контролю/регулюванню, </w:t>
      </w:r>
      <w:r w:rsidRPr="002811C8">
        <w:rPr>
          <w:rFonts w:ascii="Times New Roman" w:hAnsi="Times New Roman" w:cs="Times New Roman"/>
          <w:sz w:val="28"/>
          <w:szCs w:val="28"/>
        </w:rPr>
        <w:t>“</w:t>
      </w:r>
      <w:r>
        <w:rPr>
          <w:rFonts w:ascii="Times New Roman" w:hAnsi="Times New Roman" w:cs="Times New Roman"/>
          <w:sz w:val="28"/>
          <w:szCs w:val="28"/>
        </w:rPr>
        <w:t>тип контуру</w:t>
      </w:r>
      <w:r w:rsidRPr="002811C8">
        <w:rPr>
          <w:rFonts w:ascii="Times New Roman" w:hAnsi="Times New Roman" w:cs="Times New Roman"/>
          <w:sz w:val="28"/>
          <w:szCs w:val="28"/>
        </w:rPr>
        <w:t xml:space="preserve">” – </w:t>
      </w:r>
      <w:r>
        <w:rPr>
          <w:rFonts w:ascii="Times New Roman" w:hAnsi="Times New Roman" w:cs="Times New Roman"/>
          <w:sz w:val="28"/>
          <w:szCs w:val="28"/>
        </w:rPr>
        <w:t xml:space="preserve">контур контролю/регулювання,  </w:t>
      </w:r>
      <w:r w:rsidRPr="002811C8">
        <w:rPr>
          <w:rFonts w:ascii="Times New Roman" w:hAnsi="Times New Roman" w:cs="Times New Roman"/>
          <w:sz w:val="28"/>
          <w:szCs w:val="28"/>
        </w:rPr>
        <w:t>“</w:t>
      </w:r>
      <w:r>
        <w:rPr>
          <w:rFonts w:ascii="Times New Roman" w:hAnsi="Times New Roman" w:cs="Times New Roman"/>
          <w:sz w:val="28"/>
          <w:szCs w:val="28"/>
        </w:rPr>
        <w:t>сигналізація</w:t>
      </w:r>
      <w:r w:rsidRPr="002811C8">
        <w:rPr>
          <w:rFonts w:ascii="Times New Roman" w:hAnsi="Times New Roman" w:cs="Times New Roman"/>
          <w:sz w:val="28"/>
          <w:szCs w:val="28"/>
        </w:rPr>
        <w:t>”</w:t>
      </w:r>
      <w:r>
        <w:rPr>
          <w:rFonts w:ascii="Times New Roman" w:hAnsi="Times New Roman" w:cs="Times New Roman"/>
          <w:sz w:val="28"/>
          <w:szCs w:val="28"/>
        </w:rPr>
        <w:t xml:space="preserve"> – містить інформацію про наявність сигналізації, </w:t>
      </w:r>
      <w:r w:rsidRPr="002811C8">
        <w:rPr>
          <w:rFonts w:ascii="Times New Roman" w:hAnsi="Times New Roman" w:cs="Times New Roman"/>
          <w:sz w:val="28"/>
          <w:szCs w:val="28"/>
        </w:rPr>
        <w:t>“</w:t>
      </w:r>
      <w:r>
        <w:rPr>
          <w:rFonts w:ascii="Times New Roman" w:hAnsi="Times New Roman" w:cs="Times New Roman"/>
          <w:sz w:val="28"/>
          <w:szCs w:val="28"/>
        </w:rPr>
        <w:t>статус перевірки</w:t>
      </w:r>
      <w:r w:rsidRPr="002811C8">
        <w:rPr>
          <w:rFonts w:ascii="Times New Roman" w:hAnsi="Times New Roman" w:cs="Times New Roman"/>
          <w:sz w:val="28"/>
          <w:szCs w:val="28"/>
        </w:rPr>
        <w:t>”</w:t>
      </w:r>
      <w:r>
        <w:rPr>
          <w:rFonts w:ascii="Times New Roman" w:hAnsi="Times New Roman" w:cs="Times New Roman"/>
          <w:sz w:val="28"/>
          <w:szCs w:val="28"/>
        </w:rPr>
        <w:t xml:space="preserve"> – несе інформацію, чи був контур перевірений керівником схеми автоматизації або потребує перевірки, </w:t>
      </w:r>
      <w:r w:rsidRPr="002811C8">
        <w:rPr>
          <w:rFonts w:ascii="Times New Roman" w:hAnsi="Times New Roman" w:cs="Times New Roman"/>
          <w:sz w:val="28"/>
          <w:szCs w:val="28"/>
        </w:rPr>
        <w:t>“</w:t>
      </w:r>
      <w:r>
        <w:rPr>
          <w:rFonts w:ascii="Times New Roman" w:hAnsi="Times New Roman" w:cs="Times New Roman"/>
          <w:sz w:val="28"/>
          <w:szCs w:val="28"/>
        </w:rPr>
        <w:t>правильність контуру</w:t>
      </w:r>
      <w:r w:rsidRPr="002811C8">
        <w:rPr>
          <w:rFonts w:ascii="Times New Roman" w:hAnsi="Times New Roman" w:cs="Times New Roman"/>
          <w:sz w:val="28"/>
          <w:szCs w:val="28"/>
        </w:rPr>
        <w:t>”</w:t>
      </w:r>
      <w:r>
        <w:rPr>
          <w:rFonts w:ascii="Times New Roman" w:hAnsi="Times New Roman" w:cs="Times New Roman"/>
          <w:sz w:val="28"/>
          <w:szCs w:val="28"/>
        </w:rPr>
        <w:t xml:space="preserve"> – інформація про те, чи є контур правильний, після етапу перевірки, якщо контур є неправильним – він потребує переогляду та виправлення. Інформація про поля таблиці в режимі конструктору представлена на рис. 4.2. </w:t>
      </w:r>
    </w:p>
    <w:p w14:paraId="70D4D66A" w14:textId="77777777" w:rsidR="002E11C3" w:rsidRDefault="002E11C3" w:rsidP="002E11C3">
      <w:pPr>
        <w:pStyle w:val="a3"/>
        <w:tabs>
          <w:tab w:val="left" w:pos="6570"/>
        </w:tabs>
        <w:spacing w:line="360" w:lineRule="auto"/>
        <w:ind w:left="0"/>
        <w:jc w:val="both"/>
        <w:rPr>
          <w:rFonts w:ascii="Times New Roman" w:hAnsi="Times New Roman" w:cs="Times New Roman"/>
          <w:sz w:val="28"/>
          <w:szCs w:val="28"/>
        </w:rPr>
      </w:pPr>
      <w:r>
        <w:rPr>
          <w:noProof/>
        </w:rPr>
        <w:drawing>
          <wp:inline distT="0" distB="0" distL="0" distR="0" wp14:anchorId="58FC9002" wp14:editId="6C2D7B6F">
            <wp:extent cx="5940425" cy="1447165"/>
            <wp:effectExtent l="0" t="0" r="3175" b="63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940425" cy="1447165"/>
                    </a:xfrm>
                    <a:prstGeom prst="rect">
                      <a:avLst/>
                    </a:prstGeom>
                  </pic:spPr>
                </pic:pic>
              </a:graphicData>
            </a:graphic>
          </wp:inline>
        </w:drawing>
      </w:r>
    </w:p>
    <w:p w14:paraId="30328909" w14:textId="77777777" w:rsidR="002E11C3" w:rsidRPr="007A1C50" w:rsidRDefault="002E11C3" w:rsidP="002E11C3">
      <w:pPr>
        <w:pStyle w:val="a3"/>
        <w:tabs>
          <w:tab w:val="left" w:pos="6570"/>
        </w:tabs>
        <w:spacing w:line="360" w:lineRule="auto"/>
        <w:ind w:left="0"/>
        <w:jc w:val="center"/>
        <w:rPr>
          <w:rFonts w:ascii="Times New Roman" w:hAnsi="Times New Roman" w:cs="Times New Roman"/>
          <w:sz w:val="24"/>
          <w:szCs w:val="24"/>
        </w:rPr>
      </w:pPr>
      <w:r w:rsidRPr="007A1C50">
        <w:rPr>
          <w:rFonts w:ascii="Times New Roman" w:hAnsi="Times New Roman" w:cs="Times New Roman"/>
          <w:sz w:val="24"/>
          <w:szCs w:val="24"/>
        </w:rPr>
        <w:t xml:space="preserve">Рис. 4.1. Таблиця </w:t>
      </w:r>
      <w:r w:rsidRPr="007A1C50">
        <w:rPr>
          <w:rFonts w:ascii="Times New Roman" w:hAnsi="Times New Roman" w:cs="Times New Roman"/>
          <w:sz w:val="24"/>
          <w:szCs w:val="24"/>
          <w:lang w:val="ru-RU"/>
        </w:rPr>
        <w:t>“</w:t>
      </w:r>
      <w:r w:rsidRPr="007A1C50">
        <w:rPr>
          <w:rFonts w:ascii="Times New Roman" w:hAnsi="Times New Roman" w:cs="Times New Roman"/>
          <w:sz w:val="24"/>
          <w:szCs w:val="24"/>
        </w:rPr>
        <w:t>Контур керування</w:t>
      </w:r>
      <w:r w:rsidRPr="007A1C50">
        <w:rPr>
          <w:rFonts w:ascii="Times New Roman" w:hAnsi="Times New Roman" w:cs="Times New Roman"/>
          <w:sz w:val="24"/>
          <w:szCs w:val="24"/>
          <w:lang w:val="ru-RU"/>
        </w:rPr>
        <w:t>”</w:t>
      </w:r>
      <w:r w:rsidRPr="007A1C50">
        <w:rPr>
          <w:rFonts w:ascii="Times New Roman" w:hAnsi="Times New Roman" w:cs="Times New Roman"/>
          <w:sz w:val="24"/>
          <w:szCs w:val="24"/>
        </w:rPr>
        <w:t xml:space="preserve"> в режимі заповнення</w:t>
      </w:r>
    </w:p>
    <w:p w14:paraId="1DBFE0BC" w14:textId="77777777" w:rsidR="002E11C3" w:rsidRPr="007A1C50" w:rsidRDefault="002E11C3" w:rsidP="002E11C3">
      <w:pPr>
        <w:pStyle w:val="a3"/>
        <w:tabs>
          <w:tab w:val="left" w:pos="6570"/>
        </w:tabs>
        <w:spacing w:line="360" w:lineRule="auto"/>
        <w:ind w:left="0"/>
        <w:jc w:val="both"/>
        <w:rPr>
          <w:rFonts w:ascii="Times New Roman" w:hAnsi="Times New Roman" w:cs="Times New Roman"/>
          <w:sz w:val="24"/>
          <w:szCs w:val="24"/>
        </w:rPr>
      </w:pPr>
    </w:p>
    <w:p w14:paraId="651D4431" w14:textId="77777777" w:rsidR="002E11C3" w:rsidRDefault="002E11C3" w:rsidP="002E11C3">
      <w:pPr>
        <w:pStyle w:val="a3"/>
        <w:tabs>
          <w:tab w:val="left" w:pos="6570"/>
        </w:tabs>
        <w:spacing w:line="360" w:lineRule="auto"/>
        <w:ind w:left="0"/>
        <w:jc w:val="center"/>
        <w:rPr>
          <w:rFonts w:ascii="Times New Roman" w:hAnsi="Times New Roman" w:cs="Times New Roman"/>
          <w:sz w:val="28"/>
          <w:szCs w:val="28"/>
        </w:rPr>
      </w:pPr>
      <w:r>
        <w:rPr>
          <w:noProof/>
        </w:rPr>
        <w:lastRenderedPageBreak/>
        <w:drawing>
          <wp:inline distT="0" distB="0" distL="0" distR="0" wp14:anchorId="27E541F1" wp14:editId="211F94B1">
            <wp:extent cx="3562350" cy="201930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3562350" cy="2019300"/>
                    </a:xfrm>
                    <a:prstGeom prst="rect">
                      <a:avLst/>
                    </a:prstGeom>
                  </pic:spPr>
                </pic:pic>
              </a:graphicData>
            </a:graphic>
          </wp:inline>
        </w:drawing>
      </w:r>
    </w:p>
    <w:p w14:paraId="2ECDF8F9" w14:textId="77777777" w:rsidR="002E11C3" w:rsidRDefault="002E11C3" w:rsidP="002E11C3">
      <w:pPr>
        <w:pStyle w:val="a3"/>
        <w:tabs>
          <w:tab w:val="left" w:pos="6570"/>
        </w:tabs>
        <w:spacing w:line="360" w:lineRule="auto"/>
        <w:ind w:left="0"/>
        <w:jc w:val="center"/>
        <w:rPr>
          <w:rFonts w:ascii="Times New Roman" w:hAnsi="Times New Roman" w:cs="Times New Roman"/>
          <w:sz w:val="24"/>
          <w:szCs w:val="24"/>
        </w:rPr>
      </w:pPr>
      <w:r w:rsidRPr="007A1C50">
        <w:rPr>
          <w:rFonts w:ascii="Times New Roman" w:hAnsi="Times New Roman" w:cs="Times New Roman"/>
          <w:sz w:val="24"/>
          <w:szCs w:val="24"/>
        </w:rPr>
        <w:t xml:space="preserve">Рис. 4.2. Таблиця </w:t>
      </w:r>
      <w:r w:rsidRPr="007A1C50">
        <w:rPr>
          <w:rFonts w:ascii="Times New Roman" w:hAnsi="Times New Roman" w:cs="Times New Roman"/>
          <w:sz w:val="24"/>
          <w:szCs w:val="24"/>
          <w:lang w:val="ru-RU"/>
        </w:rPr>
        <w:t>“</w:t>
      </w:r>
      <w:r w:rsidRPr="007A1C50">
        <w:rPr>
          <w:rFonts w:ascii="Times New Roman" w:hAnsi="Times New Roman" w:cs="Times New Roman"/>
          <w:sz w:val="24"/>
          <w:szCs w:val="24"/>
        </w:rPr>
        <w:t>Контур керування</w:t>
      </w:r>
      <w:r w:rsidRPr="007A1C50">
        <w:rPr>
          <w:rFonts w:ascii="Times New Roman" w:hAnsi="Times New Roman" w:cs="Times New Roman"/>
          <w:sz w:val="24"/>
          <w:szCs w:val="24"/>
          <w:lang w:val="ru-RU"/>
        </w:rPr>
        <w:t>”</w:t>
      </w:r>
      <w:r w:rsidRPr="007A1C50">
        <w:rPr>
          <w:rFonts w:ascii="Times New Roman" w:hAnsi="Times New Roman" w:cs="Times New Roman"/>
          <w:sz w:val="24"/>
          <w:szCs w:val="24"/>
        </w:rPr>
        <w:t xml:space="preserve"> в режимі конструктору</w:t>
      </w:r>
    </w:p>
    <w:p w14:paraId="2ED534E3" w14:textId="77777777" w:rsidR="002E11C3" w:rsidRPr="007A1C50" w:rsidRDefault="002E11C3" w:rsidP="002E11C3">
      <w:pPr>
        <w:pStyle w:val="a3"/>
        <w:tabs>
          <w:tab w:val="left" w:pos="6570"/>
        </w:tabs>
        <w:spacing w:line="360" w:lineRule="auto"/>
        <w:ind w:left="0"/>
        <w:jc w:val="center"/>
        <w:rPr>
          <w:rFonts w:ascii="Times New Roman" w:hAnsi="Times New Roman" w:cs="Times New Roman"/>
          <w:sz w:val="24"/>
          <w:szCs w:val="24"/>
        </w:rPr>
      </w:pPr>
    </w:p>
    <w:p w14:paraId="445AA66E" w14:textId="77777777" w:rsidR="002E11C3" w:rsidRDefault="002E11C3" w:rsidP="002E11C3">
      <w:pPr>
        <w:spacing w:line="360" w:lineRule="auto"/>
        <w:jc w:val="center"/>
        <w:rPr>
          <w:rFonts w:ascii="Times New Roman" w:hAnsi="Times New Roman" w:cs="Times New Roman"/>
          <w:sz w:val="28"/>
          <w:szCs w:val="28"/>
          <w:lang w:val="uk-UA"/>
        </w:rPr>
      </w:pPr>
      <w:r>
        <w:rPr>
          <w:noProof/>
        </w:rPr>
        <w:drawing>
          <wp:inline distT="0" distB="0" distL="0" distR="0" wp14:anchorId="5398117B" wp14:editId="0BE38AF5">
            <wp:extent cx="3467100" cy="4003249"/>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3468099" cy="4004403"/>
                    </a:xfrm>
                    <a:prstGeom prst="rect">
                      <a:avLst/>
                    </a:prstGeom>
                  </pic:spPr>
                </pic:pic>
              </a:graphicData>
            </a:graphic>
          </wp:inline>
        </w:drawing>
      </w:r>
    </w:p>
    <w:p w14:paraId="64AFAC1D" w14:textId="77777777" w:rsidR="002E11C3" w:rsidRDefault="002E11C3" w:rsidP="002E11C3">
      <w:pPr>
        <w:spacing w:line="360" w:lineRule="auto"/>
        <w:jc w:val="center"/>
        <w:rPr>
          <w:rFonts w:ascii="Times New Roman" w:hAnsi="Times New Roman" w:cs="Times New Roman"/>
          <w:sz w:val="24"/>
          <w:szCs w:val="24"/>
          <w:lang w:val="uk-UA"/>
        </w:rPr>
      </w:pPr>
      <w:r w:rsidRPr="00320B30">
        <w:rPr>
          <w:rFonts w:ascii="Times New Roman" w:hAnsi="Times New Roman" w:cs="Times New Roman"/>
          <w:sz w:val="24"/>
          <w:szCs w:val="24"/>
          <w:lang w:val="uk-UA"/>
        </w:rPr>
        <w:t xml:space="preserve">Рис. 4.3. Таблиця </w:t>
      </w:r>
      <w:r w:rsidRPr="00320B30">
        <w:rPr>
          <w:rFonts w:ascii="Times New Roman" w:hAnsi="Times New Roman" w:cs="Times New Roman"/>
          <w:sz w:val="24"/>
          <w:szCs w:val="24"/>
          <w:lang w:val="ru-RU"/>
        </w:rPr>
        <w:t>“</w:t>
      </w:r>
      <w:r w:rsidRPr="00320B30">
        <w:rPr>
          <w:rFonts w:ascii="Times New Roman" w:hAnsi="Times New Roman" w:cs="Times New Roman"/>
          <w:sz w:val="24"/>
          <w:szCs w:val="24"/>
          <w:lang w:val="uk-UA"/>
        </w:rPr>
        <w:t>Об’єкт керування</w:t>
      </w:r>
      <w:r w:rsidRPr="00320B30">
        <w:rPr>
          <w:rFonts w:ascii="Times New Roman" w:hAnsi="Times New Roman" w:cs="Times New Roman"/>
          <w:sz w:val="24"/>
          <w:szCs w:val="24"/>
          <w:lang w:val="ru-RU"/>
        </w:rPr>
        <w:t>”</w:t>
      </w:r>
      <w:r w:rsidRPr="00320B30">
        <w:rPr>
          <w:rFonts w:ascii="Times New Roman" w:hAnsi="Times New Roman" w:cs="Times New Roman"/>
          <w:sz w:val="24"/>
          <w:szCs w:val="24"/>
          <w:lang w:val="uk-UA"/>
        </w:rPr>
        <w:t xml:space="preserve"> в режимі заповнення</w:t>
      </w:r>
    </w:p>
    <w:p w14:paraId="426AD2CA" w14:textId="77777777" w:rsidR="002E11C3" w:rsidRDefault="002E11C3" w:rsidP="002E11C3">
      <w:pPr>
        <w:pStyle w:val="a3"/>
        <w:numPr>
          <w:ilvl w:val="0"/>
          <w:numId w:val="7"/>
        </w:numPr>
        <w:spacing w:line="360" w:lineRule="auto"/>
        <w:jc w:val="both"/>
        <w:rPr>
          <w:rFonts w:ascii="Times New Roman" w:hAnsi="Times New Roman" w:cs="Times New Roman"/>
          <w:sz w:val="28"/>
          <w:szCs w:val="28"/>
        </w:rPr>
      </w:pPr>
      <w:r w:rsidRPr="00320B30">
        <w:rPr>
          <w:rFonts w:ascii="Times New Roman" w:hAnsi="Times New Roman" w:cs="Times New Roman"/>
          <w:sz w:val="28"/>
          <w:szCs w:val="28"/>
        </w:rPr>
        <w:t xml:space="preserve">«Об’єкт керування» – в даній таблиці(рис. 4.3), представлені дані в полях – “номер в схемі”, містить унікальне номер, якому відповідає “об'єкт керування”. Представлення в режимі конструктору зображено на рис. 4.4. </w:t>
      </w:r>
    </w:p>
    <w:p w14:paraId="17256BB3" w14:textId="77777777" w:rsidR="002E11C3" w:rsidRDefault="002E11C3" w:rsidP="002E11C3">
      <w:pPr>
        <w:pStyle w:val="a3"/>
        <w:spacing w:line="360" w:lineRule="auto"/>
        <w:ind w:left="927"/>
        <w:rPr>
          <w:rFonts w:ascii="Times New Roman" w:hAnsi="Times New Roman" w:cs="Times New Roman"/>
          <w:sz w:val="28"/>
          <w:szCs w:val="28"/>
        </w:rPr>
      </w:pPr>
    </w:p>
    <w:p w14:paraId="11A15D1D" w14:textId="77777777" w:rsidR="002E11C3" w:rsidRDefault="002E11C3" w:rsidP="002E11C3">
      <w:pPr>
        <w:pStyle w:val="a3"/>
        <w:spacing w:line="360" w:lineRule="auto"/>
        <w:ind w:left="0"/>
        <w:jc w:val="center"/>
        <w:rPr>
          <w:rFonts w:ascii="Times New Roman" w:hAnsi="Times New Roman" w:cs="Times New Roman"/>
          <w:sz w:val="28"/>
          <w:szCs w:val="28"/>
        </w:rPr>
      </w:pPr>
      <w:r>
        <w:rPr>
          <w:noProof/>
        </w:rPr>
        <w:lastRenderedPageBreak/>
        <w:drawing>
          <wp:inline distT="0" distB="0" distL="0" distR="0" wp14:anchorId="3356825E" wp14:editId="18D40DD1">
            <wp:extent cx="3543300" cy="80010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3543300" cy="800100"/>
                    </a:xfrm>
                    <a:prstGeom prst="rect">
                      <a:avLst/>
                    </a:prstGeom>
                  </pic:spPr>
                </pic:pic>
              </a:graphicData>
            </a:graphic>
          </wp:inline>
        </w:drawing>
      </w:r>
    </w:p>
    <w:p w14:paraId="767DE604" w14:textId="77777777" w:rsidR="002E11C3" w:rsidRPr="00BB2BCA" w:rsidRDefault="002E11C3" w:rsidP="002E11C3">
      <w:pPr>
        <w:pStyle w:val="a3"/>
        <w:spacing w:line="360" w:lineRule="auto"/>
        <w:ind w:left="0"/>
        <w:jc w:val="center"/>
        <w:rPr>
          <w:rFonts w:ascii="Times New Roman" w:hAnsi="Times New Roman" w:cs="Times New Roman"/>
          <w:sz w:val="24"/>
          <w:szCs w:val="24"/>
        </w:rPr>
      </w:pPr>
      <w:r w:rsidRPr="00BB2BCA">
        <w:rPr>
          <w:rFonts w:ascii="Times New Roman" w:hAnsi="Times New Roman" w:cs="Times New Roman"/>
          <w:sz w:val="24"/>
          <w:szCs w:val="24"/>
        </w:rPr>
        <w:t xml:space="preserve">Рис. 4.4. Таблиця </w:t>
      </w:r>
      <w:r w:rsidRPr="00BB2BCA">
        <w:rPr>
          <w:rFonts w:ascii="Times New Roman" w:hAnsi="Times New Roman" w:cs="Times New Roman"/>
          <w:sz w:val="24"/>
          <w:szCs w:val="24"/>
          <w:lang w:val="ru-RU"/>
        </w:rPr>
        <w:t>“</w:t>
      </w:r>
      <w:r w:rsidRPr="00BB2BCA">
        <w:rPr>
          <w:rFonts w:ascii="Times New Roman" w:hAnsi="Times New Roman" w:cs="Times New Roman"/>
          <w:sz w:val="24"/>
          <w:szCs w:val="24"/>
        </w:rPr>
        <w:t>Об’єкт керування</w:t>
      </w:r>
      <w:r w:rsidRPr="00BB2BCA">
        <w:rPr>
          <w:rFonts w:ascii="Times New Roman" w:hAnsi="Times New Roman" w:cs="Times New Roman"/>
          <w:sz w:val="24"/>
          <w:szCs w:val="24"/>
          <w:lang w:val="ru-RU"/>
        </w:rPr>
        <w:t>”</w:t>
      </w:r>
      <w:r w:rsidRPr="00BB2BCA">
        <w:rPr>
          <w:rFonts w:ascii="Times New Roman" w:hAnsi="Times New Roman" w:cs="Times New Roman"/>
          <w:sz w:val="24"/>
          <w:szCs w:val="24"/>
        </w:rPr>
        <w:t xml:space="preserve"> в режимі конструктору</w:t>
      </w:r>
    </w:p>
    <w:p w14:paraId="56EE2867" w14:textId="77777777" w:rsidR="002E11C3" w:rsidRDefault="002E11C3" w:rsidP="002E11C3">
      <w:pPr>
        <w:pStyle w:val="a3"/>
        <w:spacing w:line="360" w:lineRule="auto"/>
        <w:ind w:left="0"/>
        <w:rPr>
          <w:rFonts w:ascii="Times New Roman" w:hAnsi="Times New Roman" w:cs="Times New Roman"/>
          <w:sz w:val="28"/>
          <w:szCs w:val="28"/>
        </w:rPr>
      </w:pPr>
    </w:p>
    <w:p w14:paraId="0990E87D" w14:textId="77777777" w:rsidR="002E11C3" w:rsidRDefault="002E11C3" w:rsidP="002E11C3">
      <w:pPr>
        <w:pStyle w:val="a3"/>
        <w:numPr>
          <w:ilvl w:val="0"/>
          <w:numId w:val="7"/>
        </w:numPr>
        <w:spacing w:line="360" w:lineRule="auto"/>
        <w:jc w:val="both"/>
        <w:rPr>
          <w:rFonts w:ascii="Times New Roman" w:hAnsi="Times New Roman" w:cs="Times New Roman"/>
          <w:sz w:val="28"/>
          <w:szCs w:val="28"/>
        </w:rPr>
      </w:pPr>
      <w:r w:rsidRPr="00BB2BCA">
        <w:rPr>
          <w:rFonts w:ascii="Times New Roman" w:hAnsi="Times New Roman" w:cs="Times New Roman"/>
          <w:sz w:val="28"/>
          <w:szCs w:val="28"/>
        </w:rPr>
        <w:t>“</w:t>
      </w:r>
      <w:r>
        <w:rPr>
          <w:rFonts w:ascii="Times New Roman" w:hAnsi="Times New Roman" w:cs="Times New Roman"/>
          <w:sz w:val="28"/>
          <w:szCs w:val="28"/>
        </w:rPr>
        <w:t>Параметр вимірювання</w:t>
      </w:r>
      <w:r w:rsidRPr="00BB2BCA">
        <w:rPr>
          <w:rFonts w:ascii="Times New Roman" w:hAnsi="Times New Roman" w:cs="Times New Roman"/>
          <w:sz w:val="28"/>
          <w:szCs w:val="28"/>
        </w:rPr>
        <w:t xml:space="preserve">” </w:t>
      </w:r>
      <w:r>
        <w:rPr>
          <w:rFonts w:ascii="Times New Roman" w:hAnsi="Times New Roman" w:cs="Times New Roman"/>
          <w:sz w:val="28"/>
          <w:szCs w:val="28"/>
        </w:rPr>
        <w:t xml:space="preserve">– містить інформацію(рис. 4.5) з </w:t>
      </w:r>
      <w:r w:rsidRPr="00BB2BCA">
        <w:rPr>
          <w:rFonts w:ascii="Times New Roman" w:hAnsi="Times New Roman" w:cs="Times New Roman"/>
          <w:sz w:val="28"/>
          <w:szCs w:val="28"/>
        </w:rPr>
        <w:t>“</w:t>
      </w:r>
      <w:r>
        <w:rPr>
          <w:rFonts w:ascii="Times New Roman" w:hAnsi="Times New Roman" w:cs="Times New Roman"/>
          <w:sz w:val="28"/>
          <w:szCs w:val="28"/>
        </w:rPr>
        <w:t>назв параметру</w:t>
      </w:r>
      <w:r w:rsidRPr="00BB2BCA">
        <w:rPr>
          <w:rFonts w:ascii="Times New Roman" w:hAnsi="Times New Roman" w:cs="Times New Roman"/>
          <w:sz w:val="28"/>
          <w:szCs w:val="28"/>
        </w:rPr>
        <w:t>”, що підлягають</w:t>
      </w:r>
      <w:r>
        <w:rPr>
          <w:rFonts w:ascii="Times New Roman" w:hAnsi="Times New Roman" w:cs="Times New Roman"/>
          <w:sz w:val="28"/>
          <w:szCs w:val="28"/>
        </w:rPr>
        <w:t xml:space="preserve"> вимірюванню, </w:t>
      </w:r>
      <w:r w:rsidRPr="00BB2BCA">
        <w:rPr>
          <w:rFonts w:ascii="Times New Roman" w:hAnsi="Times New Roman" w:cs="Times New Roman"/>
          <w:sz w:val="28"/>
          <w:szCs w:val="28"/>
        </w:rPr>
        <w:t>“</w:t>
      </w:r>
      <w:r>
        <w:rPr>
          <w:rFonts w:ascii="Times New Roman" w:hAnsi="Times New Roman" w:cs="Times New Roman"/>
          <w:sz w:val="28"/>
          <w:szCs w:val="28"/>
        </w:rPr>
        <w:t>назви параметру</w:t>
      </w:r>
      <w:r w:rsidRPr="00BB2BCA">
        <w:rPr>
          <w:rFonts w:ascii="Times New Roman" w:hAnsi="Times New Roman" w:cs="Times New Roman"/>
          <w:sz w:val="28"/>
          <w:szCs w:val="28"/>
        </w:rPr>
        <w:t>”</w:t>
      </w:r>
      <w:r>
        <w:rPr>
          <w:rFonts w:ascii="Times New Roman" w:hAnsi="Times New Roman" w:cs="Times New Roman"/>
          <w:sz w:val="28"/>
          <w:szCs w:val="28"/>
        </w:rPr>
        <w:t xml:space="preserve"> – закріплюються за унікальним </w:t>
      </w:r>
      <w:r w:rsidRPr="00BB2BCA">
        <w:rPr>
          <w:rFonts w:ascii="Times New Roman" w:hAnsi="Times New Roman" w:cs="Times New Roman"/>
          <w:sz w:val="28"/>
          <w:szCs w:val="28"/>
        </w:rPr>
        <w:t>“</w:t>
      </w:r>
      <w:r>
        <w:rPr>
          <w:rFonts w:ascii="Times New Roman" w:hAnsi="Times New Roman" w:cs="Times New Roman"/>
          <w:sz w:val="28"/>
          <w:szCs w:val="28"/>
        </w:rPr>
        <w:t>Ідентифікатор</w:t>
      </w:r>
      <w:r w:rsidRPr="00BB2BCA">
        <w:rPr>
          <w:rFonts w:ascii="Times New Roman" w:hAnsi="Times New Roman" w:cs="Times New Roman"/>
          <w:sz w:val="28"/>
          <w:szCs w:val="28"/>
        </w:rPr>
        <w:t>”</w:t>
      </w:r>
      <w:r>
        <w:rPr>
          <w:rFonts w:ascii="Times New Roman" w:hAnsi="Times New Roman" w:cs="Times New Roman"/>
          <w:sz w:val="28"/>
          <w:szCs w:val="28"/>
        </w:rPr>
        <w:t>-ом. Режим конструктору для данної таблиці зображений на рисунку 4.6.</w:t>
      </w:r>
    </w:p>
    <w:p w14:paraId="1733BA8F" w14:textId="77777777" w:rsidR="002E11C3" w:rsidRDefault="002E11C3" w:rsidP="002E11C3">
      <w:pPr>
        <w:pStyle w:val="a3"/>
        <w:spacing w:line="360" w:lineRule="auto"/>
        <w:ind w:left="927"/>
        <w:jc w:val="both"/>
        <w:rPr>
          <w:rFonts w:ascii="Times New Roman" w:hAnsi="Times New Roman" w:cs="Times New Roman"/>
          <w:sz w:val="28"/>
          <w:szCs w:val="28"/>
        </w:rPr>
      </w:pPr>
    </w:p>
    <w:p w14:paraId="3688CDCD" w14:textId="77777777" w:rsidR="002E11C3" w:rsidRDefault="002E11C3" w:rsidP="002E11C3">
      <w:pPr>
        <w:pStyle w:val="a3"/>
        <w:spacing w:line="360" w:lineRule="auto"/>
        <w:ind w:left="0"/>
        <w:jc w:val="center"/>
        <w:rPr>
          <w:rFonts w:ascii="Times New Roman" w:hAnsi="Times New Roman" w:cs="Times New Roman"/>
          <w:sz w:val="28"/>
          <w:szCs w:val="28"/>
        </w:rPr>
      </w:pPr>
      <w:r>
        <w:rPr>
          <w:noProof/>
        </w:rPr>
        <w:drawing>
          <wp:inline distT="0" distB="0" distL="0" distR="0" wp14:anchorId="1A22D136" wp14:editId="44C0C6A1">
            <wp:extent cx="3086100" cy="1228725"/>
            <wp:effectExtent l="0" t="0" r="0" b="952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3086100" cy="1228725"/>
                    </a:xfrm>
                    <a:prstGeom prst="rect">
                      <a:avLst/>
                    </a:prstGeom>
                  </pic:spPr>
                </pic:pic>
              </a:graphicData>
            </a:graphic>
          </wp:inline>
        </w:drawing>
      </w:r>
    </w:p>
    <w:p w14:paraId="394C00BF" w14:textId="77777777" w:rsidR="002E11C3" w:rsidRDefault="002E11C3" w:rsidP="002E11C3">
      <w:pPr>
        <w:pStyle w:val="a3"/>
        <w:spacing w:line="360" w:lineRule="auto"/>
        <w:ind w:left="0"/>
        <w:jc w:val="center"/>
        <w:rPr>
          <w:rFonts w:ascii="Times New Roman" w:hAnsi="Times New Roman" w:cs="Times New Roman"/>
          <w:sz w:val="24"/>
          <w:szCs w:val="24"/>
        </w:rPr>
      </w:pPr>
      <w:r w:rsidRPr="00D645D4">
        <w:rPr>
          <w:rFonts w:ascii="Times New Roman" w:hAnsi="Times New Roman" w:cs="Times New Roman"/>
          <w:sz w:val="24"/>
          <w:szCs w:val="24"/>
        </w:rPr>
        <w:t xml:space="preserve">Рис. 4.5. Таблиця </w:t>
      </w:r>
      <w:r w:rsidRPr="00D645D4">
        <w:rPr>
          <w:rFonts w:ascii="Times New Roman" w:hAnsi="Times New Roman" w:cs="Times New Roman"/>
          <w:sz w:val="24"/>
          <w:szCs w:val="24"/>
          <w:lang w:val="ru-RU"/>
        </w:rPr>
        <w:t>“</w:t>
      </w:r>
      <w:r w:rsidRPr="00D645D4">
        <w:rPr>
          <w:rFonts w:ascii="Times New Roman" w:hAnsi="Times New Roman" w:cs="Times New Roman"/>
          <w:sz w:val="24"/>
          <w:szCs w:val="24"/>
        </w:rPr>
        <w:t>Параметр вимірювання</w:t>
      </w:r>
      <w:r w:rsidRPr="00D645D4">
        <w:rPr>
          <w:rFonts w:ascii="Times New Roman" w:hAnsi="Times New Roman" w:cs="Times New Roman"/>
          <w:sz w:val="24"/>
          <w:szCs w:val="24"/>
          <w:lang w:val="ru-RU"/>
        </w:rPr>
        <w:t>”</w:t>
      </w:r>
      <w:r w:rsidRPr="00D645D4">
        <w:rPr>
          <w:rFonts w:ascii="Times New Roman" w:hAnsi="Times New Roman" w:cs="Times New Roman"/>
          <w:sz w:val="24"/>
          <w:szCs w:val="24"/>
        </w:rPr>
        <w:t xml:space="preserve"> в режимі заповнення</w:t>
      </w:r>
    </w:p>
    <w:p w14:paraId="33C57FF8" w14:textId="77777777" w:rsidR="002E11C3" w:rsidRDefault="002E11C3" w:rsidP="002E11C3">
      <w:pPr>
        <w:pStyle w:val="a3"/>
        <w:spacing w:line="360" w:lineRule="auto"/>
        <w:ind w:left="927"/>
        <w:jc w:val="center"/>
        <w:rPr>
          <w:rFonts w:ascii="Times New Roman" w:hAnsi="Times New Roman" w:cs="Times New Roman"/>
          <w:sz w:val="24"/>
          <w:szCs w:val="24"/>
        </w:rPr>
      </w:pPr>
    </w:p>
    <w:p w14:paraId="3ACB2C1A" w14:textId="77777777" w:rsidR="002E11C3" w:rsidRDefault="002E11C3" w:rsidP="002E11C3">
      <w:pPr>
        <w:pStyle w:val="a3"/>
        <w:spacing w:line="360" w:lineRule="auto"/>
        <w:ind w:left="927"/>
        <w:jc w:val="center"/>
        <w:rPr>
          <w:rFonts w:ascii="Times New Roman" w:hAnsi="Times New Roman" w:cs="Times New Roman"/>
          <w:sz w:val="24"/>
          <w:szCs w:val="24"/>
        </w:rPr>
      </w:pPr>
      <w:r>
        <w:rPr>
          <w:noProof/>
        </w:rPr>
        <w:drawing>
          <wp:inline distT="0" distB="0" distL="0" distR="0" wp14:anchorId="3290E94D" wp14:editId="7C530E81">
            <wp:extent cx="3533775" cy="828675"/>
            <wp:effectExtent l="0" t="0" r="9525" b="952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3533775" cy="828675"/>
                    </a:xfrm>
                    <a:prstGeom prst="rect">
                      <a:avLst/>
                    </a:prstGeom>
                  </pic:spPr>
                </pic:pic>
              </a:graphicData>
            </a:graphic>
          </wp:inline>
        </w:drawing>
      </w:r>
    </w:p>
    <w:p w14:paraId="1F67C793" w14:textId="77777777" w:rsidR="002E11C3" w:rsidRDefault="002E11C3" w:rsidP="002E11C3">
      <w:pPr>
        <w:pStyle w:val="a3"/>
        <w:spacing w:line="360" w:lineRule="auto"/>
        <w:ind w:left="0"/>
        <w:jc w:val="center"/>
        <w:rPr>
          <w:rFonts w:ascii="Times New Roman" w:hAnsi="Times New Roman" w:cs="Times New Roman"/>
          <w:sz w:val="24"/>
          <w:szCs w:val="24"/>
        </w:rPr>
      </w:pPr>
      <w:r w:rsidRPr="00BB2BCA">
        <w:rPr>
          <w:rFonts w:ascii="Times New Roman" w:hAnsi="Times New Roman" w:cs="Times New Roman"/>
          <w:sz w:val="24"/>
          <w:szCs w:val="24"/>
        </w:rPr>
        <w:t>Рис. 4.</w:t>
      </w:r>
      <w:r>
        <w:rPr>
          <w:rFonts w:ascii="Times New Roman" w:hAnsi="Times New Roman" w:cs="Times New Roman"/>
          <w:sz w:val="24"/>
          <w:szCs w:val="24"/>
        </w:rPr>
        <w:t>6</w:t>
      </w:r>
      <w:r w:rsidRPr="00BB2BCA">
        <w:rPr>
          <w:rFonts w:ascii="Times New Roman" w:hAnsi="Times New Roman" w:cs="Times New Roman"/>
          <w:sz w:val="24"/>
          <w:szCs w:val="24"/>
        </w:rPr>
        <w:t xml:space="preserve">. Таблиця </w:t>
      </w:r>
      <w:r w:rsidRPr="00BB2BCA">
        <w:rPr>
          <w:rFonts w:ascii="Times New Roman" w:hAnsi="Times New Roman" w:cs="Times New Roman"/>
          <w:sz w:val="24"/>
          <w:szCs w:val="24"/>
          <w:lang w:val="ru-RU"/>
        </w:rPr>
        <w:t>“</w:t>
      </w:r>
      <w:r w:rsidRPr="00D645D4">
        <w:rPr>
          <w:rFonts w:ascii="Times New Roman" w:hAnsi="Times New Roman" w:cs="Times New Roman"/>
          <w:sz w:val="24"/>
          <w:szCs w:val="24"/>
        </w:rPr>
        <w:t>Параметр вимірюван</w:t>
      </w:r>
      <w:r>
        <w:rPr>
          <w:rFonts w:ascii="Times New Roman" w:hAnsi="Times New Roman" w:cs="Times New Roman"/>
          <w:sz w:val="24"/>
          <w:szCs w:val="24"/>
        </w:rPr>
        <w:t>ня</w:t>
      </w:r>
      <w:r w:rsidRPr="00BB2BCA">
        <w:rPr>
          <w:rFonts w:ascii="Times New Roman" w:hAnsi="Times New Roman" w:cs="Times New Roman"/>
          <w:sz w:val="24"/>
          <w:szCs w:val="24"/>
          <w:lang w:val="ru-RU"/>
        </w:rPr>
        <w:t>”</w:t>
      </w:r>
      <w:r w:rsidRPr="00BB2BCA">
        <w:rPr>
          <w:rFonts w:ascii="Times New Roman" w:hAnsi="Times New Roman" w:cs="Times New Roman"/>
          <w:sz w:val="24"/>
          <w:szCs w:val="24"/>
        </w:rPr>
        <w:t xml:space="preserve"> в режимі конструктору</w:t>
      </w:r>
    </w:p>
    <w:p w14:paraId="6B601BFB" w14:textId="77777777" w:rsidR="002E11C3" w:rsidRPr="00BB2BCA" w:rsidRDefault="002E11C3" w:rsidP="002E11C3">
      <w:pPr>
        <w:pStyle w:val="a3"/>
        <w:spacing w:line="360" w:lineRule="auto"/>
        <w:ind w:left="0"/>
        <w:rPr>
          <w:rFonts w:ascii="Times New Roman" w:hAnsi="Times New Roman" w:cs="Times New Roman"/>
          <w:sz w:val="24"/>
          <w:szCs w:val="24"/>
        </w:rPr>
      </w:pPr>
    </w:p>
    <w:p w14:paraId="611E5442" w14:textId="77777777" w:rsidR="002E11C3" w:rsidRPr="00D645D4" w:rsidRDefault="002E11C3" w:rsidP="002E11C3">
      <w:pPr>
        <w:pStyle w:val="a3"/>
        <w:spacing w:line="360" w:lineRule="auto"/>
        <w:ind w:left="927"/>
        <w:jc w:val="center"/>
        <w:rPr>
          <w:rFonts w:ascii="Times New Roman" w:hAnsi="Times New Roman" w:cs="Times New Roman"/>
          <w:sz w:val="24"/>
          <w:szCs w:val="24"/>
        </w:rPr>
      </w:pPr>
    </w:p>
    <w:p w14:paraId="63934D5A" w14:textId="77777777" w:rsidR="002E11C3" w:rsidRDefault="002E11C3" w:rsidP="002E11C3">
      <w:pPr>
        <w:pStyle w:val="a3"/>
        <w:numPr>
          <w:ilvl w:val="0"/>
          <w:numId w:val="7"/>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Таблиця </w:t>
      </w:r>
      <w:r w:rsidRPr="00D645D4">
        <w:rPr>
          <w:rFonts w:ascii="Times New Roman" w:hAnsi="Times New Roman" w:cs="Times New Roman"/>
          <w:sz w:val="28"/>
          <w:szCs w:val="28"/>
        </w:rPr>
        <w:t>“</w:t>
      </w:r>
      <w:r>
        <w:rPr>
          <w:rFonts w:ascii="Times New Roman" w:hAnsi="Times New Roman" w:cs="Times New Roman"/>
          <w:sz w:val="28"/>
          <w:szCs w:val="28"/>
        </w:rPr>
        <w:t>ТЗА(специфікація)</w:t>
      </w:r>
      <w:r w:rsidRPr="00D645D4">
        <w:rPr>
          <w:rFonts w:ascii="Times New Roman" w:hAnsi="Times New Roman" w:cs="Times New Roman"/>
          <w:sz w:val="28"/>
          <w:szCs w:val="28"/>
        </w:rPr>
        <w:t>”</w:t>
      </w:r>
      <w:r>
        <w:rPr>
          <w:rFonts w:ascii="Times New Roman" w:hAnsi="Times New Roman" w:cs="Times New Roman"/>
          <w:sz w:val="28"/>
          <w:szCs w:val="28"/>
        </w:rPr>
        <w:t xml:space="preserve"> містить інформацію(рис. 4.7) про технічні засоби автоматизації та складається з наступних полів:</w:t>
      </w:r>
    </w:p>
    <w:p w14:paraId="250B6CAF" w14:textId="77777777" w:rsidR="002E11C3" w:rsidRDefault="002E11C3" w:rsidP="002E11C3">
      <w:pPr>
        <w:pStyle w:val="a3"/>
        <w:spacing w:line="360" w:lineRule="auto"/>
        <w:ind w:left="0"/>
        <w:jc w:val="center"/>
        <w:rPr>
          <w:rFonts w:ascii="Times New Roman" w:hAnsi="Times New Roman" w:cs="Times New Roman"/>
          <w:sz w:val="28"/>
          <w:szCs w:val="28"/>
        </w:rPr>
      </w:pPr>
      <w:r>
        <w:rPr>
          <w:noProof/>
        </w:rPr>
        <w:lastRenderedPageBreak/>
        <w:drawing>
          <wp:inline distT="0" distB="0" distL="0" distR="0" wp14:anchorId="19605B69" wp14:editId="209F7807">
            <wp:extent cx="5940425" cy="3919855"/>
            <wp:effectExtent l="0" t="0" r="3175" b="444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940425" cy="3919855"/>
                    </a:xfrm>
                    <a:prstGeom prst="rect">
                      <a:avLst/>
                    </a:prstGeom>
                  </pic:spPr>
                </pic:pic>
              </a:graphicData>
            </a:graphic>
          </wp:inline>
        </w:drawing>
      </w:r>
    </w:p>
    <w:p w14:paraId="42553A22" w14:textId="77777777" w:rsidR="002E11C3" w:rsidRPr="00E13EDD" w:rsidRDefault="002E11C3" w:rsidP="002E11C3">
      <w:pPr>
        <w:pStyle w:val="a3"/>
        <w:spacing w:line="360" w:lineRule="auto"/>
        <w:ind w:left="0"/>
        <w:jc w:val="center"/>
        <w:rPr>
          <w:rFonts w:ascii="Times New Roman" w:hAnsi="Times New Roman" w:cs="Times New Roman"/>
          <w:sz w:val="24"/>
          <w:szCs w:val="24"/>
        </w:rPr>
      </w:pPr>
      <w:r w:rsidRPr="00E13EDD">
        <w:rPr>
          <w:rFonts w:ascii="Times New Roman" w:hAnsi="Times New Roman" w:cs="Times New Roman"/>
          <w:sz w:val="24"/>
          <w:szCs w:val="24"/>
        </w:rPr>
        <w:t>Рис. 4.7. Таблиця “ТЗА(специфікація)” в режимі заповнення</w:t>
      </w:r>
    </w:p>
    <w:p w14:paraId="5AA40BE8" w14:textId="77777777" w:rsidR="002E11C3" w:rsidRDefault="002E11C3" w:rsidP="002E11C3">
      <w:pPr>
        <w:pStyle w:val="a3"/>
        <w:spacing w:line="360" w:lineRule="auto"/>
        <w:ind w:left="0"/>
        <w:jc w:val="both"/>
        <w:rPr>
          <w:rFonts w:ascii="Times New Roman" w:hAnsi="Times New Roman" w:cs="Times New Roman"/>
          <w:sz w:val="28"/>
          <w:szCs w:val="28"/>
        </w:rPr>
      </w:pPr>
    </w:p>
    <w:p w14:paraId="6269B026" w14:textId="77777777" w:rsidR="002E11C3" w:rsidRPr="00730F8F" w:rsidRDefault="002E11C3" w:rsidP="002E11C3">
      <w:pPr>
        <w:pStyle w:val="a3"/>
        <w:numPr>
          <w:ilvl w:val="0"/>
          <w:numId w:val="8"/>
        </w:numPr>
        <w:spacing w:line="360" w:lineRule="auto"/>
        <w:ind w:left="1134"/>
        <w:jc w:val="both"/>
        <w:rPr>
          <w:rFonts w:ascii="Times New Roman" w:hAnsi="Times New Roman" w:cs="Times New Roman"/>
          <w:sz w:val="28"/>
          <w:szCs w:val="28"/>
        </w:rPr>
      </w:pPr>
      <w:r w:rsidRPr="00730F8F">
        <w:rPr>
          <w:rFonts w:ascii="Times New Roman" w:hAnsi="Times New Roman" w:cs="Times New Roman"/>
          <w:sz w:val="28"/>
          <w:szCs w:val="28"/>
        </w:rPr>
        <w:t>“</w:t>
      </w:r>
      <w:r>
        <w:rPr>
          <w:rFonts w:ascii="Times New Roman" w:hAnsi="Times New Roman" w:cs="Times New Roman"/>
          <w:sz w:val="28"/>
          <w:szCs w:val="28"/>
        </w:rPr>
        <w:t>позиція на схемі</w:t>
      </w:r>
      <w:r w:rsidRPr="00730F8F">
        <w:rPr>
          <w:rFonts w:ascii="Times New Roman" w:hAnsi="Times New Roman" w:cs="Times New Roman"/>
          <w:sz w:val="28"/>
          <w:szCs w:val="28"/>
        </w:rPr>
        <w:t>”</w:t>
      </w:r>
      <w:r>
        <w:rPr>
          <w:rFonts w:ascii="Times New Roman" w:hAnsi="Times New Roman" w:cs="Times New Roman"/>
          <w:sz w:val="28"/>
          <w:szCs w:val="28"/>
        </w:rPr>
        <w:t xml:space="preserve">(ключове поле) – зберігає дані, що відображають позицію датчику/приладу на схемі автоматизації, безпосередньо зв’язана з наступним полем – </w:t>
      </w:r>
      <w:r w:rsidRPr="00730F8F">
        <w:rPr>
          <w:rFonts w:ascii="Times New Roman" w:hAnsi="Times New Roman" w:cs="Times New Roman"/>
          <w:sz w:val="28"/>
          <w:szCs w:val="28"/>
          <w:lang w:val="ru-RU"/>
        </w:rPr>
        <w:t>“</w:t>
      </w:r>
      <w:r>
        <w:rPr>
          <w:rFonts w:ascii="Times New Roman" w:hAnsi="Times New Roman" w:cs="Times New Roman"/>
          <w:sz w:val="28"/>
          <w:szCs w:val="28"/>
        </w:rPr>
        <w:t>номер контуру</w:t>
      </w:r>
      <w:r w:rsidRPr="00730F8F">
        <w:rPr>
          <w:rFonts w:ascii="Times New Roman" w:hAnsi="Times New Roman" w:cs="Times New Roman"/>
          <w:sz w:val="28"/>
          <w:szCs w:val="28"/>
          <w:lang w:val="ru-RU"/>
        </w:rPr>
        <w:t>”</w:t>
      </w:r>
    </w:p>
    <w:p w14:paraId="0B979F17" w14:textId="77777777" w:rsidR="002E11C3" w:rsidRDefault="002E11C3" w:rsidP="002E11C3">
      <w:pPr>
        <w:pStyle w:val="a3"/>
        <w:numPr>
          <w:ilvl w:val="0"/>
          <w:numId w:val="8"/>
        </w:numPr>
        <w:spacing w:line="360" w:lineRule="auto"/>
        <w:ind w:left="1134"/>
        <w:jc w:val="both"/>
        <w:rPr>
          <w:rFonts w:ascii="Times New Roman" w:hAnsi="Times New Roman" w:cs="Times New Roman"/>
          <w:sz w:val="28"/>
          <w:szCs w:val="28"/>
        </w:rPr>
      </w:pPr>
      <w:r w:rsidRPr="00730F8F">
        <w:rPr>
          <w:rFonts w:ascii="Times New Roman" w:hAnsi="Times New Roman" w:cs="Times New Roman"/>
          <w:sz w:val="28"/>
          <w:szCs w:val="28"/>
          <w:lang w:val="ru-RU"/>
        </w:rPr>
        <w:t>“</w:t>
      </w:r>
      <w:r>
        <w:rPr>
          <w:rFonts w:ascii="Times New Roman" w:hAnsi="Times New Roman" w:cs="Times New Roman"/>
          <w:sz w:val="28"/>
          <w:szCs w:val="28"/>
        </w:rPr>
        <w:t>номер контуру</w:t>
      </w:r>
      <w:r w:rsidRPr="00730F8F">
        <w:rPr>
          <w:rFonts w:ascii="Times New Roman" w:hAnsi="Times New Roman" w:cs="Times New Roman"/>
          <w:sz w:val="28"/>
          <w:szCs w:val="28"/>
          <w:lang w:val="ru-RU"/>
        </w:rPr>
        <w:t>”</w:t>
      </w:r>
      <w:r>
        <w:rPr>
          <w:rFonts w:ascii="Times New Roman" w:hAnsi="Times New Roman" w:cs="Times New Roman"/>
          <w:sz w:val="28"/>
          <w:szCs w:val="28"/>
        </w:rPr>
        <w:t xml:space="preserve"> – відображає залежність позиції на схемі від номеру контуру</w:t>
      </w:r>
    </w:p>
    <w:p w14:paraId="52BEDD71" w14:textId="77777777" w:rsidR="002E11C3" w:rsidRDefault="002E11C3" w:rsidP="002E11C3">
      <w:pPr>
        <w:pStyle w:val="a3"/>
        <w:numPr>
          <w:ilvl w:val="0"/>
          <w:numId w:val="8"/>
        </w:numPr>
        <w:spacing w:line="360" w:lineRule="auto"/>
        <w:ind w:left="1134"/>
        <w:jc w:val="both"/>
        <w:rPr>
          <w:rFonts w:ascii="Times New Roman" w:hAnsi="Times New Roman" w:cs="Times New Roman"/>
          <w:sz w:val="28"/>
          <w:szCs w:val="28"/>
        </w:rPr>
      </w:pPr>
      <w:r w:rsidRPr="00730F8F">
        <w:rPr>
          <w:rFonts w:ascii="Times New Roman" w:hAnsi="Times New Roman" w:cs="Times New Roman"/>
          <w:sz w:val="28"/>
          <w:szCs w:val="28"/>
          <w:lang w:val="ru-RU"/>
        </w:rPr>
        <w:t>“</w:t>
      </w:r>
      <w:r>
        <w:rPr>
          <w:rFonts w:ascii="Times New Roman" w:hAnsi="Times New Roman" w:cs="Times New Roman"/>
          <w:sz w:val="28"/>
          <w:szCs w:val="28"/>
        </w:rPr>
        <w:t>місце монтажу</w:t>
      </w:r>
      <w:r w:rsidRPr="00730F8F">
        <w:rPr>
          <w:rFonts w:ascii="Times New Roman" w:hAnsi="Times New Roman" w:cs="Times New Roman"/>
          <w:sz w:val="28"/>
          <w:szCs w:val="28"/>
          <w:lang w:val="ru-RU"/>
        </w:rPr>
        <w:t>”</w:t>
      </w:r>
      <w:r>
        <w:rPr>
          <w:rFonts w:ascii="Times New Roman" w:hAnsi="Times New Roman" w:cs="Times New Roman"/>
          <w:sz w:val="28"/>
          <w:szCs w:val="28"/>
        </w:rPr>
        <w:t xml:space="preserve"> – дозволяє обрати інформацію з випадаючого списку, створенного за допомогою майстра підстановок, складається з пунктів, зображених на рис. 4.8.</w:t>
      </w:r>
    </w:p>
    <w:p w14:paraId="7F4218B4" w14:textId="77777777" w:rsidR="002E11C3" w:rsidRDefault="002E11C3" w:rsidP="002E11C3">
      <w:pPr>
        <w:spacing w:line="360" w:lineRule="auto"/>
        <w:ind w:left="1287"/>
        <w:jc w:val="center"/>
        <w:rPr>
          <w:rFonts w:ascii="Times New Roman" w:hAnsi="Times New Roman" w:cs="Times New Roman"/>
          <w:sz w:val="28"/>
          <w:szCs w:val="28"/>
          <w:lang w:val="uk-UA"/>
        </w:rPr>
      </w:pPr>
      <w:r>
        <w:rPr>
          <w:noProof/>
        </w:rPr>
        <w:drawing>
          <wp:inline distT="0" distB="0" distL="0" distR="0" wp14:anchorId="20CC76D1" wp14:editId="5EF6F455">
            <wp:extent cx="1581150" cy="1209675"/>
            <wp:effectExtent l="0" t="0" r="0" b="952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1581150" cy="1209675"/>
                    </a:xfrm>
                    <a:prstGeom prst="rect">
                      <a:avLst/>
                    </a:prstGeom>
                  </pic:spPr>
                </pic:pic>
              </a:graphicData>
            </a:graphic>
          </wp:inline>
        </w:drawing>
      </w:r>
    </w:p>
    <w:p w14:paraId="25BABDBC" w14:textId="77777777" w:rsidR="002E11C3" w:rsidRDefault="002E11C3" w:rsidP="002E11C3">
      <w:pPr>
        <w:spacing w:line="360" w:lineRule="auto"/>
        <w:ind w:left="1287"/>
        <w:jc w:val="center"/>
        <w:rPr>
          <w:rFonts w:ascii="Times New Roman" w:hAnsi="Times New Roman" w:cs="Times New Roman"/>
          <w:sz w:val="28"/>
          <w:szCs w:val="28"/>
          <w:lang w:val="ru-RU"/>
        </w:rPr>
      </w:pPr>
      <w:r>
        <w:rPr>
          <w:rFonts w:ascii="Times New Roman" w:hAnsi="Times New Roman" w:cs="Times New Roman"/>
          <w:sz w:val="28"/>
          <w:szCs w:val="28"/>
          <w:lang w:val="uk-UA"/>
        </w:rPr>
        <w:t xml:space="preserve">Рис. 4.8. Список обрання данних для поля </w:t>
      </w:r>
      <w:r w:rsidRPr="00730F8F">
        <w:rPr>
          <w:rFonts w:ascii="Times New Roman" w:hAnsi="Times New Roman" w:cs="Times New Roman"/>
          <w:sz w:val="28"/>
          <w:szCs w:val="28"/>
          <w:lang w:val="ru-RU"/>
        </w:rPr>
        <w:t>“</w:t>
      </w:r>
      <w:r>
        <w:rPr>
          <w:rFonts w:ascii="Times New Roman" w:hAnsi="Times New Roman" w:cs="Times New Roman"/>
          <w:sz w:val="28"/>
          <w:szCs w:val="28"/>
          <w:lang w:val="ru-RU"/>
        </w:rPr>
        <w:t>місце монтажу</w:t>
      </w:r>
      <w:r w:rsidRPr="00730F8F">
        <w:rPr>
          <w:rFonts w:ascii="Times New Roman" w:hAnsi="Times New Roman" w:cs="Times New Roman"/>
          <w:sz w:val="28"/>
          <w:szCs w:val="28"/>
          <w:lang w:val="ru-RU"/>
        </w:rPr>
        <w:t>”</w:t>
      </w:r>
    </w:p>
    <w:p w14:paraId="080D9105" w14:textId="77777777" w:rsidR="002E11C3" w:rsidRPr="008E0AB1" w:rsidRDefault="002E11C3" w:rsidP="002E11C3">
      <w:pPr>
        <w:pStyle w:val="a3"/>
        <w:numPr>
          <w:ilvl w:val="0"/>
          <w:numId w:val="9"/>
        </w:numPr>
        <w:spacing w:line="360" w:lineRule="auto"/>
        <w:ind w:left="1134" w:hanging="283"/>
        <w:jc w:val="both"/>
        <w:rPr>
          <w:rFonts w:ascii="Times New Roman" w:hAnsi="Times New Roman" w:cs="Times New Roman"/>
          <w:sz w:val="28"/>
          <w:szCs w:val="28"/>
          <w:lang w:val="ru-RU"/>
        </w:rPr>
      </w:pPr>
      <w:r w:rsidRPr="00C4247E">
        <w:rPr>
          <w:rFonts w:ascii="Times New Roman" w:hAnsi="Times New Roman" w:cs="Times New Roman"/>
          <w:sz w:val="28"/>
          <w:szCs w:val="28"/>
          <w:lang w:val="ru-RU"/>
        </w:rPr>
        <w:lastRenderedPageBreak/>
        <w:t>“</w:t>
      </w:r>
      <w:r>
        <w:rPr>
          <w:rFonts w:ascii="Times New Roman" w:hAnsi="Times New Roman" w:cs="Times New Roman"/>
          <w:sz w:val="28"/>
          <w:szCs w:val="28"/>
        </w:rPr>
        <w:t>назва та характеристика</w:t>
      </w:r>
      <w:r w:rsidRPr="00C4247E">
        <w:rPr>
          <w:rFonts w:ascii="Times New Roman" w:hAnsi="Times New Roman" w:cs="Times New Roman"/>
          <w:sz w:val="28"/>
          <w:szCs w:val="28"/>
          <w:lang w:val="ru-RU"/>
        </w:rPr>
        <w:t>”</w:t>
      </w:r>
      <w:r>
        <w:rPr>
          <w:rFonts w:ascii="Times New Roman" w:hAnsi="Times New Roman" w:cs="Times New Roman"/>
          <w:sz w:val="28"/>
          <w:szCs w:val="28"/>
        </w:rPr>
        <w:t xml:space="preserve"> – містить коротку інформацію та діапазон вимірювання приладу/датчику</w:t>
      </w:r>
    </w:p>
    <w:p w14:paraId="0B811761" w14:textId="77777777" w:rsidR="002E11C3" w:rsidRPr="00423B78" w:rsidRDefault="002E11C3" w:rsidP="002E11C3">
      <w:pPr>
        <w:pStyle w:val="a3"/>
        <w:numPr>
          <w:ilvl w:val="0"/>
          <w:numId w:val="9"/>
        </w:numPr>
        <w:spacing w:line="360" w:lineRule="auto"/>
        <w:ind w:left="1134" w:hanging="283"/>
        <w:jc w:val="both"/>
        <w:rPr>
          <w:rFonts w:ascii="Times New Roman" w:hAnsi="Times New Roman" w:cs="Times New Roman"/>
          <w:sz w:val="28"/>
          <w:szCs w:val="28"/>
          <w:lang w:val="ru-RU"/>
        </w:rPr>
      </w:pPr>
      <w:r w:rsidRPr="00423B78">
        <w:rPr>
          <w:rFonts w:ascii="Times New Roman" w:hAnsi="Times New Roman" w:cs="Times New Roman"/>
          <w:sz w:val="28"/>
          <w:szCs w:val="28"/>
          <w:lang w:val="ru-RU"/>
        </w:rPr>
        <w:t>“</w:t>
      </w:r>
      <w:r>
        <w:rPr>
          <w:rFonts w:ascii="Times New Roman" w:hAnsi="Times New Roman" w:cs="Times New Roman"/>
          <w:sz w:val="28"/>
          <w:szCs w:val="28"/>
        </w:rPr>
        <w:t>модель приладу</w:t>
      </w:r>
      <w:r w:rsidRPr="00423B78">
        <w:rPr>
          <w:rFonts w:ascii="Times New Roman" w:hAnsi="Times New Roman" w:cs="Times New Roman"/>
          <w:sz w:val="28"/>
          <w:szCs w:val="28"/>
          <w:lang w:val="ru-RU"/>
        </w:rPr>
        <w:t>”</w:t>
      </w:r>
      <w:r>
        <w:rPr>
          <w:rFonts w:ascii="Times New Roman" w:hAnsi="Times New Roman" w:cs="Times New Roman"/>
          <w:sz w:val="28"/>
          <w:szCs w:val="28"/>
        </w:rPr>
        <w:t xml:space="preserve"> – інформація про модель приладу</w:t>
      </w:r>
    </w:p>
    <w:p w14:paraId="726A9E4E" w14:textId="77777777" w:rsidR="002E11C3" w:rsidRPr="00423B78" w:rsidRDefault="002E11C3" w:rsidP="002E11C3">
      <w:pPr>
        <w:pStyle w:val="a3"/>
        <w:numPr>
          <w:ilvl w:val="0"/>
          <w:numId w:val="9"/>
        </w:numPr>
        <w:spacing w:line="360" w:lineRule="auto"/>
        <w:ind w:left="1134" w:hanging="283"/>
        <w:jc w:val="both"/>
        <w:rPr>
          <w:rFonts w:ascii="Times New Roman" w:hAnsi="Times New Roman" w:cs="Times New Roman"/>
          <w:sz w:val="28"/>
          <w:szCs w:val="28"/>
          <w:lang w:val="ru-RU"/>
        </w:rPr>
      </w:pPr>
      <w:r w:rsidRPr="00423B78">
        <w:rPr>
          <w:rFonts w:ascii="Times New Roman" w:hAnsi="Times New Roman" w:cs="Times New Roman"/>
          <w:sz w:val="28"/>
          <w:szCs w:val="28"/>
          <w:lang w:val="ru-RU"/>
        </w:rPr>
        <w:t>“</w:t>
      </w:r>
      <w:r>
        <w:rPr>
          <w:rFonts w:ascii="Times New Roman" w:hAnsi="Times New Roman" w:cs="Times New Roman"/>
          <w:sz w:val="28"/>
          <w:szCs w:val="28"/>
        </w:rPr>
        <w:t>завод виробник</w:t>
      </w:r>
      <w:r w:rsidRPr="00423B78">
        <w:rPr>
          <w:rFonts w:ascii="Times New Roman" w:hAnsi="Times New Roman" w:cs="Times New Roman"/>
          <w:sz w:val="28"/>
          <w:szCs w:val="28"/>
          <w:lang w:val="ru-RU"/>
        </w:rPr>
        <w:t>”</w:t>
      </w:r>
      <w:r>
        <w:rPr>
          <w:rFonts w:ascii="Times New Roman" w:hAnsi="Times New Roman" w:cs="Times New Roman"/>
          <w:sz w:val="28"/>
          <w:szCs w:val="28"/>
        </w:rPr>
        <w:t xml:space="preserve"> – адреса та назва підприємства, де виготовляється прилад, інформацію можна розширити, додавши контакти виробника, та іншу актуальну інформацію.</w:t>
      </w:r>
    </w:p>
    <w:p w14:paraId="7F480DC5" w14:textId="77777777" w:rsidR="002E11C3" w:rsidRDefault="002E11C3" w:rsidP="002E11C3">
      <w:pPr>
        <w:pStyle w:val="a3"/>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Таблицю в режимі конструктору можна переглянути на рисунку 4.9.</w:t>
      </w:r>
    </w:p>
    <w:p w14:paraId="0A452D17" w14:textId="77777777" w:rsidR="002E11C3" w:rsidRDefault="002E11C3" w:rsidP="002E11C3">
      <w:pPr>
        <w:pStyle w:val="a3"/>
        <w:spacing w:line="360" w:lineRule="auto"/>
        <w:ind w:left="0" w:firstLine="567"/>
        <w:jc w:val="both"/>
        <w:rPr>
          <w:rFonts w:ascii="Times New Roman" w:hAnsi="Times New Roman" w:cs="Times New Roman"/>
          <w:sz w:val="28"/>
          <w:szCs w:val="28"/>
        </w:rPr>
      </w:pPr>
    </w:p>
    <w:p w14:paraId="1ADF7BD6" w14:textId="77777777" w:rsidR="002E11C3" w:rsidRDefault="002E11C3" w:rsidP="002E11C3">
      <w:pPr>
        <w:pStyle w:val="a3"/>
        <w:spacing w:line="360" w:lineRule="auto"/>
        <w:ind w:left="0" w:firstLine="567"/>
        <w:jc w:val="center"/>
        <w:rPr>
          <w:rFonts w:ascii="Times New Roman" w:hAnsi="Times New Roman" w:cs="Times New Roman"/>
          <w:sz w:val="28"/>
          <w:szCs w:val="28"/>
        </w:rPr>
      </w:pPr>
      <w:r>
        <w:rPr>
          <w:noProof/>
        </w:rPr>
        <w:drawing>
          <wp:inline distT="0" distB="0" distL="0" distR="0" wp14:anchorId="43085ADD" wp14:editId="32929F09">
            <wp:extent cx="3552825" cy="1714500"/>
            <wp:effectExtent l="0" t="0" r="9525"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3552825" cy="1714500"/>
                    </a:xfrm>
                    <a:prstGeom prst="rect">
                      <a:avLst/>
                    </a:prstGeom>
                  </pic:spPr>
                </pic:pic>
              </a:graphicData>
            </a:graphic>
          </wp:inline>
        </w:drawing>
      </w:r>
    </w:p>
    <w:p w14:paraId="0A9E883A" w14:textId="77777777" w:rsidR="002E11C3" w:rsidRPr="00CD443F" w:rsidRDefault="002E11C3" w:rsidP="002E11C3">
      <w:pPr>
        <w:pStyle w:val="a3"/>
        <w:spacing w:line="360" w:lineRule="auto"/>
        <w:ind w:left="0" w:firstLine="567"/>
        <w:jc w:val="center"/>
        <w:rPr>
          <w:rFonts w:ascii="Times New Roman" w:hAnsi="Times New Roman" w:cs="Times New Roman"/>
          <w:sz w:val="24"/>
          <w:szCs w:val="24"/>
        </w:rPr>
      </w:pPr>
      <w:r w:rsidRPr="00CD443F">
        <w:rPr>
          <w:rFonts w:ascii="Times New Roman" w:hAnsi="Times New Roman" w:cs="Times New Roman"/>
          <w:sz w:val="24"/>
          <w:szCs w:val="24"/>
        </w:rPr>
        <w:t>Рис. 4.9. Таблиця “ТЗА(специфікація)” в режимі конструктору</w:t>
      </w:r>
    </w:p>
    <w:p w14:paraId="7EDCD77B" w14:textId="77777777" w:rsidR="002E11C3" w:rsidRDefault="002E11C3" w:rsidP="002E11C3">
      <w:pPr>
        <w:pStyle w:val="a3"/>
        <w:spacing w:line="360" w:lineRule="auto"/>
        <w:ind w:left="0" w:firstLine="567"/>
        <w:jc w:val="both"/>
        <w:rPr>
          <w:rFonts w:ascii="Times New Roman" w:hAnsi="Times New Roman" w:cs="Times New Roman"/>
          <w:sz w:val="28"/>
          <w:szCs w:val="28"/>
          <w:lang w:val="ru-RU"/>
        </w:rPr>
      </w:pPr>
    </w:p>
    <w:p w14:paraId="794395A5" w14:textId="77777777" w:rsidR="002E11C3" w:rsidRPr="007D74AE" w:rsidRDefault="002E11C3" w:rsidP="002E11C3">
      <w:pPr>
        <w:pStyle w:val="a3"/>
        <w:spacing w:line="360" w:lineRule="auto"/>
        <w:ind w:left="0" w:firstLine="567"/>
        <w:jc w:val="both"/>
        <w:rPr>
          <w:rFonts w:ascii="Times New Roman" w:hAnsi="Times New Roman" w:cs="Times New Roman"/>
          <w:sz w:val="28"/>
          <w:szCs w:val="28"/>
        </w:rPr>
      </w:pPr>
      <w:r w:rsidRPr="00964EE2">
        <w:rPr>
          <w:rFonts w:ascii="Times New Roman" w:hAnsi="Times New Roman" w:cs="Times New Roman"/>
          <w:sz w:val="28"/>
          <w:szCs w:val="28"/>
        </w:rPr>
        <w:t>Схема даних (рис. 4.10) чітко відображає логічну структуру бази даних: таблиці та зв’язки між ними, а також забезпечення використання встановлених у ній зв’язків при обробці даних. Вона разом з типами полів описує модель даних предметної області.</w:t>
      </w:r>
    </w:p>
    <w:p w14:paraId="30D0E6D5" w14:textId="77777777" w:rsidR="002E11C3" w:rsidRDefault="002E11C3" w:rsidP="002E11C3">
      <w:pPr>
        <w:pStyle w:val="a3"/>
        <w:spacing w:line="360" w:lineRule="auto"/>
        <w:ind w:left="0"/>
        <w:rPr>
          <w:noProof/>
          <w:sz w:val="20"/>
          <w:szCs w:val="20"/>
        </w:rPr>
      </w:pPr>
    </w:p>
    <w:p w14:paraId="59345803" w14:textId="77777777" w:rsidR="002E11C3" w:rsidRDefault="002E11C3" w:rsidP="002E11C3">
      <w:pPr>
        <w:pStyle w:val="a3"/>
        <w:spacing w:line="360" w:lineRule="auto"/>
        <w:ind w:left="0"/>
        <w:jc w:val="center"/>
        <w:rPr>
          <w:rFonts w:ascii="Times New Roman" w:hAnsi="Times New Roman" w:cs="Times New Roman"/>
          <w:sz w:val="24"/>
          <w:szCs w:val="24"/>
          <w:lang w:val="ru-RU"/>
        </w:rPr>
      </w:pPr>
      <w:r w:rsidRPr="006A4674">
        <w:rPr>
          <w:noProof/>
          <w:sz w:val="20"/>
          <w:szCs w:val="20"/>
        </w:rPr>
        <w:lastRenderedPageBreak/>
        <w:drawing>
          <wp:anchor distT="0" distB="0" distL="114300" distR="114300" simplePos="0" relativeHeight="251659264" behindDoc="0" locked="0" layoutInCell="1" allowOverlap="1" wp14:anchorId="3DEBF270" wp14:editId="1FC0882F">
            <wp:simplePos x="1076325" y="5886450"/>
            <wp:positionH relativeFrom="column">
              <wp:align>left</wp:align>
            </wp:positionH>
            <wp:positionV relativeFrom="paragraph">
              <wp:align>top</wp:align>
            </wp:positionV>
            <wp:extent cx="5940425" cy="2752725"/>
            <wp:effectExtent l="0" t="0" r="3175" b="9525"/>
            <wp:wrapSquare wrapText="bothSides"/>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extLst>
                        <a:ext uri="{28A0092B-C50C-407E-A947-70E740481C1C}">
                          <a14:useLocalDpi xmlns:a14="http://schemas.microsoft.com/office/drawing/2010/main" val="0"/>
                        </a:ext>
                      </a:extLst>
                    </a:blip>
                    <a:srcRect b="11962"/>
                    <a:stretch/>
                  </pic:blipFill>
                  <pic:spPr bwMode="auto">
                    <a:xfrm>
                      <a:off x="0" y="0"/>
                      <a:ext cx="5940425" cy="2752725"/>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Pr="006A4674">
        <w:rPr>
          <w:rFonts w:ascii="Times New Roman" w:hAnsi="Times New Roman" w:cs="Times New Roman"/>
          <w:sz w:val="24"/>
          <w:szCs w:val="24"/>
          <w:lang w:val="ru-RU"/>
        </w:rPr>
        <w:t>Рис. 4.10. Схема даних, що зв'язує таблиці</w:t>
      </w:r>
    </w:p>
    <w:p w14:paraId="482154BD" w14:textId="77777777" w:rsidR="002E11C3" w:rsidRDefault="002E11C3" w:rsidP="002E11C3">
      <w:pPr>
        <w:pStyle w:val="a3"/>
        <w:spacing w:line="360" w:lineRule="auto"/>
        <w:ind w:left="0"/>
        <w:jc w:val="center"/>
        <w:rPr>
          <w:rFonts w:ascii="Times New Roman" w:hAnsi="Times New Roman" w:cs="Times New Roman"/>
          <w:sz w:val="24"/>
          <w:szCs w:val="24"/>
          <w:lang w:val="ru-RU"/>
        </w:rPr>
      </w:pPr>
    </w:p>
    <w:p w14:paraId="41BCB4D8" w14:textId="77777777" w:rsidR="002E11C3" w:rsidRPr="00D80C19" w:rsidRDefault="002E11C3" w:rsidP="00D80C19">
      <w:pPr>
        <w:pStyle w:val="2"/>
        <w:spacing w:before="0"/>
        <w:jc w:val="center"/>
        <w:rPr>
          <w:rFonts w:ascii="Times New Roman" w:hAnsi="Times New Roman" w:cs="Times New Roman"/>
          <w:b/>
          <w:bCs/>
          <w:color w:val="000000" w:themeColor="text1"/>
          <w:sz w:val="28"/>
          <w:szCs w:val="28"/>
        </w:rPr>
      </w:pPr>
      <w:bookmarkStart w:id="57" w:name="_Toc105593307"/>
      <w:r w:rsidRPr="00D80C19">
        <w:rPr>
          <w:rFonts w:ascii="Times New Roman" w:hAnsi="Times New Roman" w:cs="Times New Roman"/>
          <w:b/>
          <w:bCs/>
          <w:color w:val="000000" w:themeColor="text1"/>
          <w:sz w:val="28"/>
          <w:szCs w:val="28"/>
        </w:rPr>
        <w:t>4.2. Формування запитів за допомогою СКБД</w:t>
      </w:r>
      <w:bookmarkEnd w:id="57"/>
    </w:p>
    <w:p w14:paraId="7F72A8AB" w14:textId="77777777" w:rsidR="002E11C3" w:rsidRDefault="002E11C3" w:rsidP="00D80C19">
      <w:pPr>
        <w:pStyle w:val="a3"/>
        <w:tabs>
          <w:tab w:val="left" w:pos="6570"/>
        </w:tabs>
        <w:spacing w:after="240" w:line="360" w:lineRule="auto"/>
        <w:ind w:left="0"/>
        <w:jc w:val="center"/>
        <w:rPr>
          <w:rFonts w:ascii="Times New Roman" w:hAnsi="Times New Roman" w:cs="Times New Roman"/>
          <w:b/>
          <w:bCs/>
          <w:sz w:val="28"/>
          <w:szCs w:val="28"/>
        </w:rPr>
      </w:pPr>
    </w:p>
    <w:p w14:paraId="6CBD9F08" w14:textId="77777777" w:rsidR="002E11C3" w:rsidRDefault="002E11C3" w:rsidP="00D80C19">
      <w:pPr>
        <w:pStyle w:val="a3"/>
        <w:tabs>
          <w:tab w:val="left" w:pos="6570"/>
        </w:tabs>
        <w:spacing w:line="360" w:lineRule="auto"/>
        <w:ind w:left="0" w:firstLine="567"/>
        <w:jc w:val="both"/>
        <w:rPr>
          <w:rFonts w:ascii="Times New Roman" w:hAnsi="Times New Roman" w:cs="Times New Roman"/>
          <w:sz w:val="28"/>
          <w:szCs w:val="28"/>
        </w:rPr>
      </w:pPr>
      <w:r w:rsidRPr="007D79EA">
        <w:rPr>
          <w:rFonts w:ascii="Times New Roman" w:hAnsi="Times New Roman" w:cs="Times New Roman"/>
          <w:sz w:val="28"/>
          <w:szCs w:val="28"/>
        </w:rPr>
        <w:t>Запити — це спеціальні об’єкти, які використовуються для отримання даних із таблиць бази даних і для виконання обчислень та інших операцій над базовими таблицями, включаючи їх перетворення. Однак, на відміну від справжньої таблиці, цей набір записів насправді не існує в базі даних. Запит створює таблицю.</w:t>
      </w:r>
    </w:p>
    <w:p w14:paraId="418AD9F0" w14:textId="77777777" w:rsidR="002E11C3" w:rsidRDefault="002E11C3" w:rsidP="002E11C3">
      <w:pPr>
        <w:pStyle w:val="a3"/>
        <w:tabs>
          <w:tab w:val="left" w:pos="6570"/>
        </w:tabs>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Запити можуть бути різних типів, розглянемо основні з них:</w:t>
      </w:r>
    </w:p>
    <w:p w14:paraId="06D7928D" w14:textId="77777777" w:rsidR="002E11C3" w:rsidRDefault="002E11C3" w:rsidP="002E11C3">
      <w:pPr>
        <w:pStyle w:val="a3"/>
        <w:numPr>
          <w:ilvl w:val="0"/>
          <w:numId w:val="10"/>
        </w:numPr>
        <w:tabs>
          <w:tab w:val="left" w:pos="6570"/>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Запит на вибірку – </w:t>
      </w:r>
      <w:r w:rsidRPr="007D79EA">
        <w:rPr>
          <w:rFonts w:ascii="Times New Roman" w:hAnsi="Times New Roman" w:cs="Times New Roman"/>
          <w:sz w:val="28"/>
          <w:szCs w:val="28"/>
        </w:rPr>
        <w:t>використовуються для вибору інформації, необхідної користувачеві, що міститься в таблиці. Вони створюються лише для пов’язаних таблиць.</w:t>
      </w:r>
      <w:r>
        <w:rPr>
          <w:rFonts w:ascii="Times New Roman" w:hAnsi="Times New Roman" w:cs="Times New Roman"/>
          <w:sz w:val="28"/>
          <w:szCs w:val="28"/>
        </w:rPr>
        <w:t xml:space="preserve"> В запитах на вибірку, можна задавати умови, д</w:t>
      </w:r>
      <w:r w:rsidRPr="007D79EA">
        <w:rPr>
          <w:rFonts w:ascii="Times New Roman" w:hAnsi="Times New Roman" w:cs="Times New Roman"/>
          <w:sz w:val="28"/>
          <w:szCs w:val="28"/>
        </w:rPr>
        <w:t>ля цього необхідно вказати умовний вибір потрібного значення у відповідному стовпці. Задаючи критерії відбору, можна використовувати оператори &gt;, &lt;, =, &gt;= (більше або дорівнює), &lt;= (менше або дорівнює), &lt;&gt; (не дорівнює).</w:t>
      </w:r>
    </w:p>
    <w:p w14:paraId="171DCDD8" w14:textId="77777777" w:rsidR="002E11C3" w:rsidRDefault="002E11C3" w:rsidP="002E11C3">
      <w:pPr>
        <w:pStyle w:val="a3"/>
        <w:numPr>
          <w:ilvl w:val="0"/>
          <w:numId w:val="10"/>
        </w:numPr>
        <w:tabs>
          <w:tab w:val="left" w:pos="6570"/>
        </w:tabs>
        <w:spacing w:line="360" w:lineRule="auto"/>
        <w:jc w:val="both"/>
        <w:rPr>
          <w:rFonts w:ascii="Times New Roman" w:hAnsi="Times New Roman" w:cs="Times New Roman"/>
          <w:sz w:val="28"/>
          <w:szCs w:val="28"/>
        </w:rPr>
      </w:pPr>
      <w:r w:rsidRPr="00A94858">
        <w:rPr>
          <w:rFonts w:ascii="Times New Roman" w:hAnsi="Times New Roman" w:cs="Times New Roman"/>
          <w:sz w:val="28"/>
          <w:szCs w:val="28"/>
        </w:rPr>
        <w:t>Запит з параметрами. Спеціальний тип запиту, який називається параметризованим запитом, дозволяє користувачеві вводити критерії вибору даних під час фази виконання запиту. Ця техніка забезпечує гнучкість основи.</w:t>
      </w:r>
    </w:p>
    <w:p w14:paraId="6D6E87CC" w14:textId="77777777" w:rsidR="002E11C3" w:rsidRDefault="002E11C3" w:rsidP="002E11C3">
      <w:pPr>
        <w:pStyle w:val="a3"/>
        <w:numPr>
          <w:ilvl w:val="0"/>
          <w:numId w:val="10"/>
        </w:numPr>
        <w:tabs>
          <w:tab w:val="left" w:pos="6570"/>
        </w:tabs>
        <w:spacing w:line="360" w:lineRule="auto"/>
        <w:jc w:val="both"/>
        <w:rPr>
          <w:rFonts w:ascii="Times New Roman" w:hAnsi="Times New Roman" w:cs="Times New Roman"/>
          <w:sz w:val="28"/>
          <w:szCs w:val="28"/>
        </w:rPr>
      </w:pPr>
      <w:r>
        <w:rPr>
          <w:rFonts w:ascii="Times New Roman" w:hAnsi="Times New Roman" w:cs="Times New Roman"/>
          <w:sz w:val="28"/>
          <w:szCs w:val="28"/>
        </w:rPr>
        <w:t>Підсумкові запити</w:t>
      </w:r>
      <w:r w:rsidRPr="00A94858">
        <w:rPr>
          <w:rFonts w:ascii="Times New Roman" w:hAnsi="Times New Roman" w:cs="Times New Roman"/>
          <w:sz w:val="28"/>
          <w:szCs w:val="28"/>
        </w:rPr>
        <w:t xml:space="preserve"> дуже відрізня</w:t>
      </w:r>
      <w:r>
        <w:rPr>
          <w:rFonts w:ascii="Times New Roman" w:hAnsi="Times New Roman" w:cs="Times New Roman"/>
          <w:sz w:val="28"/>
          <w:szCs w:val="28"/>
        </w:rPr>
        <w:t>ю</w:t>
      </w:r>
      <w:r w:rsidRPr="00A94858">
        <w:rPr>
          <w:rFonts w:ascii="Times New Roman" w:hAnsi="Times New Roman" w:cs="Times New Roman"/>
          <w:sz w:val="28"/>
          <w:szCs w:val="28"/>
        </w:rPr>
        <w:t xml:space="preserve">ться від звичайного запиту. Їхні поля діляться на 2 типи: </w:t>
      </w:r>
    </w:p>
    <w:p w14:paraId="445C7D05" w14:textId="77777777" w:rsidR="002E11C3" w:rsidRDefault="002E11C3" w:rsidP="002E11C3">
      <w:pPr>
        <w:pStyle w:val="a3"/>
        <w:numPr>
          <w:ilvl w:val="0"/>
          <w:numId w:val="11"/>
        </w:numPr>
        <w:tabs>
          <w:tab w:val="left" w:pos="6570"/>
        </w:tabs>
        <w:spacing w:line="360" w:lineRule="auto"/>
        <w:jc w:val="both"/>
        <w:rPr>
          <w:rFonts w:ascii="Times New Roman" w:hAnsi="Times New Roman" w:cs="Times New Roman"/>
          <w:sz w:val="28"/>
          <w:szCs w:val="28"/>
        </w:rPr>
      </w:pPr>
      <w:r w:rsidRPr="00A94858">
        <w:rPr>
          <w:rFonts w:ascii="Times New Roman" w:hAnsi="Times New Roman" w:cs="Times New Roman"/>
          <w:sz w:val="28"/>
          <w:szCs w:val="28"/>
        </w:rPr>
        <w:lastRenderedPageBreak/>
        <w:t xml:space="preserve">поля пакетів даних; </w:t>
      </w:r>
    </w:p>
    <w:p w14:paraId="2B34EF7A" w14:textId="77777777" w:rsidR="002E11C3" w:rsidRDefault="002E11C3" w:rsidP="002E11C3">
      <w:pPr>
        <w:pStyle w:val="a3"/>
        <w:numPr>
          <w:ilvl w:val="0"/>
          <w:numId w:val="11"/>
        </w:numPr>
        <w:tabs>
          <w:tab w:val="left" w:pos="6570"/>
        </w:tabs>
        <w:spacing w:line="360" w:lineRule="auto"/>
        <w:jc w:val="both"/>
        <w:rPr>
          <w:rFonts w:ascii="Times New Roman" w:hAnsi="Times New Roman" w:cs="Times New Roman"/>
          <w:sz w:val="28"/>
          <w:szCs w:val="28"/>
        </w:rPr>
      </w:pPr>
      <w:r>
        <w:rPr>
          <w:rFonts w:ascii="Times New Roman" w:hAnsi="Times New Roman" w:cs="Times New Roman"/>
          <w:sz w:val="28"/>
          <w:szCs w:val="28"/>
        </w:rPr>
        <w:t>п</w:t>
      </w:r>
      <w:r w:rsidRPr="00A94858">
        <w:rPr>
          <w:rFonts w:ascii="Times New Roman" w:hAnsi="Times New Roman" w:cs="Times New Roman"/>
          <w:sz w:val="28"/>
          <w:szCs w:val="28"/>
        </w:rPr>
        <w:t xml:space="preserve">оле, на якому проводиться розрахунок. </w:t>
      </w:r>
    </w:p>
    <w:p w14:paraId="28D3D9D0" w14:textId="77777777" w:rsidR="002E11C3" w:rsidRDefault="002E11C3" w:rsidP="00964EE2">
      <w:pPr>
        <w:tabs>
          <w:tab w:val="left" w:pos="6570"/>
        </w:tabs>
        <w:spacing w:line="360" w:lineRule="auto"/>
        <w:ind w:firstLine="567"/>
        <w:jc w:val="both"/>
        <w:rPr>
          <w:rFonts w:ascii="Times New Roman" w:hAnsi="Times New Roman" w:cs="Times New Roman"/>
          <w:sz w:val="28"/>
          <w:szCs w:val="28"/>
          <w:lang w:val="uk-UA"/>
        </w:rPr>
      </w:pPr>
      <w:r w:rsidRPr="00A94858">
        <w:rPr>
          <w:rFonts w:ascii="Times New Roman" w:hAnsi="Times New Roman" w:cs="Times New Roman"/>
          <w:sz w:val="28"/>
          <w:szCs w:val="28"/>
          <w:lang w:val="uk-UA"/>
        </w:rPr>
        <w:t>Запит, який виконує обчислення для всіх записів числового поля, називається зведеним запитом. Остаточний запит може обчислити значення суми або середнє значення всіх комірок поля, може вибрати максимальне або мінімальне значення даних у полі і може виконати іншу кінцеву функцію.</w:t>
      </w:r>
    </w:p>
    <w:p w14:paraId="6257C6C5" w14:textId="77777777" w:rsidR="002E11C3" w:rsidRDefault="002E11C3" w:rsidP="002E11C3">
      <w:pPr>
        <w:pStyle w:val="a3"/>
        <w:numPr>
          <w:ilvl w:val="0"/>
          <w:numId w:val="12"/>
        </w:numPr>
        <w:tabs>
          <w:tab w:val="left" w:pos="6570"/>
        </w:tabs>
        <w:spacing w:line="360" w:lineRule="auto"/>
        <w:jc w:val="both"/>
        <w:rPr>
          <w:rFonts w:ascii="Times New Roman" w:hAnsi="Times New Roman" w:cs="Times New Roman"/>
          <w:sz w:val="28"/>
          <w:szCs w:val="28"/>
        </w:rPr>
      </w:pPr>
      <w:r w:rsidRPr="00A94858">
        <w:rPr>
          <w:rFonts w:ascii="Times New Roman" w:hAnsi="Times New Roman" w:cs="Times New Roman"/>
          <w:sz w:val="28"/>
          <w:szCs w:val="28"/>
        </w:rPr>
        <w:t xml:space="preserve">Перехресний запит — це запит, який виконує статистичну обробку даних, результати якої відображаються у вигляді таблиці, подібно до зведеної таблиці Excel. Перехресний запит має такі переваги: </w:t>
      </w:r>
    </w:p>
    <w:p w14:paraId="5C7154F9" w14:textId="77777777" w:rsidR="002E11C3" w:rsidRDefault="002E11C3" w:rsidP="002E11C3">
      <w:pPr>
        <w:pStyle w:val="a3"/>
        <w:tabs>
          <w:tab w:val="left" w:pos="6570"/>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1) </w:t>
      </w:r>
      <w:r w:rsidRPr="00A94858">
        <w:rPr>
          <w:rFonts w:ascii="Times New Roman" w:hAnsi="Times New Roman" w:cs="Times New Roman"/>
          <w:sz w:val="28"/>
          <w:szCs w:val="28"/>
        </w:rPr>
        <w:t xml:space="preserve">Можливість обробляти великі обсяги даних і виводити їх у форматі, добре придатному для автоматичного створення графіків і діаграм; </w:t>
      </w:r>
    </w:p>
    <w:p w14:paraId="02D5B365" w14:textId="77777777" w:rsidR="002E11C3" w:rsidRDefault="002E11C3" w:rsidP="002E11C3">
      <w:pPr>
        <w:pStyle w:val="a3"/>
        <w:tabs>
          <w:tab w:val="left" w:pos="6570"/>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2) </w:t>
      </w:r>
      <w:r w:rsidRPr="00A94858">
        <w:rPr>
          <w:rFonts w:ascii="Times New Roman" w:hAnsi="Times New Roman" w:cs="Times New Roman"/>
          <w:sz w:val="28"/>
          <w:szCs w:val="28"/>
        </w:rPr>
        <w:t xml:space="preserve">Простота та швидкість розробки для складних запитів із кількома рівнями деталізації. </w:t>
      </w:r>
    </w:p>
    <w:p w14:paraId="5B4FE27C" w14:textId="77777777" w:rsidR="002E11C3" w:rsidRDefault="002E11C3" w:rsidP="00964EE2">
      <w:pPr>
        <w:pStyle w:val="a3"/>
        <w:tabs>
          <w:tab w:val="left" w:pos="6570"/>
        </w:tabs>
        <w:spacing w:line="360" w:lineRule="auto"/>
        <w:ind w:left="0" w:firstLine="567"/>
        <w:jc w:val="both"/>
        <w:rPr>
          <w:rFonts w:ascii="Times New Roman" w:hAnsi="Times New Roman" w:cs="Times New Roman"/>
          <w:sz w:val="28"/>
          <w:szCs w:val="28"/>
        </w:rPr>
      </w:pPr>
      <w:r w:rsidRPr="00A94858">
        <w:rPr>
          <w:rFonts w:ascii="Times New Roman" w:hAnsi="Times New Roman" w:cs="Times New Roman"/>
          <w:sz w:val="28"/>
          <w:szCs w:val="28"/>
        </w:rPr>
        <w:t>Однак у них є і недоліки - наприклад, ви не можете відсортувати таблицю результатів за значеннями, що містяться в стовпцях, тому що в переважній більшості випадків неможливо відсортувати дані в стовпцях по всіх рядках одночасно. Ви можете вказати сортування за зростанням або спаданням для заголовків рядків. Перехресний запит полегшує подання даних у вигляді таблиці.</w:t>
      </w:r>
    </w:p>
    <w:p w14:paraId="22B0A31E" w14:textId="77777777" w:rsidR="002E11C3" w:rsidRDefault="002E11C3" w:rsidP="002E11C3">
      <w:pPr>
        <w:pStyle w:val="a3"/>
        <w:tabs>
          <w:tab w:val="left" w:pos="6570"/>
        </w:tabs>
        <w:spacing w:line="360" w:lineRule="auto"/>
        <w:ind w:left="0" w:firstLine="720"/>
        <w:jc w:val="both"/>
        <w:rPr>
          <w:rFonts w:ascii="Times New Roman" w:hAnsi="Times New Roman" w:cs="Times New Roman"/>
          <w:sz w:val="28"/>
          <w:szCs w:val="28"/>
        </w:rPr>
      </w:pPr>
      <w:r w:rsidRPr="004B1167">
        <w:rPr>
          <w:rFonts w:ascii="Times New Roman" w:hAnsi="Times New Roman" w:cs="Times New Roman"/>
          <w:sz w:val="28"/>
          <w:szCs w:val="28"/>
        </w:rPr>
        <w:t xml:space="preserve">Використання створеної БД засобами </w:t>
      </w:r>
      <w:r w:rsidRPr="004B1167">
        <w:rPr>
          <w:rFonts w:ascii="Times New Roman" w:hAnsi="Times New Roman" w:cs="Times New Roman"/>
          <w:sz w:val="28"/>
          <w:szCs w:val="28"/>
          <w:lang w:val="en-US"/>
        </w:rPr>
        <w:t>Access</w:t>
      </w:r>
      <w:r w:rsidRPr="004B1167">
        <w:rPr>
          <w:rFonts w:ascii="Times New Roman" w:hAnsi="Times New Roman" w:cs="Times New Roman"/>
          <w:sz w:val="28"/>
          <w:szCs w:val="28"/>
        </w:rPr>
        <w:t xml:space="preserve"> передбачає реалізацію наступних запитів, що дозволяють суттєво прискорити роботу по пошуку та перегляду необхідних даних:</w:t>
      </w:r>
    </w:p>
    <w:p w14:paraId="6D6E67E0" w14:textId="77777777" w:rsidR="002E11C3" w:rsidRPr="007D74AE" w:rsidRDefault="002E11C3" w:rsidP="002E11C3">
      <w:pPr>
        <w:pStyle w:val="a3"/>
        <w:numPr>
          <w:ilvl w:val="0"/>
          <w:numId w:val="12"/>
        </w:numPr>
        <w:tabs>
          <w:tab w:val="left" w:pos="6570"/>
        </w:tabs>
        <w:spacing w:line="360" w:lineRule="auto"/>
        <w:jc w:val="both"/>
        <w:rPr>
          <w:rFonts w:ascii="Times New Roman" w:hAnsi="Times New Roman" w:cs="Times New Roman"/>
          <w:sz w:val="28"/>
          <w:szCs w:val="28"/>
        </w:rPr>
      </w:pPr>
      <w:r w:rsidRPr="00A94858">
        <w:rPr>
          <w:rFonts w:ascii="Times New Roman" w:hAnsi="Times New Roman" w:cs="Times New Roman"/>
          <w:sz w:val="28"/>
          <w:szCs w:val="28"/>
          <w:lang w:val="ru-RU"/>
        </w:rPr>
        <w:t>“</w:t>
      </w:r>
      <w:r>
        <w:rPr>
          <w:rFonts w:ascii="Times New Roman" w:hAnsi="Times New Roman" w:cs="Times New Roman"/>
          <w:sz w:val="28"/>
          <w:szCs w:val="28"/>
        </w:rPr>
        <w:t>Статус переглянуто</w:t>
      </w:r>
      <w:r w:rsidRPr="00A94858">
        <w:rPr>
          <w:rFonts w:ascii="Times New Roman" w:hAnsi="Times New Roman" w:cs="Times New Roman"/>
          <w:sz w:val="28"/>
          <w:szCs w:val="28"/>
          <w:lang w:val="ru-RU"/>
        </w:rPr>
        <w:t>”</w:t>
      </w:r>
      <w:r>
        <w:rPr>
          <w:rFonts w:ascii="Times New Roman" w:hAnsi="Times New Roman" w:cs="Times New Roman"/>
          <w:sz w:val="28"/>
          <w:szCs w:val="28"/>
        </w:rPr>
        <w:t xml:space="preserve">, за допомогою даного запиту, можна отримати дані з таблиці  </w:t>
      </w:r>
      <w:r w:rsidRPr="00F52CF0">
        <w:rPr>
          <w:rFonts w:ascii="Times New Roman" w:hAnsi="Times New Roman" w:cs="Times New Roman"/>
          <w:sz w:val="28"/>
          <w:szCs w:val="28"/>
        </w:rPr>
        <w:t>“</w:t>
      </w:r>
      <w:r>
        <w:rPr>
          <w:rFonts w:ascii="Times New Roman" w:hAnsi="Times New Roman" w:cs="Times New Roman"/>
          <w:sz w:val="28"/>
          <w:szCs w:val="28"/>
        </w:rPr>
        <w:t>Контур керування</w:t>
      </w:r>
      <w:r w:rsidRPr="00F52CF0">
        <w:rPr>
          <w:rFonts w:ascii="Times New Roman" w:hAnsi="Times New Roman" w:cs="Times New Roman"/>
          <w:sz w:val="28"/>
          <w:szCs w:val="28"/>
        </w:rPr>
        <w:t>”</w:t>
      </w:r>
      <w:r>
        <w:rPr>
          <w:rFonts w:ascii="Times New Roman" w:hAnsi="Times New Roman" w:cs="Times New Roman"/>
          <w:sz w:val="28"/>
          <w:szCs w:val="28"/>
        </w:rPr>
        <w:t xml:space="preserve">, в яких стоїть </w:t>
      </w:r>
      <w:r w:rsidRPr="00A94858">
        <w:rPr>
          <w:rFonts w:ascii="Times New Roman" w:hAnsi="Times New Roman" w:cs="Times New Roman"/>
          <w:sz w:val="28"/>
          <w:szCs w:val="28"/>
          <w:lang w:val="ru-RU"/>
        </w:rPr>
        <w:t>“</w:t>
      </w:r>
      <w:r>
        <w:rPr>
          <w:rFonts w:ascii="Times New Roman" w:hAnsi="Times New Roman" w:cs="Times New Roman"/>
          <w:sz w:val="28"/>
          <w:szCs w:val="28"/>
        </w:rPr>
        <w:t>ІСТИНА</w:t>
      </w:r>
      <w:r w:rsidRPr="00A94858">
        <w:rPr>
          <w:rFonts w:ascii="Times New Roman" w:hAnsi="Times New Roman" w:cs="Times New Roman"/>
          <w:sz w:val="28"/>
          <w:szCs w:val="28"/>
          <w:lang w:val="ru-RU"/>
        </w:rPr>
        <w:t>”</w:t>
      </w:r>
      <w:r>
        <w:rPr>
          <w:rFonts w:ascii="Times New Roman" w:hAnsi="Times New Roman" w:cs="Times New Roman"/>
          <w:sz w:val="28"/>
          <w:szCs w:val="28"/>
        </w:rPr>
        <w:t xml:space="preserve"> в полі – </w:t>
      </w:r>
      <w:r w:rsidRPr="00A94858">
        <w:rPr>
          <w:rFonts w:ascii="Times New Roman" w:hAnsi="Times New Roman" w:cs="Times New Roman"/>
          <w:sz w:val="28"/>
          <w:szCs w:val="28"/>
          <w:lang w:val="ru-RU"/>
        </w:rPr>
        <w:t>“</w:t>
      </w:r>
      <w:r>
        <w:rPr>
          <w:rFonts w:ascii="Times New Roman" w:hAnsi="Times New Roman" w:cs="Times New Roman"/>
          <w:sz w:val="28"/>
          <w:szCs w:val="28"/>
        </w:rPr>
        <w:t>Статус перевірки</w:t>
      </w:r>
      <w:r w:rsidRPr="007D74AE">
        <w:rPr>
          <w:rFonts w:ascii="Times New Roman" w:hAnsi="Times New Roman" w:cs="Times New Roman"/>
          <w:sz w:val="28"/>
          <w:szCs w:val="28"/>
        </w:rPr>
        <w:t>”, що дозволяє переглянути усі контури, які були перевірені керівником бази даних. В режимі таблиці запит представлено на рисунку 4.11, а умови відбору запиту, можна задати та перевірити в режимі конструктору(рис. 4.12);</w:t>
      </w:r>
    </w:p>
    <w:p w14:paraId="3F93DC22" w14:textId="77777777" w:rsidR="002E11C3" w:rsidRPr="00B46A65" w:rsidRDefault="002E11C3" w:rsidP="002E11C3">
      <w:pPr>
        <w:pStyle w:val="a3"/>
        <w:tabs>
          <w:tab w:val="left" w:pos="6570"/>
        </w:tabs>
        <w:spacing w:line="360" w:lineRule="auto"/>
        <w:jc w:val="both"/>
        <w:rPr>
          <w:rFonts w:ascii="Times New Roman" w:hAnsi="Times New Roman" w:cs="Times New Roman"/>
          <w:sz w:val="28"/>
          <w:szCs w:val="28"/>
        </w:rPr>
      </w:pPr>
    </w:p>
    <w:p w14:paraId="2670E396" w14:textId="77777777" w:rsidR="002E11C3" w:rsidRDefault="002E11C3" w:rsidP="002E11C3">
      <w:pPr>
        <w:pStyle w:val="a3"/>
        <w:tabs>
          <w:tab w:val="left" w:pos="6570"/>
        </w:tabs>
        <w:spacing w:line="360" w:lineRule="auto"/>
        <w:ind w:left="0"/>
        <w:jc w:val="both"/>
        <w:rPr>
          <w:rFonts w:ascii="Times New Roman" w:hAnsi="Times New Roman" w:cs="Times New Roman"/>
          <w:sz w:val="28"/>
          <w:szCs w:val="28"/>
        </w:rPr>
      </w:pPr>
      <w:r>
        <w:rPr>
          <w:noProof/>
        </w:rPr>
        <w:lastRenderedPageBreak/>
        <w:drawing>
          <wp:inline distT="0" distB="0" distL="0" distR="0" wp14:anchorId="38353037" wp14:editId="6B879036">
            <wp:extent cx="5940425" cy="643890"/>
            <wp:effectExtent l="0" t="0" r="3175" b="381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940425" cy="643890"/>
                    </a:xfrm>
                    <a:prstGeom prst="rect">
                      <a:avLst/>
                    </a:prstGeom>
                  </pic:spPr>
                </pic:pic>
              </a:graphicData>
            </a:graphic>
          </wp:inline>
        </w:drawing>
      </w:r>
    </w:p>
    <w:p w14:paraId="53D7C629" w14:textId="77777777" w:rsidR="002E11C3" w:rsidRPr="00B46A65" w:rsidRDefault="002E11C3" w:rsidP="002E11C3">
      <w:pPr>
        <w:pStyle w:val="a3"/>
        <w:tabs>
          <w:tab w:val="left" w:pos="6570"/>
        </w:tabs>
        <w:spacing w:line="360" w:lineRule="auto"/>
        <w:jc w:val="center"/>
        <w:rPr>
          <w:rFonts w:ascii="Times New Roman" w:hAnsi="Times New Roman" w:cs="Times New Roman"/>
          <w:sz w:val="24"/>
          <w:szCs w:val="24"/>
        </w:rPr>
      </w:pPr>
      <w:r w:rsidRPr="00B46A65">
        <w:rPr>
          <w:rFonts w:ascii="Times New Roman" w:hAnsi="Times New Roman" w:cs="Times New Roman"/>
          <w:sz w:val="24"/>
          <w:szCs w:val="24"/>
        </w:rPr>
        <w:t xml:space="preserve">Рис. 4.11. Запит </w:t>
      </w:r>
      <w:r w:rsidRPr="00B46A65">
        <w:rPr>
          <w:rFonts w:ascii="Times New Roman" w:hAnsi="Times New Roman" w:cs="Times New Roman"/>
          <w:sz w:val="24"/>
          <w:szCs w:val="24"/>
          <w:lang w:val="ru-RU"/>
        </w:rPr>
        <w:t>“</w:t>
      </w:r>
      <w:r w:rsidRPr="00B46A65">
        <w:rPr>
          <w:rFonts w:ascii="Times New Roman" w:hAnsi="Times New Roman" w:cs="Times New Roman"/>
          <w:sz w:val="24"/>
          <w:szCs w:val="24"/>
        </w:rPr>
        <w:t>Статус переглянуто</w:t>
      </w:r>
      <w:r w:rsidRPr="00B46A65">
        <w:rPr>
          <w:rFonts w:ascii="Times New Roman" w:hAnsi="Times New Roman" w:cs="Times New Roman"/>
          <w:sz w:val="24"/>
          <w:szCs w:val="24"/>
          <w:lang w:val="ru-RU"/>
        </w:rPr>
        <w:t>”</w:t>
      </w:r>
      <w:r w:rsidRPr="00B46A65">
        <w:rPr>
          <w:rFonts w:ascii="Times New Roman" w:hAnsi="Times New Roman" w:cs="Times New Roman"/>
          <w:sz w:val="24"/>
          <w:szCs w:val="24"/>
        </w:rPr>
        <w:t xml:space="preserve"> в режимі таблиці</w:t>
      </w:r>
    </w:p>
    <w:p w14:paraId="17D9F67A" w14:textId="77777777" w:rsidR="002E11C3" w:rsidRDefault="002E11C3" w:rsidP="002E11C3">
      <w:pPr>
        <w:pStyle w:val="a3"/>
        <w:tabs>
          <w:tab w:val="left" w:pos="6570"/>
        </w:tabs>
        <w:spacing w:line="360" w:lineRule="auto"/>
        <w:ind w:left="0"/>
        <w:jc w:val="center"/>
        <w:rPr>
          <w:rFonts w:ascii="Times New Roman" w:hAnsi="Times New Roman" w:cs="Times New Roman"/>
          <w:sz w:val="28"/>
          <w:szCs w:val="28"/>
        </w:rPr>
      </w:pPr>
      <w:r>
        <w:rPr>
          <w:noProof/>
        </w:rPr>
        <w:drawing>
          <wp:inline distT="0" distB="0" distL="0" distR="0" wp14:anchorId="4AB4467A" wp14:editId="01008EAA">
            <wp:extent cx="5940425" cy="3434080"/>
            <wp:effectExtent l="0" t="0" r="3175"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940425" cy="3434080"/>
                    </a:xfrm>
                    <a:prstGeom prst="rect">
                      <a:avLst/>
                    </a:prstGeom>
                  </pic:spPr>
                </pic:pic>
              </a:graphicData>
            </a:graphic>
          </wp:inline>
        </w:drawing>
      </w:r>
    </w:p>
    <w:p w14:paraId="1FD16929" w14:textId="77777777" w:rsidR="002E11C3" w:rsidRPr="0021147E" w:rsidRDefault="002E11C3" w:rsidP="002E11C3">
      <w:pPr>
        <w:pStyle w:val="a3"/>
        <w:tabs>
          <w:tab w:val="left" w:pos="6570"/>
        </w:tabs>
        <w:spacing w:line="360" w:lineRule="auto"/>
        <w:ind w:left="0"/>
        <w:jc w:val="center"/>
        <w:rPr>
          <w:rFonts w:ascii="Times New Roman" w:hAnsi="Times New Roman" w:cs="Times New Roman"/>
          <w:sz w:val="24"/>
          <w:szCs w:val="24"/>
        </w:rPr>
      </w:pPr>
      <w:r w:rsidRPr="0021147E">
        <w:rPr>
          <w:rFonts w:ascii="Times New Roman" w:hAnsi="Times New Roman" w:cs="Times New Roman"/>
          <w:sz w:val="24"/>
          <w:szCs w:val="24"/>
        </w:rPr>
        <w:t xml:space="preserve">Рис. 4.12. Запит </w:t>
      </w:r>
      <w:r w:rsidRPr="0021147E">
        <w:rPr>
          <w:rFonts w:ascii="Times New Roman" w:hAnsi="Times New Roman" w:cs="Times New Roman"/>
          <w:sz w:val="24"/>
          <w:szCs w:val="24"/>
          <w:lang w:val="ru-RU"/>
        </w:rPr>
        <w:t>“</w:t>
      </w:r>
      <w:r w:rsidRPr="0021147E">
        <w:rPr>
          <w:rFonts w:ascii="Times New Roman" w:hAnsi="Times New Roman" w:cs="Times New Roman"/>
          <w:sz w:val="24"/>
          <w:szCs w:val="24"/>
        </w:rPr>
        <w:t>Статус переглянуто</w:t>
      </w:r>
      <w:r w:rsidRPr="0021147E">
        <w:rPr>
          <w:rFonts w:ascii="Times New Roman" w:hAnsi="Times New Roman" w:cs="Times New Roman"/>
          <w:sz w:val="24"/>
          <w:szCs w:val="24"/>
          <w:lang w:val="ru-RU"/>
        </w:rPr>
        <w:t>”</w:t>
      </w:r>
      <w:r w:rsidRPr="0021147E">
        <w:rPr>
          <w:rFonts w:ascii="Times New Roman" w:hAnsi="Times New Roman" w:cs="Times New Roman"/>
          <w:sz w:val="24"/>
          <w:szCs w:val="24"/>
        </w:rPr>
        <w:t xml:space="preserve"> в режимі конструктору</w:t>
      </w:r>
    </w:p>
    <w:p w14:paraId="3FBBFE45" w14:textId="77777777" w:rsidR="002E11C3" w:rsidRPr="00262CC6" w:rsidRDefault="002E11C3" w:rsidP="002E11C3">
      <w:pPr>
        <w:pStyle w:val="a3"/>
        <w:tabs>
          <w:tab w:val="left" w:pos="6570"/>
        </w:tabs>
        <w:spacing w:line="360" w:lineRule="auto"/>
        <w:jc w:val="both"/>
        <w:rPr>
          <w:rFonts w:ascii="Times New Roman" w:hAnsi="Times New Roman" w:cs="Times New Roman"/>
          <w:sz w:val="24"/>
          <w:szCs w:val="24"/>
        </w:rPr>
      </w:pPr>
    </w:p>
    <w:p w14:paraId="2A1675A2" w14:textId="77777777" w:rsidR="002E11C3" w:rsidRPr="00262CC6" w:rsidRDefault="002E11C3" w:rsidP="002E11C3">
      <w:pPr>
        <w:pStyle w:val="a3"/>
        <w:numPr>
          <w:ilvl w:val="0"/>
          <w:numId w:val="12"/>
        </w:numPr>
        <w:tabs>
          <w:tab w:val="left" w:pos="6570"/>
        </w:tabs>
        <w:spacing w:line="360" w:lineRule="auto"/>
        <w:jc w:val="both"/>
        <w:rPr>
          <w:rFonts w:ascii="Times New Roman" w:hAnsi="Times New Roman" w:cs="Times New Roman"/>
          <w:sz w:val="28"/>
          <w:szCs w:val="28"/>
        </w:rPr>
      </w:pPr>
      <w:r w:rsidRPr="007D74AE">
        <w:rPr>
          <w:rFonts w:ascii="Times New Roman" w:hAnsi="Times New Roman" w:cs="Times New Roman"/>
          <w:sz w:val="28"/>
          <w:szCs w:val="28"/>
        </w:rPr>
        <w:t>На основі попереднього запиту, був сформований</w:t>
      </w:r>
      <w:r>
        <w:rPr>
          <w:rFonts w:ascii="Times New Roman" w:hAnsi="Times New Roman" w:cs="Times New Roman"/>
          <w:sz w:val="28"/>
          <w:szCs w:val="28"/>
          <w:lang w:val="ru-RU"/>
        </w:rPr>
        <w:t xml:space="preserve"> запит </w:t>
      </w:r>
      <w:r w:rsidRPr="00A94858">
        <w:rPr>
          <w:rFonts w:ascii="Times New Roman" w:hAnsi="Times New Roman" w:cs="Times New Roman"/>
          <w:sz w:val="28"/>
          <w:szCs w:val="28"/>
          <w:lang w:val="ru-RU"/>
        </w:rPr>
        <w:t>“</w:t>
      </w:r>
      <w:r>
        <w:rPr>
          <w:rFonts w:ascii="Times New Roman" w:hAnsi="Times New Roman" w:cs="Times New Roman"/>
          <w:sz w:val="28"/>
          <w:szCs w:val="28"/>
        </w:rPr>
        <w:t>Контур правильний</w:t>
      </w:r>
      <w:r w:rsidRPr="00A94858">
        <w:rPr>
          <w:rFonts w:ascii="Times New Roman" w:hAnsi="Times New Roman" w:cs="Times New Roman"/>
          <w:sz w:val="28"/>
          <w:szCs w:val="28"/>
          <w:lang w:val="ru-RU"/>
        </w:rPr>
        <w:t>”</w:t>
      </w:r>
      <w:r>
        <w:rPr>
          <w:rFonts w:ascii="Times New Roman" w:hAnsi="Times New Roman" w:cs="Times New Roman"/>
          <w:sz w:val="28"/>
          <w:szCs w:val="28"/>
          <w:lang w:val="ru-RU"/>
        </w:rPr>
        <w:t>(рис. 4.13)</w:t>
      </w:r>
      <w:r>
        <w:rPr>
          <w:rFonts w:ascii="Times New Roman" w:hAnsi="Times New Roman" w:cs="Times New Roman"/>
          <w:sz w:val="28"/>
          <w:szCs w:val="28"/>
        </w:rPr>
        <w:t xml:space="preserve">, що дозволяє отримати дані з запиту (запит на основі запиту), за новими умовами, наприклад в яких стоїть </w:t>
      </w:r>
      <w:r w:rsidRPr="00A94858">
        <w:rPr>
          <w:rFonts w:ascii="Times New Roman" w:hAnsi="Times New Roman" w:cs="Times New Roman"/>
          <w:sz w:val="28"/>
          <w:szCs w:val="28"/>
          <w:lang w:val="ru-RU"/>
        </w:rPr>
        <w:t>“</w:t>
      </w:r>
      <w:r>
        <w:rPr>
          <w:rFonts w:ascii="Times New Roman" w:hAnsi="Times New Roman" w:cs="Times New Roman"/>
          <w:sz w:val="28"/>
          <w:szCs w:val="28"/>
        </w:rPr>
        <w:t>ІСТИНА</w:t>
      </w:r>
      <w:r w:rsidRPr="00A94858">
        <w:rPr>
          <w:rFonts w:ascii="Times New Roman" w:hAnsi="Times New Roman" w:cs="Times New Roman"/>
          <w:sz w:val="28"/>
          <w:szCs w:val="28"/>
          <w:lang w:val="ru-RU"/>
        </w:rPr>
        <w:t>”</w:t>
      </w:r>
      <w:r>
        <w:rPr>
          <w:rFonts w:ascii="Times New Roman" w:hAnsi="Times New Roman" w:cs="Times New Roman"/>
          <w:sz w:val="28"/>
          <w:szCs w:val="28"/>
        </w:rPr>
        <w:t xml:space="preserve"> в полі – </w:t>
      </w:r>
      <w:r w:rsidRPr="00A94858">
        <w:rPr>
          <w:rFonts w:ascii="Times New Roman" w:hAnsi="Times New Roman" w:cs="Times New Roman"/>
          <w:sz w:val="28"/>
          <w:szCs w:val="28"/>
          <w:lang w:val="ru-RU"/>
        </w:rPr>
        <w:t>“</w:t>
      </w:r>
      <w:r>
        <w:rPr>
          <w:rFonts w:ascii="Times New Roman" w:hAnsi="Times New Roman" w:cs="Times New Roman"/>
          <w:sz w:val="28"/>
          <w:szCs w:val="28"/>
        </w:rPr>
        <w:t>Правильність контуру</w:t>
      </w:r>
      <w:r w:rsidRPr="00A94858">
        <w:rPr>
          <w:rFonts w:ascii="Times New Roman" w:hAnsi="Times New Roman" w:cs="Times New Roman"/>
          <w:sz w:val="28"/>
          <w:szCs w:val="28"/>
          <w:lang w:val="ru-RU"/>
        </w:rPr>
        <w:t>”</w:t>
      </w:r>
      <w:r>
        <w:rPr>
          <w:rFonts w:ascii="Times New Roman" w:hAnsi="Times New Roman" w:cs="Times New Roman"/>
          <w:sz w:val="28"/>
          <w:szCs w:val="28"/>
          <w:lang w:val="ru-RU"/>
        </w:rPr>
        <w:t>, умови задаємо в режимі конструктора – рис. 4.14;</w:t>
      </w:r>
    </w:p>
    <w:p w14:paraId="3AAB9627" w14:textId="77777777" w:rsidR="002E11C3" w:rsidRPr="00262CC6" w:rsidRDefault="002E11C3" w:rsidP="002E11C3">
      <w:pPr>
        <w:tabs>
          <w:tab w:val="left" w:pos="6570"/>
        </w:tabs>
        <w:spacing w:line="360" w:lineRule="auto"/>
        <w:jc w:val="center"/>
        <w:rPr>
          <w:rFonts w:ascii="Times New Roman" w:hAnsi="Times New Roman" w:cs="Times New Roman"/>
          <w:sz w:val="24"/>
          <w:szCs w:val="24"/>
          <w:lang w:val="uk-UA"/>
        </w:rPr>
      </w:pPr>
      <w:r>
        <w:rPr>
          <w:noProof/>
        </w:rPr>
        <w:drawing>
          <wp:inline distT="0" distB="0" distL="0" distR="0" wp14:anchorId="0D6DC928" wp14:editId="47CABC41">
            <wp:extent cx="5940425" cy="544830"/>
            <wp:effectExtent l="0" t="0" r="3175" b="762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5940425" cy="544830"/>
                    </a:xfrm>
                    <a:prstGeom prst="rect">
                      <a:avLst/>
                    </a:prstGeom>
                  </pic:spPr>
                </pic:pic>
              </a:graphicData>
            </a:graphic>
          </wp:inline>
        </w:drawing>
      </w:r>
      <w:r w:rsidRPr="00262CC6">
        <w:rPr>
          <w:rFonts w:ascii="Times New Roman" w:hAnsi="Times New Roman" w:cs="Times New Roman"/>
          <w:sz w:val="24"/>
          <w:szCs w:val="24"/>
          <w:lang w:val="uk-UA"/>
        </w:rPr>
        <w:t xml:space="preserve">Рис. 4.13. Запит </w:t>
      </w:r>
      <w:r w:rsidRPr="00262CC6">
        <w:rPr>
          <w:rFonts w:ascii="Times New Roman" w:hAnsi="Times New Roman" w:cs="Times New Roman"/>
          <w:sz w:val="24"/>
          <w:szCs w:val="24"/>
          <w:lang w:val="ru-RU"/>
        </w:rPr>
        <w:t>“</w:t>
      </w:r>
      <w:r w:rsidRPr="00262CC6">
        <w:rPr>
          <w:rFonts w:ascii="Times New Roman" w:hAnsi="Times New Roman" w:cs="Times New Roman"/>
          <w:sz w:val="24"/>
          <w:szCs w:val="24"/>
          <w:lang w:val="uk-UA"/>
        </w:rPr>
        <w:t>Контур правильний</w:t>
      </w:r>
      <w:r w:rsidRPr="00262CC6">
        <w:rPr>
          <w:rFonts w:ascii="Times New Roman" w:hAnsi="Times New Roman" w:cs="Times New Roman"/>
          <w:sz w:val="24"/>
          <w:szCs w:val="24"/>
          <w:lang w:val="ru-RU"/>
        </w:rPr>
        <w:t>”</w:t>
      </w:r>
      <w:r w:rsidRPr="00262CC6">
        <w:rPr>
          <w:rFonts w:ascii="Times New Roman" w:hAnsi="Times New Roman" w:cs="Times New Roman"/>
          <w:sz w:val="24"/>
          <w:szCs w:val="24"/>
          <w:lang w:val="uk-UA"/>
        </w:rPr>
        <w:t xml:space="preserve"> в режимі таблиці</w:t>
      </w:r>
    </w:p>
    <w:p w14:paraId="63AC28E3" w14:textId="77777777" w:rsidR="002E11C3" w:rsidRDefault="002E11C3" w:rsidP="002E11C3">
      <w:pPr>
        <w:tabs>
          <w:tab w:val="left" w:pos="6570"/>
        </w:tabs>
        <w:spacing w:line="360" w:lineRule="auto"/>
        <w:jc w:val="center"/>
        <w:rPr>
          <w:rFonts w:ascii="Times New Roman" w:hAnsi="Times New Roman" w:cs="Times New Roman"/>
          <w:sz w:val="28"/>
          <w:szCs w:val="28"/>
          <w:lang w:val="uk-UA"/>
        </w:rPr>
      </w:pPr>
      <w:r>
        <w:rPr>
          <w:noProof/>
        </w:rPr>
        <w:lastRenderedPageBreak/>
        <w:drawing>
          <wp:inline distT="0" distB="0" distL="0" distR="0" wp14:anchorId="47A4DBD9" wp14:editId="1A92E7E7">
            <wp:extent cx="5940425" cy="2057400"/>
            <wp:effectExtent l="0" t="0" r="3175"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3"/>
                    <a:srcRect b="23035"/>
                    <a:stretch/>
                  </pic:blipFill>
                  <pic:spPr bwMode="auto">
                    <a:xfrm>
                      <a:off x="0" y="0"/>
                      <a:ext cx="5940425" cy="2057400"/>
                    </a:xfrm>
                    <a:prstGeom prst="rect">
                      <a:avLst/>
                    </a:prstGeom>
                    <a:ln>
                      <a:noFill/>
                    </a:ln>
                    <a:extLst>
                      <a:ext uri="{53640926-AAD7-44D8-BBD7-CCE9431645EC}">
                        <a14:shadowObscured xmlns:a14="http://schemas.microsoft.com/office/drawing/2010/main"/>
                      </a:ext>
                    </a:extLst>
                  </pic:spPr>
                </pic:pic>
              </a:graphicData>
            </a:graphic>
          </wp:inline>
        </w:drawing>
      </w:r>
    </w:p>
    <w:p w14:paraId="5EA97AAF" w14:textId="0FF47DA1" w:rsidR="002E11C3" w:rsidRDefault="002E11C3" w:rsidP="002E11C3">
      <w:pPr>
        <w:pStyle w:val="a3"/>
        <w:tabs>
          <w:tab w:val="left" w:pos="6570"/>
        </w:tabs>
        <w:spacing w:line="360" w:lineRule="auto"/>
        <w:ind w:left="0"/>
        <w:jc w:val="center"/>
        <w:rPr>
          <w:rFonts w:ascii="Times New Roman" w:hAnsi="Times New Roman" w:cs="Times New Roman"/>
          <w:sz w:val="24"/>
          <w:szCs w:val="24"/>
        </w:rPr>
      </w:pPr>
      <w:r w:rsidRPr="0021147E">
        <w:rPr>
          <w:rFonts w:ascii="Times New Roman" w:hAnsi="Times New Roman" w:cs="Times New Roman"/>
          <w:sz w:val="24"/>
          <w:szCs w:val="24"/>
        </w:rPr>
        <w:t>Рис. 4.1</w:t>
      </w:r>
      <w:r>
        <w:rPr>
          <w:rFonts w:ascii="Times New Roman" w:hAnsi="Times New Roman" w:cs="Times New Roman"/>
          <w:sz w:val="24"/>
          <w:szCs w:val="24"/>
        </w:rPr>
        <w:t>4</w:t>
      </w:r>
      <w:r w:rsidRPr="0021147E">
        <w:rPr>
          <w:rFonts w:ascii="Times New Roman" w:hAnsi="Times New Roman" w:cs="Times New Roman"/>
          <w:sz w:val="24"/>
          <w:szCs w:val="24"/>
        </w:rPr>
        <w:t xml:space="preserve">. Запит </w:t>
      </w:r>
      <w:r w:rsidRPr="0021147E">
        <w:rPr>
          <w:rFonts w:ascii="Times New Roman" w:hAnsi="Times New Roman" w:cs="Times New Roman"/>
          <w:sz w:val="24"/>
          <w:szCs w:val="24"/>
          <w:lang w:val="ru-RU"/>
        </w:rPr>
        <w:t>“</w:t>
      </w:r>
      <w:r w:rsidRPr="00262CC6">
        <w:rPr>
          <w:rFonts w:ascii="Times New Roman" w:hAnsi="Times New Roman" w:cs="Times New Roman"/>
          <w:sz w:val="24"/>
          <w:szCs w:val="24"/>
        </w:rPr>
        <w:t>Контур правильний</w:t>
      </w:r>
      <w:r w:rsidRPr="0021147E">
        <w:rPr>
          <w:rFonts w:ascii="Times New Roman" w:hAnsi="Times New Roman" w:cs="Times New Roman"/>
          <w:sz w:val="24"/>
          <w:szCs w:val="24"/>
          <w:lang w:val="ru-RU"/>
        </w:rPr>
        <w:t>”</w:t>
      </w:r>
      <w:r w:rsidRPr="0021147E">
        <w:rPr>
          <w:rFonts w:ascii="Times New Roman" w:hAnsi="Times New Roman" w:cs="Times New Roman"/>
          <w:sz w:val="24"/>
          <w:szCs w:val="24"/>
        </w:rPr>
        <w:t xml:space="preserve"> в режимі конструктору</w:t>
      </w:r>
    </w:p>
    <w:p w14:paraId="31843E04" w14:textId="77777777" w:rsidR="00964EE2" w:rsidRPr="0021147E" w:rsidRDefault="00964EE2" w:rsidP="002E11C3">
      <w:pPr>
        <w:pStyle w:val="a3"/>
        <w:tabs>
          <w:tab w:val="left" w:pos="6570"/>
        </w:tabs>
        <w:spacing w:line="360" w:lineRule="auto"/>
        <w:ind w:left="0"/>
        <w:jc w:val="center"/>
        <w:rPr>
          <w:rFonts w:ascii="Times New Roman" w:hAnsi="Times New Roman" w:cs="Times New Roman"/>
          <w:sz w:val="24"/>
          <w:szCs w:val="24"/>
        </w:rPr>
      </w:pPr>
    </w:p>
    <w:p w14:paraId="26D46CD5" w14:textId="77777777" w:rsidR="002E11C3" w:rsidRDefault="002E11C3" w:rsidP="002E11C3">
      <w:pPr>
        <w:pStyle w:val="a3"/>
        <w:numPr>
          <w:ilvl w:val="0"/>
          <w:numId w:val="12"/>
        </w:numPr>
        <w:tabs>
          <w:tab w:val="left" w:pos="6570"/>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Наступним запитом є </w:t>
      </w:r>
      <w:r w:rsidRPr="00341C37">
        <w:rPr>
          <w:rFonts w:ascii="Times New Roman" w:hAnsi="Times New Roman" w:cs="Times New Roman"/>
          <w:sz w:val="28"/>
          <w:szCs w:val="28"/>
          <w:lang w:val="ru-RU"/>
        </w:rPr>
        <w:t>“</w:t>
      </w:r>
      <w:r>
        <w:rPr>
          <w:rFonts w:ascii="Times New Roman" w:hAnsi="Times New Roman" w:cs="Times New Roman"/>
          <w:sz w:val="28"/>
          <w:szCs w:val="28"/>
        </w:rPr>
        <w:t>Тип контуру</w:t>
      </w:r>
      <w:r w:rsidRPr="00341C37">
        <w:rPr>
          <w:rFonts w:ascii="Times New Roman" w:hAnsi="Times New Roman" w:cs="Times New Roman"/>
          <w:sz w:val="28"/>
          <w:szCs w:val="28"/>
          <w:lang w:val="ru-RU"/>
        </w:rPr>
        <w:t>”</w:t>
      </w:r>
      <w:r>
        <w:rPr>
          <w:rFonts w:ascii="Times New Roman" w:hAnsi="Times New Roman" w:cs="Times New Roman"/>
          <w:sz w:val="28"/>
          <w:szCs w:val="28"/>
        </w:rPr>
        <w:t xml:space="preserve"> – з полем вводу(рис. 4.15) для обрання типу контуру який нам необхідний, що дозволяє вивести в режимі таблиці(рис. 4.16) усі контури, що містять обраний тип контуру, для реалізації відбору за полем вводу, необхідно виставити умови в режимі конструктору(рис. 4.17); </w:t>
      </w:r>
    </w:p>
    <w:p w14:paraId="3E5FF860" w14:textId="77777777" w:rsidR="002E11C3" w:rsidRPr="00341C37" w:rsidRDefault="002E11C3" w:rsidP="002E11C3">
      <w:pPr>
        <w:pStyle w:val="a3"/>
        <w:tabs>
          <w:tab w:val="left" w:pos="6570"/>
        </w:tabs>
        <w:spacing w:line="360" w:lineRule="auto"/>
        <w:rPr>
          <w:rFonts w:ascii="Times New Roman" w:hAnsi="Times New Roman" w:cs="Times New Roman"/>
          <w:sz w:val="24"/>
          <w:szCs w:val="24"/>
        </w:rPr>
      </w:pPr>
    </w:p>
    <w:p w14:paraId="02C86248" w14:textId="77777777" w:rsidR="002E11C3" w:rsidRDefault="002E11C3" w:rsidP="002E11C3">
      <w:pPr>
        <w:pStyle w:val="a3"/>
        <w:tabs>
          <w:tab w:val="left" w:pos="6570"/>
        </w:tabs>
        <w:spacing w:line="360" w:lineRule="auto"/>
        <w:jc w:val="center"/>
        <w:rPr>
          <w:rFonts w:ascii="Times New Roman" w:hAnsi="Times New Roman" w:cs="Times New Roman"/>
          <w:sz w:val="28"/>
          <w:szCs w:val="28"/>
        </w:rPr>
      </w:pPr>
      <w:r>
        <w:rPr>
          <w:noProof/>
        </w:rPr>
        <w:drawing>
          <wp:inline distT="0" distB="0" distL="0" distR="0" wp14:anchorId="10D75B1E" wp14:editId="30CF4B57">
            <wp:extent cx="2647950" cy="1152525"/>
            <wp:effectExtent l="0" t="0" r="0" b="9525"/>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2647950" cy="1152525"/>
                    </a:xfrm>
                    <a:prstGeom prst="rect">
                      <a:avLst/>
                    </a:prstGeom>
                  </pic:spPr>
                </pic:pic>
              </a:graphicData>
            </a:graphic>
          </wp:inline>
        </w:drawing>
      </w:r>
    </w:p>
    <w:p w14:paraId="5C6F0ABE" w14:textId="77777777" w:rsidR="002E11C3" w:rsidRPr="00341C37" w:rsidRDefault="002E11C3" w:rsidP="002E11C3">
      <w:pPr>
        <w:pStyle w:val="a3"/>
        <w:tabs>
          <w:tab w:val="left" w:pos="6570"/>
        </w:tabs>
        <w:spacing w:line="360" w:lineRule="auto"/>
        <w:jc w:val="center"/>
        <w:rPr>
          <w:rFonts w:ascii="Times New Roman" w:hAnsi="Times New Roman" w:cs="Times New Roman"/>
          <w:sz w:val="24"/>
          <w:szCs w:val="24"/>
          <w:lang w:val="ru-RU"/>
        </w:rPr>
      </w:pPr>
      <w:r w:rsidRPr="00341C37">
        <w:rPr>
          <w:rFonts w:ascii="Times New Roman" w:hAnsi="Times New Roman" w:cs="Times New Roman"/>
          <w:sz w:val="24"/>
          <w:szCs w:val="24"/>
        </w:rPr>
        <w:t xml:space="preserve">Рис. 4.15. Поле вводу запиту </w:t>
      </w:r>
      <w:r w:rsidRPr="00341C37">
        <w:rPr>
          <w:rFonts w:ascii="Times New Roman" w:hAnsi="Times New Roman" w:cs="Times New Roman"/>
          <w:sz w:val="24"/>
          <w:szCs w:val="24"/>
          <w:lang w:val="ru-RU"/>
        </w:rPr>
        <w:t>“</w:t>
      </w:r>
      <w:r w:rsidRPr="00341C37">
        <w:rPr>
          <w:rFonts w:ascii="Times New Roman" w:hAnsi="Times New Roman" w:cs="Times New Roman"/>
          <w:sz w:val="24"/>
          <w:szCs w:val="24"/>
        </w:rPr>
        <w:t>Тип контуру</w:t>
      </w:r>
      <w:r w:rsidRPr="00341C37">
        <w:rPr>
          <w:rFonts w:ascii="Times New Roman" w:hAnsi="Times New Roman" w:cs="Times New Roman"/>
          <w:sz w:val="24"/>
          <w:szCs w:val="24"/>
          <w:lang w:val="ru-RU"/>
        </w:rPr>
        <w:t>”</w:t>
      </w:r>
    </w:p>
    <w:p w14:paraId="2AFC09C5" w14:textId="77777777" w:rsidR="002E11C3" w:rsidRDefault="002E11C3" w:rsidP="002E11C3">
      <w:pPr>
        <w:pStyle w:val="a3"/>
        <w:tabs>
          <w:tab w:val="left" w:pos="6570"/>
        </w:tabs>
        <w:spacing w:line="360" w:lineRule="auto"/>
        <w:ind w:left="0"/>
        <w:jc w:val="center"/>
        <w:rPr>
          <w:noProof/>
        </w:rPr>
      </w:pPr>
    </w:p>
    <w:p w14:paraId="220FA6E1" w14:textId="77777777" w:rsidR="002E11C3" w:rsidRDefault="002E11C3" w:rsidP="002E11C3">
      <w:pPr>
        <w:pStyle w:val="a3"/>
        <w:tabs>
          <w:tab w:val="left" w:pos="6570"/>
        </w:tabs>
        <w:spacing w:line="360" w:lineRule="auto"/>
        <w:ind w:left="0"/>
        <w:jc w:val="center"/>
        <w:rPr>
          <w:rFonts w:ascii="Times New Roman" w:hAnsi="Times New Roman" w:cs="Times New Roman"/>
          <w:sz w:val="28"/>
          <w:szCs w:val="28"/>
          <w:lang w:val="ru-RU"/>
        </w:rPr>
      </w:pPr>
      <w:r>
        <w:rPr>
          <w:noProof/>
        </w:rPr>
        <w:drawing>
          <wp:inline distT="0" distB="0" distL="0" distR="0" wp14:anchorId="1B8A2059" wp14:editId="1D07C4B6">
            <wp:extent cx="5940425" cy="2124075"/>
            <wp:effectExtent l="0" t="0" r="3175" b="9525"/>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5"/>
                    <a:srcRect b="27108"/>
                    <a:stretch/>
                  </pic:blipFill>
                  <pic:spPr bwMode="auto">
                    <a:xfrm>
                      <a:off x="0" y="0"/>
                      <a:ext cx="5940425" cy="2124075"/>
                    </a:xfrm>
                    <a:prstGeom prst="rect">
                      <a:avLst/>
                    </a:prstGeom>
                    <a:ln>
                      <a:noFill/>
                    </a:ln>
                    <a:extLst>
                      <a:ext uri="{53640926-AAD7-44D8-BBD7-CCE9431645EC}">
                        <a14:shadowObscured xmlns:a14="http://schemas.microsoft.com/office/drawing/2010/main"/>
                      </a:ext>
                    </a:extLst>
                  </pic:spPr>
                </pic:pic>
              </a:graphicData>
            </a:graphic>
          </wp:inline>
        </w:drawing>
      </w:r>
    </w:p>
    <w:p w14:paraId="4D81D72F" w14:textId="77777777" w:rsidR="002E11C3" w:rsidRPr="00341C37" w:rsidRDefault="002E11C3" w:rsidP="002E11C3">
      <w:pPr>
        <w:pStyle w:val="a3"/>
        <w:tabs>
          <w:tab w:val="left" w:pos="6570"/>
        </w:tabs>
        <w:spacing w:line="360" w:lineRule="auto"/>
        <w:ind w:left="0"/>
        <w:jc w:val="center"/>
        <w:rPr>
          <w:rFonts w:ascii="Times New Roman" w:hAnsi="Times New Roman" w:cs="Times New Roman"/>
          <w:sz w:val="24"/>
          <w:szCs w:val="24"/>
          <w:lang w:val="ru-RU"/>
        </w:rPr>
      </w:pPr>
      <w:r w:rsidRPr="00341C37">
        <w:rPr>
          <w:rFonts w:ascii="Times New Roman" w:hAnsi="Times New Roman" w:cs="Times New Roman"/>
          <w:sz w:val="24"/>
          <w:szCs w:val="24"/>
          <w:lang w:val="ru-RU"/>
        </w:rPr>
        <w:t xml:space="preserve">Рис. 4.16. </w:t>
      </w:r>
      <w:r w:rsidRPr="00341C37">
        <w:rPr>
          <w:rFonts w:ascii="Times New Roman" w:hAnsi="Times New Roman" w:cs="Times New Roman"/>
          <w:sz w:val="24"/>
          <w:szCs w:val="24"/>
        </w:rPr>
        <w:t xml:space="preserve">Запит </w:t>
      </w:r>
      <w:r w:rsidRPr="00341C37">
        <w:rPr>
          <w:rFonts w:ascii="Times New Roman" w:hAnsi="Times New Roman" w:cs="Times New Roman"/>
          <w:sz w:val="24"/>
          <w:szCs w:val="24"/>
          <w:lang w:val="ru-RU"/>
        </w:rPr>
        <w:t>“</w:t>
      </w:r>
      <w:r w:rsidRPr="00341C37">
        <w:rPr>
          <w:rFonts w:ascii="Times New Roman" w:hAnsi="Times New Roman" w:cs="Times New Roman"/>
          <w:sz w:val="24"/>
          <w:szCs w:val="24"/>
        </w:rPr>
        <w:t>Тип контуру</w:t>
      </w:r>
      <w:r w:rsidRPr="00341C37">
        <w:rPr>
          <w:rFonts w:ascii="Times New Roman" w:hAnsi="Times New Roman" w:cs="Times New Roman"/>
          <w:sz w:val="24"/>
          <w:szCs w:val="24"/>
          <w:lang w:val="ru-RU"/>
        </w:rPr>
        <w:t>”</w:t>
      </w:r>
      <w:r w:rsidRPr="00341C37">
        <w:rPr>
          <w:rFonts w:ascii="Times New Roman" w:hAnsi="Times New Roman" w:cs="Times New Roman"/>
          <w:sz w:val="24"/>
          <w:szCs w:val="24"/>
        </w:rPr>
        <w:t xml:space="preserve"> в режимі таблиці</w:t>
      </w:r>
    </w:p>
    <w:p w14:paraId="092910ED" w14:textId="77777777" w:rsidR="002E11C3" w:rsidRDefault="002E11C3" w:rsidP="002E11C3">
      <w:pPr>
        <w:pStyle w:val="a3"/>
        <w:tabs>
          <w:tab w:val="left" w:pos="6570"/>
        </w:tabs>
        <w:spacing w:line="360" w:lineRule="auto"/>
        <w:jc w:val="center"/>
        <w:rPr>
          <w:rFonts w:ascii="Times New Roman" w:hAnsi="Times New Roman" w:cs="Times New Roman"/>
          <w:sz w:val="28"/>
          <w:szCs w:val="28"/>
          <w:lang w:val="ru-RU"/>
        </w:rPr>
      </w:pPr>
    </w:p>
    <w:p w14:paraId="077B0854" w14:textId="77777777" w:rsidR="002E11C3" w:rsidRPr="00341C37" w:rsidRDefault="002E11C3" w:rsidP="002E11C3">
      <w:pPr>
        <w:pStyle w:val="a3"/>
        <w:tabs>
          <w:tab w:val="left" w:pos="6570"/>
        </w:tabs>
        <w:spacing w:line="360" w:lineRule="auto"/>
        <w:ind w:left="0"/>
        <w:jc w:val="center"/>
        <w:rPr>
          <w:rFonts w:ascii="Times New Roman" w:hAnsi="Times New Roman" w:cs="Times New Roman"/>
          <w:sz w:val="28"/>
          <w:szCs w:val="28"/>
          <w:lang w:val="ru-RU"/>
        </w:rPr>
      </w:pPr>
      <w:r>
        <w:rPr>
          <w:noProof/>
        </w:rPr>
        <w:lastRenderedPageBreak/>
        <w:drawing>
          <wp:inline distT="0" distB="0" distL="0" distR="0" wp14:anchorId="4E122D71" wp14:editId="2A663227">
            <wp:extent cx="5940425" cy="2533650"/>
            <wp:effectExtent l="0" t="0" r="3175"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940425" cy="2533650"/>
                    </a:xfrm>
                    <a:prstGeom prst="rect">
                      <a:avLst/>
                    </a:prstGeom>
                  </pic:spPr>
                </pic:pic>
              </a:graphicData>
            </a:graphic>
          </wp:inline>
        </w:drawing>
      </w:r>
    </w:p>
    <w:p w14:paraId="15FB22C9" w14:textId="38422DCE" w:rsidR="002E11C3" w:rsidRDefault="002E11C3" w:rsidP="002E11C3">
      <w:pPr>
        <w:pStyle w:val="a3"/>
        <w:tabs>
          <w:tab w:val="left" w:pos="6570"/>
        </w:tabs>
        <w:spacing w:line="360" w:lineRule="auto"/>
        <w:ind w:left="0"/>
        <w:jc w:val="center"/>
        <w:rPr>
          <w:rFonts w:ascii="Times New Roman" w:hAnsi="Times New Roman" w:cs="Times New Roman"/>
          <w:sz w:val="24"/>
          <w:szCs w:val="24"/>
        </w:rPr>
      </w:pPr>
      <w:r w:rsidRPr="00341C37">
        <w:rPr>
          <w:rFonts w:ascii="Times New Roman" w:hAnsi="Times New Roman" w:cs="Times New Roman"/>
          <w:sz w:val="24"/>
          <w:szCs w:val="24"/>
          <w:lang w:val="ru-RU"/>
        </w:rPr>
        <w:t>Рис. 4.1</w:t>
      </w:r>
      <w:r>
        <w:rPr>
          <w:rFonts w:ascii="Times New Roman" w:hAnsi="Times New Roman" w:cs="Times New Roman"/>
          <w:sz w:val="24"/>
          <w:szCs w:val="24"/>
          <w:lang w:val="ru-RU"/>
        </w:rPr>
        <w:t>7</w:t>
      </w:r>
      <w:r w:rsidRPr="00341C37">
        <w:rPr>
          <w:rFonts w:ascii="Times New Roman" w:hAnsi="Times New Roman" w:cs="Times New Roman"/>
          <w:sz w:val="24"/>
          <w:szCs w:val="24"/>
          <w:lang w:val="ru-RU"/>
        </w:rPr>
        <w:t xml:space="preserve">. </w:t>
      </w:r>
      <w:r w:rsidRPr="00341C37">
        <w:rPr>
          <w:rFonts w:ascii="Times New Roman" w:hAnsi="Times New Roman" w:cs="Times New Roman"/>
          <w:sz w:val="24"/>
          <w:szCs w:val="24"/>
        </w:rPr>
        <w:t xml:space="preserve">Запит </w:t>
      </w:r>
      <w:r w:rsidRPr="00341C37">
        <w:rPr>
          <w:rFonts w:ascii="Times New Roman" w:hAnsi="Times New Roman" w:cs="Times New Roman"/>
          <w:sz w:val="24"/>
          <w:szCs w:val="24"/>
          <w:lang w:val="ru-RU"/>
        </w:rPr>
        <w:t>“</w:t>
      </w:r>
      <w:r w:rsidRPr="00341C37">
        <w:rPr>
          <w:rFonts w:ascii="Times New Roman" w:hAnsi="Times New Roman" w:cs="Times New Roman"/>
          <w:sz w:val="24"/>
          <w:szCs w:val="24"/>
        </w:rPr>
        <w:t>Тип контуру</w:t>
      </w:r>
      <w:r w:rsidRPr="00341C37">
        <w:rPr>
          <w:rFonts w:ascii="Times New Roman" w:hAnsi="Times New Roman" w:cs="Times New Roman"/>
          <w:sz w:val="24"/>
          <w:szCs w:val="24"/>
          <w:lang w:val="ru-RU"/>
        </w:rPr>
        <w:t>”</w:t>
      </w:r>
      <w:r w:rsidRPr="00341C37">
        <w:rPr>
          <w:rFonts w:ascii="Times New Roman" w:hAnsi="Times New Roman" w:cs="Times New Roman"/>
          <w:sz w:val="24"/>
          <w:szCs w:val="24"/>
        </w:rPr>
        <w:t xml:space="preserve"> в режимі </w:t>
      </w:r>
      <w:r>
        <w:rPr>
          <w:rFonts w:ascii="Times New Roman" w:hAnsi="Times New Roman" w:cs="Times New Roman"/>
          <w:sz w:val="24"/>
          <w:szCs w:val="24"/>
        </w:rPr>
        <w:t>конструктору</w:t>
      </w:r>
    </w:p>
    <w:p w14:paraId="5DE4072F" w14:textId="77777777" w:rsidR="00964EE2" w:rsidRPr="00341C37" w:rsidRDefault="00964EE2" w:rsidP="002E11C3">
      <w:pPr>
        <w:pStyle w:val="a3"/>
        <w:tabs>
          <w:tab w:val="left" w:pos="6570"/>
        </w:tabs>
        <w:spacing w:line="360" w:lineRule="auto"/>
        <w:ind w:left="0"/>
        <w:jc w:val="center"/>
        <w:rPr>
          <w:rFonts w:ascii="Times New Roman" w:hAnsi="Times New Roman" w:cs="Times New Roman"/>
          <w:sz w:val="24"/>
          <w:szCs w:val="24"/>
          <w:lang w:val="ru-RU"/>
        </w:rPr>
      </w:pPr>
    </w:p>
    <w:p w14:paraId="5E722932" w14:textId="77777777" w:rsidR="002E11C3" w:rsidRPr="005C48B6" w:rsidRDefault="002E11C3" w:rsidP="002E11C3">
      <w:pPr>
        <w:pStyle w:val="a3"/>
        <w:numPr>
          <w:ilvl w:val="0"/>
          <w:numId w:val="12"/>
        </w:numPr>
        <w:tabs>
          <w:tab w:val="left" w:pos="4110"/>
          <w:tab w:val="left" w:pos="6570"/>
        </w:tabs>
        <w:spacing w:line="360" w:lineRule="auto"/>
        <w:jc w:val="both"/>
        <w:rPr>
          <w:rFonts w:ascii="Times New Roman" w:hAnsi="Times New Roman" w:cs="Times New Roman"/>
          <w:sz w:val="28"/>
          <w:szCs w:val="28"/>
          <w:lang w:val="ru-RU"/>
        </w:rPr>
      </w:pPr>
      <w:r w:rsidRPr="005C48B6">
        <w:rPr>
          <w:rFonts w:ascii="Times New Roman" w:hAnsi="Times New Roman" w:cs="Times New Roman"/>
          <w:sz w:val="28"/>
          <w:szCs w:val="28"/>
        </w:rPr>
        <w:t xml:space="preserve">За допомогою запитів, можна зробити сортування за полем таблиці, для цього необхідно в режимі конструктору(рис. 4.18) обрати поле, за яким необхідно виконати сортування і в полі </w:t>
      </w:r>
      <w:r w:rsidRPr="005C48B6">
        <w:rPr>
          <w:rFonts w:ascii="Times New Roman" w:hAnsi="Times New Roman" w:cs="Times New Roman"/>
          <w:sz w:val="28"/>
          <w:szCs w:val="28"/>
          <w:lang w:val="ru-RU"/>
        </w:rPr>
        <w:t>“</w:t>
      </w:r>
      <w:r w:rsidRPr="005C48B6">
        <w:rPr>
          <w:rFonts w:ascii="Times New Roman" w:hAnsi="Times New Roman" w:cs="Times New Roman"/>
          <w:sz w:val="28"/>
          <w:szCs w:val="28"/>
        </w:rPr>
        <w:t>Сортування</w:t>
      </w:r>
      <w:r w:rsidRPr="005C48B6">
        <w:rPr>
          <w:rFonts w:ascii="Times New Roman" w:hAnsi="Times New Roman" w:cs="Times New Roman"/>
          <w:sz w:val="28"/>
          <w:szCs w:val="28"/>
          <w:lang w:val="ru-RU"/>
        </w:rPr>
        <w:t xml:space="preserve">”, </w:t>
      </w:r>
      <w:r w:rsidRPr="005C48B6">
        <w:rPr>
          <w:rFonts w:ascii="Times New Roman" w:hAnsi="Times New Roman" w:cs="Times New Roman"/>
          <w:sz w:val="28"/>
          <w:szCs w:val="28"/>
        </w:rPr>
        <w:t>вибрати необхідний вид сортування</w:t>
      </w:r>
      <w:r w:rsidRPr="005C48B6">
        <w:rPr>
          <w:rFonts w:ascii="Times New Roman" w:hAnsi="Times New Roman" w:cs="Times New Roman"/>
          <w:sz w:val="28"/>
          <w:szCs w:val="28"/>
          <w:lang w:val="ru-RU"/>
        </w:rPr>
        <w:t>, для прикладу було створено запит “</w:t>
      </w:r>
      <w:r w:rsidRPr="005C48B6">
        <w:rPr>
          <w:rFonts w:ascii="Times New Roman" w:hAnsi="Times New Roman" w:cs="Times New Roman"/>
          <w:sz w:val="28"/>
          <w:szCs w:val="28"/>
        </w:rPr>
        <w:t>Сортування по номеру контуру</w:t>
      </w:r>
      <w:r w:rsidRPr="005C48B6">
        <w:rPr>
          <w:rFonts w:ascii="Times New Roman" w:hAnsi="Times New Roman" w:cs="Times New Roman"/>
          <w:sz w:val="28"/>
          <w:szCs w:val="28"/>
          <w:lang w:val="ru-RU"/>
        </w:rPr>
        <w:t>”(рис. 4.19).</w:t>
      </w:r>
    </w:p>
    <w:p w14:paraId="5CA35B7F" w14:textId="77777777" w:rsidR="002E11C3" w:rsidRDefault="002E11C3" w:rsidP="002E11C3">
      <w:pPr>
        <w:pStyle w:val="a3"/>
        <w:tabs>
          <w:tab w:val="left" w:pos="4110"/>
          <w:tab w:val="left" w:pos="6570"/>
        </w:tabs>
        <w:spacing w:line="360" w:lineRule="auto"/>
        <w:ind w:left="0"/>
        <w:jc w:val="both"/>
        <w:rPr>
          <w:rFonts w:ascii="Times New Roman" w:hAnsi="Times New Roman" w:cs="Times New Roman"/>
          <w:sz w:val="28"/>
          <w:szCs w:val="28"/>
          <w:lang w:val="ru-RU"/>
        </w:rPr>
      </w:pPr>
      <w:r>
        <w:rPr>
          <w:noProof/>
        </w:rPr>
        <w:drawing>
          <wp:inline distT="0" distB="0" distL="0" distR="0" wp14:anchorId="2D9EBD70" wp14:editId="3DD63F2A">
            <wp:extent cx="5940425" cy="1994535"/>
            <wp:effectExtent l="0" t="0" r="3175" b="5715"/>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5940425" cy="1994535"/>
                    </a:xfrm>
                    <a:prstGeom prst="rect">
                      <a:avLst/>
                    </a:prstGeom>
                  </pic:spPr>
                </pic:pic>
              </a:graphicData>
            </a:graphic>
          </wp:inline>
        </w:drawing>
      </w:r>
    </w:p>
    <w:p w14:paraId="01FA0C67" w14:textId="77777777" w:rsidR="002E11C3" w:rsidRPr="00341C37" w:rsidRDefault="002E11C3" w:rsidP="002E11C3">
      <w:pPr>
        <w:pStyle w:val="a3"/>
        <w:tabs>
          <w:tab w:val="left" w:pos="6570"/>
        </w:tabs>
        <w:spacing w:line="360" w:lineRule="auto"/>
        <w:ind w:left="0"/>
        <w:jc w:val="center"/>
        <w:rPr>
          <w:rFonts w:ascii="Times New Roman" w:hAnsi="Times New Roman" w:cs="Times New Roman"/>
          <w:sz w:val="24"/>
          <w:szCs w:val="24"/>
          <w:lang w:val="ru-RU"/>
        </w:rPr>
      </w:pPr>
      <w:r w:rsidRPr="00341C37">
        <w:rPr>
          <w:rFonts w:ascii="Times New Roman" w:hAnsi="Times New Roman" w:cs="Times New Roman"/>
          <w:sz w:val="24"/>
          <w:szCs w:val="24"/>
          <w:lang w:val="ru-RU"/>
        </w:rPr>
        <w:t>Рис. 4.1</w:t>
      </w:r>
      <w:r>
        <w:rPr>
          <w:rFonts w:ascii="Times New Roman" w:hAnsi="Times New Roman" w:cs="Times New Roman"/>
          <w:sz w:val="24"/>
          <w:szCs w:val="24"/>
          <w:lang w:val="ru-RU"/>
        </w:rPr>
        <w:t>8</w:t>
      </w:r>
      <w:r w:rsidRPr="00341C37">
        <w:rPr>
          <w:rFonts w:ascii="Times New Roman" w:hAnsi="Times New Roman" w:cs="Times New Roman"/>
          <w:sz w:val="24"/>
          <w:szCs w:val="24"/>
          <w:lang w:val="ru-RU"/>
        </w:rPr>
        <w:t xml:space="preserve">. </w:t>
      </w:r>
      <w:r w:rsidRPr="00341C37">
        <w:rPr>
          <w:rFonts w:ascii="Times New Roman" w:hAnsi="Times New Roman" w:cs="Times New Roman"/>
          <w:sz w:val="24"/>
          <w:szCs w:val="24"/>
        </w:rPr>
        <w:t xml:space="preserve">Запит </w:t>
      </w:r>
      <w:r w:rsidRPr="00341C37">
        <w:rPr>
          <w:rFonts w:ascii="Times New Roman" w:hAnsi="Times New Roman" w:cs="Times New Roman"/>
          <w:sz w:val="24"/>
          <w:szCs w:val="24"/>
          <w:lang w:val="ru-RU"/>
        </w:rPr>
        <w:t>“</w:t>
      </w:r>
      <w:r>
        <w:rPr>
          <w:rFonts w:ascii="Times New Roman" w:hAnsi="Times New Roman" w:cs="Times New Roman"/>
          <w:sz w:val="24"/>
          <w:szCs w:val="24"/>
        </w:rPr>
        <w:t>Сортування по номеру контуру</w:t>
      </w:r>
      <w:r w:rsidRPr="00341C37">
        <w:rPr>
          <w:rFonts w:ascii="Times New Roman" w:hAnsi="Times New Roman" w:cs="Times New Roman"/>
          <w:sz w:val="24"/>
          <w:szCs w:val="24"/>
          <w:lang w:val="ru-RU"/>
        </w:rPr>
        <w:t>”</w:t>
      </w:r>
      <w:r w:rsidRPr="00341C37">
        <w:rPr>
          <w:rFonts w:ascii="Times New Roman" w:hAnsi="Times New Roman" w:cs="Times New Roman"/>
          <w:sz w:val="24"/>
          <w:szCs w:val="24"/>
        </w:rPr>
        <w:t xml:space="preserve"> в режимі </w:t>
      </w:r>
      <w:r>
        <w:rPr>
          <w:rFonts w:ascii="Times New Roman" w:hAnsi="Times New Roman" w:cs="Times New Roman"/>
          <w:sz w:val="24"/>
          <w:szCs w:val="24"/>
        </w:rPr>
        <w:t>конструктору</w:t>
      </w:r>
    </w:p>
    <w:p w14:paraId="70BA8928" w14:textId="77777777" w:rsidR="002E11C3" w:rsidRPr="00C66724" w:rsidRDefault="002E11C3" w:rsidP="002E11C3">
      <w:pPr>
        <w:pStyle w:val="a3"/>
        <w:tabs>
          <w:tab w:val="left" w:pos="3120"/>
        </w:tabs>
        <w:spacing w:line="360" w:lineRule="auto"/>
        <w:ind w:left="0"/>
        <w:jc w:val="both"/>
        <w:rPr>
          <w:rFonts w:ascii="Times New Roman" w:hAnsi="Times New Roman" w:cs="Times New Roman"/>
          <w:sz w:val="24"/>
          <w:szCs w:val="24"/>
          <w:lang w:val="ru-RU"/>
        </w:rPr>
      </w:pPr>
    </w:p>
    <w:p w14:paraId="3F2CB726" w14:textId="77777777" w:rsidR="002E11C3" w:rsidRDefault="002E11C3" w:rsidP="002E11C3">
      <w:pPr>
        <w:pStyle w:val="a3"/>
        <w:tabs>
          <w:tab w:val="left" w:pos="4110"/>
          <w:tab w:val="left" w:pos="6570"/>
        </w:tabs>
        <w:spacing w:line="360" w:lineRule="auto"/>
        <w:ind w:left="0"/>
        <w:jc w:val="both"/>
        <w:rPr>
          <w:rFonts w:ascii="Times New Roman" w:hAnsi="Times New Roman" w:cs="Times New Roman"/>
          <w:sz w:val="28"/>
          <w:szCs w:val="28"/>
          <w:lang w:val="ru-RU"/>
        </w:rPr>
      </w:pPr>
      <w:r>
        <w:rPr>
          <w:noProof/>
        </w:rPr>
        <w:lastRenderedPageBreak/>
        <w:drawing>
          <wp:inline distT="0" distB="0" distL="0" distR="0" wp14:anchorId="5F42010D" wp14:editId="022F44EA">
            <wp:extent cx="5940425" cy="3947795"/>
            <wp:effectExtent l="0" t="0" r="3175"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5940425" cy="3947795"/>
                    </a:xfrm>
                    <a:prstGeom prst="rect">
                      <a:avLst/>
                    </a:prstGeom>
                  </pic:spPr>
                </pic:pic>
              </a:graphicData>
            </a:graphic>
          </wp:inline>
        </w:drawing>
      </w:r>
    </w:p>
    <w:p w14:paraId="317B01B3" w14:textId="77777777" w:rsidR="002E11C3" w:rsidRDefault="002E11C3" w:rsidP="002E11C3">
      <w:pPr>
        <w:pStyle w:val="a3"/>
        <w:tabs>
          <w:tab w:val="left" w:pos="6570"/>
        </w:tabs>
        <w:spacing w:line="360" w:lineRule="auto"/>
        <w:ind w:left="0"/>
        <w:jc w:val="center"/>
        <w:rPr>
          <w:rFonts w:ascii="Times New Roman" w:hAnsi="Times New Roman" w:cs="Times New Roman"/>
          <w:sz w:val="24"/>
          <w:szCs w:val="24"/>
        </w:rPr>
      </w:pPr>
      <w:r w:rsidRPr="00341C37">
        <w:rPr>
          <w:rFonts w:ascii="Times New Roman" w:hAnsi="Times New Roman" w:cs="Times New Roman"/>
          <w:sz w:val="24"/>
          <w:szCs w:val="24"/>
          <w:lang w:val="ru-RU"/>
        </w:rPr>
        <w:t>Рис. 4.1</w:t>
      </w:r>
      <w:r>
        <w:rPr>
          <w:rFonts w:ascii="Times New Roman" w:hAnsi="Times New Roman" w:cs="Times New Roman"/>
          <w:sz w:val="24"/>
          <w:szCs w:val="24"/>
          <w:lang w:val="ru-RU"/>
        </w:rPr>
        <w:t>9</w:t>
      </w:r>
      <w:r w:rsidRPr="00341C37">
        <w:rPr>
          <w:rFonts w:ascii="Times New Roman" w:hAnsi="Times New Roman" w:cs="Times New Roman"/>
          <w:sz w:val="24"/>
          <w:szCs w:val="24"/>
          <w:lang w:val="ru-RU"/>
        </w:rPr>
        <w:t xml:space="preserve">. </w:t>
      </w:r>
      <w:r w:rsidRPr="00341C37">
        <w:rPr>
          <w:rFonts w:ascii="Times New Roman" w:hAnsi="Times New Roman" w:cs="Times New Roman"/>
          <w:sz w:val="24"/>
          <w:szCs w:val="24"/>
        </w:rPr>
        <w:t xml:space="preserve">Запит </w:t>
      </w:r>
      <w:r w:rsidRPr="00341C37">
        <w:rPr>
          <w:rFonts w:ascii="Times New Roman" w:hAnsi="Times New Roman" w:cs="Times New Roman"/>
          <w:sz w:val="24"/>
          <w:szCs w:val="24"/>
          <w:lang w:val="ru-RU"/>
        </w:rPr>
        <w:t>“</w:t>
      </w:r>
      <w:r>
        <w:rPr>
          <w:rFonts w:ascii="Times New Roman" w:hAnsi="Times New Roman" w:cs="Times New Roman"/>
          <w:sz w:val="24"/>
          <w:szCs w:val="24"/>
        </w:rPr>
        <w:t>Сортування по номеру контуру</w:t>
      </w:r>
      <w:r w:rsidRPr="00341C37">
        <w:rPr>
          <w:rFonts w:ascii="Times New Roman" w:hAnsi="Times New Roman" w:cs="Times New Roman"/>
          <w:sz w:val="24"/>
          <w:szCs w:val="24"/>
          <w:lang w:val="ru-RU"/>
        </w:rPr>
        <w:t>”</w:t>
      </w:r>
      <w:r w:rsidRPr="00341C37">
        <w:rPr>
          <w:rFonts w:ascii="Times New Roman" w:hAnsi="Times New Roman" w:cs="Times New Roman"/>
          <w:sz w:val="24"/>
          <w:szCs w:val="24"/>
        </w:rPr>
        <w:t xml:space="preserve"> в режимі </w:t>
      </w:r>
      <w:r>
        <w:rPr>
          <w:rFonts w:ascii="Times New Roman" w:hAnsi="Times New Roman" w:cs="Times New Roman"/>
          <w:sz w:val="24"/>
          <w:szCs w:val="24"/>
        </w:rPr>
        <w:t>таблиці</w:t>
      </w:r>
    </w:p>
    <w:p w14:paraId="56FD0226" w14:textId="77777777" w:rsidR="002E11C3" w:rsidRPr="00341C37" w:rsidRDefault="002E11C3" w:rsidP="002E11C3">
      <w:pPr>
        <w:pStyle w:val="a3"/>
        <w:tabs>
          <w:tab w:val="left" w:pos="6570"/>
        </w:tabs>
        <w:spacing w:line="360" w:lineRule="auto"/>
        <w:ind w:left="0"/>
        <w:jc w:val="center"/>
        <w:rPr>
          <w:rFonts w:ascii="Times New Roman" w:hAnsi="Times New Roman" w:cs="Times New Roman"/>
          <w:sz w:val="24"/>
          <w:szCs w:val="24"/>
          <w:lang w:val="ru-RU"/>
        </w:rPr>
      </w:pPr>
    </w:p>
    <w:p w14:paraId="434848A4" w14:textId="77777777" w:rsidR="002E11C3" w:rsidRDefault="002E11C3" w:rsidP="002E11C3">
      <w:pPr>
        <w:spacing w:line="360" w:lineRule="auto"/>
        <w:rPr>
          <w:rFonts w:ascii="Times New Roman" w:hAnsi="Times New Roman" w:cs="Times New Roman"/>
          <w:b/>
          <w:bCs/>
          <w:sz w:val="28"/>
          <w:szCs w:val="28"/>
          <w:lang w:val="ru-RU"/>
        </w:rPr>
      </w:pPr>
      <w:r>
        <w:rPr>
          <w:rFonts w:ascii="Times New Roman" w:hAnsi="Times New Roman" w:cs="Times New Roman"/>
          <w:b/>
          <w:bCs/>
          <w:sz w:val="28"/>
          <w:szCs w:val="28"/>
          <w:lang w:val="ru-RU"/>
        </w:rPr>
        <w:br w:type="page"/>
      </w:r>
    </w:p>
    <w:p w14:paraId="47179771" w14:textId="00910877" w:rsidR="002E11C3" w:rsidRDefault="002E11C3" w:rsidP="00D80C19">
      <w:pPr>
        <w:pStyle w:val="2"/>
        <w:numPr>
          <w:ilvl w:val="1"/>
          <w:numId w:val="13"/>
        </w:numPr>
        <w:ind w:left="0" w:firstLine="0"/>
        <w:jc w:val="center"/>
        <w:rPr>
          <w:rFonts w:ascii="Times New Roman" w:hAnsi="Times New Roman" w:cs="Times New Roman"/>
          <w:b/>
          <w:bCs/>
          <w:color w:val="000000" w:themeColor="text1"/>
          <w:sz w:val="28"/>
          <w:szCs w:val="28"/>
        </w:rPr>
      </w:pPr>
      <w:bookmarkStart w:id="58" w:name="_Toc105593308"/>
      <w:r w:rsidRPr="00D80C19">
        <w:rPr>
          <w:rFonts w:ascii="Times New Roman" w:hAnsi="Times New Roman" w:cs="Times New Roman"/>
          <w:b/>
          <w:bCs/>
          <w:color w:val="000000" w:themeColor="text1"/>
          <w:sz w:val="28"/>
          <w:szCs w:val="28"/>
        </w:rPr>
        <w:lastRenderedPageBreak/>
        <w:t>Створення форм</w:t>
      </w:r>
      <w:bookmarkEnd w:id="58"/>
    </w:p>
    <w:p w14:paraId="366DF94F" w14:textId="77777777" w:rsidR="00D80C19" w:rsidRPr="00D80C19" w:rsidRDefault="00D80C19" w:rsidP="00D80C19">
      <w:pPr>
        <w:ind w:left="360"/>
      </w:pPr>
    </w:p>
    <w:p w14:paraId="6F19980C" w14:textId="77777777" w:rsidR="002E11C3" w:rsidRPr="00964EE2" w:rsidRDefault="002E11C3" w:rsidP="002E11C3">
      <w:pPr>
        <w:tabs>
          <w:tab w:val="left" w:pos="4110"/>
          <w:tab w:val="left" w:pos="6570"/>
        </w:tabs>
        <w:spacing w:after="0" w:line="360" w:lineRule="auto"/>
        <w:ind w:firstLine="567"/>
        <w:jc w:val="both"/>
        <w:rPr>
          <w:rFonts w:ascii="Times New Roman" w:hAnsi="Times New Roman" w:cs="Times New Roman"/>
          <w:sz w:val="28"/>
          <w:szCs w:val="28"/>
          <w:lang w:val="uk-UA"/>
        </w:rPr>
      </w:pPr>
      <w:r w:rsidRPr="00964EE2">
        <w:rPr>
          <w:rFonts w:ascii="Times New Roman" w:hAnsi="Times New Roman" w:cs="Times New Roman"/>
          <w:sz w:val="28"/>
          <w:szCs w:val="28"/>
          <w:lang w:val="uk-UA"/>
        </w:rPr>
        <w:t xml:space="preserve">Розглянуті вище способи подачі даних – табличні. Табличне представлення даних може бути незручним для деяких користувачів.. Часто дані необхідно розтушовувати в такому вигляді, у якому зберігаються відповідні документи. СКБД дозволяють розташовувати дані на екрані відповідно до потреб користувача (тобто в різних формах). Форму також можна використовувати для пошуку даних. </w:t>
      </w:r>
    </w:p>
    <w:p w14:paraId="43EB07EF" w14:textId="77777777" w:rsidR="002E11C3" w:rsidRPr="00964EE2" w:rsidRDefault="002E11C3" w:rsidP="002E11C3">
      <w:pPr>
        <w:tabs>
          <w:tab w:val="left" w:pos="4110"/>
          <w:tab w:val="left" w:pos="6570"/>
        </w:tabs>
        <w:spacing w:after="0" w:line="360" w:lineRule="auto"/>
        <w:ind w:firstLine="567"/>
        <w:jc w:val="both"/>
        <w:rPr>
          <w:rFonts w:ascii="Times New Roman" w:hAnsi="Times New Roman" w:cs="Times New Roman"/>
          <w:sz w:val="28"/>
          <w:szCs w:val="28"/>
          <w:lang w:val="uk-UA"/>
        </w:rPr>
      </w:pPr>
      <w:r w:rsidRPr="00964EE2">
        <w:rPr>
          <w:rFonts w:ascii="Times New Roman" w:hAnsi="Times New Roman" w:cs="Times New Roman"/>
          <w:sz w:val="28"/>
          <w:szCs w:val="28"/>
          <w:lang w:val="uk-UA"/>
        </w:rPr>
        <w:t>Наприклад</w:t>
      </w:r>
      <w:r w:rsidRPr="00964EE2">
        <w:rPr>
          <w:rFonts w:ascii="Times New Roman" w:hAnsi="Times New Roman" w:cs="Times New Roman"/>
          <w:sz w:val="28"/>
          <w:szCs w:val="28"/>
          <w:lang w:val="ru-RU"/>
        </w:rPr>
        <w:t>,</w:t>
      </w:r>
      <w:r w:rsidRPr="00964EE2">
        <w:rPr>
          <w:rFonts w:ascii="Times New Roman" w:hAnsi="Times New Roman" w:cs="Times New Roman"/>
          <w:sz w:val="28"/>
          <w:szCs w:val="28"/>
          <w:lang w:val="uk-UA"/>
        </w:rPr>
        <w:t xml:space="preserve"> СКБД </w:t>
      </w:r>
      <w:r w:rsidRPr="00964EE2">
        <w:rPr>
          <w:rFonts w:ascii="Times New Roman" w:hAnsi="Times New Roman" w:cs="Times New Roman"/>
          <w:sz w:val="28"/>
          <w:szCs w:val="28"/>
          <w:lang w:val="en-US"/>
        </w:rPr>
        <w:t>MS</w:t>
      </w:r>
      <w:r w:rsidRPr="00964EE2">
        <w:rPr>
          <w:rFonts w:ascii="Times New Roman" w:hAnsi="Times New Roman" w:cs="Times New Roman"/>
          <w:sz w:val="28"/>
          <w:szCs w:val="28"/>
          <w:lang w:val="uk-UA"/>
        </w:rPr>
        <w:t xml:space="preserve"> Access може автоматично створювати три види форм: стовпцеву, стрічкову та табличну. Розглянемо кожен з цих видів на прикладі.</w:t>
      </w:r>
    </w:p>
    <w:p w14:paraId="2A9C342B" w14:textId="77777777" w:rsidR="002E11C3" w:rsidRPr="00964EE2" w:rsidRDefault="002E11C3" w:rsidP="002E11C3">
      <w:pPr>
        <w:tabs>
          <w:tab w:val="left" w:pos="4110"/>
          <w:tab w:val="left" w:pos="6570"/>
        </w:tabs>
        <w:spacing w:after="0" w:line="360" w:lineRule="auto"/>
        <w:ind w:firstLine="567"/>
        <w:jc w:val="both"/>
        <w:rPr>
          <w:rFonts w:ascii="Times New Roman" w:hAnsi="Times New Roman" w:cs="Times New Roman"/>
          <w:sz w:val="28"/>
          <w:szCs w:val="28"/>
          <w:lang w:val="uk-UA"/>
        </w:rPr>
      </w:pPr>
      <w:r w:rsidRPr="00964EE2">
        <w:rPr>
          <w:rFonts w:ascii="Times New Roman" w:hAnsi="Times New Roman" w:cs="Times New Roman"/>
          <w:sz w:val="28"/>
          <w:szCs w:val="28"/>
          <w:lang w:val="uk-UA"/>
        </w:rPr>
        <w:t>Стрічкова форма, сформована на основі таблиці “ТЗА(специфікація” зображена на рис. 4.20. Як можна побачити, дані полів розташовано в рядок, а блоки-підписи — згори. У цій формі кожен запис займає окрему рядкову смугу. Цей тип таблиці дозволяє зручно переглядати кілька записів одночасно. Щоб переміщатися по списку записів, що відображається на екрані, використовують вертикальну смугу прокрутки, поле номера запису або кнопку перемикання, розташовану в нижньому лівому куті форми.</w:t>
      </w:r>
    </w:p>
    <w:p w14:paraId="458A0F04" w14:textId="77777777" w:rsidR="002E11C3" w:rsidRPr="00964EE2" w:rsidRDefault="002E11C3" w:rsidP="002E11C3">
      <w:pPr>
        <w:tabs>
          <w:tab w:val="left" w:pos="4110"/>
          <w:tab w:val="left" w:pos="6570"/>
        </w:tabs>
        <w:spacing w:after="0" w:line="360" w:lineRule="auto"/>
        <w:ind w:firstLine="567"/>
        <w:jc w:val="both"/>
        <w:rPr>
          <w:rFonts w:ascii="Times New Roman" w:hAnsi="Times New Roman" w:cs="Times New Roman"/>
          <w:sz w:val="28"/>
          <w:szCs w:val="28"/>
          <w:lang w:val="uk-UA"/>
        </w:rPr>
      </w:pPr>
      <w:r w:rsidRPr="00964EE2">
        <w:rPr>
          <w:rFonts w:ascii="Times New Roman" w:hAnsi="Times New Roman" w:cs="Times New Roman"/>
          <w:sz w:val="28"/>
          <w:szCs w:val="28"/>
          <w:lang w:val="uk-UA"/>
        </w:rPr>
        <w:t>Таблична, у вигляді аркушу даних, представлена на рис. 4.21. Поля впорядковані у вигляді звичайних таблиць бази даних. Як і попередній тип, він дозволяє переглядати кілька записів одночасно. Різниця в тому, що в табличному виді, форма відображає лише вміст бази даних, без растрових зображень, маркерів тощо.</w:t>
      </w:r>
    </w:p>
    <w:p w14:paraId="5C6EEB89" w14:textId="77777777" w:rsidR="002E11C3" w:rsidRPr="00964EE2" w:rsidRDefault="002E11C3" w:rsidP="002E11C3">
      <w:pPr>
        <w:tabs>
          <w:tab w:val="left" w:pos="4110"/>
          <w:tab w:val="left" w:pos="6570"/>
        </w:tabs>
        <w:spacing w:after="0" w:line="360" w:lineRule="auto"/>
        <w:ind w:firstLine="567"/>
        <w:jc w:val="both"/>
        <w:rPr>
          <w:rFonts w:ascii="Times New Roman" w:hAnsi="Times New Roman" w:cs="Times New Roman"/>
          <w:sz w:val="28"/>
          <w:szCs w:val="28"/>
          <w:lang w:val="uk-UA"/>
        </w:rPr>
      </w:pPr>
      <w:r w:rsidRPr="00964EE2">
        <w:rPr>
          <w:rFonts w:ascii="Times New Roman" w:hAnsi="Times New Roman" w:cs="Times New Roman"/>
          <w:sz w:val="28"/>
          <w:szCs w:val="28"/>
          <w:lang w:val="uk-UA"/>
        </w:rPr>
        <w:t>Вид форми у стовпчик(рис. 4.22), дозволяє переглядати лише один запис на екрані – Дані для поля знаходяться в стовпцях, а заголовки – збоку.</w:t>
      </w:r>
    </w:p>
    <w:p w14:paraId="264ED3DE" w14:textId="77777777" w:rsidR="002E11C3" w:rsidRDefault="002E11C3" w:rsidP="002E11C3">
      <w:pPr>
        <w:tabs>
          <w:tab w:val="left" w:pos="4110"/>
          <w:tab w:val="left" w:pos="6570"/>
        </w:tabs>
        <w:spacing w:after="0" w:line="360" w:lineRule="auto"/>
        <w:ind w:firstLine="567"/>
        <w:jc w:val="both"/>
        <w:rPr>
          <w:rFonts w:ascii="Times New Roman" w:hAnsi="Times New Roman" w:cs="Times New Roman"/>
          <w:sz w:val="28"/>
          <w:szCs w:val="28"/>
          <w:lang w:val="uk-UA"/>
        </w:rPr>
      </w:pPr>
      <w:r w:rsidRPr="00964EE2">
        <w:rPr>
          <w:rFonts w:ascii="Times New Roman" w:hAnsi="Times New Roman" w:cs="Times New Roman"/>
          <w:sz w:val="28"/>
          <w:szCs w:val="28"/>
          <w:lang w:val="uk-UA"/>
        </w:rPr>
        <w:t>Форми можуть бути різноманітного виду, сформовані через конструктор і підлаштовані під бажання користувача.</w:t>
      </w:r>
    </w:p>
    <w:p w14:paraId="3922B11C" w14:textId="77777777" w:rsidR="002E11C3" w:rsidRDefault="002E11C3" w:rsidP="002E11C3">
      <w:pPr>
        <w:tabs>
          <w:tab w:val="left" w:pos="4110"/>
          <w:tab w:val="left" w:pos="6570"/>
        </w:tabs>
        <w:spacing w:after="0" w:line="360" w:lineRule="auto"/>
        <w:jc w:val="both"/>
        <w:rPr>
          <w:rFonts w:ascii="Times New Roman" w:hAnsi="Times New Roman" w:cs="Times New Roman"/>
          <w:sz w:val="28"/>
          <w:szCs w:val="28"/>
          <w:lang w:val="uk-UA"/>
        </w:rPr>
      </w:pPr>
      <w:r>
        <w:rPr>
          <w:noProof/>
        </w:rPr>
        <w:lastRenderedPageBreak/>
        <w:drawing>
          <wp:inline distT="0" distB="0" distL="0" distR="0" wp14:anchorId="6A737BC7" wp14:editId="6B607907">
            <wp:extent cx="5940425" cy="6339840"/>
            <wp:effectExtent l="0" t="0" r="3175" b="381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5940425" cy="6339840"/>
                    </a:xfrm>
                    <a:prstGeom prst="rect">
                      <a:avLst/>
                    </a:prstGeom>
                  </pic:spPr>
                </pic:pic>
              </a:graphicData>
            </a:graphic>
          </wp:inline>
        </w:drawing>
      </w:r>
    </w:p>
    <w:p w14:paraId="02F14143" w14:textId="77777777" w:rsidR="002E11C3" w:rsidRDefault="002E11C3" w:rsidP="002E11C3">
      <w:pPr>
        <w:tabs>
          <w:tab w:val="left" w:pos="4110"/>
          <w:tab w:val="left" w:pos="6570"/>
        </w:tabs>
        <w:spacing w:after="0" w:line="360" w:lineRule="auto"/>
        <w:jc w:val="center"/>
        <w:rPr>
          <w:rFonts w:ascii="Times New Roman" w:hAnsi="Times New Roman" w:cs="Times New Roman"/>
          <w:sz w:val="24"/>
          <w:szCs w:val="24"/>
          <w:lang w:val="uk-UA"/>
        </w:rPr>
      </w:pPr>
      <w:r w:rsidRPr="00E07CBB">
        <w:rPr>
          <w:rFonts w:ascii="Times New Roman" w:hAnsi="Times New Roman" w:cs="Times New Roman"/>
          <w:sz w:val="24"/>
          <w:szCs w:val="24"/>
          <w:lang w:val="uk-UA"/>
        </w:rPr>
        <w:t>Рис. 4.2</w:t>
      </w:r>
      <w:r>
        <w:rPr>
          <w:rFonts w:ascii="Times New Roman" w:hAnsi="Times New Roman" w:cs="Times New Roman"/>
          <w:sz w:val="24"/>
          <w:szCs w:val="24"/>
          <w:lang w:val="uk-UA"/>
        </w:rPr>
        <w:t>0</w:t>
      </w:r>
      <w:r w:rsidRPr="00E07CBB">
        <w:rPr>
          <w:rFonts w:ascii="Times New Roman" w:hAnsi="Times New Roman" w:cs="Times New Roman"/>
          <w:sz w:val="24"/>
          <w:szCs w:val="24"/>
          <w:lang w:val="uk-UA"/>
        </w:rPr>
        <w:t xml:space="preserve">. Форма </w:t>
      </w:r>
      <w:r w:rsidRPr="00E07CBB">
        <w:rPr>
          <w:rFonts w:ascii="Times New Roman" w:hAnsi="Times New Roman" w:cs="Times New Roman"/>
          <w:sz w:val="24"/>
          <w:szCs w:val="24"/>
          <w:lang w:val="ru-RU"/>
        </w:rPr>
        <w:t>на</w:t>
      </w:r>
      <w:r>
        <w:rPr>
          <w:rFonts w:ascii="Times New Roman" w:hAnsi="Times New Roman" w:cs="Times New Roman"/>
          <w:sz w:val="24"/>
          <w:szCs w:val="24"/>
          <w:lang w:val="ru-RU"/>
        </w:rPr>
        <w:t xml:space="preserve"> основі</w:t>
      </w:r>
      <w:r w:rsidRPr="00E07CBB">
        <w:rPr>
          <w:rFonts w:ascii="Times New Roman" w:hAnsi="Times New Roman" w:cs="Times New Roman"/>
          <w:sz w:val="24"/>
          <w:szCs w:val="24"/>
          <w:lang w:val="ru-RU"/>
        </w:rPr>
        <w:t xml:space="preserve"> таблиц</w:t>
      </w:r>
      <w:r w:rsidRPr="00E07CBB">
        <w:rPr>
          <w:rFonts w:ascii="Times New Roman" w:hAnsi="Times New Roman" w:cs="Times New Roman"/>
          <w:sz w:val="24"/>
          <w:szCs w:val="24"/>
          <w:lang w:val="uk-UA"/>
        </w:rPr>
        <w:t xml:space="preserve">і </w:t>
      </w:r>
      <w:r w:rsidRPr="00E07CBB">
        <w:rPr>
          <w:rFonts w:ascii="Times New Roman" w:hAnsi="Times New Roman" w:cs="Times New Roman"/>
          <w:sz w:val="24"/>
          <w:szCs w:val="24"/>
          <w:lang w:val="ru-RU"/>
        </w:rPr>
        <w:t>“</w:t>
      </w:r>
      <w:r w:rsidRPr="00E07CBB">
        <w:rPr>
          <w:rFonts w:ascii="Times New Roman" w:hAnsi="Times New Roman" w:cs="Times New Roman"/>
          <w:sz w:val="24"/>
          <w:szCs w:val="24"/>
          <w:lang w:val="uk-UA"/>
        </w:rPr>
        <w:t>ТЗА(специфікація)</w:t>
      </w:r>
      <w:r w:rsidRPr="00E07CBB">
        <w:rPr>
          <w:rFonts w:ascii="Times New Roman" w:hAnsi="Times New Roman" w:cs="Times New Roman"/>
          <w:sz w:val="24"/>
          <w:szCs w:val="24"/>
          <w:lang w:val="ru-RU"/>
        </w:rPr>
        <w:t>”</w:t>
      </w:r>
      <w:r w:rsidRPr="00E07CBB">
        <w:rPr>
          <w:rFonts w:ascii="Times New Roman" w:hAnsi="Times New Roman" w:cs="Times New Roman"/>
          <w:sz w:val="24"/>
          <w:szCs w:val="24"/>
          <w:lang w:val="uk-UA"/>
        </w:rPr>
        <w:t xml:space="preserve"> стрічкового виду</w:t>
      </w:r>
    </w:p>
    <w:p w14:paraId="7C6162C1" w14:textId="77777777" w:rsidR="002E11C3" w:rsidRDefault="002E11C3" w:rsidP="002E11C3">
      <w:pPr>
        <w:tabs>
          <w:tab w:val="left" w:pos="4110"/>
          <w:tab w:val="left" w:pos="6570"/>
        </w:tabs>
        <w:spacing w:after="0" w:line="360" w:lineRule="auto"/>
        <w:jc w:val="center"/>
        <w:rPr>
          <w:rFonts w:ascii="Times New Roman" w:hAnsi="Times New Roman" w:cs="Times New Roman"/>
          <w:sz w:val="24"/>
          <w:szCs w:val="24"/>
          <w:lang w:val="uk-UA"/>
        </w:rPr>
      </w:pPr>
      <w:r>
        <w:rPr>
          <w:noProof/>
        </w:rPr>
        <w:lastRenderedPageBreak/>
        <w:drawing>
          <wp:inline distT="0" distB="0" distL="0" distR="0" wp14:anchorId="6F0FFC6C" wp14:editId="5353B73D">
            <wp:extent cx="5940425" cy="3856990"/>
            <wp:effectExtent l="0" t="0" r="317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5940425" cy="3856990"/>
                    </a:xfrm>
                    <a:prstGeom prst="rect">
                      <a:avLst/>
                    </a:prstGeom>
                  </pic:spPr>
                </pic:pic>
              </a:graphicData>
            </a:graphic>
          </wp:inline>
        </w:drawing>
      </w:r>
    </w:p>
    <w:p w14:paraId="3F1687E4" w14:textId="77777777" w:rsidR="002E11C3" w:rsidRDefault="002E11C3" w:rsidP="002E11C3">
      <w:pPr>
        <w:tabs>
          <w:tab w:val="left" w:pos="4110"/>
          <w:tab w:val="left" w:pos="6570"/>
        </w:tabs>
        <w:spacing w:after="0" w:line="360" w:lineRule="auto"/>
        <w:jc w:val="center"/>
        <w:rPr>
          <w:rFonts w:ascii="Times New Roman" w:hAnsi="Times New Roman" w:cs="Times New Roman"/>
          <w:sz w:val="24"/>
          <w:szCs w:val="24"/>
          <w:lang w:val="uk-UA"/>
        </w:rPr>
      </w:pPr>
      <w:r w:rsidRPr="00E07CBB">
        <w:rPr>
          <w:rFonts w:ascii="Times New Roman" w:hAnsi="Times New Roman" w:cs="Times New Roman"/>
          <w:sz w:val="24"/>
          <w:szCs w:val="24"/>
          <w:lang w:val="uk-UA"/>
        </w:rPr>
        <w:t>Рис. 4.2</w:t>
      </w:r>
      <w:r>
        <w:rPr>
          <w:rFonts w:ascii="Times New Roman" w:hAnsi="Times New Roman" w:cs="Times New Roman"/>
          <w:sz w:val="24"/>
          <w:szCs w:val="24"/>
          <w:lang w:val="uk-UA"/>
        </w:rPr>
        <w:t>1</w:t>
      </w:r>
      <w:r w:rsidRPr="00E07CBB">
        <w:rPr>
          <w:rFonts w:ascii="Times New Roman" w:hAnsi="Times New Roman" w:cs="Times New Roman"/>
          <w:sz w:val="24"/>
          <w:szCs w:val="24"/>
          <w:lang w:val="uk-UA"/>
        </w:rPr>
        <w:t xml:space="preserve">. Форма </w:t>
      </w:r>
      <w:r w:rsidRPr="00E07CBB">
        <w:rPr>
          <w:rFonts w:ascii="Times New Roman" w:hAnsi="Times New Roman" w:cs="Times New Roman"/>
          <w:sz w:val="24"/>
          <w:szCs w:val="24"/>
          <w:lang w:val="ru-RU"/>
        </w:rPr>
        <w:t xml:space="preserve">на </w:t>
      </w:r>
      <w:r>
        <w:rPr>
          <w:rFonts w:ascii="Times New Roman" w:hAnsi="Times New Roman" w:cs="Times New Roman"/>
          <w:sz w:val="24"/>
          <w:szCs w:val="24"/>
          <w:lang w:val="ru-RU"/>
        </w:rPr>
        <w:t>основі</w:t>
      </w:r>
      <w:r w:rsidRPr="00E07CBB">
        <w:rPr>
          <w:rFonts w:ascii="Times New Roman" w:hAnsi="Times New Roman" w:cs="Times New Roman"/>
          <w:sz w:val="24"/>
          <w:szCs w:val="24"/>
          <w:lang w:val="ru-RU"/>
        </w:rPr>
        <w:t xml:space="preserve"> таблиц</w:t>
      </w:r>
      <w:r w:rsidRPr="00E07CBB">
        <w:rPr>
          <w:rFonts w:ascii="Times New Roman" w:hAnsi="Times New Roman" w:cs="Times New Roman"/>
          <w:sz w:val="24"/>
          <w:szCs w:val="24"/>
          <w:lang w:val="uk-UA"/>
        </w:rPr>
        <w:t xml:space="preserve">і </w:t>
      </w:r>
      <w:r w:rsidRPr="00E07CBB">
        <w:rPr>
          <w:rFonts w:ascii="Times New Roman" w:hAnsi="Times New Roman" w:cs="Times New Roman"/>
          <w:sz w:val="24"/>
          <w:szCs w:val="24"/>
          <w:lang w:val="ru-RU"/>
        </w:rPr>
        <w:t>“</w:t>
      </w:r>
      <w:r w:rsidRPr="00E07CBB">
        <w:rPr>
          <w:rFonts w:ascii="Times New Roman" w:hAnsi="Times New Roman" w:cs="Times New Roman"/>
          <w:sz w:val="24"/>
          <w:szCs w:val="24"/>
          <w:lang w:val="uk-UA"/>
        </w:rPr>
        <w:t>ТЗА(специфікація)</w:t>
      </w:r>
      <w:r w:rsidRPr="00E07CBB">
        <w:rPr>
          <w:rFonts w:ascii="Times New Roman" w:hAnsi="Times New Roman" w:cs="Times New Roman"/>
          <w:sz w:val="24"/>
          <w:szCs w:val="24"/>
          <w:lang w:val="ru-RU"/>
        </w:rPr>
        <w:t>”</w:t>
      </w:r>
      <w:r w:rsidRPr="00E07CBB">
        <w:rPr>
          <w:rFonts w:ascii="Times New Roman" w:hAnsi="Times New Roman" w:cs="Times New Roman"/>
          <w:sz w:val="24"/>
          <w:szCs w:val="24"/>
          <w:lang w:val="uk-UA"/>
        </w:rPr>
        <w:t xml:space="preserve"> </w:t>
      </w:r>
      <w:r>
        <w:rPr>
          <w:rFonts w:ascii="Times New Roman" w:hAnsi="Times New Roman" w:cs="Times New Roman"/>
          <w:sz w:val="24"/>
          <w:szCs w:val="24"/>
          <w:lang w:val="uk-UA"/>
        </w:rPr>
        <w:t>табличного виду</w:t>
      </w:r>
    </w:p>
    <w:p w14:paraId="5E681775" w14:textId="77777777" w:rsidR="002E11C3" w:rsidRDefault="002E11C3" w:rsidP="002E11C3">
      <w:pPr>
        <w:tabs>
          <w:tab w:val="left" w:pos="4110"/>
          <w:tab w:val="left" w:pos="6570"/>
        </w:tabs>
        <w:spacing w:after="0" w:line="360" w:lineRule="auto"/>
        <w:jc w:val="center"/>
        <w:rPr>
          <w:rFonts w:ascii="Times New Roman" w:hAnsi="Times New Roman" w:cs="Times New Roman"/>
          <w:sz w:val="24"/>
          <w:szCs w:val="24"/>
          <w:lang w:val="uk-UA"/>
        </w:rPr>
      </w:pPr>
    </w:p>
    <w:p w14:paraId="5A58D757" w14:textId="77777777" w:rsidR="002E11C3" w:rsidRDefault="002E11C3" w:rsidP="002E11C3">
      <w:pPr>
        <w:tabs>
          <w:tab w:val="left" w:pos="4110"/>
          <w:tab w:val="left" w:pos="6570"/>
        </w:tabs>
        <w:spacing w:after="0" w:line="360" w:lineRule="auto"/>
        <w:jc w:val="center"/>
        <w:rPr>
          <w:rFonts w:ascii="Times New Roman" w:hAnsi="Times New Roman" w:cs="Times New Roman"/>
          <w:sz w:val="24"/>
          <w:szCs w:val="24"/>
          <w:lang w:val="uk-UA"/>
        </w:rPr>
      </w:pPr>
      <w:r>
        <w:rPr>
          <w:noProof/>
        </w:rPr>
        <w:drawing>
          <wp:inline distT="0" distB="0" distL="0" distR="0" wp14:anchorId="4DA990AD" wp14:editId="7D201DCD">
            <wp:extent cx="5940425" cy="3723005"/>
            <wp:effectExtent l="0" t="0" r="317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5940425" cy="3723005"/>
                    </a:xfrm>
                    <a:prstGeom prst="rect">
                      <a:avLst/>
                    </a:prstGeom>
                  </pic:spPr>
                </pic:pic>
              </a:graphicData>
            </a:graphic>
          </wp:inline>
        </w:drawing>
      </w:r>
    </w:p>
    <w:p w14:paraId="1D4A1DC4" w14:textId="5DA0F680" w:rsidR="002E11C3" w:rsidRDefault="002E11C3" w:rsidP="002E11C3">
      <w:pPr>
        <w:tabs>
          <w:tab w:val="left" w:pos="4110"/>
          <w:tab w:val="left" w:pos="6570"/>
        </w:tabs>
        <w:spacing w:after="0" w:line="360" w:lineRule="auto"/>
        <w:jc w:val="center"/>
        <w:rPr>
          <w:rFonts w:ascii="Times New Roman" w:hAnsi="Times New Roman" w:cs="Times New Roman"/>
          <w:sz w:val="24"/>
          <w:szCs w:val="24"/>
          <w:lang w:val="uk-UA"/>
        </w:rPr>
      </w:pPr>
      <w:r w:rsidRPr="00E07CBB">
        <w:rPr>
          <w:rFonts w:ascii="Times New Roman" w:hAnsi="Times New Roman" w:cs="Times New Roman"/>
          <w:sz w:val="24"/>
          <w:szCs w:val="24"/>
          <w:lang w:val="uk-UA"/>
        </w:rPr>
        <w:t>Рис. 4.2</w:t>
      </w:r>
      <w:r w:rsidR="0072722F">
        <w:rPr>
          <w:rFonts w:ascii="Times New Roman" w:hAnsi="Times New Roman" w:cs="Times New Roman"/>
          <w:sz w:val="24"/>
          <w:szCs w:val="24"/>
          <w:lang w:val="uk-UA"/>
        </w:rPr>
        <w:t>2</w:t>
      </w:r>
      <w:r w:rsidRPr="00E07CBB">
        <w:rPr>
          <w:rFonts w:ascii="Times New Roman" w:hAnsi="Times New Roman" w:cs="Times New Roman"/>
          <w:sz w:val="24"/>
          <w:szCs w:val="24"/>
          <w:lang w:val="uk-UA"/>
        </w:rPr>
        <w:t xml:space="preserve">. Форма </w:t>
      </w:r>
      <w:r w:rsidRPr="00E07CBB">
        <w:rPr>
          <w:rFonts w:ascii="Times New Roman" w:hAnsi="Times New Roman" w:cs="Times New Roman"/>
          <w:sz w:val="24"/>
          <w:szCs w:val="24"/>
          <w:lang w:val="ru-RU"/>
        </w:rPr>
        <w:t>на</w:t>
      </w:r>
      <w:r>
        <w:rPr>
          <w:rFonts w:ascii="Times New Roman" w:hAnsi="Times New Roman" w:cs="Times New Roman"/>
          <w:sz w:val="24"/>
          <w:szCs w:val="24"/>
          <w:lang w:val="ru-RU"/>
        </w:rPr>
        <w:t xml:space="preserve"> основі</w:t>
      </w:r>
      <w:r w:rsidRPr="00E07CBB">
        <w:rPr>
          <w:rFonts w:ascii="Times New Roman" w:hAnsi="Times New Roman" w:cs="Times New Roman"/>
          <w:sz w:val="24"/>
          <w:szCs w:val="24"/>
          <w:lang w:val="ru-RU"/>
        </w:rPr>
        <w:t xml:space="preserve"> таблиц</w:t>
      </w:r>
      <w:r w:rsidRPr="00E07CBB">
        <w:rPr>
          <w:rFonts w:ascii="Times New Roman" w:hAnsi="Times New Roman" w:cs="Times New Roman"/>
          <w:sz w:val="24"/>
          <w:szCs w:val="24"/>
          <w:lang w:val="uk-UA"/>
        </w:rPr>
        <w:t xml:space="preserve">і </w:t>
      </w:r>
      <w:r w:rsidRPr="00E07CBB">
        <w:rPr>
          <w:rFonts w:ascii="Times New Roman" w:hAnsi="Times New Roman" w:cs="Times New Roman"/>
          <w:sz w:val="24"/>
          <w:szCs w:val="24"/>
          <w:lang w:val="ru-RU"/>
        </w:rPr>
        <w:t>“</w:t>
      </w:r>
      <w:r w:rsidRPr="00E07CBB">
        <w:rPr>
          <w:rFonts w:ascii="Times New Roman" w:hAnsi="Times New Roman" w:cs="Times New Roman"/>
          <w:sz w:val="24"/>
          <w:szCs w:val="24"/>
          <w:lang w:val="uk-UA"/>
        </w:rPr>
        <w:t>ТЗА(специфікація)</w:t>
      </w:r>
      <w:r w:rsidRPr="00E07CBB">
        <w:rPr>
          <w:rFonts w:ascii="Times New Roman" w:hAnsi="Times New Roman" w:cs="Times New Roman"/>
          <w:sz w:val="24"/>
          <w:szCs w:val="24"/>
          <w:lang w:val="ru-RU"/>
        </w:rPr>
        <w:t>”</w:t>
      </w:r>
      <w:r w:rsidRPr="00E07CBB">
        <w:rPr>
          <w:rFonts w:ascii="Times New Roman" w:hAnsi="Times New Roman" w:cs="Times New Roman"/>
          <w:sz w:val="24"/>
          <w:szCs w:val="24"/>
          <w:lang w:val="uk-UA"/>
        </w:rPr>
        <w:t xml:space="preserve"> </w:t>
      </w:r>
      <w:r>
        <w:rPr>
          <w:rFonts w:ascii="Times New Roman" w:hAnsi="Times New Roman" w:cs="Times New Roman"/>
          <w:sz w:val="24"/>
          <w:szCs w:val="24"/>
          <w:lang w:val="uk-UA"/>
        </w:rPr>
        <w:t>виду – в стопець</w:t>
      </w:r>
    </w:p>
    <w:p w14:paraId="3F64B707" w14:textId="77777777" w:rsidR="002E11C3" w:rsidRDefault="002E11C3" w:rsidP="002E11C3">
      <w:pPr>
        <w:spacing w:line="360" w:lineRule="auto"/>
        <w:rPr>
          <w:rFonts w:ascii="Times New Roman" w:hAnsi="Times New Roman" w:cs="Times New Roman"/>
          <w:sz w:val="24"/>
          <w:szCs w:val="24"/>
          <w:lang w:val="uk-UA"/>
        </w:rPr>
      </w:pPr>
      <w:r>
        <w:rPr>
          <w:rFonts w:ascii="Times New Roman" w:hAnsi="Times New Roman" w:cs="Times New Roman"/>
          <w:sz w:val="24"/>
          <w:szCs w:val="24"/>
          <w:lang w:val="uk-UA"/>
        </w:rPr>
        <w:br w:type="page"/>
      </w:r>
    </w:p>
    <w:p w14:paraId="15CE64AF" w14:textId="3A87DEDA" w:rsidR="002E11C3" w:rsidRDefault="002E11C3" w:rsidP="00D80C19">
      <w:pPr>
        <w:pStyle w:val="2"/>
        <w:jc w:val="center"/>
        <w:rPr>
          <w:rFonts w:ascii="Times New Roman" w:hAnsi="Times New Roman" w:cs="Times New Roman"/>
          <w:b/>
          <w:bCs/>
          <w:color w:val="000000" w:themeColor="text1"/>
          <w:sz w:val="28"/>
          <w:szCs w:val="28"/>
        </w:rPr>
      </w:pPr>
      <w:bookmarkStart w:id="59" w:name="_Toc105593309"/>
      <w:r w:rsidRPr="00D80C19">
        <w:rPr>
          <w:rFonts w:ascii="Times New Roman" w:hAnsi="Times New Roman" w:cs="Times New Roman"/>
          <w:b/>
          <w:bCs/>
          <w:color w:val="000000" w:themeColor="text1"/>
          <w:sz w:val="28"/>
          <w:szCs w:val="28"/>
        </w:rPr>
        <w:lastRenderedPageBreak/>
        <w:t>Висновки до розділу 4</w:t>
      </w:r>
      <w:bookmarkEnd w:id="59"/>
    </w:p>
    <w:p w14:paraId="097D2E69" w14:textId="77777777" w:rsidR="00D80C19" w:rsidRPr="00D80C19" w:rsidRDefault="00D80C19" w:rsidP="00D80C19">
      <w:pPr>
        <w:rPr>
          <w:lang w:val="uk-UA"/>
        </w:rPr>
      </w:pPr>
    </w:p>
    <w:p w14:paraId="29F93896" w14:textId="77777777" w:rsidR="002E11C3" w:rsidRPr="00F96D67" w:rsidRDefault="002E11C3" w:rsidP="00964EE2">
      <w:pPr>
        <w:tabs>
          <w:tab w:val="left" w:pos="4110"/>
          <w:tab w:val="left" w:pos="6570"/>
        </w:tabs>
        <w:spacing w:after="0" w:line="360" w:lineRule="auto"/>
        <w:ind w:firstLine="567"/>
        <w:jc w:val="both"/>
        <w:rPr>
          <w:rFonts w:ascii="Times New Roman" w:hAnsi="Times New Roman" w:cs="Times New Roman"/>
          <w:sz w:val="28"/>
          <w:szCs w:val="28"/>
          <w:lang w:val="uk-UA"/>
        </w:rPr>
      </w:pPr>
      <w:r w:rsidRPr="00964EE2">
        <w:rPr>
          <w:rFonts w:ascii="Times New Roman" w:hAnsi="Times New Roman" w:cs="Times New Roman"/>
          <w:sz w:val="28"/>
          <w:szCs w:val="28"/>
          <w:lang w:val="uk-UA"/>
        </w:rPr>
        <w:t>У даному розділі було розглянуто основні теоретичні питання для створення бази даних для предметної області «Система автоматизації»</w:t>
      </w:r>
      <w:r w:rsidRPr="00964EE2">
        <w:rPr>
          <w:rFonts w:ascii="Times New Roman" w:hAnsi="Times New Roman" w:cs="Times New Roman"/>
          <w:sz w:val="28"/>
          <w:szCs w:val="28"/>
          <w:lang w:val="ru-RU"/>
        </w:rPr>
        <w:t xml:space="preserve">. </w:t>
      </w:r>
      <w:r w:rsidRPr="00964EE2">
        <w:rPr>
          <w:rFonts w:ascii="Times New Roman" w:hAnsi="Times New Roman" w:cs="Times New Roman"/>
          <w:sz w:val="28"/>
          <w:szCs w:val="28"/>
          <w:lang w:val="uk-UA"/>
        </w:rPr>
        <w:t>Засобами</w:t>
      </w:r>
      <w:r w:rsidRPr="00964EE2">
        <w:rPr>
          <w:rFonts w:ascii="Times New Roman" w:hAnsi="Times New Roman" w:cs="Times New Roman"/>
          <w:sz w:val="28"/>
          <w:szCs w:val="28"/>
          <w:lang w:val="ru-RU"/>
        </w:rPr>
        <w:t xml:space="preserve"> </w:t>
      </w:r>
      <w:r w:rsidRPr="00964EE2">
        <w:rPr>
          <w:rFonts w:ascii="Times New Roman" w:hAnsi="Times New Roman" w:cs="Times New Roman"/>
          <w:sz w:val="28"/>
          <w:szCs w:val="28"/>
          <w:lang w:val="en-US"/>
        </w:rPr>
        <w:t>MS</w:t>
      </w:r>
      <w:r w:rsidRPr="00964EE2">
        <w:rPr>
          <w:rFonts w:ascii="Times New Roman" w:hAnsi="Times New Roman" w:cs="Times New Roman"/>
          <w:sz w:val="28"/>
          <w:szCs w:val="28"/>
          <w:lang w:val="ru-RU"/>
        </w:rPr>
        <w:t xml:space="preserve"> </w:t>
      </w:r>
      <w:r w:rsidRPr="00964EE2">
        <w:rPr>
          <w:rFonts w:ascii="Times New Roman" w:hAnsi="Times New Roman" w:cs="Times New Roman"/>
          <w:sz w:val="28"/>
          <w:szCs w:val="28"/>
          <w:lang w:val="en-US"/>
        </w:rPr>
        <w:t>Access</w:t>
      </w:r>
      <w:r w:rsidRPr="00964EE2">
        <w:rPr>
          <w:rFonts w:ascii="Times New Roman" w:hAnsi="Times New Roman" w:cs="Times New Roman"/>
          <w:sz w:val="28"/>
          <w:szCs w:val="28"/>
          <w:lang w:val="ru-RU"/>
        </w:rPr>
        <w:t xml:space="preserve"> </w:t>
      </w:r>
      <w:r w:rsidRPr="00964EE2">
        <w:rPr>
          <w:rFonts w:ascii="Times New Roman" w:hAnsi="Times New Roman" w:cs="Times New Roman"/>
          <w:sz w:val="28"/>
          <w:szCs w:val="28"/>
          <w:lang w:val="uk-UA"/>
        </w:rPr>
        <w:t>було створено таблиці для системи автоматизації виробництвом синтетичних мийних засобів, продемонстровано роботу з таблицями за допомогою конструктору та в режимі заповнення.  Побудовано запити для відбору даних шляхом обрання умов – за допомогою конструктору, та за допомогою поля вводу даних для відбору, сформовано запити на основі інших запитів, та продемонстровано роботу різних видів сортування даних. Також було продемонстровано подачу даних в різних видах форм, що підлаштовуються під умови користувача.</w:t>
      </w:r>
    </w:p>
    <w:p w14:paraId="4D646D58" w14:textId="47C23576" w:rsidR="00673BD3" w:rsidRPr="00673BD3" w:rsidRDefault="00673BD3" w:rsidP="00673BD3">
      <w:pPr>
        <w:pStyle w:val="1"/>
        <w:jc w:val="center"/>
        <w:rPr>
          <w:rFonts w:ascii="Times New Roman" w:hAnsi="Times New Roman"/>
          <w:sz w:val="28"/>
          <w:szCs w:val="28"/>
        </w:rPr>
      </w:pPr>
      <w:r>
        <w:br w:type="page"/>
      </w:r>
      <w:bookmarkStart w:id="60" w:name="_Toc105593310"/>
      <w:r w:rsidRPr="00673BD3">
        <w:rPr>
          <w:rFonts w:ascii="Times New Roman" w:hAnsi="Times New Roman"/>
          <w:color w:val="000000" w:themeColor="text1"/>
          <w:sz w:val="28"/>
          <w:szCs w:val="28"/>
        </w:rPr>
        <w:lastRenderedPageBreak/>
        <w:t>5. ДОСЛІДЖЕННЯ СТАТИСТИЧНИХ ВЛАСТИВОСТЕЙ МАТЕРІАЛЬНИХ ПОТОКІВ ГАЗОГЕНЕРАТОРА</w:t>
      </w:r>
      <w:bookmarkEnd w:id="60"/>
    </w:p>
    <w:p w14:paraId="20C3970C" w14:textId="77777777" w:rsidR="00673BD3" w:rsidRPr="003264A6" w:rsidRDefault="00673BD3" w:rsidP="00673BD3">
      <w:pPr>
        <w:spacing w:after="0" w:line="360" w:lineRule="auto"/>
        <w:rPr>
          <w:rFonts w:ascii="Times New Roman" w:hAnsi="Times New Roman" w:cs="Times New Roman"/>
          <w:b/>
          <w:bCs/>
          <w:sz w:val="24"/>
          <w:szCs w:val="24"/>
          <w:lang w:val="uk-UA"/>
        </w:rPr>
      </w:pPr>
    </w:p>
    <w:p w14:paraId="0A86652E" w14:textId="77777777" w:rsidR="00673BD3" w:rsidRDefault="00673BD3" w:rsidP="00673BD3">
      <w:pPr>
        <w:spacing w:after="0" w:line="360" w:lineRule="auto"/>
        <w:ind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Для ідентифікації </w:t>
      </w:r>
      <w:r w:rsidRPr="00010728">
        <w:rPr>
          <w:rFonts w:ascii="Times New Roman" w:eastAsia="Times New Roman" w:hAnsi="Times New Roman" w:cs="Times New Roman"/>
          <w:color w:val="000000" w:themeColor="text1"/>
          <w:sz w:val="28"/>
          <w:szCs w:val="28"/>
          <w:lang w:val="uk-UA" w:eastAsia="ru-UA"/>
        </w:rPr>
        <w:t>[1</w:t>
      </w:r>
      <w:r>
        <w:rPr>
          <w:rFonts w:ascii="Times New Roman" w:eastAsia="Times New Roman" w:hAnsi="Times New Roman" w:cs="Times New Roman"/>
          <w:color w:val="000000" w:themeColor="text1"/>
          <w:sz w:val="28"/>
          <w:szCs w:val="28"/>
          <w:lang w:val="uk-UA" w:eastAsia="ru-UA"/>
        </w:rPr>
        <w:t>1</w:t>
      </w:r>
      <w:r w:rsidRPr="00010728">
        <w:rPr>
          <w:rFonts w:ascii="Times New Roman" w:eastAsia="Times New Roman" w:hAnsi="Times New Roman" w:cs="Times New Roman"/>
          <w:color w:val="000000" w:themeColor="text1"/>
          <w:sz w:val="28"/>
          <w:szCs w:val="28"/>
          <w:lang w:val="uk-UA" w:eastAsia="ru-UA"/>
        </w:rPr>
        <w:t>]</w:t>
      </w:r>
      <w:r w:rsidRPr="003264A6">
        <w:rPr>
          <w:rFonts w:ascii="Times New Roman" w:eastAsia="Times New Roman" w:hAnsi="Times New Roman" w:cs="Times New Roman"/>
          <w:color w:val="000000" w:themeColor="text1"/>
          <w:sz w:val="28"/>
          <w:szCs w:val="28"/>
          <w:lang w:val="uk-UA" w:eastAsia="ru-UA"/>
        </w:rPr>
        <w:t xml:space="preserve"> </w:t>
      </w:r>
      <w:r>
        <w:rPr>
          <w:rFonts w:ascii="Times New Roman" w:hAnsi="Times New Roman" w:cs="Times New Roman"/>
          <w:color w:val="000000" w:themeColor="text1"/>
          <w:sz w:val="28"/>
          <w:szCs w:val="28"/>
          <w:lang w:val="uk-UA"/>
        </w:rPr>
        <w:t>процесу сушіння за каналом керування, в якості об’єкту керування стосовно якого будуть виконуватись подальші дослідження обираємо газогенератор (рис.</w:t>
      </w:r>
      <w:r w:rsidRPr="00F516E8">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5.1). </w:t>
      </w:r>
    </w:p>
    <w:p w14:paraId="60E44391" w14:textId="77777777" w:rsidR="00673BD3" w:rsidRDefault="00673BD3" w:rsidP="00673BD3">
      <w:pPr>
        <w:spacing w:after="0" w:line="360" w:lineRule="auto"/>
        <w:ind w:firstLine="567"/>
        <w:jc w:val="both"/>
        <w:rPr>
          <w:rFonts w:ascii="Times New Roman" w:hAnsi="Times New Roman" w:cs="Times New Roman"/>
          <w:color w:val="000000" w:themeColor="text1"/>
          <w:sz w:val="28"/>
          <w:szCs w:val="28"/>
          <w:lang w:val="uk-UA"/>
        </w:rPr>
      </w:pPr>
    </w:p>
    <w:p w14:paraId="3000F1CF" w14:textId="77777777" w:rsidR="00673BD3" w:rsidRDefault="00673BD3" w:rsidP="00673BD3">
      <w:pPr>
        <w:spacing w:after="0" w:line="360" w:lineRule="auto"/>
        <w:ind w:firstLine="708"/>
        <w:jc w:val="center"/>
        <w:rPr>
          <w:rFonts w:ascii="Times New Roman" w:hAnsi="Times New Roman" w:cs="Times New Roman"/>
          <w:color w:val="000000" w:themeColor="text1"/>
          <w:sz w:val="28"/>
          <w:szCs w:val="28"/>
          <w:lang w:val="uk-UA"/>
        </w:rPr>
      </w:pPr>
      <w:r>
        <w:rPr>
          <w:noProof/>
        </w:rPr>
        <w:drawing>
          <wp:inline distT="0" distB="0" distL="0" distR="0" wp14:anchorId="328352D3" wp14:editId="730D3347">
            <wp:extent cx="2667372" cy="3734321"/>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2667372" cy="3734321"/>
                    </a:xfrm>
                    <a:prstGeom prst="rect">
                      <a:avLst/>
                    </a:prstGeom>
                  </pic:spPr>
                </pic:pic>
              </a:graphicData>
            </a:graphic>
          </wp:inline>
        </w:drawing>
      </w:r>
    </w:p>
    <w:p w14:paraId="2F496DC3" w14:textId="77777777" w:rsidR="00673BD3" w:rsidRDefault="00673BD3" w:rsidP="00673BD3">
      <w:pPr>
        <w:spacing w:before="240" w:after="0"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Рисунок 5.1 Об’єкт керування</w:t>
      </w:r>
    </w:p>
    <w:p w14:paraId="2F04AA55" w14:textId="77777777" w:rsidR="00673BD3" w:rsidRDefault="00673BD3" w:rsidP="00673BD3">
      <w:pPr>
        <w:spacing w:before="240" w:after="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За експериментальні дані взято витрату газу м</w:t>
      </w:r>
      <w:r>
        <w:rPr>
          <w:rFonts w:ascii="Times New Roman" w:hAnsi="Times New Roman" w:cs="Times New Roman"/>
          <w:color w:val="000000" w:themeColor="text1"/>
          <w:sz w:val="28"/>
          <w:szCs w:val="28"/>
          <w:vertAlign w:val="superscript"/>
          <w:lang w:val="uk-UA"/>
        </w:rPr>
        <w:t>3</w:t>
      </w:r>
      <w:r>
        <w:rPr>
          <w:rFonts w:ascii="Times New Roman" w:hAnsi="Times New Roman" w:cs="Times New Roman"/>
          <w:color w:val="000000" w:themeColor="text1"/>
          <w:sz w:val="28"/>
          <w:szCs w:val="28"/>
          <w:lang w:val="uk-UA"/>
        </w:rPr>
        <w:t>/с (значення X) та температуру димових газів до змішування з вторинним повітрям ºС в газогенераторі (значення Y</w:t>
      </w:r>
      <w:r w:rsidRPr="00DA6B30">
        <w:rPr>
          <w:rFonts w:ascii="Times New Roman" w:hAnsi="Times New Roman" w:cs="Times New Roman"/>
          <w:color w:val="000000" w:themeColor="text1"/>
          <w:sz w:val="28"/>
          <w:szCs w:val="28"/>
          <w:lang w:val="uk-UA"/>
        </w:rPr>
        <w:t>).</w:t>
      </w:r>
    </w:p>
    <w:p w14:paraId="61074635" w14:textId="77777777" w:rsidR="00673BD3" w:rsidRDefault="00673BD3" w:rsidP="00673BD3">
      <w:pPr>
        <w:spacing w:after="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Експериментальні дані, що будуть використовуватись в подальших розрахунках наведено в додатку.</w:t>
      </w:r>
    </w:p>
    <w:p w14:paraId="6F1D5C75" w14:textId="77777777" w:rsidR="00673BD3" w:rsidRDefault="00673BD3" w:rsidP="00673BD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результаті експериментальних досліджень було отримано вибірки X та Y по 30 значень кожна.</w:t>
      </w:r>
    </w:p>
    <w:p w14:paraId="5470E259" w14:textId="77777777" w:rsidR="00673BD3" w:rsidRDefault="00673BD3" w:rsidP="00673BD3">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Використовуючи вибіркові дані, можна визначити емпіричну функцію розподілу, що відображають функцію щільності розподілу. Для цього сформуємо </w:t>
      </w:r>
      <w:r>
        <w:rPr>
          <w:rFonts w:ascii="Times New Roman" w:hAnsi="Times New Roman" w:cs="Times New Roman"/>
          <w:sz w:val="28"/>
          <w:szCs w:val="28"/>
          <w:lang w:val="uk-UA"/>
        </w:rPr>
        <w:lastRenderedPageBreak/>
        <w:t xml:space="preserve">варіаційні ряди для Х та Y, тобто перепишемо в порядку зростання послідовність варіантів (отримані значення під час експерименту) та кількість спостережень кожного значення (рис. 5.2 </w:t>
      </w:r>
      <w:r>
        <w:rPr>
          <w:rFonts w:ascii="Times New Roman" w:hAnsi="Times New Roman" w:cs="Times New Roman"/>
          <w:sz w:val="28"/>
          <w:szCs w:val="28"/>
          <w:lang w:val="uk-UA"/>
        </w:rPr>
        <w:softHyphen/>
      </w:r>
      <w:r>
        <w:rPr>
          <w:rFonts w:ascii="Times New Roman" w:hAnsi="Times New Roman" w:cs="Times New Roman"/>
          <w:sz w:val="28"/>
          <w:szCs w:val="28"/>
          <w:lang w:val="uk-UA"/>
        </w:rPr>
        <w:softHyphen/>
      </w:r>
      <w:r>
        <w:rPr>
          <w:rFonts w:ascii="Times New Roman" w:hAnsi="Times New Roman" w:cs="Times New Roman"/>
          <w:sz w:val="28"/>
          <w:szCs w:val="28"/>
          <w:lang w:val="uk-UA"/>
        </w:rPr>
        <w:softHyphen/>
        <w:t xml:space="preserve">– 5.3). </w:t>
      </w:r>
    </w:p>
    <w:p w14:paraId="09A85544" w14:textId="77777777" w:rsidR="00673BD3" w:rsidRDefault="00673BD3" w:rsidP="00673BD3">
      <w:pPr>
        <w:spacing w:line="360" w:lineRule="auto"/>
        <w:jc w:val="center"/>
        <w:rPr>
          <w:rFonts w:ascii="Times New Roman" w:hAnsi="Times New Roman" w:cs="Times New Roman"/>
          <w:sz w:val="28"/>
          <w:szCs w:val="28"/>
          <w:lang w:val="uk-UA"/>
        </w:rPr>
      </w:pPr>
      <w:r>
        <w:rPr>
          <w:noProof/>
        </w:rPr>
        <w:drawing>
          <wp:inline distT="0" distB="0" distL="0" distR="0" wp14:anchorId="5C7527B2" wp14:editId="1580D014">
            <wp:extent cx="2638425" cy="619125"/>
            <wp:effectExtent l="0" t="0" r="9525" b="9525"/>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2638425" cy="619125"/>
                    </a:xfrm>
                    <a:prstGeom prst="rect">
                      <a:avLst/>
                    </a:prstGeom>
                    <a:noFill/>
                    <a:ln>
                      <a:noFill/>
                    </a:ln>
                  </pic:spPr>
                </pic:pic>
              </a:graphicData>
            </a:graphic>
          </wp:inline>
        </w:drawing>
      </w:r>
    </w:p>
    <w:p w14:paraId="19DBB885" w14:textId="77777777" w:rsidR="00673BD3" w:rsidRDefault="00673BD3" w:rsidP="00673BD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Рис.5.2 – Варіаційний ряд для Х</w:t>
      </w:r>
    </w:p>
    <w:p w14:paraId="1D427D3E" w14:textId="77777777" w:rsidR="00673BD3" w:rsidRDefault="00673BD3" w:rsidP="00673BD3">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09BB3EC6" wp14:editId="6F63EB8C">
            <wp:extent cx="2981325" cy="714375"/>
            <wp:effectExtent l="0" t="0" r="9525" b="9525"/>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2981325" cy="714375"/>
                    </a:xfrm>
                    <a:prstGeom prst="rect">
                      <a:avLst/>
                    </a:prstGeom>
                    <a:noFill/>
                    <a:ln>
                      <a:noFill/>
                    </a:ln>
                  </pic:spPr>
                </pic:pic>
              </a:graphicData>
            </a:graphic>
          </wp:inline>
        </w:drawing>
      </w:r>
    </w:p>
    <w:p w14:paraId="1ACB6C79" w14:textId="77777777" w:rsidR="00673BD3" w:rsidRDefault="00673BD3" w:rsidP="00673BD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Рис.5.3 – Варіаційний ряд для Y</w:t>
      </w:r>
    </w:p>
    <w:p w14:paraId="090D133C" w14:textId="77777777" w:rsidR="00673BD3" w:rsidRDefault="00673BD3" w:rsidP="00673BD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Сформувавши варіаційні ряди знайдемо відносні частоти для кожного значення Х та Y за формулою </w:t>
      </w:r>
      <w:r>
        <w:rPr>
          <w:rFonts w:ascii="Times New Roman" w:hAnsi="Times New Roman" w:cs="Times New Roman"/>
          <w:sz w:val="28"/>
          <w:szCs w:val="28"/>
          <w:lang w:val="en-US"/>
        </w:rPr>
        <w:t>5</w:t>
      </w:r>
      <w:r>
        <w:rPr>
          <w:rFonts w:ascii="Times New Roman" w:hAnsi="Times New Roman" w:cs="Times New Roman"/>
          <w:sz w:val="28"/>
          <w:szCs w:val="28"/>
          <w:lang w:val="uk-UA"/>
        </w:rPr>
        <w:t>.1 та запишемо матриці варіантів та відповідних їм частот (рис.5.4-5.5):</w:t>
      </w:r>
    </w:p>
    <w:tbl>
      <w:tblPr>
        <w:tblStyle w:val="a5"/>
        <w:tblW w:w="8728" w:type="dxa"/>
        <w:tblInd w:w="720" w:type="dxa"/>
        <w:tblLook w:val="04A0" w:firstRow="1" w:lastRow="0" w:firstColumn="1" w:lastColumn="0" w:noHBand="0" w:noVBand="1"/>
      </w:tblPr>
      <w:tblGrid>
        <w:gridCol w:w="7975"/>
        <w:gridCol w:w="753"/>
      </w:tblGrid>
      <w:tr w:rsidR="00673BD3" w14:paraId="1AB1CFA3" w14:textId="77777777" w:rsidTr="00DD7BB9">
        <w:trPr>
          <w:trHeight w:val="931"/>
        </w:trPr>
        <w:tc>
          <w:tcPr>
            <w:tcW w:w="7991" w:type="dxa"/>
            <w:tcBorders>
              <w:top w:val="nil"/>
              <w:left w:val="nil"/>
              <w:bottom w:val="nil"/>
              <w:right w:val="nil"/>
            </w:tcBorders>
            <w:hideMark/>
          </w:tcPr>
          <w:p w14:paraId="55A79DE4" w14:textId="77777777" w:rsidR="00673BD3" w:rsidRDefault="00D67238" w:rsidP="00DD7BB9">
            <w:pPr>
              <w:pStyle w:val="a3"/>
              <w:ind w:left="0"/>
              <w:jc w:val="center"/>
              <w:rPr>
                <w:rFonts w:ascii="Times New Roman" w:hAnsi="Times New Roman" w:cs="Times New Roman"/>
                <w:sz w:val="28"/>
                <w:szCs w:val="28"/>
                <w:lang w:eastAsia="ru-RU"/>
              </w:rPr>
            </w:pPr>
            <m:oMathPara>
              <m:oMath>
                <m:sSub>
                  <m:sSubPr>
                    <m:ctrlPr>
                      <w:rPr>
                        <w:rFonts w:ascii="Cambria Math" w:hAnsi="Cambria Math"/>
                        <w:sz w:val="28"/>
                        <w:szCs w:val="28"/>
                        <w:lang w:eastAsia="ru-RU"/>
                      </w:rPr>
                    </m:ctrlPr>
                  </m:sSubPr>
                  <m:e>
                    <m:r>
                      <m:rPr>
                        <m:sty m:val="p"/>
                      </m:rPr>
                      <w:rPr>
                        <w:rFonts w:ascii="Cambria Math" w:hAnsi="Cambria Math"/>
                        <w:sz w:val="28"/>
                        <w:szCs w:val="28"/>
                        <w:lang w:eastAsia="ru-RU"/>
                      </w:rPr>
                      <m:t>W</m:t>
                    </m:r>
                  </m:e>
                  <m:sub>
                    <m:r>
                      <w:rPr>
                        <w:rFonts w:ascii="Cambria Math" w:hAnsi="Cambria Math"/>
                        <w:sz w:val="28"/>
                        <w:szCs w:val="28"/>
                        <w:lang w:eastAsia="ru-RU"/>
                      </w:rPr>
                      <m:t>i</m:t>
                    </m:r>
                  </m:sub>
                </m:sSub>
                <m:r>
                  <m:rPr>
                    <m:sty m:val="p"/>
                  </m:rPr>
                  <w:rPr>
                    <w:rFonts w:ascii="Cambria Math" w:hAnsi="Cambria Math"/>
                    <w:sz w:val="28"/>
                    <w:szCs w:val="28"/>
                    <w:lang w:eastAsia="ru-RU"/>
                  </w:rPr>
                  <m:t>=</m:t>
                </m:r>
                <m:f>
                  <m:fPr>
                    <m:ctrlPr>
                      <w:rPr>
                        <w:rFonts w:ascii="Cambria Math" w:hAnsi="Cambria Math"/>
                        <w:sz w:val="28"/>
                        <w:szCs w:val="28"/>
                        <w:lang w:eastAsia="ru-RU"/>
                      </w:rPr>
                    </m:ctrlPr>
                  </m:fPr>
                  <m:num>
                    <m:sSub>
                      <m:sSubPr>
                        <m:ctrlPr>
                          <w:rPr>
                            <w:rFonts w:ascii="Cambria Math" w:hAnsi="Cambria Math"/>
                            <w:sz w:val="28"/>
                            <w:szCs w:val="28"/>
                            <w:lang w:eastAsia="ru-RU"/>
                          </w:rPr>
                        </m:ctrlPr>
                      </m:sSubPr>
                      <m:e>
                        <m:r>
                          <w:rPr>
                            <w:rFonts w:ascii="Cambria Math" w:hAnsi="Cambria Math"/>
                            <w:sz w:val="28"/>
                            <w:szCs w:val="28"/>
                            <w:lang w:eastAsia="ru-RU"/>
                          </w:rPr>
                          <m:t>N</m:t>
                        </m:r>
                      </m:e>
                      <m:sub>
                        <m:r>
                          <w:rPr>
                            <w:rFonts w:ascii="Cambria Math" w:hAnsi="Cambria Math"/>
                            <w:sz w:val="28"/>
                            <w:szCs w:val="28"/>
                            <w:lang w:eastAsia="ru-RU"/>
                          </w:rPr>
                          <m:t>i</m:t>
                        </m:r>
                      </m:sub>
                    </m:sSub>
                    <m:r>
                      <m:rPr>
                        <m:sty m:val="p"/>
                      </m:rPr>
                      <w:rPr>
                        <w:rFonts w:ascii="Cambria Math" w:hAnsi="Cambria Math"/>
                        <w:sz w:val="28"/>
                        <w:szCs w:val="28"/>
                        <w:lang w:eastAsia="ru-RU"/>
                      </w:rPr>
                      <m:t xml:space="preserve"> </m:t>
                    </m:r>
                  </m:num>
                  <m:den>
                    <m:r>
                      <m:rPr>
                        <m:sty m:val="p"/>
                      </m:rPr>
                      <w:rPr>
                        <w:rFonts w:ascii="Cambria Math" w:hAnsi="Cambria Math"/>
                        <w:sz w:val="28"/>
                        <w:szCs w:val="28"/>
                        <w:lang w:eastAsia="ru-RU"/>
                      </w:rPr>
                      <m:t>N</m:t>
                    </m:r>
                  </m:den>
                </m:f>
              </m:oMath>
            </m:oMathPara>
          </w:p>
        </w:tc>
        <w:tc>
          <w:tcPr>
            <w:tcW w:w="737" w:type="dxa"/>
            <w:tcBorders>
              <w:top w:val="nil"/>
              <w:left w:val="nil"/>
              <w:bottom w:val="nil"/>
              <w:right w:val="nil"/>
            </w:tcBorders>
            <w:hideMark/>
          </w:tcPr>
          <w:p w14:paraId="1A611D68" w14:textId="77777777" w:rsidR="00673BD3" w:rsidRDefault="00673BD3" w:rsidP="00DD7BB9">
            <w:pPr>
              <w:pStyle w:val="a3"/>
              <w:ind w:left="0"/>
              <w:jc w:val="center"/>
              <w:rPr>
                <w:rFonts w:ascii="Times New Roman" w:hAnsi="Times New Roman" w:cs="Times New Roman"/>
                <w:sz w:val="28"/>
                <w:szCs w:val="28"/>
                <w:lang w:eastAsia="ru-RU"/>
              </w:rPr>
            </w:pPr>
            <w:r>
              <w:rPr>
                <w:rFonts w:ascii="Times New Roman" w:hAnsi="Times New Roman" w:cs="Times New Roman"/>
                <w:sz w:val="28"/>
                <w:szCs w:val="28"/>
                <w:lang w:eastAsia="ru-RU"/>
              </w:rPr>
              <w:t>(</w:t>
            </w:r>
            <w:r>
              <w:rPr>
                <w:rFonts w:ascii="Times New Roman" w:hAnsi="Times New Roman" w:cs="Times New Roman"/>
                <w:sz w:val="28"/>
                <w:szCs w:val="28"/>
                <w:lang w:val="en-US" w:eastAsia="ru-RU"/>
              </w:rPr>
              <w:t>5</w:t>
            </w:r>
            <w:r>
              <w:rPr>
                <w:rFonts w:ascii="Times New Roman" w:hAnsi="Times New Roman" w:cs="Times New Roman"/>
                <w:sz w:val="28"/>
                <w:szCs w:val="28"/>
                <w:lang w:eastAsia="ru-RU"/>
              </w:rPr>
              <w:t>.1)</w:t>
            </w:r>
          </w:p>
        </w:tc>
      </w:tr>
    </w:tbl>
    <w:p w14:paraId="3277642D" w14:textId="77777777" w:rsidR="00673BD3" w:rsidRDefault="00673BD3" w:rsidP="00673BD3">
      <w:pPr>
        <w:spacing w:after="0" w:line="360" w:lineRule="auto"/>
        <w:rPr>
          <w:rFonts w:ascii="Times New Roman" w:eastAsiaTheme="minorEastAsia"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t xml:space="preserve">де  </w:t>
      </w:r>
      <m:oMath>
        <m:sSub>
          <m:sSubPr>
            <m:ctrlPr>
              <w:rPr>
                <w:rFonts w:ascii="Cambria Math" w:eastAsiaTheme="minorEastAsia" w:hAnsi="Cambria Math"/>
                <w:sz w:val="28"/>
                <w:szCs w:val="28"/>
                <w:lang w:val="uk-UA" w:eastAsia="ru-RU"/>
              </w:rPr>
            </m:ctrlPr>
          </m:sSubPr>
          <m:e>
            <m:r>
              <w:rPr>
                <w:rFonts w:ascii="Cambria Math" w:hAnsi="Cambria Math"/>
                <w:sz w:val="28"/>
                <w:szCs w:val="28"/>
                <w:lang w:val="uk-UA" w:eastAsia="ru-RU"/>
              </w:rPr>
              <m:t>N</m:t>
            </m:r>
          </m:e>
          <m:sub>
            <m:r>
              <w:rPr>
                <w:rFonts w:ascii="Cambria Math" w:hAnsi="Cambria Math"/>
                <w:sz w:val="28"/>
                <w:szCs w:val="28"/>
                <w:lang w:val="uk-UA" w:eastAsia="ru-RU"/>
              </w:rPr>
              <m:t>i</m:t>
            </m:r>
          </m:sub>
        </m:sSub>
      </m:oMath>
      <w:r>
        <w:rPr>
          <w:rFonts w:ascii="Times New Roman" w:hAnsi="Times New Roman" w:cs="Times New Roman"/>
          <w:sz w:val="28"/>
          <w:szCs w:val="28"/>
          <w:lang w:val="uk-UA" w:eastAsia="ru-RU"/>
        </w:rPr>
        <w:t xml:space="preserve"> – кількість спостережень значення; </w:t>
      </w:r>
      <m:oMath>
        <m:r>
          <m:rPr>
            <m:sty m:val="p"/>
          </m:rPr>
          <w:rPr>
            <w:rFonts w:ascii="Cambria Math" w:hAnsi="Cambria Math"/>
            <w:sz w:val="28"/>
            <w:szCs w:val="28"/>
            <w:lang w:val="uk-UA" w:eastAsia="ru-RU"/>
          </w:rPr>
          <m:t>N</m:t>
        </m:r>
      </m:oMath>
      <w:r>
        <w:rPr>
          <w:rFonts w:ascii="Times New Roman" w:hAnsi="Times New Roman" w:cs="Times New Roman"/>
          <w:sz w:val="28"/>
          <w:szCs w:val="28"/>
          <w:lang w:val="uk-UA" w:eastAsia="ru-RU"/>
        </w:rPr>
        <w:t xml:space="preserve"> – обсяг вибірки.</w:t>
      </w:r>
    </w:p>
    <w:p w14:paraId="294AE286" w14:textId="77777777" w:rsidR="00673BD3" w:rsidRDefault="00673BD3" w:rsidP="00673BD3">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67504DD9" wp14:editId="0EC75E91">
            <wp:extent cx="3867150" cy="685800"/>
            <wp:effectExtent l="0" t="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3867150" cy="685800"/>
                    </a:xfrm>
                    <a:prstGeom prst="rect">
                      <a:avLst/>
                    </a:prstGeom>
                    <a:noFill/>
                    <a:ln>
                      <a:noFill/>
                    </a:ln>
                  </pic:spPr>
                </pic:pic>
              </a:graphicData>
            </a:graphic>
          </wp:inline>
        </w:drawing>
      </w:r>
    </w:p>
    <w:p w14:paraId="38E0EFCB" w14:textId="77777777" w:rsidR="00673BD3" w:rsidRDefault="00673BD3" w:rsidP="00673BD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Рис.5.4 – Матриця з варіантами та відносними частотами для Х</w:t>
      </w:r>
    </w:p>
    <w:p w14:paraId="285C12AB" w14:textId="77777777" w:rsidR="00673BD3" w:rsidRDefault="00673BD3" w:rsidP="00673BD3">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1183A743" wp14:editId="02B46CDE">
            <wp:extent cx="3762375" cy="866775"/>
            <wp:effectExtent l="0" t="0" r="9525" b="9525"/>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3762375" cy="866775"/>
                    </a:xfrm>
                    <a:prstGeom prst="rect">
                      <a:avLst/>
                    </a:prstGeom>
                    <a:noFill/>
                    <a:ln>
                      <a:noFill/>
                    </a:ln>
                  </pic:spPr>
                </pic:pic>
              </a:graphicData>
            </a:graphic>
          </wp:inline>
        </w:drawing>
      </w:r>
    </w:p>
    <w:p w14:paraId="6F44EE61" w14:textId="77777777" w:rsidR="00673BD3" w:rsidRDefault="00673BD3" w:rsidP="00673BD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Рис.5.5 – Матриця з варіантами та відносними частотами для Y</w:t>
      </w:r>
    </w:p>
    <w:p w14:paraId="4279EB49" w14:textId="77777777" w:rsidR="00673BD3" w:rsidRDefault="00673BD3" w:rsidP="00673BD3">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Знайшовши відносні частоти для кожного з значень можна приступати до побудови емпіричної функцію розподілу F*(x) для вхідної та вихідної змінної. Емпіричною функцією розподілу має вигляд</w:t>
      </w:r>
      <w:r>
        <w:rPr>
          <w:rFonts w:ascii="Times New Roman" w:hAnsi="Times New Roman" w:cs="Times New Roman"/>
          <w:sz w:val="28"/>
          <w:szCs w:val="28"/>
          <w:lang w:val="en-US"/>
        </w:rPr>
        <w:t>(5.2)</w:t>
      </w:r>
      <w:r>
        <w:rPr>
          <w:rFonts w:ascii="Times New Roman" w:hAnsi="Times New Roman" w:cs="Times New Roman"/>
          <w:sz w:val="28"/>
          <w:szCs w:val="28"/>
          <w:lang w:val="uk-UA"/>
        </w:rPr>
        <w:t xml:space="preserve">: </w:t>
      </w:r>
    </w:p>
    <w:tbl>
      <w:tblPr>
        <w:tblStyle w:val="a5"/>
        <w:tblW w:w="8631" w:type="dxa"/>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78"/>
        <w:gridCol w:w="2127"/>
        <w:gridCol w:w="2126"/>
      </w:tblGrid>
      <w:tr w:rsidR="00673BD3" w14:paraId="2616A4B9" w14:textId="77777777" w:rsidTr="00DD7BB9">
        <w:trPr>
          <w:trHeight w:val="931"/>
        </w:trPr>
        <w:tc>
          <w:tcPr>
            <w:tcW w:w="4378" w:type="dxa"/>
            <w:hideMark/>
          </w:tcPr>
          <w:p w14:paraId="5A4426A9" w14:textId="77777777" w:rsidR="00673BD3" w:rsidRDefault="00D67238" w:rsidP="00DD7BB9">
            <w:pPr>
              <w:pStyle w:val="a3"/>
              <w:ind w:left="0"/>
              <w:jc w:val="center"/>
              <w:rPr>
                <w:rFonts w:ascii="Times New Roman" w:hAnsi="Times New Roman" w:cs="Times New Roman"/>
                <w:sz w:val="28"/>
                <w:szCs w:val="28"/>
                <w:lang w:eastAsia="ru-RU"/>
              </w:rPr>
            </w:pPr>
            <m:oMathPara>
              <m:oMath>
                <m:sSup>
                  <m:sSupPr>
                    <m:ctrlPr>
                      <w:rPr>
                        <w:rFonts w:ascii="Cambria Math" w:hAnsi="Cambria Math" w:cs="Times New Roman"/>
                        <w:sz w:val="28"/>
                        <w:szCs w:val="28"/>
                      </w:rPr>
                    </m:ctrlPr>
                  </m:sSupPr>
                  <m:e>
                    <m:r>
                      <w:rPr>
                        <w:rFonts w:ascii="Cambria Math" w:hAnsi="Cambria Math" w:cs="Times New Roman"/>
                        <w:sz w:val="28"/>
                        <w:szCs w:val="28"/>
                      </w:rPr>
                      <m:t>F</m:t>
                    </m:r>
                  </m:e>
                  <m:sup>
                    <m:r>
                      <w:rPr>
                        <w:rFonts w:ascii="Cambria Math" w:hAnsi="Cambria Math" w:cs="Times New Roman"/>
                        <w:sz w:val="28"/>
                        <w:szCs w:val="28"/>
                      </w:rPr>
                      <m:t>*</m:t>
                    </m:r>
                  </m:sup>
                </m:sSup>
                <m:r>
                  <m:rPr>
                    <m:sty m:val="p"/>
                  </m:rPr>
                  <w:rPr>
                    <w:rFonts w:ascii="Cambria Math" w:hAnsi="Cambria Math" w:cs="Times New Roman"/>
                    <w:sz w:val="28"/>
                    <w:szCs w:val="28"/>
                  </w:rPr>
                  <m:t xml:space="preserve">(x) </m:t>
                </m:r>
                <m:r>
                  <m:rPr>
                    <m:sty m:val="p"/>
                  </m:rPr>
                  <w:rPr>
                    <w:rFonts w:ascii="Cambria Math" w:hAnsi="Cambria Math"/>
                    <w:sz w:val="28"/>
                    <w:szCs w:val="28"/>
                    <w:lang w:eastAsia="ru-RU"/>
                  </w:rPr>
                  <m:t>=</m:t>
                </m:r>
                <m:d>
                  <m:dPr>
                    <m:begChr m:val="{"/>
                    <m:endChr m:val=""/>
                    <m:ctrlPr>
                      <w:rPr>
                        <w:rFonts w:ascii="Cambria Math" w:hAnsi="Cambria Math"/>
                        <w:i/>
                        <w:sz w:val="28"/>
                        <w:szCs w:val="28"/>
                        <w:lang w:eastAsia="ru-RU"/>
                      </w:rPr>
                    </m:ctrlPr>
                  </m:dPr>
                  <m:e>
                    <m:eqArr>
                      <m:eqArrPr>
                        <m:ctrlPr>
                          <w:rPr>
                            <w:rFonts w:ascii="Cambria Math" w:hAnsi="Cambria Math"/>
                            <w:i/>
                            <w:sz w:val="28"/>
                            <w:szCs w:val="28"/>
                            <w:lang w:eastAsia="ru-RU"/>
                          </w:rPr>
                        </m:ctrlPr>
                      </m:eqArrPr>
                      <m:e>
                        <m:r>
                          <w:rPr>
                            <w:rFonts w:ascii="Cambria Math" w:hAnsi="Cambria Math"/>
                            <w:sz w:val="28"/>
                            <w:szCs w:val="28"/>
                            <w:lang w:eastAsia="ru-RU"/>
                          </w:rPr>
                          <m:t xml:space="preserve">0 </m:t>
                        </m:r>
                      </m:e>
                      <m:e>
                        <m:sSub>
                          <m:sSubPr>
                            <m:ctrlPr>
                              <w:rPr>
                                <w:rFonts w:ascii="Cambria Math" w:hAnsi="Cambria Math"/>
                                <w:sz w:val="28"/>
                                <w:szCs w:val="28"/>
                                <w:lang w:eastAsia="ru-RU"/>
                              </w:rPr>
                            </m:ctrlPr>
                          </m:sSubPr>
                          <m:e>
                            <m:r>
                              <m:rPr>
                                <m:sty m:val="p"/>
                              </m:rPr>
                              <w:rPr>
                                <w:rFonts w:ascii="Cambria Math" w:hAnsi="Cambria Math"/>
                                <w:sz w:val="28"/>
                                <w:szCs w:val="28"/>
                                <w:lang w:eastAsia="ru-RU"/>
                              </w:rPr>
                              <m:t>W</m:t>
                            </m:r>
                          </m:e>
                          <m:sub>
                            <m:r>
                              <w:rPr>
                                <w:rFonts w:ascii="Cambria Math" w:hAnsi="Cambria Math"/>
                                <w:sz w:val="28"/>
                                <w:szCs w:val="28"/>
                                <w:lang w:eastAsia="ru-RU"/>
                              </w:rPr>
                              <m:t>1</m:t>
                            </m:r>
                          </m:sub>
                        </m:sSub>
                        <m:r>
                          <w:rPr>
                            <w:rFonts w:ascii="Cambria Math" w:hAnsi="Cambria Math"/>
                            <w:sz w:val="28"/>
                            <w:szCs w:val="28"/>
                            <w:lang w:eastAsia="ru-RU"/>
                          </w:rPr>
                          <m:t xml:space="preserve"> </m:t>
                        </m:r>
                      </m:e>
                      <m:e>
                        <m:sSub>
                          <m:sSubPr>
                            <m:ctrlPr>
                              <w:rPr>
                                <w:rFonts w:ascii="Cambria Math" w:hAnsi="Cambria Math"/>
                                <w:sz w:val="28"/>
                                <w:szCs w:val="28"/>
                                <w:lang w:eastAsia="ru-RU"/>
                              </w:rPr>
                            </m:ctrlPr>
                          </m:sSubPr>
                          <m:e>
                            <m:r>
                              <m:rPr>
                                <m:sty m:val="p"/>
                              </m:rPr>
                              <w:rPr>
                                <w:rFonts w:ascii="Cambria Math" w:hAnsi="Cambria Math"/>
                                <w:sz w:val="28"/>
                                <w:szCs w:val="28"/>
                                <w:lang w:eastAsia="ru-RU"/>
                              </w:rPr>
                              <m:t>W</m:t>
                            </m:r>
                          </m:e>
                          <m:sub>
                            <m:r>
                              <w:rPr>
                                <w:rFonts w:ascii="Cambria Math" w:hAnsi="Cambria Math"/>
                                <w:sz w:val="28"/>
                                <w:szCs w:val="28"/>
                                <w:lang w:eastAsia="ru-RU"/>
                              </w:rPr>
                              <m:t>1</m:t>
                            </m:r>
                          </m:sub>
                        </m:sSub>
                        <m:r>
                          <w:rPr>
                            <w:rFonts w:ascii="Cambria Math" w:hAnsi="Cambria Math"/>
                            <w:sz w:val="28"/>
                            <w:szCs w:val="28"/>
                            <w:lang w:eastAsia="ru-RU"/>
                          </w:rPr>
                          <m:t>+</m:t>
                        </m:r>
                        <m:sSub>
                          <m:sSubPr>
                            <m:ctrlPr>
                              <w:rPr>
                                <w:rFonts w:ascii="Cambria Math" w:hAnsi="Cambria Math"/>
                                <w:sz w:val="28"/>
                                <w:szCs w:val="28"/>
                                <w:lang w:eastAsia="ru-RU"/>
                              </w:rPr>
                            </m:ctrlPr>
                          </m:sSubPr>
                          <m:e>
                            <m:r>
                              <m:rPr>
                                <m:sty m:val="p"/>
                              </m:rPr>
                              <w:rPr>
                                <w:rFonts w:ascii="Cambria Math" w:hAnsi="Cambria Math"/>
                                <w:sz w:val="28"/>
                                <w:szCs w:val="28"/>
                                <w:lang w:eastAsia="ru-RU"/>
                              </w:rPr>
                              <m:t>W</m:t>
                            </m:r>
                          </m:e>
                          <m:sub>
                            <m:r>
                              <w:rPr>
                                <w:rFonts w:ascii="Cambria Math" w:hAnsi="Cambria Math"/>
                                <w:sz w:val="28"/>
                                <w:szCs w:val="28"/>
                                <w:lang w:eastAsia="ru-RU"/>
                              </w:rPr>
                              <m:t>2</m:t>
                            </m:r>
                          </m:sub>
                        </m:sSub>
                        <m:ctrlPr>
                          <w:rPr>
                            <w:rFonts w:ascii="Cambria Math" w:eastAsia="Cambria Math" w:hAnsi="Cambria Math" w:cs="Cambria Math"/>
                            <w:i/>
                            <w:sz w:val="28"/>
                            <w:szCs w:val="28"/>
                          </w:rPr>
                        </m:ctrlPr>
                      </m:e>
                      <m:e>
                        <m:sSub>
                          <m:sSubPr>
                            <m:ctrlPr>
                              <w:rPr>
                                <w:rFonts w:ascii="Cambria Math" w:hAnsi="Cambria Math"/>
                                <w:sz w:val="28"/>
                                <w:szCs w:val="28"/>
                                <w:lang w:eastAsia="ru-RU"/>
                              </w:rPr>
                            </m:ctrlPr>
                          </m:sSubPr>
                          <m:e>
                            <m:r>
                              <m:rPr>
                                <m:sty m:val="p"/>
                              </m:rPr>
                              <w:rPr>
                                <w:rFonts w:ascii="Cambria Math" w:hAnsi="Cambria Math"/>
                                <w:sz w:val="28"/>
                                <w:szCs w:val="28"/>
                                <w:lang w:eastAsia="ru-RU"/>
                              </w:rPr>
                              <m:t>W</m:t>
                            </m:r>
                          </m:e>
                          <m:sub>
                            <m:r>
                              <w:rPr>
                                <w:rFonts w:ascii="Cambria Math" w:hAnsi="Cambria Math"/>
                                <w:sz w:val="28"/>
                                <w:szCs w:val="28"/>
                                <w:lang w:eastAsia="ru-RU"/>
                              </w:rPr>
                              <m:t>1</m:t>
                            </m:r>
                          </m:sub>
                        </m:sSub>
                        <m:r>
                          <w:rPr>
                            <w:rFonts w:ascii="Cambria Math" w:hAnsi="Cambria Math"/>
                            <w:sz w:val="28"/>
                            <w:szCs w:val="28"/>
                            <w:lang w:eastAsia="ru-RU"/>
                          </w:rPr>
                          <m:t>+</m:t>
                        </m:r>
                        <m:sSub>
                          <m:sSubPr>
                            <m:ctrlPr>
                              <w:rPr>
                                <w:rFonts w:ascii="Cambria Math" w:hAnsi="Cambria Math"/>
                                <w:sz w:val="28"/>
                                <w:szCs w:val="28"/>
                                <w:lang w:eastAsia="ru-RU"/>
                              </w:rPr>
                            </m:ctrlPr>
                          </m:sSubPr>
                          <m:e>
                            <m:r>
                              <m:rPr>
                                <m:sty m:val="p"/>
                              </m:rPr>
                              <w:rPr>
                                <w:rFonts w:ascii="Cambria Math" w:hAnsi="Cambria Math"/>
                                <w:sz w:val="28"/>
                                <w:szCs w:val="28"/>
                                <w:lang w:eastAsia="ru-RU"/>
                              </w:rPr>
                              <m:t>W</m:t>
                            </m:r>
                          </m:e>
                          <m:sub>
                            <m:r>
                              <w:rPr>
                                <w:rFonts w:ascii="Cambria Math" w:hAnsi="Cambria Math"/>
                                <w:sz w:val="28"/>
                                <w:szCs w:val="28"/>
                                <w:lang w:eastAsia="ru-RU"/>
                              </w:rPr>
                              <m:t>2</m:t>
                            </m:r>
                          </m:sub>
                        </m:sSub>
                        <m:r>
                          <w:rPr>
                            <w:rFonts w:ascii="Cambria Math" w:hAnsi="Cambria Math"/>
                            <w:sz w:val="28"/>
                            <w:szCs w:val="28"/>
                            <w:lang w:eastAsia="ru-RU"/>
                          </w:rPr>
                          <m:t>+…+</m:t>
                        </m:r>
                        <m:sSub>
                          <m:sSubPr>
                            <m:ctrlPr>
                              <w:rPr>
                                <w:rFonts w:ascii="Cambria Math" w:hAnsi="Cambria Math"/>
                                <w:sz w:val="28"/>
                                <w:szCs w:val="28"/>
                                <w:lang w:eastAsia="ru-RU"/>
                              </w:rPr>
                            </m:ctrlPr>
                          </m:sSubPr>
                          <m:e>
                            <m:r>
                              <m:rPr>
                                <m:sty m:val="p"/>
                              </m:rPr>
                              <w:rPr>
                                <w:rFonts w:ascii="Cambria Math" w:hAnsi="Cambria Math"/>
                                <w:sz w:val="28"/>
                                <w:szCs w:val="28"/>
                                <w:lang w:eastAsia="ru-RU"/>
                              </w:rPr>
                              <m:t>W</m:t>
                            </m:r>
                          </m:e>
                          <m:sub>
                            <m:r>
                              <w:rPr>
                                <w:rFonts w:ascii="Cambria Math" w:hAnsi="Cambria Math"/>
                                <w:sz w:val="28"/>
                                <w:szCs w:val="28"/>
                                <w:lang w:eastAsia="ru-RU"/>
                              </w:rPr>
                              <m:t>k-1</m:t>
                            </m:r>
                          </m:sub>
                        </m:sSub>
                        <m:ctrlPr>
                          <w:rPr>
                            <w:rFonts w:ascii="Cambria Math" w:eastAsia="Cambria Math" w:hAnsi="Cambria Math" w:cs="Cambria Math"/>
                            <w:i/>
                            <w:sz w:val="28"/>
                            <w:szCs w:val="28"/>
                          </w:rPr>
                        </m:ctrlPr>
                      </m:e>
                      <m:e>
                        <m:r>
                          <w:rPr>
                            <w:rFonts w:ascii="Cambria Math" w:hAnsi="Cambria Math"/>
                            <w:sz w:val="28"/>
                            <w:szCs w:val="28"/>
                            <w:lang w:eastAsia="ru-RU"/>
                          </w:rPr>
                          <m:t xml:space="preserve">1 </m:t>
                        </m:r>
                      </m:e>
                    </m:eqArr>
                  </m:e>
                </m:d>
              </m:oMath>
            </m:oMathPara>
          </w:p>
        </w:tc>
        <w:tc>
          <w:tcPr>
            <w:tcW w:w="2127" w:type="dxa"/>
            <w:vAlign w:val="center"/>
            <w:hideMark/>
          </w:tcPr>
          <w:p w14:paraId="038C04C1" w14:textId="77777777" w:rsidR="00673BD3" w:rsidRDefault="00673BD3" w:rsidP="00DD7BB9">
            <w:pPr>
              <w:pStyle w:val="a3"/>
              <w:spacing w:line="240" w:lineRule="auto"/>
              <w:ind w:left="0"/>
              <w:rPr>
                <w:rFonts w:ascii="Times New Roman" w:hAnsi="Times New Roman" w:cs="Times New Roman"/>
                <w:sz w:val="28"/>
                <w:szCs w:val="28"/>
                <w:lang w:eastAsia="ru-RU"/>
              </w:rPr>
            </w:pPr>
            <m:oMathPara>
              <m:oMath>
                <m:r>
                  <w:rPr>
                    <w:rFonts w:ascii="Cambria Math" w:hAnsi="Cambria Math"/>
                    <w:sz w:val="28"/>
                    <w:szCs w:val="28"/>
                    <w:lang w:eastAsia="ru-RU"/>
                  </w:rPr>
                  <m:t>x≤</m:t>
                </m:r>
                <m:sSub>
                  <m:sSubPr>
                    <m:ctrlPr>
                      <w:rPr>
                        <w:rFonts w:ascii="Cambria Math" w:hAnsi="Cambria Math"/>
                        <w:i/>
                        <w:sz w:val="28"/>
                        <w:szCs w:val="28"/>
                        <w:lang w:eastAsia="ru-RU"/>
                      </w:rPr>
                    </m:ctrlPr>
                  </m:sSubPr>
                  <m:e>
                    <m:r>
                      <w:rPr>
                        <w:rFonts w:ascii="Cambria Math" w:hAnsi="Cambria Math"/>
                        <w:sz w:val="28"/>
                        <w:szCs w:val="28"/>
                        <w:lang w:eastAsia="ru-RU"/>
                      </w:rPr>
                      <m:t>x</m:t>
                    </m:r>
                  </m:e>
                  <m:sub>
                    <m:r>
                      <w:rPr>
                        <w:rFonts w:ascii="Cambria Math" w:hAnsi="Cambria Math"/>
                        <w:sz w:val="28"/>
                        <w:szCs w:val="28"/>
                        <w:lang w:eastAsia="ru-RU"/>
                      </w:rPr>
                      <m:t>1</m:t>
                    </m:r>
                  </m:sub>
                </m:sSub>
              </m:oMath>
            </m:oMathPara>
          </w:p>
          <w:p w14:paraId="2D9F0E0C" w14:textId="77777777" w:rsidR="00673BD3" w:rsidRDefault="00D67238" w:rsidP="00DD7BB9">
            <w:pPr>
              <w:pStyle w:val="a3"/>
              <w:spacing w:line="240" w:lineRule="auto"/>
              <w:ind w:left="0"/>
              <w:rPr>
                <w:rFonts w:ascii="Times New Roman" w:hAnsi="Times New Roman" w:cs="Times New Roman"/>
                <w:sz w:val="28"/>
                <w:szCs w:val="28"/>
                <w:lang w:eastAsia="ru-RU"/>
              </w:rPr>
            </w:pPr>
            <m:oMathPara>
              <m:oMath>
                <m:sSub>
                  <m:sSubPr>
                    <m:ctrlPr>
                      <w:rPr>
                        <w:rFonts w:ascii="Cambria Math" w:hAnsi="Cambria Math"/>
                        <w:i/>
                        <w:sz w:val="28"/>
                        <w:szCs w:val="28"/>
                        <w:lang w:eastAsia="ru-RU"/>
                      </w:rPr>
                    </m:ctrlPr>
                  </m:sSubPr>
                  <m:e>
                    <m:r>
                      <w:rPr>
                        <w:rFonts w:ascii="Cambria Math" w:hAnsi="Cambria Math"/>
                        <w:sz w:val="28"/>
                        <w:szCs w:val="28"/>
                        <w:lang w:eastAsia="ru-RU"/>
                      </w:rPr>
                      <m:t>x</m:t>
                    </m:r>
                  </m:e>
                  <m:sub>
                    <m:r>
                      <w:rPr>
                        <w:rFonts w:ascii="Cambria Math" w:hAnsi="Cambria Math"/>
                        <w:sz w:val="28"/>
                        <w:szCs w:val="28"/>
                        <w:lang w:eastAsia="ru-RU"/>
                      </w:rPr>
                      <m:t>1</m:t>
                    </m:r>
                  </m:sub>
                </m:sSub>
                <m:r>
                  <w:rPr>
                    <w:rFonts w:ascii="Cambria Math" w:hAnsi="Cambria Math"/>
                    <w:sz w:val="28"/>
                    <w:szCs w:val="28"/>
                    <w:lang w:eastAsia="ru-RU"/>
                  </w:rPr>
                  <m:t>&lt;x≤</m:t>
                </m:r>
                <m:sSub>
                  <m:sSubPr>
                    <m:ctrlPr>
                      <w:rPr>
                        <w:rFonts w:ascii="Cambria Math" w:hAnsi="Cambria Math"/>
                        <w:i/>
                        <w:sz w:val="28"/>
                        <w:szCs w:val="28"/>
                        <w:lang w:eastAsia="ru-RU"/>
                      </w:rPr>
                    </m:ctrlPr>
                  </m:sSubPr>
                  <m:e>
                    <m:r>
                      <w:rPr>
                        <w:rFonts w:ascii="Cambria Math" w:hAnsi="Cambria Math"/>
                        <w:sz w:val="28"/>
                        <w:szCs w:val="28"/>
                        <w:lang w:eastAsia="ru-RU"/>
                      </w:rPr>
                      <m:t>x</m:t>
                    </m:r>
                  </m:e>
                  <m:sub>
                    <m:r>
                      <w:rPr>
                        <w:rFonts w:ascii="Cambria Math" w:hAnsi="Cambria Math"/>
                        <w:sz w:val="28"/>
                        <w:szCs w:val="28"/>
                        <w:lang w:eastAsia="ru-RU"/>
                      </w:rPr>
                      <m:t>2</m:t>
                    </m:r>
                  </m:sub>
                </m:sSub>
              </m:oMath>
            </m:oMathPara>
          </w:p>
          <w:p w14:paraId="49EAA319" w14:textId="77777777" w:rsidR="00673BD3" w:rsidRDefault="00D67238" w:rsidP="00DD7BB9">
            <w:pPr>
              <w:pStyle w:val="a3"/>
              <w:spacing w:line="240" w:lineRule="auto"/>
              <w:ind w:left="0"/>
              <w:rPr>
                <w:rFonts w:ascii="Times New Roman" w:hAnsi="Times New Roman" w:cs="Times New Roman"/>
                <w:sz w:val="28"/>
                <w:szCs w:val="28"/>
                <w:lang w:eastAsia="ru-RU"/>
              </w:rPr>
            </w:pPr>
            <m:oMathPara>
              <m:oMath>
                <m:sSub>
                  <m:sSubPr>
                    <m:ctrlPr>
                      <w:rPr>
                        <w:rFonts w:ascii="Cambria Math" w:hAnsi="Cambria Math"/>
                        <w:i/>
                        <w:sz w:val="28"/>
                        <w:szCs w:val="28"/>
                        <w:lang w:eastAsia="ru-RU"/>
                      </w:rPr>
                    </m:ctrlPr>
                  </m:sSubPr>
                  <m:e>
                    <m:r>
                      <w:rPr>
                        <w:rFonts w:ascii="Cambria Math" w:hAnsi="Cambria Math"/>
                        <w:sz w:val="28"/>
                        <w:szCs w:val="28"/>
                        <w:lang w:eastAsia="ru-RU"/>
                      </w:rPr>
                      <m:t xml:space="preserve"> x</m:t>
                    </m:r>
                  </m:e>
                  <m:sub>
                    <m:r>
                      <w:rPr>
                        <w:rFonts w:ascii="Cambria Math" w:hAnsi="Cambria Math"/>
                        <w:sz w:val="28"/>
                        <w:szCs w:val="28"/>
                        <w:lang w:eastAsia="ru-RU"/>
                      </w:rPr>
                      <m:t>2</m:t>
                    </m:r>
                  </m:sub>
                </m:sSub>
                <m:r>
                  <w:rPr>
                    <w:rFonts w:ascii="Cambria Math" w:hAnsi="Cambria Math"/>
                    <w:sz w:val="28"/>
                    <w:szCs w:val="28"/>
                    <w:lang w:eastAsia="ru-RU"/>
                  </w:rPr>
                  <m:t>&lt;x≤</m:t>
                </m:r>
                <m:sSub>
                  <m:sSubPr>
                    <m:ctrlPr>
                      <w:rPr>
                        <w:rFonts w:ascii="Cambria Math" w:hAnsi="Cambria Math"/>
                        <w:i/>
                        <w:sz w:val="28"/>
                        <w:szCs w:val="28"/>
                        <w:lang w:eastAsia="ru-RU"/>
                      </w:rPr>
                    </m:ctrlPr>
                  </m:sSubPr>
                  <m:e>
                    <m:r>
                      <w:rPr>
                        <w:rFonts w:ascii="Cambria Math" w:hAnsi="Cambria Math"/>
                        <w:sz w:val="28"/>
                        <w:szCs w:val="28"/>
                        <w:lang w:eastAsia="ru-RU"/>
                      </w:rPr>
                      <m:t>x</m:t>
                    </m:r>
                  </m:e>
                  <m:sub>
                    <m:r>
                      <w:rPr>
                        <w:rFonts w:ascii="Cambria Math" w:hAnsi="Cambria Math"/>
                        <w:sz w:val="28"/>
                        <w:szCs w:val="28"/>
                        <w:lang w:eastAsia="ru-RU"/>
                      </w:rPr>
                      <m:t>3</m:t>
                    </m:r>
                  </m:sub>
                </m:sSub>
              </m:oMath>
            </m:oMathPara>
          </w:p>
          <w:p w14:paraId="497FCD86" w14:textId="77777777" w:rsidR="00673BD3" w:rsidRDefault="00D67238" w:rsidP="00DD7BB9">
            <w:pPr>
              <w:pStyle w:val="a3"/>
              <w:spacing w:line="240" w:lineRule="auto"/>
              <w:ind w:left="0"/>
              <w:rPr>
                <w:rFonts w:ascii="Times New Roman" w:hAnsi="Times New Roman" w:cs="Times New Roman"/>
                <w:sz w:val="28"/>
                <w:szCs w:val="28"/>
                <w:lang w:eastAsia="ru-RU"/>
              </w:rPr>
            </w:pPr>
            <m:oMathPara>
              <m:oMath>
                <m:sSub>
                  <m:sSubPr>
                    <m:ctrlPr>
                      <w:rPr>
                        <w:rFonts w:ascii="Cambria Math" w:hAnsi="Cambria Math"/>
                        <w:i/>
                        <w:sz w:val="28"/>
                        <w:szCs w:val="28"/>
                        <w:lang w:eastAsia="ru-RU"/>
                      </w:rPr>
                    </m:ctrlPr>
                  </m:sSubPr>
                  <m:e>
                    <m:r>
                      <w:rPr>
                        <w:rFonts w:ascii="Cambria Math" w:hAnsi="Cambria Math"/>
                        <w:sz w:val="28"/>
                        <w:szCs w:val="28"/>
                        <w:lang w:eastAsia="ru-RU"/>
                      </w:rPr>
                      <m:t xml:space="preserve"> x</m:t>
                    </m:r>
                  </m:e>
                  <m:sub>
                    <m:r>
                      <w:rPr>
                        <w:rFonts w:ascii="Cambria Math" w:hAnsi="Cambria Math"/>
                        <w:sz w:val="28"/>
                        <w:szCs w:val="28"/>
                        <w:lang w:eastAsia="ru-RU"/>
                      </w:rPr>
                      <m:t>k-1</m:t>
                    </m:r>
                  </m:sub>
                </m:sSub>
                <m:r>
                  <w:rPr>
                    <w:rFonts w:ascii="Cambria Math" w:hAnsi="Cambria Math"/>
                    <w:sz w:val="28"/>
                    <w:szCs w:val="28"/>
                    <w:lang w:eastAsia="ru-RU"/>
                  </w:rPr>
                  <m:t>&lt;x≤</m:t>
                </m:r>
                <m:sSub>
                  <m:sSubPr>
                    <m:ctrlPr>
                      <w:rPr>
                        <w:rFonts w:ascii="Cambria Math" w:hAnsi="Cambria Math"/>
                        <w:i/>
                        <w:sz w:val="28"/>
                        <w:szCs w:val="28"/>
                        <w:lang w:eastAsia="ru-RU"/>
                      </w:rPr>
                    </m:ctrlPr>
                  </m:sSubPr>
                  <m:e>
                    <m:r>
                      <w:rPr>
                        <w:rFonts w:ascii="Cambria Math" w:hAnsi="Cambria Math"/>
                        <w:sz w:val="28"/>
                        <w:szCs w:val="28"/>
                        <w:lang w:eastAsia="ru-RU"/>
                      </w:rPr>
                      <m:t>x</m:t>
                    </m:r>
                  </m:e>
                  <m:sub>
                    <m:r>
                      <w:rPr>
                        <w:rFonts w:ascii="Cambria Math" w:hAnsi="Cambria Math"/>
                        <w:sz w:val="28"/>
                        <w:szCs w:val="28"/>
                        <w:lang w:eastAsia="ru-RU"/>
                      </w:rPr>
                      <m:t>k</m:t>
                    </m:r>
                  </m:sub>
                </m:sSub>
              </m:oMath>
            </m:oMathPara>
          </w:p>
          <w:p w14:paraId="46FC668B" w14:textId="77777777" w:rsidR="00673BD3" w:rsidRDefault="00673BD3" w:rsidP="00DD7BB9">
            <w:pPr>
              <w:pStyle w:val="a3"/>
              <w:spacing w:line="240" w:lineRule="auto"/>
              <w:ind w:left="0"/>
              <w:rPr>
                <w:rFonts w:ascii="Times New Roman" w:hAnsi="Times New Roman" w:cs="Times New Roman"/>
                <w:b/>
                <w:bCs/>
                <w:sz w:val="28"/>
                <w:szCs w:val="28"/>
                <w:lang w:eastAsia="ru-RU"/>
              </w:rPr>
            </w:pPr>
            <m:oMathPara>
              <m:oMath>
                <m:r>
                  <w:rPr>
                    <w:rFonts w:ascii="Cambria Math" w:hAnsi="Cambria Math"/>
                    <w:sz w:val="28"/>
                    <w:szCs w:val="28"/>
                    <w:lang w:eastAsia="ru-RU"/>
                  </w:rPr>
                  <m:t>x&gt;</m:t>
                </m:r>
                <m:sSub>
                  <m:sSubPr>
                    <m:ctrlPr>
                      <w:rPr>
                        <w:rFonts w:ascii="Cambria Math" w:hAnsi="Cambria Math"/>
                        <w:i/>
                        <w:sz w:val="28"/>
                        <w:szCs w:val="28"/>
                        <w:lang w:eastAsia="ru-RU"/>
                      </w:rPr>
                    </m:ctrlPr>
                  </m:sSubPr>
                  <m:e>
                    <m:r>
                      <w:rPr>
                        <w:rFonts w:ascii="Cambria Math" w:hAnsi="Cambria Math"/>
                        <w:sz w:val="28"/>
                        <w:szCs w:val="28"/>
                        <w:lang w:eastAsia="ru-RU"/>
                      </w:rPr>
                      <m:t>x</m:t>
                    </m:r>
                  </m:e>
                  <m:sub>
                    <m:r>
                      <w:rPr>
                        <w:rFonts w:ascii="Cambria Math" w:hAnsi="Cambria Math"/>
                        <w:sz w:val="28"/>
                        <w:szCs w:val="28"/>
                        <w:lang w:eastAsia="ru-RU"/>
                      </w:rPr>
                      <m:t>k</m:t>
                    </m:r>
                  </m:sub>
                </m:sSub>
              </m:oMath>
            </m:oMathPara>
          </w:p>
        </w:tc>
        <w:tc>
          <w:tcPr>
            <w:tcW w:w="2126" w:type="dxa"/>
            <w:vAlign w:val="center"/>
            <w:hideMark/>
          </w:tcPr>
          <w:p w14:paraId="5BF6CCAB" w14:textId="77777777" w:rsidR="00673BD3" w:rsidRDefault="00673BD3" w:rsidP="00DD7BB9">
            <w:pPr>
              <w:pStyle w:val="a3"/>
              <w:ind w:left="0"/>
              <w:jc w:val="right"/>
              <w:rPr>
                <w:rFonts w:ascii="Times New Roman" w:hAnsi="Times New Roman" w:cs="Times New Roman"/>
                <w:sz w:val="28"/>
                <w:szCs w:val="28"/>
                <w:lang w:eastAsia="ru-RU"/>
              </w:rPr>
            </w:pPr>
            <w:r>
              <w:rPr>
                <w:rFonts w:ascii="Times New Roman" w:hAnsi="Times New Roman" w:cs="Times New Roman"/>
                <w:sz w:val="28"/>
                <w:szCs w:val="28"/>
                <w:lang w:eastAsia="ru-RU"/>
              </w:rPr>
              <w:t>(</w:t>
            </w:r>
            <w:r>
              <w:rPr>
                <w:rFonts w:ascii="Times New Roman" w:hAnsi="Times New Roman" w:cs="Times New Roman"/>
                <w:sz w:val="28"/>
                <w:szCs w:val="28"/>
                <w:lang w:val="en-US" w:eastAsia="ru-RU"/>
              </w:rPr>
              <w:t>5</w:t>
            </w:r>
            <w:r>
              <w:rPr>
                <w:rFonts w:ascii="Times New Roman" w:hAnsi="Times New Roman" w:cs="Times New Roman"/>
                <w:sz w:val="28"/>
                <w:szCs w:val="28"/>
                <w:lang w:eastAsia="ru-RU"/>
              </w:rPr>
              <w:t>.2)</w:t>
            </w:r>
          </w:p>
        </w:tc>
      </w:tr>
    </w:tbl>
    <w:p w14:paraId="4DBA1690" w14:textId="77777777" w:rsidR="00673BD3" w:rsidRDefault="00673BD3" w:rsidP="00673BD3">
      <w:pPr>
        <w:spacing w:line="360" w:lineRule="auto"/>
        <w:ind w:firstLine="708"/>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Для цього використаємо інструменти програмування в MathCad та запишемо емпіричну функцію (рис. 5.6 – 5.7).</w:t>
      </w:r>
    </w:p>
    <w:p w14:paraId="7700657B" w14:textId="77777777" w:rsidR="00673BD3" w:rsidRDefault="00673BD3" w:rsidP="00673BD3">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5EC1249D" wp14:editId="32A67C12">
            <wp:extent cx="4057650" cy="1962150"/>
            <wp:effectExtent l="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4057650" cy="1962150"/>
                    </a:xfrm>
                    <a:prstGeom prst="rect">
                      <a:avLst/>
                    </a:prstGeom>
                    <a:noFill/>
                    <a:ln>
                      <a:noFill/>
                    </a:ln>
                  </pic:spPr>
                </pic:pic>
              </a:graphicData>
            </a:graphic>
          </wp:inline>
        </w:drawing>
      </w:r>
    </w:p>
    <w:p w14:paraId="65421159" w14:textId="77777777" w:rsidR="00673BD3" w:rsidRDefault="00673BD3" w:rsidP="00673BD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5.6 – Емпірична функція розподілу для вхідної змінної Х</w:t>
      </w:r>
    </w:p>
    <w:p w14:paraId="32A0724D" w14:textId="77777777" w:rsidR="00673BD3" w:rsidRDefault="00673BD3" w:rsidP="00673BD3">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37F291A3" wp14:editId="6FC9DE8C">
            <wp:extent cx="3781425" cy="1962150"/>
            <wp:effectExtent l="0" t="0" r="9525"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3781425" cy="1962150"/>
                    </a:xfrm>
                    <a:prstGeom prst="rect">
                      <a:avLst/>
                    </a:prstGeom>
                    <a:noFill/>
                    <a:ln>
                      <a:noFill/>
                    </a:ln>
                  </pic:spPr>
                </pic:pic>
              </a:graphicData>
            </a:graphic>
          </wp:inline>
        </w:drawing>
      </w:r>
    </w:p>
    <w:p w14:paraId="504DCE30" w14:textId="77777777" w:rsidR="00673BD3" w:rsidRDefault="00673BD3" w:rsidP="00673BD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5.7 – Емпірична функція розподілу для вихідної змінної Y</w:t>
      </w:r>
    </w:p>
    <w:p w14:paraId="53EBD596" w14:textId="77777777" w:rsidR="00673BD3" w:rsidRDefault="00673BD3" w:rsidP="00673BD3">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Записавши емпіричні функції розподілів, побудуємо їхні графіки (рис. 5.8 – 5.9).</w:t>
      </w:r>
    </w:p>
    <w:p w14:paraId="196DC6A4" w14:textId="77777777" w:rsidR="00673BD3" w:rsidRDefault="00673BD3" w:rsidP="00673BD3">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lastRenderedPageBreak/>
        <w:drawing>
          <wp:inline distT="0" distB="0" distL="0" distR="0" wp14:anchorId="2E6B93E0" wp14:editId="7014CB51">
            <wp:extent cx="5172075" cy="3695700"/>
            <wp:effectExtent l="0" t="0" r="9525"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172075" cy="3695700"/>
                    </a:xfrm>
                    <a:prstGeom prst="rect">
                      <a:avLst/>
                    </a:prstGeom>
                    <a:noFill/>
                    <a:ln>
                      <a:noFill/>
                    </a:ln>
                  </pic:spPr>
                </pic:pic>
              </a:graphicData>
            </a:graphic>
          </wp:inline>
        </w:drawing>
      </w:r>
    </w:p>
    <w:p w14:paraId="236A51AE" w14:textId="77777777" w:rsidR="00673BD3" w:rsidRDefault="00673BD3" w:rsidP="00673BD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Рис.5.8 – Графік емпіричної функції розподілу для вхідної змінної Х</w:t>
      </w:r>
    </w:p>
    <w:p w14:paraId="40CC3A5B" w14:textId="77777777" w:rsidR="00673BD3" w:rsidRDefault="00673BD3" w:rsidP="00673BD3">
      <w:pPr>
        <w:spacing w:after="0" w:line="360" w:lineRule="auto"/>
        <w:jc w:val="center"/>
        <w:rPr>
          <w:rFonts w:ascii="Times New Roman" w:hAnsi="Times New Roman" w:cs="Times New Roman"/>
          <w:sz w:val="28"/>
          <w:szCs w:val="28"/>
          <w:lang w:val="uk-UA"/>
        </w:rPr>
      </w:pPr>
    </w:p>
    <w:p w14:paraId="75E78D19" w14:textId="77777777" w:rsidR="00673BD3" w:rsidRDefault="00673BD3" w:rsidP="00673BD3">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68C8E58C" wp14:editId="7E1B2743">
            <wp:extent cx="5048250" cy="3800475"/>
            <wp:effectExtent l="0" t="0" r="0" b="9525"/>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048250" cy="3800475"/>
                    </a:xfrm>
                    <a:prstGeom prst="rect">
                      <a:avLst/>
                    </a:prstGeom>
                    <a:noFill/>
                    <a:ln>
                      <a:noFill/>
                    </a:ln>
                  </pic:spPr>
                </pic:pic>
              </a:graphicData>
            </a:graphic>
          </wp:inline>
        </w:drawing>
      </w:r>
    </w:p>
    <w:p w14:paraId="4F1CE254" w14:textId="77777777" w:rsidR="00673BD3" w:rsidRDefault="00673BD3" w:rsidP="00673BD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Рис.5.9 – Графік емпіричної функції розподілу для вхідної змінної Y</w:t>
      </w:r>
    </w:p>
    <w:p w14:paraId="2223A03C" w14:textId="77777777" w:rsidR="00673BD3" w:rsidRDefault="00673BD3" w:rsidP="00673BD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Гістограма частот представляє собою східчасту фігуру, що складається з прямокутників, основою якого є часткові інтервали довжиною </w:t>
      </w:r>
      <w:r>
        <w:rPr>
          <w:rFonts w:ascii="Calibri" w:hAnsi="Calibri" w:cs="Calibri"/>
          <w:sz w:val="28"/>
          <w:szCs w:val="28"/>
          <w:lang w:val="uk-UA"/>
        </w:rPr>
        <w:t>∆</w:t>
      </w:r>
      <w:r>
        <w:rPr>
          <w:rFonts w:ascii="Times New Roman" w:hAnsi="Times New Roman" w:cs="Times New Roman"/>
          <w:sz w:val="28"/>
          <w:szCs w:val="28"/>
          <w:lang w:val="uk-UA"/>
        </w:rPr>
        <w:t>, а висоти це щільність частоти.</w:t>
      </w:r>
    </w:p>
    <w:p w14:paraId="4BC6F0F8" w14:textId="77777777" w:rsidR="00673BD3" w:rsidRDefault="00673BD3" w:rsidP="00673BD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Для побудови гістограми потрібно відсортувати значення за зростанням за допомогою функції sort та знайти максимальне та мінімальне значення варіаційного ряду. Інтервал в якому містяться результати експерименту розбиваємо на часткові інтервали кількістю m, за формулою</w:t>
      </w:r>
      <w:r w:rsidRPr="00F516E8">
        <w:rPr>
          <w:rFonts w:ascii="Times New Roman" w:hAnsi="Times New Roman" w:cs="Times New Roman"/>
          <w:sz w:val="28"/>
          <w:szCs w:val="28"/>
          <w:lang w:val="ru-RU"/>
        </w:rPr>
        <w:t xml:space="preserve"> </w:t>
      </w:r>
      <w:r>
        <w:rPr>
          <w:rFonts w:ascii="Times New Roman" w:hAnsi="Times New Roman" w:cs="Times New Roman"/>
          <w:sz w:val="28"/>
          <w:szCs w:val="28"/>
          <w:lang w:val="en-US"/>
        </w:rPr>
        <w:t>(5.3)</w:t>
      </w:r>
      <w:r>
        <w:rPr>
          <w:rFonts w:ascii="Times New Roman" w:hAnsi="Times New Roman" w:cs="Times New Roman"/>
          <w:sz w:val="28"/>
          <w:szCs w:val="28"/>
          <w:lang w:val="uk-UA"/>
        </w:rPr>
        <w:t>:</w:t>
      </w:r>
    </w:p>
    <w:tbl>
      <w:tblPr>
        <w:tblStyle w:val="a5"/>
        <w:tblW w:w="8907" w:type="dxa"/>
        <w:tblInd w:w="720" w:type="dxa"/>
        <w:tblLook w:val="04A0" w:firstRow="1" w:lastRow="0" w:firstColumn="1" w:lastColumn="0" w:noHBand="0" w:noVBand="1"/>
      </w:tblPr>
      <w:tblGrid>
        <w:gridCol w:w="8139"/>
        <w:gridCol w:w="768"/>
      </w:tblGrid>
      <w:tr w:rsidR="00673BD3" w14:paraId="5C5887BC" w14:textId="77777777" w:rsidTr="00DD7BB9">
        <w:trPr>
          <w:trHeight w:val="336"/>
        </w:trPr>
        <w:tc>
          <w:tcPr>
            <w:tcW w:w="8139" w:type="dxa"/>
            <w:tcBorders>
              <w:top w:val="nil"/>
              <w:left w:val="nil"/>
              <w:bottom w:val="nil"/>
              <w:right w:val="nil"/>
            </w:tcBorders>
            <w:hideMark/>
          </w:tcPr>
          <w:p w14:paraId="2A172566" w14:textId="77777777" w:rsidR="00673BD3" w:rsidRDefault="00673BD3" w:rsidP="00DD7BB9">
            <w:pPr>
              <w:pStyle w:val="a3"/>
              <w:ind w:left="0"/>
              <w:jc w:val="center"/>
              <w:rPr>
                <w:rFonts w:ascii="Times New Roman" w:hAnsi="Times New Roman" w:cs="Times New Roman"/>
                <w:sz w:val="28"/>
                <w:szCs w:val="28"/>
                <w:lang w:eastAsia="ru-RU"/>
              </w:rPr>
            </w:pPr>
            <m:oMathPara>
              <m:oMath>
                <m:r>
                  <w:rPr>
                    <w:rFonts w:ascii="Cambria Math" w:hAnsi="Cambria Math"/>
                    <w:sz w:val="28"/>
                    <w:szCs w:val="28"/>
                    <w:lang w:eastAsia="ru-RU"/>
                  </w:rPr>
                  <m:t>m</m:t>
                </m:r>
                <m:r>
                  <m:rPr>
                    <m:sty m:val="p"/>
                  </m:rPr>
                  <w:rPr>
                    <w:rFonts w:ascii="Cambria Math" w:hAnsi="Cambria Math"/>
                    <w:sz w:val="28"/>
                    <w:szCs w:val="28"/>
                    <w:lang w:eastAsia="ru-RU"/>
                  </w:rPr>
                  <m:t>=1+3,322∙lgN</m:t>
                </m:r>
              </m:oMath>
            </m:oMathPara>
          </w:p>
        </w:tc>
        <w:tc>
          <w:tcPr>
            <w:tcW w:w="768" w:type="dxa"/>
            <w:tcBorders>
              <w:top w:val="nil"/>
              <w:left w:val="nil"/>
              <w:bottom w:val="nil"/>
              <w:right w:val="nil"/>
            </w:tcBorders>
            <w:hideMark/>
          </w:tcPr>
          <w:p w14:paraId="55028296" w14:textId="77777777" w:rsidR="00673BD3" w:rsidRDefault="00673BD3" w:rsidP="00DD7BB9">
            <w:pPr>
              <w:pStyle w:val="a3"/>
              <w:ind w:left="0"/>
              <w:jc w:val="center"/>
              <w:rPr>
                <w:rFonts w:ascii="Times New Roman" w:hAnsi="Times New Roman" w:cs="Times New Roman"/>
                <w:sz w:val="28"/>
                <w:szCs w:val="28"/>
                <w:lang w:eastAsia="ru-RU"/>
              </w:rPr>
            </w:pPr>
            <w:r>
              <w:rPr>
                <w:rFonts w:ascii="Times New Roman" w:hAnsi="Times New Roman" w:cs="Times New Roman"/>
                <w:sz w:val="28"/>
                <w:szCs w:val="28"/>
                <w:lang w:eastAsia="ru-RU"/>
              </w:rPr>
              <w:t>(</w:t>
            </w:r>
            <w:r>
              <w:rPr>
                <w:rFonts w:ascii="Times New Roman" w:hAnsi="Times New Roman" w:cs="Times New Roman"/>
                <w:sz w:val="28"/>
                <w:szCs w:val="28"/>
                <w:lang w:val="en-US" w:eastAsia="ru-RU"/>
              </w:rPr>
              <w:t>5</w:t>
            </w:r>
            <w:r>
              <w:rPr>
                <w:rFonts w:ascii="Times New Roman" w:hAnsi="Times New Roman" w:cs="Times New Roman"/>
                <w:sz w:val="28"/>
                <w:szCs w:val="28"/>
                <w:lang w:eastAsia="ru-RU"/>
              </w:rPr>
              <w:t>.3)</w:t>
            </w:r>
          </w:p>
        </w:tc>
      </w:tr>
    </w:tbl>
    <w:p w14:paraId="4B5C2FEE" w14:textId="77777777" w:rsidR="00673BD3" w:rsidRDefault="00673BD3" w:rsidP="00673BD3">
      <w:pPr>
        <w:spacing w:after="0" w:line="360" w:lineRule="auto"/>
        <w:ind w:firstLine="708"/>
        <w:rPr>
          <w:rFonts w:ascii="Times New Roman" w:eastAsiaTheme="minorEastAsia" w:hAnsi="Times New Roman" w:cs="Times New Roman"/>
          <w:sz w:val="28"/>
          <w:szCs w:val="28"/>
          <w:lang w:val="uk-UA"/>
        </w:rPr>
      </w:pPr>
      <w:r>
        <w:rPr>
          <w:rFonts w:ascii="Times New Roman" w:hAnsi="Times New Roman" w:cs="Times New Roman"/>
          <w:sz w:val="28"/>
          <w:szCs w:val="28"/>
          <w:lang w:val="uk-UA"/>
        </w:rPr>
        <w:t xml:space="preserve">Довжина інтервалу </w:t>
      </w:r>
      <w:r>
        <w:rPr>
          <w:rFonts w:ascii="Calibri" w:hAnsi="Calibri" w:cs="Calibri"/>
          <w:sz w:val="28"/>
          <w:szCs w:val="28"/>
          <w:lang w:val="uk-UA"/>
        </w:rPr>
        <w:t>∆</w:t>
      </w:r>
      <w:r>
        <w:rPr>
          <w:rFonts w:ascii="Times New Roman" w:hAnsi="Times New Roman" w:cs="Times New Roman"/>
          <w:sz w:val="28"/>
          <w:szCs w:val="28"/>
          <w:lang w:val="uk-UA"/>
        </w:rPr>
        <w:t xml:space="preserve"> визначається за формулою</w:t>
      </w:r>
      <w:r w:rsidRPr="00F516E8">
        <w:rPr>
          <w:rFonts w:ascii="Times New Roman" w:hAnsi="Times New Roman" w:cs="Times New Roman"/>
          <w:sz w:val="28"/>
          <w:szCs w:val="28"/>
          <w:lang w:val="ru-RU"/>
        </w:rPr>
        <w:t xml:space="preserve"> (5.4)</w:t>
      </w:r>
      <w:r>
        <w:rPr>
          <w:rFonts w:ascii="Times New Roman" w:hAnsi="Times New Roman" w:cs="Times New Roman"/>
          <w:sz w:val="28"/>
          <w:szCs w:val="28"/>
          <w:lang w:val="uk-UA"/>
        </w:rPr>
        <w:t>:</w:t>
      </w:r>
    </w:p>
    <w:tbl>
      <w:tblPr>
        <w:tblStyle w:val="a5"/>
        <w:tblW w:w="8907" w:type="dxa"/>
        <w:tblInd w:w="720" w:type="dxa"/>
        <w:tblLook w:val="04A0" w:firstRow="1" w:lastRow="0" w:firstColumn="1" w:lastColumn="0" w:noHBand="0" w:noVBand="1"/>
      </w:tblPr>
      <w:tblGrid>
        <w:gridCol w:w="8139"/>
        <w:gridCol w:w="768"/>
      </w:tblGrid>
      <w:tr w:rsidR="00673BD3" w14:paraId="4BBAAC9F" w14:textId="77777777" w:rsidTr="00DD7BB9">
        <w:trPr>
          <w:trHeight w:val="336"/>
        </w:trPr>
        <w:tc>
          <w:tcPr>
            <w:tcW w:w="8139" w:type="dxa"/>
            <w:tcBorders>
              <w:top w:val="nil"/>
              <w:left w:val="nil"/>
              <w:bottom w:val="nil"/>
              <w:right w:val="nil"/>
            </w:tcBorders>
            <w:hideMark/>
          </w:tcPr>
          <w:p w14:paraId="2AA7A83C" w14:textId="77777777" w:rsidR="00673BD3" w:rsidRDefault="00673BD3" w:rsidP="00DD7BB9">
            <w:pPr>
              <w:pStyle w:val="a3"/>
              <w:ind w:left="0"/>
              <w:jc w:val="center"/>
              <w:rPr>
                <w:rFonts w:ascii="Times New Roman" w:hAnsi="Times New Roman" w:cs="Times New Roman"/>
                <w:sz w:val="28"/>
                <w:szCs w:val="28"/>
                <w:lang w:eastAsia="ru-RU"/>
              </w:rPr>
            </w:pPr>
            <m:oMathPara>
              <m:oMath>
                <m:r>
                  <m:rPr>
                    <m:sty m:val="p"/>
                  </m:rPr>
                  <w:rPr>
                    <w:rFonts w:ascii="Cambria Math" w:hAnsi="Cambria Math" w:cs="Calibri"/>
                    <w:sz w:val="28"/>
                    <w:szCs w:val="28"/>
                  </w:rPr>
                  <m:t>∆</m:t>
                </m:r>
                <m:r>
                  <m:rPr>
                    <m:sty m:val="p"/>
                  </m:rPr>
                  <w:rPr>
                    <w:rFonts w:ascii="Cambria Math" w:hAnsi="Cambria Math"/>
                    <w:sz w:val="28"/>
                    <w:szCs w:val="28"/>
                    <w:lang w:eastAsia="ru-RU"/>
                  </w:rPr>
                  <m:t>=</m:t>
                </m:r>
                <m:f>
                  <m:fPr>
                    <m:ctrlPr>
                      <w:rPr>
                        <w:rFonts w:ascii="Cambria Math" w:hAnsi="Cambria Math"/>
                        <w:sz w:val="28"/>
                        <w:szCs w:val="28"/>
                        <w:lang w:eastAsia="ru-RU"/>
                      </w:rPr>
                    </m:ctrlPr>
                  </m:fPr>
                  <m:num>
                    <m:sSub>
                      <m:sSubPr>
                        <m:ctrlPr>
                          <w:rPr>
                            <w:rFonts w:ascii="Cambria Math" w:hAnsi="Cambria Math"/>
                            <w:i/>
                            <w:sz w:val="28"/>
                            <w:szCs w:val="28"/>
                            <w:lang w:eastAsia="ru-RU"/>
                          </w:rPr>
                        </m:ctrlPr>
                      </m:sSubPr>
                      <m:e>
                        <m:r>
                          <w:rPr>
                            <w:rFonts w:ascii="Cambria Math" w:hAnsi="Cambria Math"/>
                            <w:sz w:val="28"/>
                            <w:szCs w:val="28"/>
                            <w:lang w:eastAsia="ru-RU"/>
                          </w:rPr>
                          <m:t>x</m:t>
                        </m:r>
                      </m:e>
                      <m:sub>
                        <m:r>
                          <w:rPr>
                            <w:rFonts w:ascii="Cambria Math" w:hAnsi="Cambria Math"/>
                            <w:sz w:val="28"/>
                            <w:szCs w:val="28"/>
                            <w:lang w:eastAsia="ru-RU"/>
                          </w:rPr>
                          <m:t>max</m:t>
                        </m:r>
                      </m:sub>
                    </m:sSub>
                    <m:r>
                      <w:rPr>
                        <w:rFonts w:ascii="Cambria Math" w:hAnsi="Cambria Math"/>
                        <w:sz w:val="28"/>
                        <w:szCs w:val="28"/>
                        <w:lang w:eastAsia="ru-RU"/>
                      </w:rPr>
                      <m:t>-</m:t>
                    </m:r>
                    <m:sSub>
                      <m:sSubPr>
                        <m:ctrlPr>
                          <w:rPr>
                            <w:rFonts w:ascii="Cambria Math" w:hAnsi="Cambria Math"/>
                            <w:i/>
                            <w:sz w:val="28"/>
                            <w:szCs w:val="28"/>
                            <w:lang w:eastAsia="ru-RU"/>
                          </w:rPr>
                        </m:ctrlPr>
                      </m:sSubPr>
                      <m:e>
                        <m:r>
                          <w:rPr>
                            <w:rFonts w:ascii="Cambria Math" w:hAnsi="Cambria Math"/>
                            <w:sz w:val="28"/>
                            <w:szCs w:val="28"/>
                            <w:lang w:eastAsia="ru-RU"/>
                          </w:rPr>
                          <m:t>x</m:t>
                        </m:r>
                      </m:e>
                      <m:sub>
                        <m:r>
                          <w:rPr>
                            <w:rFonts w:ascii="Cambria Math" w:hAnsi="Cambria Math"/>
                            <w:sz w:val="28"/>
                            <w:szCs w:val="28"/>
                            <w:lang w:eastAsia="ru-RU"/>
                          </w:rPr>
                          <m:t>min</m:t>
                        </m:r>
                      </m:sub>
                    </m:sSub>
                    <m:ctrlPr>
                      <w:rPr>
                        <w:rFonts w:ascii="Cambria Math" w:hAnsi="Cambria Math" w:cs="Times New Roman"/>
                        <w:i/>
                        <w:sz w:val="28"/>
                        <w:szCs w:val="28"/>
                        <w:lang w:eastAsia="ru-RU"/>
                      </w:rPr>
                    </m:ctrlPr>
                  </m:num>
                  <m:den>
                    <m:r>
                      <w:rPr>
                        <w:rFonts w:ascii="Cambria Math" w:hAnsi="Cambria Math" w:cs="Times New Roman"/>
                        <w:sz w:val="28"/>
                        <w:szCs w:val="28"/>
                        <w:lang w:eastAsia="ru-RU"/>
                      </w:rPr>
                      <m:t>m</m:t>
                    </m:r>
                  </m:den>
                </m:f>
              </m:oMath>
            </m:oMathPara>
          </w:p>
        </w:tc>
        <w:tc>
          <w:tcPr>
            <w:tcW w:w="768" w:type="dxa"/>
            <w:tcBorders>
              <w:top w:val="nil"/>
              <w:left w:val="nil"/>
              <w:bottom w:val="nil"/>
              <w:right w:val="nil"/>
            </w:tcBorders>
            <w:hideMark/>
          </w:tcPr>
          <w:p w14:paraId="7CEDD96A" w14:textId="77777777" w:rsidR="00673BD3" w:rsidRDefault="00673BD3" w:rsidP="00DD7BB9">
            <w:pPr>
              <w:pStyle w:val="a3"/>
              <w:ind w:left="0"/>
              <w:jc w:val="center"/>
              <w:rPr>
                <w:rFonts w:ascii="Times New Roman" w:hAnsi="Times New Roman" w:cs="Times New Roman"/>
                <w:sz w:val="28"/>
                <w:szCs w:val="28"/>
                <w:lang w:eastAsia="ru-RU"/>
              </w:rPr>
            </w:pPr>
            <w:r>
              <w:rPr>
                <w:rFonts w:ascii="Times New Roman" w:hAnsi="Times New Roman" w:cs="Times New Roman"/>
                <w:sz w:val="28"/>
                <w:szCs w:val="28"/>
                <w:lang w:eastAsia="ru-RU"/>
              </w:rPr>
              <w:t>(</w:t>
            </w:r>
            <w:r>
              <w:rPr>
                <w:rFonts w:ascii="Times New Roman" w:hAnsi="Times New Roman" w:cs="Times New Roman"/>
                <w:sz w:val="28"/>
                <w:szCs w:val="28"/>
                <w:lang w:val="en-US" w:eastAsia="ru-RU"/>
              </w:rPr>
              <w:t>5</w:t>
            </w:r>
            <w:r>
              <w:rPr>
                <w:rFonts w:ascii="Times New Roman" w:hAnsi="Times New Roman" w:cs="Times New Roman"/>
                <w:sz w:val="28"/>
                <w:szCs w:val="28"/>
                <w:lang w:eastAsia="ru-RU"/>
              </w:rPr>
              <w:t>.4)</w:t>
            </w:r>
          </w:p>
        </w:tc>
      </w:tr>
    </w:tbl>
    <w:p w14:paraId="537D2601" w14:textId="77777777" w:rsidR="00673BD3" w:rsidRDefault="00673BD3" w:rsidP="00673BD3">
      <w:pPr>
        <w:spacing w:after="0" w:line="360" w:lineRule="auto"/>
        <w:ind w:firstLine="708"/>
        <w:rPr>
          <w:rFonts w:ascii="Times New Roman" w:eastAsiaTheme="minorEastAsia" w:hAnsi="Times New Roman" w:cs="Times New Roman"/>
          <w:sz w:val="28"/>
          <w:szCs w:val="28"/>
          <w:lang w:val="uk-UA"/>
        </w:rPr>
      </w:pPr>
      <w:r>
        <w:rPr>
          <w:rFonts w:ascii="Times New Roman" w:hAnsi="Times New Roman" w:cs="Times New Roman"/>
          <w:sz w:val="28"/>
          <w:szCs w:val="28"/>
          <w:lang w:val="uk-UA"/>
        </w:rPr>
        <w:t>Початок першого інтервалу визначається за формулою</w:t>
      </w:r>
      <w:r w:rsidRPr="00F516E8">
        <w:rPr>
          <w:rFonts w:ascii="Times New Roman" w:hAnsi="Times New Roman" w:cs="Times New Roman"/>
          <w:sz w:val="28"/>
          <w:szCs w:val="28"/>
          <w:lang w:val="ru-RU"/>
        </w:rPr>
        <w:t xml:space="preserve"> </w:t>
      </w:r>
      <w:r>
        <w:rPr>
          <w:rFonts w:ascii="Times New Roman" w:hAnsi="Times New Roman" w:cs="Times New Roman"/>
          <w:sz w:val="28"/>
          <w:szCs w:val="28"/>
          <w:lang w:val="en-US"/>
        </w:rPr>
        <w:t>(5.5)</w:t>
      </w:r>
      <w:r>
        <w:rPr>
          <w:rFonts w:ascii="Times New Roman" w:hAnsi="Times New Roman" w:cs="Times New Roman"/>
          <w:sz w:val="28"/>
          <w:szCs w:val="28"/>
          <w:lang w:val="uk-UA"/>
        </w:rPr>
        <w:t>:</w:t>
      </w:r>
    </w:p>
    <w:tbl>
      <w:tblPr>
        <w:tblStyle w:val="a5"/>
        <w:tblW w:w="8907" w:type="dxa"/>
        <w:tblInd w:w="720" w:type="dxa"/>
        <w:tblLook w:val="04A0" w:firstRow="1" w:lastRow="0" w:firstColumn="1" w:lastColumn="0" w:noHBand="0" w:noVBand="1"/>
      </w:tblPr>
      <w:tblGrid>
        <w:gridCol w:w="8139"/>
        <w:gridCol w:w="768"/>
      </w:tblGrid>
      <w:tr w:rsidR="00673BD3" w14:paraId="23BE51E1" w14:textId="77777777" w:rsidTr="00DD7BB9">
        <w:trPr>
          <w:trHeight w:val="336"/>
        </w:trPr>
        <w:tc>
          <w:tcPr>
            <w:tcW w:w="8139" w:type="dxa"/>
            <w:tcBorders>
              <w:top w:val="nil"/>
              <w:left w:val="nil"/>
              <w:bottom w:val="nil"/>
              <w:right w:val="nil"/>
            </w:tcBorders>
            <w:hideMark/>
          </w:tcPr>
          <w:p w14:paraId="0327D0D4" w14:textId="77777777" w:rsidR="00673BD3" w:rsidRDefault="00D67238" w:rsidP="00DD7BB9">
            <w:pPr>
              <w:pStyle w:val="a3"/>
              <w:ind w:left="0"/>
              <w:jc w:val="center"/>
              <w:rPr>
                <w:rFonts w:ascii="Times New Roman" w:hAnsi="Times New Roman" w:cs="Times New Roman"/>
                <w:sz w:val="28"/>
                <w:szCs w:val="28"/>
                <w:lang w:eastAsia="ru-RU"/>
              </w:rPr>
            </w:pPr>
            <m:oMathPara>
              <m:oMath>
                <m:sSub>
                  <m:sSubPr>
                    <m:ctrlPr>
                      <w:rPr>
                        <w:rFonts w:ascii="Cambria Math" w:hAnsi="Cambria Math"/>
                        <w:sz w:val="28"/>
                        <w:szCs w:val="28"/>
                        <w:lang w:eastAsia="ru-RU"/>
                      </w:rPr>
                    </m:ctrlPr>
                  </m:sSubPr>
                  <m:e>
                    <m:r>
                      <m:rPr>
                        <m:sty m:val="p"/>
                      </m:rPr>
                      <w:rPr>
                        <w:rFonts w:ascii="Cambria Math" w:hAnsi="Cambria Math"/>
                        <w:sz w:val="28"/>
                        <w:szCs w:val="28"/>
                        <w:lang w:eastAsia="ru-RU"/>
                      </w:rPr>
                      <m:t>δ</m:t>
                    </m:r>
                  </m:e>
                  <m:sub>
                    <m:r>
                      <w:rPr>
                        <w:rFonts w:ascii="Cambria Math" w:hAnsi="Cambria Math"/>
                        <w:sz w:val="28"/>
                        <w:szCs w:val="28"/>
                        <w:lang w:eastAsia="ru-RU"/>
                      </w:rPr>
                      <m:t>1</m:t>
                    </m:r>
                  </m:sub>
                </m:sSub>
                <m:r>
                  <m:rPr>
                    <m:sty m:val="p"/>
                  </m:rPr>
                  <w:rPr>
                    <w:rFonts w:ascii="Cambria Math" w:hAnsi="Cambria Math"/>
                    <w:sz w:val="28"/>
                    <w:szCs w:val="28"/>
                    <w:lang w:eastAsia="ru-RU"/>
                  </w:rPr>
                  <m:t>=</m:t>
                </m:r>
                <m:sSub>
                  <m:sSubPr>
                    <m:ctrlPr>
                      <w:rPr>
                        <w:rFonts w:ascii="Cambria Math" w:hAnsi="Cambria Math"/>
                        <w:i/>
                        <w:sz w:val="28"/>
                        <w:szCs w:val="28"/>
                        <w:lang w:eastAsia="ru-RU"/>
                      </w:rPr>
                    </m:ctrlPr>
                  </m:sSubPr>
                  <m:e>
                    <m:r>
                      <w:rPr>
                        <w:rFonts w:ascii="Cambria Math" w:hAnsi="Cambria Math"/>
                        <w:sz w:val="28"/>
                        <w:szCs w:val="28"/>
                        <w:lang w:eastAsia="ru-RU"/>
                      </w:rPr>
                      <m:t>x</m:t>
                    </m:r>
                  </m:e>
                  <m:sub>
                    <m:r>
                      <w:rPr>
                        <w:rFonts w:ascii="Cambria Math" w:hAnsi="Cambria Math"/>
                        <w:sz w:val="28"/>
                        <w:szCs w:val="28"/>
                        <w:lang w:eastAsia="ru-RU"/>
                      </w:rPr>
                      <m:t>min</m:t>
                    </m:r>
                  </m:sub>
                </m:sSub>
                <m:r>
                  <m:rPr>
                    <m:sty m:val="p"/>
                  </m:rPr>
                  <w:rPr>
                    <w:rFonts w:ascii="Cambria Math" w:hAnsi="Cambria Math"/>
                    <w:sz w:val="28"/>
                    <w:szCs w:val="28"/>
                    <w:lang w:eastAsia="ru-RU"/>
                  </w:rPr>
                  <m:t>-</m:t>
                </m:r>
                <m:f>
                  <m:fPr>
                    <m:ctrlPr>
                      <w:rPr>
                        <w:rFonts w:ascii="Cambria Math" w:hAnsi="Cambria Math"/>
                        <w:sz w:val="28"/>
                        <w:szCs w:val="28"/>
                        <w:lang w:eastAsia="ru-RU"/>
                      </w:rPr>
                    </m:ctrlPr>
                  </m:fPr>
                  <m:num>
                    <m:r>
                      <m:rPr>
                        <m:sty m:val="p"/>
                      </m:rPr>
                      <w:rPr>
                        <w:rFonts w:ascii="Cambria Math" w:hAnsi="Cambria Math" w:cs="Calibri"/>
                        <w:sz w:val="28"/>
                        <w:szCs w:val="28"/>
                      </w:rPr>
                      <m:t>∆</m:t>
                    </m:r>
                    <m:ctrlPr>
                      <w:rPr>
                        <w:rFonts w:ascii="Cambria Math" w:hAnsi="Cambria Math" w:cs="Times New Roman"/>
                        <w:i/>
                        <w:sz w:val="28"/>
                        <w:szCs w:val="28"/>
                        <w:lang w:eastAsia="ru-RU"/>
                      </w:rPr>
                    </m:ctrlPr>
                  </m:num>
                  <m:den>
                    <m:r>
                      <w:rPr>
                        <w:rFonts w:ascii="Cambria Math" w:hAnsi="Cambria Math" w:cs="Times New Roman"/>
                        <w:sz w:val="28"/>
                        <w:szCs w:val="28"/>
                        <w:lang w:eastAsia="ru-RU"/>
                      </w:rPr>
                      <m:t>2</m:t>
                    </m:r>
                  </m:den>
                </m:f>
              </m:oMath>
            </m:oMathPara>
          </w:p>
        </w:tc>
        <w:tc>
          <w:tcPr>
            <w:tcW w:w="768" w:type="dxa"/>
            <w:tcBorders>
              <w:top w:val="nil"/>
              <w:left w:val="nil"/>
              <w:bottom w:val="nil"/>
              <w:right w:val="nil"/>
            </w:tcBorders>
            <w:hideMark/>
          </w:tcPr>
          <w:p w14:paraId="29830E0A" w14:textId="77777777" w:rsidR="00673BD3" w:rsidRDefault="00673BD3" w:rsidP="00DD7BB9">
            <w:pPr>
              <w:pStyle w:val="a3"/>
              <w:ind w:left="0"/>
              <w:jc w:val="center"/>
              <w:rPr>
                <w:rFonts w:ascii="Times New Roman" w:hAnsi="Times New Roman" w:cs="Times New Roman"/>
                <w:sz w:val="28"/>
                <w:szCs w:val="28"/>
                <w:lang w:eastAsia="ru-RU"/>
              </w:rPr>
            </w:pPr>
            <w:r>
              <w:rPr>
                <w:rFonts w:ascii="Times New Roman" w:hAnsi="Times New Roman" w:cs="Times New Roman"/>
                <w:sz w:val="28"/>
                <w:szCs w:val="28"/>
                <w:lang w:eastAsia="ru-RU"/>
              </w:rPr>
              <w:t>(</w:t>
            </w:r>
            <w:r>
              <w:rPr>
                <w:rFonts w:ascii="Times New Roman" w:hAnsi="Times New Roman" w:cs="Times New Roman"/>
                <w:sz w:val="28"/>
                <w:szCs w:val="28"/>
                <w:lang w:val="en-US" w:eastAsia="ru-RU"/>
              </w:rPr>
              <w:t>5</w:t>
            </w:r>
            <w:r>
              <w:rPr>
                <w:rFonts w:ascii="Times New Roman" w:hAnsi="Times New Roman" w:cs="Times New Roman"/>
                <w:sz w:val="28"/>
                <w:szCs w:val="28"/>
                <w:lang w:eastAsia="ru-RU"/>
              </w:rPr>
              <w:t>.5)</w:t>
            </w:r>
          </w:p>
        </w:tc>
      </w:tr>
    </w:tbl>
    <w:p w14:paraId="5757F0B7" w14:textId="77777777" w:rsidR="00673BD3" w:rsidRDefault="00673BD3" w:rsidP="00673BD3">
      <w:pPr>
        <w:spacing w:after="0" w:line="360" w:lineRule="auto"/>
        <w:ind w:firstLine="708"/>
        <w:jc w:val="both"/>
        <w:rPr>
          <w:rFonts w:ascii="Times New Roman" w:eastAsiaTheme="minorEastAsia" w:hAnsi="Times New Roman" w:cs="Times New Roman"/>
          <w:sz w:val="28"/>
          <w:szCs w:val="28"/>
          <w:lang w:val="uk-UA" w:eastAsia="ru-RU"/>
        </w:rPr>
      </w:pPr>
      <w:r>
        <w:rPr>
          <w:rFonts w:ascii="Times New Roman" w:hAnsi="Times New Roman" w:cs="Times New Roman"/>
          <w:sz w:val="28"/>
          <w:szCs w:val="28"/>
          <w:lang w:val="uk-UA"/>
        </w:rPr>
        <w:t xml:space="preserve">Другий інтервал </w:t>
      </w:r>
      <m:oMath>
        <m:sSub>
          <m:sSubPr>
            <m:ctrlPr>
              <w:rPr>
                <w:rFonts w:ascii="Cambria Math" w:eastAsiaTheme="minorEastAsia" w:hAnsi="Cambria Math"/>
                <w:sz w:val="28"/>
                <w:szCs w:val="28"/>
                <w:lang w:val="uk-UA" w:eastAsia="ru-RU"/>
              </w:rPr>
            </m:ctrlPr>
          </m:sSubPr>
          <m:e>
            <m:r>
              <m:rPr>
                <m:sty m:val="p"/>
              </m:rPr>
              <w:rPr>
                <w:rFonts w:ascii="Cambria Math" w:hAnsi="Cambria Math"/>
                <w:sz w:val="28"/>
                <w:szCs w:val="28"/>
                <w:lang w:val="uk-UA" w:eastAsia="ru-RU"/>
              </w:rPr>
              <m:t>δ</m:t>
            </m:r>
          </m:e>
          <m:sub>
            <m:r>
              <w:rPr>
                <w:rFonts w:ascii="Cambria Math" w:hAnsi="Cambria Math"/>
                <w:sz w:val="28"/>
                <w:szCs w:val="28"/>
                <w:lang w:val="uk-UA" w:eastAsia="ru-RU"/>
              </w:rPr>
              <m:t>2</m:t>
            </m:r>
          </m:sub>
        </m:sSub>
        <m:r>
          <w:rPr>
            <w:rFonts w:ascii="Cambria Math" w:hAnsi="Cambria Math"/>
            <w:sz w:val="28"/>
            <w:szCs w:val="28"/>
            <w:lang w:val="uk-UA" w:eastAsia="ru-RU"/>
          </w:rPr>
          <m:t>=</m:t>
        </m:r>
        <m:sSub>
          <m:sSubPr>
            <m:ctrlPr>
              <w:rPr>
                <w:rFonts w:ascii="Cambria Math" w:eastAsiaTheme="minorEastAsia" w:hAnsi="Cambria Math"/>
                <w:sz w:val="28"/>
                <w:szCs w:val="28"/>
                <w:lang w:val="uk-UA" w:eastAsia="ru-RU"/>
              </w:rPr>
            </m:ctrlPr>
          </m:sSubPr>
          <m:e>
            <m:r>
              <m:rPr>
                <m:sty m:val="p"/>
              </m:rPr>
              <w:rPr>
                <w:rFonts w:ascii="Cambria Math" w:hAnsi="Cambria Math"/>
                <w:sz w:val="28"/>
                <w:szCs w:val="28"/>
                <w:lang w:val="uk-UA" w:eastAsia="ru-RU"/>
              </w:rPr>
              <m:t>δ</m:t>
            </m:r>
          </m:e>
          <m:sub>
            <m:r>
              <w:rPr>
                <w:rFonts w:ascii="Cambria Math" w:hAnsi="Cambria Math"/>
                <w:sz w:val="28"/>
                <w:szCs w:val="28"/>
                <w:lang w:val="uk-UA" w:eastAsia="ru-RU"/>
              </w:rPr>
              <m:t>1</m:t>
            </m:r>
          </m:sub>
        </m:sSub>
        <m:r>
          <w:rPr>
            <w:rFonts w:ascii="Cambria Math" w:hAnsi="Cambria Math"/>
            <w:sz w:val="28"/>
            <w:szCs w:val="28"/>
            <w:lang w:val="uk-UA" w:eastAsia="ru-RU"/>
          </w:rPr>
          <m:t>+</m:t>
        </m:r>
        <m:r>
          <m:rPr>
            <m:sty m:val="p"/>
          </m:rPr>
          <w:rPr>
            <w:rFonts w:ascii="Cambria Math" w:hAnsi="Cambria Math" w:cs="Calibri"/>
            <w:sz w:val="28"/>
            <w:szCs w:val="28"/>
            <w:lang w:val="uk-UA"/>
          </w:rPr>
          <m:t>∆</m:t>
        </m:r>
      </m:oMath>
      <w:r>
        <w:rPr>
          <w:rFonts w:ascii="Times New Roman" w:hAnsi="Times New Roman" w:cs="Times New Roman"/>
          <w:sz w:val="28"/>
          <w:szCs w:val="28"/>
          <w:lang w:val="uk-UA"/>
        </w:rPr>
        <w:t xml:space="preserve">, а наступні </w:t>
      </w:r>
      <m:oMath>
        <m:sSub>
          <m:sSubPr>
            <m:ctrlPr>
              <w:rPr>
                <w:rFonts w:ascii="Cambria Math" w:eastAsiaTheme="minorEastAsia" w:hAnsi="Cambria Math"/>
                <w:sz w:val="28"/>
                <w:szCs w:val="28"/>
                <w:lang w:val="uk-UA" w:eastAsia="ru-RU"/>
              </w:rPr>
            </m:ctrlPr>
          </m:sSubPr>
          <m:e>
            <m:r>
              <m:rPr>
                <m:sty m:val="p"/>
              </m:rPr>
              <w:rPr>
                <w:rFonts w:ascii="Cambria Math" w:hAnsi="Cambria Math"/>
                <w:sz w:val="28"/>
                <w:szCs w:val="28"/>
                <w:lang w:val="uk-UA" w:eastAsia="ru-RU"/>
              </w:rPr>
              <m:t>δ</m:t>
            </m:r>
          </m:e>
          <m:sub>
            <m:r>
              <w:rPr>
                <w:rFonts w:ascii="Cambria Math" w:hAnsi="Cambria Math"/>
                <w:sz w:val="28"/>
                <w:szCs w:val="28"/>
                <w:lang w:val="uk-UA" w:eastAsia="ru-RU"/>
              </w:rPr>
              <m:t>i</m:t>
            </m:r>
          </m:sub>
        </m:sSub>
        <m:r>
          <w:rPr>
            <w:rFonts w:ascii="Cambria Math" w:hAnsi="Cambria Math"/>
            <w:sz w:val="28"/>
            <w:szCs w:val="28"/>
            <w:lang w:val="uk-UA" w:eastAsia="ru-RU"/>
          </w:rPr>
          <m:t>=</m:t>
        </m:r>
        <m:sSub>
          <m:sSubPr>
            <m:ctrlPr>
              <w:rPr>
                <w:rFonts w:ascii="Cambria Math" w:eastAsiaTheme="minorEastAsia" w:hAnsi="Cambria Math"/>
                <w:sz w:val="28"/>
                <w:szCs w:val="28"/>
                <w:lang w:val="uk-UA" w:eastAsia="ru-RU"/>
              </w:rPr>
            </m:ctrlPr>
          </m:sSubPr>
          <m:e>
            <m:r>
              <m:rPr>
                <m:sty m:val="p"/>
              </m:rPr>
              <w:rPr>
                <w:rFonts w:ascii="Cambria Math" w:hAnsi="Cambria Math"/>
                <w:sz w:val="28"/>
                <w:szCs w:val="28"/>
                <w:lang w:val="uk-UA" w:eastAsia="ru-RU"/>
              </w:rPr>
              <m:t>δ</m:t>
            </m:r>
          </m:e>
          <m:sub>
            <m:r>
              <w:rPr>
                <w:rFonts w:ascii="Cambria Math" w:hAnsi="Cambria Math"/>
                <w:sz w:val="28"/>
                <w:szCs w:val="28"/>
                <w:lang w:val="uk-UA" w:eastAsia="ru-RU"/>
              </w:rPr>
              <m:t>i-1</m:t>
            </m:r>
          </m:sub>
        </m:sSub>
        <m:r>
          <w:rPr>
            <w:rFonts w:ascii="Cambria Math" w:hAnsi="Cambria Math"/>
            <w:sz w:val="28"/>
            <w:szCs w:val="28"/>
            <w:lang w:val="uk-UA" w:eastAsia="ru-RU"/>
          </w:rPr>
          <m:t>+</m:t>
        </m:r>
        <m:r>
          <m:rPr>
            <m:sty m:val="p"/>
          </m:rPr>
          <w:rPr>
            <w:rFonts w:ascii="Cambria Math" w:hAnsi="Cambria Math" w:cs="Calibri"/>
            <w:sz w:val="28"/>
            <w:szCs w:val="28"/>
            <w:lang w:val="uk-UA"/>
          </w:rPr>
          <m:t>∆</m:t>
        </m:r>
      </m:oMath>
      <w:r>
        <w:rPr>
          <w:rFonts w:ascii="Times New Roman" w:hAnsi="Times New Roman" w:cs="Times New Roman"/>
          <w:sz w:val="28"/>
          <w:szCs w:val="28"/>
          <w:lang w:val="uk-UA"/>
        </w:rPr>
        <w:t xml:space="preserve">. Інтервали визначаються доки початок наступного інтервалу не перевищить </w:t>
      </w:r>
      <m:oMath>
        <m:sSub>
          <m:sSubPr>
            <m:ctrlPr>
              <w:rPr>
                <w:rFonts w:ascii="Cambria Math" w:eastAsiaTheme="minorEastAsia" w:hAnsi="Cambria Math"/>
                <w:i/>
                <w:sz w:val="28"/>
                <w:szCs w:val="28"/>
                <w:lang w:val="uk-UA" w:eastAsia="ru-RU"/>
              </w:rPr>
            </m:ctrlPr>
          </m:sSubPr>
          <m:e>
            <m:r>
              <w:rPr>
                <w:rFonts w:ascii="Cambria Math" w:hAnsi="Cambria Math"/>
                <w:sz w:val="28"/>
                <w:szCs w:val="28"/>
                <w:lang w:val="uk-UA" w:eastAsia="ru-RU"/>
              </w:rPr>
              <m:t>x</m:t>
            </m:r>
          </m:e>
          <m:sub>
            <m:r>
              <w:rPr>
                <w:rFonts w:ascii="Cambria Math" w:hAnsi="Cambria Math"/>
                <w:sz w:val="28"/>
                <w:szCs w:val="28"/>
                <w:lang w:val="uk-UA" w:eastAsia="ru-RU"/>
              </w:rPr>
              <m:t>max</m:t>
            </m:r>
          </m:sub>
        </m:sSub>
        <m:r>
          <w:rPr>
            <w:rFonts w:ascii="Cambria Math" w:hAnsi="Cambria Math" w:cs="Times New Roman"/>
            <w:sz w:val="28"/>
            <w:szCs w:val="28"/>
            <w:lang w:val="uk-UA" w:eastAsia="ru-RU"/>
          </w:rPr>
          <m:t>.</m:t>
        </m:r>
      </m:oMath>
    </w:p>
    <w:p w14:paraId="63BA7D5C" w14:textId="77777777" w:rsidR="00673BD3" w:rsidRDefault="00673BD3" w:rsidP="00673BD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Побудова гістограм для вхідної X та вихідної Y зображена на рисунках 5.10 – 5.11.</w:t>
      </w:r>
    </w:p>
    <w:p w14:paraId="04682D4F" w14:textId="77777777" w:rsidR="00673BD3" w:rsidRDefault="00673BD3" w:rsidP="00673BD3">
      <w:pPr>
        <w:spacing w:after="0" w:line="360" w:lineRule="auto"/>
        <w:ind w:firstLine="708"/>
        <w:jc w:val="both"/>
        <w:rPr>
          <w:rFonts w:ascii="Times New Roman" w:hAnsi="Times New Roman" w:cs="Times New Roman"/>
          <w:sz w:val="28"/>
          <w:szCs w:val="28"/>
          <w:lang w:val="uk-UA"/>
        </w:rPr>
      </w:pPr>
    </w:p>
    <w:p w14:paraId="2B9EDEFB" w14:textId="77777777" w:rsidR="00673BD3" w:rsidRDefault="00673BD3" w:rsidP="00673BD3">
      <w:pPr>
        <w:spacing w:before="240"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72BE3BC2" wp14:editId="07077C96">
            <wp:extent cx="4362450" cy="2562225"/>
            <wp:effectExtent l="0" t="0" r="0" b="9525"/>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4362450" cy="2562225"/>
                    </a:xfrm>
                    <a:prstGeom prst="rect">
                      <a:avLst/>
                    </a:prstGeom>
                    <a:noFill/>
                    <a:ln>
                      <a:noFill/>
                    </a:ln>
                  </pic:spPr>
                </pic:pic>
              </a:graphicData>
            </a:graphic>
          </wp:inline>
        </w:drawing>
      </w:r>
    </w:p>
    <w:p w14:paraId="08DD0E44" w14:textId="77777777" w:rsidR="00673BD3" w:rsidRDefault="00673BD3" w:rsidP="00673BD3">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lastRenderedPageBreak/>
        <w:drawing>
          <wp:inline distT="0" distB="0" distL="0" distR="0" wp14:anchorId="45434AC0" wp14:editId="419793CC">
            <wp:extent cx="3381375" cy="2514600"/>
            <wp:effectExtent l="0" t="0" r="9525"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3381375" cy="2514600"/>
                    </a:xfrm>
                    <a:prstGeom prst="rect">
                      <a:avLst/>
                    </a:prstGeom>
                    <a:noFill/>
                    <a:ln>
                      <a:noFill/>
                    </a:ln>
                  </pic:spPr>
                </pic:pic>
              </a:graphicData>
            </a:graphic>
          </wp:inline>
        </w:drawing>
      </w:r>
    </w:p>
    <w:p w14:paraId="2378FA55" w14:textId="77777777" w:rsidR="00673BD3" w:rsidRDefault="00673BD3" w:rsidP="00673BD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5.10 Побудова гістограми для вхідної змінної X</w:t>
      </w:r>
    </w:p>
    <w:p w14:paraId="7328481F" w14:textId="77777777" w:rsidR="00673BD3" w:rsidRDefault="00673BD3" w:rsidP="00673BD3">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6B63C4C5" w14:textId="77777777" w:rsidR="00673BD3" w:rsidRDefault="00673BD3" w:rsidP="00673BD3">
      <w:pPr>
        <w:spacing w:line="360" w:lineRule="auto"/>
        <w:jc w:val="center"/>
        <w:rPr>
          <w:rFonts w:ascii="Times New Roman" w:hAnsi="Times New Roman" w:cs="Times New Roman"/>
          <w:sz w:val="28"/>
          <w:szCs w:val="28"/>
          <w:lang w:val="uk-UA"/>
        </w:rPr>
      </w:pPr>
    </w:p>
    <w:p w14:paraId="6D80AEFA" w14:textId="77777777" w:rsidR="00673BD3" w:rsidRDefault="00673BD3" w:rsidP="00673BD3">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6F0DD019" wp14:editId="7FF54ADC">
            <wp:extent cx="4591050" cy="2657475"/>
            <wp:effectExtent l="0" t="0" r="0" b="9525"/>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4591050" cy="2657475"/>
                    </a:xfrm>
                    <a:prstGeom prst="rect">
                      <a:avLst/>
                    </a:prstGeom>
                    <a:noFill/>
                    <a:ln>
                      <a:noFill/>
                    </a:ln>
                  </pic:spPr>
                </pic:pic>
              </a:graphicData>
            </a:graphic>
          </wp:inline>
        </w:drawing>
      </w:r>
    </w:p>
    <w:p w14:paraId="7CC59EEF" w14:textId="77777777" w:rsidR="00673BD3" w:rsidRDefault="00673BD3" w:rsidP="00673BD3">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0045DCD3" wp14:editId="13354AB8">
            <wp:extent cx="3543300" cy="2714625"/>
            <wp:effectExtent l="0" t="0" r="0" b="9525"/>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3543300" cy="2714625"/>
                    </a:xfrm>
                    <a:prstGeom prst="rect">
                      <a:avLst/>
                    </a:prstGeom>
                    <a:noFill/>
                    <a:ln>
                      <a:noFill/>
                    </a:ln>
                  </pic:spPr>
                </pic:pic>
              </a:graphicData>
            </a:graphic>
          </wp:inline>
        </w:drawing>
      </w:r>
    </w:p>
    <w:p w14:paraId="446F293D" w14:textId="77777777" w:rsidR="00673BD3" w:rsidRDefault="00673BD3" w:rsidP="00673BD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5.11 Побудова гістограми для вихідної змінної Y</w:t>
      </w:r>
    </w:p>
    <w:p w14:paraId="778DF115" w14:textId="77777777" w:rsidR="00673BD3" w:rsidRDefault="00673BD3" w:rsidP="00673BD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розрахунку вибіркової точкової оцінки математичного сподівання застосовується формула </w:t>
      </w:r>
      <w:r w:rsidRPr="00F516E8">
        <w:rPr>
          <w:rFonts w:ascii="Times New Roman" w:hAnsi="Times New Roman" w:cs="Times New Roman"/>
          <w:sz w:val="28"/>
          <w:szCs w:val="28"/>
          <w:lang w:val="ru-RU"/>
        </w:rPr>
        <w:t>5</w:t>
      </w:r>
      <w:r>
        <w:rPr>
          <w:rFonts w:ascii="Times New Roman" w:hAnsi="Times New Roman" w:cs="Times New Roman"/>
          <w:sz w:val="28"/>
          <w:szCs w:val="28"/>
          <w:lang w:val="uk-UA"/>
        </w:rPr>
        <w:t>.6 або ж вбудована функція mean(x).</w:t>
      </w:r>
    </w:p>
    <w:tbl>
      <w:tblPr>
        <w:tblStyle w:val="a5"/>
        <w:tblW w:w="8907" w:type="dxa"/>
        <w:tblInd w:w="720" w:type="dxa"/>
        <w:tblLook w:val="04A0" w:firstRow="1" w:lastRow="0" w:firstColumn="1" w:lastColumn="0" w:noHBand="0" w:noVBand="1"/>
      </w:tblPr>
      <w:tblGrid>
        <w:gridCol w:w="8139"/>
        <w:gridCol w:w="768"/>
      </w:tblGrid>
      <w:tr w:rsidR="00673BD3" w14:paraId="0A5B5077" w14:textId="77777777" w:rsidTr="00DD7BB9">
        <w:trPr>
          <w:trHeight w:val="336"/>
        </w:trPr>
        <w:tc>
          <w:tcPr>
            <w:tcW w:w="8139" w:type="dxa"/>
            <w:tcBorders>
              <w:top w:val="nil"/>
              <w:left w:val="nil"/>
              <w:bottom w:val="nil"/>
              <w:right w:val="nil"/>
            </w:tcBorders>
            <w:hideMark/>
          </w:tcPr>
          <w:p w14:paraId="1B66B05C" w14:textId="77777777" w:rsidR="00673BD3" w:rsidRDefault="00673BD3" w:rsidP="00DD7BB9">
            <w:pPr>
              <w:pStyle w:val="a3"/>
              <w:ind w:left="0"/>
              <w:jc w:val="center"/>
              <w:rPr>
                <w:rFonts w:ascii="Times New Roman" w:hAnsi="Times New Roman" w:cs="Times New Roman"/>
                <w:sz w:val="28"/>
                <w:szCs w:val="28"/>
                <w:lang w:eastAsia="ru-RU"/>
              </w:rPr>
            </w:pPr>
            <m:oMathPara>
              <m:oMath>
                <m:r>
                  <w:rPr>
                    <w:rFonts w:ascii="Cambria Math" w:hAnsi="Cambria Math"/>
                    <w:sz w:val="28"/>
                    <w:szCs w:val="28"/>
                    <w:lang w:eastAsia="ru-RU"/>
                  </w:rPr>
                  <m:t>Mx</m:t>
                </m:r>
                <m:r>
                  <m:rPr>
                    <m:sty m:val="p"/>
                  </m:rPr>
                  <w:rPr>
                    <w:rFonts w:ascii="Cambria Math" w:hAnsi="Cambria Math"/>
                    <w:sz w:val="28"/>
                    <w:szCs w:val="28"/>
                    <w:lang w:eastAsia="ru-RU"/>
                  </w:rPr>
                  <m:t>=</m:t>
                </m:r>
                <m:f>
                  <m:fPr>
                    <m:ctrlPr>
                      <w:rPr>
                        <w:rFonts w:ascii="Cambria Math" w:hAnsi="Cambria Math"/>
                        <w:sz w:val="28"/>
                        <w:szCs w:val="28"/>
                        <w:lang w:eastAsia="ru-RU"/>
                      </w:rPr>
                    </m:ctrlPr>
                  </m:fPr>
                  <m:num>
                    <m:r>
                      <w:rPr>
                        <w:rFonts w:ascii="Cambria Math" w:hAnsi="Cambria Math"/>
                        <w:sz w:val="28"/>
                        <w:szCs w:val="28"/>
                        <w:lang w:eastAsia="ru-RU"/>
                      </w:rPr>
                      <m:t>1</m:t>
                    </m:r>
                    <m:ctrlPr>
                      <w:rPr>
                        <w:rFonts w:ascii="Cambria Math" w:hAnsi="Cambria Math" w:cs="Times New Roman"/>
                        <w:i/>
                        <w:sz w:val="28"/>
                        <w:szCs w:val="28"/>
                        <w:lang w:eastAsia="ru-RU"/>
                      </w:rPr>
                    </m:ctrlPr>
                  </m:num>
                  <m:den>
                    <m:r>
                      <w:rPr>
                        <w:rFonts w:ascii="Cambria Math" w:hAnsi="Cambria Math" w:cs="Times New Roman"/>
                        <w:sz w:val="28"/>
                        <w:szCs w:val="28"/>
                        <w:lang w:eastAsia="ru-RU"/>
                      </w:rPr>
                      <m:t>N</m:t>
                    </m:r>
                  </m:den>
                </m:f>
                <m:nary>
                  <m:naryPr>
                    <m:chr m:val="∑"/>
                    <m:limLoc m:val="undOvr"/>
                    <m:ctrlPr>
                      <w:rPr>
                        <w:rFonts w:ascii="Cambria Math" w:hAnsi="Cambria Math"/>
                        <w:i/>
                        <w:sz w:val="28"/>
                        <w:szCs w:val="28"/>
                        <w:lang w:eastAsia="ru-RU"/>
                      </w:rPr>
                    </m:ctrlPr>
                  </m:naryPr>
                  <m:sub>
                    <m:r>
                      <w:rPr>
                        <w:rFonts w:ascii="Cambria Math" w:hAnsi="Cambria Math"/>
                        <w:sz w:val="28"/>
                        <w:szCs w:val="28"/>
                        <w:lang w:eastAsia="ru-RU"/>
                      </w:rPr>
                      <m:t>i=1</m:t>
                    </m:r>
                  </m:sub>
                  <m:sup>
                    <m:r>
                      <w:rPr>
                        <w:rFonts w:ascii="Cambria Math" w:hAnsi="Cambria Math"/>
                        <w:sz w:val="28"/>
                        <w:szCs w:val="28"/>
                        <w:lang w:eastAsia="ru-RU"/>
                      </w:rPr>
                      <m:t>N</m:t>
                    </m:r>
                  </m:sup>
                  <m:e>
                    <m:sSub>
                      <m:sSubPr>
                        <m:ctrlPr>
                          <w:rPr>
                            <w:rFonts w:ascii="Cambria Math" w:hAnsi="Cambria Math"/>
                            <w:i/>
                            <w:sz w:val="28"/>
                            <w:szCs w:val="28"/>
                            <w:lang w:eastAsia="ru-RU"/>
                          </w:rPr>
                        </m:ctrlPr>
                      </m:sSubPr>
                      <m:e>
                        <m:r>
                          <w:rPr>
                            <w:rFonts w:ascii="Cambria Math" w:hAnsi="Cambria Math"/>
                            <w:sz w:val="28"/>
                            <w:szCs w:val="28"/>
                            <w:lang w:eastAsia="ru-RU"/>
                          </w:rPr>
                          <m:t>x</m:t>
                        </m:r>
                      </m:e>
                      <m:sub>
                        <m:r>
                          <w:rPr>
                            <w:rFonts w:ascii="Cambria Math" w:hAnsi="Cambria Math"/>
                            <w:sz w:val="28"/>
                            <w:szCs w:val="28"/>
                            <w:lang w:eastAsia="ru-RU"/>
                          </w:rPr>
                          <m:t>i</m:t>
                        </m:r>
                      </m:sub>
                    </m:sSub>
                  </m:e>
                </m:nary>
              </m:oMath>
            </m:oMathPara>
          </w:p>
        </w:tc>
        <w:tc>
          <w:tcPr>
            <w:tcW w:w="768" w:type="dxa"/>
            <w:tcBorders>
              <w:top w:val="nil"/>
              <w:left w:val="nil"/>
              <w:bottom w:val="nil"/>
              <w:right w:val="nil"/>
            </w:tcBorders>
            <w:vAlign w:val="center"/>
            <w:hideMark/>
          </w:tcPr>
          <w:p w14:paraId="4D888B78" w14:textId="77777777" w:rsidR="00673BD3" w:rsidRDefault="00673BD3" w:rsidP="00DD7BB9">
            <w:pPr>
              <w:pStyle w:val="a3"/>
              <w:ind w:left="0"/>
              <w:jc w:val="center"/>
              <w:rPr>
                <w:rFonts w:ascii="Times New Roman" w:hAnsi="Times New Roman" w:cs="Times New Roman"/>
                <w:sz w:val="28"/>
                <w:szCs w:val="28"/>
                <w:lang w:eastAsia="ru-RU"/>
              </w:rPr>
            </w:pPr>
            <w:r>
              <w:rPr>
                <w:rFonts w:ascii="Times New Roman" w:hAnsi="Times New Roman" w:cs="Times New Roman"/>
                <w:sz w:val="28"/>
                <w:szCs w:val="28"/>
                <w:lang w:eastAsia="ru-RU"/>
              </w:rPr>
              <w:t>(</w:t>
            </w:r>
            <w:r>
              <w:rPr>
                <w:rFonts w:ascii="Times New Roman" w:hAnsi="Times New Roman" w:cs="Times New Roman"/>
                <w:sz w:val="28"/>
                <w:szCs w:val="28"/>
                <w:lang w:val="en-US" w:eastAsia="ru-RU"/>
              </w:rPr>
              <w:t>5</w:t>
            </w:r>
            <w:r>
              <w:rPr>
                <w:rFonts w:ascii="Times New Roman" w:hAnsi="Times New Roman" w:cs="Times New Roman"/>
                <w:sz w:val="28"/>
                <w:szCs w:val="28"/>
                <w:lang w:eastAsia="ru-RU"/>
              </w:rPr>
              <w:t>.6)</w:t>
            </w:r>
          </w:p>
        </w:tc>
      </w:tr>
    </w:tbl>
    <w:p w14:paraId="6C2A9ED9" w14:textId="77777777" w:rsidR="00673BD3" w:rsidRDefault="00673BD3" w:rsidP="00673BD3">
      <w:pPr>
        <w:spacing w:line="360" w:lineRule="auto"/>
        <w:ind w:firstLine="708"/>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 xml:space="preserve">Для розрахунку дисперсії застосовується формула </w:t>
      </w:r>
      <w:r w:rsidRPr="00F516E8">
        <w:rPr>
          <w:rFonts w:ascii="Times New Roman" w:hAnsi="Times New Roman" w:cs="Times New Roman"/>
          <w:sz w:val="28"/>
          <w:szCs w:val="28"/>
          <w:lang w:val="ru-RU"/>
        </w:rPr>
        <w:t>5</w:t>
      </w:r>
      <w:r>
        <w:rPr>
          <w:rFonts w:ascii="Times New Roman" w:hAnsi="Times New Roman" w:cs="Times New Roman"/>
          <w:sz w:val="28"/>
          <w:szCs w:val="28"/>
          <w:lang w:val="uk-UA"/>
        </w:rPr>
        <w:t>.7 або вбудована функція var (x).</w:t>
      </w:r>
    </w:p>
    <w:tbl>
      <w:tblPr>
        <w:tblStyle w:val="a5"/>
        <w:tblW w:w="8907" w:type="dxa"/>
        <w:tblInd w:w="720" w:type="dxa"/>
        <w:tblLook w:val="04A0" w:firstRow="1" w:lastRow="0" w:firstColumn="1" w:lastColumn="0" w:noHBand="0" w:noVBand="1"/>
      </w:tblPr>
      <w:tblGrid>
        <w:gridCol w:w="8139"/>
        <w:gridCol w:w="768"/>
      </w:tblGrid>
      <w:tr w:rsidR="00673BD3" w14:paraId="21F04FC4" w14:textId="77777777" w:rsidTr="00DD7BB9">
        <w:trPr>
          <w:trHeight w:val="336"/>
        </w:trPr>
        <w:tc>
          <w:tcPr>
            <w:tcW w:w="8139" w:type="dxa"/>
            <w:tcBorders>
              <w:top w:val="nil"/>
              <w:left w:val="nil"/>
              <w:bottom w:val="nil"/>
              <w:right w:val="nil"/>
            </w:tcBorders>
            <w:hideMark/>
          </w:tcPr>
          <w:p w14:paraId="3A1CDED2" w14:textId="77777777" w:rsidR="00673BD3" w:rsidRDefault="00D67238" w:rsidP="00DD7BB9">
            <w:pPr>
              <w:pStyle w:val="a3"/>
              <w:ind w:left="0"/>
              <w:jc w:val="center"/>
              <w:rPr>
                <w:rFonts w:ascii="Times New Roman" w:hAnsi="Times New Roman" w:cs="Times New Roman"/>
                <w:sz w:val="28"/>
                <w:szCs w:val="28"/>
                <w:lang w:eastAsia="ru-RU"/>
              </w:rPr>
            </w:pPr>
            <m:oMathPara>
              <m:oMath>
                <m:sSubSup>
                  <m:sSubSupPr>
                    <m:ctrlPr>
                      <w:rPr>
                        <w:rFonts w:ascii="Cambria Math" w:hAnsi="Cambria Math"/>
                        <w:sz w:val="28"/>
                        <w:szCs w:val="28"/>
                        <w:lang w:eastAsia="ru-RU"/>
                      </w:rPr>
                    </m:ctrlPr>
                  </m:sSubSupPr>
                  <m:e>
                    <m:r>
                      <w:rPr>
                        <w:rFonts w:ascii="Cambria Math" w:hAnsi="Cambria Math"/>
                        <w:sz w:val="28"/>
                        <w:szCs w:val="28"/>
                        <w:lang w:eastAsia="ru-RU"/>
                      </w:rPr>
                      <m:t>S</m:t>
                    </m:r>
                  </m:e>
                  <m:sub>
                    <m:r>
                      <w:rPr>
                        <w:rFonts w:ascii="Cambria Math" w:hAnsi="Cambria Math"/>
                        <w:sz w:val="28"/>
                        <w:szCs w:val="28"/>
                        <w:lang w:eastAsia="ru-RU"/>
                      </w:rPr>
                      <m:t>x</m:t>
                    </m:r>
                  </m:sub>
                  <m:sup>
                    <m:r>
                      <w:rPr>
                        <w:rFonts w:ascii="Cambria Math" w:hAnsi="Cambria Math"/>
                        <w:sz w:val="28"/>
                        <w:szCs w:val="28"/>
                        <w:lang w:eastAsia="ru-RU"/>
                      </w:rPr>
                      <m:t>2</m:t>
                    </m:r>
                  </m:sup>
                </m:sSubSup>
                <m:r>
                  <m:rPr>
                    <m:sty m:val="p"/>
                  </m:rPr>
                  <w:rPr>
                    <w:rFonts w:ascii="Cambria Math" w:hAnsi="Cambria Math"/>
                    <w:sz w:val="28"/>
                    <w:szCs w:val="28"/>
                    <w:lang w:eastAsia="ru-RU"/>
                  </w:rPr>
                  <m:t>=</m:t>
                </m:r>
                <m:f>
                  <m:fPr>
                    <m:ctrlPr>
                      <w:rPr>
                        <w:rFonts w:ascii="Cambria Math" w:hAnsi="Cambria Math"/>
                        <w:sz w:val="28"/>
                        <w:szCs w:val="28"/>
                        <w:lang w:eastAsia="ru-RU"/>
                      </w:rPr>
                    </m:ctrlPr>
                  </m:fPr>
                  <m:num>
                    <m:r>
                      <w:rPr>
                        <w:rFonts w:ascii="Cambria Math" w:hAnsi="Cambria Math"/>
                        <w:sz w:val="28"/>
                        <w:szCs w:val="28"/>
                        <w:lang w:eastAsia="ru-RU"/>
                      </w:rPr>
                      <m:t>1</m:t>
                    </m:r>
                    <m:ctrlPr>
                      <w:rPr>
                        <w:rFonts w:ascii="Cambria Math" w:hAnsi="Cambria Math" w:cs="Times New Roman"/>
                        <w:i/>
                        <w:sz w:val="28"/>
                        <w:szCs w:val="28"/>
                        <w:lang w:eastAsia="ru-RU"/>
                      </w:rPr>
                    </m:ctrlPr>
                  </m:num>
                  <m:den>
                    <m:r>
                      <w:rPr>
                        <w:rFonts w:ascii="Cambria Math" w:hAnsi="Cambria Math" w:cs="Times New Roman"/>
                        <w:sz w:val="28"/>
                        <w:szCs w:val="28"/>
                        <w:lang w:eastAsia="ru-RU"/>
                      </w:rPr>
                      <m:t>n</m:t>
                    </m:r>
                  </m:den>
                </m:f>
                <m:nary>
                  <m:naryPr>
                    <m:chr m:val="∑"/>
                    <m:limLoc m:val="undOvr"/>
                    <m:ctrlPr>
                      <w:rPr>
                        <w:rFonts w:ascii="Cambria Math" w:hAnsi="Cambria Math"/>
                        <w:i/>
                        <w:sz w:val="28"/>
                        <w:szCs w:val="28"/>
                        <w:lang w:eastAsia="ru-RU"/>
                      </w:rPr>
                    </m:ctrlPr>
                  </m:naryPr>
                  <m:sub>
                    <m:r>
                      <w:rPr>
                        <w:rFonts w:ascii="Cambria Math" w:hAnsi="Cambria Math"/>
                        <w:sz w:val="28"/>
                        <w:szCs w:val="28"/>
                        <w:lang w:eastAsia="ru-RU"/>
                      </w:rPr>
                      <m:t>i=1</m:t>
                    </m:r>
                  </m:sub>
                  <m:sup>
                    <m:r>
                      <w:rPr>
                        <w:rFonts w:ascii="Cambria Math" w:hAnsi="Cambria Math"/>
                        <w:sz w:val="28"/>
                        <w:szCs w:val="28"/>
                        <w:lang w:eastAsia="ru-RU"/>
                      </w:rPr>
                      <m:t>N</m:t>
                    </m:r>
                  </m:sup>
                  <m:e>
                    <m:sSup>
                      <m:sSupPr>
                        <m:ctrlPr>
                          <w:rPr>
                            <w:rFonts w:ascii="Cambria Math" w:hAnsi="Cambria Math"/>
                            <w:i/>
                            <w:sz w:val="28"/>
                            <w:szCs w:val="28"/>
                            <w:lang w:eastAsia="ru-RU"/>
                          </w:rPr>
                        </m:ctrlPr>
                      </m:sSupPr>
                      <m:e>
                        <m:r>
                          <w:rPr>
                            <w:rFonts w:ascii="Cambria Math" w:hAnsi="Cambria Math"/>
                            <w:sz w:val="28"/>
                            <w:szCs w:val="28"/>
                            <w:lang w:eastAsia="ru-RU"/>
                          </w:rPr>
                          <m:t>(</m:t>
                        </m:r>
                        <m:sSub>
                          <m:sSubPr>
                            <m:ctrlPr>
                              <w:rPr>
                                <w:rFonts w:ascii="Cambria Math" w:hAnsi="Cambria Math"/>
                                <w:i/>
                                <w:sz w:val="28"/>
                                <w:szCs w:val="28"/>
                                <w:lang w:eastAsia="ru-RU"/>
                              </w:rPr>
                            </m:ctrlPr>
                          </m:sSubPr>
                          <m:e>
                            <m:r>
                              <w:rPr>
                                <w:rFonts w:ascii="Cambria Math" w:hAnsi="Cambria Math"/>
                                <w:sz w:val="28"/>
                                <w:szCs w:val="28"/>
                                <w:lang w:eastAsia="ru-RU"/>
                              </w:rPr>
                              <m:t>x</m:t>
                            </m:r>
                          </m:e>
                          <m:sub>
                            <m:r>
                              <w:rPr>
                                <w:rFonts w:ascii="Cambria Math" w:hAnsi="Cambria Math"/>
                                <w:sz w:val="28"/>
                                <w:szCs w:val="28"/>
                                <w:lang w:eastAsia="ru-RU"/>
                              </w:rPr>
                              <m:t>i</m:t>
                            </m:r>
                          </m:sub>
                        </m:sSub>
                        <m:r>
                          <w:rPr>
                            <w:rFonts w:ascii="Cambria Math" w:hAnsi="Cambria Math"/>
                            <w:sz w:val="28"/>
                            <w:szCs w:val="28"/>
                            <w:lang w:eastAsia="ru-RU"/>
                          </w:rPr>
                          <m:t>-Mx)</m:t>
                        </m:r>
                      </m:e>
                      <m:sup>
                        <m:r>
                          <w:rPr>
                            <w:rFonts w:ascii="Cambria Math" w:hAnsi="Cambria Math"/>
                            <w:sz w:val="28"/>
                            <w:szCs w:val="28"/>
                            <w:lang w:eastAsia="ru-RU"/>
                          </w:rPr>
                          <m:t>2</m:t>
                        </m:r>
                      </m:sup>
                    </m:sSup>
                  </m:e>
                </m:nary>
              </m:oMath>
            </m:oMathPara>
          </w:p>
        </w:tc>
        <w:tc>
          <w:tcPr>
            <w:tcW w:w="768" w:type="dxa"/>
            <w:tcBorders>
              <w:top w:val="nil"/>
              <w:left w:val="nil"/>
              <w:bottom w:val="nil"/>
              <w:right w:val="nil"/>
            </w:tcBorders>
            <w:vAlign w:val="center"/>
            <w:hideMark/>
          </w:tcPr>
          <w:p w14:paraId="009CFF07" w14:textId="77777777" w:rsidR="00673BD3" w:rsidRDefault="00673BD3" w:rsidP="00DD7BB9">
            <w:pPr>
              <w:pStyle w:val="a3"/>
              <w:ind w:left="0"/>
              <w:jc w:val="center"/>
              <w:rPr>
                <w:rFonts w:ascii="Times New Roman" w:hAnsi="Times New Roman" w:cs="Times New Roman"/>
                <w:sz w:val="28"/>
                <w:szCs w:val="28"/>
                <w:lang w:eastAsia="ru-RU"/>
              </w:rPr>
            </w:pPr>
            <w:r>
              <w:rPr>
                <w:rFonts w:ascii="Times New Roman" w:hAnsi="Times New Roman" w:cs="Times New Roman"/>
                <w:sz w:val="28"/>
                <w:szCs w:val="28"/>
                <w:lang w:eastAsia="ru-RU"/>
              </w:rPr>
              <w:t>(</w:t>
            </w:r>
            <w:r>
              <w:rPr>
                <w:rFonts w:ascii="Times New Roman" w:hAnsi="Times New Roman" w:cs="Times New Roman"/>
                <w:sz w:val="28"/>
                <w:szCs w:val="28"/>
                <w:lang w:val="en-US" w:eastAsia="ru-RU"/>
              </w:rPr>
              <w:t>5.</w:t>
            </w:r>
            <w:r>
              <w:rPr>
                <w:rFonts w:ascii="Times New Roman" w:hAnsi="Times New Roman" w:cs="Times New Roman"/>
                <w:sz w:val="28"/>
                <w:szCs w:val="28"/>
                <w:lang w:eastAsia="ru-RU"/>
              </w:rPr>
              <w:t>7)</w:t>
            </w:r>
          </w:p>
        </w:tc>
      </w:tr>
    </w:tbl>
    <w:p w14:paraId="1B30C9BB" w14:textId="77777777" w:rsidR="00673BD3" w:rsidRDefault="00673BD3" w:rsidP="00673BD3">
      <w:pPr>
        <w:spacing w:before="240" w:after="0" w:line="360" w:lineRule="auto"/>
        <w:ind w:firstLine="708"/>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 xml:space="preserve">Для отримання теоретичної функції розподілу F(x) використаємо функцію у MathCAD pnorm(x, μ, σ). </w:t>
      </w:r>
    </w:p>
    <w:p w14:paraId="39B7BA67" w14:textId="77777777" w:rsidR="00673BD3" w:rsidRDefault="00673BD3" w:rsidP="00673BD3">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Розрахунок точкових оцінок та зображення емпіричної F_</w:t>
      </w:r>
      <w:r>
        <w:rPr>
          <w:rFonts w:ascii="Times New Roman" w:hAnsi="Times New Roman" w:cs="Times New Roman"/>
          <w:sz w:val="28"/>
          <w:szCs w:val="28"/>
          <w:lang w:val="en-US"/>
        </w:rPr>
        <w:t>X</w:t>
      </w:r>
      <w:r>
        <w:rPr>
          <w:rFonts w:ascii="Times New Roman" w:hAnsi="Times New Roman" w:cs="Times New Roman"/>
          <w:sz w:val="28"/>
          <w:szCs w:val="28"/>
          <w:lang w:val="uk-UA"/>
        </w:rPr>
        <w:t>(x) та теоретичної F_</w:t>
      </w:r>
      <w:r>
        <w:rPr>
          <w:rFonts w:ascii="Times New Roman" w:hAnsi="Times New Roman" w:cs="Times New Roman"/>
          <w:sz w:val="28"/>
          <w:szCs w:val="28"/>
          <w:lang w:val="en-US"/>
        </w:rPr>
        <w:t>X</w:t>
      </w:r>
      <w:r>
        <w:rPr>
          <w:rFonts w:ascii="Times New Roman" w:hAnsi="Times New Roman" w:cs="Times New Roman"/>
          <w:sz w:val="28"/>
          <w:szCs w:val="28"/>
          <w:lang w:val="uk-UA"/>
        </w:rPr>
        <w:t>_</w:t>
      </w:r>
      <w:r>
        <w:rPr>
          <w:rFonts w:ascii="Times New Roman" w:hAnsi="Times New Roman" w:cs="Times New Roman"/>
          <w:sz w:val="28"/>
          <w:szCs w:val="28"/>
          <w:lang w:val="en-US"/>
        </w:rPr>
        <w:t>t</w:t>
      </w:r>
      <w:r>
        <w:rPr>
          <w:rFonts w:ascii="Times New Roman" w:hAnsi="Times New Roman" w:cs="Times New Roman"/>
          <w:sz w:val="28"/>
          <w:szCs w:val="28"/>
          <w:lang w:val="uk-UA"/>
        </w:rPr>
        <w:t xml:space="preserve">(x) функцій розподілу для змінних X та Y зображено на рисунках 5.12-5.13: </w:t>
      </w:r>
    </w:p>
    <w:p w14:paraId="5876CABC" w14:textId="77777777" w:rsidR="00673BD3" w:rsidRDefault="00673BD3" w:rsidP="00673BD3">
      <w:pPr>
        <w:spacing w:before="24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7E8033EE" wp14:editId="17553DC9">
            <wp:extent cx="4391025" cy="3571875"/>
            <wp:effectExtent l="0" t="0" r="9525" b="9525"/>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4391025" cy="3571875"/>
                    </a:xfrm>
                    <a:prstGeom prst="rect">
                      <a:avLst/>
                    </a:prstGeom>
                    <a:noFill/>
                    <a:ln>
                      <a:noFill/>
                    </a:ln>
                  </pic:spPr>
                </pic:pic>
              </a:graphicData>
            </a:graphic>
          </wp:inline>
        </w:drawing>
      </w:r>
    </w:p>
    <w:p w14:paraId="604C7133" w14:textId="77777777" w:rsidR="00673BD3" w:rsidRDefault="00673BD3" w:rsidP="00673BD3">
      <w:pPr>
        <w:spacing w:before="24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Рис. 5.12  Розрахунок точкових оцінок та зображення емпіричної F_</w:t>
      </w:r>
      <w:r>
        <w:rPr>
          <w:rFonts w:ascii="Times New Roman" w:hAnsi="Times New Roman" w:cs="Times New Roman"/>
          <w:sz w:val="24"/>
          <w:szCs w:val="24"/>
          <w:lang w:val="en-US"/>
        </w:rPr>
        <w:t>X</w:t>
      </w:r>
      <w:r>
        <w:rPr>
          <w:rFonts w:ascii="Times New Roman" w:hAnsi="Times New Roman" w:cs="Times New Roman"/>
          <w:sz w:val="24"/>
          <w:szCs w:val="24"/>
          <w:lang w:val="uk-UA"/>
        </w:rPr>
        <w:t>(x) та теоретичної F_</w:t>
      </w:r>
      <w:r>
        <w:rPr>
          <w:rFonts w:ascii="Times New Roman" w:hAnsi="Times New Roman" w:cs="Times New Roman"/>
          <w:sz w:val="24"/>
          <w:szCs w:val="24"/>
          <w:lang w:val="en-US"/>
        </w:rPr>
        <w:t>X</w:t>
      </w:r>
      <w:r>
        <w:rPr>
          <w:rFonts w:ascii="Times New Roman" w:hAnsi="Times New Roman" w:cs="Times New Roman"/>
          <w:sz w:val="24"/>
          <w:szCs w:val="24"/>
          <w:lang w:val="uk-UA"/>
        </w:rPr>
        <w:t>_</w:t>
      </w:r>
      <w:r>
        <w:rPr>
          <w:rFonts w:ascii="Times New Roman" w:hAnsi="Times New Roman" w:cs="Times New Roman"/>
          <w:sz w:val="24"/>
          <w:szCs w:val="24"/>
          <w:lang w:val="en-US"/>
        </w:rPr>
        <w:t>t</w:t>
      </w:r>
      <w:r>
        <w:rPr>
          <w:rFonts w:ascii="Times New Roman" w:hAnsi="Times New Roman" w:cs="Times New Roman"/>
          <w:sz w:val="24"/>
          <w:szCs w:val="24"/>
          <w:lang w:val="uk-UA"/>
        </w:rPr>
        <w:t>(x) функцій розподілу для змінної X</w:t>
      </w:r>
    </w:p>
    <w:p w14:paraId="6F9FA8BC" w14:textId="77777777" w:rsidR="00673BD3" w:rsidRDefault="00673BD3" w:rsidP="00673BD3">
      <w:pPr>
        <w:rPr>
          <w:rFonts w:ascii="Times New Roman" w:hAnsi="Times New Roman" w:cs="Times New Roman"/>
          <w:sz w:val="24"/>
          <w:szCs w:val="24"/>
          <w:lang w:val="uk-UA"/>
        </w:rPr>
      </w:pPr>
      <w:r>
        <w:rPr>
          <w:rFonts w:ascii="Times New Roman" w:hAnsi="Times New Roman" w:cs="Times New Roman"/>
          <w:sz w:val="24"/>
          <w:szCs w:val="24"/>
          <w:lang w:val="uk-UA"/>
        </w:rPr>
        <w:br w:type="page"/>
      </w:r>
    </w:p>
    <w:p w14:paraId="5B193420" w14:textId="77777777" w:rsidR="00673BD3" w:rsidRDefault="00673BD3" w:rsidP="00673BD3">
      <w:pPr>
        <w:spacing w:before="240" w:line="360" w:lineRule="auto"/>
        <w:jc w:val="center"/>
        <w:rPr>
          <w:rFonts w:ascii="Times New Roman" w:hAnsi="Times New Roman" w:cs="Times New Roman"/>
          <w:sz w:val="24"/>
          <w:szCs w:val="24"/>
          <w:lang w:val="uk-UA"/>
        </w:rPr>
      </w:pPr>
    </w:p>
    <w:p w14:paraId="70F184F7" w14:textId="77777777" w:rsidR="00673BD3" w:rsidRDefault="00673BD3" w:rsidP="00673BD3">
      <w:pPr>
        <w:spacing w:before="240" w:line="360" w:lineRule="auto"/>
        <w:jc w:val="center"/>
        <w:rPr>
          <w:rFonts w:ascii="Times New Roman" w:hAnsi="Times New Roman" w:cs="Times New Roman"/>
          <w:sz w:val="24"/>
          <w:szCs w:val="24"/>
          <w:lang w:val="uk-UA"/>
        </w:rPr>
      </w:pPr>
      <w:r>
        <w:rPr>
          <w:rFonts w:ascii="Times New Roman" w:hAnsi="Times New Roman" w:cs="Times New Roman"/>
          <w:noProof/>
          <w:sz w:val="28"/>
          <w:szCs w:val="28"/>
          <w:lang w:val="uk-UA"/>
        </w:rPr>
        <w:drawing>
          <wp:inline distT="0" distB="0" distL="0" distR="0" wp14:anchorId="3C300B88" wp14:editId="1A372D23">
            <wp:extent cx="3038475" cy="847725"/>
            <wp:effectExtent l="0" t="0" r="9525" b="9525"/>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3038475" cy="847725"/>
                    </a:xfrm>
                    <a:prstGeom prst="rect">
                      <a:avLst/>
                    </a:prstGeom>
                    <a:noFill/>
                    <a:ln>
                      <a:noFill/>
                    </a:ln>
                  </pic:spPr>
                </pic:pic>
              </a:graphicData>
            </a:graphic>
          </wp:inline>
        </w:drawing>
      </w:r>
    </w:p>
    <w:p w14:paraId="7C86F3A9" w14:textId="77777777" w:rsidR="00673BD3" w:rsidRDefault="00673BD3" w:rsidP="00673BD3">
      <w:pPr>
        <w:spacing w:before="24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51CB4B31" wp14:editId="7F106878">
            <wp:extent cx="3981450" cy="2771775"/>
            <wp:effectExtent l="0" t="0" r="0" b="9525"/>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3981450" cy="2771775"/>
                    </a:xfrm>
                    <a:prstGeom prst="rect">
                      <a:avLst/>
                    </a:prstGeom>
                    <a:noFill/>
                    <a:ln>
                      <a:noFill/>
                    </a:ln>
                  </pic:spPr>
                </pic:pic>
              </a:graphicData>
            </a:graphic>
          </wp:inline>
        </w:drawing>
      </w:r>
    </w:p>
    <w:p w14:paraId="603E8504" w14:textId="77777777" w:rsidR="00673BD3" w:rsidRDefault="00673BD3" w:rsidP="00673BD3">
      <w:pPr>
        <w:spacing w:before="24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5.13  Розрахунок точкових оцінок та зображення емпіричної F(x) та теоретичної F1(x) функцій розподілу для змінної Y</w:t>
      </w:r>
    </w:p>
    <w:p w14:paraId="5981D693" w14:textId="77777777" w:rsidR="00673BD3" w:rsidRDefault="00673BD3" w:rsidP="00673BD3">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Інтервальна оцінка математичного сподівання для випадкової величини</w:t>
      </w:r>
      <w:r w:rsidRPr="00F516E8">
        <w:rPr>
          <w:rFonts w:ascii="Times New Roman" w:hAnsi="Times New Roman" w:cs="Times New Roman"/>
          <w:sz w:val="28"/>
          <w:szCs w:val="28"/>
          <w:lang w:val="ru-RU"/>
        </w:rPr>
        <w:t xml:space="preserve"> (5.8)</w:t>
      </w:r>
      <w:r>
        <w:rPr>
          <w:rFonts w:ascii="Times New Roman" w:hAnsi="Times New Roman" w:cs="Times New Roman"/>
          <w:sz w:val="28"/>
          <w:szCs w:val="28"/>
          <w:lang w:val="uk-UA"/>
        </w:rPr>
        <w:t>:</w:t>
      </w:r>
    </w:p>
    <w:tbl>
      <w:tblPr>
        <w:tblStyle w:val="a5"/>
        <w:tblW w:w="8907" w:type="dxa"/>
        <w:tblInd w:w="720" w:type="dxa"/>
        <w:tblLook w:val="04A0" w:firstRow="1" w:lastRow="0" w:firstColumn="1" w:lastColumn="0" w:noHBand="0" w:noVBand="1"/>
      </w:tblPr>
      <w:tblGrid>
        <w:gridCol w:w="8139"/>
        <w:gridCol w:w="768"/>
      </w:tblGrid>
      <w:tr w:rsidR="00673BD3" w14:paraId="699E1A8A" w14:textId="77777777" w:rsidTr="00DD7BB9">
        <w:trPr>
          <w:trHeight w:val="336"/>
        </w:trPr>
        <w:tc>
          <w:tcPr>
            <w:tcW w:w="8139" w:type="dxa"/>
            <w:tcBorders>
              <w:top w:val="nil"/>
              <w:left w:val="nil"/>
              <w:bottom w:val="nil"/>
              <w:right w:val="nil"/>
            </w:tcBorders>
            <w:hideMark/>
          </w:tcPr>
          <w:p w14:paraId="6511A35C" w14:textId="77777777" w:rsidR="00673BD3" w:rsidRDefault="00673BD3" w:rsidP="00DD7BB9">
            <w:pPr>
              <w:pStyle w:val="a3"/>
              <w:ind w:left="0"/>
              <w:jc w:val="center"/>
              <w:rPr>
                <w:rFonts w:ascii="Times New Roman" w:hAnsi="Times New Roman" w:cs="Times New Roman"/>
                <w:sz w:val="28"/>
                <w:szCs w:val="28"/>
                <w:lang w:eastAsia="ru-RU"/>
              </w:rPr>
            </w:pPr>
            <m:oMathPara>
              <m:oMath>
                <m:r>
                  <w:rPr>
                    <w:rFonts w:ascii="Cambria Math" w:hAnsi="Cambria Math"/>
                    <w:sz w:val="28"/>
                    <w:szCs w:val="28"/>
                  </w:rPr>
                  <m:t>P</m:t>
                </m:r>
                <m:sSub>
                  <m:sSubPr>
                    <m:ctrlPr>
                      <w:rPr>
                        <w:rFonts w:ascii="Cambria Math" w:hAnsi="Cambria Math"/>
                        <w:i/>
                        <w:sz w:val="28"/>
                        <w:szCs w:val="28"/>
                      </w:rPr>
                    </m:ctrlPr>
                  </m:sSubPr>
                  <m:e>
                    <m:r>
                      <w:rPr>
                        <w:rFonts w:ascii="Cambria Math" w:hAnsi="Cambria Math"/>
                        <w:sz w:val="28"/>
                        <w:szCs w:val="28"/>
                        <w:lang w:eastAsia="ru-RU"/>
                      </w:rPr>
                      <m:t>(M</m:t>
                    </m:r>
                    <m:ctrlPr>
                      <w:rPr>
                        <w:rFonts w:ascii="Cambria Math" w:hAnsi="Cambria Math"/>
                        <w:sz w:val="28"/>
                        <w:szCs w:val="28"/>
                      </w:rPr>
                    </m:ctrlPr>
                  </m:e>
                  <m:sub>
                    <m:r>
                      <w:rPr>
                        <w:rFonts w:ascii="Cambria Math" w:hAnsi="Cambria Math"/>
                        <w:sz w:val="28"/>
                        <w:szCs w:val="28"/>
                        <w:lang w:eastAsia="ru-RU"/>
                      </w:rPr>
                      <m:t>x</m:t>
                    </m:r>
                    <m:ctrlPr>
                      <w:rPr>
                        <w:rFonts w:ascii="Cambria Math" w:hAnsi="Cambria Math"/>
                        <w:sz w:val="28"/>
                        <w:szCs w:val="28"/>
                      </w:rPr>
                    </m:ctrlP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ctrlPr>
                      <w:rPr>
                        <w:rFonts w:ascii="Cambria Math" w:hAnsi="Cambria Math"/>
                        <w:sz w:val="28"/>
                        <w:szCs w:val="28"/>
                      </w:rPr>
                    </m:ctrlPr>
                  </m:e>
                  <m:sub>
                    <m:r>
                      <w:rPr>
                        <w:rFonts w:ascii="Cambria Math" w:hAnsi="Cambria Math"/>
                        <w:sz w:val="28"/>
                        <w:szCs w:val="28"/>
                      </w:rPr>
                      <m:t>табл</m:t>
                    </m:r>
                    <m:ctrlPr>
                      <w:rPr>
                        <w:rFonts w:ascii="Cambria Math" w:hAnsi="Cambria Math"/>
                        <w:sz w:val="28"/>
                        <w:szCs w:val="28"/>
                      </w:rPr>
                    </m:ctrlPr>
                  </m:sub>
                </m:sSub>
                <m:f>
                  <m:fPr>
                    <m:ctrlPr>
                      <w:rPr>
                        <w:rFonts w:ascii="Cambria Math" w:hAnsi="Cambria Math"/>
                        <w:sz w:val="28"/>
                        <w:szCs w:val="28"/>
                        <w:lang w:eastAsia="ru-RU"/>
                      </w:rPr>
                    </m:ctrlPr>
                  </m:fPr>
                  <m:num>
                    <m:sSub>
                      <m:sSubPr>
                        <m:ctrlPr>
                          <w:rPr>
                            <w:rFonts w:ascii="Cambria Math" w:hAnsi="Cambria Math"/>
                            <w:i/>
                            <w:sz w:val="28"/>
                            <w:szCs w:val="28"/>
                          </w:rPr>
                        </m:ctrlPr>
                      </m:sSubPr>
                      <m:e>
                        <m:r>
                          <w:rPr>
                            <w:rFonts w:ascii="Cambria Math" w:hAnsi="Cambria Math"/>
                            <w:sz w:val="28"/>
                            <w:szCs w:val="28"/>
                          </w:rPr>
                          <m:t>S</m:t>
                        </m:r>
                        <m:ctrlPr>
                          <w:rPr>
                            <w:rFonts w:ascii="Cambria Math" w:hAnsi="Cambria Math"/>
                            <w:sz w:val="28"/>
                            <w:szCs w:val="28"/>
                          </w:rPr>
                        </m:ctrlPr>
                      </m:e>
                      <m:sub>
                        <m:r>
                          <w:rPr>
                            <w:rFonts w:ascii="Cambria Math" w:hAnsi="Cambria Math"/>
                            <w:sz w:val="28"/>
                            <w:szCs w:val="28"/>
                            <w:lang w:eastAsia="ru-RU"/>
                          </w:rPr>
                          <m:t>x</m:t>
                        </m:r>
                        <m:ctrlPr>
                          <w:rPr>
                            <w:rFonts w:ascii="Cambria Math" w:hAnsi="Cambria Math"/>
                            <w:sz w:val="28"/>
                            <w:szCs w:val="28"/>
                          </w:rPr>
                        </m:ctrlPr>
                      </m:sub>
                    </m:sSub>
                    <m:ctrlPr>
                      <w:rPr>
                        <w:rFonts w:ascii="Cambria Math" w:hAnsi="Cambria Math" w:cs="Times New Roman"/>
                        <w:i/>
                        <w:sz w:val="28"/>
                        <w:szCs w:val="28"/>
                        <w:lang w:eastAsia="ru-RU"/>
                      </w:rPr>
                    </m:ctrlPr>
                  </m:num>
                  <m:den>
                    <m:rad>
                      <m:radPr>
                        <m:degHide m:val="1"/>
                        <m:ctrlPr>
                          <w:rPr>
                            <w:rFonts w:ascii="Cambria Math" w:hAnsi="Cambria Math" w:cs="Times New Roman"/>
                            <w:i/>
                            <w:sz w:val="28"/>
                            <w:szCs w:val="28"/>
                            <w:lang w:eastAsia="ru-RU"/>
                          </w:rPr>
                        </m:ctrlPr>
                      </m:radPr>
                      <m:deg/>
                      <m:e>
                        <m:r>
                          <w:rPr>
                            <w:rFonts w:ascii="Cambria Math" w:hAnsi="Cambria Math" w:cs="Times New Roman"/>
                            <w:sz w:val="28"/>
                            <w:szCs w:val="28"/>
                            <w:lang w:eastAsia="ru-RU"/>
                          </w:rPr>
                          <m:t>N</m:t>
                        </m:r>
                      </m:e>
                    </m:rad>
                  </m:den>
                </m:f>
                <m:r>
                  <w:rPr>
                    <w:rFonts w:ascii="Cambria Math" w:hAnsi="Cambria Math"/>
                    <w:sz w:val="28"/>
                    <w:szCs w:val="28"/>
                    <w:lang w:eastAsia="ru-RU"/>
                  </w:rPr>
                  <m:t xml:space="preserve"> &lt;</m:t>
                </m:r>
                <m:sSub>
                  <m:sSubPr>
                    <m:ctrlPr>
                      <w:rPr>
                        <w:rFonts w:ascii="Cambria Math" w:hAnsi="Cambria Math"/>
                        <w:i/>
                        <w:sz w:val="28"/>
                        <w:szCs w:val="28"/>
                      </w:rPr>
                    </m:ctrlPr>
                  </m:sSubPr>
                  <m:e>
                    <m:r>
                      <w:rPr>
                        <w:rFonts w:ascii="Cambria Math" w:hAnsi="Cambria Math"/>
                        <w:sz w:val="28"/>
                        <w:szCs w:val="28"/>
                      </w:rPr>
                      <m:t>μ</m:t>
                    </m:r>
                    <m:ctrlPr>
                      <w:rPr>
                        <w:rFonts w:ascii="Cambria Math" w:hAnsi="Cambria Math"/>
                        <w:sz w:val="28"/>
                        <w:szCs w:val="28"/>
                      </w:rPr>
                    </m:ctrlPr>
                  </m:e>
                  <m:sub>
                    <m:r>
                      <w:rPr>
                        <w:rFonts w:ascii="Cambria Math" w:hAnsi="Cambria Math"/>
                        <w:sz w:val="28"/>
                        <w:szCs w:val="28"/>
                        <w:lang w:eastAsia="ru-RU"/>
                      </w:rPr>
                      <m:t>x</m:t>
                    </m:r>
                    <m:ctrlPr>
                      <w:rPr>
                        <w:rFonts w:ascii="Cambria Math" w:hAnsi="Cambria Math"/>
                        <w:sz w:val="28"/>
                        <w:szCs w:val="28"/>
                      </w:rPr>
                    </m:ctrlPr>
                  </m:sub>
                </m:sSub>
                <m:r>
                  <w:rPr>
                    <w:rFonts w:ascii="Cambria Math" w:hAnsi="Cambria Math"/>
                    <w:sz w:val="28"/>
                    <w:szCs w:val="28"/>
                    <w:lang w:eastAsia="ru-RU"/>
                  </w:rPr>
                  <m:t xml:space="preserve">&lt; </m:t>
                </m:r>
                <m:sSub>
                  <m:sSubPr>
                    <m:ctrlPr>
                      <w:rPr>
                        <w:rFonts w:ascii="Cambria Math" w:hAnsi="Cambria Math"/>
                        <w:i/>
                        <w:sz w:val="28"/>
                        <w:szCs w:val="28"/>
                      </w:rPr>
                    </m:ctrlPr>
                  </m:sSubPr>
                  <m:e>
                    <m:r>
                      <w:rPr>
                        <w:rFonts w:ascii="Cambria Math" w:hAnsi="Cambria Math"/>
                        <w:sz w:val="28"/>
                        <w:szCs w:val="28"/>
                        <w:lang w:eastAsia="ru-RU"/>
                      </w:rPr>
                      <m:t>M</m:t>
                    </m:r>
                    <m:ctrlPr>
                      <w:rPr>
                        <w:rFonts w:ascii="Cambria Math" w:hAnsi="Cambria Math"/>
                        <w:sz w:val="28"/>
                        <w:szCs w:val="28"/>
                      </w:rPr>
                    </m:ctrlPr>
                  </m:e>
                  <m:sub>
                    <m:r>
                      <w:rPr>
                        <w:rFonts w:ascii="Cambria Math" w:hAnsi="Cambria Math"/>
                        <w:sz w:val="28"/>
                        <w:szCs w:val="28"/>
                        <w:lang w:eastAsia="ru-RU"/>
                      </w:rPr>
                      <m:t>x</m:t>
                    </m:r>
                    <m:ctrlPr>
                      <w:rPr>
                        <w:rFonts w:ascii="Cambria Math" w:hAnsi="Cambria Math"/>
                        <w:sz w:val="28"/>
                        <w:szCs w:val="28"/>
                      </w:rPr>
                    </m:ctrlP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ctrlPr>
                      <w:rPr>
                        <w:rFonts w:ascii="Cambria Math" w:hAnsi="Cambria Math"/>
                        <w:sz w:val="28"/>
                        <w:szCs w:val="28"/>
                      </w:rPr>
                    </m:ctrlPr>
                  </m:e>
                  <m:sub>
                    <m:r>
                      <w:rPr>
                        <w:rFonts w:ascii="Cambria Math" w:hAnsi="Cambria Math"/>
                        <w:sz w:val="28"/>
                        <w:szCs w:val="28"/>
                      </w:rPr>
                      <m:t>табл</m:t>
                    </m:r>
                    <m:ctrlPr>
                      <w:rPr>
                        <w:rFonts w:ascii="Cambria Math" w:hAnsi="Cambria Math"/>
                        <w:sz w:val="28"/>
                        <w:szCs w:val="28"/>
                      </w:rPr>
                    </m:ctrlPr>
                  </m:sub>
                </m:sSub>
                <m:f>
                  <m:fPr>
                    <m:ctrlPr>
                      <w:rPr>
                        <w:rFonts w:ascii="Cambria Math" w:hAnsi="Cambria Math"/>
                        <w:sz w:val="28"/>
                        <w:szCs w:val="28"/>
                        <w:lang w:eastAsia="ru-RU"/>
                      </w:rPr>
                    </m:ctrlPr>
                  </m:fPr>
                  <m:num>
                    <m:sSub>
                      <m:sSubPr>
                        <m:ctrlPr>
                          <w:rPr>
                            <w:rFonts w:ascii="Cambria Math" w:hAnsi="Cambria Math"/>
                            <w:i/>
                            <w:sz w:val="28"/>
                            <w:szCs w:val="28"/>
                          </w:rPr>
                        </m:ctrlPr>
                      </m:sSubPr>
                      <m:e>
                        <m:r>
                          <w:rPr>
                            <w:rFonts w:ascii="Cambria Math" w:hAnsi="Cambria Math"/>
                            <w:sz w:val="28"/>
                            <w:szCs w:val="28"/>
                          </w:rPr>
                          <m:t>S</m:t>
                        </m:r>
                        <m:ctrlPr>
                          <w:rPr>
                            <w:rFonts w:ascii="Cambria Math" w:hAnsi="Cambria Math"/>
                            <w:sz w:val="28"/>
                            <w:szCs w:val="28"/>
                          </w:rPr>
                        </m:ctrlPr>
                      </m:e>
                      <m:sub>
                        <m:r>
                          <w:rPr>
                            <w:rFonts w:ascii="Cambria Math" w:hAnsi="Cambria Math"/>
                            <w:sz w:val="28"/>
                            <w:szCs w:val="28"/>
                            <w:lang w:eastAsia="ru-RU"/>
                          </w:rPr>
                          <m:t>x</m:t>
                        </m:r>
                        <m:ctrlPr>
                          <w:rPr>
                            <w:rFonts w:ascii="Cambria Math" w:hAnsi="Cambria Math"/>
                            <w:sz w:val="28"/>
                            <w:szCs w:val="28"/>
                          </w:rPr>
                        </m:ctrlPr>
                      </m:sub>
                    </m:sSub>
                    <m:ctrlPr>
                      <w:rPr>
                        <w:rFonts w:ascii="Cambria Math" w:hAnsi="Cambria Math" w:cs="Times New Roman"/>
                        <w:i/>
                        <w:sz w:val="28"/>
                        <w:szCs w:val="28"/>
                        <w:lang w:eastAsia="ru-RU"/>
                      </w:rPr>
                    </m:ctrlPr>
                  </m:num>
                  <m:den>
                    <m:rad>
                      <m:radPr>
                        <m:degHide m:val="1"/>
                        <m:ctrlPr>
                          <w:rPr>
                            <w:rFonts w:ascii="Cambria Math" w:hAnsi="Cambria Math" w:cs="Times New Roman"/>
                            <w:i/>
                            <w:sz w:val="28"/>
                            <w:szCs w:val="28"/>
                            <w:lang w:eastAsia="ru-RU"/>
                          </w:rPr>
                        </m:ctrlPr>
                      </m:radPr>
                      <m:deg/>
                      <m:e>
                        <m:r>
                          <w:rPr>
                            <w:rFonts w:ascii="Cambria Math" w:hAnsi="Cambria Math" w:cs="Times New Roman"/>
                            <w:sz w:val="28"/>
                            <w:szCs w:val="28"/>
                            <w:lang w:eastAsia="ru-RU"/>
                          </w:rPr>
                          <m:t>N</m:t>
                        </m:r>
                      </m:e>
                    </m:rad>
                  </m:den>
                </m:f>
                <m:r>
                  <w:rPr>
                    <w:rFonts w:ascii="Cambria Math" w:hAnsi="Cambria Math"/>
                    <w:sz w:val="28"/>
                    <w:szCs w:val="28"/>
                    <w:lang w:eastAsia="ru-RU"/>
                  </w:rPr>
                  <m:t>)</m:t>
                </m:r>
              </m:oMath>
            </m:oMathPara>
          </w:p>
        </w:tc>
        <w:tc>
          <w:tcPr>
            <w:tcW w:w="768" w:type="dxa"/>
            <w:tcBorders>
              <w:top w:val="nil"/>
              <w:left w:val="nil"/>
              <w:bottom w:val="nil"/>
              <w:right w:val="nil"/>
            </w:tcBorders>
            <w:vAlign w:val="center"/>
            <w:hideMark/>
          </w:tcPr>
          <w:p w14:paraId="70B4F814" w14:textId="77777777" w:rsidR="00673BD3" w:rsidRDefault="00673BD3" w:rsidP="00DD7BB9">
            <w:pPr>
              <w:pStyle w:val="a3"/>
              <w:ind w:left="0"/>
              <w:jc w:val="center"/>
              <w:rPr>
                <w:rFonts w:ascii="Times New Roman" w:hAnsi="Times New Roman" w:cs="Times New Roman"/>
                <w:sz w:val="28"/>
                <w:szCs w:val="28"/>
                <w:lang w:eastAsia="ru-RU"/>
              </w:rPr>
            </w:pPr>
            <w:r>
              <w:rPr>
                <w:rFonts w:ascii="Times New Roman" w:hAnsi="Times New Roman" w:cs="Times New Roman"/>
                <w:sz w:val="28"/>
                <w:szCs w:val="28"/>
                <w:lang w:eastAsia="ru-RU"/>
              </w:rPr>
              <w:t>(</w:t>
            </w:r>
            <w:r>
              <w:rPr>
                <w:rFonts w:ascii="Times New Roman" w:hAnsi="Times New Roman" w:cs="Times New Roman"/>
                <w:sz w:val="28"/>
                <w:szCs w:val="28"/>
                <w:lang w:val="en-US" w:eastAsia="ru-RU"/>
              </w:rPr>
              <w:t>5</w:t>
            </w:r>
            <w:r>
              <w:rPr>
                <w:rFonts w:ascii="Times New Roman" w:hAnsi="Times New Roman" w:cs="Times New Roman"/>
                <w:sz w:val="28"/>
                <w:szCs w:val="28"/>
                <w:lang w:eastAsia="ru-RU"/>
              </w:rPr>
              <w:t>.8)</w:t>
            </w:r>
          </w:p>
        </w:tc>
      </w:tr>
    </w:tbl>
    <w:p w14:paraId="716D02F6" w14:textId="77777777" w:rsidR="00673BD3" w:rsidRDefault="00673BD3" w:rsidP="00673BD3">
      <w:pPr>
        <w:spacing w:before="240" w:after="0" w:line="360" w:lineRule="auto"/>
        <w:ind w:firstLine="708"/>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 xml:space="preserve">де </w:t>
      </w:r>
      <m:oMath>
        <m:sSub>
          <m:sSubPr>
            <m:ctrlPr>
              <w:rPr>
                <w:rFonts w:ascii="Cambria Math" w:eastAsiaTheme="minorEastAsia" w:hAnsi="Cambria Math"/>
                <w:i/>
                <w:sz w:val="28"/>
                <w:szCs w:val="28"/>
                <w:lang w:val="uk-UA"/>
              </w:rPr>
            </m:ctrlPr>
          </m:sSubPr>
          <m:e>
            <m:r>
              <w:rPr>
                <w:rFonts w:ascii="Cambria Math" w:hAnsi="Cambria Math"/>
                <w:sz w:val="28"/>
                <w:szCs w:val="28"/>
                <w:lang w:val="uk-UA" w:eastAsia="ru-RU"/>
              </w:rPr>
              <m:t>M</m:t>
            </m:r>
            <m:ctrlPr>
              <w:rPr>
                <w:rFonts w:ascii="Cambria Math" w:eastAsiaTheme="minorEastAsia" w:hAnsi="Cambria Math"/>
                <w:sz w:val="28"/>
                <w:szCs w:val="28"/>
                <w:lang w:val="uk-UA"/>
              </w:rPr>
            </m:ctrlPr>
          </m:e>
          <m:sub>
            <m:r>
              <w:rPr>
                <w:rFonts w:ascii="Cambria Math" w:hAnsi="Cambria Math"/>
                <w:sz w:val="28"/>
                <w:szCs w:val="28"/>
                <w:lang w:val="uk-UA" w:eastAsia="ru-RU"/>
              </w:rPr>
              <m:t>x</m:t>
            </m:r>
            <m:ctrlPr>
              <w:rPr>
                <w:rFonts w:ascii="Cambria Math" w:eastAsiaTheme="minorEastAsia" w:hAnsi="Cambria Math"/>
                <w:sz w:val="28"/>
                <w:szCs w:val="28"/>
                <w:lang w:val="uk-UA"/>
              </w:rPr>
            </m:ctrlPr>
          </m:sub>
        </m:sSub>
      </m:oMath>
      <w:r>
        <w:rPr>
          <w:rFonts w:ascii="Times New Roman" w:hAnsi="Times New Roman" w:cs="Times New Roman"/>
          <w:sz w:val="28"/>
          <w:szCs w:val="28"/>
          <w:lang w:val="uk-UA"/>
        </w:rPr>
        <w:t xml:space="preserve">- вибіркове середнє, </w:t>
      </w:r>
      <m:oMath>
        <m:sSub>
          <m:sSubPr>
            <m:ctrlPr>
              <w:rPr>
                <w:rFonts w:ascii="Cambria Math" w:eastAsiaTheme="minorEastAsia" w:hAnsi="Cambria Math"/>
                <w:i/>
                <w:sz w:val="28"/>
                <w:szCs w:val="28"/>
                <w:lang w:val="uk-UA"/>
              </w:rPr>
            </m:ctrlPr>
          </m:sSubPr>
          <m:e>
            <m:r>
              <w:rPr>
                <w:rFonts w:ascii="Cambria Math" w:hAnsi="Cambria Math"/>
                <w:sz w:val="28"/>
                <w:szCs w:val="28"/>
                <w:lang w:val="uk-UA"/>
              </w:rPr>
              <m:t>S</m:t>
            </m:r>
            <m:ctrlPr>
              <w:rPr>
                <w:rFonts w:ascii="Cambria Math" w:eastAsiaTheme="minorEastAsia" w:hAnsi="Cambria Math"/>
                <w:sz w:val="28"/>
                <w:szCs w:val="28"/>
                <w:lang w:val="uk-UA"/>
              </w:rPr>
            </m:ctrlPr>
          </m:e>
          <m:sub>
            <m:r>
              <w:rPr>
                <w:rFonts w:ascii="Cambria Math" w:hAnsi="Cambria Math"/>
                <w:sz w:val="28"/>
                <w:szCs w:val="28"/>
                <w:lang w:val="uk-UA" w:eastAsia="ru-RU"/>
              </w:rPr>
              <m:t>x</m:t>
            </m:r>
            <m:ctrlPr>
              <w:rPr>
                <w:rFonts w:ascii="Cambria Math" w:eastAsiaTheme="minorEastAsia" w:hAnsi="Cambria Math"/>
                <w:sz w:val="28"/>
                <w:szCs w:val="28"/>
                <w:lang w:val="uk-UA"/>
              </w:rPr>
            </m:ctrlPr>
          </m:sub>
        </m:sSub>
      </m:oMath>
      <w:r>
        <w:rPr>
          <w:rFonts w:ascii="Times New Roman" w:hAnsi="Times New Roman" w:cs="Times New Roman"/>
          <w:sz w:val="28"/>
          <w:szCs w:val="28"/>
          <w:lang w:val="uk-UA"/>
        </w:rPr>
        <w:t xml:space="preserve">- середнє квадратичне відхилення (СКВ), </w:t>
      </w:r>
      <m:oMath>
        <m:sSub>
          <m:sSubPr>
            <m:ctrlPr>
              <w:rPr>
                <w:rFonts w:ascii="Cambria Math" w:eastAsiaTheme="minorEastAsia" w:hAnsi="Cambria Math"/>
                <w:i/>
                <w:sz w:val="28"/>
                <w:szCs w:val="28"/>
                <w:lang w:val="uk-UA"/>
              </w:rPr>
            </m:ctrlPr>
          </m:sSubPr>
          <m:e>
            <m:r>
              <w:rPr>
                <w:rFonts w:ascii="Cambria Math" w:hAnsi="Cambria Math"/>
                <w:sz w:val="28"/>
                <w:szCs w:val="28"/>
                <w:lang w:val="uk-UA"/>
              </w:rPr>
              <m:t>t</m:t>
            </m:r>
            <m:ctrlPr>
              <w:rPr>
                <w:rFonts w:ascii="Cambria Math" w:eastAsiaTheme="minorEastAsia" w:hAnsi="Cambria Math"/>
                <w:sz w:val="28"/>
                <w:szCs w:val="28"/>
                <w:lang w:val="uk-UA"/>
              </w:rPr>
            </m:ctrlPr>
          </m:e>
          <m:sub>
            <m:r>
              <w:rPr>
                <w:rFonts w:ascii="Cambria Math" w:hAnsi="Cambria Math"/>
                <w:sz w:val="28"/>
                <w:szCs w:val="28"/>
                <w:lang w:val="uk-UA"/>
              </w:rPr>
              <m:t>табл</m:t>
            </m:r>
            <m:ctrlPr>
              <w:rPr>
                <w:rFonts w:ascii="Cambria Math" w:eastAsiaTheme="minorEastAsia" w:hAnsi="Cambria Math"/>
                <w:sz w:val="28"/>
                <w:szCs w:val="28"/>
                <w:lang w:val="uk-UA"/>
              </w:rPr>
            </m:ctrlPr>
          </m:sub>
        </m:sSub>
      </m:oMath>
      <w:r>
        <w:rPr>
          <w:rFonts w:ascii="Times New Roman" w:hAnsi="Times New Roman" w:cs="Times New Roman"/>
          <w:sz w:val="28"/>
          <w:szCs w:val="28"/>
          <w:lang w:val="uk-UA"/>
        </w:rPr>
        <w:t xml:space="preserve"> - табличне значення критерію Стьюдента, яке визначають за числом степенів вільності k = N-1 та рівнем значущості α або довірчою імовірністю Р.</w:t>
      </w:r>
    </w:p>
    <w:p w14:paraId="7E17879B" w14:textId="77777777" w:rsidR="00673BD3" w:rsidRDefault="00673BD3" w:rsidP="00673BD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Довірчий інтервал</w:t>
      </w:r>
      <w:r>
        <w:rPr>
          <w:rFonts w:ascii="Times New Roman" w:hAnsi="Times New Roman" w:cs="Times New Roman"/>
          <w:sz w:val="28"/>
          <w:szCs w:val="28"/>
          <w:lang w:val="en-US"/>
        </w:rPr>
        <w:t xml:space="preserve"> (5.9)</w:t>
      </w:r>
      <w:r>
        <w:rPr>
          <w:rFonts w:ascii="Times New Roman" w:hAnsi="Times New Roman" w:cs="Times New Roman"/>
          <w:sz w:val="28"/>
          <w:szCs w:val="28"/>
          <w:lang w:val="uk-UA"/>
        </w:rPr>
        <w:t>:</w:t>
      </w:r>
    </w:p>
    <w:tbl>
      <w:tblPr>
        <w:tblStyle w:val="a5"/>
        <w:tblW w:w="8907" w:type="dxa"/>
        <w:tblInd w:w="720" w:type="dxa"/>
        <w:tblLook w:val="04A0" w:firstRow="1" w:lastRow="0" w:firstColumn="1" w:lastColumn="0" w:noHBand="0" w:noVBand="1"/>
      </w:tblPr>
      <w:tblGrid>
        <w:gridCol w:w="8139"/>
        <w:gridCol w:w="768"/>
      </w:tblGrid>
      <w:tr w:rsidR="00673BD3" w14:paraId="1E7439EB" w14:textId="77777777" w:rsidTr="00DD7BB9">
        <w:trPr>
          <w:trHeight w:val="336"/>
        </w:trPr>
        <w:tc>
          <w:tcPr>
            <w:tcW w:w="8139" w:type="dxa"/>
            <w:tcBorders>
              <w:top w:val="nil"/>
              <w:left w:val="nil"/>
              <w:bottom w:val="nil"/>
              <w:right w:val="nil"/>
            </w:tcBorders>
            <w:hideMark/>
          </w:tcPr>
          <w:p w14:paraId="67BA4968" w14:textId="77777777" w:rsidR="00673BD3" w:rsidRDefault="00D67238" w:rsidP="00DD7BB9">
            <w:pPr>
              <w:pStyle w:val="a3"/>
              <w:ind w:left="0"/>
              <w:jc w:val="center"/>
              <w:rPr>
                <w:rFonts w:ascii="Times New Roman" w:hAnsi="Times New Roman" w:cs="Times New Roman"/>
                <w:sz w:val="28"/>
                <w:szCs w:val="28"/>
                <w:lang w:eastAsia="ru-RU"/>
              </w:rPr>
            </w:pPr>
            <m:oMathPara>
              <m:oMath>
                <m:sSub>
                  <m:sSubPr>
                    <m:ctrlPr>
                      <w:rPr>
                        <w:rFonts w:ascii="Cambria Math" w:hAnsi="Cambria Math"/>
                        <w:i/>
                        <w:sz w:val="28"/>
                        <w:szCs w:val="28"/>
                      </w:rPr>
                    </m:ctrlPr>
                  </m:sSubPr>
                  <m:e>
                    <m:r>
                      <w:rPr>
                        <w:rFonts w:ascii="Cambria Math" w:hAnsi="Cambria Math"/>
                        <w:sz w:val="28"/>
                        <w:szCs w:val="28"/>
                        <w:lang w:eastAsia="ru-RU"/>
                      </w:rPr>
                      <m:t>(M</m:t>
                    </m:r>
                    <m:ctrlPr>
                      <w:rPr>
                        <w:rFonts w:ascii="Cambria Math" w:hAnsi="Cambria Math"/>
                        <w:sz w:val="28"/>
                        <w:szCs w:val="28"/>
                      </w:rPr>
                    </m:ctrlPr>
                  </m:e>
                  <m:sub>
                    <m:r>
                      <w:rPr>
                        <w:rFonts w:ascii="Cambria Math" w:hAnsi="Cambria Math"/>
                        <w:sz w:val="28"/>
                        <w:szCs w:val="28"/>
                        <w:lang w:eastAsia="ru-RU"/>
                      </w:rPr>
                      <m:t>x</m:t>
                    </m:r>
                    <m:ctrlPr>
                      <w:rPr>
                        <w:rFonts w:ascii="Cambria Math" w:hAnsi="Cambria Math"/>
                        <w:sz w:val="28"/>
                        <w:szCs w:val="28"/>
                      </w:rPr>
                    </m:ctrlP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ctrlPr>
                      <w:rPr>
                        <w:rFonts w:ascii="Cambria Math" w:hAnsi="Cambria Math"/>
                        <w:sz w:val="28"/>
                        <w:szCs w:val="28"/>
                      </w:rPr>
                    </m:ctrlPr>
                  </m:e>
                  <m:sub>
                    <m:r>
                      <w:rPr>
                        <w:rFonts w:ascii="Cambria Math" w:hAnsi="Cambria Math"/>
                        <w:sz w:val="28"/>
                        <w:szCs w:val="28"/>
                      </w:rPr>
                      <m:t>табл</m:t>
                    </m:r>
                    <m:ctrlPr>
                      <w:rPr>
                        <w:rFonts w:ascii="Cambria Math" w:hAnsi="Cambria Math"/>
                        <w:sz w:val="28"/>
                        <w:szCs w:val="28"/>
                      </w:rPr>
                    </m:ctrlPr>
                  </m:sub>
                </m:sSub>
                <m:f>
                  <m:fPr>
                    <m:ctrlPr>
                      <w:rPr>
                        <w:rFonts w:ascii="Cambria Math" w:hAnsi="Cambria Math"/>
                        <w:sz w:val="28"/>
                        <w:szCs w:val="28"/>
                        <w:lang w:eastAsia="ru-RU"/>
                      </w:rPr>
                    </m:ctrlPr>
                  </m:fPr>
                  <m:num>
                    <m:sSub>
                      <m:sSubPr>
                        <m:ctrlPr>
                          <w:rPr>
                            <w:rFonts w:ascii="Cambria Math" w:hAnsi="Cambria Math"/>
                            <w:i/>
                            <w:sz w:val="28"/>
                            <w:szCs w:val="28"/>
                          </w:rPr>
                        </m:ctrlPr>
                      </m:sSubPr>
                      <m:e>
                        <m:r>
                          <w:rPr>
                            <w:rFonts w:ascii="Cambria Math" w:hAnsi="Cambria Math"/>
                            <w:sz w:val="28"/>
                            <w:szCs w:val="28"/>
                          </w:rPr>
                          <m:t>S</m:t>
                        </m:r>
                        <m:ctrlPr>
                          <w:rPr>
                            <w:rFonts w:ascii="Cambria Math" w:hAnsi="Cambria Math"/>
                            <w:sz w:val="28"/>
                            <w:szCs w:val="28"/>
                          </w:rPr>
                        </m:ctrlPr>
                      </m:e>
                      <m:sub>
                        <m:r>
                          <w:rPr>
                            <w:rFonts w:ascii="Cambria Math" w:hAnsi="Cambria Math"/>
                            <w:sz w:val="28"/>
                            <w:szCs w:val="28"/>
                            <w:lang w:eastAsia="ru-RU"/>
                          </w:rPr>
                          <m:t>x</m:t>
                        </m:r>
                        <m:ctrlPr>
                          <w:rPr>
                            <w:rFonts w:ascii="Cambria Math" w:hAnsi="Cambria Math"/>
                            <w:sz w:val="28"/>
                            <w:szCs w:val="28"/>
                          </w:rPr>
                        </m:ctrlPr>
                      </m:sub>
                    </m:sSub>
                    <m:ctrlPr>
                      <w:rPr>
                        <w:rFonts w:ascii="Cambria Math" w:hAnsi="Cambria Math" w:cs="Times New Roman"/>
                        <w:i/>
                        <w:sz w:val="28"/>
                        <w:szCs w:val="28"/>
                        <w:lang w:eastAsia="ru-RU"/>
                      </w:rPr>
                    </m:ctrlPr>
                  </m:num>
                  <m:den>
                    <m:rad>
                      <m:radPr>
                        <m:degHide m:val="1"/>
                        <m:ctrlPr>
                          <w:rPr>
                            <w:rFonts w:ascii="Cambria Math" w:hAnsi="Cambria Math" w:cs="Times New Roman"/>
                            <w:i/>
                            <w:sz w:val="28"/>
                            <w:szCs w:val="28"/>
                            <w:lang w:eastAsia="ru-RU"/>
                          </w:rPr>
                        </m:ctrlPr>
                      </m:radPr>
                      <m:deg/>
                      <m:e>
                        <m:r>
                          <w:rPr>
                            <w:rFonts w:ascii="Cambria Math" w:hAnsi="Cambria Math" w:cs="Times New Roman"/>
                            <w:sz w:val="28"/>
                            <w:szCs w:val="28"/>
                            <w:lang w:eastAsia="ru-RU"/>
                          </w:rPr>
                          <m:t>N</m:t>
                        </m:r>
                      </m:e>
                    </m:rad>
                  </m:den>
                </m:f>
                <m:r>
                  <w:rPr>
                    <w:rFonts w:ascii="Cambria Math" w:hAnsi="Cambria Math"/>
                    <w:sz w:val="28"/>
                    <w:szCs w:val="28"/>
                    <w:lang w:eastAsia="ru-RU"/>
                  </w:rPr>
                  <m:t xml:space="preserve"> , </m:t>
                </m:r>
                <m:sSub>
                  <m:sSubPr>
                    <m:ctrlPr>
                      <w:rPr>
                        <w:rFonts w:ascii="Cambria Math" w:hAnsi="Cambria Math"/>
                        <w:i/>
                        <w:sz w:val="28"/>
                        <w:szCs w:val="28"/>
                      </w:rPr>
                    </m:ctrlPr>
                  </m:sSubPr>
                  <m:e>
                    <m:r>
                      <w:rPr>
                        <w:rFonts w:ascii="Cambria Math" w:hAnsi="Cambria Math"/>
                        <w:sz w:val="28"/>
                        <w:szCs w:val="28"/>
                        <w:lang w:eastAsia="ru-RU"/>
                      </w:rPr>
                      <m:t>M</m:t>
                    </m:r>
                    <m:ctrlPr>
                      <w:rPr>
                        <w:rFonts w:ascii="Cambria Math" w:hAnsi="Cambria Math"/>
                        <w:sz w:val="28"/>
                        <w:szCs w:val="28"/>
                      </w:rPr>
                    </m:ctrlPr>
                  </m:e>
                  <m:sub>
                    <m:r>
                      <w:rPr>
                        <w:rFonts w:ascii="Cambria Math" w:hAnsi="Cambria Math"/>
                        <w:sz w:val="28"/>
                        <w:szCs w:val="28"/>
                        <w:lang w:eastAsia="ru-RU"/>
                      </w:rPr>
                      <m:t>x</m:t>
                    </m:r>
                    <m:ctrlPr>
                      <w:rPr>
                        <w:rFonts w:ascii="Cambria Math" w:hAnsi="Cambria Math"/>
                        <w:sz w:val="28"/>
                        <w:szCs w:val="28"/>
                      </w:rPr>
                    </m:ctrlP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ctrlPr>
                      <w:rPr>
                        <w:rFonts w:ascii="Cambria Math" w:hAnsi="Cambria Math"/>
                        <w:sz w:val="28"/>
                        <w:szCs w:val="28"/>
                      </w:rPr>
                    </m:ctrlPr>
                  </m:e>
                  <m:sub>
                    <m:r>
                      <w:rPr>
                        <w:rFonts w:ascii="Cambria Math" w:hAnsi="Cambria Math"/>
                        <w:sz w:val="28"/>
                        <w:szCs w:val="28"/>
                      </w:rPr>
                      <m:t>табл</m:t>
                    </m:r>
                    <m:ctrlPr>
                      <w:rPr>
                        <w:rFonts w:ascii="Cambria Math" w:hAnsi="Cambria Math"/>
                        <w:sz w:val="28"/>
                        <w:szCs w:val="28"/>
                      </w:rPr>
                    </m:ctrlPr>
                  </m:sub>
                </m:sSub>
                <m:f>
                  <m:fPr>
                    <m:ctrlPr>
                      <w:rPr>
                        <w:rFonts w:ascii="Cambria Math" w:hAnsi="Cambria Math"/>
                        <w:sz w:val="28"/>
                        <w:szCs w:val="28"/>
                        <w:lang w:eastAsia="ru-RU"/>
                      </w:rPr>
                    </m:ctrlPr>
                  </m:fPr>
                  <m:num>
                    <m:sSub>
                      <m:sSubPr>
                        <m:ctrlPr>
                          <w:rPr>
                            <w:rFonts w:ascii="Cambria Math" w:hAnsi="Cambria Math"/>
                            <w:i/>
                            <w:sz w:val="28"/>
                            <w:szCs w:val="28"/>
                          </w:rPr>
                        </m:ctrlPr>
                      </m:sSubPr>
                      <m:e>
                        <m:r>
                          <w:rPr>
                            <w:rFonts w:ascii="Cambria Math" w:hAnsi="Cambria Math"/>
                            <w:sz w:val="28"/>
                            <w:szCs w:val="28"/>
                          </w:rPr>
                          <m:t>S</m:t>
                        </m:r>
                        <m:ctrlPr>
                          <w:rPr>
                            <w:rFonts w:ascii="Cambria Math" w:hAnsi="Cambria Math"/>
                            <w:sz w:val="28"/>
                            <w:szCs w:val="28"/>
                          </w:rPr>
                        </m:ctrlPr>
                      </m:e>
                      <m:sub>
                        <m:r>
                          <w:rPr>
                            <w:rFonts w:ascii="Cambria Math" w:hAnsi="Cambria Math"/>
                            <w:sz w:val="28"/>
                            <w:szCs w:val="28"/>
                            <w:lang w:eastAsia="ru-RU"/>
                          </w:rPr>
                          <m:t>x</m:t>
                        </m:r>
                        <m:ctrlPr>
                          <w:rPr>
                            <w:rFonts w:ascii="Cambria Math" w:hAnsi="Cambria Math"/>
                            <w:sz w:val="28"/>
                            <w:szCs w:val="28"/>
                          </w:rPr>
                        </m:ctrlPr>
                      </m:sub>
                    </m:sSub>
                    <m:ctrlPr>
                      <w:rPr>
                        <w:rFonts w:ascii="Cambria Math" w:hAnsi="Cambria Math" w:cs="Times New Roman"/>
                        <w:i/>
                        <w:sz w:val="28"/>
                        <w:szCs w:val="28"/>
                        <w:lang w:eastAsia="ru-RU"/>
                      </w:rPr>
                    </m:ctrlPr>
                  </m:num>
                  <m:den>
                    <m:rad>
                      <m:radPr>
                        <m:degHide m:val="1"/>
                        <m:ctrlPr>
                          <w:rPr>
                            <w:rFonts w:ascii="Cambria Math" w:hAnsi="Cambria Math" w:cs="Times New Roman"/>
                            <w:i/>
                            <w:sz w:val="28"/>
                            <w:szCs w:val="28"/>
                            <w:lang w:eastAsia="ru-RU"/>
                          </w:rPr>
                        </m:ctrlPr>
                      </m:radPr>
                      <m:deg/>
                      <m:e>
                        <m:r>
                          <w:rPr>
                            <w:rFonts w:ascii="Cambria Math" w:hAnsi="Cambria Math" w:cs="Times New Roman"/>
                            <w:sz w:val="28"/>
                            <w:szCs w:val="28"/>
                            <w:lang w:eastAsia="ru-RU"/>
                          </w:rPr>
                          <m:t>N</m:t>
                        </m:r>
                      </m:e>
                    </m:rad>
                  </m:den>
                </m:f>
                <m:r>
                  <w:rPr>
                    <w:rFonts w:ascii="Cambria Math" w:hAnsi="Cambria Math"/>
                    <w:sz w:val="28"/>
                    <w:szCs w:val="28"/>
                    <w:lang w:eastAsia="ru-RU"/>
                  </w:rPr>
                  <m:t>)</m:t>
                </m:r>
              </m:oMath>
            </m:oMathPara>
          </w:p>
        </w:tc>
        <w:tc>
          <w:tcPr>
            <w:tcW w:w="768" w:type="dxa"/>
            <w:tcBorders>
              <w:top w:val="nil"/>
              <w:left w:val="nil"/>
              <w:bottom w:val="nil"/>
              <w:right w:val="nil"/>
            </w:tcBorders>
            <w:vAlign w:val="center"/>
            <w:hideMark/>
          </w:tcPr>
          <w:p w14:paraId="709EFD9C" w14:textId="77777777" w:rsidR="00673BD3" w:rsidRDefault="00673BD3" w:rsidP="00DD7BB9">
            <w:pPr>
              <w:pStyle w:val="a3"/>
              <w:ind w:left="0"/>
              <w:jc w:val="center"/>
              <w:rPr>
                <w:rFonts w:ascii="Times New Roman" w:hAnsi="Times New Roman" w:cs="Times New Roman"/>
                <w:sz w:val="28"/>
                <w:szCs w:val="28"/>
                <w:lang w:eastAsia="ru-RU"/>
              </w:rPr>
            </w:pPr>
            <w:r>
              <w:rPr>
                <w:rFonts w:ascii="Times New Roman" w:hAnsi="Times New Roman" w:cs="Times New Roman"/>
                <w:sz w:val="28"/>
                <w:szCs w:val="28"/>
                <w:lang w:eastAsia="ru-RU"/>
              </w:rPr>
              <w:t>(</w:t>
            </w:r>
            <w:r>
              <w:rPr>
                <w:rFonts w:ascii="Times New Roman" w:hAnsi="Times New Roman" w:cs="Times New Roman"/>
                <w:sz w:val="28"/>
                <w:szCs w:val="28"/>
                <w:lang w:val="en-US" w:eastAsia="ru-RU"/>
              </w:rPr>
              <w:t>5</w:t>
            </w:r>
            <w:r>
              <w:rPr>
                <w:rFonts w:ascii="Times New Roman" w:hAnsi="Times New Roman" w:cs="Times New Roman"/>
                <w:sz w:val="28"/>
                <w:szCs w:val="28"/>
                <w:lang w:eastAsia="ru-RU"/>
              </w:rPr>
              <w:t>.9)</w:t>
            </w:r>
          </w:p>
        </w:tc>
      </w:tr>
    </w:tbl>
    <w:p w14:paraId="6BDEA3BE" w14:textId="77777777" w:rsidR="00673BD3" w:rsidRDefault="00673BD3" w:rsidP="00673BD3">
      <w:pPr>
        <w:spacing w:line="360" w:lineRule="auto"/>
        <w:ind w:firstLine="708"/>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Інтервальна оцінка для дисперсії</w:t>
      </w:r>
      <w:r>
        <w:rPr>
          <w:rFonts w:ascii="Times New Roman" w:hAnsi="Times New Roman" w:cs="Times New Roman"/>
          <w:sz w:val="28"/>
          <w:szCs w:val="28"/>
          <w:lang w:val="en-US"/>
        </w:rPr>
        <w:t xml:space="preserve"> (5.10)</w:t>
      </w:r>
      <w:r>
        <w:rPr>
          <w:rFonts w:ascii="Times New Roman" w:hAnsi="Times New Roman" w:cs="Times New Roman"/>
          <w:sz w:val="28"/>
          <w:szCs w:val="28"/>
          <w:lang w:val="uk-UA"/>
        </w:rPr>
        <w:t>:</w:t>
      </w:r>
    </w:p>
    <w:tbl>
      <w:tblPr>
        <w:tblStyle w:val="a5"/>
        <w:tblW w:w="8907" w:type="dxa"/>
        <w:tblInd w:w="720" w:type="dxa"/>
        <w:tblLook w:val="04A0" w:firstRow="1" w:lastRow="0" w:firstColumn="1" w:lastColumn="0" w:noHBand="0" w:noVBand="1"/>
      </w:tblPr>
      <w:tblGrid>
        <w:gridCol w:w="8014"/>
        <w:gridCol w:w="893"/>
      </w:tblGrid>
      <w:tr w:rsidR="00673BD3" w14:paraId="75C8ED1F" w14:textId="77777777" w:rsidTr="00DD7BB9">
        <w:trPr>
          <w:trHeight w:val="336"/>
        </w:trPr>
        <w:tc>
          <w:tcPr>
            <w:tcW w:w="8139" w:type="dxa"/>
            <w:tcBorders>
              <w:top w:val="nil"/>
              <w:left w:val="nil"/>
              <w:bottom w:val="nil"/>
              <w:right w:val="nil"/>
            </w:tcBorders>
            <w:hideMark/>
          </w:tcPr>
          <w:p w14:paraId="573C92C7" w14:textId="77777777" w:rsidR="00673BD3" w:rsidRDefault="00673BD3" w:rsidP="00DD7BB9">
            <w:pPr>
              <w:pStyle w:val="a3"/>
              <w:ind w:left="0"/>
              <w:jc w:val="center"/>
              <w:rPr>
                <w:rFonts w:ascii="Times New Roman" w:hAnsi="Times New Roman" w:cs="Times New Roman"/>
                <w:sz w:val="28"/>
                <w:szCs w:val="28"/>
                <w:lang w:eastAsia="ru-RU"/>
              </w:rPr>
            </w:pPr>
            <m:oMathPara>
              <m:oMath>
                <m:r>
                  <w:rPr>
                    <w:rFonts w:ascii="Cambria Math" w:hAnsi="Cambria Math"/>
                    <w:sz w:val="28"/>
                    <w:szCs w:val="28"/>
                    <w:lang w:eastAsia="ru-RU"/>
                  </w:rPr>
                  <w:lastRenderedPageBreak/>
                  <m:t xml:space="preserve"> </m:t>
                </m:r>
                <m:f>
                  <m:fPr>
                    <m:ctrlPr>
                      <w:rPr>
                        <w:rFonts w:ascii="Cambria Math" w:hAnsi="Cambria Math"/>
                        <w:sz w:val="28"/>
                        <w:szCs w:val="28"/>
                        <w:lang w:eastAsia="ru-RU"/>
                      </w:rPr>
                    </m:ctrlPr>
                  </m:fPr>
                  <m:num>
                    <m:sSubSup>
                      <m:sSubSupPr>
                        <m:ctrlPr>
                          <w:rPr>
                            <w:rFonts w:ascii="Cambria Math" w:hAnsi="Cambria Math"/>
                            <w:i/>
                            <w:sz w:val="28"/>
                            <w:szCs w:val="28"/>
                          </w:rPr>
                        </m:ctrlPr>
                      </m:sSubSupPr>
                      <m:e>
                        <m:r>
                          <w:rPr>
                            <w:rFonts w:ascii="Cambria Math" w:hAnsi="Cambria Math"/>
                            <w:sz w:val="28"/>
                            <w:szCs w:val="28"/>
                          </w:rPr>
                          <m:t>NS</m:t>
                        </m:r>
                      </m:e>
                      <m:sub>
                        <m:r>
                          <w:rPr>
                            <w:rFonts w:ascii="Cambria Math" w:hAnsi="Cambria Math"/>
                            <w:sz w:val="28"/>
                            <w:szCs w:val="28"/>
                          </w:rPr>
                          <m:t>x</m:t>
                        </m:r>
                      </m:sub>
                      <m:sup>
                        <m:r>
                          <w:rPr>
                            <w:rFonts w:ascii="Cambria Math" w:hAnsi="Cambria Math"/>
                            <w:sz w:val="28"/>
                            <w:szCs w:val="28"/>
                          </w:rPr>
                          <m:t>2</m:t>
                        </m:r>
                      </m:sup>
                    </m:sSubSup>
                    <m:ctrlPr>
                      <w:rPr>
                        <w:rFonts w:ascii="Cambria Math" w:hAnsi="Cambria Math" w:cs="Times New Roman"/>
                        <w:i/>
                        <w:sz w:val="28"/>
                        <w:szCs w:val="28"/>
                        <w:lang w:eastAsia="ru-RU"/>
                      </w:rPr>
                    </m:ctrlPr>
                  </m:num>
                  <m:den>
                    <m:sSubSup>
                      <m:sSubSupPr>
                        <m:ctrlPr>
                          <w:rPr>
                            <w:rFonts w:ascii="Cambria Math" w:hAnsi="Cambria Math"/>
                            <w:i/>
                            <w:sz w:val="28"/>
                            <w:szCs w:val="28"/>
                          </w:rPr>
                        </m:ctrlPr>
                      </m:sSubSupPr>
                      <m:e>
                        <m:r>
                          <w:rPr>
                            <w:rFonts w:ascii="Cambria Math" w:hAnsi="Cambria Math"/>
                            <w:sz w:val="28"/>
                            <w:szCs w:val="28"/>
                          </w:rPr>
                          <m:t>χ</m:t>
                        </m:r>
                      </m:e>
                      <m:sub>
                        <m:r>
                          <w:rPr>
                            <w:rFonts w:ascii="Cambria Math" w:hAnsi="Cambria Math"/>
                            <w:sz w:val="28"/>
                            <w:szCs w:val="28"/>
                          </w:rPr>
                          <m:t>2</m:t>
                        </m:r>
                      </m:sub>
                      <m:sup>
                        <m:r>
                          <w:rPr>
                            <w:rFonts w:ascii="Cambria Math" w:hAnsi="Cambria Math"/>
                            <w:sz w:val="28"/>
                            <w:szCs w:val="28"/>
                          </w:rPr>
                          <m:t>2</m:t>
                        </m:r>
                      </m:sup>
                    </m:sSubSup>
                  </m:den>
                </m:f>
                <m:r>
                  <w:rPr>
                    <w:rFonts w:ascii="Cambria Math" w:hAnsi="Cambria Math"/>
                    <w:sz w:val="28"/>
                    <w:szCs w:val="28"/>
                    <w:lang w:eastAsia="ru-RU"/>
                  </w:rPr>
                  <m:t>&lt;</m:t>
                </m:r>
                <m:sSup>
                  <m:sSupPr>
                    <m:ctrlPr>
                      <w:rPr>
                        <w:rFonts w:ascii="Cambria Math" w:hAnsi="Cambria Math"/>
                        <w:i/>
                        <w:sz w:val="28"/>
                        <w:szCs w:val="28"/>
                        <w:lang w:eastAsia="ru-RU"/>
                      </w:rPr>
                    </m:ctrlPr>
                  </m:sSupPr>
                  <m:e>
                    <m:r>
                      <w:rPr>
                        <w:rFonts w:ascii="Cambria Math" w:hAnsi="Cambria Math"/>
                        <w:sz w:val="28"/>
                        <w:szCs w:val="28"/>
                        <w:lang w:eastAsia="ru-RU"/>
                      </w:rPr>
                      <m:t>σ</m:t>
                    </m:r>
                  </m:e>
                  <m:sup>
                    <m:r>
                      <w:rPr>
                        <w:rFonts w:ascii="Cambria Math" w:hAnsi="Cambria Math"/>
                        <w:sz w:val="28"/>
                        <w:szCs w:val="28"/>
                        <w:lang w:eastAsia="ru-RU"/>
                      </w:rPr>
                      <m:t>2</m:t>
                    </m:r>
                  </m:sup>
                </m:sSup>
                <m:r>
                  <w:rPr>
                    <w:rFonts w:ascii="Cambria Math" w:hAnsi="Cambria Math"/>
                    <w:sz w:val="28"/>
                    <w:szCs w:val="28"/>
                    <w:lang w:eastAsia="ru-RU"/>
                  </w:rPr>
                  <m:t xml:space="preserve">&lt; </m:t>
                </m:r>
                <m:f>
                  <m:fPr>
                    <m:ctrlPr>
                      <w:rPr>
                        <w:rFonts w:ascii="Cambria Math" w:hAnsi="Cambria Math"/>
                        <w:sz w:val="28"/>
                        <w:szCs w:val="28"/>
                        <w:lang w:eastAsia="ru-RU"/>
                      </w:rPr>
                    </m:ctrlPr>
                  </m:fPr>
                  <m:num>
                    <m:sSubSup>
                      <m:sSubSupPr>
                        <m:ctrlPr>
                          <w:rPr>
                            <w:rFonts w:ascii="Cambria Math" w:hAnsi="Cambria Math"/>
                            <w:i/>
                            <w:sz w:val="28"/>
                            <w:szCs w:val="28"/>
                          </w:rPr>
                        </m:ctrlPr>
                      </m:sSubSupPr>
                      <m:e>
                        <m:r>
                          <w:rPr>
                            <w:rFonts w:ascii="Cambria Math" w:hAnsi="Cambria Math"/>
                            <w:sz w:val="28"/>
                            <w:szCs w:val="28"/>
                          </w:rPr>
                          <m:t>NS</m:t>
                        </m:r>
                      </m:e>
                      <m:sub>
                        <m:r>
                          <w:rPr>
                            <w:rFonts w:ascii="Cambria Math" w:hAnsi="Cambria Math"/>
                            <w:sz w:val="28"/>
                            <w:szCs w:val="28"/>
                          </w:rPr>
                          <m:t>x</m:t>
                        </m:r>
                      </m:sub>
                      <m:sup>
                        <m:r>
                          <w:rPr>
                            <w:rFonts w:ascii="Cambria Math" w:hAnsi="Cambria Math"/>
                            <w:sz w:val="28"/>
                            <w:szCs w:val="28"/>
                          </w:rPr>
                          <m:t>2</m:t>
                        </m:r>
                      </m:sup>
                    </m:sSubSup>
                    <m:ctrlPr>
                      <w:rPr>
                        <w:rFonts w:ascii="Cambria Math" w:hAnsi="Cambria Math" w:cs="Times New Roman"/>
                        <w:i/>
                        <w:sz w:val="28"/>
                        <w:szCs w:val="28"/>
                        <w:lang w:eastAsia="ru-RU"/>
                      </w:rPr>
                    </m:ctrlPr>
                  </m:num>
                  <m:den>
                    <m:sSubSup>
                      <m:sSubSupPr>
                        <m:ctrlPr>
                          <w:rPr>
                            <w:rFonts w:ascii="Cambria Math" w:hAnsi="Cambria Math"/>
                            <w:i/>
                            <w:sz w:val="28"/>
                            <w:szCs w:val="28"/>
                          </w:rPr>
                        </m:ctrlPr>
                      </m:sSubSupPr>
                      <m:e>
                        <m:r>
                          <w:rPr>
                            <w:rFonts w:ascii="Cambria Math" w:hAnsi="Cambria Math"/>
                            <w:sz w:val="28"/>
                            <w:szCs w:val="28"/>
                          </w:rPr>
                          <m:t>χ</m:t>
                        </m:r>
                      </m:e>
                      <m:sub>
                        <m:r>
                          <w:rPr>
                            <w:rFonts w:ascii="Cambria Math" w:hAnsi="Cambria Math"/>
                            <w:sz w:val="28"/>
                            <w:szCs w:val="28"/>
                          </w:rPr>
                          <m:t>1</m:t>
                        </m:r>
                      </m:sub>
                      <m:sup>
                        <m:r>
                          <w:rPr>
                            <w:rFonts w:ascii="Cambria Math" w:hAnsi="Cambria Math"/>
                            <w:sz w:val="28"/>
                            <w:szCs w:val="28"/>
                          </w:rPr>
                          <m:t>2</m:t>
                        </m:r>
                      </m:sup>
                    </m:sSubSup>
                  </m:den>
                </m:f>
              </m:oMath>
            </m:oMathPara>
          </w:p>
        </w:tc>
        <w:tc>
          <w:tcPr>
            <w:tcW w:w="768" w:type="dxa"/>
            <w:tcBorders>
              <w:top w:val="nil"/>
              <w:left w:val="nil"/>
              <w:bottom w:val="nil"/>
              <w:right w:val="nil"/>
            </w:tcBorders>
            <w:vAlign w:val="center"/>
            <w:hideMark/>
          </w:tcPr>
          <w:p w14:paraId="49D7C5B8" w14:textId="77777777" w:rsidR="00673BD3" w:rsidRDefault="00673BD3" w:rsidP="00DD7BB9">
            <w:pPr>
              <w:pStyle w:val="a3"/>
              <w:ind w:left="0"/>
              <w:jc w:val="center"/>
              <w:rPr>
                <w:rFonts w:ascii="Times New Roman" w:hAnsi="Times New Roman" w:cs="Times New Roman"/>
                <w:sz w:val="28"/>
                <w:szCs w:val="28"/>
                <w:lang w:eastAsia="ru-RU"/>
              </w:rPr>
            </w:pPr>
            <w:r>
              <w:rPr>
                <w:rFonts w:ascii="Times New Roman" w:hAnsi="Times New Roman" w:cs="Times New Roman"/>
                <w:sz w:val="28"/>
                <w:szCs w:val="28"/>
                <w:lang w:eastAsia="ru-RU"/>
              </w:rPr>
              <w:t>(</w:t>
            </w:r>
            <w:r>
              <w:rPr>
                <w:rFonts w:ascii="Times New Roman" w:hAnsi="Times New Roman" w:cs="Times New Roman"/>
                <w:sz w:val="28"/>
                <w:szCs w:val="28"/>
                <w:lang w:val="en-US" w:eastAsia="ru-RU"/>
              </w:rPr>
              <w:t>5</w:t>
            </w:r>
            <w:r>
              <w:rPr>
                <w:rFonts w:ascii="Times New Roman" w:hAnsi="Times New Roman" w:cs="Times New Roman"/>
                <w:sz w:val="28"/>
                <w:szCs w:val="28"/>
                <w:lang w:eastAsia="ru-RU"/>
              </w:rPr>
              <w:t>.10)</w:t>
            </w:r>
          </w:p>
        </w:tc>
      </w:tr>
    </w:tbl>
    <w:p w14:paraId="383DB0D4" w14:textId="77777777" w:rsidR="00673BD3" w:rsidRDefault="00673BD3" w:rsidP="00673BD3">
      <w:pPr>
        <w:spacing w:before="240" w:after="0" w:line="360" w:lineRule="auto"/>
        <w:ind w:firstLine="708"/>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 xml:space="preserve">де </w:t>
      </w:r>
      <m:oMath>
        <m:sSubSup>
          <m:sSubSupPr>
            <m:ctrlPr>
              <w:rPr>
                <w:rFonts w:ascii="Cambria Math" w:eastAsiaTheme="minorEastAsia" w:hAnsi="Cambria Math"/>
                <w:i/>
                <w:sz w:val="28"/>
                <w:szCs w:val="28"/>
                <w:lang w:val="uk-UA"/>
              </w:rPr>
            </m:ctrlPr>
          </m:sSubSupPr>
          <m:e>
            <m:r>
              <w:rPr>
                <w:rFonts w:ascii="Cambria Math" w:hAnsi="Cambria Math"/>
                <w:sz w:val="28"/>
                <w:szCs w:val="28"/>
                <w:lang w:val="uk-UA"/>
              </w:rPr>
              <m:t>S</m:t>
            </m:r>
          </m:e>
          <m:sub>
            <m:r>
              <w:rPr>
                <w:rFonts w:ascii="Cambria Math" w:hAnsi="Cambria Math"/>
                <w:sz w:val="28"/>
                <w:szCs w:val="28"/>
                <w:lang w:val="uk-UA"/>
              </w:rPr>
              <m:t>x</m:t>
            </m:r>
          </m:sub>
          <m:sup>
            <m:r>
              <w:rPr>
                <w:rFonts w:ascii="Cambria Math" w:hAnsi="Cambria Math"/>
                <w:sz w:val="28"/>
                <w:szCs w:val="28"/>
                <w:lang w:val="uk-UA"/>
              </w:rPr>
              <m:t>2</m:t>
            </m:r>
          </m:sup>
        </m:sSubSup>
      </m:oMath>
      <w:r>
        <w:rPr>
          <w:rFonts w:ascii="Times New Roman" w:hAnsi="Times New Roman" w:cs="Times New Roman"/>
          <w:sz w:val="28"/>
          <w:szCs w:val="28"/>
          <w:lang w:val="uk-UA"/>
        </w:rPr>
        <w:t xml:space="preserve">- вибіркова оцінка, </w:t>
      </w:r>
      <m:oMath>
        <m:sSup>
          <m:sSupPr>
            <m:ctrlPr>
              <w:rPr>
                <w:rFonts w:ascii="Cambria Math" w:eastAsiaTheme="minorEastAsia" w:hAnsi="Cambria Math"/>
                <w:i/>
                <w:sz w:val="28"/>
                <w:szCs w:val="28"/>
                <w:lang w:val="uk-UA"/>
              </w:rPr>
            </m:ctrlPr>
          </m:sSupPr>
          <m:e>
            <m:r>
              <w:rPr>
                <w:rFonts w:ascii="Cambria Math" w:hAnsi="Cambria Math"/>
                <w:sz w:val="28"/>
                <w:szCs w:val="28"/>
                <w:lang w:val="uk-UA"/>
              </w:rPr>
              <m:t>χ</m:t>
            </m:r>
          </m:e>
          <m:sup>
            <m:r>
              <w:rPr>
                <w:rFonts w:ascii="Cambria Math" w:hAnsi="Cambria Math"/>
                <w:sz w:val="28"/>
                <w:szCs w:val="28"/>
                <w:lang w:val="uk-UA"/>
              </w:rPr>
              <m:t>2</m:t>
            </m:r>
          </m:sup>
        </m:sSup>
      </m:oMath>
      <w:r>
        <w:rPr>
          <w:rFonts w:ascii="Times New Roman" w:hAnsi="Times New Roman" w:cs="Times New Roman"/>
          <w:sz w:val="28"/>
          <w:szCs w:val="28"/>
          <w:lang w:val="uk-UA"/>
        </w:rPr>
        <w:t xml:space="preserve"> - табличне значення розподілу Пірсона, яке визначають за числом степенів вільності k = N-1та рівнем значущості α.</w:t>
      </w:r>
    </w:p>
    <w:p w14:paraId="31B58484" w14:textId="77777777" w:rsidR="00673BD3" w:rsidRDefault="00673BD3" w:rsidP="00673BD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Довірчий інтервал</w:t>
      </w:r>
      <w:r>
        <w:rPr>
          <w:rFonts w:ascii="Times New Roman" w:hAnsi="Times New Roman" w:cs="Times New Roman"/>
          <w:sz w:val="28"/>
          <w:szCs w:val="28"/>
          <w:lang w:val="en-US"/>
        </w:rPr>
        <w:t xml:space="preserve"> (5.11)</w:t>
      </w:r>
      <w:r>
        <w:rPr>
          <w:rFonts w:ascii="Times New Roman" w:hAnsi="Times New Roman" w:cs="Times New Roman"/>
          <w:sz w:val="28"/>
          <w:szCs w:val="28"/>
          <w:lang w:val="uk-UA"/>
        </w:rPr>
        <w:t>:</w:t>
      </w:r>
    </w:p>
    <w:tbl>
      <w:tblPr>
        <w:tblStyle w:val="a5"/>
        <w:tblW w:w="8907" w:type="dxa"/>
        <w:tblInd w:w="720" w:type="dxa"/>
        <w:tblLook w:val="04A0" w:firstRow="1" w:lastRow="0" w:firstColumn="1" w:lastColumn="0" w:noHBand="0" w:noVBand="1"/>
      </w:tblPr>
      <w:tblGrid>
        <w:gridCol w:w="8014"/>
        <w:gridCol w:w="893"/>
      </w:tblGrid>
      <w:tr w:rsidR="00673BD3" w14:paraId="61B1E1E5" w14:textId="77777777" w:rsidTr="00DD7BB9">
        <w:trPr>
          <w:trHeight w:val="336"/>
        </w:trPr>
        <w:tc>
          <w:tcPr>
            <w:tcW w:w="8139" w:type="dxa"/>
            <w:tcBorders>
              <w:top w:val="nil"/>
              <w:left w:val="nil"/>
              <w:bottom w:val="nil"/>
              <w:right w:val="nil"/>
            </w:tcBorders>
            <w:hideMark/>
          </w:tcPr>
          <w:p w14:paraId="1BA98B14" w14:textId="77777777" w:rsidR="00673BD3" w:rsidRDefault="00673BD3" w:rsidP="00DD7BB9">
            <w:pPr>
              <w:pStyle w:val="a3"/>
              <w:ind w:left="0"/>
              <w:jc w:val="center"/>
              <w:rPr>
                <w:rFonts w:ascii="Times New Roman" w:hAnsi="Times New Roman" w:cs="Times New Roman"/>
                <w:sz w:val="28"/>
                <w:szCs w:val="28"/>
                <w:lang w:eastAsia="ru-RU"/>
              </w:rPr>
            </w:pPr>
            <m:oMathPara>
              <m:oMath>
                <m:r>
                  <w:rPr>
                    <w:rFonts w:ascii="Cambria Math" w:hAnsi="Cambria Math"/>
                    <w:sz w:val="28"/>
                    <w:szCs w:val="28"/>
                    <w:lang w:eastAsia="ru-RU"/>
                  </w:rPr>
                  <m:t>(</m:t>
                </m:r>
                <m:f>
                  <m:fPr>
                    <m:ctrlPr>
                      <w:rPr>
                        <w:rFonts w:ascii="Cambria Math" w:hAnsi="Cambria Math"/>
                        <w:sz w:val="28"/>
                        <w:szCs w:val="28"/>
                        <w:lang w:eastAsia="ru-RU"/>
                      </w:rPr>
                    </m:ctrlPr>
                  </m:fPr>
                  <m:num>
                    <m:sSubSup>
                      <m:sSubSupPr>
                        <m:ctrlPr>
                          <w:rPr>
                            <w:rFonts w:ascii="Cambria Math" w:hAnsi="Cambria Math"/>
                            <w:i/>
                            <w:sz w:val="28"/>
                            <w:szCs w:val="28"/>
                          </w:rPr>
                        </m:ctrlPr>
                      </m:sSubSupPr>
                      <m:e>
                        <m:r>
                          <w:rPr>
                            <w:rFonts w:ascii="Cambria Math" w:hAnsi="Cambria Math"/>
                            <w:sz w:val="28"/>
                            <w:szCs w:val="28"/>
                          </w:rPr>
                          <m:t>NS</m:t>
                        </m:r>
                      </m:e>
                      <m:sub>
                        <m:r>
                          <w:rPr>
                            <w:rFonts w:ascii="Cambria Math" w:hAnsi="Cambria Math"/>
                            <w:sz w:val="28"/>
                            <w:szCs w:val="28"/>
                          </w:rPr>
                          <m:t>x</m:t>
                        </m:r>
                      </m:sub>
                      <m:sup>
                        <m:r>
                          <w:rPr>
                            <w:rFonts w:ascii="Cambria Math" w:hAnsi="Cambria Math"/>
                            <w:sz w:val="28"/>
                            <w:szCs w:val="28"/>
                          </w:rPr>
                          <m:t>2</m:t>
                        </m:r>
                      </m:sup>
                    </m:sSubSup>
                    <m:ctrlPr>
                      <w:rPr>
                        <w:rFonts w:ascii="Cambria Math" w:hAnsi="Cambria Math" w:cs="Times New Roman"/>
                        <w:i/>
                        <w:sz w:val="28"/>
                        <w:szCs w:val="28"/>
                        <w:lang w:eastAsia="ru-RU"/>
                      </w:rPr>
                    </m:ctrlPr>
                  </m:num>
                  <m:den>
                    <m:sSubSup>
                      <m:sSubSupPr>
                        <m:ctrlPr>
                          <w:rPr>
                            <w:rFonts w:ascii="Cambria Math" w:hAnsi="Cambria Math"/>
                            <w:i/>
                            <w:sz w:val="28"/>
                            <w:szCs w:val="28"/>
                          </w:rPr>
                        </m:ctrlPr>
                      </m:sSubSupPr>
                      <m:e>
                        <m:r>
                          <w:rPr>
                            <w:rFonts w:ascii="Cambria Math" w:hAnsi="Cambria Math"/>
                            <w:sz w:val="28"/>
                            <w:szCs w:val="28"/>
                          </w:rPr>
                          <m:t>χ</m:t>
                        </m:r>
                      </m:e>
                      <m:sub>
                        <m:r>
                          <w:rPr>
                            <w:rFonts w:ascii="Cambria Math" w:hAnsi="Cambria Math"/>
                            <w:sz w:val="28"/>
                            <w:szCs w:val="28"/>
                          </w:rPr>
                          <m:t>2</m:t>
                        </m:r>
                      </m:sub>
                      <m:sup>
                        <m:r>
                          <w:rPr>
                            <w:rFonts w:ascii="Cambria Math" w:hAnsi="Cambria Math"/>
                            <w:sz w:val="28"/>
                            <w:szCs w:val="28"/>
                          </w:rPr>
                          <m:t>2</m:t>
                        </m:r>
                      </m:sup>
                    </m:sSubSup>
                  </m:den>
                </m:f>
                <m:r>
                  <w:rPr>
                    <w:rFonts w:ascii="Cambria Math" w:hAnsi="Cambria Math"/>
                    <w:sz w:val="28"/>
                    <w:szCs w:val="28"/>
                    <w:lang w:eastAsia="ru-RU"/>
                  </w:rPr>
                  <m:t xml:space="preserve">, </m:t>
                </m:r>
                <m:f>
                  <m:fPr>
                    <m:ctrlPr>
                      <w:rPr>
                        <w:rFonts w:ascii="Cambria Math" w:hAnsi="Cambria Math"/>
                        <w:sz w:val="28"/>
                        <w:szCs w:val="28"/>
                        <w:lang w:eastAsia="ru-RU"/>
                      </w:rPr>
                    </m:ctrlPr>
                  </m:fPr>
                  <m:num>
                    <m:sSubSup>
                      <m:sSubSupPr>
                        <m:ctrlPr>
                          <w:rPr>
                            <w:rFonts w:ascii="Cambria Math" w:hAnsi="Cambria Math"/>
                            <w:i/>
                            <w:sz w:val="28"/>
                            <w:szCs w:val="28"/>
                          </w:rPr>
                        </m:ctrlPr>
                      </m:sSubSupPr>
                      <m:e>
                        <m:r>
                          <w:rPr>
                            <w:rFonts w:ascii="Cambria Math" w:hAnsi="Cambria Math"/>
                            <w:sz w:val="28"/>
                            <w:szCs w:val="28"/>
                          </w:rPr>
                          <m:t>NS</m:t>
                        </m:r>
                      </m:e>
                      <m:sub>
                        <m:r>
                          <w:rPr>
                            <w:rFonts w:ascii="Cambria Math" w:hAnsi="Cambria Math"/>
                            <w:sz w:val="28"/>
                            <w:szCs w:val="28"/>
                          </w:rPr>
                          <m:t>x</m:t>
                        </m:r>
                      </m:sub>
                      <m:sup>
                        <m:r>
                          <w:rPr>
                            <w:rFonts w:ascii="Cambria Math" w:hAnsi="Cambria Math"/>
                            <w:sz w:val="28"/>
                            <w:szCs w:val="28"/>
                          </w:rPr>
                          <m:t>2</m:t>
                        </m:r>
                      </m:sup>
                    </m:sSubSup>
                    <m:ctrlPr>
                      <w:rPr>
                        <w:rFonts w:ascii="Cambria Math" w:hAnsi="Cambria Math" w:cs="Times New Roman"/>
                        <w:i/>
                        <w:sz w:val="28"/>
                        <w:szCs w:val="28"/>
                        <w:lang w:eastAsia="ru-RU"/>
                      </w:rPr>
                    </m:ctrlPr>
                  </m:num>
                  <m:den>
                    <m:sSubSup>
                      <m:sSubSupPr>
                        <m:ctrlPr>
                          <w:rPr>
                            <w:rFonts w:ascii="Cambria Math" w:hAnsi="Cambria Math"/>
                            <w:i/>
                            <w:sz w:val="28"/>
                            <w:szCs w:val="28"/>
                          </w:rPr>
                        </m:ctrlPr>
                      </m:sSubSupPr>
                      <m:e>
                        <m:r>
                          <w:rPr>
                            <w:rFonts w:ascii="Cambria Math" w:hAnsi="Cambria Math"/>
                            <w:sz w:val="28"/>
                            <w:szCs w:val="28"/>
                          </w:rPr>
                          <m:t>χ</m:t>
                        </m:r>
                      </m:e>
                      <m:sub>
                        <m:r>
                          <w:rPr>
                            <w:rFonts w:ascii="Cambria Math" w:hAnsi="Cambria Math"/>
                            <w:sz w:val="28"/>
                            <w:szCs w:val="28"/>
                          </w:rPr>
                          <m:t>1</m:t>
                        </m:r>
                      </m:sub>
                      <m:sup>
                        <m:r>
                          <w:rPr>
                            <w:rFonts w:ascii="Cambria Math" w:hAnsi="Cambria Math"/>
                            <w:sz w:val="28"/>
                            <w:szCs w:val="28"/>
                          </w:rPr>
                          <m:t>2</m:t>
                        </m:r>
                      </m:sup>
                    </m:sSubSup>
                  </m:den>
                </m:f>
                <m:r>
                  <w:rPr>
                    <w:rFonts w:ascii="Cambria Math" w:hAnsi="Cambria Math"/>
                    <w:sz w:val="28"/>
                    <w:szCs w:val="28"/>
                    <w:lang w:eastAsia="ru-RU"/>
                  </w:rPr>
                  <m:t>)</m:t>
                </m:r>
              </m:oMath>
            </m:oMathPara>
          </w:p>
        </w:tc>
        <w:tc>
          <w:tcPr>
            <w:tcW w:w="768" w:type="dxa"/>
            <w:tcBorders>
              <w:top w:val="nil"/>
              <w:left w:val="nil"/>
              <w:bottom w:val="nil"/>
              <w:right w:val="nil"/>
            </w:tcBorders>
            <w:vAlign w:val="center"/>
            <w:hideMark/>
          </w:tcPr>
          <w:p w14:paraId="524950E9" w14:textId="77777777" w:rsidR="00673BD3" w:rsidRDefault="00673BD3" w:rsidP="00DD7BB9">
            <w:pPr>
              <w:pStyle w:val="a3"/>
              <w:ind w:left="0"/>
              <w:jc w:val="center"/>
              <w:rPr>
                <w:rFonts w:ascii="Times New Roman" w:hAnsi="Times New Roman" w:cs="Times New Roman"/>
                <w:sz w:val="28"/>
                <w:szCs w:val="28"/>
                <w:lang w:eastAsia="ru-RU"/>
              </w:rPr>
            </w:pPr>
            <w:r>
              <w:rPr>
                <w:rFonts w:ascii="Times New Roman" w:hAnsi="Times New Roman" w:cs="Times New Roman"/>
                <w:sz w:val="28"/>
                <w:szCs w:val="28"/>
                <w:lang w:eastAsia="ru-RU"/>
              </w:rPr>
              <w:t>(</w:t>
            </w:r>
            <w:r>
              <w:rPr>
                <w:rFonts w:ascii="Times New Roman" w:hAnsi="Times New Roman" w:cs="Times New Roman"/>
                <w:sz w:val="28"/>
                <w:szCs w:val="28"/>
                <w:lang w:val="en-US" w:eastAsia="ru-RU"/>
              </w:rPr>
              <w:t>5</w:t>
            </w:r>
            <w:r>
              <w:rPr>
                <w:rFonts w:ascii="Times New Roman" w:hAnsi="Times New Roman" w:cs="Times New Roman"/>
                <w:sz w:val="28"/>
                <w:szCs w:val="28"/>
                <w:lang w:eastAsia="ru-RU"/>
              </w:rPr>
              <w:t>.11)</w:t>
            </w:r>
          </w:p>
        </w:tc>
      </w:tr>
    </w:tbl>
    <w:p w14:paraId="0033F393" w14:textId="77777777" w:rsidR="00673BD3" w:rsidRDefault="00673BD3" w:rsidP="00673BD3">
      <w:pPr>
        <w:spacing w:line="360" w:lineRule="auto"/>
        <w:ind w:firstLine="708"/>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Розрахунок інтервальних оцінок математичних сподівань та дисперсії для X та Y при довірчих імовірностях 95% наведено на рисунках 5.14 – 5.15.</w:t>
      </w:r>
    </w:p>
    <w:p w14:paraId="6413F8A9" w14:textId="77777777" w:rsidR="00673BD3" w:rsidRDefault="00673BD3" w:rsidP="00673BD3">
      <w:pPr>
        <w:spacing w:line="360" w:lineRule="auto"/>
        <w:jc w:val="center"/>
        <w:rPr>
          <w:noProof/>
          <w:lang w:val="uk-UA"/>
        </w:rPr>
      </w:pPr>
      <w:r>
        <w:rPr>
          <w:noProof/>
          <w:lang w:val="uk-UA"/>
        </w:rPr>
        <w:drawing>
          <wp:inline distT="0" distB="0" distL="0" distR="0" wp14:anchorId="3384C359" wp14:editId="0746FBA3">
            <wp:extent cx="5940425" cy="6253480"/>
            <wp:effectExtent l="0" t="0" r="3175"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5940425" cy="6253480"/>
                    </a:xfrm>
                    <a:prstGeom prst="rect">
                      <a:avLst/>
                    </a:prstGeom>
                    <a:noFill/>
                    <a:ln>
                      <a:noFill/>
                    </a:ln>
                  </pic:spPr>
                </pic:pic>
              </a:graphicData>
            </a:graphic>
          </wp:inline>
        </w:drawing>
      </w:r>
    </w:p>
    <w:p w14:paraId="6D375651" w14:textId="77777777" w:rsidR="00673BD3" w:rsidRDefault="00673BD3" w:rsidP="00673BD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Рис. 5.14  Розрахунок інтервальної оцінок математичного сподівання та інтервальної оцінки дисперсії для Х</w:t>
      </w:r>
    </w:p>
    <w:p w14:paraId="7EF7515D" w14:textId="77777777" w:rsidR="00673BD3" w:rsidRDefault="00673BD3" w:rsidP="00673BD3">
      <w:pPr>
        <w:spacing w:line="360" w:lineRule="auto"/>
        <w:jc w:val="center"/>
        <w:rPr>
          <w:rFonts w:ascii="Times New Roman" w:hAnsi="Times New Roman" w:cs="Times New Roman"/>
          <w:sz w:val="28"/>
          <w:szCs w:val="28"/>
          <w:lang w:val="uk-UA"/>
        </w:rPr>
      </w:pPr>
    </w:p>
    <w:p w14:paraId="70F96B5F" w14:textId="77777777" w:rsidR="00673BD3" w:rsidRDefault="00673BD3" w:rsidP="00673BD3">
      <w:pPr>
        <w:spacing w:line="240" w:lineRule="auto"/>
        <w:ind w:left="708"/>
        <w:jc w:val="both"/>
        <w:rPr>
          <w:rFonts w:ascii="Times New Roman" w:hAnsi="Times New Roman" w:cs="Times New Roman"/>
          <w:sz w:val="28"/>
          <w:szCs w:val="28"/>
          <w:lang w:val="uk-UA"/>
        </w:rPr>
      </w:pPr>
      <w:r>
        <w:rPr>
          <w:rFonts w:ascii="Times New Roman" w:hAnsi="Times New Roman" w:cs="Times New Roman"/>
          <w:sz w:val="28"/>
          <w:szCs w:val="28"/>
          <w:lang w:val="uk-UA"/>
        </w:rPr>
        <w:t>Отримали такі довірчі інтервали:</w:t>
      </w:r>
    </w:p>
    <w:p w14:paraId="2B990ED4" w14:textId="77777777" w:rsidR="00673BD3" w:rsidRDefault="00673BD3" w:rsidP="00673BD3">
      <w:pPr>
        <w:spacing w:after="0" w:line="240" w:lineRule="auto"/>
        <w:ind w:left="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математичного сподівання для Х: </w:t>
      </w:r>
      <m:oMath>
        <m:r>
          <w:rPr>
            <w:rFonts w:ascii="Cambria Math" w:hAnsi="Cambria Math"/>
            <w:sz w:val="28"/>
            <w:szCs w:val="28"/>
            <w:lang w:val="uk-UA"/>
          </w:rPr>
          <m:t>15.986</m:t>
        </m:r>
        <m:r>
          <w:rPr>
            <w:rFonts w:ascii="Cambria Math" w:hAnsi="Cambria Math" w:cs="Times New Roman"/>
            <w:sz w:val="28"/>
            <w:szCs w:val="28"/>
            <w:lang w:val="uk-UA"/>
          </w:rPr>
          <m:t>≤</m:t>
        </m:r>
        <m:r>
          <w:rPr>
            <w:rFonts w:ascii="Cambria Math" w:hAnsi="Cambria Math"/>
            <w:sz w:val="28"/>
            <w:szCs w:val="28"/>
            <w:lang w:val="uk-UA"/>
          </w:rPr>
          <m:t>μ</m:t>
        </m:r>
        <m:r>
          <w:rPr>
            <w:rFonts w:ascii="Cambria Math" w:hAnsi="Cambria Math" w:cs="Times New Roman"/>
            <w:sz w:val="28"/>
            <w:szCs w:val="28"/>
            <w:lang w:val="uk-UA"/>
          </w:rPr>
          <m:t>≤</m:t>
        </m:r>
        <m:r>
          <w:rPr>
            <w:rFonts w:ascii="Cambria Math" w:hAnsi="Cambria Math"/>
            <w:sz w:val="28"/>
            <w:szCs w:val="28"/>
            <w:lang w:val="uk-UA"/>
          </w:rPr>
          <m:t>16.814</m:t>
        </m:r>
      </m:oMath>
      <w:r>
        <w:rPr>
          <w:rFonts w:ascii="Times New Roman" w:hAnsi="Times New Roman" w:cs="Times New Roman"/>
          <w:sz w:val="28"/>
          <w:szCs w:val="28"/>
          <w:lang w:val="uk-UA"/>
        </w:rPr>
        <w:t xml:space="preserve">; </w:t>
      </w:r>
    </w:p>
    <w:p w14:paraId="29DAA379" w14:textId="77777777" w:rsidR="00673BD3" w:rsidRDefault="00673BD3" w:rsidP="00673BD3">
      <w:pPr>
        <w:spacing w:before="240" w:after="0" w:line="360" w:lineRule="auto"/>
        <w:ind w:firstLine="708"/>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інтервальної оцінки дисперсії для Х: </w:t>
      </w:r>
      <m:oMath>
        <m:r>
          <w:rPr>
            <w:rFonts w:ascii="Cambria Math" w:hAnsi="Cambria Math"/>
            <w:sz w:val="28"/>
            <w:szCs w:val="28"/>
            <w:lang w:val="uk-UA"/>
          </w:rPr>
          <m:t>1.207</m:t>
        </m:r>
        <m:r>
          <w:rPr>
            <w:rFonts w:ascii="Cambria Math" w:hAnsi="Cambria Math" w:cs="Times New Roman"/>
            <w:sz w:val="28"/>
            <w:szCs w:val="28"/>
            <w:lang w:val="uk-UA"/>
          </w:rPr>
          <m:t>≤</m:t>
        </m:r>
        <m:r>
          <w:rPr>
            <w:rFonts w:ascii="Cambria Math" w:hAnsi="Cambria Math"/>
            <w:sz w:val="28"/>
            <w:szCs w:val="28"/>
            <w:lang w:val="uk-UA"/>
          </w:rPr>
          <m:t>σ</m:t>
        </m:r>
        <m:r>
          <w:rPr>
            <w:rFonts w:ascii="Cambria Math" w:hAnsi="Cambria Math" w:cs="Times New Roman"/>
            <w:sz w:val="28"/>
            <w:szCs w:val="28"/>
            <w:lang w:val="uk-UA"/>
          </w:rPr>
          <m:t>≤3.44</m:t>
        </m:r>
      </m:oMath>
    </w:p>
    <w:p w14:paraId="43BE253C" w14:textId="77777777" w:rsidR="00673BD3" w:rsidRDefault="00673BD3" w:rsidP="00673BD3">
      <w:pPr>
        <w:spacing w:after="0" w:line="360" w:lineRule="auto"/>
        <w:ind w:firstLine="708"/>
        <w:jc w:val="both"/>
        <w:rPr>
          <w:rFonts w:ascii="Times New Roman" w:hAnsi="Times New Roman" w:cs="Times New Roman"/>
          <w:color w:val="000000" w:themeColor="text1"/>
          <w:sz w:val="28"/>
          <w:szCs w:val="28"/>
          <w:lang w:val="uk-UA"/>
        </w:rPr>
      </w:pPr>
    </w:p>
    <w:p w14:paraId="70A74530" w14:textId="77777777" w:rsidR="00673BD3" w:rsidRDefault="00673BD3" w:rsidP="00673BD3">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49304892" wp14:editId="5C5CF742">
            <wp:extent cx="5940425" cy="5316855"/>
            <wp:effectExtent l="0" t="0" r="3175"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940425" cy="5316855"/>
                    </a:xfrm>
                    <a:prstGeom prst="rect">
                      <a:avLst/>
                    </a:prstGeom>
                    <a:noFill/>
                    <a:ln>
                      <a:noFill/>
                    </a:ln>
                  </pic:spPr>
                </pic:pic>
              </a:graphicData>
            </a:graphic>
          </wp:inline>
        </w:drawing>
      </w:r>
    </w:p>
    <w:p w14:paraId="5C162CD6" w14:textId="77777777" w:rsidR="00673BD3" w:rsidRDefault="00673BD3" w:rsidP="00673BD3">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uk-UA"/>
        </w:rPr>
        <w:t xml:space="preserve">Рис. 5.15  Розрахунок інтервальної оцінок математичного сподівання та інтервальної оцінки дисперсії для </w:t>
      </w:r>
      <w:r>
        <w:rPr>
          <w:rFonts w:ascii="Times New Roman" w:hAnsi="Times New Roman" w:cs="Times New Roman"/>
          <w:sz w:val="28"/>
          <w:szCs w:val="28"/>
          <w:lang w:val="en-US"/>
        </w:rPr>
        <w:t>Y</w:t>
      </w:r>
    </w:p>
    <w:p w14:paraId="59C2E4E2" w14:textId="77777777" w:rsidR="00673BD3" w:rsidRDefault="00673BD3" w:rsidP="00673BD3">
      <w:pPr>
        <w:spacing w:line="240" w:lineRule="auto"/>
        <w:ind w:left="708"/>
        <w:jc w:val="both"/>
        <w:rPr>
          <w:rFonts w:ascii="Times New Roman" w:hAnsi="Times New Roman" w:cs="Times New Roman"/>
          <w:sz w:val="28"/>
          <w:szCs w:val="28"/>
          <w:lang w:val="uk-UA"/>
        </w:rPr>
      </w:pPr>
      <w:r>
        <w:rPr>
          <w:rFonts w:ascii="Times New Roman" w:hAnsi="Times New Roman" w:cs="Times New Roman"/>
          <w:sz w:val="28"/>
          <w:szCs w:val="28"/>
          <w:lang w:val="uk-UA"/>
        </w:rPr>
        <w:t>Отримали такі довірчі інтервали:</w:t>
      </w:r>
    </w:p>
    <w:p w14:paraId="24D39575" w14:textId="77777777" w:rsidR="00673BD3" w:rsidRDefault="00673BD3" w:rsidP="00673BD3">
      <w:pPr>
        <w:spacing w:after="0" w:line="240" w:lineRule="auto"/>
        <w:ind w:left="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математичного сподівання для </w:t>
      </w:r>
      <w:r>
        <w:rPr>
          <w:rFonts w:ascii="Times New Roman" w:hAnsi="Times New Roman" w:cs="Times New Roman"/>
          <w:sz w:val="28"/>
          <w:szCs w:val="28"/>
          <w:lang w:val="en-US"/>
        </w:rPr>
        <w:t>Y</w:t>
      </w:r>
      <w:r>
        <w:rPr>
          <w:rFonts w:ascii="Times New Roman" w:hAnsi="Times New Roman" w:cs="Times New Roman"/>
          <w:sz w:val="28"/>
          <w:szCs w:val="28"/>
          <w:lang w:val="uk-UA"/>
        </w:rPr>
        <w:t xml:space="preserve">: </w:t>
      </w:r>
      <m:oMath>
        <m:r>
          <w:rPr>
            <w:rFonts w:ascii="Cambria Math" w:hAnsi="Cambria Math"/>
            <w:sz w:val="28"/>
            <w:szCs w:val="28"/>
            <w:lang w:val="uk-UA"/>
          </w:rPr>
          <m:t>647.773</m:t>
        </m:r>
        <m:r>
          <w:rPr>
            <w:rFonts w:ascii="Cambria Math" w:hAnsi="Cambria Math" w:cs="Times New Roman"/>
            <w:sz w:val="28"/>
            <w:szCs w:val="28"/>
            <w:lang w:val="uk-UA"/>
          </w:rPr>
          <m:t>≤</m:t>
        </m:r>
        <m:r>
          <w:rPr>
            <w:rFonts w:ascii="Cambria Math" w:hAnsi="Cambria Math"/>
            <w:sz w:val="28"/>
            <w:szCs w:val="28"/>
            <w:lang w:val="uk-UA"/>
          </w:rPr>
          <m:t>μ</m:t>
        </m:r>
        <m:r>
          <w:rPr>
            <w:rFonts w:ascii="Cambria Math" w:hAnsi="Cambria Math" w:cs="Times New Roman"/>
            <w:sz w:val="28"/>
            <w:szCs w:val="28"/>
            <w:lang w:val="uk-UA"/>
          </w:rPr>
          <m:t>≤</m:t>
        </m:r>
        <m:r>
          <w:rPr>
            <w:rFonts w:ascii="Cambria Math" w:hAnsi="Cambria Math"/>
            <w:sz w:val="28"/>
            <w:szCs w:val="28"/>
            <w:lang w:val="uk-UA"/>
          </w:rPr>
          <m:t>648.627</m:t>
        </m:r>
      </m:oMath>
      <w:r>
        <w:rPr>
          <w:rFonts w:ascii="Times New Roman" w:hAnsi="Times New Roman" w:cs="Times New Roman"/>
          <w:sz w:val="28"/>
          <w:szCs w:val="28"/>
          <w:lang w:val="uk-UA"/>
        </w:rPr>
        <w:t xml:space="preserve">; </w:t>
      </w:r>
    </w:p>
    <w:p w14:paraId="64197DCC" w14:textId="77777777" w:rsidR="00673BD3" w:rsidRDefault="00673BD3" w:rsidP="00673BD3">
      <w:pPr>
        <w:spacing w:before="240" w:after="0" w:line="360" w:lineRule="auto"/>
        <w:ind w:firstLine="708"/>
        <w:jc w:val="both"/>
        <w:rPr>
          <w:i/>
          <w:noProof/>
          <w:lang w:val="uk-UA"/>
        </w:rPr>
      </w:pPr>
      <w:r>
        <w:rPr>
          <w:rFonts w:ascii="Times New Roman" w:hAnsi="Times New Roman" w:cs="Times New Roman"/>
          <w:sz w:val="28"/>
          <w:szCs w:val="28"/>
          <w:lang w:val="uk-UA"/>
        </w:rPr>
        <w:t xml:space="preserve">інтервальної оцінки дисперсії для </w:t>
      </w:r>
      <w:r>
        <w:rPr>
          <w:rFonts w:ascii="Times New Roman" w:hAnsi="Times New Roman" w:cs="Times New Roman"/>
          <w:sz w:val="28"/>
          <w:szCs w:val="28"/>
          <w:lang w:val="en-US"/>
        </w:rPr>
        <w:t>Y</w:t>
      </w:r>
      <w:r>
        <w:rPr>
          <w:rFonts w:ascii="Times New Roman" w:hAnsi="Times New Roman" w:cs="Times New Roman"/>
          <w:sz w:val="28"/>
          <w:szCs w:val="28"/>
          <w:lang w:val="uk-UA"/>
        </w:rPr>
        <w:t xml:space="preserve">: </w:t>
      </w:r>
      <m:oMath>
        <m:r>
          <w:rPr>
            <w:rFonts w:ascii="Cambria Math" w:hAnsi="Cambria Math"/>
            <w:sz w:val="28"/>
            <w:szCs w:val="28"/>
            <w:lang w:val="uk-UA"/>
          </w:rPr>
          <m:t>1.286</m:t>
        </m:r>
        <m:r>
          <w:rPr>
            <w:rFonts w:ascii="Cambria Math" w:hAnsi="Cambria Math" w:cs="Times New Roman"/>
            <w:sz w:val="28"/>
            <w:szCs w:val="28"/>
            <w:lang w:val="uk-UA"/>
          </w:rPr>
          <m:t>≤</m:t>
        </m:r>
        <m:r>
          <w:rPr>
            <w:rFonts w:ascii="Cambria Math" w:hAnsi="Cambria Math"/>
            <w:sz w:val="28"/>
            <w:szCs w:val="28"/>
            <w:lang w:val="uk-UA"/>
          </w:rPr>
          <m:t>σ</m:t>
        </m:r>
        <m:r>
          <w:rPr>
            <w:rFonts w:ascii="Cambria Math" w:hAnsi="Cambria Math" w:cs="Times New Roman"/>
            <w:sz w:val="28"/>
            <w:szCs w:val="28"/>
            <w:lang w:val="uk-UA"/>
          </w:rPr>
          <m:t>≤3.664</m:t>
        </m:r>
      </m:oMath>
    </w:p>
    <w:p w14:paraId="40FBE236" w14:textId="77777777" w:rsidR="00673BD3" w:rsidRDefault="00673BD3" w:rsidP="00673BD3">
      <w:pPr>
        <w:spacing w:after="0" w:line="360" w:lineRule="auto"/>
        <w:ind w:firstLine="708"/>
        <w:jc w:val="both"/>
        <w:rPr>
          <w:rFonts w:ascii="Times New Roman" w:hAnsi="Times New Roman" w:cs="Times New Roman"/>
          <w:color w:val="000000" w:themeColor="text1"/>
          <w:sz w:val="28"/>
          <w:szCs w:val="28"/>
          <w:lang w:val="uk-UA"/>
        </w:rPr>
      </w:pPr>
    </w:p>
    <w:p w14:paraId="1A220910" w14:textId="77777777" w:rsidR="00673BD3" w:rsidRDefault="00673BD3" w:rsidP="00673BD3">
      <w:pPr>
        <w:spacing w:before="240"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 допомогою коефіцієнта парної кореляції перевіримо статистичний зв’язок вхідної та вихідної</w:t>
      </w:r>
      <w:r w:rsidRPr="00F516E8">
        <w:rPr>
          <w:rFonts w:ascii="Times New Roman" w:hAnsi="Times New Roman" w:cs="Times New Roman"/>
          <w:sz w:val="28"/>
          <w:szCs w:val="28"/>
          <w:lang w:val="ru-RU"/>
        </w:rPr>
        <w:t xml:space="preserve"> (5.12)</w:t>
      </w:r>
      <w:r>
        <w:rPr>
          <w:rFonts w:ascii="Times New Roman" w:hAnsi="Times New Roman" w:cs="Times New Roman"/>
          <w:sz w:val="28"/>
          <w:szCs w:val="28"/>
          <w:lang w:val="uk-UA"/>
        </w:rPr>
        <w:t>:</w:t>
      </w:r>
    </w:p>
    <w:tbl>
      <w:tblPr>
        <w:tblStyle w:val="a5"/>
        <w:tblW w:w="8907" w:type="dxa"/>
        <w:tblInd w:w="720" w:type="dxa"/>
        <w:tblLook w:val="04A0" w:firstRow="1" w:lastRow="0" w:firstColumn="1" w:lastColumn="0" w:noHBand="0" w:noVBand="1"/>
      </w:tblPr>
      <w:tblGrid>
        <w:gridCol w:w="8014"/>
        <w:gridCol w:w="893"/>
      </w:tblGrid>
      <w:tr w:rsidR="00673BD3" w14:paraId="75AFD665" w14:textId="77777777" w:rsidTr="00DD7BB9">
        <w:trPr>
          <w:trHeight w:val="336"/>
        </w:trPr>
        <w:tc>
          <w:tcPr>
            <w:tcW w:w="8139" w:type="dxa"/>
            <w:tcBorders>
              <w:top w:val="nil"/>
              <w:left w:val="nil"/>
              <w:bottom w:val="nil"/>
              <w:right w:val="nil"/>
            </w:tcBorders>
            <w:hideMark/>
          </w:tcPr>
          <w:p w14:paraId="26C25D51" w14:textId="77777777" w:rsidR="00673BD3" w:rsidRDefault="00D67238" w:rsidP="00DD7BB9">
            <w:pPr>
              <w:pStyle w:val="a3"/>
              <w:ind w:left="0"/>
              <w:jc w:val="center"/>
              <w:rPr>
                <w:rFonts w:ascii="Times New Roman" w:hAnsi="Times New Roman" w:cs="Times New Roman"/>
                <w:sz w:val="28"/>
                <w:szCs w:val="28"/>
                <w:lang w:eastAsia="ru-RU"/>
              </w:rPr>
            </w:pPr>
            <m:oMathPara>
              <m:oMath>
                <m:sSub>
                  <m:sSubPr>
                    <m:ctrlPr>
                      <w:rPr>
                        <w:rFonts w:ascii="Cambria Math" w:hAnsi="Cambria Math"/>
                        <w:i/>
                        <w:sz w:val="28"/>
                        <w:szCs w:val="28"/>
                        <w:lang w:eastAsia="ru-RU"/>
                      </w:rPr>
                    </m:ctrlPr>
                  </m:sSubPr>
                  <m:e>
                    <m:r>
                      <w:rPr>
                        <w:rFonts w:ascii="Cambria Math" w:hAnsi="Cambria Math"/>
                        <w:sz w:val="28"/>
                        <w:szCs w:val="28"/>
                        <w:lang w:eastAsia="ru-RU"/>
                      </w:rPr>
                      <m:t>r</m:t>
                    </m:r>
                  </m:e>
                  <m:sub>
                    <m:r>
                      <w:rPr>
                        <w:rFonts w:ascii="Cambria Math" w:hAnsi="Cambria Math"/>
                        <w:sz w:val="28"/>
                        <w:szCs w:val="28"/>
                        <w:lang w:eastAsia="ru-RU"/>
                      </w:rPr>
                      <m:t>xy</m:t>
                    </m:r>
                  </m:sub>
                </m:sSub>
                <m:r>
                  <m:rPr>
                    <m:sty m:val="p"/>
                  </m:rPr>
                  <w:rPr>
                    <w:rFonts w:ascii="Cambria Math" w:hAnsi="Cambria Math"/>
                    <w:sz w:val="28"/>
                    <w:szCs w:val="28"/>
                    <w:lang w:eastAsia="ru-RU"/>
                  </w:rPr>
                  <m:t>=</m:t>
                </m:r>
                <m:f>
                  <m:fPr>
                    <m:ctrlPr>
                      <w:rPr>
                        <w:rFonts w:ascii="Cambria Math" w:hAnsi="Cambria Math"/>
                        <w:sz w:val="28"/>
                        <w:szCs w:val="28"/>
                        <w:lang w:eastAsia="ru-RU"/>
                      </w:rPr>
                    </m:ctrlPr>
                  </m:fPr>
                  <m:num>
                    <m:nary>
                      <m:naryPr>
                        <m:chr m:val="∑"/>
                        <m:limLoc m:val="undOvr"/>
                        <m:ctrlPr>
                          <w:rPr>
                            <w:rFonts w:ascii="Cambria Math" w:hAnsi="Cambria Math"/>
                            <w:i/>
                            <w:sz w:val="28"/>
                            <w:szCs w:val="28"/>
                            <w:lang w:eastAsia="ru-RU"/>
                          </w:rPr>
                        </m:ctrlPr>
                      </m:naryPr>
                      <m:sub>
                        <m:r>
                          <w:rPr>
                            <w:rFonts w:ascii="Cambria Math" w:hAnsi="Cambria Math"/>
                            <w:sz w:val="28"/>
                            <w:szCs w:val="28"/>
                            <w:lang w:eastAsia="ru-RU"/>
                          </w:rPr>
                          <m:t>i=1</m:t>
                        </m:r>
                      </m:sub>
                      <m:sup>
                        <m:r>
                          <w:rPr>
                            <w:rFonts w:ascii="Cambria Math" w:hAnsi="Cambria Math"/>
                            <w:sz w:val="28"/>
                            <w:szCs w:val="28"/>
                            <w:lang w:eastAsia="ru-RU"/>
                          </w:rPr>
                          <m:t>N</m:t>
                        </m:r>
                      </m:sup>
                      <m:e>
                        <m:r>
                          <w:rPr>
                            <w:rFonts w:ascii="Cambria Math" w:hAnsi="Cambria Math"/>
                            <w:sz w:val="28"/>
                            <w:szCs w:val="28"/>
                            <w:lang w:eastAsia="ru-RU"/>
                          </w:rPr>
                          <m:t>(</m:t>
                        </m:r>
                        <m:sSub>
                          <m:sSubPr>
                            <m:ctrlPr>
                              <w:rPr>
                                <w:rFonts w:ascii="Cambria Math" w:hAnsi="Cambria Math"/>
                                <w:i/>
                                <w:sz w:val="28"/>
                                <w:szCs w:val="28"/>
                              </w:rPr>
                            </m:ctrlPr>
                          </m:sSubPr>
                          <m:e>
                            <m:sSub>
                              <m:sSubPr>
                                <m:ctrlPr>
                                  <w:rPr>
                                    <w:rFonts w:ascii="Cambria Math" w:hAnsi="Cambria Math"/>
                                    <w:i/>
                                    <w:sz w:val="28"/>
                                    <w:szCs w:val="28"/>
                                  </w:rPr>
                                </m:ctrlPr>
                              </m:sSubPr>
                              <m:e>
                                <m:r>
                                  <w:rPr>
                                    <w:rFonts w:ascii="Cambria Math" w:hAnsi="Cambria Math"/>
                                    <w:sz w:val="28"/>
                                    <w:szCs w:val="28"/>
                                  </w:rPr>
                                  <m:t>x</m:t>
                                </m:r>
                                <m:ctrlPr>
                                  <w:rPr>
                                    <w:rFonts w:ascii="Cambria Math" w:hAnsi="Cambria Math"/>
                                    <w:sz w:val="28"/>
                                    <w:szCs w:val="28"/>
                                  </w:rPr>
                                </m:ctrlPr>
                              </m:e>
                              <m:sub>
                                <m:r>
                                  <w:rPr>
                                    <w:rFonts w:ascii="Cambria Math" w:hAnsi="Cambria Math"/>
                                    <w:sz w:val="28"/>
                                    <w:szCs w:val="28"/>
                                  </w:rPr>
                                  <m:t>i</m:t>
                                </m:r>
                                <m:ctrlPr>
                                  <w:rPr>
                                    <w:rFonts w:ascii="Cambria Math" w:hAnsi="Cambria Math"/>
                                    <w:sz w:val="28"/>
                                    <w:szCs w:val="28"/>
                                  </w:rPr>
                                </m:ctrlPr>
                              </m:sub>
                            </m:sSub>
                            <m:r>
                              <w:rPr>
                                <w:rFonts w:ascii="Cambria Math" w:hAnsi="Cambria Math"/>
                                <w:sz w:val="28"/>
                                <w:szCs w:val="28"/>
                                <w:lang w:eastAsia="ru-RU"/>
                              </w:rPr>
                              <m:t>-M</m:t>
                            </m:r>
                            <m:ctrlPr>
                              <w:rPr>
                                <w:rFonts w:ascii="Cambria Math" w:hAnsi="Cambria Math"/>
                                <w:sz w:val="28"/>
                                <w:szCs w:val="28"/>
                              </w:rPr>
                            </m:ctrlPr>
                          </m:e>
                          <m:sub>
                            <m:r>
                              <w:rPr>
                                <w:rFonts w:ascii="Cambria Math" w:hAnsi="Cambria Math"/>
                                <w:sz w:val="28"/>
                                <w:szCs w:val="28"/>
                                <w:lang w:eastAsia="ru-RU"/>
                              </w:rPr>
                              <m:t>x</m:t>
                            </m:r>
                            <m:ctrlPr>
                              <w:rPr>
                                <w:rFonts w:ascii="Cambria Math" w:hAnsi="Cambria Math"/>
                                <w:sz w:val="28"/>
                                <w:szCs w:val="28"/>
                              </w:rPr>
                            </m:ctrlPr>
                          </m:sub>
                        </m:sSub>
                        <m:r>
                          <w:rPr>
                            <w:rFonts w:ascii="Cambria Math" w:hAnsi="Cambria Math"/>
                            <w:sz w:val="28"/>
                            <w:szCs w:val="28"/>
                            <w:lang w:eastAsia="ru-RU"/>
                          </w:rPr>
                          <m:t>)(</m:t>
                        </m:r>
                        <m:sSub>
                          <m:sSubPr>
                            <m:ctrlPr>
                              <w:rPr>
                                <w:rFonts w:ascii="Cambria Math" w:hAnsi="Cambria Math"/>
                                <w:i/>
                                <w:sz w:val="28"/>
                                <w:szCs w:val="28"/>
                              </w:rPr>
                            </m:ctrlPr>
                          </m:sSubPr>
                          <m:e>
                            <m:sSub>
                              <m:sSubPr>
                                <m:ctrlPr>
                                  <w:rPr>
                                    <w:rFonts w:ascii="Cambria Math" w:hAnsi="Cambria Math"/>
                                    <w:i/>
                                    <w:sz w:val="28"/>
                                    <w:szCs w:val="28"/>
                                  </w:rPr>
                                </m:ctrlPr>
                              </m:sSubPr>
                              <m:e>
                                <m:r>
                                  <w:rPr>
                                    <w:rFonts w:ascii="Cambria Math" w:hAnsi="Cambria Math"/>
                                    <w:sz w:val="28"/>
                                    <w:szCs w:val="28"/>
                                  </w:rPr>
                                  <m:t>y</m:t>
                                </m:r>
                                <m:ctrlPr>
                                  <w:rPr>
                                    <w:rFonts w:ascii="Cambria Math" w:hAnsi="Cambria Math"/>
                                    <w:sz w:val="28"/>
                                    <w:szCs w:val="28"/>
                                  </w:rPr>
                                </m:ctrlPr>
                              </m:e>
                              <m:sub>
                                <m:r>
                                  <w:rPr>
                                    <w:rFonts w:ascii="Cambria Math" w:hAnsi="Cambria Math"/>
                                    <w:sz w:val="28"/>
                                    <w:szCs w:val="28"/>
                                  </w:rPr>
                                  <m:t>i</m:t>
                                </m:r>
                                <m:ctrlPr>
                                  <w:rPr>
                                    <w:rFonts w:ascii="Cambria Math" w:hAnsi="Cambria Math"/>
                                    <w:sz w:val="28"/>
                                    <w:szCs w:val="28"/>
                                  </w:rPr>
                                </m:ctrlPr>
                              </m:sub>
                            </m:sSub>
                            <m:r>
                              <w:rPr>
                                <w:rFonts w:ascii="Cambria Math" w:hAnsi="Cambria Math"/>
                                <w:sz w:val="28"/>
                                <w:szCs w:val="28"/>
                                <w:lang w:eastAsia="ru-RU"/>
                              </w:rPr>
                              <m:t>-M</m:t>
                            </m:r>
                            <m:ctrlPr>
                              <w:rPr>
                                <w:rFonts w:ascii="Cambria Math" w:hAnsi="Cambria Math"/>
                                <w:sz w:val="28"/>
                                <w:szCs w:val="28"/>
                              </w:rPr>
                            </m:ctrlPr>
                          </m:e>
                          <m:sub>
                            <m:r>
                              <w:rPr>
                                <w:rFonts w:ascii="Cambria Math" w:hAnsi="Cambria Math"/>
                                <w:sz w:val="28"/>
                                <w:szCs w:val="28"/>
                              </w:rPr>
                              <m:t>y</m:t>
                            </m:r>
                            <m:ctrlPr>
                              <w:rPr>
                                <w:rFonts w:ascii="Cambria Math" w:hAnsi="Cambria Math"/>
                                <w:sz w:val="28"/>
                                <w:szCs w:val="28"/>
                              </w:rPr>
                            </m:ctrlPr>
                          </m:sub>
                        </m:sSub>
                        <m:r>
                          <w:rPr>
                            <w:rFonts w:ascii="Cambria Math" w:hAnsi="Cambria Math"/>
                            <w:sz w:val="28"/>
                            <w:szCs w:val="28"/>
                            <w:lang w:eastAsia="ru-RU"/>
                          </w:rPr>
                          <m:t>)</m:t>
                        </m:r>
                      </m:e>
                    </m:nary>
                    <m:ctrlPr>
                      <w:rPr>
                        <w:rFonts w:ascii="Cambria Math" w:hAnsi="Cambria Math" w:cs="Times New Roman"/>
                        <w:i/>
                        <w:sz w:val="28"/>
                        <w:szCs w:val="28"/>
                        <w:lang w:eastAsia="ru-RU"/>
                      </w:rPr>
                    </m:ctrlPr>
                  </m:num>
                  <m:den>
                    <m:r>
                      <w:rPr>
                        <w:rFonts w:ascii="Cambria Math" w:hAnsi="Cambria Math"/>
                        <w:sz w:val="28"/>
                        <w:szCs w:val="28"/>
                        <w:lang w:eastAsia="ru-RU"/>
                      </w:rPr>
                      <m:t>(N-1)∙</m:t>
                    </m:r>
                    <m:sSub>
                      <m:sSubPr>
                        <m:ctrlPr>
                          <w:rPr>
                            <w:rFonts w:ascii="Cambria Math" w:hAnsi="Cambria Math"/>
                            <w:i/>
                            <w:sz w:val="28"/>
                            <w:szCs w:val="28"/>
                          </w:rPr>
                        </m:ctrlPr>
                      </m:sSubPr>
                      <m:e>
                        <m:r>
                          <w:rPr>
                            <w:rFonts w:ascii="Cambria Math" w:hAnsi="Cambria Math"/>
                            <w:sz w:val="28"/>
                            <w:szCs w:val="28"/>
                          </w:rPr>
                          <m:t>S</m:t>
                        </m:r>
                        <m:ctrlPr>
                          <w:rPr>
                            <w:rFonts w:ascii="Cambria Math" w:hAnsi="Cambria Math"/>
                            <w:sz w:val="28"/>
                            <w:szCs w:val="28"/>
                          </w:rPr>
                        </m:ctrlPr>
                      </m:e>
                      <m:sub>
                        <m:r>
                          <w:rPr>
                            <w:rFonts w:ascii="Cambria Math" w:hAnsi="Cambria Math"/>
                            <w:sz w:val="28"/>
                            <w:szCs w:val="28"/>
                            <w:lang w:eastAsia="ru-RU"/>
                          </w:rPr>
                          <m:t>x</m:t>
                        </m:r>
                        <m:ctrlPr>
                          <w:rPr>
                            <w:rFonts w:ascii="Cambria Math" w:hAnsi="Cambria Math"/>
                            <w:sz w:val="28"/>
                            <w:szCs w:val="28"/>
                          </w:rPr>
                        </m:ctrlP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S</m:t>
                        </m:r>
                        <m:ctrlPr>
                          <w:rPr>
                            <w:rFonts w:ascii="Cambria Math" w:hAnsi="Cambria Math"/>
                            <w:sz w:val="28"/>
                            <w:szCs w:val="28"/>
                          </w:rPr>
                        </m:ctrlPr>
                      </m:e>
                      <m:sub>
                        <m:r>
                          <w:rPr>
                            <w:rFonts w:ascii="Cambria Math" w:hAnsi="Cambria Math"/>
                            <w:sz w:val="28"/>
                            <w:szCs w:val="28"/>
                          </w:rPr>
                          <m:t>y</m:t>
                        </m:r>
                        <m:ctrlPr>
                          <w:rPr>
                            <w:rFonts w:ascii="Cambria Math" w:hAnsi="Cambria Math"/>
                            <w:sz w:val="28"/>
                            <w:szCs w:val="28"/>
                          </w:rPr>
                        </m:ctrlPr>
                      </m:sub>
                    </m:sSub>
                  </m:den>
                </m:f>
              </m:oMath>
            </m:oMathPara>
          </w:p>
        </w:tc>
        <w:tc>
          <w:tcPr>
            <w:tcW w:w="768" w:type="dxa"/>
            <w:tcBorders>
              <w:top w:val="nil"/>
              <w:left w:val="nil"/>
              <w:bottom w:val="nil"/>
              <w:right w:val="nil"/>
            </w:tcBorders>
            <w:vAlign w:val="center"/>
            <w:hideMark/>
          </w:tcPr>
          <w:p w14:paraId="0982B03D" w14:textId="77777777" w:rsidR="00673BD3" w:rsidRDefault="00673BD3" w:rsidP="00DD7BB9">
            <w:pPr>
              <w:pStyle w:val="a3"/>
              <w:ind w:left="0"/>
              <w:jc w:val="center"/>
              <w:rPr>
                <w:rFonts w:ascii="Times New Roman" w:hAnsi="Times New Roman" w:cs="Times New Roman"/>
                <w:sz w:val="28"/>
                <w:szCs w:val="28"/>
                <w:lang w:eastAsia="ru-RU"/>
              </w:rPr>
            </w:pPr>
            <w:r>
              <w:rPr>
                <w:rFonts w:ascii="Times New Roman" w:hAnsi="Times New Roman" w:cs="Times New Roman"/>
                <w:sz w:val="28"/>
                <w:szCs w:val="28"/>
                <w:lang w:eastAsia="ru-RU"/>
              </w:rPr>
              <w:t>(</w:t>
            </w:r>
            <w:r>
              <w:rPr>
                <w:rFonts w:ascii="Times New Roman" w:hAnsi="Times New Roman" w:cs="Times New Roman"/>
                <w:sz w:val="28"/>
                <w:szCs w:val="28"/>
                <w:lang w:val="en-US" w:eastAsia="ru-RU"/>
              </w:rPr>
              <w:t>5</w:t>
            </w:r>
            <w:r>
              <w:rPr>
                <w:rFonts w:ascii="Times New Roman" w:hAnsi="Times New Roman" w:cs="Times New Roman"/>
                <w:sz w:val="28"/>
                <w:szCs w:val="28"/>
                <w:lang w:eastAsia="ru-RU"/>
              </w:rPr>
              <w:t>.12)</w:t>
            </w:r>
          </w:p>
        </w:tc>
      </w:tr>
      <w:tr w:rsidR="00673BD3" w14:paraId="2FA911AD" w14:textId="77777777" w:rsidTr="00DD7BB9">
        <w:trPr>
          <w:trHeight w:val="336"/>
        </w:trPr>
        <w:tc>
          <w:tcPr>
            <w:tcW w:w="8139" w:type="dxa"/>
            <w:tcBorders>
              <w:top w:val="nil"/>
              <w:left w:val="nil"/>
              <w:bottom w:val="nil"/>
              <w:right w:val="nil"/>
            </w:tcBorders>
          </w:tcPr>
          <w:p w14:paraId="75C0D068" w14:textId="77777777" w:rsidR="00673BD3" w:rsidRDefault="00673BD3" w:rsidP="00DD7BB9">
            <w:pPr>
              <w:pStyle w:val="a3"/>
              <w:ind w:left="0"/>
              <w:jc w:val="center"/>
              <w:rPr>
                <w:rFonts w:ascii="Times New Roman" w:eastAsia="Times New Roman" w:hAnsi="Times New Roman" w:cs="Times New Roman"/>
                <w:sz w:val="28"/>
                <w:szCs w:val="28"/>
                <w:lang w:eastAsia="ru-RU"/>
              </w:rPr>
            </w:pPr>
          </w:p>
        </w:tc>
        <w:tc>
          <w:tcPr>
            <w:tcW w:w="768" w:type="dxa"/>
            <w:tcBorders>
              <w:top w:val="nil"/>
              <w:left w:val="nil"/>
              <w:bottom w:val="nil"/>
              <w:right w:val="nil"/>
            </w:tcBorders>
            <w:vAlign w:val="center"/>
          </w:tcPr>
          <w:p w14:paraId="01081F65" w14:textId="77777777" w:rsidR="00673BD3" w:rsidRDefault="00673BD3" w:rsidP="00DD7BB9">
            <w:pPr>
              <w:pStyle w:val="a3"/>
              <w:ind w:left="0"/>
              <w:jc w:val="center"/>
              <w:rPr>
                <w:rFonts w:ascii="Times New Roman" w:hAnsi="Times New Roman" w:cs="Times New Roman"/>
                <w:sz w:val="28"/>
                <w:szCs w:val="28"/>
                <w:lang w:eastAsia="ru-RU"/>
              </w:rPr>
            </w:pPr>
          </w:p>
        </w:tc>
      </w:tr>
    </w:tbl>
    <w:p w14:paraId="0417E53B" w14:textId="77777777" w:rsidR="00673BD3" w:rsidRDefault="00673BD3" w:rsidP="00673BD3">
      <w:pPr>
        <w:spacing w:before="240" w:after="0" w:line="360" w:lineRule="auto"/>
        <w:ind w:firstLine="708"/>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В середовищі MathCad існує функція для обрахунку парної кореляції corr(X,Y).</w:t>
      </w:r>
    </w:p>
    <w:p w14:paraId="23C1BD13" w14:textId="77777777" w:rsidR="00673BD3" w:rsidRDefault="00673BD3" w:rsidP="00673BD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Для перевірки гіпотези кореляційного зв’язку сформулюємо статистичні гіпотези:</w:t>
      </w:r>
    </w:p>
    <w:p w14:paraId="5A7F394F" w14:textId="77777777" w:rsidR="00673BD3" w:rsidRDefault="00673BD3" w:rsidP="00673BD3">
      <w:pPr>
        <w:pStyle w:val="a3"/>
        <w:numPr>
          <w:ilvl w:val="0"/>
          <w:numId w:val="1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основну </w:t>
      </w:r>
      <m:oMath>
        <m:sSub>
          <m:sSubPr>
            <m:ctrlPr>
              <w:rPr>
                <w:rFonts w:ascii="Cambria Math" w:hAnsi="Cambria Math"/>
                <w:i/>
                <w:sz w:val="28"/>
                <w:szCs w:val="28"/>
              </w:rPr>
            </m:ctrlPr>
          </m:sSubPr>
          <m:e>
            <m:r>
              <w:rPr>
                <w:rFonts w:ascii="Cambria Math" w:hAnsi="Cambria Math"/>
                <w:sz w:val="28"/>
                <w:szCs w:val="28"/>
              </w:rPr>
              <m:t>H</m:t>
            </m:r>
            <m:ctrlPr>
              <w:rPr>
                <w:rFonts w:ascii="Cambria Math" w:hAnsi="Cambria Math"/>
                <w:sz w:val="28"/>
                <w:szCs w:val="28"/>
              </w:rPr>
            </m:ctrlPr>
          </m:e>
          <m:sub>
            <m:r>
              <w:rPr>
                <w:rFonts w:ascii="Cambria Math" w:hAnsi="Cambria Math"/>
                <w:sz w:val="28"/>
                <w:szCs w:val="28"/>
                <w:lang w:eastAsia="ru-RU"/>
              </w:rPr>
              <m:t>0</m:t>
            </m:r>
            <m:ctrlPr>
              <w:rPr>
                <w:rFonts w:ascii="Cambria Math" w:hAnsi="Cambria Math"/>
                <w:sz w:val="28"/>
                <w:szCs w:val="28"/>
              </w:rPr>
            </m:ctrlPr>
          </m:sub>
        </m:sSub>
        <m:r>
          <w:rPr>
            <w:rFonts w:ascii="Cambria Math" w:hAnsi="Cambria Math"/>
            <w:sz w:val="28"/>
            <w:szCs w:val="28"/>
          </w:rPr>
          <m:t>: ρ=0,</m:t>
        </m:r>
      </m:oMath>
    </w:p>
    <w:p w14:paraId="5DC6851E" w14:textId="77777777" w:rsidR="00673BD3" w:rsidRDefault="00673BD3" w:rsidP="00673BD3">
      <w:pPr>
        <w:pStyle w:val="a3"/>
        <w:numPr>
          <w:ilvl w:val="0"/>
          <w:numId w:val="1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альтернативна </w:t>
      </w:r>
      <m:oMath>
        <m:sSub>
          <m:sSubPr>
            <m:ctrlPr>
              <w:rPr>
                <w:rFonts w:ascii="Cambria Math" w:hAnsi="Cambria Math"/>
                <w:i/>
                <w:sz w:val="28"/>
                <w:szCs w:val="28"/>
              </w:rPr>
            </m:ctrlPr>
          </m:sSubPr>
          <m:e>
            <m:r>
              <w:rPr>
                <w:rFonts w:ascii="Cambria Math" w:hAnsi="Cambria Math"/>
                <w:sz w:val="28"/>
                <w:szCs w:val="28"/>
              </w:rPr>
              <m:t>H</m:t>
            </m:r>
            <m:ctrlPr>
              <w:rPr>
                <w:rFonts w:ascii="Cambria Math" w:hAnsi="Cambria Math"/>
                <w:sz w:val="28"/>
                <w:szCs w:val="28"/>
              </w:rPr>
            </m:ctrlPr>
          </m:e>
          <m:sub>
            <m:r>
              <w:rPr>
                <w:rFonts w:ascii="Cambria Math" w:hAnsi="Cambria Math"/>
                <w:sz w:val="28"/>
                <w:szCs w:val="28"/>
                <w:lang w:eastAsia="ru-RU"/>
              </w:rPr>
              <m:t>1</m:t>
            </m:r>
            <m:ctrlPr>
              <w:rPr>
                <w:rFonts w:ascii="Cambria Math" w:hAnsi="Cambria Math"/>
                <w:sz w:val="28"/>
                <w:szCs w:val="28"/>
              </w:rPr>
            </m:ctrlPr>
          </m:sub>
        </m:sSub>
        <m:r>
          <w:rPr>
            <w:rFonts w:ascii="Cambria Math" w:hAnsi="Cambria Math"/>
            <w:sz w:val="28"/>
            <w:szCs w:val="28"/>
          </w:rPr>
          <m:t>: ρ=0,</m:t>
        </m:r>
      </m:oMath>
    </w:p>
    <w:p w14:paraId="23EDCA55" w14:textId="77777777" w:rsidR="00673BD3" w:rsidRDefault="00673BD3" w:rsidP="00673BD3">
      <w:pPr>
        <w:spacing w:after="0" w:line="360" w:lineRule="auto"/>
        <w:ind w:left="360" w:firstLine="348"/>
        <w:rPr>
          <w:rFonts w:ascii="Times New Roman" w:hAnsi="Times New Roman" w:cs="Times New Roman"/>
          <w:sz w:val="28"/>
          <w:szCs w:val="28"/>
          <w:lang w:val="uk-UA"/>
        </w:rPr>
      </w:pPr>
      <w:r>
        <w:rPr>
          <w:rFonts w:ascii="Times New Roman" w:hAnsi="Times New Roman" w:cs="Times New Roman"/>
          <w:sz w:val="28"/>
          <w:szCs w:val="28"/>
          <w:lang w:val="uk-UA"/>
        </w:rPr>
        <w:t xml:space="preserve">де </w:t>
      </w:r>
      <m:oMath>
        <m:r>
          <w:rPr>
            <w:rFonts w:ascii="Cambria Math" w:hAnsi="Cambria Math"/>
            <w:sz w:val="28"/>
            <w:szCs w:val="28"/>
            <w:lang w:val="uk-UA"/>
          </w:rPr>
          <m:t>ρ</m:t>
        </m:r>
      </m:oMath>
      <w:r>
        <w:rPr>
          <w:rFonts w:ascii="Times New Roman" w:hAnsi="Times New Roman" w:cs="Times New Roman"/>
          <w:sz w:val="28"/>
          <w:szCs w:val="28"/>
          <w:lang w:val="uk-UA"/>
        </w:rPr>
        <w:t xml:space="preserve"> - коефіцієнт парної кореляції.</w:t>
      </w:r>
    </w:p>
    <w:p w14:paraId="7477F113" w14:textId="77777777" w:rsidR="00673BD3" w:rsidRDefault="00673BD3" w:rsidP="00673BD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Вид альтернативної гіпотези </w:t>
      </w:r>
      <m:oMath>
        <m:sSub>
          <m:sSubPr>
            <m:ctrlPr>
              <w:rPr>
                <w:rFonts w:ascii="Cambria Math" w:eastAsiaTheme="minorEastAsia" w:hAnsi="Cambria Math"/>
                <w:i/>
                <w:sz w:val="28"/>
                <w:szCs w:val="28"/>
                <w:lang w:val="uk-UA"/>
              </w:rPr>
            </m:ctrlPr>
          </m:sSubPr>
          <m:e>
            <m:r>
              <w:rPr>
                <w:rFonts w:ascii="Cambria Math" w:hAnsi="Cambria Math"/>
                <w:sz w:val="28"/>
                <w:szCs w:val="28"/>
                <w:lang w:val="uk-UA"/>
              </w:rPr>
              <m:t>H</m:t>
            </m:r>
            <m:ctrlPr>
              <w:rPr>
                <w:rFonts w:ascii="Cambria Math" w:eastAsiaTheme="minorEastAsia" w:hAnsi="Cambria Math"/>
                <w:sz w:val="28"/>
                <w:szCs w:val="28"/>
                <w:lang w:val="uk-UA"/>
              </w:rPr>
            </m:ctrlPr>
          </m:e>
          <m:sub>
            <m:r>
              <w:rPr>
                <w:rFonts w:ascii="Cambria Math" w:hAnsi="Cambria Math"/>
                <w:sz w:val="28"/>
                <w:szCs w:val="28"/>
                <w:lang w:val="uk-UA" w:eastAsia="ru-RU"/>
              </w:rPr>
              <m:t>1</m:t>
            </m:r>
            <m:ctrlPr>
              <w:rPr>
                <w:rFonts w:ascii="Cambria Math" w:eastAsiaTheme="minorEastAsia" w:hAnsi="Cambria Math"/>
                <w:sz w:val="28"/>
                <w:szCs w:val="28"/>
                <w:lang w:val="uk-UA"/>
              </w:rPr>
            </m:ctrlPr>
          </m:sub>
        </m:sSub>
      </m:oMath>
      <w:r>
        <w:rPr>
          <w:rFonts w:ascii="Times New Roman" w:hAnsi="Times New Roman" w:cs="Times New Roman"/>
          <w:sz w:val="28"/>
          <w:szCs w:val="28"/>
          <w:lang w:val="uk-UA"/>
        </w:rPr>
        <w:t xml:space="preserve"> свідчить про розгляд двосторонньої критичної області критерію Стьюдента, що використовуються при перевірці </w:t>
      </w:r>
      <m:oMath>
        <m:sSub>
          <m:sSubPr>
            <m:ctrlPr>
              <w:rPr>
                <w:rFonts w:ascii="Cambria Math" w:eastAsiaTheme="minorEastAsia" w:hAnsi="Cambria Math"/>
                <w:i/>
                <w:sz w:val="28"/>
                <w:szCs w:val="28"/>
                <w:lang w:val="uk-UA"/>
              </w:rPr>
            </m:ctrlPr>
          </m:sSubPr>
          <m:e>
            <m:r>
              <w:rPr>
                <w:rFonts w:ascii="Cambria Math" w:hAnsi="Cambria Math"/>
                <w:sz w:val="28"/>
                <w:szCs w:val="28"/>
                <w:lang w:val="uk-UA"/>
              </w:rPr>
              <m:t>H</m:t>
            </m:r>
            <m:ctrlPr>
              <w:rPr>
                <w:rFonts w:ascii="Cambria Math" w:eastAsiaTheme="minorEastAsia" w:hAnsi="Cambria Math"/>
                <w:sz w:val="28"/>
                <w:szCs w:val="28"/>
                <w:lang w:val="uk-UA"/>
              </w:rPr>
            </m:ctrlPr>
          </m:e>
          <m:sub>
            <m:r>
              <w:rPr>
                <w:rFonts w:ascii="Cambria Math" w:hAnsi="Cambria Math"/>
                <w:sz w:val="28"/>
                <w:szCs w:val="28"/>
                <w:lang w:val="uk-UA" w:eastAsia="ru-RU"/>
              </w:rPr>
              <m:t>0</m:t>
            </m:r>
            <m:ctrlPr>
              <w:rPr>
                <w:rFonts w:ascii="Cambria Math" w:eastAsiaTheme="minorEastAsia" w:hAnsi="Cambria Math"/>
                <w:sz w:val="28"/>
                <w:szCs w:val="28"/>
                <w:lang w:val="uk-UA"/>
              </w:rPr>
            </m:ctrlPr>
          </m:sub>
        </m:sSub>
      </m:oMath>
      <w:r>
        <w:rPr>
          <w:rFonts w:ascii="Times New Roman" w:hAnsi="Times New Roman" w:cs="Times New Roman"/>
          <w:sz w:val="28"/>
          <w:szCs w:val="28"/>
          <w:lang w:val="uk-UA"/>
        </w:rPr>
        <w:t xml:space="preserve">. </w:t>
      </w:r>
    </w:p>
    <w:p w14:paraId="386849B5" w14:textId="77777777" w:rsidR="00673BD3" w:rsidRDefault="00673BD3" w:rsidP="00673BD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Розрахункове значення критерію Стьюдента розраховується за формулою</w:t>
      </w:r>
      <w:r w:rsidRPr="00F516E8">
        <w:rPr>
          <w:rFonts w:ascii="Times New Roman" w:hAnsi="Times New Roman" w:cs="Times New Roman"/>
          <w:sz w:val="28"/>
          <w:szCs w:val="28"/>
          <w:lang w:val="ru-RU"/>
        </w:rPr>
        <w:t xml:space="preserve"> </w:t>
      </w:r>
      <w:r>
        <w:rPr>
          <w:rFonts w:ascii="Times New Roman" w:hAnsi="Times New Roman" w:cs="Times New Roman"/>
          <w:sz w:val="28"/>
          <w:szCs w:val="28"/>
          <w:lang w:val="en-US"/>
        </w:rPr>
        <w:t>(5.13)</w:t>
      </w:r>
      <w:r>
        <w:rPr>
          <w:rFonts w:ascii="Times New Roman" w:hAnsi="Times New Roman" w:cs="Times New Roman"/>
          <w:sz w:val="28"/>
          <w:szCs w:val="28"/>
          <w:lang w:val="uk-UA"/>
        </w:rPr>
        <w:t>:</w:t>
      </w:r>
    </w:p>
    <w:tbl>
      <w:tblPr>
        <w:tblStyle w:val="a5"/>
        <w:tblW w:w="8907" w:type="dxa"/>
        <w:tblInd w:w="720" w:type="dxa"/>
        <w:tblLook w:val="04A0" w:firstRow="1" w:lastRow="0" w:firstColumn="1" w:lastColumn="0" w:noHBand="0" w:noVBand="1"/>
      </w:tblPr>
      <w:tblGrid>
        <w:gridCol w:w="8014"/>
        <w:gridCol w:w="893"/>
      </w:tblGrid>
      <w:tr w:rsidR="00673BD3" w14:paraId="0A429548" w14:textId="77777777" w:rsidTr="00DD7BB9">
        <w:trPr>
          <w:trHeight w:val="336"/>
        </w:trPr>
        <w:tc>
          <w:tcPr>
            <w:tcW w:w="8139" w:type="dxa"/>
            <w:tcBorders>
              <w:top w:val="nil"/>
              <w:left w:val="nil"/>
              <w:bottom w:val="nil"/>
              <w:right w:val="nil"/>
            </w:tcBorders>
            <w:hideMark/>
          </w:tcPr>
          <w:p w14:paraId="13E07C7F" w14:textId="77777777" w:rsidR="00673BD3" w:rsidRDefault="00673BD3" w:rsidP="00DD7BB9">
            <w:pPr>
              <w:pStyle w:val="a3"/>
              <w:ind w:left="0"/>
              <w:jc w:val="center"/>
              <w:rPr>
                <w:rFonts w:ascii="Times New Roman" w:hAnsi="Times New Roman" w:cs="Times New Roman"/>
                <w:sz w:val="28"/>
                <w:szCs w:val="28"/>
                <w:lang w:eastAsia="ru-RU"/>
              </w:rPr>
            </w:pPr>
            <m:oMathPara>
              <m:oMath>
                <m:r>
                  <w:rPr>
                    <w:rFonts w:ascii="Cambria Math" w:hAnsi="Cambria Math"/>
                    <w:sz w:val="28"/>
                    <w:szCs w:val="28"/>
                    <w:lang w:eastAsia="ru-RU"/>
                  </w:rPr>
                  <m:t>t</m:t>
                </m:r>
                <m:r>
                  <m:rPr>
                    <m:sty m:val="p"/>
                  </m:rPr>
                  <w:rPr>
                    <w:rFonts w:ascii="Cambria Math" w:hAnsi="Cambria Math"/>
                    <w:sz w:val="28"/>
                    <w:szCs w:val="28"/>
                    <w:lang w:eastAsia="ru-RU"/>
                  </w:rPr>
                  <m:t>=</m:t>
                </m:r>
                <m:f>
                  <m:fPr>
                    <m:ctrlPr>
                      <w:rPr>
                        <w:rFonts w:ascii="Cambria Math" w:hAnsi="Cambria Math"/>
                        <w:sz w:val="28"/>
                        <w:szCs w:val="28"/>
                        <w:lang w:eastAsia="ru-RU"/>
                      </w:rPr>
                    </m:ctrlPr>
                  </m:fPr>
                  <m:num>
                    <m:d>
                      <m:dPr>
                        <m:begChr m:val="|"/>
                        <m:endChr m:val="|"/>
                        <m:ctrlPr>
                          <w:rPr>
                            <w:rFonts w:ascii="Cambria Math" w:hAnsi="Cambria Math"/>
                            <w:i/>
                            <w:sz w:val="28"/>
                            <w:szCs w:val="28"/>
                            <w:lang w:eastAsia="ru-RU"/>
                          </w:rPr>
                        </m:ctrlPr>
                      </m:dPr>
                      <m:e>
                        <m:sSub>
                          <m:sSubPr>
                            <m:ctrlPr>
                              <w:rPr>
                                <w:rFonts w:ascii="Cambria Math" w:hAnsi="Cambria Math"/>
                                <w:i/>
                                <w:sz w:val="28"/>
                                <w:szCs w:val="28"/>
                                <w:lang w:eastAsia="ru-RU"/>
                              </w:rPr>
                            </m:ctrlPr>
                          </m:sSubPr>
                          <m:e>
                            <m:r>
                              <w:rPr>
                                <w:rFonts w:ascii="Cambria Math" w:hAnsi="Cambria Math"/>
                                <w:sz w:val="28"/>
                                <w:szCs w:val="28"/>
                                <w:lang w:eastAsia="ru-RU"/>
                              </w:rPr>
                              <m:t>r</m:t>
                            </m:r>
                          </m:e>
                          <m:sub>
                            <m:r>
                              <w:rPr>
                                <w:rFonts w:ascii="Cambria Math" w:hAnsi="Cambria Math"/>
                                <w:sz w:val="28"/>
                                <w:szCs w:val="28"/>
                                <w:lang w:eastAsia="ru-RU"/>
                              </w:rPr>
                              <m:t>xy</m:t>
                            </m:r>
                          </m:sub>
                        </m:sSub>
                      </m:e>
                    </m:d>
                    <m:rad>
                      <m:radPr>
                        <m:degHide m:val="1"/>
                        <m:ctrlPr>
                          <w:rPr>
                            <w:rFonts w:ascii="Cambria Math" w:hAnsi="Cambria Math"/>
                            <w:i/>
                            <w:sz w:val="28"/>
                            <w:szCs w:val="28"/>
                            <w:lang w:eastAsia="ru-RU"/>
                          </w:rPr>
                        </m:ctrlPr>
                      </m:radPr>
                      <m:deg/>
                      <m:e>
                        <m:r>
                          <w:rPr>
                            <w:rFonts w:ascii="Cambria Math" w:hAnsi="Cambria Math"/>
                            <w:sz w:val="28"/>
                            <w:szCs w:val="28"/>
                            <w:lang w:eastAsia="ru-RU"/>
                          </w:rPr>
                          <m:t>N-2</m:t>
                        </m:r>
                      </m:e>
                    </m:rad>
                    <m:ctrlPr>
                      <w:rPr>
                        <w:rFonts w:ascii="Cambria Math" w:hAnsi="Cambria Math" w:cs="Times New Roman"/>
                        <w:i/>
                        <w:sz w:val="28"/>
                        <w:szCs w:val="28"/>
                        <w:lang w:eastAsia="ru-RU"/>
                      </w:rPr>
                    </m:ctrlPr>
                  </m:num>
                  <m:den>
                    <m:rad>
                      <m:radPr>
                        <m:degHide m:val="1"/>
                        <m:ctrlPr>
                          <w:rPr>
                            <w:rFonts w:ascii="Cambria Math" w:hAnsi="Cambria Math"/>
                            <w:i/>
                            <w:sz w:val="28"/>
                            <w:szCs w:val="28"/>
                            <w:lang w:eastAsia="ru-RU"/>
                          </w:rPr>
                        </m:ctrlPr>
                      </m:radPr>
                      <m:deg/>
                      <m:e>
                        <m:r>
                          <w:rPr>
                            <w:rFonts w:ascii="Cambria Math" w:hAnsi="Cambria Math"/>
                            <w:sz w:val="28"/>
                            <w:szCs w:val="28"/>
                            <w:lang w:eastAsia="ru-RU"/>
                          </w:rPr>
                          <m:t>1-</m:t>
                        </m:r>
                        <m:sSubSup>
                          <m:sSubSupPr>
                            <m:ctrlPr>
                              <w:rPr>
                                <w:rFonts w:ascii="Cambria Math" w:hAnsi="Cambria Math"/>
                                <w:i/>
                                <w:sz w:val="28"/>
                                <w:szCs w:val="28"/>
                                <w:lang w:eastAsia="ru-RU"/>
                              </w:rPr>
                            </m:ctrlPr>
                          </m:sSubSupPr>
                          <m:e>
                            <m:r>
                              <w:rPr>
                                <w:rFonts w:ascii="Cambria Math" w:hAnsi="Cambria Math"/>
                                <w:sz w:val="28"/>
                                <w:szCs w:val="28"/>
                                <w:lang w:eastAsia="ru-RU"/>
                              </w:rPr>
                              <m:t>r</m:t>
                            </m:r>
                          </m:e>
                          <m:sub>
                            <m:r>
                              <w:rPr>
                                <w:rFonts w:ascii="Cambria Math" w:hAnsi="Cambria Math"/>
                                <w:sz w:val="28"/>
                                <w:szCs w:val="28"/>
                                <w:lang w:eastAsia="ru-RU"/>
                              </w:rPr>
                              <m:t>xy</m:t>
                            </m:r>
                          </m:sub>
                          <m:sup>
                            <m:r>
                              <w:rPr>
                                <w:rFonts w:ascii="Cambria Math" w:hAnsi="Cambria Math"/>
                                <w:sz w:val="28"/>
                                <w:szCs w:val="28"/>
                                <w:lang w:eastAsia="ru-RU"/>
                              </w:rPr>
                              <m:t>2</m:t>
                            </m:r>
                          </m:sup>
                        </m:sSubSup>
                      </m:e>
                    </m:rad>
                  </m:den>
                </m:f>
              </m:oMath>
            </m:oMathPara>
          </w:p>
        </w:tc>
        <w:tc>
          <w:tcPr>
            <w:tcW w:w="768" w:type="dxa"/>
            <w:tcBorders>
              <w:top w:val="nil"/>
              <w:left w:val="nil"/>
              <w:bottom w:val="nil"/>
              <w:right w:val="nil"/>
            </w:tcBorders>
            <w:vAlign w:val="center"/>
            <w:hideMark/>
          </w:tcPr>
          <w:p w14:paraId="2614E283" w14:textId="77777777" w:rsidR="00673BD3" w:rsidRDefault="00673BD3" w:rsidP="00DD7BB9">
            <w:pPr>
              <w:pStyle w:val="a3"/>
              <w:ind w:left="0"/>
              <w:jc w:val="center"/>
              <w:rPr>
                <w:rFonts w:ascii="Times New Roman" w:hAnsi="Times New Roman" w:cs="Times New Roman"/>
                <w:sz w:val="28"/>
                <w:szCs w:val="28"/>
                <w:lang w:eastAsia="ru-RU"/>
              </w:rPr>
            </w:pPr>
            <w:r>
              <w:rPr>
                <w:rFonts w:ascii="Times New Roman" w:hAnsi="Times New Roman" w:cs="Times New Roman"/>
                <w:sz w:val="28"/>
                <w:szCs w:val="28"/>
                <w:lang w:eastAsia="ru-RU"/>
              </w:rPr>
              <w:t>(</w:t>
            </w:r>
            <w:r>
              <w:rPr>
                <w:rFonts w:ascii="Times New Roman" w:hAnsi="Times New Roman" w:cs="Times New Roman"/>
                <w:sz w:val="28"/>
                <w:szCs w:val="28"/>
                <w:lang w:val="en-US" w:eastAsia="ru-RU"/>
              </w:rPr>
              <w:t>5</w:t>
            </w:r>
            <w:r>
              <w:rPr>
                <w:rFonts w:ascii="Times New Roman" w:hAnsi="Times New Roman" w:cs="Times New Roman"/>
                <w:sz w:val="28"/>
                <w:szCs w:val="28"/>
                <w:lang w:eastAsia="ru-RU"/>
              </w:rPr>
              <w:t>.13)</w:t>
            </w:r>
          </w:p>
        </w:tc>
      </w:tr>
    </w:tbl>
    <w:p w14:paraId="3765AEE4" w14:textId="77777777" w:rsidR="00673BD3" w:rsidRDefault="00673BD3" w:rsidP="00673BD3">
      <w:pPr>
        <w:spacing w:before="240" w:after="0" w:line="360" w:lineRule="auto"/>
        <w:ind w:firstLine="708"/>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 xml:space="preserve">За допомогою таблиці знаходимо табличне значення критерію Стьюдента при N-2 та рівні значущості α. Якщо </w:t>
      </w:r>
      <m:oMath>
        <m:r>
          <w:rPr>
            <w:rFonts w:ascii="Cambria Math" w:hAnsi="Cambria Math"/>
            <w:sz w:val="28"/>
            <w:szCs w:val="28"/>
            <w:lang w:val="uk-UA" w:eastAsia="ru-RU"/>
          </w:rPr>
          <m:t>t&lt;</m:t>
        </m:r>
        <m:r>
          <m:rPr>
            <m:sty m:val="p"/>
          </m:rPr>
          <w:rPr>
            <w:rFonts w:ascii="Cambria Math" w:hAnsi="Cambria Math" w:cs="Times New Roman"/>
            <w:sz w:val="28"/>
            <w:szCs w:val="28"/>
            <w:lang w:val="uk-UA"/>
          </w:rPr>
          <m:t xml:space="preserve"> </m:t>
        </m:r>
        <m:sSub>
          <m:sSubPr>
            <m:ctrlPr>
              <w:rPr>
                <w:rFonts w:ascii="Cambria Math" w:eastAsiaTheme="minorEastAsia" w:hAnsi="Cambria Math"/>
                <w:i/>
                <w:sz w:val="28"/>
                <w:szCs w:val="28"/>
                <w:lang w:val="uk-UA"/>
              </w:rPr>
            </m:ctrlPr>
          </m:sSubPr>
          <m:e>
            <m:r>
              <w:rPr>
                <w:rFonts w:ascii="Cambria Math" w:hAnsi="Cambria Math"/>
                <w:sz w:val="28"/>
                <w:szCs w:val="28"/>
                <w:lang w:val="uk-UA"/>
              </w:rPr>
              <m:t>t</m:t>
            </m:r>
            <m:ctrlPr>
              <w:rPr>
                <w:rFonts w:ascii="Cambria Math" w:eastAsiaTheme="minorEastAsia" w:hAnsi="Cambria Math"/>
                <w:sz w:val="28"/>
                <w:szCs w:val="28"/>
                <w:lang w:val="uk-UA"/>
              </w:rPr>
            </m:ctrlPr>
          </m:e>
          <m:sub>
            <m:r>
              <w:rPr>
                <w:rFonts w:ascii="Cambria Math" w:hAnsi="Cambria Math"/>
                <w:sz w:val="28"/>
                <w:szCs w:val="28"/>
                <w:lang w:val="uk-UA" w:eastAsia="ru-RU"/>
              </w:rPr>
              <m:t>табл</m:t>
            </m:r>
            <m:ctrlPr>
              <w:rPr>
                <w:rFonts w:ascii="Cambria Math" w:eastAsiaTheme="minorEastAsia" w:hAnsi="Cambria Math"/>
                <w:sz w:val="28"/>
                <w:szCs w:val="28"/>
                <w:lang w:val="uk-UA"/>
              </w:rPr>
            </m:ctrlPr>
          </m:sub>
        </m:sSub>
        <m:r>
          <w:rPr>
            <w:rFonts w:ascii="Cambria Math" w:hAnsi="Cambria Math"/>
            <w:sz w:val="28"/>
            <w:szCs w:val="28"/>
            <w:lang w:val="uk-UA"/>
          </w:rPr>
          <m:t xml:space="preserve"> </m:t>
        </m:r>
      </m:oMath>
      <w:r>
        <w:rPr>
          <w:rFonts w:ascii="Times New Roman" w:hAnsi="Times New Roman" w:cs="Times New Roman"/>
          <w:sz w:val="28"/>
          <w:szCs w:val="28"/>
          <w:lang w:val="uk-UA"/>
        </w:rPr>
        <w:t xml:space="preserve">, то приймаємо гіпотезу </w:t>
      </w:r>
      <m:oMath>
        <m:sSub>
          <m:sSubPr>
            <m:ctrlPr>
              <w:rPr>
                <w:rFonts w:ascii="Cambria Math" w:eastAsiaTheme="minorEastAsia" w:hAnsi="Cambria Math"/>
                <w:i/>
                <w:sz w:val="28"/>
                <w:szCs w:val="28"/>
                <w:lang w:val="uk-UA"/>
              </w:rPr>
            </m:ctrlPr>
          </m:sSubPr>
          <m:e>
            <m:r>
              <w:rPr>
                <w:rFonts w:ascii="Cambria Math" w:hAnsi="Cambria Math"/>
                <w:sz w:val="28"/>
                <w:szCs w:val="28"/>
                <w:lang w:val="uk-UA"/>
              </w:rPr>
              <m:t>H</m:t>
            </m:r>
            <m:ctrlPr>
              <w:rPr>
                <w:rFonts w:ascii="Cambria Math" w:eastAsiaTheme="minorEastAsia" w:hAnsi="Cambria Math"/>
                <w:sz w:val="28"/>
                <w:szCs w:val="28"/>
                <w:lang w:val="uk-UA"/>
              </w:rPr>
            </m:ctrlPr>
          </m:e>
          <m:sub>
            <m:r>
              <w:rPr>
                <w:rFonts w:ascii="Cambria Math" w:hAnsi="Cambria Math"/>
                <w:sz w:val="28"/>
                <w:szCs w:val="28"/>
                <w:lang w:val="uk-UA" w:eastAsia="ru-RU"/>
              </w:rPr>
              <m:t>0</m:t>
            </m:r>
            <m:ctrlPr>
              <w:rPr>
                <w:rFonts w:ascii="Cambria Math" w:eastAsiaTheme="minorEastAsia" w:hAnsi="Cambria Math"/>
                <w:sz w:val="28"/>
                <w:szCs w:val="28"/>
                <w:lang w:val="uk-UA"/>
              </w:rPr>
            </m:ctrlPr>
          </m:sub>
        </m:sSub>
      </m:oMath>
      <w:r>
        <w:rPr>
          <w:rFonts w:ascii="Times New Roman" w:hAnsi="Times New Roman" w:cs="Times New Roman"/>
          <w:sz w:val="28"/>
          <w:szCs w:val="28"/>
          <w:lang w:val="uk-UA"/>
        </w:rPr>
        <w:t xml:space="preserve"> тоді зв’язок між випадковими величинами є не істотним.</w:t>
      </w:r>
    </w:p>
    <w:p w14:paraId="52F34275" w14:textId="77777777" w:rsidR="00673BD3" w:rsidRDefault="00673BD3" w:rsidP="00673BD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Перевірка гіпотези про суттєвість кореляційного зв’язку між Х та Y та побудоване кореляційне поле зображено на рисунку 5.16.</w:t>
      </w:r>
    </w:p>
    <w:p w14:paraId="59497658" w14:textId="77777777" w:rsidR="00673BD3" w:rsidRDefault="00673BD3" w:rsidP="00673BD3">
      <w:pPr>
        <w:spacing w:after="0" w:line="360" w:lineRule="auto"/>
        <w:rPr>
          <w:noProof/>
          <w:lang w:val="ru-RU"/>
        </w:rPr>
      </w:pPr>
      <w:r>
        <w:rPr>
          <w:noProof/>
        </w:rPr>
        <w:lastRenderedPageBreak/>
        <w:drawing>
          <wp:inline distT="0" distB="0" distL="0" distR="0" wp14:anchorId="7586803B" wp14:editId="43F24ECB">
            <wp:extent cx="5940425" cy="2905760"/>
            <wp:effectExtent l="0" t="0" r="3175" b="889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5940425" cy="2905760"/>
                    </a:xfrm>
                    <a:prstGeom prst="rect">
                      <a:avLst/>
                    </a:prstGeom>
                    <a:noFill/>
                    <a:ln>
                      <a:noFill/>
                    </a:ln>
                  </pic:spPr>
                </pic:pic>
              </a:graphicData>
            </a:graphic>
          </wp:inline>
        </w:drawing>
      </w:r>
      <w:r>
        <w:rPr>
          <w:noProof/>
        </w:rPr>
        <w:t xml:space="preserve"> </w:t>
      </w:r>
    </w:p>
    <w:p w14:paraId="724DE0C3" w14:textId="77777777" w:rsidR="00673BD3" w:rsidRDefault="00673BD3" w:rsidP="00673BD3">
      <w:pPr>
        <w:spacing w:after="0" w:line="360" w:lineRule="auto"/>
        <w:rPr>
          <w:rFonts w:ascii="Times New Roman" w:hAnsi="Times New Roman" w:cs="Times New Roman"/>
          <w:sz w:val="28"/>
          <w:szCs w:val="28"/>
          <w:lang w:val="uk-UA"/>
        </w:rPr>
      </w:pPr>
      <w:r>
        <w:rPr>
          <w:noProof/>
        </w:rPr>
        <w:drawing>
          <wp:inline distT="0" distB="0" distL="0" distR="0" wp14:anchorId="41C5A939" wp14:editId="56F9C3A0">
            <wp:extent cx="4667250" cy="3876675"/>
            <wp:effectExtent l="0" t="0" r="0" b="9525"/>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4667250" cy="3876675"/>
                    </a:xfrm>
                    <a:prstGeom prst="rect">
                      <a:avLst/>
                    </a:prstGeom>
                    <a:noFill/>
                    <a:ln>
                      <a:noFill/>
                    </a:ln>
                  </pic:spPr>
                </pic:pic>
              </a:graphicData>
            </a:graphic>
          </wp:inline>
        </w:drawing>
      </w:r>
    </w:p>
    <w:p w14:paraId="30B48E07" w14:textId="77777777" w:rsidR="00673BD3" w:rsidRDefault="00673BD3" w:rsidP="00673BD3">
      <w:pPr>
        <w:spacing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Рис. 5.16 Перевірка гіпотези про суттєвість кореляційного зв’язку та побудоване кореляційне поле X</w:t>
      </w:r>
      <w:r>
        <w:rPr>
          <w:rFonts w:ascii="Times New Roman" w:hAnsi="Times New Roman" w:cs="Times New Roman"/>
          <w:sz w:val="28"/>
          <w:szCs w:val="28"/>
        </w:rPr>
        <w:t>-</w:t>
      </w:r>
      <w:r>
        <w:rPr>
          <w:rFonts w:ascii="Times New Roman" w:hAnsi="Times New Roman" w:cs="Times New Roman"/>
          <w:sz w:val="28"/>
          <w:szCs w:val="28"/>
          <w:lang w:val="uk-UA"/>
        </w:rPr>
        <w:t>Y</w:t>
      </w:r>
    </w:p>
    <w:p w14:paraId="19B97FAE" w14:textId="77777777" w:rsidR="00673BD3" w:rsidRDefault="00673BD3" w:rsidP="00673BD3">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бачимо з розрахунків </w:t>
      </w:r>
      <m:oMath>
        <m:r>
          <w:rPr>
            <w:rFonts w:ascii="Cambria Math" w:hAnsi="Cambria Math"/>
            <w:sz w:val="28"/>
            <w:szCs w:val="28"/>
            <w:lang w:val="uk-UA" w:eastAsia="ru-RU"/>
          </w:rPr>
          <m:t>t&gt;</m:t>
        </m:r>
        <m:r>
          <m:rPr>
            <m:sty m:val="p"/>
          </m:rPr>
          <w:rPr>
            <w:rFonts w:ascii="Cambria Math" w:hAnsi="Cambria Math" w:cs="Times New Roman"/>
            <w:sz w:val="28"/>
            <w:szCs w:val="28"/>
            <w:lang w:val="uk-UA"/>
          </w:rPr>
          <m:t xml:space="preserve"> </m:t>
        </m:r>
        <m:sSub>
          <m:sSubPr>
            <m:ctrlPr>
              <w:rPr>
                <w:rFonts w:ascii="Cambria Math" w:eastAsiaTheme="minorEastAsia" w:hAnsi="Cambria Math"/>
                <w:i/>
                <w:sz w:val="28"/>
                <w:szCs w:val="28"/>
                <w:lang w:val="uk-UA"/>
              </w:rPr>
            </m:ctrlPr>
          </m:sSubPr>
          <m:e>
            <m:r>
              <w:rPr>
                <w:rFonts w:ascii="Cambria Math" w:hAnsi="Cambria Math"/>
                <w:sz w:val="28"/>
                <w:szCs w:val="28"/>
                <w:lang w:val="uk-UA"/>
              </w:rPr>
              <m:t>t</m:t>
            </m:r>
            <m:ctrlPr>
              <w:rPr>
                <w:rFonts w:ascii="Cambria Math" w:eastAsiaTheme="minorEastAsia" w:hAnsi="Cambria Math"/>
                <w:sz w:val="28"/>
                <w:szCs w:val="28"/>
                <w:lang w:val="uk-UA"/>
              </w:rPr>
            </m:ctrlPr>
          </m:e>
          <m:sub>
            <m:r>
              <w:rPr>
                <w:rFonts w:ascii="Cambria Math" w:hAnsi="Cambria Math"/>
                <w:sz w:val="28"/>
                <w:szCs w:val="28"/>
                <w:lang w:val="uk-UA" w:eastAsia="ru-RU"/>
              </w:rPr>
              <m:t>табл</m:t>
            </m:r>
            <m:ctrlPr>
              <w:rPr>
                <w:rFonts w:ascii="Cambria Math" w:eastAsiaTheme="minorEastAsia" w:hAnsi="Cambria Math"/>
                <w:sz w:val="28"/>
                <w:szCs w:val="28"/>
                <w:lang w:val="uk-UA"/>
              </w:rPr>
            </m:ctrlPr>
          </m:sub>
        </m:sSub>
      </m:oMath>
      <w:r>
        <w:rPr>
          <w:rFonts w:ascii="Times New Roman" w:hAnsi="Times New Roman" w:cs="Times New Roman"/>
          <w:sz w:val="28"/>
          <w:szCs w:val="28"/>
          <w:lang w:val="uk-UA"/>
        </w:rPr>
        <w:t>, тому відкидаємо нульову гіпотезу та визнаємо коефіцієнт кореляції суттєвим. Отже, визначаємо наявність лінійного кореляційного зв’язку між випадковими величинами Х та Y.</w:t>
      </w:r>
    </w:p>
    <w:p w14:paraId="7C640794" w14:textId="77777777" w:rsidR="00673BD3" w:rsidRDefault="00673BD3" w:rsidP="00673BD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Для розрахунку оцінок параметрів лінійної регресії </w:t>
      </w:r>
      <m:oMath>
        <m:sSub>
          <m:sSubPr>
            <m:ctrlPr>
              <w:rPr>
                <w:rFonts w:ascii="Cambria Math" w:eastAsiaTheme="minorEastAsia"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0</m:t>
            </m:r>
          </m:sub>
        </m:sSub>
      </m:oMath>
      <w:r>
        <w:rPr>
          <w:rFonts w:ascii="Times New Roman" w:hAnsi="Times New Roman" w:cs="Times New Roman"/>
          <w:sz w:val="28"/>
          <w:szCs w:val="28"/>
          <w:lang w:val="uk-UA"/>
        </w:rPr>
        <w:t xml:space="preserve"> та </w:t>
      </w:r>
      <m:oMath>
        <m:sSub>
          <m:sSubPr>
            <m:ctrlPr>
              <w:rPr>
                <w:rFonts w:ascii="Cambria Math" w:eastAsiaTheme="minorEastAsia"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1</m:t>
            </m:r>
          </m:sub>
        </m:sSub>
      </m:oMath>
      <w:r>
        <w:rPr>
          <w:rFonts w:ascii="Times New Roman" w:hAnsi="Times New Roman" w:cs="Times New Roman"/>
          <w:sz w:val="28"/>
          <w:szCs w:val="28"/>
          <w:lang w:val="uk-UA"/>
        </w:rPr>
        <w:t xml:space="preserve"> застосовують метод найменших квадратів (МНК). Суть методу полягає в тому щоб сума квадратів відхилень спостережуваних значень від розрахованих була мінімальною, тобто</w:t>
      </w:r>
      <w:r w:rsidRPr="00F516E8">
        <w:rPr>
          <w:rFonts w:ascii="Times New Roman" w:hAnsi="Times New Roman" w:cs="Times New Roman"/>
          <w:sz w:val="28"/>
          <w:szCs w:val="28"/>
          <w:lang w:val="ru-RU"/>
        </w:rPr>
        <w:t xml:space="preserve"> (5.14)</w:t>
      </w:r>
      <w:r>
        <w:rPr>
          <w:rFonts w:ascii="Times New Roman" w:hAnsi="Times New Roman" w:cs="Times New Roman"/>
          <w:sz w:val="28"/>
          <w:szCs w:val="28"/>
          <w:lang w:val="uk-UA"/>
        </w:rPr>
        <w:t>:</w:t>
      </w:r>
    </w:p>
    <w:tbl>
      <w:tblPr>
        <w:tblStyle w:val="a5"/>
        <w:tblW w:w="8907" w:type="dxa"/>
        <w:tblInd w:w="720" w:type="dxa"/>
        <w:tblLook w:val="04A0" w:firstRow="1" w:lastRow="0" w:firstColumn="1" w:lastColumn="0" w:noHBand="0" w:noVBand="1"/>
      </w:tblPr>
      <w:tblGrid>
        <w:gridCol w:w="8014"/>
        <w:gridCol w:w="893"/>
      </w:tblGrid>
      <w:tr w:rsidR="00673BD3" w14:paraId="52B62CD0" w14:textId="77777777" w:rsidTr="00DD7BB9">
        <w:trPr>
          <w:trHeight w:val="336"/>
        </w:trPr>
        <w:tc>
          <w:tcPr>
            <w:tcW w:w="8139" w:type="dxa"/>
            <w:tcBorders>
              <w:top w:val="nil"/>
              <w:left w:val="nil"/>
              <w:bottom w:val="nil"/>
              <w:right w:val="nil"/>
            </w:tcBorders>
            <w:hideMark/>
          </w:tcPr>
          <w:p w14:paraId="2483C303" w14:textId="77777777" w:rsidR="00673BD3" w:rsidRDefault="00673BD3" w:rsidP="00DD7BB9">
            <w:pPr>
              <w:pStyle w:val="a3"/>
              <w:ind w:left="0"/>
              <w:jc w:val="center"/>
              <w:rPr>
                <w:rFonts w:ascii="Times New Roman" w:hAnsi="Times New Roman" w:cs="Times New Roman"/>
                <w:sz w:val="28"/>
                <w:szCs w:val="28"/>
                <w:lang w:eastAsia="ru-RU"/>
              </w:rPr>
            </w:pPr>
            <m:oMathPara>
              <m:oMath>
                <m:r>
                  <m:rPr>
                    <m:sty m:val="p"/>
                  </m:rPr>
                  <w:rPr>
                    <w:rFonts w:ascii="Cambria Math" w:hAnsi="Cambria Math"/>
                    <w:sz w:val="28"/>
                    <w:szCs w:val="28"/>
                    <w:lang w:eastAsia="ru-RU"/>
                  </w:rPr>
                  <m:t>Q(</m:t>
                </m:r>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0</m:t>
                    </m:r>
                  </m:sub>
                </m:sSub>
                <m:r>
                  <m:rPr>
                    <m:sty m:val="p"/>
                  </m:rPr>
                  <w:rPr>
                    <w:rFonts w:ascii="Cambria Math" w:hAnsi="Cambria Math"/>
                    <w:sz w:val="28"/>
                    <w:szCs w:val="28"/>
                    <w:lang w:eastAsia="ru-RU"/>
                  </w:rPr>
                  <m:t>,</m:t>
                </m:r>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1</m:t>
                    </m:r>
                  </m:sub>
                </m:sSub>
                <m:r>
                  <m:rPr>
                    <m:sty m:val="p"/>
                  </m:rPr>
                  <w:rPr>
                    <w:rFonts w:ascii="Cambria Math" w:hAnsi="Cambria Math"/>
                    <w:sz w:val="28"/>
                    <w:szCs w:val="28"/>
                    <w:lang w:eastAsia="ru-RU"/>
                  </w:rPr>
                  <m:t>)=</m:t>
                </m:r>
                <m:nary>
                  <m:naryPr>
                    <m:chr m:val="∑"/>
                    <m:limLoc m:val="undOvr"/>
                    <m:ctrlPr>
                      <w:rPr>
                        <w:rFonts w:ascii="Cambria Math" w:hAnsi="Cambria Math"/>
                        <w:sz w:val="28"/>
                        <w:szCs w:val="28"/>
                        <w:lang w:eastAsia="ru-RU"/>
                      </w:rPr>
                    </m:ctrlPr>
                  </m:naryPr>
                  <m:sub>
                    <m:r>
                      <w:rPr>
                        <w:rFonts w:ascii="Cambria Math" w:hAnsi="Cambria Math"/>
                        <w:sz w:val="28"/>
                        <w:szCs w:val="28"/>
                        <w:lang w:eastAsia="ru-RU"/>
                      </w:rPr>
                      <m:t>i=1</m:t>
                    </m:r>
                  </m:sub>
                  <m:sup>
                    <m:r>
                      <w:rPr>
                        <w:rFonts w:ascii="Cambria Math" w:hAnsi="Cambria Math"/>
                        <w:sz w:val="28"/>
                        <w:szCs w:val="28"/>
                        <w:lang w:eastAsia="ru-RU"/>
                      </w:rPr>
                      <m:t>N</m:t>
                    </m:r>
                  </m:sup>
                  <m:e>
                    <m:r>
                      <w:rPr>
                        <w:rFonts w:ascii="Cambria Math" w:hAnsi="Cambria Math"/>
                        <w:sz w:val="28"/>
                        <w:szCs w:val="28"/>
                        <w:lang w:eastAsia="ru-RU"/>
                      </w:rPr>
                      <m:t>(</m:t>
                    </m:r>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0</m:t>
                        </m:r>
                      </m:sub>
                    </m:sSub>
                    <m:r>
                      <w:rPr>
                        <w:rFonts w:ascii="Cambria Math" w:hAnsi="Cambria Math"/>
                        <w:sz w:val="28"/>
                        <w:szCs w:val="28"/>
                        <w:lang w:eastAsia="ru-RU"/>
                      </w:rPr>
                      <m:t>+</m:t>
                    </m:r>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1</m:t>
                        </m:r>
                      </m:sub>
                    </m:sSub>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r>
                      <w:rPr>
                        <w:rFonts w:ascii="Cambria Math" w:hAnsi="Cambria Math"/>
                        <w:sz w:val="28"/>
                        <w:szCs w:val="28"/>
                        <w:lang w:eastAsia="ru-RU"/>
                      </w:rPr>
                      <m:t>-</m:t>
                    </m:r>
                    <m:sSub>
                      <m:sSubPr>
                        <m:ctrlPr>
                          <w:rPr>
                            <w:rFonts w:ascii="Cambria Math" w:hAnsi="Cambria Math"/>
                            <w:i/>
                            <w:sz w:val="28"/>
                            <w:szCs w:val="28"/>
                            <w:lang w:eastAsia="ru-RU"/>
                          </w:rPr>
                        </m:ctrlPr>
                      </m:sSubPr>
                      <m:e>
                        <m:r>
                          <w:rPr>
                            <w:rFonts w:ascii="Cambria Math" w:hAnsi="Cambria Math"/>
                            <w:sz w:val="28"/>
                            <w:szCs w:val="28"/>
                            <w:lang w:eastAsia="ru-RU"/>
                          </w:rPr>
                          <m:t>y</m:t>
                        </m:r>
                      </m:e>
                      <m:sub>
                        <m:r>
                          <w:rPr>
                            <w:rFonts w:ascii="Cambria Math" w:hAnsi="Cambria Math"/>
                            <w:sz w:val="28"/>
                            <w:szCs w:val="28"/>
                            <w:lang w:eastAsia="ru-RU"/>
                          </w:rPr>
                          <m:t>i</m:t>
                        </m:r>
                      </m:sub>
                    </m:sSub>
                    <m:r>
                      <w:rPr>
                        <w:rFonts w:ascii="Cambria Math" w:hAnsi="Cambria Math"/>
                        <w:sz w:val="28"/>
                        <w:szCs w:val="28"/>
                        <w:lang w:eastAsia="ru-RU"/>
                      </w:rPr>
                      <m:t>)→min</m:t>
                    </m:r>
                  </m:e>
                </m:nary>
              </m:oMath>
            </m:oMathPara>
          </w:p>
        </w:tc>
        <w:tc>
          <w:tcPr>
            <w:tcW w:w="768" w:type="dxa"/>
            <w:tcBorders>
              <w:top w:val="nil"/>
              <w:left w:val="nil"/>
              <w:bottom w:val="nil"/>
              <w:right w:val="nil"/>
            </w:tcBorders>
            <w:vAlign w:val="center"/>
            <w:hideMark/>
          </w:tcPr>
          <w:p w14:paraId="6DDD0282" w14:textId="77777777" w:rsidR="00673BD3" w:rsidRDefault="00673BD3" w:rsidP="00DD7BB9">
            <w:pPr>
              <w:pStyle w:val="a3"/>
              <w:ind w:left="0"/>
              <w:jc w:val="center"/>
              <w:rPr>
                <w:rFonts w:ascii="Times New Roman" w:hAnsi="Times New Roman" w:cs="Times New Roman"/>
                <w:sz w:val="28"/>
                <w:szCs w:val="28"/>
                <w:lang w:eastAsia="ru-RU"/>
              </w:rPr>
            </w:pPr>
            <w:r>
              <w:rPr>
                <w:rFonts w:ascii="Times New Roman" w:hAnsi="Times New Roman" w:cs="Times New Roman"/>
                <w:sz w:val="28"/>
                <w:szCs w:val="28"/>
                <w:lang w:eastAsia="ru-RU"/>
              </w:rPr>
              <w:t>(</w:t>
            </w:r>
            <w:r>
              <w:rPr>
                <w:rFonts w:ascii="Times New Roman" w:hAnsi="Times New Roman" w:cs="Times New Roman"/>
                <w:sz w:val="28"/>
                <w:szCs w:val="28"/>
                <w:lang w:val="en-US" w:eastAsia="ru-RU"/>
              </w:rPr>
              <w:t>5</w:t>
            </w:r>
            <w:r>
              <w:rPr>
                <w:rFonts w:ascii="Times New Roman" w:hAnsi="Times New Roman" w:cs="Times New Roman"/>
                <w:sz w:val="28"/>
                <w:szCs w:val="28"/>
                <w:lang w:eastAsia="ru-RU"/>
              </w:rPr>
              <w:t>.14)</w:t>
            </w:r>
          </w:p>
        </w:tc>
      </w:tr>
    </w:tbl>
    <w:p w14:paraId="31E1FD82" w14:textId="77777777" w:rsidR="00673BD3" w:rsidRDefault="00673BD3" w:rsidP="00673BD3">
      <w:pPr>
        <w:spacing w:after="0" w:line="360" w:lineRule="auto"/>
        <w:jc w:val="both"/>
        <w:rPr>
          <w:rFonts w:ascii="Times New Roman" w:eastAsiaTheme="minorEastAsia" w:hAnsi="Times New Roman" w:cs="Times New Roman"/>
          <w:iCs/>
          <w:sz w:val="28"/>
          <w:szCs w:val="28"/>
          <w:lang w:val="uk-UA"/>
        </w:rPr>
      </w:pPr>
      <w:r>
        <w:rPr>
          <w:rFonts w:ascii="Times New Roman" w:hAnsi="Times New Roman" w:cs="Times New Roman"/>
          <w:i/>
          <w:sz w:val="28"/>
          <w:szCs w:val="28"/>
          <w:lang w:val="uk-UA"/>
        </w:rPr>
        <w:tab/>
      </w:r>
      <w:r>
        <w:rPr>
          <w:rFonts w:ascii="Times New Roman" w:hAnsi="Times New Roman" w:cs="Times New Roman"/>
          <w:iCs/>
          <w:sz w:val="28"/>
          <w:szCs w:val="28"/>
          <w:lang w:val="uk-UA"/>
        </w:rPr>
        <w:t xml:space="preserve">Для розрахунку параметрів лінійної регресії </w:t>
      </w:r>
      <m:oMath>
        <m:sSub>
          <m:sSubPr>
            <m:ctrlPr>
              <w:rPr>
                <w:rFonts w:ascii="Cambria Math" w:eastAsiaTheme="minorEastAsia" w:hAnsi="Cambria Math" w:cs="Times New Roman"/>
                <w:iCs/>
                <w:sz w:val="28"/>
                <w:szCs w:val="28"/>
                <w:lang w:val="uk-UA"/>
              </w:rPr>
            </m:ctrlPr>
          </m:sSubPr>
          <m:e>
            <m:r>
              <m:rPr>
                <m:sty m:val="p"/>
              </m:rPr>
              <w:rPr>
                <w:rFonts w:ascii="Cambria Math" w:hAnsi="Cambria Math" w:cs="Times New Roman"/>
                <w:sz w:val="28"/>
                <w:szCs w:val="28"/>
                <w:lang w:val="uk-UA"/>
              </w:rPr>
              <m:t>b</m:t>
            </m:r>
          </m:e>
          <m:sub>
            <m:r>
              <m:rPr>
                <m:sty m:val="p"/>
              </m:rPr>
              <w:rPr>
                <w:rFonts w:ascii="Cambria Math" w:hAnsi="Cambria Math" w:cs="Times New Roman"/>
                <w:sz w:val="28"/>
                <w:szCs w:val="28"/>
                <w:lang w:val="uk-UA"/>
              </w:rPr>
              <m:t>0</m:t>
            </m:r>
          </m:sub>
        </m:sSub>
      </m:oMath>
      <w:r>
        <w:rPr>
          <w:rFonts w:ascii="Times New Roman" w:hAnsi="Times New Roman" w:cs="Times New Roman"/>
          <w:iCs/>
          <w:sz w:val="28"/>
          <w:szCs w:val="28"/>
          <w:lang w:val="uk-UA"/>
        </w:rPr>
        <w:t xml:space="preserve"> та </w:t>
      </w:r>
      <m:oMath>
        <m:sSub>
          <m:sSubPr>
            <m:ctrlPr>
              <w:rPr>
                <w:rFonts w:ascii="Cambria Math" w:eastAsiaTheme="minorEastAsia" w:hAnsi="Cambria Math" w:cs="Times New Roman"/>
                <w:iCs/>
                <w:sz w:val="28"/>
                <w:szCs w:val="28"/>
                <w:lang w:val="uk-UA"/>
              </w:rPr>
            </m:ctrlPr>
          </m:sSubPr>
          <m:e>
            <m:r>
              <m:rPr>
                <m:sty m:val="p"/>
              </m:rPr>
              <w:rPr>
                <w:rFonts w:ascii="Cambria Math" w:hAnsi="Cambria Math" w:cs="Times New Roman"/>
                <w:sz w:val="28"/>
                <w:szCs w:val="28"/>
                <w:lang w:val="uk-UA"/>
              </w:rPr>
              <m:t>b</m:t>
            </m:r>
          </m:e>
          <m:sub>
            <m:r>
              <m:rPr>
                <m:sty m:val="p"/>
              </m:rPr>
              <w:rPr>
                <w:rFonts w:ascii="Cambria Math" w:hAnsi="Cambria Math" w:cs="Times New Roman"/>
                <w:sz w:val="28"/>
                <w:szCs w:val="28"/>
                <w:lang w:val="uk-UA"/>
              </w:rPr>
              <m:t>1</m:t>
            </m:r>
          </m:sub>
        </m:sSub>
      </m:oMath>
      <w:r>
        <w:rPr>
          <w:rFonts w:ascii="Times New Roman" w:hAnsi="Times New Roman" w:cs="Times New Roman"/>
          <w:iCs/>
          <w:sz w:val="28"/>
          <w:szCs w:val="28"/>
          <w:lang w:val="uk-UA"/>
        </w:rPr>
        <w:t>в MathCad застосовують функції intercept (X, Y) і slope (X, Y), де X, Y – експериментальні дані (рис.</w:t>
      </w:r>
      <w:r w:rsidRPr="00F516E8">
        <w:rPr>
          <w:rFonts w:ascii="Times New Roman" w:hAnsi="Times New Roman" w:cs="Times New Roman"/>
          <w:iCs/>
          <w:sz w:val="28"/>
          <w:szCs w:val="28"/>
        </w:rPr>
        <w:t xml:space="preserve"> </w:t>
      </w:r>
      <w:r>
        <w:rPr>
          <w:rFonts w:ascii="Times New Roman" w:hAnsi="Times New Roman" w:cs="Times New Roman"/>
          <w:iCs/>
          <w:sz w:val="28"/>
          <w:szCs w:val="28"/>
          <w:lang w:val="uk-UA"/>
        </w:rPr>
        <w:t xml:space="preserve">5.17). </w:t>
      </w:r>
    </w:p>
    <w:p w14:paraId="45C724D1" w14:textId="77777777" w:rsidR="00673BD3" w:rsidRDefault="00673BD3" w:rsidP="00673BD3">
      <w:pPr>
        <w:spacing w:after="0" w:line="360" w:lineRule="auto"/>
        <w:jc w:val="center"/>
        <w:rPr>
          <w:rFonts w:ascii="Times New Roman" w:hAnsi="Times New Roman" w:cs="Times New Roman"/>
          <w:iCs/>
          <w:sz w:val="28"/>
          <w:szCs w:val="28"/>
          <w:lang w:val="uk-UA"/>
        </w:rPr>
      </w:pPr>
      <w:r>
        <w:rPr>
          <w:rFonts w:ascii="Times New Roman" w:hAnsi="Times New Roman" w:cs="Times New Roman"/>
          <w:noProof/>
          <w:sz w:val="28"/>
          <w:szCs w:val="28"/>
          <w:lang w:val="uk-UA"/>
        </w:rPr>
        <w:drawing>
          <wp:inline distT="0" distB="0" distL="0" distR="0" wp14:anchorId="46D2BBBF" wp14:editId="1D797A70">
            <wp:extent cx="3790950" cy="1019175"/>
            <wp:effectExtent l="0" t="0" r="0" b="9525"/>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3790950" cy="1019175"/>
                    </a:xfrm>
                    <a:prstGeom prst="rect">
                      <a:avLst/>
                    </a:prstGeom>
                    <a:noFill/>
                    <a:ln>
                      <a:noFill/>
                    </a:ln>
                  </pic:spPr>
                </pic:pic>
              </a:graphicData>
            </a:graphic>
          </wp:inline>
        </w:drawing>
      </w:r>
    </w:p>
    <w:p w14:paraId="03DC2F6F" w14:textId="77777777" w:rsidR="00673BD3" w:rsidRDefault="00673BD3" w:rsidP="00673BD3">
      <w:pPr>
        <w:spacing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 xml:space="preserve">Рис.5.17 Розрахунок параметрів лінійної регресії </w:t>
      </w:r>
      <m:oMath>
        <m:sSub>
          <m:sSubPr>
            <m:ctrlPr>
              <w:rPr>
                <w:rFonts w:ascii="Cambria Math" w:eastAsiaTheme="minorEastAsia" w:hAnsi="Cambria Math" w:cs="Times New Roman"/>
                <w:iCs/>
                <w:sz w:val="28"/>
                <w:szCs w:val="28"/>
                <w:lang w:val="uk-UA"/>
              </w:rPr>
            </m:ctrlPr>
          </m:sSubPr>
          <m:e>
            <m:r>
              <m:rPr>
                <m:sty m:val="p"/>
              </m:rPr>
              <w:rPr>
                <w:rFonts w:ascii="Cambria Math" w:hAnsi="Cambria Math" w:cs="Times New Roman"/>
                <w:sz w:val="28"/>
                <w:szCs w:val="28"/>
                <w:lang w:val="uk-UA"/>
              </w:rPr>
              <m:t>b</m:t>
            </m:r>
          </m:e>
          <m:sub>
            <m:r>
              <m:rPr>
                <m:sty m:val="p"/>
              </m:rPr>
              <w:rPr>
                <w:rFonts w:ascii="Cambria Math" w:hAnsi="Cambria Math" w:cs="Times New Roman"/>
                <w:sz w:val="28"/>
                <w:szCs w:val="28"/>
                <w:lang w:val="uk-UA"/>
              </w:rPr>
              <m:t>0</m:t>
            </m:r>
          </m:sub>
        </m:sSub>
      </m:oMath>
      <w:r>
        <w:rPr>
          <w:rFonts w:ascii="Times New Roman" w:hAnsi="Times New Roman" w:cs="Times New Roman"/>
          <w:iCs/>
          <w:sz w:val="28"/>
          <w:szCs w:val="28"/>
          <w:lang w:val="uk-UA"/>
        </w:rPr>
        <w:t xml:space="preserve"> та </w:t>
      </w:r>
      <m:oMath>
        <m:sSub>
          <m:sSubPr>
            <m:ctrlPr>
              <w:rPr>
                <w:rFonts w:ascii="Cambria Math" w:eastAsiaTheme="minorEastAsia" w:hAnsi="Cambria Math" w:cs="Times New Roman"/>
                <w:iCs/>
                <w:sz w:val="28"/>
                <w:szCs w:val="28"/>
                <w:lang w:val="uk-UA"/>
              </w:rPr>
            </m:ctrlPr>
          </m:sSubPr>
          <m:e>
            <m:r>
              <m:rPr>
                <m:sty m:val="p"/>
              </m:rPr>
              <w:rPr>
                <w:rFonts w:ascii="Cambria Math" w:hAnsi="Cambria Math" w:cs="Times New Roman"/>
                <w:sz w:val="28"/>
                <w:szCs w:val="28"/>
                <w:lang w:val="uk-UA"/>
              </w:rPr>
              <m:t>b</m:t>
            </m:r>
          </m:e>
          <m:sub>
            <m:r>
              <m:rPr>
                <m:sty m:val="p"/>
              </m:rPr>
              <w:rPr>
                <w:rFonts w:ascii="Cambria Math" w:hAnsi="Cambria Math" w:cs="Times New Roman"/>
                <w:sz w:val="28"/>
                <w:szCs w:val="28"/>
                <w:lang w:val="uk-UA"/>
              </w:rPr>
              <m:t>1</m:t>
            </m:r>
          </m:sub>
        </m:sSub>
      </m:oMath>
    </w:p>
    <w:p w14:paraId="31147012" w14:textId="77777777" w:rsidR="00673BD3" w:rsidRDefault="00673BD3" w:rsidP="00673BD3">
      <w:pPr>
        <w:spacing w:after="0" w:line="360" w:lineRule="auto"/>
        <w:ind w:firstLine="708"/>
        <w:rPr>
          <w:rFonts w:ascii="Times New Roman" w:hAnsi="Times New Roman" w:cs="Times New Roman"/>
          <w:sz w:val="28"/>
          <w:szCs w:val="28"/>
          <w:lang w:val="uk-UA"/>
        </w:rPr>
      </w:pPr>
      <w:r>
        <w:rPr>
          <w:rFonts w:ascii="Times New Roman" w:hAnsi="Times New Roman" w:cs="Times New Roman"/>
          <w:iCs/>
          <w:sz w:val="28"/>
          <w:szCs w:val="28"/>
          <w:lang w:val="uk-UA"/>
        </w:rPr>
        <w:t xml:space="preserve">Отримали таке лінійне рівняння: </w:t>
      </w:r>
      <m:oMath>
        <m:r>
          <w:rPr>
            <w:rFonts w:ascii="Cambria Math" w:hAnsi="Cambria Math" w:cs="Times New Roman"/>
            <w:sz w:val="28"/>
            <w:szCs w:val="28"/>
            <w:lang w:val="uk-UA"/>
          </w:rPr>
          <m:t>y=-632.275+0.971x</m:t>
        </m:r>
      </m:oMath>
      <w:r>
        <w:rPr>
          <w:rFonts w:ascii="Times New Roman" w:hAnsi="Times New Roman" w:cs="Times New Roman"/>
          <w:sz w:val="28"/>
          <w:szCs w:val="28"/>
          <w:lang w:val="uk-UA"/>
        </w:rPr>
        <w:t>.</w:t>
      </w:r>
    </w:p>
    <w:p w14:paraId="781C2599" w14:textId="77777777" w:rsidR="00673BD3" w:rsidRDefault="00673BD3" w:rsidP="00673BD3">
      <w:pPr>
        <w:spacing w:line="360" w:lineRule="auto"/>
        <w:ind w:firstLine="708"/>
        <w:jc w:val="both"/>
        <w:rPr>
          <w:rFonts w:ascii="Times New Roman" w:hAnsi="Times New Roman" w:cs="Times New Roman"/>
          <w:iCs/>
          <w:sz w:val="28"/>
          <w:szCs w:val="28"/>
          <w:lang w:val="uk-UA"/>
        </w:rPr>
      </w:pPr>
      <w:r>
        <w:rPr>
          <w:rFonts w:ascii="Times New Roman" w:hAnsi="Times New Roman" w:cs="Times New Roman"/>
          <w:sz w:val="28"/>
          <w:szCs w:val="28"/>
          <w:lang w:val="uk-UA"/>
        </w:rPr>
        <w:t>Для розрахунку регресійної квадратичної моделі записуємо матрицю Х, де перший стовпець це одиниці, другий стовпець вхідні дані Х, а третій Х</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Щоб розрахувати значення </w:t>
      </w:r>
      <m:oMath>
        <m:sSub>
          <m:sSubPr>
            <m:ctrlPr>
              <w:rPr>
                <w:rFonts w:ascii="Cambria Math" w:eastAsiaTheme="minorEastAsia" w:hAnsi="Cambria Math" w:cs="Times New Roman"/>
                <w:iCs/>
                <w:sz w:val="28"/>
                <w:szCs w:val="28"/>
                <w:lang w:val="uk-UA"/>
              </w:rPr>
            </m:ctrlPr>
          </m:sSubPr>
          <m:e>
            <m:r>
              <m:rPr>
                <m:sty m:val="p"/>
              </m:rPr>
              <w:rPr>
                <w:rFonts w:ascii="Cambria Math" w:hAnsi="Cambria Math" w:cs="Times New Roman"/>
                <w:sz w:val="28"/>
                <w:szCs w:val="28"/>
                <w:lang w:val="uk-UA"/>
              </w:rPr>
              <m:t>b</m:t>
            </m:r>
          </m:e>
          <m:sub>
            <m:r>
              <m:rPr>
                <m:sty m:val="p"/>
              </m:rPr>
              <w:rPr>
                <w:rFonts w:ascii="Cambria Math" w:hAnsi="Cambria Math" w:cs="Times New Roman"/>
                <w:sz w:val="28"/>
                <w:szCs w:val="28"/>
                <w:lang w:val="uk-UA"/>
              </w:rPr>
              <m:t>0</m:t>
            </m:r>
          </m:sub>
        </m:sSub>
        <m:r>
          <w:rPr>
            <w:rFonts w:ascii="Cambria Math" w:hAnsi="Cambria Math" w:cs="Times New Roman"/>
            <w:sz w:val="28"/>
            <w:szCs w:val="28"/>
            <w:lang w:val="uk-UA"/>
          </w:rPr>
          <m:t xml:space="preserve">, </m:t>
        </m:r>
        <m:sSub>
          <m:sSubPr>
            <m:ctrlPr>
              <w:rPr>
                <w:rFonts w:ascii="Cambria Math" w:eastAsiaTheme="minorEastAsia" w:hAnsi="Cambria Math" w:cs="Times New Roman"/>
                <w:iCs/>
                <w:sz w:val="28"/>
                <w:szCs w:val="28"/>
                <w:lang w:val="uk-UA"/>
              </w:rPr>
            </m:ctrlPr>
          </m:sSubPr>
          <m:e>
            <m:r>
              <m:rPr>
                <m:sty m:val="p"/>
              </m:rPr>
              <w:rPr>
                <w:rFonts w:ascii="Cambria Math" w:hAnsi="Cambria Math" w:cs="Times New Roman"/>
                <w:sz w:val="28"/>
                <w:szCs w:val="28"/>
                <w:lang w:val="uk-UA"/>
              </w:rPr>
              <m:t>b</m:t>
            </m:r>
          </m:e>
          <m:sub>
            <m:r>
              <m:rPr>
                <m:sty m:val="p"/>
              </m:rPr>
              <w:rPr>
                <w:rFonts w:ascii="Cambria Math" w:hAnsi="Cambria Math" w:cs="Times New Roman"/>
                <w:sz w:val="28"/>
                <w:szCs w:val="28"/>
                <w:lang w:val="uk-UA"/>
              </w:rPr>
              <m:t>1</m:t>
            </m:r>
          </m:sub>
        </m:sSub>
      </m:oMath>
      <w:r>
        <w:rPr>
          <w:rFonts w:ascii="Times New Roman" w:hAnsi="Times New Roman" w:cs="Times New Roman"/>
          <w:iCs/>
          <w:sz w:val="28"/>
          <w:szCs w:val="28"/>
          <w:lang w:val="uk-UA"/>
        </w:rPr>
        <w:t xml:space="preserve">та </w:t>
      </w:r>
      <m:oMath>
        <m:sSub>
          <m:sSubPr>
            <m:ctrlPr>
              <w:rPr>
                <w:rFonts w:ascii="Cambria Math" w:eastAsiaTheme="minorEastAsia" w:hAnsi="Cambria Math" w:cs="Times New Roman"/>
                <w:iCs/>
                <w:sz w:val="28"/>
                <w:szCs w:val="28"/>
                <w:lang w:val="uk-UA"/>
              </w:rPr>
            </m:ctrlPr>
          </m:sSubPr>
          <m:e>
            <m:r>
              <m:rPr>
                <m:sty m:val="p"/>
              </m:rPr>
              <w:rPr>
                <w:rFonts w:ascii="Cambria Math" w:hAnsi="Cambria Math" w:cs="Times New Roman"/>
                <w:sz w:val="28"/>
                <w:szCs w:val="28"/>
                <w:lang w:val="uk-UA"/>
              </w:rPr>
              <m:t>b</m:t>
            </m:r>
          </m:e>
          <m:sub>
            <m:r>
              <m:rPr>
                <m:sty m:val="p"/>
              </m:rPr>
              <w:rPr>
                <w:rFonts w:ascii="Cambria Math" w:hAnsi="Cambria Math" w:cs="Times New Roman"/>
                <w:sz w:val="28"/>
                <w:szCs w:val="28"/>
                <w:lang w:val="uk-UA"/>
              </w:rPr>
              <m:t>2</m:t>
            </m:r>
          </m:sub>
        </m:sSub>
      </m:oMath>
      <w:r>
        <w:rPr>
          <w:rFonts w:ascii="Times New Roman" w:hAnsi="Times New Roman" w:cs="Times New Roman"/>
          <w:iCs/>
          <w:sz w:val="28"/>
          <w:szCs w:val="28"/>
          <w:lang w:val="uk-UA"/>
        </w:rPr>
        <w:t xml:space="preserve"> запишемо вектор В</w:t>
      </w:r>
      <w:r w:rsidRPr="00F516E8">
        <w:rPr>
          <w:rFonts w:ascii="Times New Roman" w:hAnsi="Times New Roman" w:cs="Times New Roman"/>
          <w:iCs/>
          <w:sz w:val="28"/>
          <w:szCs w:val="28"/>
          <w:lang w:val="ru-RU"/>
        </w:rPr>
        <w:t xml:space="preserve"> (5.15)</w:t>
      </w:r>
      <w:r>
        <w:rPr>
          <w:rFonts w:ascii="Times New Roman" w:hAnsi="Times New Roman" w:cs="Times New Roman"/>
          <w:iCs/>
          <w:sz w:val="28"/>
          <w:szCs w:val="28"/>
          <w:lang w:val="uk-UA"/>
        </w:rPr>
        <w:t>:</w:t>
      </w:r>
    </w:p>
    <w:tbl>
      <w:tblPr>
        <w:tblStyle w:val="a5"/>
        <w:tblW w:w="8907" w:type="dxa"/>
        <w:tblInd w:w="720" w:type="dxa"/>
        <w:tblLook w:val="04A0" w:firstRow="1" w:lastRow="0" w:firstColumn="1" w:lastColumn="0" w:noHBand="0" w:noVBand="1"/>
      </w:tblPr>
      <w:tblGrid>
        <w:gridCol w:w="8014"/>
        <w:gridCol w:w="893"/>
      </w:tblGrid>
      <w:tr w:rsidR="00673BD3" w14:paraId="233FB3AC" w14:textId="77777777" w:rsidTr="00DD7BB9">
        <w:trPr>
          <w:trHeight w:val="336"/>
        </w:trPr>
        <w:tc>
          <w:tcPr>
            <w:tcW w:w="8139" w:type="dxa"/>
            <w:tcBorders>
              <w:top w:val="nil"/>
              <w:left w:val="nil"/>
              <w:bottom w:val="nil"/>
              <w:right w:val="nil"/>
            </w:tcBorders>
            <w:hideMark/>
          </w:tcPr>
          <w:p w14:paraId="6ADB4E39" w14:textId="77777777" w:rsidR="00673BD3" w:rsidRDefault="00673BD3" w:rsidP="00DD7BB9">
            <w:pPr>
              <w:pStyle w:val="a3"/>
              <w:ind w:left="0"/>
              <w:jc w:val="center"/>
              <w:rPr>
                <w:rFonts w:ascii="Times New Roman" w:hAnsi="Times New Roman" w:cs="Times New Roman"/>
                <w:i/>
                <w:sz w:val="28"/>
                <w:szCs w:val="28"/>
                <w:lang w:eastAsia="ru-RU"/>
              </w:rPr>
            </w:pPr>
            <m:oMathPara>
              <m:oMath>
                <m:r>
                  <m:rPr>
                    <m:sty m:val="p"/>
                  </m:rPr>
                  <w:rPr>
                    <w:rFonts w:ascii="Cambria Math" w:hAnsi="Cambria Math"/>
                    <w:sz w:val="28"/>
                    <w:szCs w:val="28"/>
                    <w:lang w:eastAsia="ru-RU"/>
                  </w:rPr>
                  <m:t>В=</m:t>
                </m:r>
                <m:sSup>
                  <m:sSupPr>
                    <m:ctrlPr>
                      <w:rPr>
                        <w:rFonts w:ascii="Cambria Math" w:hAnsi="Cambria Math"/>
                        <w:i/>
                        <w:sz w:val="28"/>
                        <w:szCs w:val="28"/>
                        <w:lang w:eastAsia="ru-RU"/>
                      </w:rPr>
                    </m:ctrlPr>
                  </m:sSupPr>
                  <m:e>
                    <m:d>
                      <m:dPr>
                        <m:ctrlPr>
                          <w:rPr>
                            <w:rFonts w:ascii="Cambria Math" w:hAnsi="Cambria Math"/>
                            <w:sz w:val="28"/>
                            <w:szCs w:val="28"/>
                            <w:lang w:eastAsia="ru-RU"/>
                          </w:rPr>
                        </m:ctrlPr>
                      </m:dPr>
                      <m:e>
                        <m:sSup>
                          <m:sSupPr>
                            <m:ctrlPr>
                              <w:rPr>
                                <w:rFonts w:ascii="Cambria Math" w:hAnsi="Cambria Math"/>
                                <w:i/>
                                <w:sz w:val="28"/>
                                <w:szCs w:val="28"/>
                                <w:lang w:eastAsia="ru-RU"/>
                              </w:rPr>
                            </m:ctrlPr>
                          </m:sSupPr>
                          <m:e>
                            <m:r>
                              <w:rPr>
                                <w:rFonts w:ascii="Cambria Math" w:hAnsi="Cambria Math"/>
                                <w:sz w:val="28"/>
                                <w:szCs w:val="28"/>
                                <w:lang w:eastAsia="ru-RU"/>
                              </w:rPr>
                              <m:t>Х</m:t>
                            </m:r>
                          </m:e>
                          <m:sup>
                            <m:r>
                              <w:rPr>
                                <w:rFonts w:ascii="Cambria Math" w:hAnsi="Cambria Math"/>
                                <w:sz w:val="28"/>
                                <w:szCs w:val="28"/>
                                <w:lang w:eastAsia="ru-RU"/>
                              </w:rPr>
                              <m:t>Т</m:t>
                            </m:r>
                          </m:sup>
                        </m:sSup>
                        <m:r>
                          <m:rPr>
                            <m:sty m:val="p"/>
                          </m:rPr>
                          <w:rPr>
                            <w:rFonts w:ascii="Cambria Math" w:hAnsi="Cambria Math"/>
                            <w:sz w:val="28"/>
                            <w:szCs w:val="28"/>
                            <w:lang w:eastAsia="ru-RU"/>
                          </w:rPr>
                          <m:t>∙Х</m:t>
                        </m:r>
                      </m:e>
                    </m:d>
                  </m:e>
                  <m:sup>
                    <m:r>
                      <w:rPr>
                        <w:rFonts w:ascii="Cambria Math" w:hAnsi="Cambria Math"/>
                        <w:sz w:val="28"/>
                        <w:szCs w:val="28"/>
                        <w:lang w:eastAsia="ru-RU"/>
                      </w:rPr>
                      <m:t>-1</m:t>
                    </m:r>
                  </m:sup>
                </m:sSup>
                <m:r>
                  <w:rPr>
                    <w:rFonts w:ascii="Cambria Math" w:hAnsi="Cambria Math"/>
                    <w:sz w:val="28"/>
                    <w:szCs w:val="28"/>
                    <w:lang w:eastAsia="ru-RU"/>
                  </w:rPr>
                  <m:t>∙(</m:t>
                </m:r>
                <m:sSup>
                  <m:sSupPr>
                    <m:ctrlPr>
                      <w:rPr>
                        <w:rFonts w:ascii="Cambria Math" w:hAnsi="Cambria Math"/>
                        <w:i/>
                        <w:sz w:val="28"/>
                        <w:szCs w:val="28"/>
                        <w:lang w:eastAsia="ru-RU"/>
                      </w:rPr>
                    </m:ctrlPr>
                  </m:sSupPr>
                  <m:e>
                    <m:r>
                      <w:rPr>
                        <w:rFonts w:ascii="Cambria Math" w:hAnsi="Cambria Math"/>
                        <w:sz w:val="28"/>
                        <w:szCs w:val="28"/>
                        <w:lang w:eastAsia="ru-RU"/>
                      </w:rPr>
                      <m:t>Х</m:t>
                    </m:r>
                  </m:e>
                  <m:sup>
                    <m:r>
                      <w:rPr>
                        <w:rFonts w:ascii="Cambria Math" w:hAnsi="Cambria Math"/>
                        <w:sz w:val="28"/>
                        <w:szCs w:val="28"/>
                        <w:lang w:eastAsia="ru-RU"/>
                      </w:rPr>
                      <m:t>Т</m:t>
                    </m:r>
                  </m:sup>
                </m:sSup>
                <m:r>
                  <w:rPr>
                    <w:rFonts w:ascii="Cambria Math" w:hAnsi="Cambria Math"/>
                    <w:sz w:val="28"/>
                    <w:szCs w:val="28"/>
                    <w:lang w:eastAsia="ru-RU"/>
                  </w:rPr>
                  <m:t>∙Y)</m:t>
                </m:r>
              </m:oMath>
            </m:oMathPara>
          </w:p>
        </w:tc>
        <w:tc>
          <w:tcPr>
            <w:tcW w:w="768" w:type="dxa"/>
            <w:tcBorders>
              <w:top w:val="nil"/>
              <w:left w:val="nil"/>
              <w:bottom w:val="nil"/>
              <w:right w:val="nil"/>
            </w:tcBorders>
            <w:vAlign w:val="center"/>
            <w:hideMark/>
          </w:tcPr>
          <w:p w14:paraId="7A54D36B" w14:textId="77777777" w:rsidR="00673BD3" w:rsidRDefault="00673BD3" w:rsidP="00DD7BB9">
            <w:pPr>
              <w:pStyle w:val="a3"/>
              <w:ind w:left="0"/>
              <w:jc w:val="center"/>
              <w:rPr>
                <w:rFonts w:ascii="Times New Roman" w:hAnsi="Times New Roman" w:cs="Times New Roman"/>
                <w:sz w:val="28"/>
                <w:szCs w:val="28"/>
                <w:lang w:eastAsia="ru-RU"/>
              </w:rPr>
            </w:pPr>
            <w:r>
              <w:rPr>
                <w:rFonts w:ascii="Times New Roman" w:hAnsi="Times New Roman" w:cs="Times New Roman"/>
                <w:sz w:val="28"/>
                <w:szCs w:val="28"/>
                <w:lang w:eastAsia="ru-RU"/>
              </w:rPr>
              <w:t>(</w:t>
            </w:r>
            <w:r>
              <w:rPr>
                <w:rFonts w:ascii="Times New Roman" w:hAnsi="Times New Roman" w:cs="Times New Roman"/>
                <w:sz w:val="28"/>
                <w:szCs w:val="28"/>
                <w:lang w:val="en-US" w:eastAsia="ru-RU"/>
              </w:rPr>
              <w:t>5</w:t>
            </w:r>
            <w:r>
              <w:rPr>
                <w:rFonts w:ascii="Times New Roman" w:hAnsi="Times New Roman" w:cs="Times New Roman"/>
                <w:sz w:val="28"/>
                <w:szCs w:val="28"/>
                <w:lang w:eastAsia="ru-RU"/>
              </w:rPr>
              <w:t>.15)</w:t>
            </w:r>
          </w:p>
        </w:tc>
      </w:tr>
    </w:tbl>
    <w:p w14:paraId="5DDC9471" w14:textId="77777777" w:rsidR="00673BD3" w:rsidRDefault="00673BD3" w:rsidP="00673BD3">
      <w:pPr>
        <w:spacing w:line="360" w:lineRule="auto"/>
        <w:ind w:firstLine="708"/>
        <w:jc w:val="both"/>
        <w:rPr>
          <w:rFonts w:ascii="Times New Roman" w:eastAsiaTheme="minorEastAsia" w:hAnsi="Times New Roman" w:cs="Times New Roman"/>
          <w:sz w:val="28"/>
          <w:szCs w:val="28"/>
          <w:lang w:val="uk-UA"/>
        </w:rPr>
      </w:pPr>
      <w:r>
        <w:rPr>
          <w:rFonts w:ascii="Times New Roman" w:hAnsi="Times New Roman" w:cs="Times New Roman"/>
          <w:iCs/>
          <w:sz w:val="28"/>
          <w:szCs w:val="28"/>
          <w:lang w:val="uk-UA"/>
        </w:rPr>
        <w:t xml:space="preserve">Розрахунок </w:t>
      </w:r>
      <w:r>
        <w:rPr>
          <w:rFonts w:ascii="Times New Roman" w:hAnsi="Times New Roman" w:cs="Times New Roman"/>
          <w:sz w:val="28"/>
          <w:szCs w:val="28"/>
          <w:lang w:val="uk-UA"/>
        </w:rPr>
        <w:t>регресійної квадратичної моделі в середовищі MathCad наведено на рисунку 5.18.</w:t>
      </w:r>
    </w:p>
    <w:p w14:paraId="72378D69" w14:textId="77777777" w:rsidR="00673BD3" w:rsidRDefault="00673BD3" w:rsidP="00673BD3">
      <w:pPr>
        <w:spacing w:after="0" w:line="360" w:lineRule="auto"/>
        <w:ind w:firstLine="708"/>
        <w:jc w:val="center"/>
        <w:rPr>
          <w:rFonts w:ascii="Times New Roman" w:hAnsi="Times New Roman" w:cs="Times New Roman"/>
          <w:iCs/>
          <w:sz w:val="28"/>
          <w:szCs w:val="28"/>
          <w:lang w:val="uk-UA"/>
        </w:rPr>
      </w:pPr>
      <w:r>
        <w:rPr>
          <w:rFonts w:ascii="Times New Roman" w:hAnsi="Times New Roman" w:cs="Times New Roman"/>
          <w:noProof/>
          <w:sz w:val="28"/>
          <w:szCs w:val="28"/>
          <w:lang w:val="uk-UA"/>
        </w:rPr>
        <w:lastRenderedPageBreak/>
        <w:drawing>
          <wp:inline distT="0" distB="0" distL="0" distR="0" wp14:anchorId="585ACB51" wp14:editId="2E36B7D8">
            <wp:extent cx="5940425" cy="2713355"/>
            <wp:effectExtent l="0" t="0" r="3175" b="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5940425" cy="2713355"/>
                    </a:xfrm>
                    <a:prstGeom prst="rect">
                      <a:avLst/>
                    </a:prstGeom>
                    <a:noFill/>
                    <a:ln>
                      <a:noFill/>
                    </a:ln>
                  </pic:spPr>
                </pic:pic>
              </a:graphicData>
            </a:graphic>
          </wp:inline>
        </w:drawing>
      </w:r>
    </w:p>
    <w:p w14:paraId="5838F798" w14:textId="77777777" w:rsidR="00673BD3" w:rsidRDefault="00673BD3" w:rsidP="00673BD3">
      <w:pPr>
        <w:spacing w:line="360" w:lineRule="auto"/>
        <w:ind w:firstLine="708"/>
        <w:jc w:val="center"/>
        <w:rPr>
          <w:rFonts w:ascii="Times New Roman" w:hAnsi="Times New Roman" w:cs="Times New Roman"/>
          <w:sz w:val="28"/>
          <w:szCs w:val="28"/>
          <w:lang w:val="uk-UA"/>
        </w:rPr>
      </w:pPr>
      <w:r>
        <w:rPr>
          <w:rFonts w:ascii="Times New Roman" w:hAnsi="Times New Roman" w:cs="Times New Roman"/>
          <w:iCs/>
          <w:sz w:val="28"/>
          <w:szCs w:val="28"/>
          <w:lang w:val="uk-UA"/>
        </w:rPr>
        <w:t xml:space="preserve">Рис. 5.18 – Розрахунок </w:t>
      </w:r>
      <w:r>
        <w:rPr>
          <w:rFonts w:ascii="Times New Roman" w:hAnsi="Times New Roman" w:cs="Times New Roman"/>
          <w:sz w:val="28"/>
          <w:szCs w:val="28"/>
          <w:lang w:val="uk-UA"/>
        </w:rPr>
        <w:t>регресійної квадратичної моделі</w:t>
      </w:r>
    </w:p>
    <w:p w14:paraId="1C7F6534" w14:textId="77777777" w:rsidR="00673BD3" w:rsidRDefault="00673BD3" w:rsidP="00673BD3">
      <w:pPr>
        <w:spacing w:after="0" w:line="360" w:lineRule="auto"/>
        <w:ind w:firstLine="708"/>
        <w:rPr>
          <w:rFonts w:ascii="Times New Roman" w:hAnsi="Times New Roman" w:cs="Times New Roman"/>
          <w:iCs/>
          <w:sz w:val="28"/>
          <w:szCs w:val="28"/>
          <w:lang w:val="uk-UA"/>
        </w:rPr>
      </w:pPr>
      <w:r>
        <w:rPr>
          <w:rFonts w:ascii="Times New Roman" w:hAnsi="Times New Roman" w:cs="Times New Roman"/>
          <w:iCs/>
          <w:sz w:val="28"/>
          <w:szCs w:val="28"/>
          <w:lang w:val="uk-UA"/>
        </w:rPr>
        <w:t xml:space="preserve">Отримали таке квадратичне рівняння: </w:t>
      </w:r>
    </w:p>
    <w:p w14:paraId="5E5A2D57" w14:textId="77777777" w:rsidR="00673BD3" w:rsidRDefault="00673BD3" w:rsidP="00673BD3">
      <w:pPr>
        <w:spacing w:after="0" w:line="360" w:lineRule="auto"/>
        <w:ind w:firstLine="708"/>
        <w:rPr>
          <w:rFonts w:ascii="Times New Roman" w:hAnsi="Times New Roman" w:cs="Times New Roman"/>
          <w:i/>
          <w:sz w:val="28"/>
          <w:szCs w:val="28"/>
          <w:lang w:val="uk-UA"/>
        </w:rPr>
      </w:pPr>
      <m:oMath>
        <m:r>
          <w:rPr>
            <w:rFonts w:ascii="Cambria Math" w:hAnsi="Cambria Math" w:cs="Times New Roman"/>
            <w:sz w:val="28"/>
            <w:szCs w:val="28"/>
            <w:lang w:val="uk-UA"/>
          </w:rPr>
          <m:t>y=-0.572+75.67x</m:t>
        </m:r>
      </m:oMath>
      <w:r>
        <w:rPr>
          <w:rFonts w:ascii="Times New Roman" w:hAnsi="Times New Roman" w:cs="Times New Roman"/>
          <w:sz w:val="28"/>
          <w:szCs w:val="28"/>
        </w:rPr>
        <w:t>-2.157</w:t>
      </w:r>
      <m:oMath>
        <m:sSup>
          <m:sSupPr>
            <m:ctrlPr>
              <w:rPr>
                <w:rFonts w:ascii="Cambria Math" w:eastAsiaTheme="minorEastAsia"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2</m:t>
            </m:r>
          </m:sup>
        </m:sSup>
      </m:oMath>
    </w:p>
    <w:p w14:paraId="448A5E50" w14:textId="77777777" w:rsidR="00673BD3" w:rsidRDefault="00673BD3" w:rsidP="00673BD3">
      <w:pPr>
        <w:spacing w:line="360" w:lineRule="auto"/>
        <w:ind w:firstLine="708"/>
        <w:jc w:val="both"/>
        <w:rPr>
          <w:rFonts w:ascii="Times New Roman" w:hAnsi="Times New Roman" w:cs="Times New Roman"/>
          <w:iCs/>
          <w:sz w:val="28"/>
          <w:szCs w:val="28"/>
          <w:lang w:val="uk-UA"/>
        </w:rPr>
      </w:pPr>
      <w:r>
        <w:rPr>
          <w:rFonts w:ascii="Times New Roman" w:hAnsi="Times New Roman" w:cs="Times New Roman"/>
          <w:iCs/>
          <w:sz w:val="28"/>
          <w:szCs w:val="28"/>
          <w:lang w:val="uk-UA"/>
        </w:rPr>
        <w:t>На побудоване попередньо кореляційне поле нанесемо результати моделювання за лінійною і квадратичною моделями (рис. 5.19).</w:t>
      </w:r>
    </w:p>
    <w:p w14:paraId="0B50F8A2" w14:textId="77777777" w:rsidR="00673BD3" w:rsidRDefault="00673BD3" w:rsidP="00673BD3">
      <w:pPr>
        <w:spacing w:line="360" w:lineRule="auto"/>
        <w:ind w:firstLine="708"/>
        <w:jc w:val="center"/>
        <w:rPr>
          <w:rFonts w:ascii="Times New Roman" w:hAnsi="Times New Roman" w:cs="Times New Roman"/>
          <w:iCs/>
          <w:sz w:val="28"/>
          <w:szCs w:val="28"/>
          <w:lang w:val="uk-UA"/>
        </w:rPr>
      </w:pPr>
      <w:r>
        <w:rPr>
          <w:rFonts w:ascii="Times New Roman" w:hAnsi="Times New Roman" w:cs="Times New Roman"/>
          <w:noProof/>
          <w:sz w:val="28"/>
          <w:szCs w:val="28"/>
          <w:lang w:val="uk-UA"/>
        </w:rPr>
        <w:drawing>
          <wp:inline distT="0" distB="0" distL="0" distR="0" wp14:anchorId="0437B602" wp14:editId="684E2AB7">
            <wp:extent cx="3981450" cy="3286125"/>
            <wp:effectExtent l="0" t="0" r="0" b="9525"/>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3981450" cy="3286125"/>
                    </a:xfrm>
                    <a:prstGeom prst="rect">
                      <a:avLst/>
                    </a:prstGeom>
                    <a:noFill/>
                    <a:ln>
                      <a:noFill/>
                    </a:ln>
                  </pic:spPr>
                </pic:pic>
              </a:graphicData>
            </a:graphic>
          </wp:inline>
        </w:drawing>
      </w:r>
    </w:p>
    <w:p w14:paraId="3C5F22F6" w14:textId="77777777" w:rsidR="00673BD3" w:rsidRDefault="00673BD3" w:rsidP="00673BD3">
      <w:pPr>
        <w:spacing w:line="360" w:lineRule="auto"/>
        <w:ind w:firstLine="708"/>
        <w:jc w:val="center"/>
        <w:rPr>
          <w:rFonts w:ascii="Times New Roman" w:hAnsi="Times New Roman" w:cs="Times New Roman"/>
          <w:iCs/>
          <w:sz w:val="28"/>
          <w:szCs w:val="28"/>
          <w:lang w:val="uk-UA"/>
        </w:rPr>
      </w:pPr>
      <w:r>
        <w:rPr>
          <w:rFonts w:ascii="Times New Roman" w:hAnsi="Times New Roman" w:cs="Times New Roman"/>
          <w:iCs/>
          <w:sz w:val="28"/>
          <w:szCs w:val="28"/>
          <w:lang w:val="uk-UA"/>
        </w:rPr>
        <w:t>Рис. 5.19 – Кореляційне поле з результатами моделювання за лінійною та квадратичною моделями</w:t>
      </w:r>
    </w:p>
    <w:p w14:paraId="28CD157B" w14:textId="77777777" w:rsidR="00673BD3" w:rsidRDefault="00673BD3" w:rsidP="00673BD3">
      <w:pPr>
        <w:spacing w:after="0" w:line="360" w:lineRule="auto"/>
        <w:ind w:firstLine="708"/>
        <w:jc w:val="both"/>
        <w:rPr>
          <w:rFonts w:ascii="Times New Roman" w:hAnsi="Times New Roman" w:cs="Times New Roman"/>
          <w:sz w:val="28"/>
          <w:szCs w:val="28"/>
          <w:lang w:val="uk-UA" w:eastAsia="ru-RU"/>
        </w:rPr>
      </w:pPr>
      <w:r>
        <w:rPr>
          <w:rFonts w:ascii="Times New Roman" w:hAnsi="Times New Roman" w:cs="Times New Roman"/>
          <w:iCs/>
          <w:sz w:val="28"/>
          <w:szCs w:val="28"/>
          <w:lang w:val="uk-UA"/>
        </w:rPr>
        <w:lastRenderedPageBreak/>
        <w:t xml:space="preserve">Отримавши регресійні моделі виконаємо їхні аналізи, тобто перевіримо їх на адекватність. Адекватність моделі це відповідність її поведінки поведінці реального об’єкту. Оцінку адекватності виконаємо шляхом порівняння залишкової дисперсії  та дисперсії випадкової величини Y відносно її середньої.  Якщо </w:t>
      </w:r>
      <m:oMath>
        <m:sSubSup>
          <m:sSubSupPr>
            <m:ctrlPr>
              <w:rPr>
                <w:rFonts w:ascii="Cambria Math" w:eastAsiaTheme="minorEastAsia" w:hAnsi="Cambria Math"/>
                <w:i/>
                <w:sz w:val="28"/>
                <w:szCs w:val="28"/>
                <w:lang w:val="uk-UA" w:eastAsia="ru-RU"/>
              </w:rPr>
            </m:ctrlPr>
          </m:sSubSupPr>
          <m:e>
            <m:r>
              <w:rPr>
                <w:rFonts w:ascii="Cambria Math" w:hAnsi="Cambria Math"/>
                <w:sz w:val="28"/>
                <w:szCs w:val="28"/>
                <w:lang w:val="uk-UA" w:eastAsia="ru-RU"/>
              </w:rPr>
              <m:t>S</m:t>
            </m:r>
          </m:e>
          <m:sub>
            <m:r>
              <w:rPr>
                <w:rFonts w:ascii="Cambria Math" w:hAnsi="Cambria Math"/>
                <w:sz w:val="28"/>
                <w:szCs w:val="28"/>
                <w:lang w:val="uk-UA" w:eastAsia="ru-RU"/>
              </w:rPr>
              <m:t>ad</m:t>
            </m:r>
          </m:sub>
          <m:sup>
            <m:r>
              <w:rPr>
                <w:rFonts w:ascii="Cambria Math" w:hAnsi="Cambria Math"/>
                <w:sz w:val="28"/>
                <w:szCs w:val="28"/>
                <w:lang w:val="uk-UA" w:eastAsia="ru-RU"/>
              </w:rPr>
              <m:t>2</m:t>
            </m:r>
          </m:sup>
        </m:sSubSup>
        <m:r>
          <w:rPr>
            <w:rFonts w:ascii="Cambria Math" w:hAnsi="Cambria Math"/>
            <w:sz w:val="28"/>
            <w:szCs w:val="28"/>
            <w:lang w:val="uk-UA" w:eastAsia="ru-RU"/>
          </w:rPr>
          <m:t>≥</m:t>
        </m:r>
        <m:sSubSup>
          <m:sSubSupPr>
            <m:ctrlPr>
              <w:rPr>
                <w:rFonts w:ascii="Cambria Math" w:eastAsiaTheme="minorEastAsia" w:hAnsi="Cambria Math"/>
                <w:i/>
                <w:sz w:val="28"/>
                <w:szCs w:val="28"/>
                <w:lang w:val="uk-UA" w:eastAsia="ru-RU"/>
              </w:rPr>
            </m:ctrlPr>
          </m:sSubSupPr>
          <m:e>
            <m:r>
              <w:rPr>
                <w:rFonts w:ascii="Cambria Math" w:hAnsi="Cambria Math"/>
                <w:sz w:val="28"/>
                <w:szCs w:val="28"/>
                <w:lang w:val="uk-UA" w:eastAsia="ru-RU"/>
              </w:rPr>
              <m:t>S</m:t>
            </m:r>
          </m:e>
          <m:sub>
            <m:r>
              <w:rPr>
                <w:rFonts w:ascii="Cambria Math" w:hAnsi="Cambria Math"/>
                <w:sz w:val="28"/>
                <w:szCs w:val="28"/>
                <w:lang w:val="uk-UA" w:eastAsia="ru-RU"/>
              </w:rPr>
              <m:t>y</m:t>
            </m:r>
          </m:sub>
          <m:sup>
            <m:r>
              <w:rPr>
                <w:rFonts w:ascii="Cambria Math" w:hAnsi="Cambria Math"/>
                <w:sz w:val="28"/>
                <w:szCs w:val="28"/>
                <w:lang w:val="uk-UA" w:eastAsia="ru-RU"/>
              </w:rPr>
              <m:t>2</m:t>
            </m:r>
          </m:sup>
        </m:sSubSup>
      </m:oMath>
      <w:r>
        <w:rPr>
          <w:rFonts w:ascii="Times New Roman" w:hAnsi="Times New Roman" w:cs="Times New Roman"/>
          <w:sz w:val="28"/>
          <w:szCs w:val="28"/>
          <w:lang w:val="uk-UA" w:eastAsia="ru-RU"/>
        </w:rPr>
        <w:t xml:space="preserve">, то регресійна модель є неадекватною, якщо ж навпаки </w:t>
      </w:r>
      <m:oMath>
        <m:sSubSup>
          <m:sSubSupPr>
            <m:ctrlPr>
              <w:rPr>
                <w:rFonts w:ascii="Cambria Math" w:eastAsiaTheme="minorEastAsia" w:hAnsi="Cambria Math"/>
                <w:i/>
                <w:sz w:val="28"/>
                <w:szCs w:val="28"/>
                <w:lang w:val="uk-UA" w:eastAsia="ru-RU"/>
              </w:rPr>
            </m:ctrlPr>
          </m:sSubSupPr>
          <m:e>
            <m:r>
              <w:rPr>
                <w:rFonts w:ascii="Cambria Math" w:hAnsi="Cambria Math"/>
                <w:sz w:val="28"/>
                <w:szCs w:val="28"/>
                <w:lang w:val="uk-UA" w:eastAsia="ru-RU"/>
              </w:rPr>
              <m:t>S</m:t>
            </m:r>
          </m:e>
          <m:sub>
            <m:r>
              <w:rPr>
                <w:rFonts w:ascii="Cambria Math" w:hAnsi="Cambria Math"/>
                <w:sz w:val="28"/>
                <w:szCs w:val="28"/>
                <w:lang w:val="uk-UA" w:eastAsia="ru-RU"/>
              </w:rPr>
              <m:t>ad</m:t>
            </m:r>
          </m:sub>
          <m:sup>
            <m:r>
              <w:rPr>
                <w:rFonts w:ascii="Cambria Math" w:hAnsi="Cambria Math"/>
                <w:sz w:val="28"/>
                <w:szCs w:val="28"/>
                <w:lang w:val="uk-UA" w:eastAsia="ru-RU"/>
              </w:rPr>
              <m:t>2</m:t>
            </m:r>
          </m:sup>
        </m:sSubSup>
        <m:r>
          <w:rPr>
            <w:rFonts w:ascii="Cambria Math" w:hAnsi="Cambria Math"/>
            <w:sz w:val="28"/>
            <w:szCs w:val="28"/>
            <w:lang w:val="uk-UA" w:eastAsia="ru-RU"/>
          </w:rPr>
          <m:t>≤</m:t>
        </m:r>
        <m:sSubSup>
          <m:sSubSupPr>
            <m:ctrlPr>
              <w:rPr>
                <w:rFonts w:ascii="Cambria Math" w:eastAsiaTheme="minorEastAsia" w:hAnsi="Cambria Math"/>
                <w:i/>
                <w:sz w:val="28"/>
                <w:szCs w:val="28"/>
                <w:lang w:val="uk-UA" w:eastAsia="ru-RU"/>
              </w:rPr>
            </m:ctrlPr>
          </m:sSubSupPr>
          <m:e>
            <m:r>
              <w:rPr>
                <w:rFonts w:ascii="Cambria Math" w:hAnsi="Cambria Math"/>
                <w:sz w:val="28"/>
                <w:szCs w:val="28"/>
                <w:lang w:val="uk-UA" w:eastAsia="ru-RU"/>
              </w:rPr>
              <m:t>S</m:t>
            </m:r>
          </m:e>
          <m:sub>
            <m:r>
              <w:rPr>
                <w:rFonts w:ascii="Cambria Math" w:hAnsi="Cambria Math"/>
                <w:sz w:val="28"/>
                <w:szCs w:val="28"/>
                <w:lang w:val="uk-UA" w:eastAsia="ru-RU"/>
              </w:rPr>
              <m:t>y</m:t>
            </m:r>
          </m:sub>
          <m:sup>
            <m:r>
              <w:rPr>
                <w:rFonts w:ascii="Cambria Math" w:hAnsi="Cambria Math"/>
                <w:sz w:val="28"/>
                <w:szCs w:val="28"/>
                <w:lang w:val="uk-UA" w:eastAsia="ru-RU"/>
              </w:rPr>
              <m:t>2</m:t>
            </m:r>
          </m:sup>
        </m:sSubSup>
      </m:oMath>
      <w:r>
        <w:rPr>
          <w:rFonts w:ascii="Times New Roman" w:hAnsi="Times New Roman" w:cs="Times New Roman"/>
          <w:sz w:val="28"/>
          <w:szCs w:val="28"/>
          <w:lang w:val="uk-UA" w:eastAsia="ru-RU"/>
        </w:rPr>
        <w:t xml:space="preserve"> потрібно перевірити основну та альтернативну гіпотези:</w:t>
      </w:r>
    </w:p>
    <w:p w14:paraId="5EBDC88D" w14:textId="77777777" w:rsidR="00673BD3" w:rsidRDefault="00673BD3" w:rsidP="00673BD3">
      <w:pPr>
        <w:pStyle w:val="a3"/>
        <w:numPr>
          <w:ilvl w:val="0"/>
          <w:numId w:val="1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основну </w:t>
      </w:r>
      <m:oMath>
        <m:sSub>
          <m:sSubPr>
            <m:ctrlPr>
              <w:rPr>
                <w:rFonts w:ascii="Cambria Math" w:hAnsi="Cambria Math"/>
                <w:i/>
                <w:sz w:val="28"/>
                <w:szCs w:val="28"/>
              </w:rPr>
            </m:ctrlPr>
          </m:sSubPr>
          <m:e>
            <m:r>
              <w:rPr>
                <w:rFonts w:ascii="Cambria Math" w:hAnsi="Cambria Math"/>
                <w:sz w:val="28"/>
                <w:szCs w:val="28"/>
              </w:rPr>
              <m:t>H</m:t>
            </m:r>
            <m:ctrlPr>
              <w:rPr>
                <w:rFonts w:ascii="Cambria Math" w:hAnsi="Cambria Math"/>
                <w:sz w:val="28"/>
                <w:szCs w:val="28"/>
              </w:rPr>
            </m:ctrlPr>
          </m:e>
          <m:sub>
            <m:r>
              <w:rPr>
                <w:rFonts w:ascii="Cambria Math" w:hAnsi="Cambria Math"/>
                <w:sz w:val="28"/>
                <w:szCs w:val="28"/>
                <w:lang w:eastAsia="ru-RU"/>
              </w:rPr>
              <m:t>0</m:t>
            </m:r>
            <m:ctrlPr>
              <w:rPr>
                <w:rFonts w:ascii="Cambria Math" w:hAnsi="Cambria Math"/>
                <w:sz w:val="28"/>
                <w:szCs w:val="28"/>
              </w:rPr>
            </m:ctrlPr>
          </m:sub>
        </m:sSub>
        <m:r>
          <w:rPr>
            <w:rFonts w:ascii="Cambria Math" w:hAnsi="Cambria Math"/>
            <w:sz w:val="28"/>
            <w:szCs w:val="28"/>
          </w:rPr>
          <m:t xml:space="preserve">: </m:t>
        </m:r>
        <m:sSubSup>
          <m:sSubSupPr>
            <m:ctrlPr>
              <w:rPr>
                <w:rFonts w:ascii="Cambria Math" w:hAnsi="Cambria Math"/>
                <w:i/>
                <w:sz w:val="28"/>
                <w:szCs w:val="28"/>
              </w:rPr>
            </m:ctrlPr>
          </m:sSubSupPr>
          <m:e>
            <m:r>
              <w:rPr>
                <w:rFonts w:ascii="Cambria Math" w:hAnsi="Cambria Math"/>
                <w:sz w:val="28"/>
                <w:szCs w:val="28"/>
              </w:rPr>
              <m:t>σ</m:t>
            </m:r>
          </m:e>
          <m:sub>
            <m:r>
              <w:rPr>
                <w:rFonts w:ascii="Cambria Math" w:hAnsi="Cambria Math"/>
                <w:sz w:val="28"/>
                <w:szCs w:val="28"/>
              </w:rPr>
              <m:t>ad</m:t>
            </m:r>
          </m:sub>
          <m:sup>
            <m:r>
              <w:rPr>
                <w:rFonts w:ascii="Cambria Math" w:hAnsi="Cambria Math"/>
                <w:sz w:val="28"/>
                <w:szCs w:val="28"/>
              </w:rPr>
              <m:t>2</m:t>
            </m:r>
          </m:sup>
        </m:sSubSup>
        <m:r>
          <w:rPr>
            <w:rFonts w:ascii="Cambria Math" w:hAnsi="Cambria Math"/>
            <w:sz w:val="28"/>
            <w:szCs w:val="28"/>
          </w:rPr>
          <m:t xml:space="preserve">= </m:t>
        </m:r>
        <m:sSubSup>
          <m:sSubSupPr>
            <m:ctrlPr>
              <w:rPr>
                <w:rFonts w:ascii="Cambria Math" w:hAnsi="Cambria Math"/>
                <w:i/>
                <w:sz w:val="28"/>
                <w:szCs w:val="28"/>
              </w:rPr>
            </m:ctrlPr>
          </m:sSubSupPr>
          <m:e>
            <m:r>
              <w:rPr>
                <w:rFonts w:ascii="Cambria Math" w:hAnsi="Cambria Math"/>
                <w:sz w:val="28"/>
                <w:szCs w:val="28"/>
              </w:rPr>
              <m:t>σ</m:t>
            </m:r>
          </m:e>
          <m:sub>
            <m:r>
              <w:rPr>
                <w:rFonts w:ascii="Cambria Math" w:hAnsi="Cambria Math"/>
                <w:sz w:val="28"/>
                <w:szCs w:val="28"/>
              </w:rPr>
              <m:t>y</m:t>
            </m:r>
          </m:sub>
          <m:sup>
            <m:r>
              <w:rPr>
                <w:rFonts w:ascii="Cambria Math" w:hAnsi="Cambria Math"/>
                <w:sz w:val="28"/>
                <w:szCs w:val="28"/>
              </w:rPr>
              <m:t>2</m:t>
            </m:r>
          </m:sup>
        </m:sSubSup>
        <m:r>
          <w:rPr>
            <w:rFonts w:ascii="Cambria Math" w:hAnsi="Cambria Math"/>
            <w:sz w:val="28"/>
            <w:szCs w:val="28"/>
          </w:rPr>
          <m:t>,</m:t>
        </m:r>
      </m:oMath>
    </w:p>
    <w:p w14:paraId="31C3C442" w14:textId="77777777" w:rsidR="00673BD3" w:rsidRDefault="00673BD3" w:rsidP="00673BD3">
      <w:pPr>
        <w:pStyle w:val="a3"/>
        <w:numPr>
          <w:ilvl w:val="0"/>
          <w:numId w:val="1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альтернативна </w:t>
      </w:r>
      <m:oMath>
        <m:sSub>
          <m:sSubPr>
            <m:ctrlPr>
              <w:rPr>
                <w:rFonts w:ascii="Cambria Math" w:hAnsi="Cambria Math"/>
                <w:i/>
                <w:sz w:val="28"/>
                <w:szCs w:val="28"/>
              </w:rPr>
            </m:ctrlPr>
          </m:sSubPr>
          <m:e>
            <m:r>
              <w:rPr>
                <w:rFonts w:ascii="Cambria Math" w:hAnsi="Cambria Math"/>
                <w:sz w:val="28"/>
                <w:szCs w:val="28"/>
              </w:rPr>
              <m:t>H</m:t>
            </m:r>
            <m:ctrlPr>
              <w:rPr>
                <w:rFonts w:ascii="Cambria Math" w:hAnsi="Cambria Math"/>
                <w:sz w:val="28"/>
                <w:szCs w:val="28"/>
              </w:rPr>
            </m:ctrlPr>
          </m:e>
          <m:sub>
            <m:r>
              <w:rPr>
                <w:rFonts w:ascii="Cambria Math" w:hAnsi="Cambria Math"/>
                <w:sz w:val="28"/>
                <w:szCs w:val="28"/>
                <w:lang w:eastAsia="ru-RU"/>
              </w:rPr>
              <m:t>1</m:t>
            </m:r>
            <m:ctrlPr>
              <w:rPr>
                <w:rFonts w:ascii="Cambria Math" w:hAnsi="Cambria Math"/>
                <w:sz w:val="28"/>
                <w:szCs w:val="28"/>
              </w:rPr>
            </m:ctrlPr>
          </m:sub>
        </m:sSub>
        <m:r>
          <w:rPr>
            <w:rFonts w:ascii="Cambria Math" w:hAnsi="Cambria Math"/>
            <w:sz w:val="28"/>
            <w:szCs w:val="28"/>
          </w:rPr>
          <m:t xml:space="preserve">: </m:t>
        </m:r>
        <m:sSubSup>
          <m:sSubSupPr>
            <m:ctrlPr>
              <w:rPr>
                <w:rFonts w:ascii="Cambria Math" w:hAnsi="Cambria Math"/>
                <w:i/>
                <w:sz w:val="28"/>
                <w:szCs w:val="28"/>
              </w:rPr>
            </m:ctrlPr>
          </m:sSubSupPr>
          <m:e>
            <m:r>
              <w:rPr>
                <w:rFonts w:ascii="Cambria Math" w:hAnsi="Cambria Math"/>
                <w:sz w:val="28"/>
                <w:szCs w:val="28"/>
              </w:rPr>
              <m:t>σ</m:t>
            </m:r>
          </m:e>
          <m:sub>
            <m:r>
              <w:rPr>
                <w:rFonts w:ascii="Cambria Math" w:hAnsi="Cambria Math"/>
                <w:sz w:val="28"/>
                <w:szCs w:val="28"/>
              </w:rPr>
              <m:t>y</m:t>
            </m:r>
          </m:sub>
          <m:sup>
            <m:r>
              <w:rPr>
                <w:rFonts w:ascii="Cambria Math" w:hAnsi="Cambria Math"/>
                <w:sz w:val="28"/>
                <w:szCs w:val="28"/>
              </w:rPr>
              <m:t>2</m:t>
            </m:r>
          </m:sup>
        </m:sSubSup>
        <m:r>
          <w:rPr>
            <w:rFonts w:ascii="Cambria Math" w:hAnsi="Cambria Math"/>
            <w:sz w:val="28"/>
            <w:szCs w:val="28"/>
          </w:rPr>
          <m:t>&gt;</m:t>
        </m:r>
        <m:sSubSup>
          <m:sSubSupPr>
            <m:ctrlPr>
              <w:rPr>
                <w:rFonts w:ascii="Cambria Math" w:hAnsi="Cambria Math"/>
                <w:i/>
                <w:sz w:val="28"/>
                <w:szCs w:val="28"/>
              </w:rPr>
            </m:ctrlPr>
          </m:sSubSupPr>
          <m:e>
            <m:r>
              <w:rPr>
                <w:rFonts w:ascii="Cambria Math" w:hAnsi="Cambria Math"/>
                <w:sz w:val="28"/>
                <w:szCs w:val="28"/>
              </w:rPr>
              <m:t>σ</m:t>
            </m:r>
          </m:e>
          <m:sub>
            <m:r>
              <w:rPr>
                <w:rFonts w:ascii="Cambria Math" w:hAnsi="Cambria Math"/>
                <w:sz w:val="28"/>
                <w:szCs w:val="28"/>
              </w:rPr>
              <m:t>ad</m:t>
            </m:r>
          </m:sub>
          <m:sup>
            <m:r>
              <w:rPr>
                <w:rFonts w:ascii="Cambria Math" w:hAnsi="Cambria Math"/>
                <w:sz w:val="28"/>
                <w:szCs w:val="28"/>
              </w:rPr>
              <m:t>2</m:t>
            </m:r>
          </m:sup>
        </m:sSubSup>
      </m:oMath>
    </w:p>
    <w:p w14:paraId="3E4CD532" w14:textId="77777777" w:rsidR="00673BD3" w:rsidRDefault="00673BD3" w:rsidP="00673BD3">
      <w:pPr>
        <w:spacing w:line="360" w:lineRule="auto"/>
        <w:ind w:firstLine="708"/>
        <w:jc w:val="both"/>
        <w:rPr>
          <w:rFonts w:ascii="Times New Roman" w:hAnsi="Times New Roman" w:cs="Times New Roman"/>
          <w:iCs/>
          <w:sz w:val="28"/>
          <w:szCs w:val="28"/>
          <w:lang w:val="uk-UA"/>
        </w:rPr>
      </w:pPr>
      <w:r>
        <w:rPr>
          <w:rFonts w:ascii="Times New Roman" w:hAnsi="Times New Roman" w:cs="Times New Roman"/>
          <w:iCs/>
          <w:sz w:val="28"/>
          <w:szCs w:val="28"/>
          <w:lang w:val="uk-UA"/>
        </w:rPr>
        <w:t>Для перевірки використовують критерій Фішера. Розрахункове значення критерію</w:t>
      </w:r>
      <w:r>
        <w:rPr>
          <w:rFonts w:ascii="Times New Roman" w:hAnsi="Times New Roman" w:cs="Times New Roman"/>
          <w:iCs/>
          <w:sz w:val="28"/>
          <w:szCs w:val="28"/>
          <w:lang w:val="en-US"/>
        </w:rPr>
        <w:t xml:space="preserve"> (5.16)</w:t>
      </w:r>
      <w:r>
        <w:rPr>
          <w:rFonts w:ascii="Times New Roman" w:hAnsi="Times New Roman" w:cs="Times New Roman"/>
          <w:iCs/>
          <w:sz w:val="28"/>
          <w:szCs w:val="28"/>
          <w:lang w:val="uk-UA"/>
        </w:rPr>
        <w:t>:</w:t>
      </w:r>
    </w:p>
    <w:tbl>
      <w:tblPr>
        <w:tblStyle w:val="a5"/>
        <w:tblW w:w="8907" w:type="dxa"/>
        <w:tblInd w:w="720" w:type="dxa"/>
        <w:tblLook w:val="04A0" w:firstRow="1" w:lastRow="0" w:firstColumn="1" w:lastColumn="0" w:noHBand="0" w:noVBand="1"/>
      </w:tblPr>
      <w:tblGrid>
        <w:gridCol w:w="8014"/>
        <w:gridCol w:w="893"/>
      </w:tblGrid>
      <w:tr w:rsidR="00673BD3" w14:paraId="59FC8F39" w14:textId="77777777" w:rsidTr="00DD7BB9">
        <w:trPr>
          <w:trHeight w:val="336"/>
        </w:trPr>
        <w:tc>
          <w:tcPr>
            <w:tcW w:w="8139" w:type="dxa"/>
            <w:tcBorders>
              <w:top w:val="nil"/>
              <w:left w:val="nil"/>
              <w:bottom w:val="nil"/>
              <w:right w:val="nil"/>
            </w:tcBorders>
            <w:hideMark/>
          </w:tcPr>
          <w:p w14:paraId="249BA201" w14:textId="77777777" w:rsidR="00673BD3" w:rsidRDefault="00673BD3" w:rsidP="00DD7BB9">
            <w:pPr>
              <w:pStyle w:val="a3"/>
              <w:ind w:left="0"/>
              <w:jc w:val="center"/>
              <w:rPr>
                <w:rFonts w:ascii="Times New Roman" w:hAnsi="Times New Roman" w:cs="Times New Roman"/>
                <w:sz w:val="28"/>
                <w:szCs w:val="28"/>
                <w:lang w:eastAsia="ru-RU"/>
              </w:rPr>
            </w:pPr>
            <m:oMathPara>
              <m:oMath>
                <m:r>
                  <m:rPr>
                    <m:sty m:val="p"/>
                  </m:rPr>
                  <w:rPr>
                    <w:rFonts w:ascii="Cambria Math" w:hAnsi="Cambria Math"/>
                    <w:sz w:val="28"/>
                    <w:szCs w:val="28"/>
                    <w:lang w:eastAsia="ru-RU"/>
                  </w:rPr>
                  <m:t>F=</m:t>
                </m:r>
                <m:f>
                  <m:fPr>
                    <m:ctrlPr>
                      <w:rPr>
                        <w:rFonts w:ascii="Cambria Math" w:hAnsi="Cambria Math"/>
                        <w:i/>
                        <w:sz w:val="28"/>
                        <w:szCs w:val="28"/>
                        <w:lang w:eastAsia="ru-RU"/>
                      </w:rPr>
                    </m:ctrlPr>
                  </m:fPr>
                  <m:num>
                    <m:sSubSup>
                      <m:sSubSupPr>
                        <m:ctrlPr>
                          <w:rPr>
                            <w:rFonts w:ascii="Cambria Math" w:hAnsi="Cambria Math"/>
                            <w:i/>
                            <w:sz w:val="28"/>
                            <w:szCs w:val="28"/>
                            <w:lang w:eastAsia="ru-RU"/>
                          </w:rPr>
                        </m:ctrlPr>
                      </m:sSubSupPr>
                      <m:e>
                        <m:r>
                          <w:rPr>
                            <w:rFonts w:ascii="Cambria Math" w:hAnsi="Cambria Math"/>
                            <w:sz w:val="28"/>
                            <w:szCs w:val="28"/>
                            <w:lang w:eastAsia="ru-RU"/>
                          </w:rPr>
                          <m:t>S</m:t>
                        </m:r>
                      </m:e>
                      <m:sub>
                        <m:r>
                          <w:rPr>
                            <w:rFonts w:ascii="Cambria Math" w:hAnsi="Cambria Math"/>
                            <w:sz w:val="28"/>
                            <w:szCs w:val="28"/>
                            <w:lang w:eastAsia="ru-RU"/>
                          </w:rPr>
                          <m:t>y</m:t>
                        </m:r>
                      </m:sub>
                      <m:sup>
                        <m:r>
                          <w:rPr>
                            <w:rFonts w:ascii="Cambria Math" w:hAnsi="Cambria Math"/>
                            <w:sz w:val="28"/>
                            <w:szCs w:val="28"/>
                            <w:lang w:eastAsia="ru-RU"/>
                          </w:rPr>
                          <m:t>2</m:t>
                        </m:r>
                      </m:sup>
                    </m:sSubSup>
                    <m:ctrlPr>
                      <w:rPr>
                        <w:rFonts w:ascii="Cambria Math" w:hAnsi="Cambria Math" w:cs="Times New Roman"/>
                        <w:i/>
                        <w:sz w:val="28"/>
                        <w:szCs w:val="28"/>
                        <w:lang w:eastAsia="ru-RU"/>
                      </w:rPr>
                    </m:ctrlPr>
                  </m:num>
                  <m:den>
                    <m:sSubSup>
                      <m:sSubSupPr>
                        <m:ctrlPr>
                          <w:rPr>
                            <w:rFonts w:ascii="Cambria Math" w:hAnsi="Cambria Math"/>
                            <w:i/>
                            <w:sz w:val="28"/>
                            <w:szCs w:val="28"/>
                            <w:lang w:eastAsia="ru-RU"/>
                          </w:rPr>
                        </m:ctrlPr>
                      </m:sSubSupPr>
                      <m:e>
                        <m:r>
                          <w:rPr>
                            <w:rFonts w:ascii="Cambria Math" w:hAnsi="Cambria Math"/>
                            <w:sz w:val="28"/>
                            <w:szCs w:val="28"/>
                            <w:lang w:eastAsia="ru-RU"/>
                          </w:rPr>
                          <m:t>S</m:t>
                        </m:r>
                      </m:e>
                      <m:sub>
                        <m:r>
                          <w:rPr>
                            <w:rFonts w:ascii="Cambria Math" w:hAnsi="Cambria Math"/>
                            <w:sz w:val="28"/>
                            <w:szCs w:val="28"/>
                            <w:lang w:eastAsia="ru-RU"/>
                          </w:rPr>
                          <m:t>ad</m:t>
                        </m:r>
                      </m:sub>
                      <m:sup>
                        <m:r>
                          <w:rPr>
                            <w:rFonts w:ascii="Cambria Math" w:hAnsi="Cambria Math"/>
                            <w:sz w:val="28"/>
                            <w:szCs w:val="28"/>
                            <w:lang w:eastAsia="ru-RU"/>
                          </w:rPr>
                          <m:t>2</m:t>
                        </m:r>
                      </m:sup>
                    </m:sSubSup>
                  </m:den>
                </m:f>
                <m:r>
                  <w:rPr>
                    <w:rFonts w:ascii="Cambria Math" w:hAnsi="Cambria Math"/>
                    <w:sz w:val="28"/>
                    <w:szCs w:val="28"/>
                    <w:lang w:eastAsia="ru-RU"/>
                  </w:rPr>
                  <m:t>=</m:t>
                </m:r>
                <m:f>
                  <m:fPr>
                    <m:ctrlPr>
                      <w:rPr>
                        <w:rFonts w:ascii="Cambria Math" w:hAnsi="Cambria Math"/>
                        <w:i/>
                        <w:sz w:val="28"/>
                        <w:szCs w:val="28"/>
                        <w:lang w:eastAsia="ru-RU"/>
                      </w:rPr>
                    </m:ctrlPr>
                  </m:fPr>
                  <m:num>
                    <m:nary>
                      <m:naryPr>
                        <m:chr m:val="∑"/>
                        <m:limLoc m:val="undOvr"/>
                        <m:subHide m:val="1"/>
                        <m:supHide m:val="1"/>
                        <m:ctrlPr>
                          <w:rPr>
                            <w:rFonts w:ascii="Cambria Math" w:hAnsi="Cambria Math"/>
                            <w:i/>
                            <w:sz w:val="28"/>
                            <w:szCs w:val="28"/>
                            <w:lang w:eastAsia="ru-RU"/>
                          </w:rPr>
                        </m:ctrlPr>
                      </m:naryPr>
                      <m:sub/>
                      <m:sup/>
                      <m:e>
                        <m:r>
                          <w:rPr>
                            <w:rFonts w:ascii="Cambria Math" w:hAnsi="Cambria Math"/>
                            <w:sz w:val="28"/>
                            <w:szCs w:val="28"/>
                            <w:lang w:eastAsia="ru-RU"/>
                          </w:rPr>
                          <m:t>(</m:t>
                        </m:r>
                        <m:sSub>
                          <m:sSubPr>
                            <m:ctrlPr>
                              <w:rPr>
                                <w:rFonts w:ascii="Cambria Math" w:hAnsi="Cambria Math"/>
                                <w:i/>
                                <w:sz w:val="28"/>
                                <w:szCs w:val="28"/>
                                <w:lang w:eastAsia="ru-RU"/>
                              </w:rPr>
                            </m:ctrlPr>
                          </m:sSubPr>
                          <m:e>
                            <m:r>
                              <w:rPr>
                                <w:rFonts w:ascii="Cambria Math" w:hAnsi="Cambria Math"/>
                                <w:sz w:val="28"/>
                                <w:szCs w:val="28"/>
                                <w:lang w:eastAsia="ru-RU"/>
                              </w:rPr>
                              <m:t>y</m:t>
                            </m:r>
                          </m:e>
                          <m:sub>
                            <m:r>
                              <w:rPr>
                                <w:rFonts w:ascii="Cambria Math" w:hAnsi="Cambria Math"/>
                                <w:sz w:val="28"/>
                                <w:szCs w:val="28"/>
                                <w:lang w:eastAsia="ru-RU"/>
                              </w:rPr>
                              <m:t>i</m:t>
                            </m:r>
                          </m:sub>
                        </m:sSub>
                        <m:r>
                          <w:rPr>
                            <w:rFonts w:ascii="Cambria Math" w:hAnsi="Cambria Math"/>
                            <w:sz w:val="28"/>
                            <w:szCs w:val="28"/>
                            <w:lang w:eastAsia="ru-RU"/>
                          </w:rPr>
                          <m:t>-</m:t>
                        </m:r>
                        <m:sSub>
                          <m:sSubPr>
                            <m:ctrlPr>
                              <w:rPr>
                                <w:rFonts w:ascii="Cambria Math" w:hAnsi="Cambria Math"/>
                                <w:i/>
                                <w:sz w:val="28"/>
                                <w:szCs w:val="28"/>
                                <w:lang w:eastAsia="ru-RU"/>
                              </w:rPr>
                            </m:ctrlPr>
                          </m:sSubPr>
                          <m:e>
                            <m:r>
                              <w:rPr>
                                <w:rFonts w:ascii="Cambria Math" w:hAnsi="Cambria Math"/>
                                <w:sz w:val="28"/>
                                <w:szCs w:val="28"/>
                                <w:lang w:eastAsia="ru-RU"/>
                              </w:rPr>
                              <m:t>M</m:t>
                            </m:r>
                          </m:e>
                          <m:sub>
                            <m:r>
                              <w:rPr>
                                <w:rFonts w:ascii="Cambria Math" w:hAnsi="Cambria Math"/>
                                <w:sz w:val="28"/>
                                <w:szCs w:val="28"/>
                                <w:lang w:eastAsia="ru-RU"/>
                              </w:rPr>
                              <m:t>y</m:t>
                            </m:r>
                          </m:sub>
                        </m:sSub>
                        <m:r>
                          <w:rPr>
                            <w:rFonts w:ascii="Cambria Math" w:hAnsi="Cambria Math"/>
                            <w:sz w:val="28"/>
                            <w:szCs w:val="28"/>
                            <w:lang w:eastAsia="ru-RU"/>
                          </w:rPr>
                          <m:t>)/(N-1)</m:t>
                        </m:r>
                      </m:e>
                    </m:nary>
                    <m:ctrlPr>
                      <w:rPr>
                        <w:rFonts w:ascii="Cambria Math" w:hAnsi="Cambria Math" w:cs="Times New Roman"/>
                        <w:i/>
                        <w:sz w:val="28"/>
                        <w:szCs w:val="28"/>
                        <w:lang w:eastAsia="ru-RU"/>
                      </w:rPr>
                    </m:ctrlPr>
                  </m:num>
                  <m:den>
                    <m:nary>
                      <m:naryPr>
                        <m:chr m:val="∑"/>
                        <m:limLoc m:val="undOvr"/>
                        <m:subHide m:val="1"/>
                        <m:supHide m:val="1"/>
                        <m:ctrlPr>
                          <w:rPr>
                            <w:rFonts w:ascii="Cambria Math" w:hAnsi="Cambria Math"/>
                            <w:i/>
                            <w:sz w:val="28"/>
                            <w:szCs w:val="28"/>
                            <w:lang w:eastAsia="ru-RU"/>
                          </w:rPr>
                        </m:ctrlPr>
                      </m:naryPr>
                      <m:sub/>
                      <m:sup/>
                      <m:e>
                        <m:r>
                          <w:rPr>
                            <w:rFonts w:ascii="Cambria Math" w:hAnsi="Cambria Math"/>
                            <w:sz w:val="28"/>
                            <w:szCs w:val="28"/>
                            <w:lang w:eastAsia="ru-RU"/>
                          </w:rPr>
                          <m:t>(</m:t>
                        </m:r>
                        <m:sSub>
                          <m:sSubPr>
                            <m:ctrlPr>
                              <w:rPr>
                                <w:rFonts w:ascii="Cambria Math" w:hAnsi="Cambria Math"/>
                                <w:i/>
                                <w:sz w:val="28"/>
                                <w:szCs w:val="28"/>
                                <w:lang w:eastAsia="ru-RU"/>
                              </w:rPr>
                            </m:ctrlPr>
                          </m:sSubPr>
                          <m:e>
                            <m:r>
                              <w:rPr>
                                <w:rFonts w:ascii="Cambria Math" w:hAnsi="Cambria Math"/>
                                <w:sz w:val="28"/>
                                <w:szCs w:val="28"/>
                                <w:lang w:eastAsia="ru-RU"/>
                              </w:rPr>
                              <m:t>y</m:t>
                            </m:r>
                          </m:e>
                          <m:sub>
                            <m:r>
                              <w:rPr>
                                <w:rFonts w:ascii="Cambria Math" w:hAnsi="Cambria Math"/>
                                <w:sz w:val="28"/>
                                <w:szCs w:val="28"/>
                                <w:lang w:eastAsia="ru-RU"/>
                              </w:rPr>
                              <m:t>i</m:t>
                            </m:r>
                          </m:sub>
                        </m:sSub>
                        <m:r>
                          <w:rPr>
                            <w:rFonts w:ascii="Cambria Math" w:hAnsi="Cambria Math"/>
                            <w:sz w:val="28"/>
                            <w:szCs w:val="28"/>
                            <w:lang w:eastAsia="ru-RU"/>
                          </w:rPr>
                          <m:t>-</m:t>
                        </m:r>
                        <m:sSub>
                          <m:sSubPr>
                            <m:ctrlPr>
                              <w:rPr>
                                <w:rFonts w:ascii="Cambria Math" w:hAnsi="Cambria Math"/>
                                <w:i/>
                                <w:sz w:val="28"/>
                                <w:szCs w:val="28"/>
                                <w:lang w:eastAsia="ru-RU"/>
                              </w:rPr>
                            </m:ctrlPr>
                          </m:sSubPr>
                          <m:e>
                            <m:acc>
                              <m:accPr>
                                <m:chr m:val="̅"/>
                                <m:ctrlPr>
                                  <w:rPr>
                                    <w:rFonts w:ascii="Cambria Math" w:hAnsi="Cambria Math"/>
                                    <w:i/>
                                    <w:sz w:val="28"/>
                                    <w:szCs w:val="28"/>
                                    <w:lang w:eastAsia="ru-RU"/>
                                  </w:rPr>
                                </m:ctrlPr>
                              </m:accPr>
                              <m:e>
                                <m:r>
                                  <w:rPr>
                                    <w:rFonts w:ascii="Cambria Math" w:hAnsi="Cambria Math"/>
                                    <w:sz w:val="28"/>
                                    <w:szCs w:val="28"/>
                                    <w:lang w:eastAsia="ru-RU"/>
                                  </w:rPr>
                                  <m:t>y</m:t>
                                </m:r>
                              </m:e>
                            </m:acc>
                          </m:e>
                          <m:sub>
                            <m:r>
                              <w:rPr>
                                <w:rFonts w:ascii="Cambria Math" w:hAnsi="Cambria Math"/>
                                <w:sz w:val="28"/>
                                <w:szCs w:val="28"/>
                                <w:lang w:eastAsia="ru-RU"/>
                              </w:rPr>
                              <m:t>i</m:t>
                            </m:r>
                          </m:sub>
                        </m:sSub>
                        <m:r>
                          <w:rPr>
                            <w:rFonts w:ascii="Cambria Math" w:hAnsi="Cambria Math"/>
                            <w:sz w:val="28"/>
                            <w:szCs w:val="28"/>
                            <w:lang w:eastAsia="ru-RU"/>
                          </w:rPr>
                          <m:t>)/(N-(M+1))</m:t>
                        </m:r>
                      </m:e>
                    </m:nary>
                  </m:den>
                </m:f>
              </m:oMath>
            </m:oMathPara>
          </w:p>
        </w:tc>
        <w:tc>
          <w:tcPr>
            <w:tcW w:w="768" w:type="dxa"/>
            <w:tcBorders>
              <w:top w:val="nil"/>
              <w:left w:val="nil"/>
              <w:bottom w:val="nil"/>
              <w:right w:val="nil"/>
            </w:tcBorders>
            <w:vAlign w:val="center"/>
            <w:hideMark/>
          </w:tcPr>
          <w:p w14:paraId="01A2B4BE" w14:textId="77777777" w:rsidR="00673BD3" w:rsidRDefault="00673BD3" w:rsidP="00DD7BB9">
            <w:pPr>
              <w:pStyle w:val="a3"/>
              <w:ind w:left="0"/>
              <w:jc w:val="center"/>
              <w:rPr>
                <w:rFonts w:ascii="Times New Roman" w:hAnsi="Times New Roman" w:cs="Times New Roman"/>
                <w:sz w:val="28"/>
                <w:szCs w:val="28"/>
                <w:lang w:eastAsia="ru-RU"/>
              </w:rPr>
            </w:pPr>
            <w:r>
              <w:rPr>
                <w:rFonts w:ascii="Times New Roman" w:hAnsi="Times New Roman" w:cs="Times New Roman"/>
                <w:sz w:val="28"/>
                <w:szCs w:val="28"/>
                <w:lang w:eastAsia="ru-RU"/>
              </w:rPr>
              <w:t>(</w:t>
            </w:r>
            <w:r>
              <w:rPr>
                <w:rFonts w:ascii="Times New Roman" w:hAnsi="Times New Roman" w:cs="Times New Roman"/>
                <w:sz w:val="28"/>
                <w:szCs w:val="28"/>
                <w:lang w:val="en-US" w:eastAsia="ru-RU"/>
              </w:rPr>
              <w:t>5</w:t>
            </w:r>
            <w:r>
              <w:rPr>
                <w:rFonts w:ascii="Times New Roman" w:hAnsi="Times New Roman" w:cs="Times New Roman"/>
                <w:sz w:val="28"/>
                <w:szCs w:val="28"/>
                <w:lang w:eastAsia="ru-RU"/>
              </w:rPr>
              <w:t>.1</w:t>
            </w:r>
            <w:r>
              <w:rPr>
                <w:rFonts w:ascii="Times New Roman" w:hAnsi="Times New Roman" w:cs="Times New Roman"/>
                <w:sz w:val="28"/>
                <w:szCs w:val="28"/>
                <w:lang w:val="en-US" w:eastAsia="ru-RU"/>
              </w:rPr>
              <w:t>6</w:t>
            </w:r>
            <w:r>
              <w:rPr>
                <w:rFonts w:ascii="Times New Roman" w:hAnsi="Times New Roman" w:cs="Times New Roman"/>
                <w:sz w:val="28"/>
                <w:szCs w:val="28"/>
                <w:lang w:eastAsia="ru-RU"/>
              </w:rPr>
              <w:t>)</w:t>
            </w:r>
          </w:p>
        </w:tc>
      </w:tr>
    </w:tbl>
    <w:p w14:paraId="490F725F" w14:textId="77777777" w:rsidR="00673BD3" w:rsidRDefault="00673BD3" w:rsidP="00673BD3">
      <w:pPr>
        <w:spacing w:before="240" w:after="0" w:line="360" w:lineRule="auto"/>
        <w:ind w:firstLine="708"/>
        <w:jc w:val="both"/>
        <w:rPr>
          <w:rFonts w:ascii="Times New Roman" w:eastAsiaTheme="minorEastAsia" w:hAnsi="Times New Roman" w:cs="Times New Roman"/>
          <w:iCs/>
          <w:sz w:val="28"/>
          <w:szCs w:val="28"/>
          <w:lang w:val="uk-UA"/>
        </w:rPr>
      </w:pPr>
      <w:r>
        <w:rPr>
          <w:rFonts w:ascii="Times New Roman" w:hAnsi="Times New Roman" w:cs="Times New Roman"/>
          <w:iCs/>
          <w:sz w:val="28"/>
          <w:szCs w:val="28"/>
          <w:lang w:val="uk-UA"/>
        </w:rPr>
        <w:t xml:space="preserve">Табличне значення критерію Фішера знаходять за степенем вільності N-1, N - (M+1) та рівнем значущості </w:t>
      </w:r>
      <w:r>
        <w:rPr>
          <w:rFonts w:ascii="Times New Roman" w:hAnsi="Times New Roman" w:cs="Times New Roman"/>
          <w:sz w:val="28"/>
          <w:szCs w:val="28"/>
          <w:lang w:val="uk-UA"/>
        </w:rPr>
        <w:t>α</w:t>
      </w:r>
    </w:p>
    <w:p w14:paraId="70A384B2" w14:textId="77777777" w:rsidR="00673BD3" w:rsidRDefault="00673BD3" w:rsidP="00673BD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iCs/>
          <w:sz w:val="28"/>
          <w:szCs w:val="28"/>
          <w:lang w:val="uk-UA"/>
        </w:rPr>
        <w:t xml:space="preserve">Якщо виконується співвідношення </w:t>
      </w:r>
      <m:oMath>
        <m:r>
          <m:rPr>
            <m:sty m:val="p"/>
          </m:rPr>
          <w:rPr>
            <w:rFonts w:ascii="Cambria Math" w:hAnsi="Cambria Math" w:cs="Times New Roman"/>
            <w:sz w:val="28"/>
            <w:szCs w:val="28"/>
            <w:lang w:val="uk-UA"/>
          </w:rPr>
          <m:t>F</m:t>
        </m:r>
        <m:r>
          <w:rPr>
            <w:rFonts w:ascii="Cambria Math" w:hAnsi="Cambria Math"/>
            <w:sz w:val="28"/>
            <w:szCs w:val="28"/>
            <w:lang w:val="uk-UA"/>
          </w:rPr>
          <m:t>&gt;</m:t>
        </m:r>
        <m:sSub>
          <m:sSubPr>
            <m:ctrlPr>
              <w:rPr>
                <w:rFonts w:ascii="Cambria Math" w:eastAsiaTheme="minorEastAsia" w:hAnsi="Cambria Math"/>
                <w:iCs/>
                <w:sz w:val="28"/>
                <w:szCs w:val="28"/>
                <w:lang w:val="uk-UA"/>
              </w:rPr>
            </m:ctrlPr>
          </m:sSubPr>
          <m:e>
            <m:r>
              <m:rPr>
                <m:sty m:val="p"/>
              </m:rPr>
              <w:rPr>
                <w:rFonts w:ascii="Cambria Math" w:hAnsi="Cambria Math"/>
                <w:sz w:val="28"/>
                <w:szCs w:val="28"/>
                <w:lang w:val="uk-UA" w:eastAsia="ru-RU"/>
              </w:rPr>
              <m:t>F</m:t>
            </m:r>
          </m:e>
          <m:sub>
            <m:r>
              <m:rPr>
                <m:sty m:val="p"/>
              </m:rPr>
              <w:rPr>
                <w:rFonts w:ascii="Cambria Math" w:hAnsi="Cambria Math"/>
                <w:sz w:val="28"/>
                <w:szCs w:val="28"/>
                <w:lang w:val="uk-UA" w:eastAsia="ru-RU"/>
              </w:rPr>
              <m:t>tabl</m:t>
            </m:r>
          </m:sub>
        </m:sSub>
      </m:oMath>
      <w:r>
        <w:rPr>
          <w:rFonts w:ascii="Times New Roman" w:hAnsi="Times New Roman" w:cs="Times New Roman"/>
          <w:iCs/>
          <w:sz w:val="28"/>
          <w:szCs w:val="28"/>
          <w:lang w:val="uk-UA"/>
        </w:rPr>
        <w:t xml:space="preserve">, то гіпотезу </w:t>
      </w:r>
      <m:oMath>
        <m:sSub>
          <m:sSubPr>
            <m:ctrlPr>
              <w:rPr>
                <w:rFonts w:ascii="Cambria Math" w:eastAsiaTheme="minorEastAsia" w:hAnsi="Cambria Math"/>
                <w:i/>
                <w:sz w:val="28"/>
                <w:szCs w:val="28"/>
                <w:lang w:val="uk-UA"/>
              </w:rPr>
            </m:ctrlPr>
          </m:sSubPr>
          <m:e>
            <m:r>
              <w:rPr>
                <w:rFonts w:ascii="Cambria Math" w:hAnsi="Cambria Math"/>
                <w:sz w:val="28"/>
                <w:szCs w:val="28"/>
                <w:lang w:val="uk-UA"/>
              </w:rPr>
              <m:t>H</m:t>
            </m:r>
            <m:ctrlPr>
              <w:rPr>
                <w:rFonts w:ascii="Cambria Math" w:eastAsiaTheme="minorEastAsia" w:hAnsi="Cambria Math"/>
                <w:sz w:val="28"/>
                <w:szCs w:val="28"/>
                <w:lang w:val="uk-UA"/>
              </w:rPr>
            </m:ctrlPr>
          </m:e>
          <m:sub>
            <m:r>
              <w:rPr>
                <w:rFonts w:ascii="Cambria Math" w:hAnsi="Cambria Math"/>
                <w:sz w:val="28"/>
                <w:szCs w:val="28"/>
                <w:lang w:val="uk-UA" w:eastAsia="ru-RU"/>
              </w:rPr>
              <m:t>0</m:t>
            </m:r>
            <m:ctrlPr>
              <w:rPr>
                <w:rFonts w:ascii="Cambria Math" w:eastAsiaTheme="minorEastAsia" w:hAnsi="Cambria Math"/>
                <w:sz w:val="28"/>
                <w:szCs w:val="28"/>
                <w:lang w:val="uk-UA"/>
              </w:rPr>
            </m:ctrlPr>
          </m:sub>
        </m:sSub>
        <m:r>
          <w:rPr>
            <w:rFonts w:ascii="Cambria Math" w:hAnsi="Cambria Math"/>
            <w:sz w:val="28"/>
            <w:szCs w:val="28"/>
            <w:lang w:val="uk-UA"/>
          </w:rPr>
          <m:t xml:space="preserve"> </m:t>
        </m:r>
      </m:oMath>
      <w:r>
        <w:rPr>
          <w:rFonts w:ascii="Times New Roman" w:hAnsi="Times New Roman" w:cs="Times New Roman"/>
          <w:sz w:val="28"/>
          <w:szCs w:val="28"/>
          <w:lang w:val="uk-UA"/>
        </w:rPr>
        <w:t>відкидаємо та вважаємо модель адекватною експериментальним даним.</w:t>
      </w:r>
    </w:p>
    <w:p w14:paraId="4C2686DE" w14:textId="77777777" w:rsidR="00673BD3" w:rsidRDefault="00673BD3" w:rsidP="00673BD3">
      <w:pPr>
        <w:spacing w:after="0" w:line="360" w:lineRule="auto"/>
        <w:ind w:firstLine="708"/>
        <w:jc w:val="both"/>
        <w:rPr>
          <w:rFonts w:ascii="Times New Roman" w:hAnsi="Times New Roman" w:cs="Times New Roman"/>
          <w:sz w:val="28"/>
          <w:szCs w:val="28"/>
          <w:lang w:val="uk-UA"/>
        </w:rPr>
      </w:pPr>
      <w:bookmarkStart w:id="61" w:name="_Hlk57582928"/>
      <w:r>
        <w:rPr>
          <w:rFonts w:ascii="Times New Roman" w:hAnsi="Times New Roman" w:cs="Times New Roman"/>
          <w:sz w:val="28"/>
          <w:szCs w:val="28"/>
          <w:lang w:val="uk-UA"/>
        </w:rPr>
        <w:t>Розрахунок адекватності лінійної та квадратичної модел</w:t>
      </w:r>
      <w:bookmarkEnd w:id="61"/>
      <w:r>
        <w:rPr>
          <w:rFonts w:ascii="Times New Roman" w:hAnsi="Times New Roman" w:cs="Times New Roman"/>
          <w:sz w:val="28"/>
          <w:szCs w:val="28"/>
          <w:lang w:val="uk-UA"/>
        </w:rPr>
        <w:t>ей наведено на рисунку 5.20 – 5.21.</w:t>
      </w:r>
    </w:p>
    <w:p w14:paraId="7D10C331" w14:textId="77777777" w:rsidR="00673BD3" w:rsidRDefault="00673BD3" w:rsidP="00673BD3">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19C98CF8" wp14:editId="6431BB71">
            <wp:extent cx="5940425" cy="2141855"/>
            <wp:effectExtent l="0" t="0" r="3175" b="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5940425" cy="2141855"/>
                    </a:xfrm>
                    <a:prstGeom prst="rect">
                      <a:avLst/>
                    </a:prstGeom>
                    <a:noFill/>
                    <a:ln>
                      <a:noFill/>
                    </a:ln>
                  </pic:spPr>
                </pic:pic>
              </a:graphicData>
            </a:graphic>
          </wp:inline>
        </w:drawing>
      </w:r>
    </w:p>
    <w:p w14:paraId="071D391F" w14:textId="77777777" w:rsidR="00673BD3" w:rsidRDefault="00673BD3" w:rsidP="00673BD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5.20 – Розрахунок адекватності лінійної моделі</w:t>
      </w:r>
    </w:p>
    <w:p w14:paraId="072519BB" w14:textId="77777777" w:rsidR="00673BD3" w:rsidRDefault="00673BD3" w:rsidP="00673BD3">
      <w:pPr>
        <w:spacing w:before="240" w:line="360" w:lineRule="auto"/>
        <w:jc w:val="center"/>
        <w:rPr>
          <w:rFonts w:ascii="Times New Roman" w:hAnsi="Times New Roman" w:cs="Times New Roman"/>
          <w:iCs/>
          <w:sz w:val="28"/>
          <w:szCs w:val="28"/>
          <w:lang w:val="uk-UA"/>
        </w:rPr>
      </w:pPr>
      <w:r>
        <w:rPr>
          <w:rFonts w:ascii="Times New Roman" w:hAnsi="Times New Roman" w:cs="Times New Roman"/>
          <w:noProof/>
          <w:sz w:val="28"/>
          <w:szCs w:val="28"/>
          <w:lang w:val="uk-UA"/>
        </w:rPr>
        <w:lastRenderedPageBreak/>
        <w:drawing>
          <wp:inline distT="0" distB="0" distL="0" distR="0" wp14:anchorId="62F0C47A" wp14:editId="49AE61C6">
            <wp:extent cx="5267325" cy="2095500"/>
            <wp:effectExtent l="0" t="0" r="9525"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5267325" cy="2095500"/>
                    </a:xfrm>
                    <a:prstGeom prst="rect">
                      <a:avLst/>
                    </a:prstGeom>
                    <a:noFill/>
                    <a:ln>
                      <a:noFill/>
                    </a:ln>
                  </pic:spPr>
                </pic:pic>
              </a:graphicData>
            </a:graphic>
          </wp:inline>
        </w:drawing>
      </w:r>
    </w:p>
    <w:p w14:paraId="3558C8A4" w14:textId="77777777" w:rsidR="00673BD3" w:rsidRDefault="00673BD3" w:rsidP="00673BD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5.21 – Розрахунок адекватності квадратичної моделі</w:t>
      </w:r>
    </w:p>
    <w:p w14:paraId="2A160DC7" w14:textId="77777777" w:rsidR="00673BD3" w:rsidRDefault="00673BD3" w:rsidP="00673BD3">
      <w:pPr>
        <w:spacing w:before="240" w:line="360" w:lineRule="auto"/>
        <w:ind w:firstLine="708"/>
        <w:jc w:val="both"/>
        <w:rPr>
          <w:rFonts w:ascii="Times New Roman" w:hAnsi="Times New Roman" w:cs="Times New Roman"/>
          <w:sz w:val="28"/>
          <w:szCs w:val="28"/>
          <w:lang w:val="uk-UA"/>
        </w:rPr>
      </w:pPr>
      <w:r>
        <w:rPr>
          <w:rFonts w:ascii="Times New Roman" w:hAnsi="Times New Roman" w:cs="Times New Roman"/>
          <w:iCs/>
          <w:sz w:val="28"/>
          <w:szCs w:val="28"/>
          <w:lang w:val="uk-UA"/>
        </w:rPr>
        <w:t xml:space="preserve">Як бачимо з розрахунків на рис. 5.20 - 5.21 лише одна з моделей </w:t>
      </w:r>
      <w:r>
        <w:rPr>
          <w:rFonts w:ascii="Times New Roman" w:hAnsi="Times New Roman" w:cs="Times New Roman"/>
          <w:sz w:val="28"/>
          <w:szCs w:val="28"/>
          <w:lang w:val="uk-UA"/>
        </w:rPr>
        <w:t xml:space="preserve">є адекватною по експериментальним даним, так як </w:t>
      </w:r>
      <m:oMath>
        <m:r>
          <m:rPr>
            <m:sty m:val="p"/>
          </m:rPr>
          <w:rPr>
            <w:rFonts w:ascii="Cambria Math" w:hAnsi="Cambria Math" w:cs="Times New Roman"/>
            <w:sz w:val="28"/>
            <w:szCs w:val="28"/>
            <w:lang w:val="uk-UA"/>
          </w:rPr>
          <m:t>F</m:t>
        </m:r>
        <m:r>
          <w:rPr>
            <w:rFonts w:ascii="Cambria Math" w:hAnsi="Cambria Math"/>
            <w:sz w:val="28"/>
            <w:szCs w:val="28"/>
            <w:lang w:val="uk-UA"/>
          </w:rPr>
          <m:t>&gt;</m:t>
        </m:r>
        <m:sSub>
          <m:sSubPr>
            <m:ctrlPr>
              <w:rPr>
                <w:rFonts w:ascii="Cambria Math" w:eastAsiaTheme="minorEastAsia" w:hAnsi="Cambria Math"/>
                <w:iCs/>
                <w:sz w:val="28"/>
                <w:szCs w:val="28"/>
                <w:lang w:val="uk-UA"/>
              </w:rPr>
            </m:ctrlPr>
          </m:sSubPr>
          <m:e>
            <m:r>
              <m:rPr>
                <m:sty m:val="p"/>
              </m:rPr>
              <w:rPr>
                <w:rFonts w:ascii="Cambria Math" w:hAnsi="Cambria Math"/>
                <w:sz w:val="28"/>
                <w:szCs w:val="28"/>
                <w:lang w:val="uk-UA" w:eastAsia="ru-RU"/>
              </w:rPr>
              <m:t>F</m:t>
            </m:r>
          </m:e>
          <m:sub>
            <m:r>
              <m:rPr>
                <m:sty m:val="p"/>
              </m:rPr>
              <w:rPr>
                <w:rFonts w:ascii="Cambria Math" w:hAnsi="Cambria Math"/>
                <w:sz w:val="28"/>
                <w:szCs w:val="28"/>
                <w:lang w:val="uk-UA" w:eastAsia="ru-RU"/>
              </w:rPr>
              <m:t>tabl</m:t>
            </m:r>
          </m:sub>
        </m:sSub>
      </m:oMath>
      <w:r>
        <w:rPr>
          <w:rFonts w:ascii="Times New Roman" w:hAnsi="Times New Roman" w:cs="Times New Roman"/>
          <w:sz w:val="28"/>
          <w:szCs w:val="28"/>
          <w:lang w:val="uk-UA"/>
        </w:rPr>
        <w:t xml:space="preserve">, а інша ні – </w:t>
      </w:r>
      <m:oMath>
        <m:r>
          <m:rPr>
            <m:sty m:val="p"/>
          </m:rPr>
          <w:rPr>
            <w:rFonts w:ascii="Cambria Math" w:hAnsi="Cambria Math" w:cs="Times New Roman"/>
            <w:sz w:val="28"/>
            <w:szCs w:val="28"/>
            <w:lang w:val="uk-UA"/>
          </w:rPr>
          <m:t>F</m:t>
        </m:r>
        <m:r>
          <w:rPr>
            <w:rFonts w:ascii="Cambria Math" w:hAnsi="Cambria Math"/>
            <w:sz w:val="28"/>
            <w:szCs w:val="28"/>
          </w:rPr>
          <m:t>&lt;</m:t>
        </m:r>
        <m:sSub>
          <m:sSubPr>
            <m:ctrlPr>
              <w:rPr>
                <w:rFonts w:ascii="Cambria Math" w:eastAsiaTheme="minorEastAsia" w:hAnsi="Cambria Math"/>
                <w:iCs/>
                <w:sz w:val="28"/>
                <w:szCs w:val="28"/>
                <w:lang w:val="uk-UA"/>
              </w:rPr>
            </m:ctrlPr>
          </m:sSubPr>
          <m:e>
            <m:r>
              <m:rPr>
                <m:sty m:val="p"/>
              </m:rPr>
              <w:rPr>
                <w:rFonts w:ascii="Cambria Math" w:hAnsi="Cambria Math"/>
                <w:sz w:val="28"/>
                <w:szCs w:val="28"/>
                <w:lang w:val="uk-UA" w:eastAsia="ru-RU"/>
              </w:rPr>
              <m:t>F</m:t>
            </m:r>
          </m:e>
          <m:sub>
            <m:r>
              <m:rPr>
                <m:sty m:val="p"/>
              </m:rPr>
              <w:rPr>
                <w:rFonts w:ascii="Cambria Math" w:hAnsi="Cambria Math"/>
                <w:sz w:val="28"/>
                <w:szCs w:val="28"/>
                <w:lang w:val="uk-UA" w:eastAsia="ru-RU"/>
              </w:rPr>
              <m:t>tabl</m:t>
            </m:r>
          </m:sub>
        </m:sSub>
      </m:oMath>
      <w:r>
        <w:rPr>
          <w:rFonts w:ascii="Times New Roman" w:hAnsi="Times New Roman" w:cs="Times New Roman"/>
          <w:sz w:val="28"/>
          <w:szCs w:val="28"/>
        </w:rPr>
        <w:t>.</w:t>
      </w:r>
    </w:p>
    <w:p w14:paraId="2B1B48BC" w14:textId="77777777" w:rsidR="00673BD3" w:rsidRDefault="00673BD3" w:rsidP="00673BD3">
      <w:pPr>
        <w:spacing w:after="0" w:line="360" w:lineRule="auto"/>
        <w:ind w:firstLine="708"/>
        <w:jc w:val="both"/>
        <w:rPr>
          <w:rFonts w:ascii="Times New Roman" w:hAnsi="Times New Roman" w:cs="Times New Roman"/>
          <w:iCs/>
          <w:sz w:val="28"/>
          <w:szCs w:val="28"/>
          <w:lang w:val="uk-UA"/>
        </w:rPr>
      </w:pPr>
      <w:r>
        <w:rPr>
          <w:rFonts w:ascii="Times New Roman" w:hAnsi="Times New Roman" w:cs="Times New Roman"/>
          <w:iCs/>
          <w:sz w:val="28"/>
          <w:szCs w:val="28"/>
          <w:lang w:val="uk-UA"/>
        </w:rPr>
        <w:t>Точність моделей оцінюють за такими показниками:</w:t>
      </w:r>
    </w:p>
    <w:p w14:paraId="50C22C0A" w14:textId="77777777" w:rsidR="00673BD3" w:rsidRDefault="00673BD3" w:rsidP="00673BD3">
      <w:pPr>
        <w:pStyle w:val="a3"/>
        <w:numPr>
          <w:ilvl w:val="0"/>
          <w:numId w:val="17"/>
        </w:numPr>
        <w:spacing w:after="0" w:line="360" w:lineRule="auto"/>
        <w:jc w:val="both"/>
        <w:rPr>
          <w:rFonts w:ascii="Times New Roman" w:hAnsi="Times New Roman" w:cs="Times New Roman"/>
          <w:iCs/>
          <w:sz w:val="28"/>
          <w:szCs w:val="28"/>
        </w:rPr>
      </w:pPr>
      <w:r>
        <w:rPr>
          <w:rFonts w:ascii="Times New Roman" w:hAnsi="Times New Roman" w:cs="Times New Roman"/>
          <w:iCs/>
          <w:sz w:val="28"/>
          <w:szCs w:val="28"/>
        </w:rPr>
        <w:t xml:space="preserve">залишкова дисперсія </w:t>
      </w:r>
      <m:oMath>
        <m:sSubSup>
          <m:sSubSupPr>
            <m:ctrlPr>
              <w:rPr>
                <w:rFonts w:ascii="Cambria Math" w:hAnsi="Cambria Math"/>
                <w:i/>
                <w:sz w:val="28"/>
                <w:szCs w:val="28"/>
                <w:lang w:eastAsia="ru-RU"/>
              </w:rPr>
            </m:ctrlPr>
          </m:sSubSupPr>
          <m:e>
            <m:sSub>
              <m:sSubPr>
                <m:ctrlPr>
                  <w:rPr>
                    <w:rFonts w:ascii="Cambria Math" w:hAnsi="Cambria Math"/>
                    <w:i/>
                    <w:sz w:val="28"/>
                    <w:szCs w:val="28"/>
                    <w:lang w:eastAsia="ru-RU"/>
                  </w:rPr>
                </m:ctrlPr>
              </m:sSubPr>
              <m:e>
                <m:r>
                  <w:rPr>
                    <w:rFonts w:ascii="Cambria Math" w:hAnsi="Cambria Math"/>
                    <w:sz w:val="28"/>
                    <w:szCs w:val="28"/>
                    <w:lang w:eastAsia="ru-RU"/>
                  </w:rPr>
                  <m:t>K</m:t>
                </m:r>
              </m:e>
              <m:sub>
                <m:r>
                  <w:rPr>
                    <w:rFonts w:ascii="Cambria Math" w:hAnsi="Cambria Math"/>
                    <w:sz w:val="28"/>
                    <w:szCs w:val="28"/>
                    <w:lang w:eastAsia="ru-RU"/>
                  </w:rPr>
                  <m:t>1</m:t>
                </m:r>
              </m:sub>
            </m:sSub>
            <m:r>
              <w:rPr>
                <w:rFonts w:ascii="Cambria Math" w:hAnsi="Cambria Math"/>
                <w:sz w:val="28"/>
                <w:szCs w:val="28"/>
                <w:lang w:eastAsia="ru-RU"/>
              </w:rPr>
              <m:t>=S</m:t>
            </m:r>
          </m:e>
          <m:sub>
            <m:r>
              <w:rPr>
                <w:rFonts w:ascii="Cambria Math" w:hAnsi="Cambria Math"/>
                <w:sz w:val="28"/>
                <w:szCs w:val="28"/>
                <w:lang w:eastAsia="ru-RU"/>
              </w:rPr>
              <m:t>ad</m:t>
            </m:r>
          </m:sub>
          <m:sup>
            <m:r>
              <w:rPr>
                <w:rFonts w:ascii="Cambria Math" w:hAnsi="Cambria Math"/>
                <w:sz w:val="28"/>
                <w:szCs w:val="28"/>
                <w:lang w:eastAsia="ru-RU"/>
              </w:rPr>
              <m:t>2</m:t>
            </m:r>
          </m:sup>
        </m:sSubSup>
      </m:oMath>
      <w:r>
        <w:rPr>
          <w:rFonts w:ascii="Times New Roman" w:hAnsi="Times New Roman" w:cs="Times New Roman"/>
          <w:sz w:val="28"/>
          <w:szCs w:val="28"/>
          <w:lang w:eastAsia="ru-RU"/>
        </w:rPr>
        <w:t>;</w:t>
      </w:r>
    </w:p>
    <w:p w14:paraId="44204A02" w14:textId="77777777" w:rsidR="00673BD3" w:rsidRDefault="00673BD3" w:rsidP="00673BD3">
      <w:pPr>
        <w:pStyle w:val="a3"/>
        <w:numPr>
          <w:ilvl w:val="0"/>
          <w:numId w:val="17"/>
        </w:numPr>
        <w:spacing w:after="0" w:line="360" w:lineRule="auto"/>
        <w:jc w:val="both"/>
        <w:rPr>
          <w:rFonts w:ascii="Times New Roman" w:hAnsi="Times New Roman" w:cs="Times New Roman"/>
          <w:iCs/>
          <w:sz w:val="28"/>
          <w:szCs w:val="28"/>
        </w:rPr>
      </w:pPr>
      <w:r>
        <w:rPr>
          <w:rFonts w:ascii="Times New Roman" w:hAnsi="Times New Roman" w:cs="Times New Roman"/>
          <w:iCs/>
          <w:sz w:val="28"/>
          <w:szCs w:val="28"/>
        </w:rPr>
        <w:t>середнє значення квадратів відхилень розрахункових даних від експериментальних</w:t>
      </w:r>
      <w:r w:rsidRPr="008C5DDB">
        <w:rPr>
          <w:rFonts w:ascii="Times New Roman" w:hAnsi="Times New Roman" w:cs="Times New Roman"/>
          <w:iCs/>
          <w:sz w:val="28"/>
          <w:szCs w:val="28"/>
        </w:rPr>
        <w:t xml:space="preserve"> (5.17)</w:t>
      </w:r>
      <w:r>
        <w:rPr>
          <w:rFonts w:ascii="Times New Roman" w:hAnsi="Times New Roman" w:cs="Times New Roman"/>
          <w:iCs/>
          <w:sz w:val="28"/>
          <w:szCs w:val="28"/>
        </w:rPr>
        <w:t>:</w:t>
      </w:r>
    </w:p>
    <w:tbl>
      <w:tblPr>
        <w:tblStyle w:val="a5"/>
        <w:tblW w:w="8907" w:type="dxa"/>
        <w:tblInd w:w="720" w:type="dxa"/>
        <w:tblLook w:val="04A0" w:firstRow="1" w:lastRow="0" w:firstColumn="1" w:lastColumn="0" w:noHBand="0" w:noVBand="1"/>
      </w:tblPr>
      <w:tblGrid>
        <w:gridCol w:w="8014"/>
        <w:gridCol w:w="893"/>
      </w:tblGrid>
      <w:tr w:rsidR="00673BD3" w14:paraId="13B47FF1" w14:textId="77777777" w:rsidTr="00DD7BB9">
        <w:trPr>
          <w:trHeight w:val="336"/>
        </w:trPr>
        <w:tc>
          <w:tcPr>
            <w:tcW w:w="8139" w:type="dxa"/>
            <w:tcBorders>
              <w:top w:val="nil"/>
              <w:left w:val="nil"/>
              <w:bottom w:val="nil"/>
              <w:right w:val="nil"/>
            </w:tcBorders>
            <w:hideMark/>
          </w:tcPr>
          <w:p w14:paraId="25C4086B" w14:textId="77777777" w:rsidR="00673BD3" w:rsidRDefault="00D67238" w:rsidP="00DD7BB9">
            <w:pPr>
              <w:pStyle w:val="a3"/>
              <w:spacing w:line="360" w:lineRule="auto"/>
              <w:ind w:left="1776"/>
              <w:jc w:val="both"/>
              <w:rPr>
                <w:rFonts w:ascii="Times New Roman" w:hAnsi="Times New Roman" w:cs="Times New Roman"/>
                <w:i/>
                <w:sz w:val="28"/>
                <w:szCs w:val="28"/>
                <w:lang w:eastAsia="ru-RU"/>
              </w:rPr>
            </w:pPr>
            <m:oMathPara>
              <m:oMath>
                <m:sSub>
                  <m:sSubPr>
                    <m:ctrlPr>
                      <w:rPr>
                        <w:rFonts w:ascii="Cambria Math" w:hAnsi="Cambria Math"/>
                        <w:i/>
                        <w:sz w:val="28"/>
                        <w:szCs w:val="28"/>
                        <w:lang w:eastAsia="ru-RU"/>
                      </w:rPr>
                    </m:ctrlPr>
                  </m:sSubPr>
                  <m:e>
                    <m:r>
                      <w:rPr>
                        <w:rFonts w:ascii="Cambria Math" w:hAnsi="Cambria Math"/>
                        <w:sz w:val="28"/>
                        <w:szCs w:val="28"/>
                        <w:lang w:eastAsia="ru-RU"/>
                      </w:rPr>
                      <m:t>K</m:t>
                    </m:r>
                  </m:e>
                  <m:sub>
                    <m:r>
                      <w:rPr>
                        <w:rFonts w:ascii="Cambria Math" w:hAnsi="Cambria Math"/>
                        <w:sz w:val="28"/>
                        <w:szCs w:val="28"/>
                        <w:lang w:eastAsia="ru-RU"/>
                      </w:rPr>
                      <m:t>2</m:t>
                    </m:r>
                  </m:sub>
                </m:sSub>
                <m:r>
                  <w:rPr>
                    <w:rFonts w:ascii="Cambria Math" w:hAnsi="Cambria Math"/>
                    <w:sz w:val="28"/>
                    <w:szCs w:val="28"/>
                    <w:lang w:eastAsia="ru-RU"/>
                  </w:rPr>
                  <m:t>=</m:t>
                </m:r>
                <m:f>
                  <m:fPr>
                    <m:ctrlPr>
                      <w:rPr>
                        <w:rFonts w:ascii="Cambria Math" w:hAnsi="Cambria Math"/>
                        <w:i/>
                        <w:sz w:val="28"/>
                        <w:szCs w:val="28"/>
                        <w:lang w:eastAsia="ru-RU"/>
                      </w:rPr>
                    </m:ctrlPr>
                  </m:fPr>
                  <m:num>
                    <m:nary>
                      <m:naryPr>
                        <m:chr m:val="∑"/>
                        <m:limLoc m:val="undOvr"/>
                        <m:ctrlPr>
                          <w:rPr>
                            <w:rFonts w:ascii="Cambria Math" w:hAnsi="Cambria Math"/>
                            <w:i/>
                            <w:sz w:val="28"/>
                            <w:szCs w:val="28"/>
                            <w:lang w:eastAsia="ru-RU"/>
                          </w:rPr>
                        </m:ctrlPr>
                      </m:naryPr>
                      <m:sub>
                        <m:r>
                          <w:rPr>
                            <w:rFonts w:ascii="Cambria Math" w:hAnsi="Cambria Math"/>
                            <w:sz w:val="28"/>
                            <w:szCs w:val="28"/>
                            <w:lang w:eastAsia="ru-RU"/>
                          </w:rPr>
                          <m:t>i=1</m:t>
                        </m:r>
                      </m:sub>
                      <m:sup>
                        <m:r>
                          <w:rPr>
                            <w:rFonts w:ascii="Cambria Math" w:hAnsi="Cambria Math"/>
                            <w:sz w:val="28"/>
                            <w:szCs w:val="28"/>
                            <w:lang w:eastAsia="ru-RU"/>
                          </w:rPr>
                          <m:t>N</m:t>
                        </m:r>
                      </m:sup>
                      <m:e>
                        <m:sSup>
                          <m:sSupPr>
                            <m:ctrlPr>
                              <w:rPr>
                                <w:rFonts w:ascii="Cambria Math" w:hAnsi="Cambria Math"/>
                                <w:i/>
                                <w:sz w:val="28"/>
                                <w:szCs w:val="28"/>
                                <w:lang w:eastAsia="ru-RU"/>
                              </w:rPr>
                            </m:ctrlPr>
                          </m:sSupPr>
                          <m:e>
                            <m:sSub>
                              <m:sSubPr>
                                <m:ctrlPr>
                                  <w:rPr>
                                    <w:rFonts w:ascii="Cambria Math" w:hAnsi="Cambria Math"/>
                                    <w:i/>
                                    <w:sz w:val="28"/>
                                    <w:szCs w:val="28"/>
                                    <w:lang w:eastAsia="ru-RU"/>
                                  </w:rPr>
                                </m:ctrlPr>
                              </m:sSubPr>
                              <m:e>
                                <m:acc>
                                  <m:accPr>
                                    <m:chr m:val="̅"/>
                                    <m:ctrlPr>
                                      <w:rPr>
                                        <w:rFonts w:ascii="Cambria Math" w:hAnsi="Cambria Math"/>
                                        <w:i/>
                                        <w:sz w:val="28"/>
                                        <w:szCs w:val="28"/>
                                        <w:lang w:eastAsia="ru-RU"/>
                                      </w:rPr>
                                    </m:ctrlPr>
                                  </m:accPr>
                                  <m:e>
                                    <m:r>
                                      <w:rPr>
                                        <w:rFonts w:ascii="Cambria Math" w:hAnsi="Cambria Math"/>
                                        <w:sz w:val="28"/>
                                        <w:szCs w:val="28"/>
                                        <w:lang w:eastAsia="ru-RU"/>
                                      </w:rPr>
                                      <m:t>(y</m:t>
                                    </m:r>
                                  </m:e>
                                </m:acc>
                              </m:e>
                              <m:sub>
                                <m:r>
                                  <w:rPr>
                                    <w:rFonts w:ascii="Cambria Math" w:hAnsi="Cambria Math"/>
                                    <w:sz w:val="28"/>
                                    <w:szCs w:val="28"/>
                                    <w:lang w:eastAsia="ru-RU"/>
                                  </w:rPr>
                                  <m:t>i</m:t>
                                </m:r>
                              </m:sub>
                            </m:sSub>
                            <m:r>
                              <w:rPr>
                                <w:rFonts w:ascii="Cambria Math" w:hAnsi="Cambria Math"/>
                                <w:sz w:val="28"/>
                                <w:szCs w:val="28"/>
                                <w:lang w:eastAsia="ru-RU"/>
                              </w:rPr>
                              <m:t>-</m:t>
                            </m:r>
                            <m:sSub>
                              <m:sSubPr>
                                <m:ctrlPr>
                                  <w:rPr>
                                    <w:rFonts w:ascii="Cambria Math" w:hAnsi="Cambria Math"/>
                                    <w:i/>
                                    <w:sz w:val="28"/>
                                    <w:szCs w:val="28"/>
                                    <w:lang w:eastAsia="ru-RU"/>
                                  </w:rPr>
                                </m:ctrlPr>
                              </m:sSubPr>
                              <m:e>
                                <m:r>
                                  <w:rPr>
                                    <w:rFonts w:ascii="Cambria Math" w:hAnsi="Cambria Math"/>
                                    <w:sz w:val="28"/>
                                    <w:szCs w:val="28"/>
                                    <w:lang w:eastAsia="ru-RU"/>
                                  </w:rPr>
                                  <m:t>y</m:t>
                                </m:r>
                              </m:e>
                              <m:sub>
                                <m:r>
                                  <w:rPr>
                                    <w:rFonts w:ascii="Cambria Math" w:hAnsi="Cambria Math"/>
                                    <w:sz w:val="28"/>
                                    <w:szCs w:val="28"/>
                                    <w:lang w:eastAsia="ru-RU"/>
                                  </w:rPr>
                                  <m:t>i</m:t>
                                </m:r>
                              </m:sub>
                            </m:sSub>
                            <m:r>
                              <w:rPr>
                                <w:rFonts w:ascii="Cambria Math" w:hAnsi="Cambria Math"/>
                                <w:sz w:val="28"/>
                                <w:szCs w:val="28"/>
                                <w:lang w:eastAsia="ru-RU"/>
                              </w:rPr>
                              <m:t>)</m:t>
                            </m:r>
                          </m:e>
                          <m:sup>
                            <m:r>
                              <w:rPr>
                                <w:rFonts w:ascii="Cambria Math" w:hAnsi="Cambria Math"/>
                                <w:sz w:val="28"/>
                                <w:szCs w:val="28"/>
                                <w:lang w:eastAsia="ru-RU"/>
                              </w:rPr>
                              <m:t>2</m:t>
                            </m:r>
                          </m:sup>
                        </m:sSup>
                      </m:e>
                    </m:nary>
                    <m:ctrlPr>
                      <w:rPr>
                        <w:rFonts w:ascii="Cambria Math" w:hAnsi="Cambria Math" w:cs="Times New Roman"/>
                        <w:i/>
                        <w:iCs/>
                        <w:sz w:val="28"/>
                        <w:szCs w:val="28"/>
                      </w:rPr>
                    </m:ctrlPr>
                  </m:num>
                  <m:den>
                    <m:r>
                      <w:rPr>
                        <w:rFonts w:ascii="Cambria Math" w:hAnsi="Cambria Math" w:cs="Times New Roman"/>
                        <w:sz w:val="28"/>
                        <w:szCs w:val="28"/>
                      </w:rPr>
                      <m:t>N</m:t>
                    </m:r>
                  </m:den>
                </m:f>
              </m:oMath>
            </m:oMathPara>
          </w:p>
        </w:tc>
        <w:tc>
          <w:tcPr>
            <w:tcW w:w="768" w:type="dxa"/>
            <w:tcBorders>
              <w:top w:val="nil"/>
              <w:left w:val="nil"/>
              <w:bottom w:val="nil"/>
              <w:right w:val="nil"/>
            </w:tcBorders>
            <w:vAlign w:val="center"/>
            <w:hideMark/>
          </w:tcPr>
          <w:p w14:paraId="6C83B49B" w14:textId="77777777" w:rsidR="00673BD3" w:rsidRDefault="00673BD3" w:rsidP="00DD7BB9">
            <w:pPr>
              <w:pStyle w:val="a3"/>
              <w:ind w:left="0"/>
              <w:jc w:val="center"/>
              <w:rPr>
                <w:rFonts w:ascii="Times New Roman" w:hAnsi="Times New Roman" w:cs="Times New Roman"/>
                <w:sz w:val="28"/>
                <w:szCs w:val="28"/>
                <w:lang w:eastAsia="ru-RU"/>
              </w:rPr>
            </w:pPr>
            <w:r>
              <w:rPr>
                <w:rFonts w:ascii="Times New Roman" w:hAnsi="Times New Roman" w:cs="Times New Roman"/>
                <w:sz w:val="28"/>
                <w:szCs w:val="28"/>
                <w:lang w:eastAsia="ru-RU"/>
              </w:rPr>
              <w:t>(</w:t>
            </w:r>
            <w:r>
              <w:rPr>
                <w:rFonts w:ascii="Times New Roman" w:hAnsi="Times New Roman" w:cs="Times New Roman"/>
                <w:sz w:val="28"/>
                <w:szCs w:val="28"/>
                <w:lang w:val="en-US" w:eastAsia="ru-RU"/>
              </w:rPr>
              <w:t>5</w:t>
            </w:r>
            <w:r>
              <w:rPr>
                <w:rFonts w:ascii="Times New Roman" w:hAnsi="Times New Roman" w:cs="Times New Roman"/>
                <w:sz w:val="28"/>
                <w:szCs w:val="28"/>
                <w:lang w:eastAsia="ru-RU"/>
              </w:rPr>
              <w:t>.1</w:t>
            </w:r>
            <w:r>
              <w:rPr>
                <w:rFonts w:ascii="Times New Roman" w:hAnsi="Times New Roman" w:cs="Times New Roman"/>
                <w:sz w:val="28"/>
                <w:szCs w:val="28"/>
                <w:lang w:val="en-US" w:eastAsia="ru-RU"/>
              </w:rPr>
              <w:t>7</w:t>
            </w:r>
            <w:r>
              <w:rPr>
                <w:rFonts w:ascii="Times New Roman" w:hAnsi="Times New Roman" w:cs="Times New Roman"/>
                <w:sz w:val="28"/>
                <w:szCs w:val="28"/>
                <w:lang w:eastAsia="ru-RU"/>
              </w:rPr>
              <w:t>)</w:t>
            </w:r>
          </w:p>
        </w:tc>
      </w:tr>
    </w:tbl>
    <w:p w14:paraId="0E9D0E1B" w14:textId="77777777" w:rsidR="00673BD3" w:rsidRDefault="00673BD3" w:rsidP="00673BD3">
      <w:pPr>
        <w:pStyle w:val="a3"/>
        <w:numPr>
          <w:ilvl w:val="0"/>
          <w:numId w:val="17"/>
        </w:numPr>
        <w:spacing w:after="0" w:line="360" w:lineRule="auto"/>
        <w:jc w:val="both"/>
        <w:rPr>
          <w:rFonts w:ascii="Times New Roman" w:hAnsi="Times New Roman" w:cs="Times New Roman"/>
          <w:iCs/>
          <w:sz w:val="28"/>
          <w:szCs w:val="28"/>
        </w:rPr>
      </w:pPr>
      <w:r>
        <w:rPr>
          <w:rFonts w:ascii="Times New Roman" w:hAnsi="Times New Roman" w:cs="Times New Roman"/>
          <w:iCs/>
          <w:sz w:val="28"/>
          <w:szCs w:val="28"/>
        </w:rPr>
        <w:t>середнє значення абсолютних відхилень розрахункових даних від експериментальних</w:t>
      </w:r>
      <w:r w:rsidRPr="008C5DDB">
        <w:rPr>
          <w:rFonts w:ascii="Times New Roman" w:hAnsi="Times New Roman" w:cs="Times New Roman"/>
          <w:iCs/>
          <w:sz w:val="28"/>
          <w:szCs w:val="28"/>
        </w:rPr>
        <w:t xml:space="preserve"> (5.18):</w:t>
      </w:r>
    </w:p>
    <w:tbl>
      <w:tblPr>
        <w:tblStyle w:val="a5"/>
        <w:tblW w:w="8907" w:type="dxa"/>
        <w:tblInd w:w="720" w:type="dxa"/>
        <w:tblLook w:val="04A0" w:firstRow="1" w:lastRow="0" w:firstColumn="1" w:lastColumn="0" w:noHBand="0" w:noVBand="1"/>
      </w:tblPr>
      <w:tblGrid>
        <w:gridCol w:w="8014"/>
        <w:gridCol w:w="893"/>
      </w:tblGrid>
      <w:tr w:rsidR="00673BD3" w14:paraId="63AB1DD2" w14:textId="77777777" w:rsidTr="00DD7BB9">
        <w:trPr>
          <w:trHeight w:val="336"/>
        </w:trPr>
        <w:tc>
          <w:tcPr>
            <w:tcW w:w="8139" w:type="dxa"/>
            <w:tcBorders>
              <w:top w:val="nil"/>
              <w:left w:val="nil"/>
              <w:bottom w:val="nil"/>
              <w:right w:val="nil"/>
            </w:tcBorders>
          </w:tcPr>
          <w:p w14:paraId="3A32D536" w14:textId="77777777" w:rsidR="00673BD3" w:rsidRDefault="00D67238" w:rsidP="00DD7BB9">
            <w:pPr>
              <w:pStyle w:val="a3"/>
              <w:spacing w:line="360" w:lineRule="auto"/>
              <w:ind w:left="1776"/>
              <w:jc w:val="both"/>
              <w:rPr>
                <w:rFonts w:ascii="Times New Roman" w:hAnsi="Times New Roman" w:cs="Times New Roman"/>
                <w:sz w:val="28"/>
                <w:szCs w:val="28"/>
                <w:lang w:eastAsia="ru-RU"/>
              </w:rPr>
            </w:pPr>
            <m:oMathPara>
              <m:oMath>
                <m:sSub>
                  <m:sSubPr>
                    <m:ctrlPr>
                      <w:rPr>
                        <w:rFonts w:ascii="Cambria Math" w:hAnsi="Cambria Math"/>
                        <w:i/>
                        <w:sz w:val="28"/>
                        <w:szCs w:val="28"/>
                        <w:lang w:eastAsia="ru-RU"/>
                      </w:rPr>
                    </m:ctrlPr>
                  </m:sSubPr>
                  <m:e>
                    <m:r>
                      <w:rPr>
                        <w:rFonts w:ascii="Cambria Math" w:hAnsi="Cambria Math"/>
                        <w:sz w:val="28"/>
                        <w:szCs w:val="28"/>
                        <w:lang w:eastAsia="ru-RU"/>
                      </w:rPr>
                      <m:t>K</m:t>
                    </m:r>
                  </m:e>
                  <m:sub>
                    <m:r>
                      <w:rPr>
                        <w:rFonts w:ascii="Cambria Math" w:hAnsi="Cambria Math"/>
                        <w:sz w:val="28"/>
                        <w:szCs w:val="28"/>
                        <w:lang w:eastAsia="ru-RU"/>
                      </w:rPr>
                      <m:t>3</m:t>
                    </m:r>
                  </m:sub>
                </m:sSub>
                <m:r>
                  <w:rPr>
                    <w:rFonts w:ascii="Cambria Math" w:hAnsi="Cambria Math"/>
                    <w:sz w:val="28"/>
                    <w:szCs w:val="28"/>
                    <w:lang w:eastAsia="ru-RU"/>
                  </w:rPr>
                  <m:t>=</m:t>
                </m:r>
                <m:f>
                  <m:fPr>
                    <m:ctrlPr>
                      <w:rPr>
                        <w:rFonts w:ascii="Cambria Math" w:hAnsi="Cambria Math"/>
                        <w:i/>
                        <w:sz w:val="28"/>
                        <w:szCs w:val="28"/>
                        <w:lang w:eastAsia="ru-RU"/>
                      </w:rPr>
                    </m:ctrlPr>
                  </m:fPr>
                  <m:num>
                    <m:nary>
                      <m:naryPr>
                        <m:chr m:val="∑"/>
                        <m:limLoc m:val="undOvr"/>
                        <m:ctrlPr>
                          <w:rPr>
                            <w:rFonts w:ascii="Cambria Math" w:hAnsi="Cambria Math"/>
                            <w:i/>
                            <w:sz w:val="28"/>
                            <w:szCs w:val="28"/>
                            <w:lang w:eastAsia="ru-RU"/>
                          </w:rPr>
                        </m:ctrlPr>
                      </m:naryPr>
                      <m:sub>
                        <m:r>
                          <w:rPr>
                            <w:rFonts w:ascii="Cambria Math" w:hAnsi="Cambria Math"/>
                            <w:sz w:val="28"/>
                            <w:szCs w:val="28"/>
                            <w:lang w:eastAsia="ru-RU"/>
                          </w:rPr>
                          <m:t>i=1</m:t>
                        </m:r>
                      </m:sub>
                      <m:sup>
                        <m:r>
                          <w:rPr>
                            <w:rFonts w:ascii="Cambria Math" w:hAnsi="Cambria Math"/>
                            <w:sz w:val="28"/>
                            <w:szCs w:val="28"/>
                            <w:lang w:eastAsia="ru-RU"/>
                          </w:rPr>
                          <m:t>N</m:t>
                        </m:r>
                      </m:sup>
                      <m:e>
                        <m:d>
                          <m:dPr>
                            <m:begChr m:val="|"/>
                            <m:endChr m:val="|"/>
                            <m:ctrlPr>
                              <w:rPr>
                                <w:rFonts w:ascii="Cambria Math" w:hAnsi="Cambria Math"/>
                                <w:i/>
                                <w:sz w:val="28"/>
                                <w:szCs w:val="28"/>
                                <w:lang w:eastAsia="ru-RU"/>
                              </w:rPr>
                            </m:ctrlPr>
                          </m:dPr>
                          <m:e>
                            <m:sSub>
                              <m:sSubPr>
                                <m:ctrlPr>
                                  <w:rPr>
                                    <w:rFonts w:ascii="Cambria Math" w:hAnsi="Cambria Math"/>
                                    <w:i/>
                                    <w:sz w:val="28"/>
                                    <w:szCs w:val="28"/>
                                    <w:lang w:eastAsia="ru-RU"/>
                                  </w:rPr>
                                </m:ctrlPr>
                              </m:sSubPr>
                              <m:e>
                                <m:acc>
                                  <m:accPr>
                                    <m:chr m:val="̅"/>
                                    <m:ctrlPr>
                                      <w:rPr>
                                        <w:rFonts w:ascii="Cambria Math" w:hAnsi="Cambria Math"/>
                                        <w:i/>
                                        <w:sz w:val="28"/>
                                        <w:szCs w:val="28"/>
                                        <w:lang w:eastAsia="ru-RU"/>
                                      </w:rPr>
                                    </m:ctrlPr>
                                  </m:accPr>
                                  <m:e>
                                    <m:r>
                                      <w:rPr>
                                        <w:rFonts w:ascii="Cambria Math" w:hAnsi="Cambria Math"/>
                                        <w:sz w:val="28"/>
                                        <w:szCs w:val="28"/>
                                        <w:lang w:eastAsia="ru-RU"/>
                                      </w:rPr>
                                      <m:t>y</m:t>
                                    </m:r>
                                  </m:e>
                                </m:acc>
                              </m:e>
                              <m:sub>
                                <m:r>
                                  <w:rPr>
                                    <w:rFonts w:ascii="Cambria Math" w:hAnsi="Cambria Math"/>
                                    <w:sz w:val="28"/>
                                    <w:szCs w:val="28"/>
                                    <w:lang w:eastAsia="ru-RU"/>
                                  </w:rPr>
                                  <m:t>i</m:t>
                                </m:r>
                              </m:sub>
                            </m:sSub>
                            <m:r>
                              <w:rPr>
                                <w:rFonts w:ascii="Cambria Math" w:hAnsi="Cambria Math"/>
                                <w:sz w:val="28"/>
                                <w:szCs w:val="28"/>
                                <w:lang w:eastAsia="ru-RU"/>
                              </w:rPr>
                              <m:t>-</m:t>
                            </m:r>
                            <m:sSub>
                              <m:sSubPr>
                                <m:ctrlPr>
                                  <w:rPr>
                                    <w:rFonts w:ascii="Cambria Math" w:hAnsi="Cambria Math"/>
                                    <w:i/>
                                    <w:sz w:val="28"/>
                                    <w:szCs w:val="28"/>
                                    <w:lang w:eastAsia="ru-RU"/>
                                  </w:rPr>
                                </m:ctrlPr>
                              </m:sSubPr>
                              <m:e>
                                <m:r>
                                  <w:rPr>
                                    <w:rFonts w:ascii="Cambria Math" w:hAnsi="Cambria Math"/>
                                    <w:sz w:val="28"/>
                                    <w:szCs w:val="28"/>
                                    <w:lang w:eastAsia="ru-RU"/>
                                  </w:rPr>
                                  <m:t>y</m:t>
                                </m:r>
                              </m:e>
                              <m:sub>
                                <m:r>
                                  <w:rPr>
                                    <w:rFonts w:ascii="Cambria Math" w:hAnsi="Cambria Math"/>
                                    <w:sz w:val="28"/>
                                    <w:szCs w:val="28"/>
                                    <w:lang w:eastAsia="ru-RU"/>
                                  </w:rPr>
                                  <m:t>i</m:t>
                                </m:r>
                              </m:sub>
                            </m:sSub>
                          </m:e>
                        </m:d>
                      </m:e>
                    </m:nary>
                    <m:ctrlPr>
                      <w:rPr>
                        <w:rFonts w:ascii="Cambria Math" w:hAnsi="Cambria Math" w:cs="Times New Roman"/>
                        <w:i/>
                        <w:iCs/>
                        <w:sz w:val="28"/>
                        <w:szCs w:val="28"/>
                      </w:rPr>
                    </m:ctrlPr>
                  </m:num>
                  <m:den>
                    <m:r>
                      <w:rPr>
                        <w:rFonts w:ascii="Cambria Math" w:hAnsi="Cambria Math" w:cs="Times New Roman"/>
                        <w:sz w:val="28"/>
                        <w:szCs w:val="28"/>
                      </w:rPr>
                      <m:t>N</m:t>
                    </m:r>
                  </m:den>
                </m:f>
              </m:oMath>
            </m:oMathPara>
          </w:p>
          <w:p w14:paraId="4B2A4352" w14:textId="77777777" w:rsidR="00673BD3" w:rsidRDefault="00673BD3" w:rsidP="00DD7BB9">
            <w:pPr>
              <w:pStyle w:val="a3"/>
              <w:spacing w:line="360" w:lineRule="auto"/>
              <w:ind w:left="1776"/>
              <w:jc w:val="both"/>
              <w:rPr>
                <w:rFonts w:ascii="Times New Roman" w:hAnsi="Times New Roman" w:cs="Times New Roman"/>
                <w:i/>
                <w:sz w:val="28"/>
                <w:szCs w:val="28"/>
                <w:lang w:eastAsia="ru-RU"/>
              </w:rPr>
            </w:pPr>
          </w:p>
        </w:tc>
        <w:tc>
          <w:tcPr>
            <w:tcW w:w="768" w:type="dxa"/>
            <w:tcBorders>
              <w:top w:val="nil"/>
              <w:left w:val="nil"/>
              <w:bottom w:val="nil"/>
              <w:right w:val="nil"/>
            </w:tcBorders>
            <w:vAlign w:val="center"/>
            <w:hideMark/>
          </w:tcPr>
          <w:p w14:paraId="2F657E4D" w14:textId="77777777" w:rsidR="00673BD3" w:rsidRDefault="00673BD3" w:rsidP="00DD7BB9">
            <w:pPr>
              <w:pStyle w:val="a3"/>
              <w:ind w:left="0"/>
              <w:jc w:val="center"/>
              <w:rPr>
                <w:rFonts w:ascii="Times New Roman" w:hAnsi="Times New Roman" w:cs="Times New Roman"/>
                <w:sz w:val="28"/>
                <w:szCs w:val="28"/>
                <w:lang w:eastAsia="ru-RU"/>
              </w:rPr>
            </w:pPr>
            <w:r>
              <w:rPr>
                <w:rFonts w:ascii="Times New Roman" w:hAnsi="Times New Roman" w:cs="Times New Roman"/>
                <w:sz w:val="28"/>
                <w:szCs w:val="28"/>
                <w:lang w:eastAsia="ru-RU"/>
              </w:rPr>
              <w:t>(</w:t>
            </w:r>
            <w:r>
              <w:rPr>
                <w:rFonts w:ascii="Times New Roman" w:hAnsi="Times New Roman" w:cs="Times New Roman"/>
                <w:sz w:val="28"/>
                <w:szCs w:val="28"/>
                <w:lang w:val="en-US" w:eastAsia="ru-RU"/>
              </w:rPr>
              <w:t>5</w:t>
            </w:r>
            <w:r>
              <w:rPr>
                <w:rFonts w:ascii="Times New Roman" w:hAnsi="Times New Roman" w:cs="Times New Roman"/>
                <w:sz w:val="28"/>
                <w:szCs w:val="28"/>
                <w:lang w:eastAsia="ru-RU"/>
              </w:rPr>
              <w:t>.1</w:t>
            </w:r>
            <w:r>
              <w:rPr>
                <w:rFonts w:ascii="Times New Roman" w:hAnsi="Times New Roman" w:cs="Times New Roman"/>
                <w:sz w:val="28"/>
                <w:szCs w:val="28"/>
                <w:lang w:val="en-US" w:eastAsia="ru-RU"/>
              </w:rPr>
              <w:t>8</w:t>
            </w:r>
            <w:r>
              <w:rPr>
                <w:rFonts w:ascii="Times New Roman" w:hAnsi="Times New Roman" w:cs="Times New Roman"/>
                <w:sz w:val="28"/>
                <w:szCs w:val="28"/>
                <w:lang w:eastAsia="ru-RU"/>
              </w:rPr>
              <w:t>)</w:t>
            </w:r>
          </w:p>
        </w:tc>
      </w:tr>
    </w:tbl>
    <w:p w14:paraId="36A3F6ED" w14:textId="77777777" w:rsidR="00673BD3" w:rsidRDefault="00673BD3" w:rsidP="00673BD3">
      <w:pPr>
        <w:spacing w:after="0" w:line="360" w:lineRule="auto"/>
        <w:jc w:val="both"/>
        <w:rPr>
          <w:rFonts w:ascii="Times New Roman" w:eastAsiaTheme="minorEastAsia" w:hAnsi="Times New Roman" w:cs="Times New Roman"/>
          <w:iCs/>
          <w:sz w:val="28"/>
          <w:szCs w:val="28"/>
          <w:lang w:val="uk-UA"/>
        </w:rPr>
      </w:pPr>
      <w:r>
        <w:rPr>
          <w:rFonts w:ascii="Times New Roman" w:hAnsi="Times New Roman" w:cs="Times New Roman"/>
          <w:iCs/>
          <w:sz w:val="28"/>
          <w:szCs w:val="28"/>
          <w:lang w:val="uk-UA"/>
        </w:rPr>
        <w:tab/>
        <w:t>Визначення точностей моделей зображено на рисунку 5.22.</w:t>
      </w:r>
    </w:p>
    <w:p w14:paraId="4B44C2AE" w14:textId="77777777" w:rsidR="00673BD3" w:rsidRDefault="00673BD3" w:rsidP="00673BD3">
      <w:pPr>
        <w:spacing w:after="0" w:line="360" w:lineRule="auto"/>
        <w:jc w:val="center"/>
        <w:rPr>
          <w:rFonts w:ascii="Times New Roman" w:hAnsi="Times New Roman" w:cs="Times New Roman"/>
          <w:iCs/>
          <w:sz w:val="28"/>
          <w:szCs w:val="28"/>
          <w:lang w:val="uk-UA"/>
        </w:rPr>
      </w:pPr>
      <w:r>
        <w:rPr>
          <w:rFonts w:ascii="Times New Roman" w:hAnsi="Times New Roman" w:cs="Times New Roman"/>
          <w:noProof/>
          <w:sz w:val="28"/>
          <w:szCs w:val="28"/>
          <w:lang w:val="uk-UA"/>
        </w:rPr>
        <w:lastRenderedPageBreak/>
        <w:drawing>
          <wp:inline distT="0" distB="0" distL="0" distR="0" wp14:anchorId="41E9C085" wp14:editId="3F8B951E">
            <wp:extent cx="4676775" cy="2486025"/>
            <wp:effectExtent l="0" t="0" r="9525" b="9525"/>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8"/>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4676775" cy="2486025"/>
                    </a:xfrm>
                    <a:prstGeom prst="rect">
                      <a:avLst/>
                    </a:prstGeom>
                    <a:noFill/>
                    <a:ln>
                      <a:noFill/>
                    </a:ln>
                  </pic:spPr>
                </pic:pic>
              </a:graphicData>
            </a:graphic>
          </wp:inline>
        </w:drawing>
      </w:r>
    </w:p>
    <w:p w14:paraId="27ED6C39" w14:textId="77777777" w:rsidR="00673BD3" w:rsidRDefault="00673BD3" w:rsidP="00673BD3">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Рис. 5.22 – Розрахунок точності моделей</w:t>
      </w:r>
    </w:p>
    <w:p w14:paraId="5A5D8678" w14:textId="77777777" w:rsidR="00673BD3" w:rsidRDefault="00673BD3" w:rsidP="00673BD3">
      <w:pPr>
        <w:spacing w:before="240" w:after="0" w:line="360" w:lineRule="auto"/>
        <w:ind w:firstLine="708"/>
        <w:jc w:val="both"/>
        <w:rPr>
          <w:rFonts w:ascii="Times New Roman" w:hAnsi="Times New Roman" w:cs="Times New Roman"/>
          <w:sz w:val="28"/>
          <w:szCs w:val="28"/>
          <w:lang w:val="uk-UA" w:eastAsia="ru-RU"/>
        </w:rPr>
      </w:pPr>
      <w:r>
        <w:rPr>
          <w:rFonts w:ascii="Times New Roman" w:hAnsi="Times New Roman" w:cs="Times New Roman"/>
          <w:iCs/>
          <w:sz w:val="28"/>
          <w:szCs w:val="28"/>
          <w:lang w:val="uk-UA"/>
        </w:rPr>
        <w:t xml:space="preserve">Розрахуємо залишки лінійної моделі </w:t>
      </w:r>
      <m:oMath>
        <m:sSub>
          <m:sSubPr>
            <m:ctrlPr>
              <w:rPr>
                <w:rFonts w:ascii="Cambria Math" w:eastAsiaTheme="minorEastAsia" w:hAnsi="Cambria Math"/>
                <w:i/>
                <w:sz w:val="28"/>
                <w:szCs w:val="28"/>
                <w:lang w:val="uk-UA" w:eastAsia="ru-RU"/>
              </w:rPr>
            </m:ctrlPr>
          </m:sSubPr>
          <m:e>
            <m:r>
              <w:rPr>
                <w:rFonts w:ascii="Cambria Math" w:hAnsi="Cambria Math"/>
                <w:sz w:val="28"/>
                <w:szCs w:val="28"/>
                <w:lang w:val="uk-UA" w:eastAsia="ru-RU"/>
              </w:rPr>
              <m:t>δ</m:t>
            </m:r>
          </m:e>
          <m:sub>
            <m:r>
              <w:rPr>
                <w:rFonts w:ascii="Cambria Math" w:hAnsi="Cambria Math"/>
                <w:sz w:val="28"/>
                <w:szCs w:val="28"/>
                <w:lang w:val="uk-UA" w:eastAsia="ru-RU"/>
              </w:rPr>
              <m:t>і</m:t>
            </m:r>
          </m:sub>
        </m:sSub>
      </m:oMath>
      <w:r>
        <w:rPr>
          <w:rFonts w:ascii="Times New Roman" w:hAnsi="Times New Roman" w:cs="Times New Roman"/>
          <w:sz w:val="28"/>
          <w:szCs w:val="28"/>
          <w:lang w:val="uk-UA" w:eastAsia="ru-RU"/>
        </w:rPr>
        <w:t xml:space="preserve"> за формулою </w:t>
      </w:r>
      <w:r w:rsidRPr="008C5DDB">
        <w:rPr>
          <w:rFonts w:ascii="Times New Roman" w:hAnsi="Times New Roman" w:cs="Times New Roman"/>
          <w:sz w:val="28"/>
          <w:szCs w:val="28"/>
          <w:lang w:val="ru-RU" w:eastAsia="ru-RU"/>
        </w:rPr>
        <w:t>5</w:t>
      </w:r>
      <w:r>
        <w:rPr>
          <w:rFonts w:ascii="Times New Roman" w:hAnsi="Times New Roman" w:cs="Times New Roman"/>
          <w:sz w:val="28"/>
          <w:szCs w:val="28"/>
          <w:lang w:val="uk-UA" w:eastAsia="ru-RU"/>
        </w:rPr>
        <w:t>.1</w:t>
      </w:r>
      <w:r w:rsidRPr="008C5DDB">
        <w:rPr>
          <w:rFonts w:ascii="Times New Roman" w:hAnsi="Times New Roman" w:cs="Times New Roman"/>
          <w:sz w:val="28"/>
          <w:szCs w:val="28"/>
          <w:lang w:val="ru-RU" w:eastAsia="ru-RU"/>
        </w:rPr>
        <w:t>9</w:t>
      </w:r>
      <w:r>
        <w:rPr>
          <w:rFonts w:ascii="Times New Roman" w:hAnsi="Times New Roman" w:cs="Times New Roman"/>
          <w:sz w:val="28"/>
          <w:szCs w:val="28"/>
          <w:lang w:val="uk-UA" w:eastAsia="ru-RU"/>
        </w:rPr>
        <w:t>, середнє значення залишків повинно наближатися до нуля (рис. 5.23).</w:t>
      </w:r>
    </w:p>
    <w:tbl>
      <w:tblPr>
        <w:tblStyle w:val="a5"/>
        <w:tblW w:w="8907" w:type="dxa"/>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14"/>
        <w:gridCol w:w="893"/>
      </w:tblGrid>
      <w:tr w:rsidR="00673BD3" w14:paraId="2715B7C6" w14:textId="77777777" w:rsidTr="00DD7BB9">
        <w:trPr>
          <w:trHeight w:val="336"/>
        </w:trPr>
        <w:tc>
          <w:tcPr>
            <w:tcW w:w="8014" w:type="dxa"/>
            <w:hideMark/>
          </w:tcPr>
          <w:p w14:paraId="50FC9989" w14:textId="77777777" w:rsidR="00673BD3" w:rsidRDefault="00D67238" w:rsidP="00DD7BB9">
            <w:pPr>
              <w:spacing w:line="360" w:lineRule="auto"/>
              <w:jc w:val="both"/>
              <w:rPr>
                <w:rFonts w:ascii="Times New Roman" w:hAnsi="Times New Roman" w:cs="Times New Roman"/>
                <w:sz w:val="28"/>
                <w:szCs w:val="28"/>
                <w:lang w:val="uk-UA" w:eastAsia="ru-RU"/>
              </w:rPr>
            </w:pPr>
            <m:oMathPara>
              <m:oMath>
                <m:sSub>
                  <m:sSubPr>
                    <m:ctrlPr>
                      <w:rPr>
                        <w:rFonts w:ascii="Cambria Math" w:eastAsiaTheme="minorEastAsia" w:hAnsi="Cambria Math"/>
                        <w:i/>
                        <w:sz w:val="28"/>
                        <w:szCs w:val="28"/>
                        <w:lang w:val="uk-UA" w:eastAsia="ru-RU"/>
                      </w:rPr>
                    </m:ctrlPr>
                  </m:sSubPr>
                  <m:e>
                    <m:r>
                      <w:rPr>
                        <w:rFonts w:ascii="Cambria Math" w:hAnsi="Cambria Math"/>
                        <w:sz w:val="28"/>
                        <w:szCs w:val="28"/>
                        <w:lang w:val="uk-UA" w:eastAsia="ru-RU"/>
                      </w:rPr>
                      <m:t>δ</m:t>
                    </m:r>
                  </m:e>
                  <m:sub>
                    <m:r>
                      <w:rPr>
                        <w:rFonts w:ascii="Cambria Math" w:hAnsi="Cambria Math"/>
                        <w:sz w:val="28"/>
                        <w:szCs w:val="28"/>
                        <w:lang w:val="uk-UA" w:eastAsia="ru-RU"/>
                      </w:rPr>
                      <m:t>і</m:t>
                    </m:r>
                  </m:sub>
                </m:sSub>
                <m:r>
                  <w:rPr>
                    <w:rFonts w:ascii="Cambria Math" w:hAnsi="Cambria Math"/>
                    <w:sz w:val="28"/>
                    <w:szCs w:val="28"/>
                    <w:lang w:val="uk-UA" w:eastAsia="ru-RU"/>
                  </w:rPr>
                  <m:t>=</m:t>
                </m:r>
                <m:sSub>
                  <m:sSubPr>
                    <m:ctrlPr>
                      <w:rPr>
                        <w:rFonts w:ascii="Cambria Math" w:eastAsiaTheme="minorEastAsia" w:hAnsi="Cambria Math"/>
                        <w:i/>
                        <w:sz w:val="28"/>
                        <w:szCs w:val="28"/>
                        <w:lang w:val="uk-UA" w:eastAsia="ru-RU"/>
                      </w:rPr>
                    </m:ctrlPr>
                  </m:sSubPr>
                  <m:e>
                    <m:acc>
                      <m:accPr>
                        <m:chr m:val="̅"/>
                        <m:ctrlPr>
                          <w:rPr>
                            <w:rFonts w:ascii="Cambria Math" w:eastAsiaTheme="minorEastAsia" w:hAnsi="Cambria Math"/>
                            <w:i/>
                            <w:sz w:val="28"/>
                            <w:szCs w:val="28"/>
                            <w:lang w:val="uk-UA" w:eastAsia="ru-RU"/>
                          </w:rPr>
                        </m:ctrlPr>
                      </m:accPr>
                      <m:e>
                        <m:r>
                          <w:rPr>
                            <w:rFonts w:ascii="Cambria Math" w:hAnsi="Cambria Math"/>
                            <w:sz w:val="28"/>
                            <w:szCs w:val="28"/>
                            <w:lang w:val="uk-UA" w:eastAsia="ru-RU"/>
                          </w:rPr>
                          <m:t>y</m:t>
                        </m:r>
                      </m:e>
                    </m:acc>
                  </m:e>
                  <m:sub>
                    <m:r>
                      <w:rPr>
                        <w:rFonts w:ascii="Cambria Math" w:hAnsi="Cambria Math"/>
                        <w:sz w:val="28"/>
                        <w:szCs w:val="28"/>
                        <w:lang w:val="uk-UA" w:eastAsia="ru-RU"/>
                      </w:rPr>
                      <m:t>i</m:t>
                    </m:r>
                  </m:sub>
                </m:sSub>
                <m:r>
                  <w:rPr>
                    <w:rFonts w:ascii="Cambria Math" w:hAnsi="Cambria Math"/>
                    <w:sz w:val="28"/>
                    <w:szCs w:val="28"/>
                    <w:lang w:val="uk-UA" w:eastAsia="ru-RU"/>
                  </w:rPr>
                  <m:t>-</m:t>
                </m:r>
                <m:sSub>
                  <m:sSubPr>
                    <m:ctrlPr>
                      <w:rPr>
                        <w:rFonts w:ascii="Cambria Math" w:eastAsiaTheme="minorEastAsia" w:hAnsi="Cambria Math"/>
                        <w:i/>
                        <w:sz w:val="28"/>
                        <w:szCs w:val="28"/>
                        <w:lang w:val="uk-UA" w:eastAsia="ru-RU"/>
                      </w:rPr>
                    </m:ctrlPr>
                  </m:sSubPr>
                  <m:e>
                    <m:r>
                      <w:rPr>
                        <w:rFonts w:ascii="Cambria Math" w:hAnsi="Cambria Math"/>
                        <w:sz w:val="28"/>
                        <w:szCs w:val="28"/>
                        <w:lang w:val="uk-UA" w:eastAsia="ru-RU"/>
                      </w:rPr>
                      <m:t>y</m:t>
                    </m:r>
                  </m:e>
                  <m:sub>
                    <m:r>
                      <w:rPr>
                        <w:rFonts w:ascii="Cambria Math" w:hAnsi="Cambria Math"/>
                        <w:sz w:val="28"/>
                        <w:szCs w:val="28"/>
                        <w:lang w:val="uk-UA" w:eastAsia="ru-RU"/>
                      </w:rPr>
                      <m:t>i</m:t>
                    </m:r>
                  </m:sub>
                </m:sSub>
              </m:oMath>
            </m:oMathPara>
          </w:p>
        </w:tc>
        <w:tc>
          <w:tcPr>
            <w:tcW w:w="893" w:type="dxa"/>
            <w:vAlign w:val="center"/>
            <w:hideMark/>
          </w:tcPr>
          <w:p w14:paraId="059B04D9" w14:textId="77777777" w:rsidR="00673BD3" w:rsidRDefault="00673BD3" w:rsidP="00DD7BB9">
            <w:pPr>
              <w:pStyle w:val="a3"/>
              <w:ind w:left="0"/>
              <w:jc w:val="center"/>
              <w:rPr>
                <w:rFonts w:ascii="Times New Roman" w:hAnsi="Times New Roman" w:cs="Times New Roman"/>
                <w:sz w:val="28"/>
                <w:szCs w:val="28"/>
                <w:lang w:eastAsia="ru-RU"/>
              </w:rPr>
            </w:pPr>
            <w:r>
              <w:rPr>
                <w:rFonts w:ascii="Times New Roman" w:hAnsi="Times New Roman" w:cs="Times New Roman"/>
                <w:sz w:val="28"/>
                <w:szCs w:val="28"/>
                <w:lang w:eastAsia="ru-RU"/>
              </w:rPr>
              <w:t>(</w:t>
            </w:r>
            <w:r>
              <w:rPr>
                <w:rFonts w:ascii="Times New Roman" w:hAnsi="Times New Roman" w:cs="Times New Roman"/>
                <w:sz w:val="28"/>
                <w:szCs w:val="28"/>
                <w:lang w:val="en-US" w:eastAsia="ru-RU"/>
              </w:rPr>
              <w:t>5</w:t>
            </w:r>
            <w:r>
              <w:rPr>
                <w:rFonts w:ascii="Times New Roman" w:hAnsi="Times New Roman" w:cs="Times New Roman"/>
                <w:sz w:val="28"/>
                <w:szCs w:val="28"/>
                <w:lang w:eastAsia="ru-RU"/>
              </w:rPr>
              <w:t>.1</w:t>
            </w:r>
            <w:r>
              <w:rPr>
                <w:rFonts w:ascii="Times New Roman" w:hAnsi="Times New Roman" w:cs="Times New Roman"/>
                <w:sz w:val="28"/>
                <w:szCs w:val="28"/>
                <w:lang w:val="en-US" w:eastAsia="ru-RU"/>
              </w:rPr>
              <w:t>9</w:t>
            </w:r>
            <w:r>
              <w:rPr>
                <w:rFonts w:ascii="Times New Roman" w:hAnsi="Times New Roman" w:cs="Times New Roman"/>
                <w:sz w:val="28"/>
                <w:szCs w:val="28"/>
                <w:lang w:eastAsia="ru-RU"/>
              </w:rPr>
              <w:t>)</w:t>
            </w:r>
          </w:p>
        </w:tc>
      </w:tr>
    </w:tbl>
    <w:p w14:paraId="0737F097" w14:textId="77777777" w:rsidR="00673BD3" w:rsidRDefault="00673BD3" w:rsidP="00673BD3">
      <w:pPr>
        <w:spacing w:after="0" w:line="360" w:lineRule="auto"/>
        <w:jc w:val="center"/>
        <w:rPr>
          <w:rFonts w:ascii="Times New Roman" w:hAnsi="Times New Roman" w:cs="Times New Roman"/>
          <w:noProof/>
          <w:sz w:val="28"/>
          <w:szCs w:val="28"/>
          <w:lang w:val="uk-UA"/>
        </w:rPr>
      </w:pPr>
    </w:p>
    <w:p w14:paraId="0815732D" w14:textId="77777777" w:rsidR="00673BD3" w:rsidRDefault="00673BD3" w:rsidP="00673BD3">
      <w:pPr>
        <w:spacing w:after="0" w:line="360" w:lineRule="auto"/>
        <w:jc w:val="center"/>
        <w:rPr>
          <w:rFonts w:ascii="Times New Roman" w:eastAsiaTheme="minorEastAsia" w:hAnsi="Times New Roman" w:cs="Times New Roman"/>
          <w:iCs/>
          <w:sz w:val="28"/>
          <w:szCs w:val="28"/>
          <w:lang w:val="uk-UA"/>
        </w:rPr>
      </w:pPr>
      <w:r>
        <w:rPr>
          <w:rFonts w:ascii="Times New Roman" w:hAnsi="Times New Roman" w:cs="Times New Roman"/>
          <w:noProof/>
          <w:sz w:val="28"/>
          <w:szCs w:val="28"/>
          <w:lang w:val="uk-UA"/>
        </w:rPr>
        <w:drawing>
          <wp:inline distT="0" distB="0" distL="0" distR="0" wp14:anchorId="68E481D4" wp14:editId="21558B5E">
            <wp:extent cx="3419475" cy="1476375"/>
            <wp:effectExtent l="0" t="0" r="9525" b="9525"/>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4"/>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3419475" cy="1476375"/>
                    </a:xfrm>
                    <a:prstGeom prst="rect">
                      <a:avLst/>
                    </a:prstGeom>
                    <a:noFill/>
                    <a:ln>
                      <a:noFill/>
                    </a:ln>
                  </pic:spPr>
                </pic:pic>
              </a:graphicData>
            </a:graphic>
          </wp:inline>
        </w:drawing>
      </w:r>
    </w:p>
    <w:p w14:paraId="39F0402B" w14:textId="77777777" w:rsidR="00673BD3" w:rsidRDefault="00673BD3" w:rsidP="00673BD3">
      <w:pPr>
        <w:spacing w:after="0" w:line="360" w:lineRule="auto"/>
        <w:jc w:val="center"/>
        <w:rPr>
          <w:rFonts w:ascii="Times New Roman" w:hAnsi="Times New Roman" w:cs="Times New Roman"/>
          <w:iCs/>
          <w:sz w:val="28"/>
          <w:szCs w:val="28"/>
          <w:lang w:val="uk-UA"/>
        </w:rPr>
      </w:pPr>
      <w:r>
        <w:rPr>
          <w:rFonts w:ascii="Times New Roman" w:hAnsi="Times New Roman" w:cs="Times New Roman"/>
          <w:noProof/>
          <w:sz w:val="28"/>
          <w:szCs w:val="28"/>
          <w:lang w:val="uk-UA"/>
        </w:rPr>
        <w:lastRenderedPageBreak/>
        <w:drawing>
          <wp:inline distT="0" distB="0" distL="0" distR="0" wp14:anchorId="69D05775" wp14:editId="78B81A30">
            <wp:extent cx="4610100" cy="3495675"/>
            <wp:effectExtent l="0" t="0" r="0" b="9525"/>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5"/>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4610100" cy="3495675"/>
                    </a:xfrm>
                    <a:prstGeom prst="rect">
                      <a:avLst/>
                    </a:prstGeom>
                    <a:noFill/>
                    <a:ln>
                      <a:noFill/>
                    </a:ln>
                  </pic:spPr>
                </pic:pic>
              </a:graphicData>
            </a:graphic>
          </wp:inline>
        </w:drawing>
      </w:r>
    </w:p>
    <w:p w14:paraId="50DA7BA6" w14:textId="77777777" w:rsidR="00673BD3" w:rsidRDefault="00673BD3" w:rsidP="00673BD3">
      <w:pPr>
        <w:spacing w:after="0" w:line="360" w:lineRule="auto"/>
        <w:ind w:firstLine="708"/>
        <w:jc w:val="center"/>
        <w:rPr>
          <w:rFonts w:ascii="Times New Roman" w:hAnsi="Times New Roman" w:cs="Times New Roman"/>
          <w:iCs/>
          <w:sz w:val="28"/>
          <w:szCs w:val="28"/>
          <w:lang w:val="uk-UA"/>
        </w:rPr>
      </w:pPr>
      <w:r>
        <w:rPr>
          <w:rFonts w:ascii="Times New Roman" w:hAnsi="Times New Roman" w:cs="Times New Roman"/>
          <w:iCs/>
          <w:sz w:val="28"/>
          <w:szCs w:val="28"/>
          <w:lang w:val="uk-UA"/>
        </w:rPr>
        <w:t xml:space="preserve">Рис. 5.23. Розрахунок та графік залишків лінійної моделі </w:t>
      </w:r>
    </w:p>
    <w:p w14:paraId="68C67AD3" w14:textId="77777777" w:rsidR="00673BD3" w:rsidRDefault="00673BD3" w:rsidP="00673BD3">
      <w:pPr>
        <w:spacing w:after="0" w:line="360" w:lineRule="auto"/>
        <w:ind w:firstLine="708"/>
        <w:jc w:val="center"/>
        <w:rPr>
          <w:rFonts w:ascii="Times New Roman" w:hAnsi="Times New Roman" w:cs="Times New Roman"/>
          <w:iCs/>
          <w:sz w:val="28"/>
          <w:szCs w:val="28"/>
          <w:lang w:val="uk-UA"/>
        </w:rPr>
      </w:pPr>
    </w:p>
    <w:p w14:paraId="2162E398" w14:textId="77777777" w:rsidR="00673BD3" w:rsidRDefault="00673BD3" w:rsidP="00673BD3">
      <w:pPr>
        <w:spacing w:after="0" w:line="360" w:lineRule="auto"/>
        <w:ind w:firstLine="708"/>
        <w:jc w:val="both"/>
        <w:rPr>
          <w:rFonts w:ascii="Times New Roman" w:hAnsi="Times New Roman" w:cs="Times New Roman"/>
          <w:iCs/>
          <w:sz w:val="28"/>
          <w:szCs w:val="28"/>
          <w:lang w:val="uk-UA"/>
        </w:rPr>
      </w:pPr>
      <w:r>
        <w:rPr>
          <w:rFonts w:ascii="Times New Roman" w:hAnsi="Times New Roman" w:cs="Times New Roman"/>
          <w:iCs/>
          <w:sz w:val="28"/>
          <w:szCs w:val="28"/>
          <w:lang w:val="uk-UA"/>
        </w:rPr>
        <w:t xml:space="preserve">Щоб визначити довірчий інтервал коефіцієнтів лінійної моделі </w:t>
      </w:r>
      <m:oMath>
        <m:sSub>
          <m:sSubPr>
            <m:ctrlPr>
              <w:rPr>
                <w:rFonts w:ascii="Cambria Math" w:eastAsiaTheme="minorEastAsia" w:hAnsi="Cambria Math" w:cs="Times New Roman"/>
                <w:iCs/>
                <w:sz w:val="28"/>
                <w:szCs w:val="28"/>
                <w:lang w:val="uk-UA"/>
              </w:rPr>
            </m:ctrlPr>
          </m:sSubPr>
          <m:e>
            <m:r>
              <m:rPr>
                <m:sty m:val="p"/>
              </m:rPr>
              <w:rPr>
                <w:rFonts w:ascii="Cambria Math" w:hAnsi="Cambria Math" w:cs="Times New Roman"/>
                <w:sz w:val="28"/>
                <w:szCs w:val="28"/>
                <w:lang w:val="uk-UA"/>
              </w:rPr>
              <m:t>b</m:t>
            </m:r>
          </m:e>
          <m:sub>
            <m:r>
              <m:rPr>
                <m:sty m:val="p"/>
              </m:rPr>
              <w:rPr>
                <w:rFonts w:ascii="Cambria Math" w:hAnsi="Cambria Math" w:cs="Times New Roman"/>
                <w:sz w:val="28"/>
                <w:szCs w:val="28"/>
                <w:lang w:val="uk-UA"/>
              </w:rPr>
              <m:t>0</m:t>
            </m:r>
          </m:sub>
        </m:sSub>
      </m:oMath>
      <w:r>
        <w:rPr>
          <w:rFonts w:ascii="Times New Roman" w:hAnsi="Times New Roman" w:cs="Times New Roman"/>
          <w:iCs/>
          <w:sz w:val="28"/>
          <w:szCs w:val="28"/>
          <w:lang w:val="uk-UA"/>
        </w:rPr>
        <w:t xml:space="preserve"> та </w:t>
      </w:r>
      <m:oMath>
        <m:sSub>
          <m:sSubPr>
            <m:ctrlPr>
              <w:rPr>
                <w:rFonts w:ascii="Cambria Math" w:eastAsiaTheme="minorEastAsia" w:hAnsi="Cambria Math" w:cs="Times New Roman"/>
                <w:iCs/>
                <w:sz w:val="28"/>
                <w:szCs w:val="28"/>
                <w:lang w:val="uk-UA"/>
              </w:rPr>
            </m:ctrlPr>
          </m:sSubPr>
          <m:e>
            <m:r>
              <m:rPr>
                <m:sty m:val="p"/>
              </m:rPr>
              <w:rPr>
                <w:rFonts w:ascii="Cambria Math" w:hAnsi="Cambria Math" w:cs="Times New Roman"/>
                <w:sz w:val="28"/>
                <w:szCs w:val="28"/>
                <w:lang w:val="uk-UA"/>
              </w:rPr>
              <m:t>b</m:t>
            </m:r>
          </m:e>
          <m:sub>
            <m:r>
              <m:rPr>
                <m:sty m:val="p"/>
              </m:rPr>
              <w:rPr>
                <w:rFonts w:ascii="Cambria Math" w:hAnsi="Cambria Math" w:cs="Times New Roman"/>
                <w:sz w:val="28"/>
                <w:szCs w:val="28"/>
                <w:lang w:val="uk-UA"/>
              </w:rPr>
              <m:t>1</m:t>
            </m:r>
          </m:sub>
        </m:sSub>
      </m:oMath>
      <w:r>
        <w:rPr>
          <w:rFonts w:ascii="Times New Roman" w:hAnsi="Times New Roman" w:cs="Times New Roman"/>
          <w:iCs/>
          <w:sz w:val="28"/>
          <w:szCs w:val="28"/>
          <w:lang w:val="uk-UA"/>
        </w:rPr>
        <w:t xml:space="preserve"> потрібно перевірити значущість коефіцієнта за статистичною гіпотезою:</w:t>
      </w:r>
    </w:p>
    <w:p w14:paraId="69C20A1E" w14:textId="77777777" w:rsidR="00673BD3" w:rsidRDefault="00673BD3" w:rsidP="00673BD3">
      <w:pPr>
        <w:pStyle w:val="a3"/>
        <w:numPr>
          <w:ilvl w:val="0"/>
          <w:numId w:val="1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основну </w:t>
      </w:r>
      <m:oMath>
        <m:sSub>
          <m:sSubPr>
            <m:ctrlPr>
              <w:rPr>
                <w:rFonts w:ascii="Cambria Math" w:hAnsi="Cambria Math"/>
                <w:i/>
                <w:sz w:val="28"/>
                <w:szCs w:val="28"/>
              </w:rPr>
            </m:ctrlPr>
          </m:sSubPr>
          <m:e>
            <m:r>
              <w:rPr>
                <w:rFonts w:ascii="Cambria Math" w:hAnsi="Cambria Math"/>
                <w:sz w:val="28"/>
                <w:szCs w:val="28"/>
              </w:rPr>
              <m:t>H</m:t>
            </m:r>
            <m:ctrlPr>
              <w:rPr>
                <w:rFonts w:ascii="Cambria Math" w:hAnsi="Cambria Math"/>
                <w:sz w:val="28"/>
                <w:szCs w:val="28"/>
              </w:rPr>
            </m:ctrlPr>
          </m:e>
          <m:sub>
            <m:r>
              <w:rPr>
                <w:rFonts w:ascii="Cambria Math" w:hAnsi="Cambria Math"/>
                <w:sz w:val="28"/>
                <w:szCs w:val="28"/>
                <w:lang w:eastAsia="ru-RU"/>
              </w:rPr>
              <m:t>0</m:t>
            </m:r>
            <m:ctrlPr>
              <w:rPr>
                <w:rFonts w:ascii="Cambria Math" w:hAnsi="Cambria Math"/>
                <w:sz w:val="28"/>
                <w:szCs w:val="28"/>
              </w:rPr>
            </m:ctrlP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β</m:t>
            </m:r>
            <m:ctrlPr>
              <w:rPr>
                <w:rFonts w:ascii="Cambria Math" w:hAnsi="Cambria Math"/>
                <w:sz w:val="28"/>
                <w:szCs w:val="28"/>
              </w:rPr>
            </m:ctrlPr>
          </m:e>
          <m:sub>
            <m:r>
              <w:rPr>
                <w:rFonts w:ascii="Cambria Math" w:hAnsi="Cambria Math"/>
                <w:sz w:val="28"/>
                <w:szCs w:val="28"/>
                <w:lang w:eastAsia="ru-RU"/>
              </w:rPr>
              <m:t>0</m:t>
            </m:r>
            <m:ctrlPr>
              <w:rPr>
                <w:rFonts w:ascii="Cambria Math" w:hAnsi="Cambria Math"/>
                <w:sz w:val="28"/>
                <w:szCs w:val="28"/>
              </w:rPr>
            </m:ctrlPr>
          </m:sub>
        </m:sSub>
        <m:r>
          <w:rPr>
            <w:rFonts w:ascii="Cambria Math" w:hAnsi="Cambria Math"/>
            <w:sz w:val="28"/>
            <w:szCs w:val="28"/>
          </w:rPr>
          <m:t>= 0,</m:t>
        </m:r>
      </m:oMath>
    </w:p>
    <w:p w14:paraId="540B212D" w14:textId="77777777" w:rsidR="00673BD3" w:rsidRDefault="00673BD3" w:rsidP="00673BD3">
      <w:pPr>
        <w:pStyle w:val="a3"/>
        <w:numPr>
          <w:ilvl w:val="0"/>
          <w:numId w:val="1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альтернативна </w:t>
      </w:r>
      <m:oMath>
        <m:sSub>
          <m:sSubPr>
            <m:ctrlPr>
              <w:rPr>
                <w:rFonts w:ascii="Cambria Math" w:hAnsi="Cambria Math"/>
                <w:i/>
                <w:sz w:val="28"/>
                <w:szCs w:val="28"/>
              </w:rPr>
            </m:ctrlPr>
          </m:sSubPr>
          <m:e>
            <m:r>
              <w:rPr>
                <w:rFonts w:ascii="Cambria Math" w:hAnsi="Cambria Math"/>
                <w:sz w:val="28"/>
                <w:szCs w:val="28"/>
              </w:rPr>
              <m:t>H</m:t>
            </m:r>
            <m:ctrlPr>
              <w:rPr>
                <w:rFonts w:ascii="Cambria Math" w:hAnsi="Cambria Math"/>
                <w:sz w:val="28"/>
                <w:szCs w:val="28"/>
              </w:rPr>
            </m:ctrlPr>
          </m:e>
          <m:sub>
            <m:r>
              <w:rPr>
                <w:rFonts w:ascii="Cambria Math" w:hAnsi="Cambria Math"/>
                <w:sz w:val="28"/>
                <w:szCs w:val="28"/>
                <w:lang w:eastAsia="ru-RU"/>
              </w:rPr>
              <m:t>1</m:t>
            </m:r>
            <m:ctrlPr>
              <w:rPr>
                <w:rFonts w:ascii="Cambria Math" w:hAnsi="Cambria Math"/>
                <w:sz w:val="28"/>
                <w:szCs w:val="28"/>
              </w:rPr>
            </m:ctrlP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β</m:t>
            </m:r>
            <m:ctrlPr>
              <w:rPr>
                <w:rFonts w:ascii="Cambria Math" w:hAnsi="Cambria Math"/>
                <w:sz w:val="28"/>
                <w:szCs w:val="28"/>
              </w:rPr>
            </m:ctrlPr>
          </m:e>
          <m:sub>
            <m:r>
              <w:rPr>
                <w:rFonts w:ascii="Cambria Math" w:hAnsi="Cambria Math"/>
                <w:sz w:val="28"/>
                <w:szCs w:val="28"/>
                <w:lang w:eastAsia="ru-RU"/>
              </w:rPr>
              <m:t>0</m:t>
            </m:r>
            <m:ctrlPr>
              <w:rPr>
                <w:rFonts w:ascii="Cambria Math" w:hAnsi="Cambria Math"/>
                <w:sz w:val="28"/>
                <w:szCs w:val="28"/>
              </w:rPr>
            </m:ctrlPr>
          </m:sub>
        </m:sSub>
        <m:r>
          <w:rPr>
            <w:rFonts w:ascii="Cambria Math" w:hAnsi="Cambria Math"/>
            <w:sz w:val="28"/>
            <w:szCs w:val="28"/>
          </w:rPr>
          <m:t>≠ 0</m:t>
        </m:r>
      </m:oMath>
    </w:p>
    <w:p w14:paraId="4A0493FD" w14:textId="77777777" w:rsidR="00673BD3" w:rsidRDefault="00673BD3" w:rsidP="00673BD3">
      <w:pPr>
        <w:spacing w:line="360" w:lineRule="auto"/>
        <w:ind w:firstLine="708"/>
        <w:rPr>
          <w:rFonts w:ascii="Times New Roman" w:hAnsi="Times New Roman" w:cs="Times New Roman"/>
          <w:iCs/>
          <w:sz w:val="28"/>
          <w:szCs w:val="28"/>
          <w:lang w:val="uk-UA"/>
        </w:rPr>
      </w:pPr>
      <w:r>
        <w:rPr>
          <w:rFonts w:ascii="Times New Roman" w:hAnsi="Times New Roman" w:cs="Times New Roman"/>
          <w:iCs/>
          <w:sz w:val="28"/>
          <w:szCs w:val="28"/>
          <w:lang w:val="uk-UA"/>
        </w:rPr>
        <w:t xml:space="preserve">де </w:t>
      </w:r>
      <m:oMath>
        <m:sSub>
          <m:sSubPr>
            <m:ctrlPr>
              <w:rPr>
                <w:rFonts w:ascii="Cambria Math" w:eastAsiaTheme="minorEastAsia" w:hAnsi="Cambria Math"/>
                <w:i/>
                <w:sz w:val="28"/>
                <w:szCs w:val="28"/>
                <w:lang w:val="uk-UA"/>
              </w:rPr>
            </m:ctrlPr>
          </m:sSubPr>
          <m:e>
            <m:r>
              <w:rPr>
                <w:rFonts w:ascii="Cambria Math" w:hAnsi="Cambria Math"/>
                <w:sz w:val="28"/>
                <w:szCs w:val="28"/>
                <w:lang w:val="uk-UA"/>
              </w:rPr>
              <m:t>β</m:t>
            </m:r>
            <m:ctrlPr>
              <w:rPr>
                <w:rFonts w:ascii="Cambria Math" w:eastAsiaTheme="minorEastAsia" w:hAnsi="Cambria Math"/>
                <w:sz w:val="28"/>
                <w:szCs w:val="28"/>
                <w:lang w:val="uk-UA"/>
              </w:rPr>
            </m:ctrlPr>
          </m:e>
          <m:sub>
            <m:r>
              <w:rPr>
                <w:rFonts w:ascii="Cambria Math" w:hAnsi="Cambria Math"/>
                <w:sz w:val="28"/>
                <w:szCs w:val="28"/>
                <w:lang w:val="uk-UA" w:eastAsia="ru-RU"/>
              </w:rPr>
              <m:t>0</m:t>
            </m:r>
            <m:ctrlPr>
              <w:rPr>
                <w:rFonts w:ascii="Cambria Math" w:eastAsiaTheme="minorEastAsia" w:hAnsi="Cambria Math"/>
                <w:sz w:val="28"/>
                <w:szCs w:val="28"/>
                <w:lang w:val="uk-UA"/>
              </w:rPr>
            </m:ctrlPr>
          </m:sub>
        </m:sSub>
      </m:oMath>
      <w:r>
        <w:rPr>
          <w:rFonts w:ascii="Times New Roman" w:hAnsi="Times New Roman" w:cs="Times New Roman"/>
          <w:sz w:val="28"/>
          <w:szCs w:val="28"/>
          <w:lang w:val="uk-UA"/>
        </w:rPr>
        <w:t>- дійсне значення параметра рівняння.</w:t>
      </w:r>
    </w:p>
    <w:p w14:paraId="2CAE262E" w14:textId="77777777" w:rsidR="00673BD3" w:rsidRDefault="00673BD3" w:rsidP="00673BD3">
      <w:pPr>
        <w:spacing w:line="360" w:lineRule="auto"/>
        <w:ind w:firstLine="708"/>
        <w:jc w:val="both"/>
        <w:rPr>
          <w:rFonts w:ascii="Times New Roman" w:hAnsi="Times New Roman" w:cs="Times New Roman"/>
          <w:iCs/>
          <w:sz w:val="28"/>
          <w:szCs w:val="28"/>
          <w:lang w:val="uk-UA"/>
        </w:rPr>
      </w:pPr>
      <w:r>
        <w:rPr>
          <w:rFonts w:ascii="Times New Roman" w:hAnsi="Times New Roman" w:cs="Times New Roman"/>
          <w:iCs/>
          <w:sz w:val="28"/>
          <w:szCs w:val="28"/>
          <w:lang w:val="uk-UA"/>
        </w:rPr>
        <w:t>Для перевірки гіпотези використовують критерій Стьюдента. Розрахункове значення критерію розраховується за формулою</w:t>
      </w:r>
      <w:r w:rsidRPr="008C5DDB">
        <w:rPr>
          <w:rFonts w:ascii="Times New Roman" w:hAnsi="Times New Roman" w:cs="Times New Roman"/>
          <w:iCs/>
          <w:sz w:val="28"/>
          <w:szCs w:val="28"/>
          <w:lang w:val="ru-RU"/>
        </w:rPr>
        <w:t xml:space="preserve"> </w:t>
      </w:r>
      <w:r>
        <w:rPr>
          <w:rFonts w:ascii="Times New Roman" w:hAnsi="Times New Roman" w:cs="Times New Roman"/>
          <w:iCs/>
          <w:sz w:val="28"/>
          <w:szCs w:val="28"/>
          <w:lang w:val="en-US"/>
        </w:rPr>
        <w:t xml:space="preserve">(5.20 </w:t>
      </w:r>
      <w:r>
        <w:rPr>
          <w:rFonts w:ascii="Times New Roman" w:hAnsi="Times New Roman" w:cs="Times New Roman"/>
          <w:iCs/>
          <w:sz w:val="28"/>
          <w:szCs w:val="28"/>
          <w:lang w:val="uk-UA"/>
        </w:rPr>
        <w:t>та 5.21</w:t>
      </w:r>
      <w:r>
        <w:rPr>
          <w:rFonts w:ascii="Times New Roman" w:hAnsi="Times New Roman" w:cs="Times New Roman"/>
          <w:iCs/>
          <w:sz w:val="28"/>
          <w:szCs w:val="28"/>
          <w:lang w:val="en-US"/>
        </w:rPr>
        <w:t>)</w:t>
      </w:r>
      <w:r>
        <w:rPr>
          <w:rFonts w:ascii="Times New Roman" w:hAnsi="Times New Roman" w:cs="Times New Roman"/>
          <w:iCs/>
          <w:sz w:val="28"/>
          <w:szCs w:val="28"/>
          <w:lang w:val="uk-UA"/>
        </w:rPr>
        <w:t>:</w:t>
      </w:r>
    </w:p>
    <w:p w14:paraId="2FFB8150" w14:textId="77777777" w:rsidR="00673BD3" w:rsidRDefault="00673BD3" w:rsidP="00673BD3">
      <w:pPr>
        <w:pStyle w:val="a3"/>
        <w:numPr>
          <w:ilvl w:val="0"/>
          <w:numId w:val="18"/>
        </w:numPr>
        <w:spacing w:line="360" w:lineRule="auto"/>
        <w:jc w:val="both"/>
        <w:rPr>
          <w:rFonts w:ascii="Times New Roman" w:hAnsi="Times New Roman" w:cs="Times New Roman"/>
          <w:iCs/>
          <w:sz w:val="28"/>
          <w:szCs w:val="28"/>
        </w:rPr>
      </w:pPr>
      <w:r>
        <w:rPr>
          <w:rFonts w:ascii="Times New Roman" w:hAnsi="Times New Roman" w:cs="Times New Roman"/>
          <w:iCs/>
          <w:sz w:val="28"/>
          <w:szCs w:val="28"/>
        </w:rPr>
        <w:t xml:space="preserve">для </w:t>
      </w:r>
      <m:oMath>
        <m:sSub>
          <m:sSubPr>
            <m:ctrlPr>
              <w:rPr>
                <w:rFonts w:ascii="Cambria Math" w:hAnsi="Cambria Math" w:cs="Times New Roman"/>
                <w:iCs/>
                <w:sz w:val="28"/>
                <w:szCs w:val="28"/>
              </w:rPr>
            </m:ctrlPr>
          </m:sSubPr>
          <m:e>
            <m:r>
              <m:rPr>
                <m:sty m:val="p"/>
              </m:rPr>
              <w:rPr>
                <w:rFonts w:ascii="Cambria Math" w:hAnsi="Cambria Math" w:cs="Times New Roman"/>
                <w:sz w:val="28"/>
                <w:szCs w:val="28"/>
              </w:rPr>
              <m:t>b</m:t>
            </m:r>
          </m:e>
          <m:sub>
            <m:r>
              <m:rPr>
                <m:sty m:val="p"/>
              </m:rPr>
              <w:rPr>
                <w:rFonts w:ascii="Cambria Math" w:hAnsi="Cambria Math" w:cs="Times New Roman"/>
                <w:sz w:val="28"/>
                <w:szCs w:val="28"/>
              </w:rPr>
              <m:t>0</m:t>
            </m:r>
          </m:sub>
        </m:sSub>
      </m:oMath>
      <w:r>
        <w:rPr>
          <w:rFonts w:ascii="Times New Roman" w:hAnsi="Times New Roman" w:cs="Times New Roman"/>
          <w:iCs/>
          <w:sz w:val="28"/>
          <w:szCs w:val="28"/>
        </w:rPr>
        <w:t>:</w:t>
      </w:r>
    </w:p>
    <w:tbl>
      <w:tblPr>
        <w:tblStyle w:val="a5"/>
        <w:tblW w:w="8395" w:type="dxa"/>
        <w:tblInd w:w="720" w:type="dxa"/>
        <w:tblLook w:val="04A0" w:firstRow="1" w:lastRow="0" w:firstColumn="1" w:lastColumn="0" w:noHBand="0" w:noVBand="1"/>
      </w:tblPr>
      <w:tblGrid>
        <w:gridCol w:w="7502"/>
        <w:gridCol w:w="893"/>
      </w:tblGrid>
      <w:tr w:rsidR="00673BD3" w14:paraId="516523F0" w14:textId="77777777" w:rsidTr="00DD7BB9">
        <w:trPr>
          <w:trHeight w:val="336"/>
        </w:trPr>
        <w:tc>
          <w:tcPr>
            <w:tcW w:w="7502" w:type="dxa"/>
            <w:tcBorders>
              <w:top w:val="nil"/>
              <w:left w:val="nil"/>
              <w:bottom w:val="nil"/>
              <w:right w:val="nil"/>
            </w:tcBorders>
            <w:hideMark/>
          </w:tcPr>
          <w:p w14:paraId="5E9CA24B" w14:textId="77777777" w:rsidR="00673BD3" w:rsidRDefault="00673BD3" w:rsidP="00DD7BB9">
            <w:pPr>
              <w:pStyle w:val="a3"/>
              <w:spacing w:line="360" w:lineRule="auto"/>
              <w:ind w:left="28"/>
              <w:jc w:val="both"/>
              <w:rPr>
                <w:rFonts w:ascii="Times New Roman" w:hAnsi="Times New Roman" w:cs="Times New Roman"/>
                <w:sz w:val="28"/>
                <w:szCs w:val="28"/>
                <w:lang w:eastAsia="ru-RU"/>
              </w:rPr>
            </w:pPr>
            <m:oMathPara>
              <m:oMath>
                <m:r>
                  <w:rPr>
                    <w:rFonts w:ascii="Cambria Math" w:hAnsi="Cambria Math"/>
                    <w:sz w:val="28"/>
                    <w:szCs w:val="28"/>
                    <w:lang w:eastAsia="ru-RU"/>
                  </w:rPr>
                  <m:t>t=</m:t>
                </m:r>
                <m:f>
                  <m:fPr>
                    <m:ctrlPr>
                      <w:rPr>
                        <w:rFonts w:ascii="Cambria Math" w:hAnsi="Cambria Math"/>
                        <w:i/>
                        <w:sz w:val="28"/>
                        <w:szCs w:val="28"/>
                        <w:lang w:eastAsia="ru-RU"/>
                      </w:rPr>
                    </m:ctrlPr>
                  </m:fPr>
                  <m:num>
                    <m:d>
                      <m:dPr>
                        <m:begChr m:val="|"/>
                        <m:endChr m:val="|"/>
                        <m:ctrlPr>
                          <w:rPr>
                            <w:rFonts w:ascii="Cambria Math" w:hAnsi="Cambria Math"/>
                            <w:i/>
                            <w:sz w:val="28"/>
                            <w:szCs w:val="28"/>
                            <w:lang w:eastAsia="ru-RU"/>
                          </w:rPr>
                        </m:ctrlPr>
                      </m:dPr>
                      <m:e>
                        <m:sSub>
                          <m:sSubPr>
                            <m:ctrlPr>
                              <w:rPr>
                                <w:rFonts w:ascii="Cambria Math" w:hAnsi="Cambria Math" w:cs="Times New Roman"/>
                                <w:iCs/>
                                <w:sz w:val="28"/>
                                <w:szCs w:val="28"/>
                              </w:rPr>
                            </m:ctrlPr>
                          </m:sSubPr>
                          <m:e>
                            <m:r>
                              <m:rPr>
                                <m:sty m:val="p"/>
                              </m:rPr>
                              <w:rPr>
                                <w:rFonts w:ascii="Cambria Math" w:hAnsi="Cambria Math" w:cs="Times New Roman"/>
                                <w:sz w:val="28"/>
                                <w:szCs w:val="28"/>
                              </w:rPr>
                              <m:t>b</m:t>
                            </m:r>
                          </m:e>
                          <m:sub>
                            <m:r>
                              <m:rPr>
                                <m:sty m:val="p"/>
                              </m:rPr>
                              <w:rPr>
                                <w:rFonts w:ascii="Cambria Math" w:hAnsi="Cambria Math" w:cs="Times New Roman"/>
                                <w:sz w:val="28"/>
                                <w:szCs w:val="28"/>
                              </w:rPr>
                              <m:t>0</m:t>
                            </m:r>
                          </m:sub>
                        </m:sSub>
                        <m:r>
                          <m:rPr>
                            <m:sty m:val="p"/>
                          </m:rPr>
                          <w:rPr>
                            <w:rFonts w:ascii="Cambria Math" w:hAnsi="Cambria Math" w:cs="Times New Roman"/>
                            <w:sz w:val="28"/>
                            <w:szCs w:val="28"/>
                          </w:rPr>
                          <m:t>-</m:t>
                        </m:r>
                        <m:r>
                          <w:rPr>
                            <w:rFonts w:ascii="Cambria Math" w:hAnsi="Cambria Math" w:cs="Times New Roman"/>
                            <w:sz w:val="28"/>
                            <w:szCs w:val="28"/>
                          </w:rPr>
                          <m:t>0</m:t>
                        </m:r>
                      </m:e>
                    </m:d>
                    <m:ctrlPr>
                      <w:rPr>
                        <w:rFonts w:ascii="Cambria Math" w:hAnsi="Cambria Math" w:cs="Times New Roman"/>
                        <w:i/>
                        <w:iCs/>
                        <w:sz w:val="28"/>
                        <w:szCs w:val="28"/>
                      </w:rPr>
                    </m:ctrlPr>
                  </m:num>
                  <m:den>
                    <m:rad>
                      <m:radPr>
                        <m:degHide m:val="1"/>
                        <m:ctrlPr>
                          <w:rPr>
                            <w:rFonts w:ascii="Cambria Math" w:hAnsi="Cambria Math" w:cs="Times New Roman"/>
                            <w:i/>
                            <w:iCs/>
                            <w:sz w:val="28"/>
                            <w:szCs w:val="28"/>
                          </w:rPr>
                        </m:ctrlPr>
                      </m:radPr>
                      <m:deg/>
                      <m:e>
                        <m:sSubSup>
                          <m:sSubSupPr>
                            <m:ctrlPr>
                              <w:rPr>
                                <w:rFonts w:ascii="Cambria Math" w:hAnsi="Cambria Math" w:cs="Times New Roman"/>
                                <w:i/>
                                <w:iCs/>
                                <w:sz w:val="28"/>
                                <w:szCs w:val="28"/>
                              </w:rPr>
                            </m:ctrlPr>
                          </m:sSubSupPr>
                          <m:e>
                            <m:r>
                              <w:rPr>
                                <w:rFonts w:ascii="Cambria Math" w:hAnsi="Cambria Math" w:cs="Times New Roman"/>
                                <w:sz w:val="28"/>
                                <w:szCs w:val="28"/>
                              </w:rPr>
                              <m:t>S</m:t>
                            </m:r>
                          </m:e>
                          <m:sub>
                            <m:r>
                              <w:rPr>
                                <w:rFonts w:ascii="Cambria Math" w:hAnsi="Cambria Math" w:cs="Times New Roman"/>
                                <w:sz w:val="28"/>
                                <w:szCs w:val="28"/>
                              </w:rPr>
                              <m:t>b0</m:t>
                            </m:r>
                          </m:sub>
                          <m:sup>
                            <m:r>
                              <w:rPr>
                                <w:rFonts w:ascii="Cambria Math" w:hAnsi="Cambria Math" w:cs="Times New Roman"/>
                                <w:sz w:val="28"/>
                                <w:szCs w:val="28"/>
                              </w:rPr>
                              <m:t>2</m:t>
                            </m:r>
                          </m:sup>
                        </m:sSubSup>
                      </m:e>
                    </m:rad>
                  </m:den>
                </m:f>
              </m:oMath>
            </m:oMathPara>
          </w:p>
        </w:tc>
        <w:tc>
          <w:tcPr>
            <w:tcW w:w="893" w:type="dxa"/>
            <w:tcBorders>
              <w:top w:val="nil"/>
              <w:left w:val="nil"/>
              <w:bottom w:val="nil"/>
              <w:right w:val="nil"/>
            </w:tcBorders>
            <w:vAlign w:val="center"/>
            <w:hideMark/>
          </w:tcPr>
          <w:p w14:paraId="3A0AF4FB" w14:textId="77777777" w:rsidR="00673BD3" w:rsidRDefault="00673BD3" w:rsidP="00DD7BB9">
            <w:pPr>
              <w:pStyle w:val="a3"/>
              <w:ind w:left="0"/>
              <w:jc w:val="center"/>
              <w:rPr>
                <w:rFonts w:ascii="Times New Roman" w:hAnsi="Times New Roman" w:cs="Times New Roman"/>
                <w:sz w:val="28"/>
                <w:szCs w:val="28"/>
                <w:lang w:eastAsia="ru-RU"/>
              </w:rPr>
            </w:pPr>
            <w:r>
              <w:rPr>
                <w:rFonts w:ascii="Times New Roman" w:hAnsi="Times New Roman" w:cs="Times New Roman"/>
                <w:sz w:val="28"/>
                <w:szCs w:val="28"/>
                <w:lang w:eastAsia="ru-RU"/>
              </w:rPr>
              <w:t>(</w:t>
            </w:r>
            <w:r>
              <w:rPr>
                <w:rFonts w:ascii="Times New Roman" w:hAnsi="Times New Roman" w:cs="Times New Roman"/>
                <w:sz w:val="28"/>
                <w:szCs w:val="28"/>
                <w:lang w:val="en-US" w:eastAsia="ru-RU"/>
              </w:rPr>
              <w:t>5</w:t>
            </w:r>
            <w:r>
              <w:rPr>
                <w:rFonts w:ascii="Times New Roman" w:hAnsi="Times New Roman" w:cs="Times New Roman"/>
                <w:sz w:val="28"/>
                <w:szCs w:val="28"/>
                <w:lang w:eastAsia="ru-RU"/>
              </w:rPr>
              <w:t>.</w:t>
            </w:r>
            <w:r>
              <w:rPr>
                <w:rFonts w:ascii="Times New Roman" w:hAnsi="Times New Roman" w:cs="Times New Roman"/>
                <w:sz w:val="28"/>
                <w:szCs w:val="28"/>
                <w:lang w:val="en-US" w:eastAsia="ru-RU"/>
              </w:rPr>
              <w:t>20</w:t>
            </w:r>
            <w:r>
              <w:rPr>
                <w:rFonts w:ascii="Times New Roman" w:hAnsi="Times New Roman" w:cs="Times New Roman"/>
                <w:sz w:val="28"/>
                <w:szCs w:val="28"/>
                <w:lang w:eastAsia="ru-RU"/>
              </w:rPr>
              <w:t>)</w:t>
            </w:r>
          </w:p>
        </w:tc>
      </w:tr>
    </w:tbl>
    <w:p w14:paraId="30209777" w14:textId="77777777" w:rsidR="00673BD3" w:rsidRDefault="00673BD3" w:rsidP="00673BD3">
      <w:pPr>
        <w:pStyle w:val="a3"/>
        <w:numPr>
          <w:ilvl w:val="0"/>
          <w:numId w:val="18"/>
        </w:numPr>
        <w:spacing w:line="360" w:lineRule="auto"/>
        <w:jc w:val="both"/>
        <w:rPr>
          <w:rFonts w:ascii="Times New Roman" w:hAnsi="Times New Roman" w:cs="Times New Roman"/>
          <w:iCs/>
          <w:sz w:val="28"/>
          <w:szCs w:val="28"/>
        </w:rPr>
      </w:pPr>
      <w:r>
        <w:rPr>
          <w:rFonts w:ascii="Times New Roman" w:hAnsi="Times New Roman" w:cs="Times New Roman"/>
          <w:iCs/>
          <w:sz w:val="28"/>
          <w:szCs w:val="28"/>
        </w:rPr>
        <w:t xml:space="preserve">для </w:t>
      </w:r>
      <m:oMath>
        <m:sSub>
          <m:sSubPr>
            <m:ctrlPr>
              <w:rPr>
                <w:rFonts w:ascii="Cambria Math" w:hAnsi="Cambria Math" w:cs="Times New Roman"/>
                <w:iCs/>
                <w:sz w:val="28"/>
                <w:szCs w:val="28"/>
              </w:rPr>
            </m:ctrlPr>
          </m:sSubPr>
          <m:e>
            <m:r>
              <m:rPr>
                <m:sty m:val="p"/>
              </m:rPr>
              <w:rPr>
                <w:rFonts w:ascii="Cambria Math" w:hAnsi="Cambria Math" w:cs="Times New Roman"/>
                <w:sz w:val="28"/>
                <w:szCs w:val="28"/>
              </w:rPr>
              <m:t>b</m:t>
            </m:r>
          </m:e>
          <m:sub>
            <m:r>
              <m:rPr>
                <m:sty m:val="p"/>
              </m:rPr>
              <w:rPr>
                <w:rFonts w:ascii="Cambria Math" w:hAnsi="Cambria Math" w:cs="Times New Roman"/>
                <w:sz w:val="28"/>
                <w:szCs w:val="28"/>
              </w:rPr>
              <m:t>1</m:t>
            </m:r>
          </m:sub>
        </m:sSub>
      </m:oMath>
      <w:r>
        <w:rPr>
          <w:rFonts w:ascii="Times New Roman" w:hAnsi="Times New Roman" w:cs="Times New Roman"/>
          <w:iCs/>
          <w:sz w:val="28"/>
          <w:szCs w:val="28"/>
        </w:rPr>
        <w:t>:</w:t>
      </w:r>
    </w:p>
    <w:tbl>
      <w:tblPr>
        <w:tblStyle w:val="a5"/>
        <w:tblW w:w="8395" w:type="dxa"/>
        <w:tblInd w:w="720" w:type="dxa"/>
        <w:tblLook w:val="04A0" w:firstRow="1" w:lastRow="0" w:firstColumn="1" w:lastColumn="0" w:noHBand="0" w:noVBand="1"/>
      </w:tblPr>
      <w:tblGrid>
        <w:gridCol w:w="7502"/>
        <w:gridCol w:w="893"/>
      </w:tblGrid>
      <w:tr w:rsidR="00673BD3" w14:paraId="4A42E595" w14:textId="77777777" w:rsidTr="00DD7BB9">
        <w:trPr>
          <w:trHeight w:val="336"/>
        </w:trPr>
        <w:tc>
          <w:tcPr>
            <w:tcW w:w="7502" w:type="dxa"/>
            <w:tcBorders>
              <w:top w:val="nil"/>
              <w:left w:val="nil"/>
              <w:bottom w:val="nil"/>
              <w:right w:val="nil"/>
            </w:tcBorders>
            <w:hideMark/>
          </w:tcPr>
          <w:p w14:paraId="6D5F6B92" w14:textId="77777777" w:rsidR="00673BD3" w:rsidRDefault="00673BD3" w:rsidP="00DD7BB9">
            <w:pPr>
              <w:pStyle w:val="a3"/>
              <w:spacing w:line="360" w:lineRule="auto"/>
              <w:ind w:left="0"/>
              <w:jc w:val="both"/>
              <w:rPr>
                <w:rFonts w:ascii="Times New Roman" w:hAnsi="Times New Roman" w:cs="Times New Roman"/>
                <w:sz w:val="28"/>
                <w:szCs w:val="28"/>
                <w:lang w:eastAsia="ru-RU"/>
              </w:rPr>
            </w:pPr>
            <m:oMathPara>
              <m:oMath>
                <m:r>
                  <w:rPr>
                    <w:rFonts w:ascii="Cambria Math" w:hAnsi="Cambria Math"/>
                    <w:sz w:val="28"/>
                    <w:szCs w:val="28"/>
                    <w:lang w:eastAsia="ru-RU"/>
                  </w:rPr>
                  <m:t>t=</m:t>
                </m:r>
                <m:f>
                  <m:fPr>
                    <m:ctrlPr>
                      <w:rPr>
                        <w:rFonts w:ascii="Cambria Math" w:hAnsi="Cambria Math"/>
                        <w:i/>
                        <w:sz w:val="28"/>
                        <w:szCs w:val="28"/>
                        <w:lang w:eastAsia="ru-RU"/>
                      </w:rPr>
                    </m:ctrlPr>
                  </m:fPr>
                  <m:num>
                    <m:d>
                      <m:dPr>
                        <m:begChr m:val="|"/>
                        <m:endChr m:val="|"/>
                        <m:ctrlPr>
                          <w:rPr>
                            <w:rFonts w:ascii="Cambria Math" w:hAnsi="Cambria Math"/>
                            <w:i/>
                            <w:sz w:val="28"/>
                            <w:szCs w:val="28"/>
                            <w:lang w:eastAsia="ru-RU"/>
                          </w:rPr>
                        </m:ctrlPr>
                      </m:dPr>
                      <m:e>
                        <m:sSub>
                          <m:sSubPr>
                            <m:ctrlPr>
                              <w:rPr>
                                <w:rFonts w:ascii="Cambria Math" w:hAnsi="Cambria Math" w:cs="Times New Roman"/>
                                <w:iCs/>
                                <w:sz w:val="28"/>
                                <w:szCs w:val="28"/>
                              </w:rPr>
                            </m:ctrlPr>
                          </m:sSubPr>
                          <m:e>
                            <m:r>
                              <m:rPr>
                                <m:sty m:val="p"/>
                              </m:rPr>
                              <w:rPr>
                                <w:rFonts w:ascii="Cambria Math" w:hAnsi="Cambria Math" w:cs="Times New Roman"/>
                                <w:sz w:val="28"/>
                                <w:szCs w:val="28"/>
                              </w:rPr>
                              <m:t>b</m:t>
                            </m:r>
                          </m:e>
                          <m:sub>
                            <m:r>
                              <w:rPr>
                                <w:rFonts w:ascii="Cambria Math" w:hAnsi="Cambria Math" w:cs="Times New Roman"/>
                                <w:sz w:val="28"/>
                                <w:szCs w:val="28"/>
                              </w:rPr>
                              <m:t>1</m:t>
                            </m:r>
                          </m:sub>
                        </m:sSub>
                        <m:r>
                          <m:rPr>
                            <m:sty m:val="p"/>
                          </m:rPr>
                          <w:rPr>
                            <w:rFonts w:ascii="Cambria Math" w:hAnsi="Cambria Math" w:cs="Times New Roman"/>
                            <w:sz w:val="28"/>
                            <w:szCs w:val="28"/>
                          </w:rPr>
                          <m:t>-</m:t>
                        </m:r>
                        <m:r>
                          <w:rPr>
                            <w:rFonts w:ascii="Cambria Math" w:hAnsi="Cambria Math" w:cs="Times New Roman"/>
                            <w:sz w:val="28"/>
                            <w:szCs w:val="28"/>
                          </w:rPr>
                          <m:t>0</m:t>
                        </m:r>
                      </m:e>
                    </m:d>
                    <m:ctrlPr>
                      <w:rPr>
                        <w:rFonts w:ascii="Cambria Math" w:hAnsi="Cambria Math" w:cs="Times New Roman"/>
                        <w:i/>
                        <w:iCs/>
                        <w:sz w:val="28"/>
                        <w:szCs w:val="28"/>
                      </w:rPr>
                    </m:ctrlPr>
                  </m:num>
                  <m:den>
                    <m:rad>
                      <m:radPr>
                        <m:degHide m:val="1"/>
                        <m:ctrlPr>
                          <w:rPr>
                            <w:rFonts w:ascii="Cambria Math" w:hAnsi="Cambria Math" w:cs="Times New Roman"/>
                            <w:i/>
                            <w:iCs/>
                            <w:sz w:val="28"/>
                            <w:szCs w:val="28"/>
                          </w:rPr>
                        </m:ctrlPr>
                      </m:radPr>
                      <m:deg/>
                      <m:e>
                        <m:sSubSup>
                          <m:sSubSupPr>
                            <m:ctrlPr>
                              <w:rPr>
                                <w:rFonts w:ascii="Cambria Math" w:hAnsi="Cambria Math" w:cs="Times New Roman"/>
                                <w:i/>
                                <w:iCs/>
                                <w:sz w:val="28"/>
                                <w:szCs w:val="28"/>
                              </w:rPr>
                            </m:ctrlPr>
                          </m:sSubSupPr>
                          <m:e>
                            <m:r>
                              <w:rPr>
                                <w:rFonts w:ascii="Cambria Math" w:hAnsi="Cambria Math" w:cs="Times New Roman"/>
                                <w:sz w:val="28"/>
                                <w:szCs w:val="28"/>
                              </w:rPr>
                              <m:t>S</m:t>
                            </m:r>
                          </m:e>
                          <m:sub>
                            <m:r>
                              <w:rPr>
                                <w:rFonts w:ascii="Cambria Math" w:hAnsi="Cambria Math" w:cs="Times New Roman"/>
                                <w:sz w:val="28"/>
                                <w:szCs w:val="28"/>
                              </w:rPr>
                              <m:t>b1</m:t>
                            </m:r>
                          </m:sub>
                          <m:sup>
                            <m:r>
                              <w:rPr>
                                <w:rFonts w:ascii="Cambria Math" w:hAnsi="Cambria Math" w:cs="Times New Roman"/>
                                <w:sz w:val="28"/>
                                <w:szCs w:val="28"/>
                              </w:rPr>
                              <m:t>2</m:t>
                            </m:r>
                          </m:sup>
                        </m:sSubSup>
                      </m:e>
                    </m:rad>
                  </m:den>
                </m:f>
              </m:oMath>
            </m:oMathPara>
          </w:p>
        </w:tc>
        <w:tc>
          <w:tcPr>
            <w:tcW w:w="893" w:type="dxa"/>
            <w:tcBorders>
              <w:top w:val="nil"/>
              <w:left w:val="nil"/>
              <w:bottom w:val="nil"/>
              <w:right w:val="nil"/>
            </w:tcBorders>
            <w:vAlign w:val="center"/>
            <w:hideMark/>
          </w:tcPr>
          <w:p w14:paraId="00AEBADA" w14:textId="77777777" w:rsidR="00673BD3" w:rsidRDefault="00673BD3" w:rsidP="00DD7BB9">
            <w:pPr>
              <w:pStyle w:val="a3"/>
              <w:ind w:left="0"/>
              <w:jc w:val="center"/>
              <w:rPr>
                <w:rFonts w:ascii="Times New Roman" w:hAnsi="Times New Roman" w:cs="Times New Roman"/>
                <w:sz w:val="28"/>
                <w:szCs w:val="28"/>
                <w:lang w:eastAsia="ru-RU"/>
              </w:rPr>
            </w:pPr>
            <w:r>
              <w:rPr>
                <w:rFonts w:ascii="Times New Roman" w:hAnsi="Times New Roman" w:cs="Times New Roman"/>
                <w:sz w:val="28"/>
                <w:szCs w:val="28"/>
                <w:lang w:eastAsia="ru-RU"/>
              </w:rPr>
              <w:t>(</w:t>
            </w:r>
            <w:r>
              <w:rPr>
                <w:rFonts w:ascii="Times New Roman" w:hAnsi="Times New Roman" w:cs="Times New Roman"/>
                <w:sz w:val="28"/>
                <w:szCs w:val="28"/>
                <w:lang w:val="en-US" w:eastAsia="ru-RU"/>
              </w:rPr>
              <w:t>5</w:t>
            </w:r>
            <w:r>
              <w:rPr>
                <w:rFonts w:ascii="Times New Roman" w:hAnsi="Times New Roman" w:cs="Times New Roman"/>
                <w:sz w:val="28"/>
                <w:szCs w:val="28"/>
                <w:lang w:eastAsia="ru-RU"/>
              </w:rPr>
              <w:t>.21)</w:t>
            </w:r>
          </w:p>
        </w:tc>
      </w:tr>
    </w:tbl>
    <w:p w14:paraId="036E5B4D" w14:textId="77777777" w:rsidR="00673BD3" w:rsidRDefault="00673BD3" w:rsidP="00673BD3">
      <w:pPr>
        <w:spacing w:after="0" w:line="360" w:lineRule="auto"/>
        <w:ind w:firstLine="708"/>
        <w:jc w:val="both"/>
        <w:rPr>
          <w:rFonts w:ascii="Times New Roman" w:eastAsiaTheme="minorEastAsia" w:hAnsi="Times New Roman" w:cs="Times New Roman"/>
          <w:iCs/>
          <w:sz w:val="28"/>
          <w:szCs w:val="28"/>
          <w:lang w:val="uk-UA"/>
        </w:rPr>
      </w:pPr>
      <w:r>
        <w:rPr>
          <w:rFonts w:ascii="Times New Roman" w:hAnsi="Times New Roman" w:cs="Times New Roman"/>
          <w:iCs/>
          <w:sz w:val="28"/>
          <w:szCs w:val="28"/>
          <w:lang w:val="uk-UA"/>
        </w:rPr>
        <w:t xml:space="preserve">де </w:t>
      </w:r>
      <m:oMath>
        <m:sSubSup>
          <m:sSubSupPr>
            <m:ctrlPr>
              <w:rPr>
                <w:rFonts w:ascii="Cambria Math" w:eastAsiaTheme="minorEastAsia" w:hAnsi="Cambria Math" w:cs="Times New Roman"/>
                <w:i/>
                <w:iCs/>
                <w:sz w:val="28"/>
                <w:szCs w:val="28"/>
                <w:lang w:val="uk-UA"/>
              </w:rPr>
            </m:ctrlPr>
          </m:sSubSupPr>
          <m:e>
            <m:r>
              <w:rPr>
                <w:rFonts w:ascii="Cambria Math" w:hAnsi="Cambria Math" w:cs="Times New Roman"/>
                <w:sz w:val="28"/>
                <w:szCs w:val="28"/>
                <w:lang w:val="uk-UA"/>
              </w:rPr>
              <m:t>S</m:t>
            </m:r>
          </m:e>
          <m:sub>
            <m:r>
              <w:rPr>
                <w:rFonts w:ascii="Cambria Math" w:hAnsi="Cambria Math" w:cs="Times New Roman"/>
                <w:sz w:val="28"/>
                <w:szCs w:val="28"/>
                <w:lang w:val="uk-UA"/>
              </w:rPr>
              <m:t>b0</m:t>
            </m:r>
          </m:sub>
          <m:sup>
            <m:r>
              <w:rPr>
                <w:rFonts w:ascii="Cambria Math" w:hAnsi="Cambria Math" w:cs="Times New Roman"/>
                <w:sz w:val="28"/>
                <w:szCs w:val="28"/>
                <w:lang w:val="uk-UA"/>
              </w:rPr>
              <m:t>2</m:t>
            </m:r>
          </m:sup>
        </m:sSubSup>
      </m:oMath>
      <w:r>
        <w:rPr>
          <w:rFonts w:ascii="Times New Roman" w:hAnsi="Times New Roman" w:cs="Times New Roman"/>
          <w:iCs/>
          <w:sz w:val="28"/>
          <w:szCs w:val="28"/>
          <w:lang w:val="uk-UA"/>
        </w:rPr>
        <w:t xml:space="preserve">, </w:t>
      </w:r>
      <m:oMath>
        <m:sSubSup>
          <m:sSubSupPr>
            <m:ctrlPr>
              <w:rPr>
                <w:rFonts w:ascii="Cambria Math" w:eastAsiaTheme="minorEastAsia" w:hAnsi="Cambria Math" w:cs="Times New Roman"/>
                <w:i/>
                <w:iCs/>
                <w:sz w:val="28"/>
                <w:szCs w:val="28"/>
                <w:lang w:val="uk-UA"/>
              </w:rPr>
            </m:ctrlPr>
          </m:sSubSupPr>
          <m:e>
            <m:r>
              <w:rPr>
                <w:rFonts w:ascii="Cambria Math" w:hAnsi="Cambria Math" w:cs="Times New Roman"/>
                <w:sz w:val="28"/>
                <w:szCs w:val="28"/>
                <w:lang w:val="uk-UA"/>
              </w:rPr>
              <m:t>S</m:t>
            </m:r>
          </m:e>
          <m:sub>
            <m:r>
              <w:rPr>
                <w:rFonts w:ascii="Cambria Math" w:hAnsi="Cambria Math" w:cs="Times New Roman"/>
                <w:sz w:val="28"/>
                <w:szCs w:val="28"/>
                <w:lang w:val="uk-UA"/>
              </w:rPr>
              <m:t>b1</m:t>
            </m:r>
          </m:sub>
          <m:sup>
            <m:r>
              <w:rPr>
                <w:rFonts w:ascii="Cambria Math" w:hAnsi="Cambria Math" w:cs="Times New Roman"/>
                <w:sz w:val="28"/>
                <w:szCs w:val="28"/>
                <w:lang w:val="uk-UA"/>
              </w:rPr>
              <m:t>2</m:t>
            </m:r>
          </m:sup>
        </m:sSubSup>
      </m:oMath>
      <w:r>
        <w:rPr>
          <w:rFonts w:ascii="Times New Roman" w:hAnsi="Times New Roman" w:cs="Times New Roman"/>
          <w:iCs/>
          <w:sz w:val="28"/>
          <w:szCs w:val="28"/>
          <w:lang w:val="uk-UA"/>
        </w:rPr>
        <w:t xml:space="preserve"> – оцінка дисперсії коефіцієнта, що визначається за формулою (5.22 та 5.23):</w:t>
      </w:r>
    </w:p>
    <w:tbl>
      <w:tblPr>
        <w:tblStyle w:val="a5"/>
        <w:tblW w:w="8395" w:type="dxa"/>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2"/>
        <w:gridCol w:w="893"/>
      </w:tblGrid>
      <w:tr w:rsidR="00673BD3" w14:paraId="4E68C5C7" w14:textId="77777777" w:rsidTr="00DD7BB9">
        <w:trPr>
          <w:trHeight w:val="336"/>
        </w:trPr>
        <w:tc>
          <w:tcPr>
            <w:tcW w:w="7502" w:type="dxa"/>
            <w:hideMark/>
          </w:tcPr>
          <w:p w14:paraId="3BB15391" w14:textId="77777777" w:rsidR="00673BD3" w:rsidRDefault="00D67238" w:rsidP="00DD7BB9">
            <w:pPr>
              <w:pStyle w:val="a3"/>
              <w:spacing w:line="360" w:lineRule="auto"/>
              <w:ind w:left="0"/>
              <w:jc w:val="both"/>
              <w:rPr>
                <w:rFonts w:ascii="Times New Roman" w:hAnsi="Times New Roman" w:cs="Times New Roman"/>
                <w:sz w:val="28"/>
                <w:szCs w:val="28"/>
                <w:lang w:eastAsia="ru-RU"/>
              </w:rPr>
            </w:pPr>
            <m:oMathPara>
              <m:oMath>
                <m:sSubSup>
                  <m:sSubSupPr>
                    <m:ctrlPr>
                      <w:rPr>
                        <w:rFonts w:ascii="Cambria Math" w:hAnsi="Cambria Math" w:cs="Times New Roman"/>
                        <w:i/>
                        <w:iCs/>
                        <w:sz w:val="28"/>
                        <w:szCs w:val="28"/>
                      </w:rPr>
                    </m:ctrlPr>
                  </m:sSubSupPr>
                  <m:e>
                    <m:r>
                      <w:rPr>
                        <w:rFonts w:ascii="Cambria Math" w:hAnsi="Cambria Math" w:cs="Times New Roman"/>
                        <w:sz w:val="28"/>
                        <w:szCs w:val="28"/>
                      </w:rPr>
                      <m:t>S</m:t>
                    </m:r>
                  </m:e>
                  <m:sub>
                    <m:r>
                      <w:rPr>
                        <w:rFonts w:ascii="Cambria Math" w:hAnsi="Cambria Math" w:cs="Times New Roman"/>
                        <w:sz w:val="28"/>
                        <w:szCs w:val="28"/>
                      </w:rPr>
                      <m:t>b0</m:t>
                    </m:r>
                  </m:sub>
                  <m:sup>
                    <m:r>
                      <w:rPr>
                        <w:rFonts w:ascii="Cambria Math" w:hAnsi="Cambria Math" w:cs="Times New Roman"/>
                        <w:sz w:val="28"/>
                        <w:szCs w:val="28"/>
                      </w:rPr>
                      <m:t>2</m:t>
                    </m:r>
                  </m:sup>
                </m:sSubSup>
                <m:r>
                  <w:rPr>
                    <w:rFonts w:ascii="Cambria Math" w:hAnsi="Cambria Math"/>
                    <w:sz w:val="28"/>
                    <w:szCs w:val="28"/>
                    <w:lang w:eastAsia="ru-RU"/>
                  </w:rPr>
                  <m:t>=</m:t>
                </m:r>
                <m:sSubSup>
                  <m:sSubSupPr>
                    <m:ctrlPr>
                      <w:rPr>
                        <w:rFonts w:ascii="Cambria Math" w:hAnsi="Cambria Math" w:cs="Times New Roman"/>
                        <w:i/>
                        <w:iCs/>
                        <w:sz w:val="28"/>
                        <w:szCs w:val="28"/>
                      </w:rPr>
                    </m:ctrlPr>
                  </m:sSubSupPr>
                  <m:e>
                    <m:r>
                      <w:rPr>
                        <w:rFonts w:ascii="Cambria Math" w:hAnsi="Cambria Math" w:cs="Times New Roman"/>
                        <w:sz w:val="28"/>
                        <w:szCs w:val="28"/>
                      </w:rPr>
                      <m:t>S</m:t>
                    </m:r>
                  </m:e>
                  <m:sub>
                    <m:r>
                      <w:rPr>
                        <w:rFonts w:ascii="Cambria Math" w:hAnsi="Cambria Math" w:cs="Times New Roman"/>
                        <w:sz w:val="28"/>
                        <w:szCs w:val="28"/>
                      </w:rPr>
                      <m:t>ad</m:t>
                    </m:r>
                  </m:sub>
                  <m:sup>
                    <m:r>
                      <w:rPr>
                        <w:rFonts w:ascii="Cambria Math" w:hAnsi="Cambria Math" w:cs="Times New Roman"/>
                        <w:sz w:val="28"/>
                        <w:szCs w:val="28"/>
                      </w:rPr>
                      <m:t>2</m:t>
                    </m:r>
                  </m:sup>
                </m:sSubSup>
                <m:f>
                  <m:fPr>
                    <m:ctrlPr>
                      <w:rPr>
                        <w:rFonts w:ascii="Cambria Math" w:hAnsi="Cambria Math"/>
                        <w:i/>
                        <w:sz w:val="28"/>
                        <w:szCs w:val="28"/>
                        <w:lang w:eastAsia="ru-RU"/>
                      </w:rPr>
                    </m:ctrlPr>
                  </m:fPr>
                  <m:num>
                    <m:nary>
                      <m:naryPr>
                        <m:chr m:val="∑"/>
                        <m:limLoc m:val="undOvr"/>
                        <m:subHide m:val="1"/>
                        <m:supHide m:val="1"/>
                        <m:ctrlPr>
                          <w:rPr>
                            <w:rFonts w:ascii="Cambria Math" w:hAnsi="Cambria Math"/>
                            <w:i/>
                            <w:sz w:val="28"/>
                            <w:szCs w:val="28"/>
                            <w:lang w:eastAsia="ru-RU"/>
                          </w:rPr>
                        </m:ctrlPr>
                      </m:naryPr>
                      <m:sub/>
                      <m:sup/>
                      <m:e>
                        <m:sSubSup>
                          <m:sSubSupPr>
                            <m:ctrlPr>
                              <w:rPr>
                                <w:rFonts w:ascii="Cambria Math" w:hAnsi="Cambria Math" w:cs="Times New Roman"/>
                                <w:i/>
                                <w:iCs/>
                                <w:sz w:val="28"/>
                                <w:szCs w:val="28"/>
                              </w:rPr>
                            </m:ctrlPr>
                          </m:sSubSupPr>
                          <m:e>
                            <m:r>
                              <w:rPr>
                                <w:rFonts w:ascii="Cambria Math" w:hAnsi="Cambria Math" w:cs="Times New Roman"/>
                                <w:sz w:val="28"/>
                                <w:szCs w:val="28"/>
                              </w:rPr>
                              <m:t>x</m:t>
                            </m:r>
                          </m:e>
                          <m:sub>
                            <m:r>
                              <w:rPr>
                                <w:rFonts w:ascii="Cambria Math" w:hAnsi="Cambria Math" w:cs="Times New Roman"/>
                                <w:sz w:val="28"/>
                                <w:szCs w:val="28"/>
                              </w:rPr>
                              <m:t>i</m:t>
                            </m:r>
                          </m:sub>
                          <m:sup>
                            <m:r>
                              <w:rPr>
                                <w:rFonts w:ascii="Cambria Math" w:hAnsi="Cambria Math" w:cs="Times New Roman"/>
                                <w:sz w:val="28"/>
                                <w:szCs w:val="28"/>
                              </w:rPr>
                              <m:t>2</m:t>
                            </m:r>
                          </m:sup>
                        </m:sSubSup>
                      </m:e>
                    </m:nary>
                    <m:ctrlPr>
                      <w:rPr>
                        <w:rFonts w:ascii="Cambria Math" w:hAnsi="Cambria Math" w:cs="Times New Roman"/>
                        <w:i/>
                        <w:iCs/>
                        <w:sz w:val="28"/>
                        <w:szCs w:val="28"/>
                      </w:rPr>
                    </m:ctrlPr>
                  </m:num>
                  <m:den>
                    <m:nary>
                      <m:naryPr>
                        <m:chr m:val="∑"/>
                        <m:limLoc m:val="undOvr"/>
                        <m:subHide m:val="1"/>
                        <m:supHide m:val="1"/>
                        <m:ctrlPr>
                          <w:rPr>
                            <w:rFonts w:ascii="Cambria Math" w:hAnsi="Cambria Math"/>
                            <w:i/>
                            <w:sz w:val="28"/>
                            <w:szCs w:val="28"/>
                            <w:lang w:eastAsia="ru-RU"/>
                          </w:rPr>
                        </m:ctrlPr>
                      </m:naryPr>
                      <m:sub/>
                      <m:sup/>
                      <m:e>
                        <m:sSup>
                          <m:sSupPr>
                            <m:ctrlPr>
                              <w:rPr>
                                <w:rFonts w:ascii="Cambria Math" w:hAnsi="Cambria Math" w:cs="Times New Roman"/>
                                <w:i/>
                                <w:iCs/>
                                <w:sz w:val="28"/>
                                <w:szCs w:val="28"/>
                              </w:rPr>
                            </m:ctrlPr>
                          </m:sSupPr>
                          <m:e>
                            <m:d>
                              <m:dPr>
                                <m:ctrlPr>
                                  <w:rPr>
                                    <w:rFonts w:ascii="Cambria Math" w:hAnsi="Cambria Math"/>
                                    <w:i/>
                                    <w:sz w:val="28"/>
                                    <w:szCs w:val="28"/>
                                    <w:lang w:eastAsia="ru-RU"/>
                                  </w:rPr>
                                </m:ctrlPr>
                              </m:dPr>
                              <m:e>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r>
                                  <w:rPr>
                                    <w:rFonts w:ascii="Cambria Math" w:hAnsi="Cambria Math" w:cs="Times New Roman"/>
                                    <w:sz w:val="28"/>
                                    <w:szCs w:val="28"/>
                                  </w:rPr>
                                  <m:t>-</m:t>
                                </m:r>
                                <m:sSub>
                                  <m:sSubPr>
                                    <m:ctrlPr>
                                      <w:rPr>
                                        <w:rFonts w:ascii="Cambria Math" w:hAnsi="Cambria Math" w:cs="Times New Roman"/>
                                        <w:i/>
                                        <w:iCs/>
                                        <w:sz w:val="28"/>
                                        <w:szCs w:val="28"/>
                                      </w:rPr>
                                    </m:ctrlPr>
                                  </m:sSubPr>
                                  <m:e>
                                    <m:r>
                                      <w:rPr>
                                        <w:rFonts w:ascii="Cambria Math" w:hAnsi="Cambria Math" w:cs="Times New Roman"/>
                                        <w:sz w:val="28"/>
                                        <w:szCs w:val="28"/>
                                      </w:rPr>
                                      <m:t>M</m:t>
                                    </m:r>
                                  </m:e>
                                  <m:sub>
                                    <m:r>
                                      <w:rPr>
                                        <w:rFonts w:ascii="Cambria Math" w:hAnsi="Cambria Math" w:cs="Times New Roman"/>
                                        <w:sz w:val="28"/>
                                        <w:szCs w:val="28"/>
                                      </w:rPr>
                                      <m:t>x</m:t>
                                    </m:r>
                                  </m:sub>
                                </m:sSub>
                                <m:ctrlPr>
                                  <w:rPr>
                                    <w:rFonts w:ascii="Cambria Math" w:hAnsi="Cambria Math" w:cs="Times New Roman"/>
                                    <w:i/>
                                    <w:iCs/>
                                    <w:sz w:val="28"/>
                                    <w:szCs w:val="28"/>
                                  </w:rPr>
                                </m:ctrlPr>
                              </m:e>
                            </m:d>
                          </m:e>
                          <m:sup>
                            <m:r>
                              <w:rPr>
                                <w:rFonts w:ascii="Cambria Math" w:hAnsi="Cambria Math" w:cs="Times New Roman"/>
                                <w:sz w:val="28"/>
                                <w:szCs w:val="28"/>
                              </w:rPr>
                              <m:t>2</m:t>
                            </m:r>
                          </m:sup>
                        </m:sSup>
                      </m:e>
                    </m:nary>
                  </m:den>
                </m:f>
              </m:oMath>
            </m:oMathPara>
          </w:p>
        </w:tc>
        <w:tc>
          <w:tcPr>
            <w:tcW w:w="893" w:type="dxa"/>
            <w:vAlign w:val="center"/>
            <w:hideMark/>
          </w:tcPr>
          <w:p w14:paraId="1CDFBD2A" w14:textId="77777777" w:rsidR="00673BD3" w:rsidRDefault="00673BD3" w:rsidP="00DD7BB9">
            <w:pPr>
              <w:pStyle w:val="a3"/>
              <w:ind w:left="-57"/>
              <w:jc w:val="center"/>
              <w:rPr>
                <w:rFonts w:ascii="Times New Roman" w:hAnsi="Times New Roman" w:cs="Times New Roman"/>
                <w:sz w:val="28"/>
                <w:szCs w:val="28"/>
                <w:lang w:eastAsia="ru-RU"/>
              </w:rPr>
            </w:pPr>
            <w:r>
              <w:rPr>
                <w:rFonts w:ascii="Times New Roman" w:hAnsi="Times New Roman" w:cs="Times New Roman"/>
                <w:sz w:val="28"/>
                <w:szCs w:val="28"/>
                <w:lang w:eastAsia="ru-RU"/>
              </w:rPr>
              <w:t>(5.22)</w:t>
            </w:r>
          </w:p>
        </w:tc>
      </w:tr>
      <w:tr w:rsidR="00673BD3" w14:paraId="5BC10394" w14:textId="77777777" w:rsidTr="00DD7BB9">
        <w:trPr>
          <w:trHeight w:val="336"/>
        </w:trPr>
        <w:tc>
          <w:tcPr>
            <w:tcW w:w="7502" w:type="dxa"/>
            <w:hideMark/>
          </w:tcPr>
          <w:p w14:paraId="2478551C" w14:textId="77777777" w:rsidR="00673BD3" w:rsidRDefault="00D67238" w:rsidP="00DD7BB9">
            <w:pPr>
              <w:pStyle w:val="a3"/>
              <w:spacing w:line="360" w:lineRule="auto"/>
              <w:ind w:left="0"/>
              <w:jc w:val="both"/>
              <w:rPr>
                <w:rFonts w:ascii="Times New Roman" w:hAnsi="Times New Roman" w:cs="Times New Roman"/>
                <w:sz w:val="28"/>
                <w:szCs w:val="28"/>
                <w:lang w:eastAsia="ru-RU"/>
              </w:rPr>
            </w:pPr>
            <m:oMathPara>
              <m:oMath>
                <m:sSubSup>
                  <m:sSubSupPr>
                    <m:ctrlPr>
                      <w:rPr>
                        <w:rFonts w:ascii="Cambria Math" w:hAnsi="Cambria Math" w:cs="Times New Roman"/>
                        <w:i/>
                        <w:iCs/>
                        <w:sz w:val="28"/>
                        <w:szCs w:val="28"/>
                      </w:rPr>
                    </m:ctrlPr>
                  </m:sSubSupPr>
                  <m:e>
                    <m:r>
                      <w:rPr>
                        <w:rFonts w:ascii="Cambria Math" w:hAnsi="Cambria Math" w:cs="Times New Roman"/>
                        <w:sz w:val="28"/>
                        <w:szCs w:val="28"/>
                      </w:rPr>
                      <m:t>S</m:t>
                    </m:r>
                  </m:e>
                  <m:sub>
                    <m:r>
                      <w:rPr>
                        <w:rFonts w:ascii="Cambria Math" w:hAnsi="Cambria Math" w:cs="Times New Roman"/>
                        <w:sz w:val="28"/>
                        <w:szCs w:val="28"/>
                      </w:rPr>
                      <m:t>b1</m:t>
                    </m:r>
                  </m:sub>
                  <m:sup>
                    <m:r>
                      <w:rPr>
                        <w:rFonts w:ascii="Cambria Math" w:hAnsi="Cambria Math" w:cs="Times New Roman"/>
                        <w:sz w:val="28"/>
                        <w:szCs w:val="28"/>
                      </w:rPr>
                      <m:t>2</m:t>
                    </m:r>
                  </m:sup>
                </m:sSubSup>
                <m:r>
                  <w:rPr>
                    <w:rFonts w:ascii="Cambria Math" w:hAnsi="Cambria Math"/>
                    <w:sz w:val="28"/>
                    <w:szCs w:val="28"/>
                    <w:lang w:eastAsia="ru-RU"/>
                  </w:rPr>
                  <m:t>=</m:t>
                </m:r>
                <m:sSubSup>
                  <m:sSubSupPr>
                    <m:ctrlPr>
                      <w:rPr>
                        <w:rFonts w:ascii="Cambria Math" w:hAnsi="Cambria Math" w:cs="Times New Roman"/>
                        <w:i/>
                        <w:iCs/>
                        <w:sz w:val="28"/>
                        <w:szCs w:val="28"/>
                      </w:rPr>
                    </m:ctrlPr>
                  </m:sSubSupPr>
                  <m:e>
                    <m:r>
                      <w:rPr>
                        <w:rFonts w:ascii="Cambria Math" w:hAnsi="Cambria Math" w:cs="Times New Roman"/>
                        <w:sz w:val="28"/>
                        <w:szCs w:val="28"/>
                      </w:rPr>
                      <m:t>S</m:t>
                    </m:r>
                  </m:e>
                  <m:sub>
                    <m:r>
                      <w:rPr>
                        <w:rFonts w:ascii="Cambria Math" w:hAnsi="Cambria Math" w:cs="Times New Roman"/>
                        <w:sz w:val="28"/>
                        <w:szCs w:val="28"/>
                      </w:rPr>
                      <m:t>ad</m:t>
                    </m:r>
                  </m:sub>
                  <m:sup>
                    <m:r>
                      <w:rPr>
                        <w:rFonts w:ascii="Cambria Math" w:hAnsi="Cambria Math" w:cs="Times New Roman"/>
                        <w:sz w:val="28"/>
                        <w:szCs w:val="28"/>
                      </w:rPr>
                      <m:t>2</m:t>
                    </m:r>
                  </m:sup>
                </m:sSubSup>
                <m:f>
                  <m:fPr>
                    <m:ctrlPr>
                      <w:rPr>
                        <w:rFonts w:ascii="Cambria Math" w:hAnsi="Cambria Math"/>
                        <w:i/>
                        <w:sz w:val="28"/>
                        <w:szCs w:val="28"/>
                        <w:lang w:eastAsia="ru-RU"/>
                      </w:rPr>
                    </m:ctrlPr>
                  </m:fPr>
                  <m:num>
                    <m:r>
                      <w:rPr>
                        <w:rFonts w:ascii="Cambria Math" w:hAnsi="Cambria Math"/>
                        <w:sz w:val="28"/>
                        <w:szCs w:val="28"/>
                        <w:lang w:eastAsia="ru-RU"/>
                      </w:rPr>
                      <m:t>1</m:t>
                    </m:r>
                    <m:ctrlPr>
                      <w:rPr>
                        <w:rFonts w:ascii="Cambria Math" w:hAnsi="Cambria Math" w:cs="Times New Roman"/>
                        <w:i/>
                        <w:iCs/>
                        <w:sz w:val="28"/>
                        <w:szCs w:val="28"/>
                      </w:rPr>
                    </m:ctrlPr>
                  </m:num>
                  <m:den>
                    <m:nary>
                      <m:naryPr>
                        <m:chr m:val="∑"/>
                        <m:limLoc m:val="undOvr"/>
                        <m:subHide m:val="1"/>
                        <m:supHide m:val="1"/>
                        <m:ctrlPr>
                          <w:rPr>
                            <w:rFonts w:ascii="Cambria Math" w:hAnsi="Cambria Math"/>
                            <w:i/>
                            <w:sz w:val="28"/>
                            <w:szCs w:val="28"/>
                            <w:lang w:eastAsia="ru-RU"/>
                          </w:rPr>
                        </m:ctrlPr>
                      </m:naryPr>
                      <m:sub/>
                      <m:sup/>
                      <m:e>
                        <m:sSup>
                          <m:sSupPr>
                            <m:ctrlPr>
                              <w:rPr>
                                <w:rFonts w:ascii="Cambria Math" w:hAnsi="Cambria Math" w:cs="Times New Roman"/>
                                <w:i/>
                                <w:iCs/>
                                <w:sz w:val="28"/>
                                <w:szCs w:val="28"/>
                              </w:rPr>
                            </m:ctrlPr>
                          </m:sSupPr>
                          <m:e>
                            <m:d>
                              <m:dPr>
                                <m:ctrlPr>
                                  <w:rPr>
                                    <w:rFonts w:ascii="Cambria Math" w:hAnsi="Cambria Math"/>
                                    <w:i/>
                                    <w:sz w:val="28"/>
                                    <w:szCs w:val="28"/>
                                    <w:lang w:eastAsia="ru-RU"/>
                                  </w:rPr>
                                </m:ctrlPr>
                              </m:dPr>
                              <m:e>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r>
                                  <w:rPr>
                                    <w:rFonts w:ascii="Cambria Math" w:hAnsi="Cambria Math" w:cs="Times New Roman"/>
                                    <w:sz w:val="28"/>
                                    <w:szCs w:val="28"/>
                                  </w:rPr>
                                  <m:t>-</m:t>
                                </m:r>
                                <m:sSub>
                                  <m:sSubPr>
                                    <m:ctrlPr>
                                      <w:rPr>
                                        <w:rFonts w:ascii="Cambria Math" w:hAnsi="Cambria Math" w:cs="Times New Roman"/>
                                        <w:i/>
                                        <w:iCs/>
                                        <w:sz w:val="28"/>
                                        <w:szCs w:val="28"/>
                                      </w:rPr>
                                    </m:ctrlPr>
                                  </m:sSubPr>
                                  <m:e>
                                    <m:r>
                                      <w:rPr>
                                        <w:rFonts w:ascii="Cambria Math" w:hAnsi="Cambria Math" w:cs="Times New Roman"/>
                                        <w:sz w:val="28"/>
                                        <w:szCs w:val="28"/>
                                      </w:rPr>
                                      <m:t>M</m:t>
                                    </m:r>
                                  </m:e>
                                  <m:sub>
                                    <m:r>
                                      <w:rPr>
                                        <w:rFonts w:ascii="Cambria Math" w:hAnsi="Cambria Math" w:cs="Times New Roman"/>
                                        <w:sz w:val="28"/>
                                        <w:szCs w:val="28"/>
                                      </w:rPr>
                                      <m:t>x</m:t>
                                    </m:r>
                                  </m:sub>
                                </m:sSub>
                                <m:ctrlPr>
                                  <w:rPr>
                                    <w:rFonts w:ascii="Cambria Math" w:hAnsi="Cambria Math" w:cs="Times New Roman"/>
                                    <w:i/>
                                    <w:iCs/>
                                    <w:sz w:val="28"/>
                                    <w:szCs w:val="28"/>
                                  </w:rPr>
                                </m:ctrlPr>
                              </m:e>
                            </m:d>
                          </m:e>
                          <m:sup>
                            <m:r>
                              <w:rPr>
                                <w:rFonts w:ascii="Cambria Math" w:hAnsi="Cambria Math" w:cs="Times New Roman"/>
                                <w:sz w:val="28"/>
                                <w:szCs w:val="28"/>
                              </w:rPr>
                              <m:t>2</m:t>
                            </m:r>
                          </m:sup>
                        </m:sSup>
                      </m:e>
                    </m:nary>
                  </m:den>
                </m:f>
              </m:oMath>
            </m:oMathPara>
          </w:p>
        </w:tc>
        <w:tc>
          <w:tcPr>
            <w:tcW w:w="893" w:type="dxa"/>
            <w:vAlign w:val="center"/>
            <w:hideMark/>
          </w:tcPr>
          <w:p w14:paraId="3765E9A4" w14:textId="77777777" w:rsidR="00673BD3" w:rsidRDefault="00673BD3" w:rsidP="00DD7BB9">
            <w:pPr>
              <w:pStyle w:val="a3"/>
              <w:ind w:left="0"/>
              <w:jc w:val="center"/>
              <w:rPr>
                <w:rFonts w:ascii="Times New Roman" w:hAnsi="Times New Roman" w:cs="Times New Roman"/>
                <w:sz w:val="28"/>
                <w:szCs w:val="28"/>
                <w:lang w:eastAsia="ru-RU"/>
              </w:rPr>
            </w:pPr>
            <w:r>
              <w:rPr>
                <w:rFonts w:ascii="Times New Roman" w:hAnsi="Times New Roman" w:cs="Times New Roman"/>
                <w:sz w:val="28"/>
                <w:szCs w:val="28"/>
                <w:lang w:eastAsia="ru-RU"/>
              </w:rPr>
              <w:t>(5.23)</w:t>
            </w:r>
          </w:p>
        </w:tc>
      </w:tr>
    </w:tbl>
    <w:p w14:paraId="16B33E27" w14:textId="77777777" w:rsidR="00673BD3" w:rsidRDefault="00673BD3" w:rsidP="00673BD3">
      <w:pPr>
        <w:spacing w:before="240" w:after="0" w:line="360" w:lineRule="auto"/>
        <w:ind w:firstLine="708"/>
        <w:jc w:val="both"/>
        <w:rPr>
          <w:rFonts w:ascii="Times New Roman" w:eastAsiaTheme="minorEastAsia" w:hAnsi="Times New Roman" w:cs="Times New Roman"/>
          <w:iCs/>
          <w:sz w:val="28"/>
          <w:szCs w:val="28"/>
          <w:lang w:val="uk-UA"/>
        </w:rPr>
      </w:pPr>
      <w:r>
        <w:rPr>
          <w:rFonts w:ascii="Times New Roman" w:hAnsi="Times New Roman" w:cs="Times New Roman"/>
          <w:iCs/>
          <w:sz w:val="28"/>
          <w:szCs w:val="28"/>
          <w:lang w:val="uk-UA"/>
        </w:rPr>
        <w:t>Табличне значення критерію Стьюдента визначають при N – 2 ступенів вільності та рівня значущості α.</w:t>
      </w:r>
    </w:p>
    <w:p w14:paraId="75641B88" w14:textId="77777777" w:rsidR="00673BD3" w:rsidRDefault="00673BD3" w:rsidP="00673BD3">
      <w:pPr>
        <w:spacing w:line="360" w:lineRule="auto"/>
        <w:ind w:firstLine="708"/>
        <w:jc w:val="both"/>
        <w:rPr>
          <w:rFonts w:ascii="Times New Roman" w:hAnsi="Times New Roman" w:cs="Times New Roman"/>
          <w:sz w:val="28"/>
          <w:szCs w:val="28"/>
          <w:lang w:val="uk-UA"/>
        </w:rPr>
      </w:pPr>
      <w:r>
        <w:rPr>
          <w:rFonts w:ascii="Times New Roman" w:hAnsi="Times New Roman" w:cs="Times New Roman"/>
          <w:iCs/>
          <w:sz w:val="28"/>
          <w:szCs w:val="28"/>
          <w:lang w:val="uk-UA"/>
        </w:rPr>
        <w:t xml:space="preserve">Якщо </w:t>
      </w:r>
      <m:oMath>
        <m:r>
          <w:rPr>
            <w:rFonts w:ascii="Cambria Math" w:hAnsi="Cambria Math" w:cs="Times New Roman"/>
            <w:sz w:val="28"/>
            <w:szCs w:val="28"/>
            <w:lang w:val="uk-UA"/>
          </w:rPr>
          <m:t>t</m:t>
        </m:r>
        <m:r>
          <w:rPr>
            <w:rFonts w:ascii="Cambria Math" w:hAnsi="Cambria Math"/>
            <w:sz w:val="28"/>
            <w:szCs w:val="28"/>
            <w:lang w:val="uk-UA"/>
          </w:rPr>
          <m:t>&gt;</m:t>
        </m:r>
        <m:sSub>
          <m:sSubPr>
            <m:ctrlPr>
              <w:rPr>
                <w:rFonts w:ascii="Cambria Math" w:eastAsiaTheme="minorEastAsia" w:hAnsi="Cambria Math"/>
                <w:iCs/>
                <w:sz w:val="28"/>
                <w:szCs w:val="28"/>
                <w:lang w:val="uk-UA"/>
              </w:rPr>
            </m:ctrlPr>
          </m:sSubPr>
          <m:e>
            <m:r>
              <m:rPr>
                <m:sty m:val="p"/>
              </m:rPr>
              <w:rPr>
                <w:rFonts w:ascii="Cambria Math" w:hAnsi="Cambria Math"/>
                <w:sz w:val="28"/>
                <w:szCs w:val="28"/>
                <w:lang w:val="uk-UA" w:eastAsia="ru-RU"/>
              </w:rPr>
              <m:t>t</m:t>
            </m:r>
          </m:e>
          <m:sub>
            <m:r>
              <m:rPr>
                <m:sty m:val="p"/>
              </m:rPr>
              <w:rPr>
                <w:rFonts w:ascii="Cambria Math" w:hAnsi="Cambria Math"/>
                <w:sz w:val="28"/>
                <w:szCs w:val="28"/>
                <w:lang w:val="uk-UA" w:eastAsia="ru-RU"/>
              </w:rPr>
              <m:t>tabl</m:t>
            </m:r>
          </m:sub>
        </m:sSub>
      </m:oMath>
      <w:r>
        <w:rPr>
          <w:rFonts w:ascii="Times New Roman" w:hAnsi="Times New Roman" w:cs="Times New Roman"/>
          <w:iCs/>
          <w:sz w:val="28"/>
          <w:szCs w:val="28"/>
          <w:lang w:val="uk-UA"/>
        </w:rPr>
        <w:t xml:space="preserve">, то гіпотезу </w:t>
      </w:r>
      <m:oMath>
        <m:sSub>
          <m:sSubPr>
            <m:ctrlPr>
              <w:rPr>
                <w:rFonts w:ascii="Cambria Math" w:eastAsiaTheme="minorEastAsia" w:hAnsi="Cambria Math"/>
                <w:i/>
                <w:sz w:val="28"/>
                <w:szCs w:val="28"/>
                <w:lang w:val="uk-UA"/>
              </w:rPr>
            </m:ctrlPr>
          </m:sSubPr>
          <m:e>
            <m:r>
              <w:rPr>
                <w:rFonts w:ascii="Cambria Math" w:hAnsi="Cambria Math"/>
                <w:sz w:val="28"/>
                <w:szCs w:val="28"/>
                <w:lang w:val="uk-UA"/>
              </w:rPr>
              <m:t>H</m:t>
            </m:r>
            <m:ctrlPr>
              <w:rPr>
                <w:rFonts w:ascii="Cambria Math" w:eastAsiaTheme="minorEastAsia" w:hAnsi="Cambria Math"/>
                <w:sz w:val="28"/>
                <w:szCs w:val="28"/>
                <w:lang w:val="uk-UA"/>
              </w:rPr>
            </m:ctrlPr>
          </m:e>
          <m:sub>
            <m:r>
              <w:rPr>
                <w:rFonts w:ascii="Cambria Math" w:hAnsi="Cambria Math"/>
                <w:sz w:val="28"/>
                <w:szCs w:val="28"/>
                <w:lang w:val="uk-UA" w:eastAsia="ru-RU"/>
              </w:rPr>
              <m:t>0</m:t>
            </m:r>
            <m:ctrlPr>
              <w:rPr>
                <w:rFonts w:ascii="Cambria Math" w:eastAsiaTheme="minorEastAsia" w:hAnsi="Cambria Math"/>
                <w:sz w:val="28"/>
                <w:szCs w:val="28"/>
                <w:lang w:val="uk-UA"/>
              </w:rPr>
            </m:ctrlPr>
          </m:sub>
        </m:sSub>
      </m:oMath>
      <w:r>
        <w:rPr>
          <w:rFonts w:ascii="Times New Roman" w:hAnsi="Times New Roman" w:cs="Times New Roman"/>
          <w:sz w:val="28"/>
          <w:szCs w:val="28"/>
          <w:lang w:val="uk-UA"/>
        </w:rPr>
        <w:t xml:space="preserve"> відкидають і визнають значущість коефіцієнта </w:t>
      </w:r>
      <m:oMath>
        <m:sSub>
          <m:sSubPr>
            <m:ctrlPr>
              <w:rPr>
                <w:rFonts w:ascii="Cambria Math" w:eastAsiaTheme="minorEastAsia" w:hAnsi="Cambria Math"/>
                <w:i/>
                <w:sz w:val="28"/>
                <w:szCs w:val="28"/>
                <w:lang w:val="uk-UA"/>
              </w:rPr>
            </m:ctrlPr>
          </m:sSubPr>
          <m:e>
            <m:r>
              <w:rPr>
                <w:rFonts w:ascii="Cambria Math" w:hAnsi="Cambria Math"/>
                <w:sz w:val="28"/>
                <w:szCs w:val="28"/>
                <w:lang w:val="uk-UA"/>
              </w:rPr>
              <m:t>β</m:t>
            </m:r>
            <m:ctrlPr>
              <w:rPr>
                <w:rFonts w:ascii="Cambria Math" w:eastAsiaTheme="minorEastAsia" w:hAnsi="Cambria Math"/>
                <w:sz w:val="28"/>
                <w:szCs w:val="28"/>
                <w:lang w:val="uk-UA"/>
              </w:rPr>
            </m:ctrlPr>
          </m:e>
          <m:sub>
            <m:r>
              <w:rPr>
                <w:rFonts w:ascii="Cambria Math" w:hAnsi="Cambria Math"/>
                <w:sz w:val="28"/>
                <w:szCs w:val="28"/>
                <w:lang w:val="uk-UA" w:eastAsia="ru-RU"/>
              </w:rPr>
              <m:t>i</m:t>
            </m:r>
            <m:ctrlPr>
              <w:rPr>
                <w:rFonts w:ascii="Cambria Math" w:eastAsiaTheme="minorEastAsia" w:hAnsi="Cambria Math"/>
                <w:sz w:val="28"/>
                <w:szCs w:val="28"/>
                <w:lang w:val="uk-UA"/>
              </w:rPr>
            </m:ctrlPr>
          </m:sub>
        </m:sSub>
      </m:oMath>
      <w:r>
        <w:rPr>
          <w:rFonts w:ascii="Times New Roman" w:hAnsi="Times New Roman" w:cs="Times New Roman"/>
          <w:sz w:val="28"/>
          <w:szCs w:val="28"/>
          <w:lang w:val="uk-UA"/>
        </w:rPr>
        <w:t xml:space="preserve">. Довірчий інтервал для </w:t>
      </w:r>
      <m:oMath>
        <m:sSub>
          <m:sSubPr>
            <m:ctrlPr>
              <w:rPr>
                <w:rFonts w:ascii="Cambria Math" w:eastAsiaTheme="minorEastAsia" w:hAnsi="Cambria Math"/>
                <w:i/>
                <w:sz w:val="28"/>
                <w:szCs w:val="28"/>
                <w:lang w:val="uk-UA"/>
              </w:rPr>
            </m:ctrlPr>
          </m:sSubPr>
          <m:e>
            <m:r>
              <w:rPr>
                <w:rFonts w:ascii="Cambria Math" w:hAnsi="Cambria Math"/>
                <w:sz w:val="28"/>
                <w:szCs w:val="28"/>
                <w:lang w:val="uk-UA"/>
              </w:rPr>
              <m:t>β</m:t>
            </m:r>
            <m:ctrlPr>
              <w:rPr>
                <w:rFonts w:ascii="Cambria Math" w:eastAsiaTheme="minorEastAsia" w:hAnsi="Cambria Math"/>
                <w:sz w:val="28"/>
                <w:szCs w:val="28"/>
                <w:lang w:val="uk-UA"/>
              </w:rPr>
            </m:ctrlPr>
          </m:e>
          <m:sub>
            <m:r>
              <w:rPr>
                <w:rFonts w:ascii="Cambria Math" w:hAnsi="Cambria Math"/>
                <w:sz w:val="28"/>
                <w:szCs w:val="28"/>
                <w:lang w:val="uk-UA" w:eastAsia="ru-RU"/>
              </w:rPr>
              <m:t>i</m:t>
            </m:r>
            <m:ctrlPr>
              <w:rPr>
                <w:rFonts w:ascii="Cambria Math" w:eastAsiaTheme="minorEastAsia" w:hAnsi="Cambria Math"/>
                <w:sz w:val="28"/>
                <w:szCs w:val="28"/>
                <w:lang w:val="uk-UA"/>
              </w:rPr>
            </m:ctrlPr>
          </m:sub>
        </m:sSub>
      </m:oMath>
      <w:r>
        <w:rPr>
          <w:rFonts w:ascii="Times New Roman" w:eastAsiaTheme="minorEastAsia" w:hAnsi="Times New Roman" w:cs="Times New Roman"/>
          <w:sz w:val="28"/>
          <w:szCs w:val="28"/>
          <w:lang w:val="uk-UA"/>
        </w:rPr>
        <w:t xml:space="preserve"> (5.23)</w:t>
      </w:r>
      <w:r>
        <w:rPr>
          <w:rFonts w:ascii="Times New Roman" w:hAnsi="Times New Roman" w:cs="Times New Roman"/>
          <w:sz w:val="28"/>
          <w:szCs w:val="28"/>
          <w:lang w:val="uk-UA"/>
        </w:rPr>
        <w:t>:</w:t>
      </w:r>
    </w:p>
    <w:tbl>
      <w:tblPr>
        <w:tblStyle w:val="a5"/>
        <w:tblW w:w="8253" w:type="dxa"/>
        <w:tblInd w:w="720" w:type="dxa"/>
        <w:tblLook w:val="04A0" w:firstRow="1" w:lastRow="0" w:firstColumn="1" w:lastColumn="0" w:noHBand="0" w:noVBand="1"/>
      </w:tblPr>
      <w:tblGrid>
        <w:gridCol w:w="7360"/>
        <w:gridCol w:w="893"/>
      </w:tblGrid>
      <w:tr w:rsidR="00673BD3" w14:paraId="49489654" w14:textId="77777777" w:rsidTr="00DD7BB9">
        <w:trPr>
          <w:trHeight w:val="336"/>
        </w:trPr>
        <w:tc>
          <w:tcPr>
            <w:tcW w:w="7360" w:type="dxa"/>
            <w:tcBorders>
              <w:top w:val="nil"/>
              <w:left w:val="nil"/>
              <w:bottom w:val="nil"/>
              <w:right w:val="nil"/>
            </w:tcBorders>
            <w:hideMark/>
          </w:tcPr>
          <w:p w14:paraId="1C81278B" w14:textId="77777777" w:rsidR="00673BD3" w:rsidRDefault="00D67238" w:rsidP="00DD7BB9">
            <w:pPr>
              <w:pStyle w:val="a3"/>
              <w:spacing w:line="360" w:lineRule="auto"/>
              <w:ind w:left="1776"/>
              <w:jc w:val="both"/>
              <w:rPr>
                <w:rFonts w:ascii="Times New Roman" w:hAnsi="Times New Roman" w:cs="Times New Roman"/>
                <w:i/>
                <w:sz w:val="28"/>
                <w:szCs w:val="28"/>
                <w:lang w:eastAsia="ru-RU"/>
              </w:rPr>
            </w:pPr>
            <m:oMathPara>
              <m:oMath>
                <m:sSub>
                  <m:sSubPr>
                    <m:ctrlPr>
                      <w:rPr>
                        <w:rFonts w:ascii="Cambria Math" w:hAnsi="Cambria Math"/>
                        <w:i/>
                        <w:sz w:val="28"/>
                        <w:szCs w:val="28"/>
                      </w:rPr>
                    </m:ctrlPr>
                  </m:sSubPr>
                  <m:e>
                    <m:r>
                      <w:rPr>
                        <w:rFonts w:ascii="Cambria Math" w:hAnsi="Cambria Math"/>
                        <w:sz w:val="28"/>
                        <w:szCs w:val="28"/>
                      </w:rPr>
                      <m:t>b</m:t>
                    </m:r>
                    <m:ctrlPr>
                      <w:rPr>
                        <w:rFonts w:ascii="Cambria Math" w:hAnsi="Cambria Math"/>
                        <w:sz w:val="28"/>
                        <w:szCs w:val="28"/>
                      </w:rPr>
                    </m:ctrlPr>
                  </m:e>
                  <m:sub>
                    <m:r>
                      <w:rPr>
                        <w:rFonts w:ascii="Cambria Math" w:hAnsi="Cambria Math"/>
                        <w:sz w:val="28"/>
                        <w:szCs w:val="28"/>
                        <w:lang w:eastAsia="ru-RU"/>
                      </w:rPr>
                      <m:t>i</m:t>
                    </m:r>
                    <m:ctrlPr>
                      <w:rPr>
                        <w:rFonts w:ascii="Cambria Math" w:hAnsi="Cambria Math"/>
                        <w:sz w:val="28"/>
                        <w:szCs w:val="28"/>
                      </w:rPr>
                    </m:ctrlPr>
                  </m:sub>
                </m:sSub>
                <m:r>
                  <w:rPr>
                    <w:rFonts w:ascii="Cambria Math" w:hAnsi="Cambria Math"/>
                    <w:sz w:val="28"/>
                    <w:szCs w:val="28"/>
                  </w:rPr>
                  <m:t>-</m:t>
                </m:r>
                <m:sSub>
                  <m:sSubPr>
                    <m:ctrlPr>
                      <w:rPr>
                        <w:rFonts w:ascii="Cambria Math" w:hAnsi="Cambria Math"/>
                        <w:iCs/>
                        <w:sz w:val="28"/>
                        <w:szCs w:val="28"/>
                      </w:rPr>
                    </m:ctrlPr>
                  </m:sSubPr>
                  <m:e>
                    <m:r>
                      <m:rPr>
                        <m:sty m:val="p"/>
                      </m:rPr>
                      <w:rPr>
                        <w:rFonts w:ascii="Cambria Math" w:hAnsi="Cambria Math"/>
                        <w:sz w:val="28"/>
                        <w:szCs w:val="28"/>
                        <w:lang w:eastAsia="ru-RU"/>
                      </w:rPr>
                      <m:t>t</m:t>
                    </m:r>
                  </m:e>
                  <m:sub>
                    <m:r>
                      <m:rPr>
                        <m:sty m:val="p"/>
                      </m:rPr>
                      <w:rPr>
                        <w:rFonts w:ascii="Cambria Math" w:hAnsi="Cambria Math"/>
                        <w:sz w:val="28"/>
                        <w:szCs w:val="28"/>
                        <w:lang w:eastAsia="ru-RU"/>
                      </w:rPr>
                      <m:t>tabl</m:t>
                    </m:r>
                  </m:sub>
                </m:sSub>
                <m:r>
                  <w:rPr>
                    <w:rFonts w:ascii="Cambria Math" w:hAnsi="Cambria Math"/>
                    <w:sz w:val="28"/>
                    <w:szCs w:val="28"/>
                  </w:rPr>
                  <m:t>∙</m:t>
                </m:r>
                <m:sSub>
                  <m:sSubPr>
                    <m:ctrlPr>
                      <w:rPr>
                        <w:rFonts w:ascii="Cambria Math" w:hAnsi="Cambria Math" w:cs="Times New Roman"/>
                        <w:i/>
                        <w:iCs/>
                        <w:sz w:val="28"/>
                        <w:szCs w:val="28"/>
                      </w:rPr>
                    </m:ctrlPr>
                  </m:sSubPr>
                  <m:e>
                    <m:r>
                      <w:rPr>
                        <w:rFonts w:ascii="Cambria Math" w:hAnsi="Cambria Math" w:cs="Times New Roman"/>
                        <w:sz w:val="28"/>
                        <w:szCs w:val="28"/>
                      </w:rPr>
                      <m:t>S</m:t>
                    </m:r>
                  </m:e>
                  <m:sub>
                    <m:r>
                      <w:rPr>
                        <w:rFonts w:ascii="Cambria Math" w:hAnsi="Cambria Math" w:cs="Times New Roman"/>
                        <w:sz w:val="28"/>
                        <w:szCs w:val="28"/>
                      </w:rPr>
                      <m:t>bi</m:t>
                    </m:r>
                  </m:sub>
                </m:sSub>
                <m:r>
                  <w:rPr>
                    <w:rFonts w:ascii="Cambria Math" w:hAnsi="Cambria Math" w:cs="Times New Roman"/>
                    <w:sz w:val="28"/>
                    <w:szCs w:val="28"/>
                  </w:rPr>
                  <m:t>≤</m:t>
                </m:r>
                <m:sSub>
                  <m:sSubPr>
                    <m:ctrlPr>
                      <w:rPr>
                        <w:rFonts w:ascii="Cambria Math" w:hAnsi="Cambria Math"/>
                        <w:i/>
                        <w:sz w:val="28"/>
                        <w:szCs w:val="28"/>
                      </w:rPr>
                    </m:ctrlPr>
                  </m:sSubPr>
                  <m:e>
                    <m:r>
                      <w:rPr>
                        <w:rFonts w:ascii="Cambria Math" w:hAnsi="Cambria Math"/>
                        <w:sz w:val="28"/>
                        <w:szCs w:val="28"/>
                      </w:rPr>
                      <m:t>β</m:t>
                    </m:r>
                    <m:ctrlPr>
                      <w:rPr>
                        <w:rFonts w:ascii="Cambria Math" w:hAnsi="Cambria Math"/>
                        <w:sz w:val="28"/>
                        <w:szCs w:val="28"/>
                      </w:rPr>
                    </m:ctrlPr>
                  </m:e>
                  <m:sub>
                    <m:r>
                      <w:rPr>
                        <w:rFonts w:ascii="Cambria Math" w:hAnsi="Cambria Math"/>
                        <w:sz w:val="28"/>
                        <w:szCs w:val="28"/>
                        <w:lang w:eastAsia="ru-RU"/>
                      </w:rPr>
                      <m:t>i</m:t>
                    </m:r>
                    <m:ctrlPr>
                      <w:rPr>
                        <w:rFonts w:ascii="Cambria Math" w:hAnsi="Cambria Math"/>
                        <w:sz w:val="28"/>
                        <w:szCs w:val="28"/>
                      </w:rPr>
                    </m:ctrlPr>
                  </m:sub>
                </m:sSub>
                <m:r>
                  <w:rPr>
                    <w:rFonts w:ascii="Cambria Math" w:hAnsi="Cambria Math" w:cs="Times New Roman"/>
                    <w:sz w:val="28"/>
                    <w:szCs w:val="28"/>
                  </w:rPr>
                  <m:t>≤</m:t>
                </m:r>
                <m:sSub>
                  <m:sSubPr>
                    <m:ctrlPr>
                      <w:rPr>
                        <w:rFonts w:ascii="Cambria Math" w:hAnsi="Cambria Math"/>
                        <w:i/>
                        <w:sz w:val="28"/>
                        <w:szCs w:val="28"/>
                      </w:rPr>
                    </m:ctrlPr>
                  </m:sSubPr>
                  <m:e>
                    <m:r>
                      <w:rPr>
                        <w:rFonts w:ascii="Cambria Math" w:hAnsi="Cambria Math"/>
                        <w:sz w:val="28"/>
                        <w:szCs w:val="28"/>
                      </w:rPr>
                      <m:t>b</m:t>
                    </m:r>
                    <m:ctrlPr>
                      <w:rPr>
                        <w:rFonts w:ascii="Cambria Math" w:hAnsi="Cambria Math"/>
                        <w:sz w:val="28"/>
                        <w:szCs w:val="28"/>
                      </w:rPr>
                    </m:ctrlPr>
                  </m:e>
                  <m:sub>
                    <m:r>
                      <w:rPr>
                        <w:rFonts w:ascii="Cambria Math" w:hAnsi="Cambria Math"/>
                        <w:sz w:val="28"/>
                        <w:szCs w:val="28"/>
                        <w:lang w:eastAsia="ru-RU"/>
                      </w:rPr>
                      <m:t>i</m:t>
                    </m:r>
                    <m:ctrlPr>
                      <w:rPr>
                        <w:rFonts w:ascii="Cambria Math" w:hAnsi="Cambria Math"/>
                        <w:sz w:val="28"/>
                        <w:szCs w:val="28"/>
                      </w:rPr>
                    </m:ctrlPr>
                  </m:sub>
                </m:sSub>
                <m:r>
                  <w:rPr>
                    <w:rFonts w:ascii="Cambria Math" w:hAnsi="Cambria Math"/>
                    <w:sz w:val="28"/>
                    <w:szCs w:val="28"/>
                  </w:rPr>
                  <m:t>+</m:t>
                </m:r>
                <m:sSub>
                  <m:sSubPr>
                    <m:ctrlPr>
                      <w:rPr>
                        <w:rFonts w:ascii="Cambria Math" w:hAnsi="Cambria Math"/>
                        <w:iCs/>
                        <w:sz w:val="28"/>
                        <w:szCs w:val="28"/>
                      </w:rPr>
                    </m:ctrlPr>
                  </m:sSubPr>
                  <m:e>
                    <m:r>
                      <m:rPr>
                        <m:sty m:val="p"/>
                      </m:rPr>
                      <w:rPr>
                        <w:rFonts w:ascii="Cambria Math" w:hAnsi="Cambria Math"/>
                        <w:sz w:val="28"/>
                        <w:szCs w:val="28"/>
                        <w:lang w:eastAsia="ru-RU"/>
                      </w:rPr>
                      <m:t>t</m:t>
                    </m:r>
                  </m:e>
                  <m:sub>
                    <m:r>
                      <m:rPr>
                        <m:sty m:val="p"/>
                      </m:rPr>
                      <w:rPr>
                        <w:rFonts w:ascii="Cambria Math" w:hAnsi="Cambria Math"/>
                        <w:sz w:val="28"/>
                        <w:szCs w:val="28"/>
                        <w:lang w:eastAsia="ru-RU"/>
                      </w:rPr>
                      <m:t>tabl</m:t>
                    </m:r>
                  </m:sub>
                </m:sSub>
                <m:r>
                  <w:rPr>
                    <w:rFonts w:ascii="Cambria Math" w:hAnsi="Cambria Math"/>
                    <w:sz w:val="28"/>
                    <w:szCs w:val="28"/>
                  </w:rPr>
                  <m:t>∙</m:t>
                </m:r>
                <m:sSub>
                  <m:sSubPr>
                    <m:ctrlPr>
                      <w:rPr>
                        <w:rFonts w:ascii="Cambria Math" w:hAnsi="Cambria Math" w:cs="Times New Roman"/>
                        <w:i/>
                        <w:iCs/>
                        <w:sz w:val="28"/>
                        <w:szCs w:val="28"/>
                      </w:rPr>
                    </m:ctrlPr>
                  </m:sSubPr>
                  <m:e>
                    <m:r>
                      <w:rPr>
                        <w:rFonts w:ascii="Cambria Math" w:hAnsi="Cambria Math" w:cs="Times New Roman"/>
                        <w:sz w:val="28"/>
                        <w:szCs w:val="28"/>
                      </w:rPr>
                      <m:t>S</m:t>
                    </m:r>
                  </m:e>
                  <m:sub>
                    <m:r>
                      <w:rPr>
                        <w:rFonts w:ascii="Cambria Math" w:hAnsi="Cambria Math" w:cs="Times New Roman"/>
                        <w:sz w:val="28"/>
                        <w:szCs w:val="28"/>
                      </w:rPr>
                      <m:t>bi</m:t>
                    </m:r>
                  </m:sub>
                </m:sSub>
              </m:oMath>
            </m:oMathPara>
          </w:p>
        </w:tc>
        <w:tc>
          <w:tcPr>
            <w:tcW w:w="893" w:type="dxa"/>
            <w:tcBorders>
              <w:top w:val="nil"/>
              <w:left w:val="nil"/>
              <w:bottom w:val="nil"/>
              <w:right w:val="nil"/>
            </w:tcBorders>
            <w:vAlign w:val="center"/>
            <w:hideMark/>
          </w:tcPr>
          <w:p w14:paraId="21D6D225" w14:textId="77777777" w:rsidR="00673BD3" w:rsidRDefault="00673BD3" w:rsidP="00DD7BB9">
            <w:pPr>
              <w:pStyle w:val="a3"/>
              <w:ind w:left="0"/>
              <w:jc w:val="center"/>
              <w:rPr>
                <w:rFonts w:ascii="Times New Roman" w:hAnsi="Times New Roman" w:cs="Times New Roman"/>
                <w:sz w:val="28"/>
                <w:szCs w:val="28"/>
                <w:lang w:eastAsia="ru-RU"/>
              </w:rPr>
            </w:pPr>
            <w:r>
              <w:rPr>
                <w:rFonts w:ascii="Times New Roman" w:hAnsi="Times New Roman" w:cs="Times New Roman"/>
                <w:sz w:val="28"/>
                <w:szCs w:val="28"/>
                <w:lang w:eastAsia="ru-RU"/>
              </w:rPr>
              <w:t>(5.23)</w:t>
            </w:r>
          </w:p>
        </w:tc>
      </w:tr>
    </w:tbl>
    <w:p w14:paraId="00BBF9E6" w14:textId="77777777" w:rsidR="00673BD3" w:rsidRDefault="00673BD3" w:rsidP="00673BD3">
      <w:pPr>
        <w:spacing w:before="240" w:after="0" w:line="360" w:lineRule="auto"/>
        <w:ind w:firstLine="708"/>
        <w:jc w:val="both"/>
        <w:rPr>
          <w:rFonts w:ascii="Times New Roman" w:eastAsiaTheme="minorEastAsia" w:hAnsi="Times New Roman" w:cs="Times New Roman"/>
          <w:iCs/>
          <w:sz w:val="28"/>
          <w:szCs w:val="28"/>
          <w:lang w:val="uk-UA"/>
        </w:rPr>
      </w:pPr>
      <w:r>
        <w:rPr>
          <w:rFonts w:ascii="Times New Roman" w:hAnsi="Times New Roman" w:cs="Times New Roman"/>
          <w:sz w:val="28"/>
          <w:szCs w:val="28"/>
          <w:lang w:val="uk-UA"/>
        </w:rPr>
        <w:t xml:space="preserve">Розрахунок довірчих інтервалів для </w:t>
      </w:r>
      <w:r>
        <w:rPr>
          <w:rFonts w:ascii="Times New Roman" w:hAnsi="Times New Roman" w:cs="Times New Roman"/>
          <w:iCs/>
          <w:sz w:val="28"/>
          <w:szCs w:val="28"/>
          <w:lang w:val="uk-UA"/>
        </w:rPr>
        <w:t>параметрів лінійної моделі зображено на рисунку 5.24.</w:t>
      </w:r>
    </w:p>
    <w:p w14:paraId="466E96D0" w14:textId="77777777" w:rsidR="00673BD3" w:rsidRDefault="00673BD3" w:rsidP="00673BD3">
      <w:pPr>
        <w:spacing w:before="240" w:after="0" w:line="360" w:lineRule="auto"/>
        <w:jc w:val="center"/>
        <w:rPr>
          <w:noProof/>
          <w:lang w:val="uk-UA"/>
        </w:rPr>
      </w:pPr>
      <w:r>
        <w:rPr>
          <w:noProof/>
          <w:lang w:val="uk-UA"/>
        </w:rPr>
        <w:drawing>
          <wp:inline distT="0" distB="0" distL="0" distR="0" wp14:anchorId="49D198DA" wp14:editId="08E1AEF4">
            <wp:extent cx="5695950" cy="3067050"/>
            <wp:effectExtent l="0" t="0" r="0"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695950" cy="3067050"/>
                    </a:xfrm>
                    <a:prstGeom prst="rect">
                      <a:avLst/>
                    </a:prstGeom>
                    <a:noFill/>
                    <a:ln>
                      <a:noFill/>
                    </a:ln>
                  </pic:spPr>
                </pic:pic>
              </a:graphicData>
            </a:graphic>
          </wp:inline>
        </w:drawing>
      </w:r>
      <w:r>
        <w:rPr>
          <w:noProof/>
          <w:lang w:val="uk-UA"/>
        </w:rPr>
        <w:t xml:space="preserve"> </w:t>
      </w:r>
    </w:p>
    <w:p w14:paraId="1B9C947D" w14:textId="77777777" w:rsidR="00673BD3" w:rsidRDefault="00673BD3" w:rsidP="00673BD3">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 xml:space="preserve">Рис. 5.24 Розрахунок довірчого інтервалу для </w:t>
      </w:r>
      <m:oMath>
        <m:sSub>
          <m:sSubPr>
            <m:ctrlPr>
              <w:rPr>
                <w:rFonts w:ascii="Cambria Math" w:eastAsiaTheme="minorEastAsia" w:hAnsi="Cambria Math"/>
                <w:i/>
                <w:sz w:val="28"/>
                <w:szCs w:val="28"/>
                <w:lang w:val="uk-UA"/>
              </w:rPr>
            </m:ctrlPr>
          </m:sSubPr>
          <m:e>
            <m:r>
              <w:rPr>
                <w:rFonts w:ascii="Cambria Math" w:hAnsi="Cambria Math"/>
                <w:sz w:val="28"/>
                <w:szCs w:val="28"/>
                <w:lang w:val="uk-UA"/>
              </w:rPr>
              <m:t>b</m:t>
            </m:r>
            <m:ctrlPr>
              <w:rPr>
                <w:rFonts w:ascii="Cambria Math" w:eastAsiaTheme="minorEastAsia" w:hAnsi="Cambria Math"/>
                <w:sz w:val="28"/>
                <w:szCs w:val="28"/>
                <w:lang w:val="uk-UA"/>
              </w:rPr>
            </m:ctrlPr>
          </m:e>
          <m:sub>
            <m:r>
              <w:rPr>
                <w:rFonts w:ascii="Cambria Math" w:hAnsi="Cambria Math"/>
                <w:sz w:val="28"/>
                <w:szCs w:val="28"/>
                <w:lang w:val="uk-UA" w:eastAsia="ru-RU"/>
              </w:rPr>
              <m:t>0</m:t>
            </m:r>
            <m:ctrlPr>
              <w:rPr>
                <w:rFonts w:ascii="Cambria Math" w:eastAsiaTheme="minorEastAsia" w:hAnsi="Cambria Math"/>
                <w:sz w:val="28"/>
                <w:szCs w:val="28"/>
                <w:lang w:val="uk-UA"/>
              </w:rPr>
            </m:ctrlPr>
          </m:sub>
        </m:sSub>
      </m:oMath>
    </w:p>
    <w:p w14:paraId="60F94611" w14:textId="77777777" w:rsidR="00673BD3" w:rsidRDefault="00673BD3" w:rsidP="00673BD3">
      <w:pPr>
        <w:spacing w:line="360" w:lineRule="auto"/>
        <w:ind w:firstLine="708"/>
        <w:jc w:val="both"/>
        <w:rPr>
          <w:rFonts w:ascii="Times New Roman" w:hAnsi="Times New Roman" w:cs="Times New Roman"/>
          <w:sz w:val="28"/>
          <w:szCs w:val="28"/>
          <w:lang w:val="uk-UA"/>
        </w:rPr>
      </w:pPr>
      <w:bookmarkStart w:id="62" w:name="_Hlk57650846"/>
      <w:r>
        <w:rPr>
          <w:rFonts w:ascii="Times New Roman" w:hAnsi="Times New Roman" w:cs="Times New Roman"/>
          <w:iCs/>
          <w:sz w:val="28"/>
          <w:szCs w:val="28"/>
          <w:lang w:val="uk-UA"/>
        </w:rPr>
        <w:t xml:space="preserve">Так як </w:t>
      </w:r>
      <m:oMath>
        <m:r>
          <w:rPr>
            <w:rFonts w:ascii="Cambria Math" w:hAnsi="Cambria Math" w:cs="Times New Roman"/>
            <w:sz w:val="28"/>
            <w:szCs w:val="28"/>
            <w:lang w:val="uk-UA"/>
          </w:rPr>
          <m:t>t</m:t>
        </m:r>
        <m:r>
          <w:rPr>
            <w:rFonts w:ascii="Cambria Math" w:hAnsi="Cambria Math"/>
            <w:sz w:val="28"/>
            <w:szCs w:val="28"/>
            <w:lang w:val="uk-UA"/>
          </w:rPr>
          <m:t>&gt;</m:t>
        </m:r>
        <m:sSub>
          <m:sSubPr>
            <m:ctrlPr>
              <w:rPr>
                <w:rFonts w:ascii="Cambria Math" w:eastAsiaTheme="minorEastAsia" w:hAnsi="Cambria Math"/>
                <w:iCs/>
                <w:sz w:val="28"/>
                <w:szCs w:val="28"/>
                <w:lang w:val="uk-UA"/>
              </w:rPr>
            </m:ctrlPr>
          </m:sSubPr>
          <m:e>
            <m:r>
              <m:rPr>
                <m:sty m:val="p"/>
              </m:rPr>
              <w:rPr>
                <w:rFonts w:ascii="Cambria Math" w:hAnsi="Cambria Math"/>
                <w:sz w:val="28"/>
                <w:szCs w:val="28"/>
                <w:lang w:val="uk-UA" w:eastAsia="ru-RU"/>
              </w:rPr>
              <m:t>t</m:t>
            </m:r>
          </m:e>
          <m:sub>
            <m:r>
              <w:rPr>
                <w:rFonts w:ascii="Cambria Math" w:hAnsi="Cambria Math"/>
                <w:sz w:val="28"/>
                <w:szCs w:val="28"/>
                <w:lang w:val="en-US" w:eastAsia="ru-RU"/>
              </w:rPr>
              <m:t>kr</m:t>
            </m:r>
          </m:sub>
        </m:sSub>
      </m:oMath>
      <w:r>
        <w:rPr>
          <w:rFonts w:ascii="Times New Roman" w:hAnsi="Times New Roman" w:cs="Times New Roman"/>
          <w:iCs/>
          <w:sz w:val="28"/>
          <w:szCs w:val="28"/>
          <w:lang w:val="uk-UA"/>
        </w:rPr>
        <w:t xml:space="preserve">, то гіпотезу </w:t>
      </w:r>
      <m:oMath>
        <m:sSub>
          <m:sSubPr>
            <m:ctrlPr>
              <w:rPr>
                <w:rFonts w:ascii="Cambria Math" w:eastAsiaTheme="minorEastAsia" w:hAnsi="Cambria Math"/>
                <w:i/>
                <w:sz w:val="28"/>
                <w:szCs w:val="28"/>
                <w:lang w:val="uk-UA"/>
              </w:rPr>
            </m:ctrlPr>
          </m:sSubPr>
          <m:e>
            <m:r>
              <w:rPr>
                <w:rFonts w:ascii="Cambria Math" w:hAnsi="Cambria Math"/>
                <w:sz w:val="28"/>
                <w:szCs w:val="28"/>
                <w:lang w:val="uk-UA"/>
              </w:rPr>
              <m:t>H</m:t>
            </m:r>
            <m:ctrlPr>
              <w:rPr>
                <w:rFonts w:ascii="Cambria Math" w:eastAsiaTheme="minorEastAsia" w:hAnsi="Cambria Math"/>
                <w:sz w:val="28"/>
                <w:szCs w:val="28"/>
                <w:lang w:val="uk-UA"/>
              </w:rPr>
            </m:ctrlPr>
          </m:e>
          <m:sub>
            <m:r>
              <w:rPr>
                <w:rFonts w:ascii="Cambria Math" w:hAnsi="Cambria Math"/>
                <w:sz w:val="28"/>
                <w:szCs w:val="28"/>
                <w:lang w:val="uk-UA" w:eastAsia="ru-RU"/>
              </w:rPr>
              <m:t>0</m:t>
            </m:r>
            <m:ctrlPr>
              <w:rPr>
                <w:rFonts w:ascii="Cambria Math" w:eastAsiaTheme="minorEastAsia" w:hAnsi="Cambria Math"/>
                <w:sz w:val="28"/>
                <w:szCs w:val="28"/>
                <w:lang w:val="uk-UA"/>
              </w:rPr>
            </m:ctrlPr>
          </m:sub>
        </m:sSub>
      </m:oMath>
      <w:r>
        <w:rPr>
          <w:rFonts w:ascii="Times New Roman" w:hAnsi="Times New Roman" w:cs="Times New Roman"/>
          <w:sz w:val="28"/>
          <w:szCs w:val="28"/>
          <w:lang w:val="uk-UA"/>
        </w:rPr>
        <w:t xml:space="preserve"> відкидаємо, довірчий інтервал для </w:t>
      </w:r>
      <m:oMath>
        <m:sSub>
          <m:sSubPr>
            <m:ctrlPr>
              <w:rPr>
                <w:rFonts w:ascii="Cambria Math" w:eastAsiaTheme="minorEastAsia" w:hAnsi="Cambria Math"/>
                <w:i/>
                <w:sz w:val="28"/>
                <w:szCs w:val="28"/>
                <w:lang w:val="uk-UA"/>
              </w:rPr>
            </m:ctrlPr>
          </m:sSubPr>
          <m:e>
            <m:r>
              <w:rPr>
                <w:rFonts w:ascii="Cambria Math" w:hAnsi="Cambria Math"/>
                <w:sz w:val="28"/>
                <w:szCs w:val="28"/>
                <w:lang w:val="uk-UA"/>
              </w:rPr>
              <m:t>β</m:t>
            </m:r>
            <m:ctrlPr>
              <w:rPr>
                <w:rFonts w:ascii="Cambria Math" w:eastAsiaTheme="minorEastAsia" w:hAnsi="Cambria Math"/>
                <w:sz w:val="28"/>
                <w:szCs w:val="28"/>
                <w:lang w:val="uk-UA"/>
              </w:rPr>
            </m:ctrlPr>
          </m:e>
          <m:sub>
            <m:r>
              <w:rPr>
                <w:rFonts w:ascii="Cambria Math" w:hAnsi="Cambria Math"/>
                <w:sz w:val="28"/>
                <w:szCs w:val="28"/>
                <w:lang w:val="uk-UA" w:eastAsia="ru-RU"/>
              </w:rPr>
              <m:t>0</m:t>
            </m:r>
            <m:ctrlPr>
              <w:rPr>
                <w:rFonts w:ascii="Cambria Math" w:eastAsiaTheme="minorEastAsia" w:hAnsi="Cambria Math"/>
                <w:sz w:val="28"/>
                <w:szCs w:val="28"/>
                <w:lang w:val="uk-UA"/>
              </w:rPr>
            </m:ctrlPr>
          </m:sub>
        </m:sSub>
      </m:oMath>
      <w:r>
        <w:rPr>
          <w:rFonts w:ascii="Times New Roman" w:hAnsi="Times New Roman" w:cs="Times New Roman"/>
          <w:sz w:val="28"/>
          <w:szCs w:val="28"/>
          <w:lang w:val="uk-UA"/>
        </w:rPr>
        <w:t>:</w:t>
      </w:r>
    </w:p>
    <w:bookmarkEnd w:id="62"/>
    <w:p w14:paraId="5601DF07" w14:textId="77777777" w:rsidR="00673BD3" w:rsidRDefault="00673BD3" w:rsidP="00673BD3">
      <w:pPr>
        <w:spacing w:after="0" w:line="360" w:lineRule="auto"/>
        <w:rPr>
          <w:noProof/>
          <w:lang w:val="uk-UA"/>
        </w:rPr>
      </w:pPr>
      <m:oMathPara>
        <m:oMath>
          <m:r>
            <w:rPr>
              <w:rFonts w:ascii="Cambria Math" w:hAnsi="Cambria Math"/>
              <w:sz w:val="28"/>
              <w:szCs w:val="28"/>
              <w:lang w:val="uk-UA"/>
            </w:rPr>
            <m:t>620.071</m:t>
          </m:r>
          <m:r>
            <w:rPr>
              <w:rFonts w:ascii="Cambria Math" w:hAnsi="Cambria Math" w:cs="Times New Roman"/>
              <w:sz w:val="28"/>
              <w:szCs w:val="28"/>
              <w:lang w:val="uk-UA"/>
            </w:rPr>
            <m:t>≤</m:t>
          </m:r>
          <m:sSub>
            <m:sSubPr>
              <m:ctrlPr>
                <w:rPr>
                  <w:rFonts w:ascii="Cambria Math" w:eastAsiaTheme="minorEastAsia" w:hAnsi="Cambria Math"/>
                  <w:i/>
                  <w:sz w:val="28"/>
                  <w:szCs w:val="28"/>
                  <w:lang w:val="uk-UA"/>
                </w:rPr>
              </m:ctrlPr>
            </m:sSubPr>
            <m:e>
              <m:r>
                <w:rPr>
                  <w:rFonts w:ascii="Cambria Math" w:hAnsi="Cambria Math"/>
                  <w:sz w:val="28"/>
                  <w:szCs w:val="28"/>
                  <w:lang w:val="uk-UA"/>
                </w:rPr>
                <m:t>β</m:t>
              </m:r>
              <m:ctrlPr>
                <w:rPr>
                  <w:rFonts w:ascii="Cambria Math" w:eastAsiaTheme="minorEastAsia" w:hAnsi="Cambria Math"/>
                  <w:sz w:val="28"/>
                  <w:szCs w:val="28"/>
                  <w:lang w:val="uk-UA"/>
                </w:rPr>
              </m:ctrlPr>
            </m:e>
            <m:sub>
              <m:r>
                <w:rPr>
                  <w:rFonts w:ascii="Cambria Math" w:hAnsi="Cambria Math"/>
                  <w:sz w:val="28"/>
                  <w:szCs w:val="28"/>
                  <w:lang w:val="uk-UA"/>
                </w:rPr>
                <m:t>0</m:t>
              </m:r>
              <m:ctrlPr>
                <w:rPr>
                  <w:rFonts w:ascii="Cambria Math" w:eastAsiaTheme="minorEastAsia" w:hAnsi="Cambria Math"/>
                  <w:sz w:val="28"/>
                  <w:szCs w:val="28"/>
                  <w:lang w:val="uk-UA"/>
                </w:rPr>
              </m:ctrlPr>
            </m:sub>
          </m:sSub>
          <m:r>
            <w:rPr>
              <w:rFonts w:ascii="Cambria Math" w:hAnsi="Cambria Math" w:cs="Times New Roman"/>
              <w:sz w:val="28"/>
              <w:szCs w:val="28"/>
              <w:lang w:val="uk-UA"/>
            </w:rPr>
            <m:t>≤644.48</m:t>
          </m:r>
        </m:oMath>
      </m:oMathPara>
    </w:p>
    <w:p w14:paraId="20D5FC1E" w14:textId="77777777" w:rsidR="00673BD3" w:rsidRDefault="00673BD3" w:rsidP="00673BD3">
      <w:pPr>
        <w:spacing w:before="240" w:after="0" w:line="360" w:lineRule="auto"/>
        <w:jc w:val="center"/>
        <w:rPr>
          <w:rFonts w:ascii="Times New Roman" w:hAnsi="Times New Roman" w:cs="Times New Roman"/>
          <w:sz w:val="28"/>
          <w:szCs w:val="28"/>
          <w:lang w:val="uk-UA"/>
        </w:rPr>
      </w:pPr>
      <w:r>
        <w:rPr>
          <w:noProof/>
          <w:lang w:val="uk-UA"/>
        </w:rPr>
        <w:lastRenderedPageBreak/>
        <w:drawing>
          <wp:inline distT="0" distB="0" distL="0" distR="0" wp14:anchorId="55016C41" wp14:editId="32A2DA7F">
            <wp:extent cx="5505450" cy="2571750"/>
            <wp:effectExtent l="0" t="0" r="0" b="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5505450" cy="2571750"/>
                    </a:xfrm>
                    <a:prstGeom prst="rect">
                      <a:avLst/>
                    </a:prstGeom>
                    <a:noFill/>
                    <a:ln>
                      <a:noFill/>
                    </a:ln>
                  </pic:spPr>
                </pic:pic>
              </a:graphicData>
            </a:graphic>
          </wp:inline>
        </w:drawing>
      </w:r>
    </w:p>
    <w:p w14:paraId="4C35C5F1" w14:textId="77777777" w:rsidR="00673BD3" w:rsidRDefault="00673BD3" w:rsidP="00673BD3">
      <w:pPr>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 xml:space="preserve">Рис. 5.25 Розрахунок довірчого інтервалу для </w:t>
      </w:r>
      <m:oMath>
        <m:sSub>
          <m:sSubPr>
            <m:ctrlPr>
              <w:rPr>
                <w:rFonts w:ascii="Cambria Math" w:eastAsiaTheme="minorEastAsia" w:hAnsi="Cambria Math"/>
                <w:i/>
                <w:sz w:val="28"/>
                <w:szCs w:val="28"/>
                <w:lang w:val="uk-UA"/>
              </w:rPr>
            </m:ctrlPr>
          </m:sSubPr>
          <m:e>
            <m:r>
              <w:rPr>
                <w:rFonts w:ascii="Cambria Math" w:hAnsi="Cambria Math"/>
                <w:sz w:val="28"/>
                <w:szCs w:val="28"/>
                <w:lang w:val="uk-UA"/>
              </w:rPr>
              <m:t>b</m:t>
            </m:r>
            <m:ctrlPr>
              <w:rPr>
                <w:rFonts w:ascii="Cambria Math" w:eastAsiaTheme="minorEastAsia" w:hAnsi="Cambria Math"/>
                <w:sz w:val="28"/>
                <w:szCs w:val="28"/>
                <w:lang w:val="uk-UA"/>
              </w:rPr>
            </m:ctrlPr>
          </m:e>
          <m:sub>
            <m:r>
              <w:rPr>
                <w:rFonts w:ascii="Cambria Math" w:hAnsi="Cambria Math"/>
                <w:sz w:val="28"/>
                <w:szCs w:val="28"/>
                <w:lang w:val="uk-UA" w:eastAsia="ru-RU"/>
              </w:rPr>
              <m:t>1</m:t>
            </m:r>
            <m:ctrlPr>
              <w:rPr>
                <w:rFonts w:ascii="Cambria Math" w:eastAsiaTheme="minorEastAsia" w:hAnsi="Cambria Math"/>
                <w:sz w:val="28"/>
                <w:szCs w:val="28"/>
                <w:lang w:val="uk-UA"/>
              </w:rPr>
            </m:ctrlPr>
          </m:sub>
        </m:sSub>
      </m:oMath>
    </w:p>
    <w:p w14:paraId="45F78D7C" w14:textId="77777777" w:rsidR="00673BD3" w:rsidRDefault="00673BD3" w:rsidP="00673BD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iCs/>
          <w:sz w:val="28"/>
          <w:szCs w:val="28"/>
          <w:lang w:val="uk-UA"/>
        </w:rPr>
        <w:t xml:space="preserve">Так як </w:t>
      </w:r>
      <m:oMath>
        <m:r>
          <w:rPr>
            <w:rFonts w:ascii="Cambria Math" w:hAnsi="Cambria Math" w:cs="Times New Roman"/>
            <w:sz w:val="28"/>
            <w:szCs w:val="28"/>
            <w:lang w:val="uk-UA"/>
          </w:rPr>
          <m:t>t</m:t>
        </m:r>
        <m:r>
          <w:rPr>
            <w:rFonts w:ascii="Cambria Math" w:hAnsi="Cambria Math"/>
            <w:sz w:val="28"/>
            <w:szCs w:val="28"/>
            <w:lang w:val="uk-UA"/>
          </w:rPr>
          <m:t>&gt;</m:t>
        </m:r>
        <m:sSub>
          <m:sSubPr>
            <m:ctrlPr>
              <w:rPr>
                <w:rFonts w:ascii="Cambria Math" w:eastAsiaTheme="minorEastAsia" w:hAnsi="Cambria Math"/>
                <w:iCs/>
                <w:sz w:val="28"/>
                <w:szCs w:val="28"/>
                <w:lang w:val="uk-UA"/>
              </w:rPr>
            </m:ctrlPr>
          </m:sSubPr>
          <m:e>
            <m:r>
              <m:rPr>
                <m:sty m:val="p"/>
              </m:rPr>
              <w:rPr>
                <w:rFonts w:ascii="Cambria Math" w:hAnsi="Cambria Math"/>
                <w:sz w:val="28"/>
                <w:szCs w:val="28"/>
                <w:lang w:val="uk-UA" w:eastAsia="ru-RU"/>
              </w:rPr>
              <m:t>t</m:t>
            </m:r>
          </m:e>
          <m:sub>
            <m:r>
              <w:rPr>
                <w:rFonts w:ascii="Cambria Math" w:hAnsi="Cambria Math"/>
                <w:sz w:val="28"/>
                <w:szCs w:val="28"/>
                <w:lang w:val="en-US" w:eastAsia="ru-RU"/>
              </w:rPr>
              <m:t>kr</m:t>
            </m:r>
          </m:sub>
        </m:sSub>
      </m:oMath>
      <w:r>
        <w:rPr>
          <w:rFonts w:ascii="Times New Roman" w:hAnsi="Times New Roman" w:cs="Times New Roman"/>
          <w:iCs/>
          <w:sz w:val="28"/>
          <w:szCs w:val="28"/>
          <w:lang w:val="uk-UA"/>
        </w:rPr>
        <w:t xml:space="preserve">, то гіпотезу </w:t>
      </w:r>
      <m:oMath>
        <m:sSub>
          <m:sSubPr>
            <m:ctrlPr>
              <w:rPr>
                <w:rFonts w:ascii="Cambria Math" w:eastAsiaTheme="minorEastAsia" w:hAnsi="Cambria Math"/>
                <w:i/>
                <w:sz w:val="28"/>
                <w:szCs w:val="28"/>
                <w:lang w:val="uk-UA"/>
              </w:rPr>
            </m:ctrlPr>
          </m:sSubPr>
          <m:e>
            <m:r>
              <w:rPr>
                <w:rFonts w:ascii="Cambria Math" w:hAnsi="Cambria Math"/>
                <w:sz w:val="28"/>
                <w:szCs w:val="28"/>
                <w:lang w:val="uk-UA"/>
              </w:rPr>
              <m:t>H</m:t>
            </m:r>
            <m:ctrlPr>
              <w:rPr>
                <w:rFonts w:ascii="Cambria Math" w:eastAsiaTheme="minorEastAsia" w:hAnsi="Cambria Math"/>
                <w:sz w:val="28"/>
                <w:szCs w:val="28"/>
                <w:lang w:val="uk-UA"/>
              </w:rPr>
            </m:ctrlPr>
          </m:e>
          <m:sub>
            <m:r>
              <w:rPr>
                <w:rFonts w:ascii="Cambria Math" w:hAnsi="Cambria Math"/>
                <w:sz w:val="28"/>
                <w:szCs w:val="28"/>
                <w:lang w:val="uk-UA" w:eastAsia="ru-RU"/>
              </w:rPr>
              <m:t>0</m:t>
            </m:r>
            <m:ctrlPr>
              <w:rPr>
                <w:rFonts w:ascii="Cambria Math" w:eastAsiaTheme="minorEastAsia" w:hAnsi="Cambria Math"/>
                <w:sz w:val="28"/>
                <w:szCs w:val="28"/>
                <w:lang w:val="uk-UA"/>
              </w:rPr>
            </m:ctrlPr>
          </m:sub>
        </m:sSub>
      </m:oMath>
      <w:r>
        <w:rPr>
          <w:rFonts w:ascii="Times New Roman" w:hAnsi="Times New Roman" w:cs="Times New Roman"/>
          <w:sz w:val="28"/>
          <w:szCs w:val="28"/>
          <w:lang w:val="uk-UA"/>
        </w:rPr>
        <w:t xml:space="preserve"> відкидаємо, довірчий інтервал для </w:t>
      </w:r>
      <m:oMath>
        <m:sSub>
          <m:sSubPr>
            <m:ctrlPr>
              <w:rPr>
                <w:rFonts w:ascii="Cambria Math" w:eastAsiaTheme="minorEastAsia" w:hAnsi="Cambria Math"/>
                <w:i/>
                <w:sz w:val="28"/>
                <w:szCs w:val="28"/>
                <w:lang w:val="uk-UA"/>
              </w:rPr>
            </m:ctrlPr>
          </m:sSubPr>
          <m:e>
            <m:r>
              <w:rPr>
                <w:rFonts w:ascii="Cambria Math" w:hAnsi="Cambria Math"/>
                <w:sz w:val="28"/>
                <w:szCs w:val="28"/>
                <w:lang w:val="uk-UA"/>
              </w:rPr>
              <m:t>β</m:t>
            </m:r>
            <m:ctrlPr>
              <w:rPr>
                <w:rFonts w:ascii="Cambria Math" w:eastAsiaTheme="minorEastAsia" w:hAnsi="Cambria Math"/>
                <w:sz w:val="28"/>
                <w:szCs w:val="28"/>
                <w:lang w:val="uk-UA"/>
              </w:rPr>
            </m:ctrlPr>
          </m:e>
          <m:sub>
            <m:r>
              <w:rPr>
                <w:rFonts w:ascii="Cambria Math" w:hAnsi="Cambria Math"/>
                <w:sz w:val="28"/>
                <w:szCs w:val="28"/>
                <w:lang w:val="uk-UA" w:eastAsia="ru-RU"/>
              </w:rPr>
              <m:t>1</m:t>
            </m:r>
            <m:ctrlPr>
              <w:rPr>
                <w:rFonts w:ascii="Cambria Math" w:eastAsiaTheme="minorEastAsia" w:hAnsi="Cambria Math"/>
                <w:sz w:val="28"/>
                <w:szCs w:val="28"/>
                <w:lang w:val="uk-UA"/>
              </w:rPr>
            </m:ctrlPr>
          </m:sub>
        </m:sSub>
      </m:oMath>
      <w:r>
        <w:rPr>
          <w:rFonts w:ascii="Times New Roman" w:hAnsi="Times New Roman" w:cs="Times New Roman"/>
          <w:sz w:val="28"/>
          <w:szCs w:val="28"/>
          <w:lang w:val="uk-UA"/>
        </w:rPr>
        <w:t>:</w:t>
      </w:r>
    </w:p>
    <w:p w14:paraId="44FBAD35" w14:textId="77777777" w:rsidR="00673BD3" w:rsidRDefault="00673BD3" w:rsidP="00673BD3">
      <w:pPr>
        <w:spacing w:after="0" w:line="360" w:lineRule="auto"/>
        <w:ind w:firstLine="708"/>
        <w:jc w:val="both"/>
        <w:rPr>
          <w:rFonts w:ascii="Times New Roman" w:hAnsi="Times New Roman" w:cs="Times New Roman"/>
          <w:color w:val="000000" w:themeColor="text1"/>
          <w:sz w:val="28"/>
          <w:szCs w:val="28"/>
          <w:lang w:val="uk-UA"/>
        </w:rPr>
      </w:pPr>
      <m:oMathPara>
        <m:oMath>
          <m:r>
            <w:rPr>
              <w:rFonts w:ascii="Cambria Math" w:hAnsi="Cambria Math"/>
              <w:sz w:val="28"/>
              <w:szCs w:val="28"/>
              <w:lang w:val="uk-UA"/>
            </w:rPr>
            <m:t>0.836</m:t>
          </m:r>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sz w:val="28"/>
                  <w:szCs w:val="28"/>
                  <w:lang w:val="uk-UA"/>
                </w:rPr>
                <m:t>β</m:t>
              </m:r>
              <m:ctrlPr>
                <w:rPr>
                  <w:rFonts w:ascii="Cambria Math" w:hAnsi="Cambria Math" w:cs="Times New Roman"/>
                  <w:sz w:val="28"/>
                  <w:szCs w:val="28"/>
                  <w:lang w:val="uk-UA"/>
                </w:rPr>
              </m:ctrlPr>
            </m:e>
            <m:sub>
              <m:r>
                <w:rPr>
                  <w:rFonts w:ascii="Cambria Math" w:hAnsi="Cambria Math"/>
                  <w:sz w:val="28"/>
                  <w:szCs w:val="28"/>
                  <w:lang w:val="uk-UA" w:eastAsia="ru-RU"/>
                </w:rPr>
                <m:t>1</m:t>
              </m:r>
              <m:ctrlPr>
                <w:rPr>
                  <w:rFonts w:ascii="Cambria Math" w:hAnsi="Cambria Math" w:cs="Times New Roman"/>
                  <w:sz w:val="28"/>
                  <w:szCs w:val="28"/>
                  <w:lang w:val="uk-UA"/>
                </w:rPr>
              </m:ctrlPr>
            </m:sub>
          </m:sSub>
          <m:r>
            <w:rPr>
              <w:rFonts w:ascii="Cambria Math" w:hAnsi="Cambria Math" w:cs="Times New Roman"/>
              <w:sz w:val="28"/>
              <w:szCs w:val="28"/>
              <w:lang w:val="uk-UA"/>
            </w:rPr>
            <m:t>≤</m:t>
          </m:r>
          <m:r>
            <w:rPr>
              <w:rFonts w:ascii="Cambria Math" w:hAnsi="Cambria Math"/>
              <w:sz w:val="28"/>
              <w:szCs w:val="28"/>
              <w:lang w:val="uk-UA"/>
            </w:rPr>
            <m:t>1.106</m:t>
          </m:r>
        </m:oMath>
      </m:oMathPara>
    </w:p>
    <w:p w14:paraId="063097F5" w14:textId="77777777" w:rsidR="00673BD3" w:rsidRDefault="00673BD3" w:rsidP="00673BD3">
      <w:pPr>
        <w:spacing w:before="24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Перевірка однорідності залишкових дисперсій обох моделей виконується за критерієм Фішера шляхом ділення більшої дисперсії на меншу. Якщо залишкова дисперсія квадратичної моделі суттєво менша за залишкову дисперсію лінійної моделі, краще обрати більш складну модель. Перевірка однорідності залишкових дисперсій обох моделей зображена на рисунку 5.26.</w:t>
      </w:r>
    </w:p>
    <w:p w14:paraId="11425358" w14:textId="77777777" w:rsidR="00673BD3" w:rsidRDefault="00673BD3" w:rsidP="00673BD3">
      <w:pPr>
        <w:spacing w:before="240" w:after="0" w:line="360" w:lineRule="auto"/>
        <w:ind w:firstLine="708"/>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2CA50EA8" wp14:editId="533018AC">
            <wp:extent cx="2571750" cy="2009775"/>
            <wp:effectExtent l="0" t="0" r="0" b="9525"/>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9"/>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2571750" cy="2009775"/>
                    </a:xfrm>
                    <a:prstGeom prst="rect">
                      <a:avLst/>
                    </a:prstGeom>
                    <a:noFill/>
                    <a:ln>
                      <a:noFill/>
                    </a:ln>
                  </pic:spPr>
                </pic:pic>
              </a:graphicData>
            </a:graphic>
          </wp:inline>
        </w:drawing>
      </w:r>
    </w:p>
    <w:p w14:paraId="3884196E" w14:textId="77777777" w:rsidR="00673BD3" w:rsidRDefault="00673BD3" w:rsidP="00673BD3">
      <w:pPr>
        <w:spacing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Рис. 5.26 Перевірка однорідності залишкових дисперсій обох моделей</w:t>
      </w:r>
    </w:p>
    <w:p w14:paraId="3ED06F39" w14:textId="77777777" w:rsidR="00673BD3" w:rsidRPr="008C5DDB" w:rsidRDefault="00673BD3" w:rsidP="00673BD3">
      <w:pPr>
        <w:spacing w:line="360" w:lineRule="auto"/>
        <w:ind w:firstLine="708"/>
        <w:jc w:val="both"/>
        <w:rPr>
          <w:rFonts w:ascii="Times New Roman" w:hAnsi="Times New Roman" w:cs="Times New Roman"/>
          <w:iCs/>
          <w:sz w:val="28"/>
          <w:szCs w:val="28"/>
          <w:lang w:val="uk-UA"/>
        </w:rPr>
      </w:pPr>
      <w:r>
        <w:rPr>
          <w:rFonts w:ascii="Times New Roman" w:hAnsi="Times New Roman" w:cs="Times New Roman"/>
          <w:sz w:val="28"/>
          <w:szCs w:val="28"/>
          <w:lang w:val="uk-UA"/>
        </w:rPr>
        <w:t xml:space="preserve">З розрахунків на рисунку 5.26 отримали, що </w:t>
      </w:r>
      <m:oMath>
        <m:r>
          <m:rPr>
            <m:sty m:val="p"/>
          </m:rPr>
          <w:rPr>
            <w:rFonts w:ascii="Cambria Math" w:hAnsi="Cambria Math" w:cs="Times New Roman"/>
            <w:sz w:val="28"/>
            <w:szCs w:val="28"/>
            <w:lang w:val="uk-UA"/>
          </w:rPr>
          <m:t>F</m:t>
        </m:r>
        <m:r>
          <w:rPr>
            <w:rFonts w:ascii="Cambria Math" w:hAnsi="Cambria Math"/>
            <w:sz w:val="28"/>
            <w:szCs w:val="28"/>
            <w:lang w:val="uk-UA"/>
          </w:rPr>
          <m:t>&lt;</m:t>
        </m:r>
        <m:sSub>
          <m:sSubPr>
            <m:ctrlPr>
              <w:rPr>
                <w:rFonts w:ascii="Cambria Math" w:eastAsiaTheme="minorEastAsia" w:hAnsi="Cambria Math"/>
                <w:iCs/>
                <w:sz w:val="28"/>
                <w:szCs w:val="28"/>
                <w:lang w:val="uk-UA"/>
              </w:rPr>
            </m:ctrlPr>
          </m:sSubPr>
          <m:e>
            <m:r>
              <m:rPr>
                <m:sty m:val="p"/>
              </m:rPr>
              <w:rPr>
                <w:rFonts w:ascii="Cambria Math" w:hAnsi="Cambria Math"/>
                <w:sz w:val="28"/>
                <w:szCs w:val="28"/>
                <w:lang w:val="uk-UA" w:eastAsia="ru-RU"/>
              </w:rPr>
              <m:t>F</m:t>
            </m:r>
          </m:e>
          <m:sub>
            <m:r>
              <w:rPr>
                <w:rFonts w:ascii="Cambria Math" w:hAnsi="Cambria Math"/>
                <w:sz w:val="28"/>
                <w:szCs w:val="28"/>
                <w:lang w:val="en-US"/>
              </w:rPr>
              <m:t>tabl</m:t>
            </m:r>
          </m:sub>
        </m:sSub>
      </m:oMath>
      <w:r>
        <w:rPr>
          <w:rFonts w:ascii="Times New Roman" w:hAnsi="Times New Roman" w:cs="Times New Roman"/>
          <w:iCs/>
          <w:sz w:val="28"/>
          <w:szCs w:val="28"/>
          <w:lang w:val="uk-UA"/>
        </w:rPr>
        <w:t>, отже приймаємо лінійну регресійну модель ТОК.</w:t>
      </w:r>
    </w:p>
    <w:p w14:paraId="2C4121D6" w14:textId="77777777" w:rsidR="00673BD3" w:rsidRDefault="00673BD3">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5D47A483" w14:textId="7F34EBA5" w:rsidR="00673BD3" w:rsidRPr="00673BD3" w:rsidRDefault="00673BD3" w:rsidP="00673BD3">
      <w:pPr>
        <w:pStyle w:val="2"/>
        <w:jc w:val="center"/>
        <w:rPr>
          <w:rFonts w:ascii="Times New Roman" w:hAnsi="Times New Roman" w:cs="Times New Roman"/>
          <w:b/>
          <w:bCs/>
          <w:color w:val="000000" w:themeColor="text1"/>
          <w:sz w:val="28"/>
          <w:szCs w:val="28"/>
        </w:rPr>
      </w:pPr>
      <w:bookmarkStart w:id="63" w:name="_Toc105593311"/>
      <w:r w:rsidRPr="00673BD3">
        <w:rPr>
          <w:rFonts w:ascii="Times New Roman" w:hAnsi="Times New Roman" w:cs="Times New Roman"/>
          <w:b/>
          <w:bCs/>
          <w:color w:val="000000" w:themeColor="text1"/>
          <w:sz w:val="28"/>
          <w:szCs w:val="28"/>
        </w:rPr>
        <w:lastRenderedPageBreak/>
        <w:t>Висновки до розділу 5</w:t>
      </w:r>
      <w:bookmarkEnd w:id="63"/>
    </w:p>
    <w:p w14:paraId="207F2862" w14:textId="77777777" w:rsidR="00673BD3" w:rsidRDefault="00673BD3" w:rsidP="00673BD3">
      <w:pPr>
        <w:spacing w:after="0" w:line="360" w:lineRule="auto"/>
        <w:jc w:val="both"/>
        <w:rPr>
          <w:rFonts w:ascii="Times New Roman" w:hAnsi="Times New Roman" w:cs="Times New Roman"/>
          <w:color w:val="000000" w:themeColor="text1"/>
          <w:sz w:val="28"/>
          <w:szCs w:val="28"/>
          <w:lang w:val="uk-UA"/>
        </w:rPr>
      </w:pPr>
    </w:p>
    <w:p w14:paraId="493CF591" w14:textId="77777777" w:rsidR="00673BD3" w:rsidRDefault="00673BD3" w:rsidP="00673BD3">
      <w:pPr>
        <w:spacing w:after="0" w:line="360" w:lineRule="auto"/>
        <w:ind w:firstLine="708"/>
        <w:jc w:val="both"/>
        <w:rPr>
          <w:rFonts w:ascii="Times New Roman" w:hAnsi="Times New Roman" w:cs="Times New Roman"/>
          <w:i/>
          <w:sz w:val="28"/>
          <w:szCs w:val="28"/>
          <w:lang w:val="uk-UA"/>
        </w:rPr>
      </w:pPr>
      <w:r w:rsidRPr="005F5B83">
        <w:rPr>
          <w:rFonts w:ascii="Times New Roman" w:hAnsi="Times New Roman" w:cs="Times New Roman"/>
          <w:sz w:val="28"/>
          <w:szCs w:val="28"/>
          <w:lang w:val="uk-UA"/>
        </w:rPr>
        <w:t xml:space="preserve">У даному розділі було розглянуто основні теоретичні питання для </w:t>
      </w:r>
      <w:r>
        <w:rPr>
          <w:rFonts w:ascii="Times New Roman" w:hAnsi="Times New Roman" w:cs="Times New Roman"/>
          <w:sz w:val="28"/>
          <w:szCs w:val="28"/>
          <w:lang w:val="uk-UA"/>
        </w:rPr>
        <w:t>ідентифікації процесу сушіння за каналом керування</w:t>
      </w:r>
      <w:r w:rsidRPr="005F5B83">
        <w:rPr>
          <w:rFonts w:ascii="Times New Roman" w:hAnsi="Times New Roman" w:cs="Times New Roman"/>
          <w:sz w:val="28"/>
          <w:szCs w:val="28"/>
          <w:lang w:val="uk-UA"/>
        </w:rPr>
        <w:t xml:space="preserve">. За допомогою програмних </w:t>
      </w:r>
      <w:r>
        <w:rPr>
          <w:rFonts w:ascii="Times New Roman" w:hAnsi="Times New Roman" w:cs="Times New Roman"/>
          <w:sz w:val="28"/>
          <w:szCs w:val="28"/>
          <w:lang w:val="uk-UA"/>
        </w:rPr>
        <w:t xml:space="preserve">засобів </w:t>
      </w:r>
      <w:r>
        <w:rPr>
          <w:rFonts w:ascii="Times New Roman" w:hAnsi="Times New Roman" w:cs="Times New Roman"/>
          <w:sz w:val="28"/>
          <w:szCs w:val="28"/>
          <w:lang w:val="en-US"/>
        </w:rPr>
        <w:t>MathCAD</w:t>
      </w:r>
      <w:r w:rsidRPr="00A640E2">
        <w:rPr>
          <w:rFonts w:ascii="Times New Roman" w:hAnsi="Times New Roman" w:cs="Times New Roman"/>
          <w:sz w:val="28"/>
          <w:szCs w:val="28"/>
          <w:lang w:val="uk-UA"/>
        </w:rPr>
        <w:t xml:space="preserve"> </w:t>
      </w:r>
      <w:r>
        <w:rPr>
          <w:rFonts w:ascii="Times New Roman" w:hAnsi="Times New Roman" w:cs="Times New Roman"/>
          <w:sz w:val="28"/>
          <w:szCs w:val="28"/>
          <w:lang w:val="uk-UA"/>
        </w:rPr>
        <w:t>було побудовано емпіричну функцію вхідної та вихідної величини, побудовані гістограми та визначені довірчі інтервали. Був проведений кореляційний аналіз та визначено</w:t>
      </w:r>
      <w:r>
        <w:rPr>
          <w:rFonts w:ascii="Times New Roman" w:hAnsi="Times New Roman" w:cs="Times New Roman"/>
          <w:sz w:val="28"/>
          <w:szCs w:val="28"/>
        </w:rPr>
        <w:t>,</w:t>
      </w:r>
      <w:r>
        <w:rPr>
          <w:rFonts w:ascii="Times New Roman" w:hAnsi="Times New Roman" w:cs="Times New Roman"/>
          <w:sz w:val="28"/>
          <w:szCs w:val="28"/>
          <w:lang w:val="uk-UA"/>
        </w:rPr>
        <w:t xml:space="preserve"> що кореляційний зв’язок між величинами Х та Y є суттєвим, визначено лінійну та квадратичну </w:t>
      </w:r>
      <w:r>
        <w:rPr>
          <w:rFonts w:ascii="Times New Roman" w:hAnsi="Times New Roman" w:cs="Times New Roman"/>
          <w:i/>
          <w:sz w:val="28"/>
          <w:szCs w:val="28"/>
          <w:lang w:val="uk-UA"/>
        </w:rPr>
        <w:t xml:space="preserve"> </w:t>
      </w:r>
      <m:oMath>
        <m:r>
          <w:rPr>
            <w:rFonts w:ascii="Cambria Math" w:hAnsi="Cambria Math" w:cs="Times New Roman"/>
            <w:sz w:val="28"/>
            <w:szCs w:val="28"/>
            <w:lang w:val="uk-UA"/>
          </w:rPr>
          <m:t xml:space="preserve"> </m:t>
        </m:r>
      </m:oMath>
      <w:r>
        <w:rPr>
          <w:rFonts w:ascii="Times New Roman" w:hAnsi="Times New Roman" w:cs="Times New Roman"/>
          <w:sz w:val="28"/>
          <w:szCs w:val="28"/>
          <w:lang w:val="uk-UA"/>
        </w:rPr>
        <w:t>регресійні моделі ТОК.</w:t>
      </w:r>
    </w:p>
    <w:p w14:paraId="42A59DD5" w14:textId="77777777" w:rsidR="00673BD3" w:rsidRDefault="00673BD3" w:rsidP="00673BD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двох моделей було визначено точність та адекватність. Лише одна модель відповідає поведінці реального об’єкту, так як розрахункове значення критерію Фішера є більшим ніж табличне. </w:t>
      </w:r>
    </w:p>
    <w:p w14:paraId="66A4CC45" w14:textId="77777777" w:rsidR="00673BD3" w:rsidRDefault="00673BD3" w:rsidP="00673BD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було розраховано довірчі інтервали для параметрів лінійної моделі. </w:t>
      </w:r>
    </w:p>
    <w:p w14:paraId="5B3D4F60" w14:textId="77777777" w:rsidR="00673BD3" w:rsidRPr="00673BD3" w:rsidRDefault="00673BD3" w:rsidP="00673BD3">
      <w:pPr>
        <w:tabs>
          <w:tab w:val="left" w:pos="4110"/>
          <w:tab w:val="left" w:pos="6570"/>
        </w:tabs>
        <w:spacing w:after="0" w:line="360" w:lineRule="auto"/>
        <w:jc w:val="both"/>
        <w:rPr>
          <w:rFonts w:ascii="Times New Roman" w:hAnsi="Times New Roman" w:cs="Times New Roman"/>
          <w:sz w:val="28"/>
          <w:szCs w:val="28"/>
          <w:lang w:val="ru-RU"/>
        </w:rPr>
      </w:pPr>
    </w:p>
    <w:p w14:paraId="5A1B0DAF" w14:textId="77777777" w:rsidR="00673BD3" w:rsidRPr="003264A6" w:rsidRDefault="00673BD3" w:rsidP="00673BD3">
      <w:pPr>
        <w:spacing w:after="0" w:line="360" w:lineRule="auto"/>
        <w:jc w:val="both"/>
        <w:rPr>
          <w:rFonts w:ascii="Times New Roman" w:hAnsi="Times New Roman" w:cs="Times New Roman"/>
          <w:color w:val="000000" w:themeColor="text1"/>
          <w:sz w:val="28"/>
          <w:szCs w:val="28"/>
          <w:lang w:val="uk-UA"/>
        </w:rPr>
      </w:pPr>
    </w:p>
    <w:p w14:paraId="27AA5AA6" w14:textId="5AE8DD6C" w:rsidR="00673BD3" w:rsidRDefault="00673BD3">
      <w:pPr>
        <w:rPr>
          <w:rFonts w:ascii="Times New Roman" w:eastAsia="Times New Roman" w:hAnsi="Times New Roman" w:cs="Times New Roman"/>
          <w:b/>
          <w:bCs/>
          <w:kern w:val="32"/>
          <w:sz w:val="28"/>
          <w:szCs w:val="28"/>
          <w:lang w:val="uk-UA"/>
        </w:rPr>
      </w:pPr>
    </w:p>
    <w:p w14:paraId="1807771D" w14:textId="77777777" w:rsidR="00673BD3" w:rsidRDefault="00673BD3">
      <w:pPr>
        <w:rPr>
          <w:rFonts w:ascii="Times New Roman" w:eastAsia="Times New Roman" w:hAnsi="Times New Roman" w:cs="Times New Roman"/>
          <w:b/>
          <w:bCs/>
          <w:kern w:val="32"/>
          <w:sz w:val="28"/>
          <w:szCs w:val="28"/>
          <w:lang w:val="uk-UA"/>
        </w:rPr>
      </w:pPr>
      <w:r>
        <w:rPr>
          <w:rFonts w:ascii="Times New Roman" w:hAnsi="Times New Roman"/>
          <w:sz w:val="28"/>
          <w:szCs w:val="28"/>
        </w:rPr>
        <w:br w:type="page"/>
      </w:r>
    </w:p>
    <w:p w14:paraId="1D87E488" w14:textId="59BBE32F" w:rsidR="004B10A5" w:rsidRDefault="002E64EE" w:rsidP="002D62FC">
      <w:pPr>
        <w:pStyle w:val="1"/>
        <w:spacing w:before="0" w:after="0" w:line="360" w:lineRule="auto"/>
        <w:jc w:val="center"/>
        <w:rPr>
          <w:rFonts w:ascii="Times New Roman" w:hAnsi="Times New Roman"/>
          <w:sz w:val="28"/>
          <w:szCs w:val="28"/>
        </w:rPr>
      </w:pPr>
      <w:bookmarkStart w:id="64" w:name="_Toc105593312"/>
      <w:r w:rsidRPr="002E64EE">
        <w:rPr>
          <w:rFonts w:ascii="Times New Roman" w:hAnsi="Times New Roman"/>
          <w:sz w:val="28"/>
          <w:szCs w:val="28"/>
        </w:rPr>
        <w:lastRenderedPageBreak/>
        <w:t>ВИСНОВОК</w:t>
      </w:r>
      <w:bookmarkEnd w:id="64"/>
    </w:p>
    <w:p w14:paraId="68112E42" w14:textId="75B10C59" w:rsidR="002E64EE" w:rsidRDefault="002E64EE" w:rsidP="002D62FC">
      <w:pPr>
        <w:spacing w:after="0" w:line="360" w:lineRule="auto"/>
        <w:rPr>
          <w:lang w:val="uk-UA"/>
        </w:rPr>
      </w:pPr>
    </w:p>
    <w:p w14:paraId="4C982F83" w14:textId="0E06FE7E" w:rsidR="002E64EE" w:rsidRDefault="002E64EE" w:rsidP="00A62C98">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В магістерській дисертації </w:t>
      </w:r>
      <w:r>
        <w:rPr>
          <w:rFonts w:ascii="Times New Roman" w:hAnsi="Times New Roman" w:cs="Times New Roman"/>
          <w:sz w:val="28"/>
          <w:szCs w:val="28"/>
          <w:lang w:val="ru-RU"/>
        </w:rPr>
        <w:t>було розглянуто м</w:t>
      </w:r>
      <w:r w:rsidRPr="002E64EE">
        <w:rPr>
          <w:rFonts w:ascii="Times New Roman" w:hAnsi="Times New Roman" w:cs="Times New Roman"/>
          <w:sz w:val="28"/>
          <w:szCs w:val="28"/>
          <w:lang w:val="ru-RU"/>
        </w:rPr>
        <w:t>оделювання та керування технологічними процесами виробництва синтетичних мийних засобів</w:t>
      </w:r>
      <w:r>
        <w:rPr>
          <w:rFonts w:ascii="Times New Roman" w:hAnsi="Times New Roman" w:cs="Times New Roman"/>
          <w:sz w:val="28"/>
          <w:szCs w:val="28"/>
          <w:lang w:val="ru-RU"/>
        </w:rPr>
        <w:t>.</w:t>
      </w:r>
    </w:p>
    <w:p w14:paraId="578FA14E" w14:textId="7D0DEB6D" w:rsidR="002E64EE" w:rsidRPr="002D62FC" w:rsidRDefault="00A62C98" w:rsidP="00A62C98">
      <w:pPr>
        <w:spacing w:after="0" w:line="360" w:lineRule="auto"/>
        <w:jc w:val="both"/>
        <w:rPr>
          <w:rFonts w:ascii="Times New Roman" w:hAnsi="Times New Roman" w:cs="Times New Roman"/>
          <w:b/>
          <w:bCs/>
          <w:sz w:val="28"/>
          <w:szCs w:val="28"/>
          <w:lang w:val="ru-RU"/>
        </w:rPr>
      </w:pPr>
      <w:r>
        <w:rPr>
          <w:rFonts w:ascii="Times New Roman" w:hAnsi="Times New Roman" w:cs="Times New Roman"/>
          <w:b/>
          <w:bCs/>
          <w:sz w:val="28"/>
          <w:szCs w:val="28"/>
          <w:lang w:val="ru-RU"/>
        </w:rPr>
        <w:t>Актуальність магістерської дисертації полягає в науковій новизні, в основу якої входять:</w:t>
      </w:r>
    </w:p>
    <w:p w14:paraId="4B283BFA" w14:textId="77777777" w:rsidR="002E64EE" w:rsidRPr="002E64EE" w:rsidRDefault="002E64EE" w:rsidP="00A62C98">
      <w:pPr>
        <w:spacing w:after="0" w:line="360" w:lineRule="auto"/>
        <w:jc w:val="both"/>
        <w:rPr>
          <w:rFonts w:ascii="Times New Roman" w:hAnsi="Times New Roman" w:cs="Times New Roman"/>
          <w:sz w:val="28"/>
          <w:szCs w:val="28"/>
          <w:lang w:val="uk-UA"/>
        </w:rPr>
      </w:pPr>
      <w:r w:rsidRPr="002E64EE">
        <w:rPr>
          <w:rFonts w:ascii="Times New Roman" w:hAnsi="Times New Roman" w:cs="Times New Roman"/>
          <w:sz w:val="28"/>
          <w:szCs w:val="28"/>
          <w:lang w:val="uk-UA"/>
        </w:rPr>
        <w:t>1) На основі теоретичних відомостей та досвіду дослідження відділення сушіння створено граф аварійних ситуацій, який є носієм знань для створення експертної системи.</w:t>
      </w:r>
    </w:p>
    <w:p w14:paraId="6191B6F7" w14:textId="47A42001" w:rsidR="002E64EE" w:rsidRPr="002E64EE" w:rsidRDefault="002E64EE" w:rsidP="00A62C98">
      <w:pPr>
        <w:spacing w:after="0" w:line="360" w:lineRule="auto"/>
        <w:jc w:val="both"/>
        <w:rPr>
          <w:rFonts w:ascii="Times New Roman" w:hAnsi="Times New Roman" w:cs="Times New Roman"/>
          <w:sz w:val="28"/>
          <w:szCs w:val="28"/>
          <w:lang w:val="uk-UA"/>
        </w:rPr>
      </w:pPr>
      <w:r w:rsidRPr="002E64EE">
        <w:rPr>
          <w:rFonts w:ascii="Times New Roman" w:hAnsi="Times New Roman" w:cs="Times New Roman"/>
          <w:sz w:val="28"/>
          <w:szCs w:val="28"/>
          <w:lang w:val="uk-UA"/>
        </w:rPr>
        <w:t>2)</w:t>
      </w:r>
      <w:r w:rsidR="00A62C98">
        <w:rPr>
          <w:rFonts w:ascii="Times New Roman" w:hAnsi="Times New Roman" w:cs="Times New Roman"/>
          <w:sz w:val="28"/>
          <w:szCs w:val="28"/>
          <w:lang w:val="uk-UA"/>
        </w:rPr>
        <w:t xml:space="preserve"> </w:t>
      </w:r>
      <w:r w:rsidRPr="002E64EE">
        <w:rPr>
          <w:rFonts w:ascii="Times New Roman" w:hAnsi="Times New Roman" w:cs="Times New Roman"/>
          <w:sz w:val="28"/>
          <w:szCs w:val="28"/>
          <w:lang w:val="uk-UA"/>
        </w:rPr>
        <w:t>Отримана нечітка модель та створена нечітка система керування температурою в башті  з корекцією по вологості продукції.</w:t>
      </w:r>
    </w:p>
    <w:p w14:paraId="2E251712" w14:textId="77777777" w:rsidR="002E64EE" w:rsidRPr="002E64EE" w:rsidRDefault="002E64EE" w:rsidP="00A62C98">
      <w:pPr>
        <w:spacing w:after="0" w:line="360" w:lineRule="auto"/>
        <w:jc w:val="both"/>
        <w:rPr>
          <w:rFonts w:ascii="Times New Roman" w:hAnsi="Times New Roman" w:cs="Times New Roman"/>
          <w:sz w:val="28"/>
          <w:szCs w:val="28"/>
          <w:lang w:val="uk-UA"/>
        </w:rPr>
      </w:pPr>
      <w:r w:rsidRPr="002E64EE">
        <w:rPr>
          <w:rFonts w:ascii="Times New Roman" w:hAnsi="Times New Roman" w:cs="Times New Roman"/>
          <w:sz w:val="28"/>
          <w:szCs w:val="28"/>
          <w:lang w:val="uk-UA"/>
        </w:rPr>
        <w:t>3) Створена модель даних для предметної області "Схема автоматизації".</w:t>
      </w:r>
    </w:p>
    <w:p w14:paraId="7775A92A" w14:textId="59E04927" w:rsidR="002E64EE" w:rsidRDefault="002E64EE" w:rsidP="00A62C98">
      <w:pPr>
        <w:spacing w:after="0" w:line="360" w:lineRule="auto"/>
        <w:jc w:val="both"/>
        <w:rPr>
          <w:rFonts w:ascii="Times New Roman" w:hAnsi="Times New Roman" w:cs="Times New Roman"/>
          <w:sz w:val="28"/>
          <w:szCs w:val="28"/>
          <w:lang w:val="uk-UA"/>
        </w:rPr>
      </w:pPr>
      <w:r w:rsidRPr="002E64EE">
        <w:rPr>
          <w:rFonts w:ascii="Times New Roman" w:hAnsi="Times New Roman" w:cs="Times New Roman"/>
          <w:sz w:val="28"/>
          <w:szCs w:val="28"/>
          <w:lang w:val="uk-UA"/>
        </w:rPr>
        <w:t xml:space="preserve">4) Створена модель зв'язку між температурою в башті та вологістю на основі </w:t>
      </w:r>
      <w:r>
        <w:rPr>
          <w:rFonts w:ascii="Times New Roman" w:hAnsi="Times New Roman" w:cs="Times New Roman"/>
          <w:sz w:val="28"/>
          <w:szCs w:val="28"/>
          <w:lang w:val="uk-UA"/>
        </w:rPr>
        <w:t>методів машинного навчання</w:t>
      </w:r>
      <w:r w:rsidRPr="002E64EE">
        <w:rPr>
          <w:rFonts w:ascii="Times New Roman" w:hAnsi="Times New Roman" w:cs="Times New Roman"/>
          <w:sz w:val="28"/>
          <w:szCs w:val="28"/>
          <w:lang w:val="uk-UA"/>
        </w:rPr>
        <w:t>.</w:t>
      </w:r>
    </w:p>
    <w:p w14:paraId="006C9767" w14:textId="0F8DA924" w:rsidR="002E64EE" w:rsidRDefault="00A62C98" w:rsidP="00A62C9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bCs/>
          <w:sz w:val="28"/>
          <w:szCs w:val="28"/>
          <w:lang w:val="uk-UA"/>
        </w:rPr>
        <w:t xml:space="preserve">Практична цінність данної роботи полягає в тому, що </w:t>
      </w:r>
      <w:r>
        <w:rPr>
          <w:rFonts w:ascii="Times New Roman" w:hAnsi="Times New Roman" w:cs="Times New Roman"/>
          <w:sz w:val="28"/>
          <w:szCs w:val="28"/>
          <w:lang w:val="uk-UA"/>
        </w:rPr>
        <w:t>д</w:t>
      </w:r>
      <w:r w:rsidR="002E64EE" w:rsidRPr="002E64EE">
        <w:rPr>
          <w:rFonts w:ascii="Times New Roman" w:hAnsi="Times New Roman" w:cs="Times New Roman"/>
          <w:sz w:val="28"/>
          <w:szCs w:val="28"/>
          <w:lang w:val="uk-UA"/>
        </w:rPr>
        <w:t>ослідження і розробки, наведені у магістерській дисертації дозволяють підвищити якість продукції, збільшити продуктивність виробництва за рахунок зменшення втрат під час аварійних станів, а також покращити інформаційну підтримку про стан ТЗА за рахунок впровадження бази даних.</w:t>
      </w:r>
    </w:p>
    <w:p w14:paraId="489E887E" w14:textId="11009937" w:rsidR="00A62C98" w:rsidRDefault="00A62C98">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5F02906C" w14:textId="7A97181E" w:rsidR="00A62C98" w:rsidRDefault="00A62C98" w:rsidP="00A62C98">
      <w:pPr>
        <w:pStyle w:val="1"/>
        <w:jc w:val="center"/>
        <w:rPr>
          <w:rFonts w:ascii="Times New Roman" w:hAnsi="Times New Roman"/>
          <w:sz w:val="28"/>
          <w:szCs w:val="28"/>
        </w:rPr>
      </w:pPr>
      <w:bookmarkStart w:id="65" w:name="_Toc105593313"/>
      <w:r w:rsidRPr="00A62C98">
        <w:rPr>
          <w:rFonts w:ascii="Times New Roman" w:hAnsi="Times New Roman"/>
          <w:sz w:val="28"/>
          <w:szCs w:val="28"/>
        </w:rPr>
        <w:lastRenderedPageBreak/>
        <w:t>Список використанної літератури</w:t>
      </w:r>
      <w:bookmarkEnd w:id="65"/>
    </w:p>
    <w:p w14:paraId="11852858" w14:textId="3C696BBF" w:rsidR="00A62C98" w:rsidRDefault="00A62C98" w:rsidP="00A62C98">
      <w:pPr>
        <w:rPr>
          <w:lang w:val="uk-UA"/>
        </w:rPr>
      </w:pPr>
    </w:p>
    <w:p w14:paraId="33574592" w14:textId="3D4ED88A" w:rsidR="00A62C98" w:rsidRDefault="00A62C98" w:rsidP="0029374A">
      <w:pPr>
        <w:pStyle w:val="a3"/>
        <w:numPr>
          <w:ilvl w:val="0"/>
          <w:numId w:val="14"/>
        </w:numPr>
        <w:spacing w:after="0" w:line="360" w:lineRule="auto"/>
        <w:ind w:left="0" w:firstLine="567"/>
        <w:jc w:val="both"/>
        <w:rPr>
          <w:rFonts w:ascii="Times New Roman" w:eastAsia="Times New Roman" w:hAnsi="Times New Roman"/>
          <w:sz w:val="28"/>
          <w:szCs w:val="28"/>
          <w:lang w:val="ru-RU"/>
        </w:rPr>
      </w:pPr>
      <w:r w:rsidRPr="0029374A">
        <w:rPr>
          <w:rFonts w:ascii="Times New Roman" w:eastAsia="Times New Roman" w:hAnsi="Times New Roman"/>
          <w:sz w:val="28"/>
          <w:szCs w:val="28"/>
          <w:lang w:val="ru-RU"/>
        </w:rPr>
        <w:t xml:space="preserve">Ковалев В. М. Технология производства синтетических моющих средств [Текст]: Учеб. пособие для ПТУ / В. М. Ковалев, Д. С. Петренко. – </w:t>
      </w:r>
      <w:r w:rsidRPr="0029374A">
        <w:rPr>
          <w:rFonts w:ascii="Times New Roman" w:eastAsia="Times New Roman" w:hAnsi="Times New Roman"/>
          <w:sz w:val="28"/>
          <w:szCs w:val="28"/>
        </w:rPr>
        <w:t>M</w:t>
      </w:r>
      <w:r w:rsidRPr="0029374A">
        <w:rPr>
          <w:rFonts w:ascii="Times New Roman" w:eastAsia="Times New Roman" w:hAnsi="Times New Roman"/>
          <w:sz w:val="28"/>
          <w:szCs w:val="28"/>
          <w:lang w:val="ru-RU"/>
        </w:rPr>
        <w:t xml:space="preserve">.: «Химия», 1992. – 272 с: ил. – Библогр.: 264. – </w:t>
      </w:r>
      <w:r w:rsidRPr="0029374A">
        <w:rPr>
          <w:rFonts w:ascii="Times New Roman" w:eastAsia="Times New Roman" w:hAnsi="Times New Roman"/>
          <w:sz w:val="28"/>
          <w:szCs w:val="28"/>
        </w:rPr>
        <w:t>ISBN</w:t>
      </w:r>
      <w:r w:rsidRPr="0029374A">
        <w:rPr>
          <w:rFonts w:ascii="Times New Roman" w:eastAsia="Times New Roman" w:hAnsi="Times New Roman"/>
          <w:sz w:val="28"/>
          <w:szCs w:val="28"/>
          <w:lang w:val="ru-RU"/>
        </w:rPr>
        <w:t xml:space="preserve"> 5-7245-0413-8.</w:t>
      </w:r>
    </w:p>
    <w:p w14:paraId="5FF10B64" w14:textId="1C9EAD6A" w:rsidR="0029374A" w:rsidRDefault="0029374A" w:rsidP="0029374A">
      <w:pPr>
        <w:pStyle w:val="a3"/>
        <w:numPr>
          <w:ilvl w:val="0"/>
          <w:numId w:val="14"/>
        </w:numPr>
        <w:spacing w:after="0" w:line="360" w:lineRule="auto"/>
        <w:ind w:left="0" w:firstLine="567"/>
        <w:jc w:val="both"/>
        <w:rPr>
          <w:rFonts w:ascii="Times New Roman" w:eastAsia="Times New Roman" w:hAnsi="Times New Roman"/>
          <w:sz w:val="28"/>
          <w:szCs w:val="28"/>
          <w:lang w:val="ru-RU"/>
        </w:rPr>
      </w:pPr>
      <w:r>
        <w:rPr>
          <w:rFonts w:ascii="Times New Roman" w:eastAsia="Times New Roman" w:hAnsi="Times New Roman"/>
          <w:sz w:val="28"/>
          <w:szCs w:val="28"/>
          <w:lang w:val="ru-RU"/>
        </w:rPr>
        <w:t>С</w:t>
      </w:r>
      <w:r w:rsidRPr="0029374A">
        <w:rPr>
          <w:rFonts w:ascii="Times New Roman" w:eastAsia="Times New Roman" w:hAnsi="Times New Roman"/>
          <w:sz w:val="28"/>
          <w:szCs w:val="28"/>
          <w:lang w:val="ru-RU"/>
        </w:rPr>
        <w:t>пособи отримання сухих порошків</w:t>
      </w:r>
      <w:r>
        <w:rPr>
          <w:rFonts w:ascii="Times New Roman" w:eastAsia="Times New Roman" w:hAnsi="Times New Roman"/>
          <w:sz w:val="28"/>
          <w:szCs w:val="28"/>
          <w:lang w:val="ru-RU"/>
        </w:rPr>
        <w:t xml:space="preserve"> </w:t>
      </w:r>
      <w:r w:rsidRPr="0029374A">
        <w:rPr>
          <w:rFonts w:ascii="Times New Roman" w:eastAsia="Times New Roman" w:hAnsi="Times New Roman"/>
          <w:sz w:val="28"/>
          <w:szCs w:val="28"/>
          <w:lang w:val="ru-RU"/>
        </w:rPr>
        <w:t>[</w:t>
      </w:r>
      <w:r>
        <w:rPr>
          <w:rFonts w:ascii="Times New Roman" w:eastAsia="Times New Roman" w:hAnsi="Times New Roman"/>
          <w:sz w:val="28"/>
          <w:szCs w:val="28"/>
        </w:rPr>
        <w:t>Електронний ресурс</w:t>
      </w:r>
      <w:r w:rsidRPr="0029374A">
        <w:rPr>
          <w:rFonts w:ascii="Times New Roman" w:eastAsia="Times New Roman" w:hAnsi="Times New Roman"/>
          <w:sz w:val="28"/>
          <w:szCs w:val="28"/>
          <w:lang w:val="ru-RU"/>
        </w:rPr>
        <w:t>]</w:t>
      </w:r>
      <w:r>
        <w:rPr>
          <w:rFonts w:ascii="Times New Roman" w:eastAsia="Times New Roman" w:hAnsi="Times New Roman"/>
          <w:sz w:val="28"/>
          <w:szCs w:val="28"/>
          <w:lang w:val="ru-RU"/>
        </w:rPr>
        <w:t xml:space="preserve"> </w:t>
      </w:r>
      <w:r w:rsidRPr="0029374A">
        <w:rPr>
          <w:rFonts w:ascii="Times New Roman" w:eastAsia="Times New Roman" w:hAnsi="Times New Roman"/>
          <w:sz w:val="28"/>
          <w:szCs w:val="28"/>
          <w:lang w:val="ru-RU"/>
        </w:rPr>
        <w:t xml:space="preserve">// </w:t>
      </w:r>
      <w:r>
        <w:rPr>
          <w:rFonts w:ascii="Times New Roman" w:eastAsia="Times New Roman" w:hAnsi="Times New Roman"/>
          <w:sz w:val="28"/>
          <w:szCs w:val="28"/>
          <w:lang w:val="en-US"/>
        </w:rPr>
        <w:t>journals</w:t>
      </w:r>
      <w:r w:rsidRPr="0029374A">
        <w:rPr>
          <w:rFonts w:ascii="Times New Roman" w:eastAsia="Times New Roman" w:hAnsi="Times New Roman"/>
          <w:sz w:val="28"/>
          <w:szCs w:val="28"/>
          <w:lang w:val="ru-RU"/>
        </w:rPr>
        <w:t>.</w:t>
      </w:r>
      <w:r>
        <w:rPr>
          <w:rFonts w:ascii="Times New Roman" w:eastAsia="Times New Roman" w:hAnsi="Times New Roman"/>
          <w:sz w:val="28"/>
          <w:szCs w:val="28"/>
          <w:lang w:val="en-US"/>
        </w:rPr>
        <w:t>uran</w:t>
      </w:r>
      <w:r w:rsidRPr="0029374A">
        <w:rPr>
          <w:rFonts w:ascii="Times New Roman" w:eastAsia="Times New Roman" w:hAnsi="Times New Roman"/>
          <w:sz w:val="28"/>
          <w:szCs w:val="28"/>
          <w:lang w:val="ru-RU"/>
        </w:rPr>
        <w:t>.</w:t>
      </w:r>
      <w:r>
        <w:rPr>
          <w:rFonts w:ascii="Times New Roman" w:eastAsia="Times New Roman" w:hAnsi="Times New Roman"/>
          <w:sz w:val="28"/>
          <w:szCs w:val="28"/>
          <w:lang w:val="en-US"/>
        </w:rPr>
        <w:t>ua</w:t>
      </w:r>
      <w:r w:rsidRPr="0029374A">
        <w:rPr>
          <w:rFonts w:ascii="Times New Roman" w:eastAsia="Times New Roman" w:hAnsi="Times New Roman"/>
          <w:sz w:val="28"/>
          <w:szCs w:val="28"/>
          <w:lang w:val="ru-RU"/>
        </w:rPr>
        <w:t xml:space="preserve">. – 2022. – </w:t>
      </w:r>
      <w:r>
        <w:rPr>
          <w:rFonts w:ascii="Times New Roman" w:eastAsia="Times New Roman" w:hAnsi="Times New Roman"/>
          <w:sz w:val="28"/>
          <w:szCs w:val="28"/>
        </w:rPr>
        <w:t xml:space="preserve">Режим доступу до ресурсу: </w:t>
      </w:r>
      <w:hyperlink r:id="rId103" w:history="1">
        <w:r w:rsidRPr="004F4A7B">
          <w:rPr>
            <w:rStyle w:val="ab"/>
            <w:rFonts w:ascii="Times New Roman" w:eastAsia="Times New Roman" w:hAnsi="Times New Roman"/>
            <w:sz w:val="28"/>
            <w:szCs w:val="28"/>
            <w:lang w:val="ru-RU"/>
          </w:rPr>
          <w:t>http://journals.uran.ua/swonaft/article/view/40681/36948</w:t>
        </w:r>
      </w:hyperlink>
    </w:p>
    <w:p w14:paraId="5F40A607" w14:textId="4029F8EB" w:rsidR="0029374A" w:rsidRDefault="0029374A" w:rsidP="0029374A">
      <w:pPr>
        <w:pStyle w:val="a3"/>
        <w:numPr>
          <w:ilvl w:val="0"/>
          <w:numId w:val="14"/>
        </w:numPr>
        <w:spacing w:after="0" w:line="360" w:lineRule="auto"/>
        <w:ind w:left="0" w:firstLine="567"/>
        <w:jc w:val="both"/>
        <w:rPr>
          <w:rFonts w:ascii="Times New Roman" w:eastAsia="Times New Roman" w:hAnsi="Times New Roman"/>
          <w:sz w:val="28"/>
          <w:szCs w:val="28"/>
          <w:lang w:val="ru-RU"/>
        </w:rPr>
      </w:pPr>
      <w:r w:rsidRPr="0029374A">
        <w:rPr>
          <w:rFonts w:ascii="Times New Roman" w:eastAsia="Times New Roman" w:hAnsi="Times New Roman"/>
          <w:sz w:val="28"/>
          <w:szCs w:val="28"/>
          <w:lang w:val="ru-RU"/>
        </w:rPr>
        <w:t>Вплив компонентів зварювального аерозолю на здоров'я людини</w:t>
      </w:r>
      <w:r>
        <w:rPr>
          <w:rFonts w:ascii="Times New Roman" w:eastAsia="Times New Roman" w:hAnsi="Times New Roman"/>
          <w:sz w:val="28"/>
          <w:szCs w:val="28"/>
          <w:lang w:val="ru-RU"/>
        </w:rPr>
        <w:t xml:space="preserve"> </w:t>
      </w:r>
      <w:r w:rsidRPr="0029374A">
        <w:rPr>
          <w:rFonts w:ascii="Times New Roman" w:eastAsia="Times New Roman" w:hAnsi="Times New Roman"/>
          <w:sz w:val="28"/>
          <w:szCs w:val="28"/>
          <w:lang w:val="ru-RU"/>
        </w:rPr>
        <w:t>[</w:t>
      </w:r>
      <w:r>
        <w:rPr>
          <w:rFonts w:ascii="Times New Roman" w:eastAsia="Times New Roman" w:hAnsi="Times New Roman"/>
          <w:sz w:val="28"/>
          <w:szCs w:val="28"/>
        </w:rPr>
        <w:t>Електронний ресурс</w:t>
      </w:r>
      <w:r w:rsidRPr="0029374A">
        <w:rPr>
          <w:rFonts w:ascii="Times New Roman" w:eastAsia="Times New Roman" w:hAnsi="Times New Roman"/>
          <w:sz w:val="28"/>
          <w:szCs w:val="28"/>
          <w:lang w:val="ru-RU"/>
        </w:rPr>
        <w:t>]</w:t>
      </w:r>
      <w:r>
        <w:rPr>
          <w:rFonts w:ascii="Times New Roman" w:eastAsia="Times New Roman" w:hAnsi="Times New Roman"/>
          <w:sz w:val="28"/>
          <w:szCs w:val="28"/>
          <w:lang w:val="ru-RU"/>
        </w:rPr>
        <w:t xml:space="preserve"> </w:t>
      </w:r>
      <w:r w:rsidRPr="0029374A">
        <w:rPr>
          <w:rFonts w:ascii="Times New Roman" w:eastAsia="Times New Roman" w:hAnsi="Times New Roman"/>
          <w:sz w:val="28"/>
          <w:szCs w:val="28"/>
          <w:lang w:val="ru-RU"/>
        </w:rPr>
        <w:t xml:space="preserve">// </w:t>
      </w:r>
      <w:r>
        <w:rPr>
          <w:rFonts w:ascii="Times New Roman" w:eastAsia="Times New Roman" w:hAnsi="Times New Roman"/>
          <w:sz w:val="28"/>
          <w:szCs w:val="28"/>
          <w:lang w:val="en-US"/>
        </w:rPr>
        <w:t>adm</w:t>
      </w:r>
      <w:r w:rsidRPr="0029374A">
        <w:rPr>
          <w:rFonts w:ascii="Times New Roman" w:eastAsia="Times New Roman" w:hAnsi="Times New Roman"/>
          <w:sz w:val="28"/>
          <w:szCs w:val="28"/>
          <w:lang w:val="ru-RU"/>
        </w:rPr>
        <w:t>.</w:t>
      </w:r>
      <w:r>
        <w:rPr>
          <w:rFonts w:ascii="Times New Roman" w:eastAsia="Times New Roman" w:hAnsi="Times New Roman"/>
          <w:sz w:val="28"/>
          <w:szCs w:val="28"/>
          <w:lang w:val="en-US"/>
        </w:rPr>
        <w:t>lviv</w:t>
      </w:r>
      <w:r w:rsidRPr="0029374A">
        <w:rPr>
          <w:rFonts w:ascii="Times New Roman" w:eastAsia="Times New Roman" w:hAnsi="Times New Roman"/>
          <w:sz w:val="28"/>
          <w:szCs w:val="28"/>
          <w:lang w:val="ru-RU"/>
        </w:rPr>
        <w:t>.</w:t>
      </w:r>
      <w:r>
        <w:rPr>
          <w:rFonts w:ascii="Times New Roman" w:eastAsia="Times New Roman" w:hAnsi="Times New Roman"/>
          <w:sz w:val="28"/>
          <w:szCs w:val="28"/>
          <w:lang w:val="en-US"/>
        </w:rPr>
        <w:t>ua</w:t>
      </w:r>
      <w:r w:rsidRPr="0029374A">
        <w:rPr>
          <w:rFonts w:ascii="Times New Roman" w:eastAsia="Times New Roman" w:hAnsi="Times New Roman"/>
          <w:sz w:val="28"/>
          <w:szCs w:val="28"/>
          <w:lang w:val="ru-RU"/>
        </w:rPr>
        <w:t>.</w:t>
      </w:r>
      <w:r>
        <w:rPr>
          <w:rFonts w:ascii="Times New Roman" w:eastAsia="Times New Roman" w:hAnsi="Times New Roman"/>
          <w:sz w:val="28"/>
          <w:szCs w:val="28"/>
          <w:lang w:val="ru-RU"/>
        </w:rPr>
        <w:t xml:space="preserve"> </w:t>
      </w:r>
      <w:r w:rsidRPr="0029374A">
        <w:rPr>
          <w:rFonts w:ascii="Times New Roman" w:eastAsia="Times New Roman" w:hAnsi="Times New Roman"/>
          <w:sz w:val="28"/>
          <w:szCs w:val="28"/>
          <w:lang w:val="ru-RU"/>
        </w:rPr>
        <w:t>–</w:t>
      </w:r>
      <w:r>
        <w:rPr>
          <w:rFonts w:ascii="Times New Roman" w:eastAsia="Times New Roman" w:hAnsi="Times New Roman"/>
          <w:sz w:val="28"/>
          <w:szCs w:val="28"/>
          <w:lang w:val="ru-RU"/>
        </w:rPr>
        <w:t xml:space="preserve"> 2022. – Режим доступу до ресурсу: </w:t>
      </w:r>
      <w:hyperlink r:id="rId104" w:history="1">
        <w:r w:rsidR="002B7C16" w:rsidRPr="004F4A7B">
          <w:rPr>
            <w:rStyle w:val="ab"/>
            <w:rFonts w:ascii="Times New Roman" w:eastAsia="Times New Roman" w:hAnsi="Times New Roman"/>
            <w:sz w:val="28"/>
            <w:szCs w:val="28"/>
            <w:lang w:val="ru-RU"/>
          </w:rPr>
          <w:t>https://city-adm.lviv.ua/news/society/emergency/233003-vplyv-komponentiv-zvariuvalnoho-aerozoliu-na-zdorovia-liudyny</w:t>
        </w:r>
      </w:hyperlink>
    </w:p>
    <w:p w14:paraId="16A77E24" w14:textId="63BCD7D9" w:rsidR="002B7C16" w:rsidRDefault="002B7C16" w:rsidP="0029374A">
      <w:pPr>
        <w:pStyle w:val="a3"/>
        <w:numPr>
          <w:ilvl w:val="0"/>
          <w:numId w:val="14"/>
        </w:numPr>
        <w:spacing w:after="0" w:line="360" w:lineRule="auto"/>
        <w:ind w:left="0" w:firstLine="567"/>
        <w:jc w:val="both"/>
        <w:rPr>
          <w:rFonts w:ascii="Times New Roman" w:eastAsia="Times New Roman" w:hAnsi="Times New Roman"/>
          <w:sz w:val="28"/>
          <w:szCs w:val="28"/>
          <w:lang w:val="ru-RU"/>
        </w:rPr>
      </w:pPr>
      <w:r>
        <w:rPr>
          <w:rFonts w:ascii="Times New Roman" w:eastAsia="Times New Roman" w:hAnsi="Times New Roman"/>
          <w:sz w:val="28"/>
          <w:szCs w:val="28"/>
          <w:lang w:val="ru-RU"/>
        </w:rPr>
        <w:t xml:space="preserve">Розробити схему автоматизації процесу сушки твердого матеріалу в </w:t>
      </w:r>
      <w:r w:rsidR="005C48B6">
        <w:rPr>
          <w:rFonts w:ascii="Times New Roman" w:eastAsia="Times New Roman" w:hAnsi="Times New Roman"/>
          <w:sz w:val="28"/>
          <w:szCs w:val="28"/>
          <w:lang w:val="ru-RU"/>
        </w:rPr>
        <w:t>сушиль</w:t>
      </w:r>
      <w:r>
        <w:rPr>
          <w:rFonts w:ascii="Times New Roman" w:eastAsia="Times New Roman" w:hAnsi="Times New Roman"/>
          <w:sz w:val="28"/>
          <w:szCs w:val="28"/>
          <w:lang w:val="ru-RU"/>
        </w:rPr>
        <w:t xml:space="preserve">ці киплячого шару </w:t>
      </w:r>
      <w:r w:rsidRPr="002B7C16">
        <w:rPr>
          <w:rFonts w:ascii="Times New Roman" w:eastAsia="Times New Roman" w:hAnsi="Times New Roman"/>
          <w:sz w:val="28"/>
          <w:szCs w:val="28"/>
          <w:lang w:val="ru-RU"/>
        </w:rPr>
        <w:t>[</w:t>
      </w:r>
      <w:r>
        <w:rPr>
          <w:rFonts w:ascii="Times New Roman" w:eastAsia="Times New Roman" w:hAnsi="Times New Roman"/>
          <w:sz w:val="28"/>
          <w:szCs w:val="28"/>
        </w:rPr>
        <w:t>Електронний ресурс</w:t>
      </w:r>
      <w:r w:rsidRPr="002B7C16">
        <w:rPr>
          <w:rFonts w:ascii="Times New Roman" w:eastAsia="Times New Roman" w:hAnsi="Times New Roman"/>
          <w:sz w:val="28"/>
          <w:szCs w:val="28"/>
          <w:lang w:val="ru-RU"/>
        </w:rPr>
        <w:t xml:space="preserve">] // </w:t>
      </w:r>
      <w:r>
        <w:rPr>
          <w:rFonts w:ascii="Times New Roman" w:eastAsia="Times New Roman" w:hAnsi="Times New Roman"/>
          <w:sz w:val="28"/>
          <w:szCs w:val="28"/>
          <w:lang w:val="en-US"/>
        </w:rPr>
        <w:t>studfile</w:t>
      </w:r>
      <w:r w:rsidRPr="002B7C16">
        <w:rPr>
          <w:rFonts w:ascii="Times New Roman" w:eastAsia="Times New Roman" w:hAnsi="Times New Roman"/>
          <w:sz w:val="28"/>
          <w:szCs w:val="28"/>
          <w:lang w:val="ru-RU"/>
        </w:rPr>
        <w:t>.</w:t>
      </w:r>
      <w:r>
        <w:rPr>
          <w:rFonts w:ascii="Times New Roman" w:eastAsia="Times New Roman" w:hAnsi="Times New Roman"/>
          <w:sz w:val="28"/>
          <w:szCs w:val="28"/>
          <w:lang w:val="en-US"/>
        </w:rPr>
        <w:t>net</w:t>
      </w:r>
      <w:r w:rsidRPr="002B7C16">
        <w:rPr>
          <w:rFonts w:ascii="Times New Roman" w:eastAsia="Times New Roman" w:hAnsi="Times New Roman"/>
          <w:sz w:val="28"/>
          <w:szCs w:val="28"/>
          <w:lang w:val="ru-RU"/>
        </w:rPr>
        <w:t xml:space="preserve">. </w:t>
      </w:r>
      <w:r>
        <w:rPr>
          <w:rFonts w:ascii="Times New Roman" w:eastAsia="Times New Roman" w:hAnsi="Times New Roman"/>
          <w:sz w:val="28"/>
          <w:szCs w:val="28"/>
          <w:lang w:val="ru-RU"/>
        </w:rPr>
        <w:t xml:space="preserve">– 2022. – </w:t>
      </w:r>
      <w:r>
        <w:rPr>
          <w:rFonts w:ascii="Times New Roman" w:eastAsia="Times New Roman" w:hAnsi="Times New Roman"/>
          <w:sz w:val="28"/>
          <w:szCs w:val="28"/>
        </w:rPr>
        <w:t xml:space="preserve">Режим доступу до ресурсу: </w:t>
      </w:r>
      <w:hyperlink r:id="rId105" w:history="1">
        <w:r w:rsidRPr="004F4A7B">
          <w:rPr>
            <w:rStyle w:val="ab"/>
            <w:rFonts w:ascii="Times New Roman" w:eastAsia="Times New Roman" w:hAnsi="Times New Roman"/>
            <w:sz w:val="28"/>
            <w:szCs w:val="28"/>
            <w:lang w:val="ru-RU"/>
          </w:rPr>
          <w:t>https://studfile.net/preview/9133081/page:3/</w:t>
        </w:r>
      </w:hyperlink>
    </w:p>
    <w:p w14:paraId="4C81AED2" w14:textId="652748B0" w:rsidR="00072F32" w:rsidRPr="00072F32" w:rsidRDefault="002B7C16" w:rsidP="00072F32">
      <w:pPr>
        <w:pStyle w:val="a3"/>
        <w:numPr>
          <w:ilvl w:val="0"/>
          <w:numId w:val="14"/>
        </w:numPr>
        <w:spacing w:after="0" w:line="360" w:lineRule="auto"/>
        <w:ind w:left="0" w:firstLine="567"/>
        <w:jc w:val="both"/>
        <w:rPr>
          <w:rFonts w:ascii="Times New Roman" w:eastAsia="Times New Roman" w:hAnsi="Times New Roman"/>
          <w:sz w:val="28"/>
          <w:szCs w:val="28"/>
          <w:lang w:val="ru-RU"/>
        </w:rPr>
      </w:pPr>
      <w:r w:rsidRPr="002B7C16">
        <w:rPr>
          <w:rFonts w:ascii="Times New Roman" w:eastAsia="Times New Roman" w:hAnsi="Times New Roman"/>
          <w:sz w:val="28"/>
          <w:szCs w:val="28"/>
          <w:lang w:val="ru-RU"/>
        </w:rPr>
        <w:t>Автоматизация процесса сушки [</w:t>
      </w:r>
      <w:r>
        <w:rPr>
          <w:rFonts w:ascii="Times New Roman" w:eastAsia="Times New Roman" w:hAnsi="Times New Roman"/>
          <w:sz w:val="28"/>
          <w:szCs w:val="28"/>
        </w:rPr>
        <w:t>Електронний ресурс</w:t>
      </w:r>
      <w:r w:rsidRPr="002B7C16">
        <w:rPr>
          <w:rFonts w:ascii="Times New Roman" w:eastAsia="Times New Roman" w:hAnsi="Times New Roman"/>
          <w:sz w:val="28"/>
          <w:szCs w:val="28"/>
          <w:lang w:val="ru-RU"/>
        </w:rPr>
        <w:t xml:space="preserve">] // </w:t>
      </w:r>
      <w:r>
        <w:rPr>
          <w:rFonts w:ascii="Times New Roman" w:eastAsia="Times New Roman" w:hAnsi="Times New Roman"/>
          <w:sz w:val="28"/>
          <w:szCs w:val="28"/>
          <w:lang w:val="en-US"/>
        </w:rPr>
        <w:t>studfile</w:t>
      </w:r>
      <w:r w:rsidRPr="002B7C16">
        <w:rPr>
          <w:rFonts w:ascii="Times New Roman" w:eastAsia="Times New Roman" w:hAnsi="Times New Roman"/>
          <w:sz w:val="28"/>
          <w:szCs w:val="28"/>
          <w:lang w:val="ru-RU"/>
        </w:rPr>
        <w:t>.</w:t>
      </w:r>
      <w:r>
        <w:rPr>
          <w:rFonts w:ascii="Times New Roman" w:eastAsia="Times New Roman" w:hAnsi="Times New Roman"/>
          <w:sz w:val="28"/>
          <w:szCs w:val="28"/>
          <w:lang w:val="en-US"/>
        </w:rPr>
        <w:t>net</w:t>
      </w:r>
      <w:r w:rsidRPr="002B7C16">
        <w:rPr>
          <w:rFonts w:ascii="Times New Roman" w:eastAsia="Times New Roman" w:hAnsi="Times New Roman"/>
          <w:sz w:val="28"/>
          <w:szCs w:val="28"/>
          <w:lang w:val="ru-RU"/>
        </w:rPr>
        <w:t xml:space="preserve">. </w:t>
      </w:r>
      <w:r>
        <w:rPr>
          <w:rFonts w:ascii="Times New Roman" w:eastAsia="Times New Roman" w:hAnsi="Times New Roman"/>
          <w:sz w:val="28"/>
          <w:szCs w:val="28"/>
          <w:lang w:val="ru-RU"/>
        </w:rPr>
        <w:t xml:space="preserve">– 2022. – </w:t>
      </w:r>
      <w:r>
        <w:rPr>
          <w:rFonts w:ascii="Times New Roman" w:eastAsia="Times New Roman" w:hAnsi="Times New Roman"/>
          <w:sz w:val="28"/>
          <w:szCs w:val="28"/>
        </w:rPr>
        <w:t xml:space="preserve">Режим доступу до ресурсу: </w:t>
      </w:r>
      <w:hyperlink r:id="rId106" w:history="1">
        <w:r w:rsidRPr="004F4A7B">
          <w:rPr>
            <w:rStyle w:val="ab"/>
            <w:rFonts w:ascii="Times New Roman" w:eastAsia="Times New Roman" w:hAnsi="Times New Roman"/>
            <w:sz w:val="28"/>
            <w:szCs w:val="28"/>
            <w:lang w:val="ru-RU"/>
          </w:rPr>
          <w:t>https://studfile.net/preview/2608896/</w:t>
        </w:r>
      </w:hyperlink>
    </w:p>
    <w:p w14:paraId="6A245A1C" w14:textId="58137DA6" w:rsidR="002B7C16" w:rsidRDefault="00072F32" w:rsidP="0029374A">
      <w:pPr>
        <w:pStyle w:val="a3"/>
        <w:numPr>
          <w:ilvl w:val="0"/>
          <w:numId w:val="14"/>
        </w:numPr>
        <w:spacing w:after="0" w:line="360" w:lineRule="auto"/>
        <w:ind w:left="0" w:firstLine="567"/>
        <w:jc w:val="both"/>
        <w:rPr>
          <w:rFonts w:ascii="Times New Roman" w:eastAsia="Times New Roman" w:hAnsi="Times New Roman"/>
          <w:sz w:val="28"/>
          <w:szCs w:val="28"/>
          <w:lang w:val="ru-RU"/>
        </w:rPr>
      </w:pPr>
      <w:r>
        <w:rPr>
          <w:rFonts w:ascii="Times New Roman" w:eastAsia="Times New Roman" w:hAnsi="Times New Roman"/>
          <w:sz w:val="28"/>
          <w:szCs w:val="28"/>
        </w:rPr>
        <w:t xml:space="preserve">Типовая схема автоматизаціии для процессов сушки </w:t>
      </w:r>
      <w:r w:rsidRPr="002B7C16">
        <w:rPr>
          <w:rFonts w:ascii="Times New Roman" w:eastAsia="Times New Roman" w:hAnsi="Times New Roman"/>
          <w:sz w:val="28"/>
          <w:szCs w:val="28"/>
          <w:lang w:val="ru-RU"/>
        </w:rPr>
        <w:t>[</w:t>
      </w:r>
      <w:r>
        <w:rPr>
          <w:rFonts w:ascii="Times New Roman" w:eastAsia="Times New Roman" w:hAnsi="Times New Roman"/>
          <w:sz w:val="28"/>
          <w:szCs w:val="28"/>
        </w:rPr>
        <w:t>Електронний ресурс</w:t>
      </w:r>
      <w:r w:rsidRPr="002B7C16">
        <w:rPr>
          <w:rFonts w:ascii="Times New Roman" w:eastAsia="Times New Roman" w:hAnsi="Times New Roman"/>
          <w:sz w:val="28"/>
          <w:szCs w:val="28"/>
          <w:lang w:val="ru-RU"/>
        </w:rPr>
        <w:t xml:space="preserve">] // </w:t>
      </w:r>
      <w:r>
        <w:rPr>
          <w:rFonts w:ascii="Times New Roman" w:eastAsia="Times New Roman" w:hAnsi="Times New Roman"/>
          <w:sz w:val="28"/>
          <w:szCs w:val="28"/>
          <w:lang w:val="en-US"/>
        </w:rPr>
        <w:t>engineer</w:t>
      </w:r>
      <w:r w:rsidRPr="00072F32">
        <w:rPr>
          <w:rFonts w:ascii="Times New Roman" w:eastAsia="Times New Roman" w:hAnsi="Times New Roman"/>
          <w:sz w:val="28"/>
          <w:szCs w:val="28"/>
          <w:lang w:val="ru-RU"/>
        </w:rPr>
        <w:t>-</w:t>
      </w:r>
      <w:r>
        <w:rPr>
          <w:rFonts w:ascii="Times New Roman" w:eastAsia="Times New Roman" w:hAnsi="Times New Roman"/>
          <w:sz w:val="28"/>
          <w:szCs w:val="28"/>
          <w:lang w:val="en-US"/>
        </w:rPr>
        <w:t>oht</w:t>
      </w:r>
      <w:r w:rsidRPr="002B7C16">
        <w:rPr>
          <w:rFonts w:ascii="Times New Roman" w:eastAsia="Times New Roman" w:hAnsi="Times New Roman"/>
          <w:sz w:val="28"/>
          <w:szCs w:val="28"/>
          <w:lang w:val="ru-RU"/>
        </w:rPr>
        <w:t>.</w:t>
      </w:r>
      <w:r>
        <w:rPr>
          <w:rFonts w:ascii="Times New Roman" w:eastAsia="Times New Roman" w:hAnsi="Times New Roman"/>
          <w:sz w:val="28"/>
          <w:szCs w:val="28"/>
          <w:lang w:val="en-US"/>
        </w:rPr>
        <w:t>ru</w:t>
      </w:r>
      <w:r w:rsidRPr="002B7C16">
        <w:rPr>
          <w:rFonts w:ascii="Times New Roman" w:eastAsia="Times New Roman" w:hAnsi="Times New Roman"/>
          <w:sz w:val="28"/>
          <w:szCs w:val="28"/>
          <w:lang w:val="ru-RU"/>
        </w:rPr>
        <w:t xml:space="preserve">. </w:t>
      </w:r>
      <w:r>
        <w:rPr>
          <w:rFonts w:ascii="Times New Roman" w:eastAsia="Times New Roman" w:hAnsi="Times New Roman"/>
          <w:sz w:val="28"/>
          <w:szCs w:val="28"/>
          <w:lang w:val="ru-RU"/>
        </w:rPr>
        <w:t xml:space="preserve">– 2022. – </w:t>
      </w:r>
      <w:r>
        <w:rPr>
          <w:rFonts w:ascii="Times New Roman" w:eastAsia="Times New Roman" w:hAnsi="Times New Roman"/>
          <w:sz w:val="28"/>
          <w:szCs w:val="28"/>
        </w:rPr>
        <w:t xml:space="preserve">Режим доступу до ресурсу: </w:t>
      </w:r>
      <w:hyperlink r:id="rId107" w:history="1">
        <w:r w:rsidR="00160627" w:rsidRPr="004F4A7B">
          <w:rPr>
            <w:rStyle w:val="ab"/>
            <w:rFonts w:ascii="Times New Roman" w:eastAsia="Times New Roman" w:hAnsi="Times New Roman"/>
            <w:sz w:val="28"/>
            <w:szCs w:val="28"/>
            <w:lang w:val="ru-RU"/>
          </w:rPr>
          <w:t>https://www.engineer-oht.ru/avtomatizaciya-tp/sushka</w:t>
        </w:r>
      </w:hyperlink>
    </w:p>
    <w:p w14:paraId="5F8E7A28" w14:textId="5810E274" w:rsidR="00160627" w:rsidRDefault="00160627" w:rsidP="0029374A">
      <w:pPr>
        <w:pStyle w:val="a3"/>
        <w:numPr>
          <w:ilvl w:val="0"/>
          <w:numId w:val="14"/>
        </w:numPr>
        <w:spacing w:after="0" w:line="360" w:lineRule="auto"/>
        <w:ind w:left="0" w:firstLine="567"/>
        <w:jc w:val="both"/>
        <w:rPr>
          <w:rFonts w:ascii="Times New Roman" w:eastAsia="Times New Roman" w:hAnsi="Times New Roman"/>
          <w:sz w:val="28"/>
          <w:szCs w:val="28"/>
          <w:lang w:val="ru-RU"/>
        </w:rPr>
      </w:pPr>
      <w:r w:rsidRPr="00160627">
        <w:rPr>
          <w:rFonts w:ascii="Times New Roman" w:eastAsia="Times New Roman" w:hAnsi="Times New Roman"/>
          <w:sz w:val="28"/>
          <w:szCs w:val="28"/>
          <w:lang w:val="ru-RU"/>
        </w:rPr>
        <w:t>Інтелектуальні системи управління: Експертні системи</w:t>
      </w:r>
      <w:r w:rsidR="004F3AFF">
        <w:rPr>
          <w:rFonts w:ascii="Times New Roman" w:eastAsia="Times New Roman" w:hAnsi="Times New Roman"/>
          <w:sz w:val="28"/>
          <w:szCs w:val="28"/>
          <w:lang w:val="ru-RU"/>
        </w:rPr>
        <w:t xml:space="preserve"> –</w:t>
      </w:r>
      <w:r w:rsidRPr="00160627">
        <w:rPr>
          <w:rFonts w:ascii="Times New Roman" w:eastAsia="Times New Roman" w:hAnsi="Times New Roman"/>
          <w:sz w:val="28"/>
          <w:szCs w:val="28"/>
          <w:lang w:val="ru-RU"/>
        </w:rPr>
        <w:t xml:space="preserve"> основи проектування та застосування в системах автоматизації [Електронний ресурс] : навч. посіб. для студ. спеціальності 151 «Автоматизація та комп’ютерно-інтегровані технології» / КПІ ім. Ігоря Сікорського; уклад.: Л. Д. Ярощук. – Електронні текстові дані (1 файл: 2,56 Мбайт). – Київ : КПІ ім. Ігоря Сікорського, 2019. – 136с.</w:t>
      </w:r>
    </w:p>
    <w:p w14:paraId="40626F84" w14:textId="4D815BBE" w:rsidR="004F3AFF" w:rsidRDefault="004F3AFF" w:rsidP="0029374A">
      <w:pPr>
        <w:pStyle w:val="a3"/>
        <w:numPr>
          <w:ilvl w:val="0"/>
          <w:numId w:val="14"/>
        </w:numPr>
        <w:spacing w:after="0" w:line="360" w:lineRule="auto"/>
        <w:ind w:left="0" w:firstLine="567"/>
        <w:jc w:val="both"/>
        <w:rPr>
          <w:rFonts w:ascii="Times New Roman" w:eastAsia="Times New Roman" w:hAnsi="Times New Roman"/>
          <w:sz w:val="28"/>
          <w:szCs w:val="28"/>
          <w:lang w:val="ru-RU"/>
        </w:rPr>
      </w:pPr>
      <w:r>
        <w:rPr>
          <w:rFonts w:ascii="Times New Roman" w:eastAsia="Times New Roman" w:hAnsi="Times New Roman"/>
          <w:sz w:val="28"/>
          <w:szCs w:val="28"/>
        </w:rPr>
        <w:t xml:space="preserve">Застосування методів нечіткої логіки для телемедичних систем </w:t>
      </w:r>
      <w:r w:rsidRPr="002B7C16">
        <w:rPr>
          <w:rFonts w:ascii="Times New Roman" w:eastAsia="Times New Roman" w:hAnsi="Times New Roman"/>
          <w:sz w:val="28"/>
          <w:szCs w:val="28"/>
          <w:lang w:val="ru-RU"/>
        </w:rPr>
        <w:t>[</w:t>
      </w:r>
      <w:r>
        <w:rPr>
          <w:rFonts w:ascii="Times New Roman" w:eastAsia="Times New Roman" w:hAnsi="Times New Roman"/>
          <w:sz w:val="28"/>
          <w:szCs w:val="28"/>
        </w:rPr>
        <w:t>Електронний ресурс</w:t>
      </w:r>
      <w:r w:rsidRPr="002B7C16">
        <w:rPr>
          <w:rFonts w:ascii="Times New Roman" w:eastAsia="Times New Roman" w:hAnsi="Times New Roman"/>
          <w:sz w:val="28"/>
          <w:szCs w:val="28"/>
          <w:lang w:val="ru-RU"/>
        </w:rPr>
        <w:t xml:space="preserve">] // </w:t>
      </w:r>
      <w:r>
        <w:rPr>
          <w:rFonts w:ascii="Times New Roman" w:eastAsia="Times New Roman" w:hAnsi="Times New Roman"/>
          <w:sz w:val="28"/>
          <w:szCs w:val="28"/>
          <w:lang w:val="en-US"/>
        </w:rPr>
        <w:t>kvt</w:t>
      </w:r>
      <w:r w:rsidRPr="004F3AFF">
        <w:rPr>
          <w:rFonts w:ascii="Times New Roman" w:eastAsia="Times New Roman" w:hAnsi="Times New Roman"/>
          <w:sz w:val="28"/>
          <w:szCs w:val="28"/>
          <w:lang w:val="ru-RU"/>
        </w:rPr>
        <w:t>-</w:t>
      </w:r>
      <w:r>
        <w:rPr>
          <w:rFonts w:ascii="Times New Roman" w:eastAsia="Times New Roman" w:hAnsi="Times New Roman"/>
          <w:sz w:val="28"/>
          <w:szCs w:val="28"/>
          <w:lang w:val="en-US"/>
        </w:rPr>
        <w:t>journal</w:t>
      </w:r>
      <w:r w:rsidRPr="004F3AFF">
        <w:rPr>
          <w:rFonts w:ascii="Times New Roman" w:eastAsia="Times New Roman" w:hAnsi="Times New Roman"/>
          <w:sz w:val="28"/>
          <w:szCs w:val="28"/>
          <w:lang w:val="ru-RU"/>
        </w:rPr>
        <w:t>.</w:t>
      </w:r>
      <w:r>
        <w:rPr>
          <w:rFonts w:ascii="Times New Roman" w:eastAsia="Times New Roman" w:hAnsi="Times New Roman"/>
          <w:sz w:val="28"/>
          <w:szCs w:val="28"/>
          <w:lang w:val="en-US"/>
        </w:rPr>
        <w:t>org</w:t>
      </w:r>
      <w:r w:rsidRPr="004F3AFF">
        <w:rPr>
          <w:rFonts w:ascii="Times New Roman" w:eastAsia="Times New Roman" w:hAnsi="Times New Roman"/>
          <w:sz w:val="28"/>
          <w:szCs w:val="28"/>
          <w:lang w:val="ru-RU"/>
        </w:rPr>
        <w:t>.</w:t>
      </w:r>
      <w:r>
        <w:rPr>
          <w:rFonts w:ascii="Times New Roman" w:eastAsia="Times New Roman" w:hAnsi="Times New Roman"/>
          <w:sz w:val="28"/>
          <w:szCs w:val="28"/>
          <w:lang w:val="en-US"/>
        </w:rPr>
        <w:t>ua</w:t>
      </w:r>
      <w:r w:rsidR="005F0C3E" w:rsidRPr="005F0C3E">
        <w:rPr>
          <w:rFonts w:ascii="Times New Roman" w:eastAsia="Times New Roman" w:hAnsi="Times New Roman"/>
          <w:sz w:val="28"/>
          <w:szCs w:val="28"/>
          <w:lang w:val="ru-RU"/>
        </w:rPr>
        <w:t>. –</w:t>
      </w:r>
      <w:r>
        <w:rPr>
          <w:rFonts w:ascii="Times New Roman" w:eastAsia="Times New Roman" w:hAnsi="Times New Roman"/>
          <w:sz w:val="28"/>
          <w:szCs w:val="28"/>
          <w:lang w:val="ru-RU"/>
        </w:rPr>
        <w:t xml:space="preserve"> 2022. – </w:t>
      </w:r>
      <w:r>
        <w:rPr>
          <w:rFonts w:ascii="Times New Roman" w:eastAsia="Times New Roman" w:hAnsi="Times New Roman"/>
          <w:sz w:val="28"/>
          <w:szCs w:val="28"/>
        </w:rPr>
        <w:t xml:space="preserve">Режим доступу до ресурсу: </w:t>
      </w:r>
      <w:hyperlink r:id="rId108" w:history="1">
        <w:r w:rsidRPr="004F4A7B">
          <w:rPr>
            <w:rStyle w:val="ab"/>
            <w:rFonts w:ascii="Times New Roman" w:eastAsia="Times New Roman" w:hAnsi="Times New Roman"/>
            <w:sz w:val="28"/>
            <w:szCs w:val="28"/>
            <w:lang w:val="ru-RU"/>
          </w:rPr>
          <w:t>http://kvt-journal.org.ua/content/2017/188/2-Khorozov.pdf</w:t>
        </w:r>
      </w:hyperlink>
    </w:p>
    <w:p w14:paraId="349406EA" w14:textId="0F8EE299" w:rsidR="004F3AFF" w:rsidRDefault="005F0C3E" w:rsidP="0029374A">
      <w:pPr>
        <w:pStyle w:val="a3"/>
        <w:numPr>
          <w:ilvl w:val="0"/>
          <w:numId w:val="14"/>
        </w:numPr>
        <w:spacing w:after="0" w:line="360" w:lineRule="auto"/>
        <w:ind w:left="0" w:firstLine="567"/>
        <w:jc w:val="both"/>
        <w:rPr>
          <w:rFonts w:ascii="Times New Roman" w:eastAsia="Times New Roman" w:hAnsi="Times New Roman"/>
          <w:sz w:val="28"/>
          <w:szCs w:val="28"/>
          <w:lang w:val="ru-RU"/>
        </w:rPr>
      </w:pPr>
      <w:r>
        <w:rPr>
          <w:rFonts w:ascii="Times New Roman" w:eastAsia="Times New Roman" w:hAnsi="Times New Roman"/>
          <w:sz w:val="28"/>
          <w:szCs w:val="28"/>
        </w:rPr>
        <w:t xml:space="preserve">Введення до бази даних. Загальна характеристика основних понять </w:t>
      </w:r>
      <w:r w:rsidR="004F3AFF" w:rsidRPr="002B7C16">
        <w:rPr>
          <w:rFonts w:ascii="Times New Roman" w:eastAsia="Times New Roman" w:hAnsi="Times New Roman"/>
          <w:sz w:val="28"/>
          <w:szCs w:val="28"/>
          <w:lang w:val="ru-RU"/>
        </w:rPr>
        <w:t>[</w:t>
      </w:r>
      <w:r w:rsidR="004F3AFF">
        <w:rPr>
          <w:rFonts w:ascii="Times New Roman" w:eastAsia="Times New Roman" w:hAnsi="Times New Roman"/>
          <w:sz w:val="28"/>
          <w:szCs w:val="28"/>
        </w:rPr>
        <w:t>Електронний ресурс</w:t>
      </w:r>
      <w:r w:rsidR="004F3AFF" w:rsidRPr="002B7C16">
        <w:rPr>
          <w:rFonts w:ascii="Times New Roman" w:eastAsia="Times New Roman" w:hAnsi="Times New Roman"/>
          <w:sz w:val="28"/>
          <w:szCs w:val="28"/>
          <w:lang w:val="ru-RU"/>
        </w:rPr>
        <w:t xml:space="preserve">] // </w:t>
      </w:r>
      <w:r>
        <w:rPr>
          <w:rFonts w:ascii="Times New Roman" w:eastAsia="Times New Roman" w:hAnsi="Times New Roman"/>
          <w:sz w:val="28"/>
          <w:szCs w:val="28"/>
          <w:lang w:val="en-US"/>
        </w:rPr>
        <w:t>pns</w:t>
      </w:r>
      <w:r w:rsidRPr="005F0C3E">
        <w:rPr>
          <w:rFonts w:ascii="Times New Roman" w:eastAsia="Times New Roman" w:hAnsi="Times New Roman"/>
          <w:sz w:val="28"/>
          <w:szCs w:val="28"/>
          <w:lang w:val="ru-RU"/>
        </w:rPr>
        <w:t>.</w:t>
      </w:r>
      <w:r>
        <w:rPr>
          <w:rFonts w:ascii="Times New Roman" w:eastAsia="Times New Roman" w:hAnsi="Times New Roman"/>
          <w:sz w:val="28"/>
          <w:szCs w:val="28"/>
          <w:lang w:val="en-US"/>
        </w:rPr>
        <w:t>nheu</w:t>
      </w:r>
      <w:r w:rsidR="004F3AFF" w:rsidRPr="004F3AFF">
        <w:rPr>
          <w:rFonts w:ascii="Times New Roman" w:eastAsia="Times New Roman" w:hAnsi="Times New Roman"/>
          <w:sz w:val="28"/>
          <w:szCs w:val="28"/>
          <w:lang w:val="ru-RU"/>
        </w:rPr>
        <w:t>.</w:t>
      </w:r>
      <w:r>
        <w:rPr>
          <w:rFonts w:ascii="Times New Roman" w:eastAsia="Times New Roman" w:hAnsi="Times New Roman"/>
          <w:sz w:val="28"/>
          <w:szCs w:val="28"/>
          <w:lang w:val="en-US"/>
        </w:rPr>
        <w:t>edu</w:t>
      </w:r>
      <w:r w:rsidR="004F3AFF" w:rsidRPr="004F3AFF">
        <w:rPr>
          <w:rFonts w:ascii="Times New Roman" w:eastAsia="Times New Roman" w:hAnsi="Times New Roman"/>
          <w:sz w:val="28"/>
          <w:szCs w:val="28"/>
          <w:lang w:val="ru-RU"/>
        </w:rPr>
        <w:t>.</w:t>
      </w:r>
      <w:r w:rsidR="004F3AFF">
        <w:rPr>
          <w:rFonts w:ascii="Times New Roman" w:eastAsia="Times New Roman" w:hAnsi="Times New Roman"/>
          <w:sz w:val="28"/>
          <w:szCs w:val="28"/>
          <w:lang w:val="en-US"/>
        </w:rPr>
        <w:t>ua</w:t>
      </w:r>
      <w:r w:rsidRPr="005F0C3E">
        <w:rPr>
          <w:rFonts w:ascii="Times New Roman" w:eastAsia="Times New Roman" w:hAnsi="Times New Roman"/>
          <w:sz w:val="28"/>
          <w:szCs w:val="28"/>
          <w:lang w:val="ru-RU"/>
        </w:rPr>
        <w:t>. –</w:t>
      </w:r>
      <w:r w:rsidR="004F3AFF">
        <w:rPr>
          <w:rFonts w:ascii="Times New Roman" w:eastAsia="Times New Roman" w:hAnsi="Times New Roman"/>
          <w:sz w:val="28"/>
          <w:szCs w:val="28"/>
          <w:lang w:val="ru-RU"/>
        </w:rPr>
        <w:t xml:space="preserve"> 2022. – </w:t>
      </w:r>
      <w:r w:rsidR="004F3AFF">
        <w:rPr>
          <w:rFonts w:ascii="Times New Roman" w:eastAsia="Times New Roman" w:hAnsi="Times New Roman"/>
          <w:sz w:val="28"/>
          <w:szCs w:val="28"/>
        </w:rPr>
        <w:t>Режим доступу до ресурсу:</w:t>
      </w:r>
      <w:r>
        <w:rPr>
          <w:rFonts w:ascii="Times New Roman" w:eastAsia="Times New Roman" w:hAnsi="Times New Roman"/>
          <w:sz w:val="28"/>
          <w:szCs w:val="28"/>
        </w:rPr>
        <w:t xml:space="preserve"> </w:t>
      </w:r>
      <w:hyperlink r:id="rId109" w:history="1">
        <w:r w:rsidRPr="004F4A7B">
          <w:rPr>
            <w:rStyle w:val="ab"/>
            <w:rFonts w:ascii="Times New Roman" w:eastAsia="Times New Roman" w:hAnsi="Times New Roman"/>
            <w:sz w:val="28"/>
            <w:szCs w:val="28"/>
            <w:lang w:val="ru-RU"/>
          </w:rPr>
          <w:t>https://pns.hneu.edu.ua/pluginfile.php/433164/mod_resource/content/1/%D0%A2%D0%B5%D0%BC%D0%B0%201.pdf</w:t>
        </w:r>
      </w:hyperlink>
    </w:p>
    <w:p w14:paraId="557E7743" w14:textId="75B0E56C" w:rsidR="005F0C3E" w:rsidRDefault="00F333FE" w:rsidP="0029374A">
      <w:pPr>
        <w:pStyle w:val="a3"/>
        <w:numPr>
          <w:ilvl w:val="0"/>
          <w:numId w:val="14"/>
        </w:numPr>
        <w:spacing w:after="0" w:line="360" w:lineRule="auto"/>
        <w:ind w:left="0" w:firstLine="567"/>
        <w:jc w:val="both"/>
        <w:rPr>
          <w:rFonts w:ascii="Times New Roman" w:eastAsia="Times New Roman" w:hAnsi="Times New Roman"/>
          <w:sz w:val="28"/>
          <w:szCs w:val="28"/>
          <w:lang w:val="ru-RU"/>
        </w:rPr>
      </w:pPr>
      <w:r>
        <w:rPr>
          <w:rFonts w:ascii="Times New Roman" w:eastAsia="Times New Roman" w:hAnsi="Times New Roman"/>
          <w:sz w:val="28"/>
          <w:szCs w:val="28"/>
        </w:rPr>
        <w:t xml:space="preserve">Національний лісотехнічний університет України </w:t>
      </w:r>
      <w:r w:rsidR="005F0C3E" w:rsidRPr="002B7C16">
        <w:rPr>
          <w:rFonts w:ascii="Times New Roman" w:eastAsia="Times New Roman" w:hAnsi="Times New Roman"/>
          <w:sz w:val="28"/>
          <w:szCs w:val="28"/>
          <w:lang w:val="ru-RU"/>
        </w:rPr>
        <w:t>[</w:t>
      </w:r>
      <w:r w:rsidR="005F0C3E">
        <w:rPr>
          <w:rFonts w:ascii="Times New Roman" w:eastAsia="Times New Roman" w:hAnsi="Times New Roman"/>
          <w:sz w:val="28"/>
          <w:szCs w:val="28"/>
        </w:rPr>
        <w:t>Електронний ресурс</w:t>
      </w:r>
      <w:r w:rsidR="005F0C3E" w:rsidRPr="002B7C16">
        <w:rPr>
          <w:rFonts w:ascii="Times New Roman" w:eastAsia="Times New Roman" w:hAnsi="Times New Roman"/>
          <w:sz w:val="28"/>
          <w:szCs w:val="28"/>
          <w:lang w:val="ru-RU"/>
        </w:rPr>
        <w:t xml:space="preserve">] // </w:t>
      </w:r>
      <w:r w:rsidRPr="00F333FE">
        <w:rPr>
          <w:rFonts w:ascii="Times New Roman" w:eastAsia="Times New Roman" w:hAnsi="Times New Roman"/>
          <w:sz w:val="28"/>
          <w:szCs w:val="28"/>
          <w:lang w:val="ru-RU"/>
        </w:rPr>
        <w:t>infopedia.su</w:t>
      </w:r>
      <w:r w:rsidR="005F0C3E" w:rsidRPr="005F0C3E">
        <w:rPr>
          <w:rFonts w:ascii="Times New Roman" w:eastAsia="Times New Roman" w:hAnsi="Times New Roman"/>
          <w:sz w:val="28"/>
          <w:szCs w:val="28"/>
          <w:lang w:val="ru-RU"/>
        </w:rPr>
        <w:t>.</w:t>
      </w:r>
      <w:r w:rsidR="005F0C3E">
        <w:rPr>
          <w:rFonts w:ascii="Times New Roman" w:eastAsia="Times New Roman" w:hAnsi="Times New Roman"/>
          <w:sz w:val="28"/>
          <w:szCs w:val="28"/>
          <w:lang w:val="ru-RU"/>
        </w:rPr>
        <w:t xml:space="preserve"> </w:t>
      </w:r>
      <w:r w:rsidR="005F0C3E" w:rsidRPr="005F0C3E">
        <w:rPr>
          <w:rFonts w:ascii="Times New Roman" w:eastAsia="Times New Roman" w:hAnsi="Times New Roman"/>
          <w:sz w:val="28"/>
          <w:szCs w:val="28"/>
          <w:lang w:val="ru-RU"/>
        </w:rPr>
        <w:t xml:space="preserve">– </w:t>
      </w:r>
      <w:r w:rsidR="005F0C3E">
        <w:rPr>
          <w:rFonts w:ascii="Times New Roman" w:eastAsia="Times New Roman" w:hAnsi="Times New Roman"/>
          <w:sz w:val="28"/>
          <w:szCs w:val="28"/>
          <w:lang w:val="ru-RU"/>
        </w:rPr>
        <w:t xml:space="preserve">2022. – </w:t>
      </w:r>
      <w:r w:rsidR="005F0C3E">
        <w:rPr>
          <w:rFonts w:ascii="Times New Roman" w:eastAsia="Times New Roman" w:hAnsi="Times New Roman"/>
          <w:sz w:val="28"/>
          <w:szCs w:val="28"/>
        </w:rPr>
        <w:t xml:space="preserve">Режим доступу до ресурсу: </w:t>
      </w:r>
      <w:r w:rsidRPr="00F333FE">
        <w:rPr>
          <w:rFonts w:ascii="Times New Roman" w:eastAsia="Times New Roman" w:hAnsi="Times New Roman"/>
          <w:sz w:val="28"/>
          <w:szCs w:val="28"/>
          <w:lang w:val="ru-RU"/>
        </w:rPr>
        <w:t>https://infopedia.su/5x171.html</w:t>
      </w:r>
    </w:p>
    <w:p w14:paraId="65ADDE99" w14:textId="77777777" w:rsidR="00E86BBA" w:rsidRPr="00E86BBA" w:rsidRDefault="00750B83" w:rsidP="0029374A">
      <w:pPr>
        <w:pStyle w:val="a3"/>
        <w:numPr>
          <w:ilvl w:val="0"/>
          <w:numId w:val="14"/>
        </w:numPr>
        <w:spacing w:after="0" w:line="360" w:lineRule="auto"/>
        <w:ind w:left="0" w:firstLine="567"/>
        <w:jc w:val="both"/>
        <w:rPr>
          <w:rFonts w:ascii="Times New Roman" w:eastAsia="Times New Roman" w:hAnsi="Times New Roman" w:cs="Times New Roman"/>
          <w:sz w:val="28"/>
          <w:szCs w:val="28"/>
          <w:lang w:val="ru-RU"/>
        </w:rPr>
      </w:pPr>
      <w:r w:rsidRPr="00E86BBA">
        <w:rPr>
          <w:rFonts w:ascii="Times New Roman" w:hAnsi="Times New Roman" w:cs="Times New Roman"/>
          <w:sz w:val="28"/>
          <w:szCs w:val="28"/>
        </w:rPr>
        <w:t>Жученко, А. І. Спеціальні розділи математики для дослідження комп</w:t>
      </w:r>
      <w:r w:rsidRPr="00E86BBA">
        <w:rPr>
          <w:rFonts w:ascii="Times New Roman" w:hAnsi="Times New Roman" w:cs="Times New Roman"/>
          <w:sz w:val="28"/>
          <w:szCs w:val="28"/>
        </w:rPr>
        <w:sym w:font="Symbol" w:char="F0A2"/>
      </w:r>
      <w:r w:rsidRPr="00E86BBA">
        <w:rPr>
          <w:rFonts w:ascii="Times New Roman" w:hAnsi="Times New Roman" w:cs="Times New Roman"/>
          <w:sz w:val="28"/>
          <w:szCs w:val="28"/>
        </w:rPr>
        <w:t xml:space="preserve">ютерних систем [Текст]: навч. посіб / А. І. Жученко, Л. Д. Ярощук. – К.: Техніка, 1996. – 184с. </w:t>
      </w:r>
    </w:p>
    <w:p w14:paraId="1F5C8860" w14:textId="7E60BEB4" w:rsidR="00E86BBA" w:rsidRPr="00DC0767" w:rsidRDefault="00750B83" w:rsidP="0029374A">
      <w:pPr>
        <w:pStyle w:val="a3"/>
        <w:numPr>
          <w:ilvl w:val="0"/>
          <w:numId w:val="14"/>
        </w:numPr>
        <w:spacing w:after="0" w:line="360" w:lineRule="auto"/>
        <w:ind w:left="0" w:firstLine="567"/>
        <w:jc w:val="both"/>
        <w:rPr>
          <w:rFonts w:ascii="Times New Roman" w:eastAsia="Times New Roman" w:hAnsi="Times New Roman" w:cs="Times New Roman"/>
          <w:sz w:val="28"/>
          <w:szCs w:val="28"/>
        </w:rPr>
      </w:pPr>
      <w:r w:rsidRPr="00E86BBA">
        <w:rPr>
          <w:rFonts w:ascii="Times New Roman" w:hAnsi="Times New Roman" w:cs="Times New Roman"/>
          <w:sz w:val="28"/>
          <w:szCs w:val="28"/>
        </w:rPr>
        <w:t xml:space="preserve"> Жученко, А. І. Оцінювання параметрів та перевірка статистичних гіпотез. Теорія та практика роботи з MathCAD, MatLab, MS Excel [Текст]: навч. посіб / А. І. Жученко, Л. Д. Ярощук. – К.: НТУУ «КПІ», 2012. – 156 с. </w:t>
      </w:r>
    </w:p>
    <w:p w14:paraId="4564EBF7" w14:textId="77777777" w:rsidR="001420E5" w:rsidRDefault="001420E5" w:rsidP="001420E5">
      <w:pPr>
        <w:pStyle w:val="a3"/>
        <w:numPr>
          <w:ilvl w:val="0"/>
          <w:numId w:val="14"/>
        </w:numPr>
        <w:spacing w:after="200" w:line="360" w:lineRule="auto"/>
        <w:ind w:left="0" w:firstLine="567"/>
        <w:jc w:val="both"/>
        <w:rPr>
          <w:rFonts w:ascii="Times New Roman" w:hAnsi="Times New Roman" w:cs="Times New Roman"/>
          <w:sz w:val="28"/>
        </w:rPr>
      </w:pPr>
      <w:r w:rsidRPr="001420E5">
        <w:rPr>
          <w:rFonts w:ascii="Times New Roman" w:hAnsi="Times New Roman" w:cs="Times New Roman"/>
          <w:sz w:val="28"/>
        </w:rPr>
        <w:t>Жученко А.І., Кваско М.З., Кубрак Н.А. Ідентифікація динамічних характеристик. Комп'ютерні методи. - К.: Вид. відд. КЛТКМ та М., 2001. -182с.</w:t>
      </w:r>
    </w:p>
    <w:p w14:paraId="75A48121" w14:textId="6E63CFE8" w:rsidR="001420E5" w:rsidRPr="001420E5" w:rsidRDefault="001420E5" w:rsidP="001420E5">
      <w:pPr>
        <w:pStyle w:val="a3"/>
        <w:numPr>
          <w:ilvl w:val="0"/>
          <w:numId w:val="14"/>
        </w:numPr>
        <w:spacing w:after="200" w:line="360" w:lineRule="auto"/>
        <w:ind w:left="0" w:firstLine="567"/>
        <w:jc w:val="both"/>
        <w:rPr>
          <w:rFonts w:ascii="Times New Roman" w:hAnsi="Times New Roman" w:cs="Times New Roman"/>
          <w:sz w:val="28"/>
        </w:rPr>
      </w:pPr>
      <w:r>
        <w:rPr>
          <w:rFonts w:ascii="Times New Roman" w:hAnsi="Times New Roman" w:cs="Times New Roman"/>
          <w:sz w:val="28"/>
        </w:rPr>
        <w:t>Мугир О. П</w:t>
      </w:r>
      <w:r w:rsidRPr="001420E5">
        <w:rPr>
          <w:rFonts w:ascii="Times New Roman" w:hAnsi="Times New Roman"/>
          <w:sz w:val="28"/>
          <w:szCs w:val="28"/>
        </w:rPr>
        <w:t xml:space="preserve">. </w:t>
      </w:r>
      <w:r w:rsidRPr="001420E5">
        <w:rPr>
          <w:rFonts w:ascii="Times New Roman" w:hAnsi="Times New Roman" w:cs="Times New Roman"/>
          <w:sz w:val="28"/>
          <w:szCs w:val="28"/>
          <w:lang w:val="ru-RU"/>
        </w:rPr>
        <w:t>Визначення датчиків вологості для виробництва синтетичних мийних засобів.</w:t>
      </w:r>
      <w:r>
        <w:t xml:space="preserve">. </w:t>
      </w:r>
      <w:r w:rsidRPr="001420E5">
        <w:rPr>
          <w:rFonts w:ascii="Times New Roman" w:hAnsi="Times New Roman" w:cs="Times New Roman"/>
          <w:sz w:val="28"/>
        </w:rPr>
        <w:t xml:space="preserve">Автоматизація та комп’ютерно-інтегровані технології – 2019 : Матеріали VI Міжнар. наук.-практ. конф. молодих учених, аспірантів і студ. (АКІТ – 2019)/ </w:t>
      </w:r>
      <w:r>
        <w:rPr>
          <w:rFonts w:ascii="Times New Roman" w:hAnsi="Times New Roman" w:cs="Times New Roman"/>
          <w:sz w:val="28"/>
          <w:szCs w:val="28"/>
        </w:rPr>
        <w:t>Мугир О. П.</w:t>
      </w:r>
      <w:r w:rsidRPr="001420E5">
        <w:rPr>
          <w:rFonts w:ascii="Times New Roman" w:hAnsi="Times New Roman" w:cs="Times New Roman"/>
          <w:sz w:val="28"/>
          <w:szCs w:val="28"/>
        </w:rPr>
        <w:t xml:space="preserve">., Ярощук Л. Д. </w:t>
      </w:r>
      <w:r w:rsidRPr="001420E5">
        <w:rPr>
          <w:rFonts w:ascii="Times New Roman" w:hAnsi="Times New Roman" w:cs="Times New Roman"/>
          <w:sz w:val="28"/>
        </w:rPr>
        <w:t>– Київ : КПІ ім. Ігоря Сікорського, Вид-во «Політехніка», 2019. – 145 с.</w:t>
      </w:r>
    </w:p>
    <w:p w14:paraId="0C0257E5" w14:textId="77777777" w:rsidR="00DC0767" w:rsidRDefault="001420E5" w:rsidP="001420E5">
      <w:pPr>
        <w:pStyle w:val="a3"/>
        <w:numPr>
          <w:ilvl w:val="0"/>
          <w:numId w:val="14"/>
        </w:numPr>
        <w:tabs>
          <w:tab w:val="left" w:pos="426"/>
        </w:tabs>
        <w:spacing w:after="200" w:line="360" w:lineRule="auto"/>
        <w:ind w:left="0" w:firstLine="567"/>
        <w:jc w:val="both"/>
        <w:rPr>
          <w:rFonts w:ascii="Times New Roman" w:hAnsi="Times New Roman" w:cs="Times New Roman"/>
          <w:sz w:val="28"/>
        </w:rPr>
        <w:sectPr w:rsidR="00DC0767" w:rsidSect="00DC0767">
          <w:headerReference w:type="default" r:id="rId110"/>
          <w:footerReference w:type="default" r:id="rId111"/>
          <w:type w:val="continuous"/>
          <w:pgSz w:w="11906" w:h="16838"/>
          <w:pgMar w:top="1134" w:right="1134" w:bottom="1134" w:left="1134" w:header="709" w:footer="709" w:gutter="0"/>
          <w:pgNumType w:start="8"/>
          <w:cols w:space="708"/>
          <w:docGrid w:linePitch="360"/>
        </w:sectPr>
      </w:pPr>
      <w:r>
        <w:rPr>
          <w:rFonts w:ascii="Times New Roman" w:hAnsi="Times New Roman"/>
          <w:sz w:val="28"/>
          <w:szCs w:val="28"/>
        </w:rPr>
        <w:t xml:space="preserve"> Мугир О. П.</w:t>
      </w:r>
      <w:r w:rsidRPr="001420E5">
        <w:rPr>
          <w:rFonts w:ascii="Times New Roman" w:hAnsi="Times New Roman"/>
          <w:sz w:val="28"/>
          <w:szCs w:val="28"/>
          <w:lang w:val="ru-RU"/>
        </w:rPr>
        <w:t xml:space="preserve"> </w:t>
      </w:r>
      <w:r w:rsidRPr="001420E5">
        <w:rPr>
          <w:rFonts w:ascii="Times New Roman" w:hAnsi="Times New Roman" w:cs="Times New Roman"/>
          <w:sz w:val="28"/>
          <w:lang w:val="ru-RU"/>
        </w:rPr>
        <w:t xml:space="preserve">Математичне моделювання газогенератора у процесі виробництва синтетичних мийних засобів. </w:t>
      </w:r>
      <w:r w:rsidRPr="001420E5">
        <w:rPr>
          <w:rFonts w:ascii="Times New Roman" w:hAnsi="Times New Roman" w:cs="Times New Roman"/>
          <w:sz w:val="28"/>
        </w:rPr>
        <w:t>Матеріали VІ Міжнародної науково-технічної Internet-конференції «Сучасні методи, інформаційне, програмне та технічне забезпечення систем керування організаційно-технічними та технологічними комплексами», 20 листопада 2019.</w:t>
      </w:r>
      <w:r w:rsidRPr="001420E5">
        <w:rPr>
          <w:rFonts w:ascii="Times New Roman" w:hAnsi="Times New Roman" w:cs="Times New Roman"/>
          <w:sz w:val="28"/>
          <w:lang w:val="ru-RU"/>
        </w:rPr>
        <w:t xml:space="preserve">/ </w:t>
      </w:r>
      <w:r>
        <w:rPr>
          <w:rFonts w:ascii="Times New Roman" w:hAnsi="Times New Roman" w:cs="Times New Roman"/>
          <w:sz w:val="28"/>
          <w:szCs w:val="28"/>
        </w:rPr>
        <w:t>Мугир О. П</w:t>
      </w:r>
      <w:r w:rsidRPr="001420E5">
        <w:rPr>
          <w:rFonts w:ascii="Times New Roman" w:hAnsi="Times New Roman" w:cs="Times New Roman"/>
          <w:sz w:val="28"/>
          <w:szCs w:val="28"/>
        </w:rPr>
        <w:t xml:space="preserve">., Ярощук Л. Д. </w:t>
      </w:r>
      <w:r w:rsidRPr="001420E5">
        <w:rPr>
          <w:rFonts w:ascii="Times New Roman" w:hAnsi="Times New Roman" w:cs="Times New Roman"/>
          <w:sz w:val="28"/>
          <w:lang w:val="ru-RU"/>
        </w:rPr>
        <w:t xml:space="preserve"> </w:t>
      </w:r>
      <w:r w:rsidRPr="001420E5">
        <w:rPr>
          <w:rFonts w:ascii="Times New Roman" w:hAnsi="Times New Roman" w:cs="Times New Roman"/>
          <w:sz w:val="28"/>
        </w:rPr>
        <w:t>– К: НУХТ, 2019 – 301 с.</w:t>
      </w:r>
    </w:p>
    <w:tbl>
      <w:tblPr>
        <w:tblStyle w:val="a5"/>
        <w:tblW w:w="0" w:type="auto"/>
        <w:tblInd w:w="0" w:type="dxa"/>
        <w:tblLook w:val="04A0" w:firstRow="1" w:lastRow="0" w:firstColumn="1" w:lastColumn="0" w:noHBand="0" w:noVBand="1"/>
      </w:tblPr>
      <w:tblGrid>
        <w:gridCol w:w="876"/>
        <w:gridCol w:w="1455"/>
        <w:gridCol w:w="1290"/>
        <w:gridCol w:w="996"/>
        <w:gridCol w:w="1068"/>
        <w:gridCol w:w="1035"/>
        <w:gridCol w:w="1090"/>
        <w:gridCol w:w="1062"/>
        <w:gridCol w:w="1062"/>
        <w:gridCol w:w="1062"/>
        <w:gridCol w:w="1764"/>
        <w:gridCol w:w="952"/>
        <w:gridCol w:w="1323"/>
        <w:gridCol w:w="1124"/>
        <w:gridCol w:w="1918"/>
        <w:gridCol w:w="1290"/>
        <w:gridCol w:w="1100"/>
        <w:gridCol w:w="1066"/>
      </w:tblGrid>
      <w:tr w:rsidR="00DC0767" w:rsidRPr="00895390" w14:paraId="35BF897E" w14:textId="77777777" w:rsidTr="00FA44C3">
        <w:tc>
          <w:tcPr>
            <w:tcW w:w="21533" w:type="dxa"/>
            <w:gridSpan w:val="18"/>
            <w:tcBorders>
              <w:top w:val="nil"/>
              <w:left w:val="nil"/>
              <w:bottom w:val="nil"/>
              <w:right w:val="nil"/>
            </w:tcBorders>
            <w:vAlign w:val="center"/>
          </w:tcPr>
          <w:p w14:paraId="7D9AC68A" w14:textId="77777777" w:rsidR="00DC0767" w:rsidRPr="00DC0767" w:rsidRDefault="00DC0767" w:rsidP="00DC0767">
            <w:pPr>
              <w:pStyle w:val="1"/>
              <w:jc w:val="center"/>
              <w:outlineLvl w:val="0"/>
              <w:rPr>
                <w:rFonts w:ascii="Times New Roman" w:hAnsi="Times New Roman"/>
                <w:sz w:val="28"/>
                <w:szCs w:val="28"/>
              </w:rPr>
            </w:pPr>
            <w:bookmarkStart w:id="66" w:name="_Toc105593314"/>
            <w:r w:rsidRPr="00DC0767">
              <w:rPr>
                <w:rFonts w:ascii="Times New Roman" w:hAnsi="Times New Roman"/>
                <w:sz w:val="28"/>
                <w:szCs w:val="28"/>
              </w:rPr>
              <w:lastRenderedPageBreak/>
              <w:t>ДОДАТКИ</w:t>
            </w:r>
            <w:bookmarkEnd w:id="66"/>
          </w:p>
        </w:tc>
      </w:tr>
      <w:tr w:rsidR="00DC0767" w:rsidRPr="00895390" w14:paraId="7BB032D4" w14:textId="77777777" w:rsidTr="00FA44C3">
        <w:tc>
          <w:tcPr>
            <w:tcW w:w="21533" w:type="dxa"/>
            <w:gridSpan w:val="18"/>
            <w:tcBorders>
              <w:top w:val="nil"/>
              <w:left w:val="nil"/>
              <w:right w:val="nil"/>
            </w:tcBorders>
            <w:vAlign w:val="center"/>
          </w:tcPr>
          <w:p w14:paraId="100A717B" w14:textId="4CFDFB86" w:rsidR="00DC0767" w:rsidRPr="00DC0767" w:rsidRDefault="00DC0767" w:rsidP="00DC0767">
            <w:pPr>
              <w:pStyle w:val="2"/>
              <w:jc w:val="center"/>
              <w:outlineLvl w:val="1"/>
              <w:rPr>
                <w:rFonts w:ascii="Times New Roman" w:hAnsi="Times New Roman" w:cs="Times New Roman"/>
                <w:b/>
                <w:bCs/>
                <w:sz w:val="28"/>
                <w:szCs w:val="28"/>
              </w:rPr>
            </w:pPr>
            <w:bookmarkStart w:id="67" w:name="_Toc105593315"/>
            <w:r w:rsidRPr="00DC0767">
              <w:rPr>
                <w:rFonts w:ascii="Times New Roman" w:hAnsi="Times New Roman" w:cs="Times New Roman"/>
                <w:b/>
                <w:bCs/>
                <w:color w:val="000000" w:themeColor="text1"/>
                <w:sz w:val="28"/>
                <w:szCs w:val="28"/>
              </w:rPr>
              <w:t>Додаток 1</w:t>
            </w:r>
            <w:bookmarkEnd w:id="67"/>
          </w:p>
        </w:tc>
      </w:tr>
      <w:tr w:rsidR="00DC0767" w:rsidRPr="00C35105" w14:paraId="1A7D5376" w14:textId="77777777" w:rsidTr="00FA44C3">
        <w:tc>
          <w:tcPr>
            <w:tcW w:w="876" w:type="dxa"/>
            <w:vAlign w:val="center"/>
          </w:tcPr>
          <w:p w14:paraId="319AE33B"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w:t>
            </w:r>
          </w:p>
        </w:tc>
        <w:tc>
          <w:tcPr>
            <w:tcW w:w="1455" w:type="dxa"/>
            <w:vAlign w:val="center"/>
          </w:tcPr>
          <w:p w14:paraId="1E0C1DC9"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Назва змінної</w:t>
            </w:r>
          </w:p>
        </w:tc>
        <w:tc>
          <w:tcPr>
            <w:tcW w:w="1290" w:type="dxa"/>
            <w:vAlign w:val="center"/>
          </w:tcPr>
          <w:p w14:paraId="51DF6935"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Ідент.</w:t>
            </w:r>
          </w:p>
          <w:p w14:paraId="02D3F125"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змінної</w:t>
            </w:r>
          </w:p>
        </w:tc>
        <w:tc>
          <w:tcPr>
            <w:tcW w:w="996" w:type="dxa"/>
            <w:vAlign w:val="center"/>
          </w:tcPr>
          <w:p w14:paraId="17D6D895"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Реєстрація потоку</w:t>
            </w:r>
          </w:p>
        </w:tc>
        <w:tc>
          <w:tcPr>
            <w:tcW w:w="1068" w:type="dxa"/>
            <w:vAlign w:val="center"/>
          </w:tcPr>
          <w:p w14:paraId="283F9231"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Реєстрація попереднього апарату</w:t>
            </w:r>
          </w:p>
        </w:tc>
        <w:tc>
          <w:tcPr>
            <w:tcW w:w="1035" w:type="dxa"/>
            <w:vAlign w:val="center"/>
          </w:tcPr>
          <w:p w14:paraId="29D825EA"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Реєстрація наступного апарату</w:t>
            </w:r>
          </w:p>
        </w:tc>
        <w:tc>
          <w:tcPr>
            <w:tcW w:w="1090" w:type="dxa"/>
            <w:vAlign w:val="center"/>
          </w:tcPr>
          <w:p w14:paraId="643339C1"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Місце спостереження</w:t>
            </w:r>
          </w:p>
        </w:tc>
        <w:tc>
          <w:tcPr>
            <w:tcW w:w="1062" w:type="dxa"/>
            <w:vAlign w:val="center"/>
          </w:tcPr>
          <w:p w14:paraId="1C3B805A"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Одиниці вимірювання</w:t>
            </w:r>
          </w:p>
        </w:tc>
        <w:tc>
          <w:tcPr>
            <w:tcW w:w="1062" w:type="dxa"/>
            <w:vAlign w:val="center"/>
          </w:tcPr>
          <w:p w14:paraId="31B7AB01"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Спосіб вимірювання</w:t>
            </w:r>
          </w:p>
        </w:tc>
        <w:tc>
          <w:tcPr>
            <w:tcW w:w="1062" w:type="dxa"/>
            <w:vAlign w:val="center"/>
          </w:tcPr>
          <w:p w14:paraId="6E280294"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Періодичність вимірювання</w:t>
            </w:r>
          </w:p>
        </w:tc>
        <w:tc>
          <w:tcPr>
            <w:tcW w:w="1764" w:type="dxa"/>
            <w:vAlign w:val="center"/>
          </w:tcPr>
          <w:p w14:paraId="0FF7D0F8"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Допустимі границі</w:t>
            </w:r>
          </w:p>
        </w:tc>
        <w:tc>
          <w:tcPr>
            <w:tcW w:w="952" w:type="dxa"/>
            <w:vAlign w:val="center"/>
          </w:tcPr>
          <w:p w14:paraId="31186E78"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Показники якості</w:t>
            </w:r>
          </w:p>
        </w:tc>
        <w:tc>
          <w:tcPr>
            <w:tcW w:w="1323" w:type="dxa"/>
            <w:vAlign w:val="center"/>
          </w:tcPr>
          <w:p w14:paraId="1152CA2A"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Перелік показників якості, що пов`язані зі змінною</w:t>
            </w:r>
          </w:p>
        </w:tc>
        <w:tc>
          <w:tcPr>
            <w:tcW w:w="1124" w:type="dxa"/>
            <w:vAlign w:val="center"/>
          </w:tcPr>
          <w:p w14:paraId="30225532"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Змінна – причина аварії</w:t>
            </w:r>
          </w:p>
        </w:tc>
        <w:tc>
          <w:tcPr>
            <w:tcW w:w="1918" w:type="dxa"/>
            <w:vAlign w:val="center"/>
          </w:tcPr>
          <w:p w14:paraId="302B31E3"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Ознаки порушення</w:t>
            </w:r>
          </w:p>
        </w:tc>
        <w:tc>
          <w:tcPr>
            <w:tcW w:w="1290" w:type="dxa"/>
            <w:vAlign w:val="center"/>
          </w:tcPr>
          <w:p w14:paraId="04259953"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Наслідки порушення</w:t>
            </w:r>
          </w:p>
        </w:tc>
        <w:tc>
          <w:tcPr>
            <w:tcW w:w="1100" w:type="dxa"/>
            <w:vAlign w:val="center"/>
          </w:tcPr>
          <w:p w14:paraId="3177C00C"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Імовірність порушення</w:t>
            </w:r>
          </w:p>
        </w:tc>
        <w:tc>
          <w:tcPr>
            <w:tcW w:w="1066" w:type="dxa"/>
            <w:vAlign w:val="center"/>
          </w:tcPr>
          <w:p w14:paraId="5A0F5D5B"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Визначення придатності змінної для прогнозування аварії</w:t>
            </w:r>
          </w:p>
        </w:tc>
      </w:tr>
      <w:tr w:rsidR="00DC0767" w:rsidRPr="00C35105" w14:paraId="073CD7F9" w14:textId="77777777" w:rsidTr="00FA44C3">
        <w:tc>
          <w:tcPr>
            <w:tcW w:w="876" w:type="dxa"/>
          </w:tcPr>
          <w:p w14:paraId="54F7A2D1"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1</w:t>
            </w:r>
          </w:p>
        </w:tc>
        <w:tc>
          <w:tcPr>
            <w:tcW w:w="1455" w:type="dxa"/>
          </w:tcPr>
          <w:p w14:paraId="3B2E1AAC"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2</w:t>
            </w:r>
          </w:p>
        </w:tc>
        <w:tc>
          <w:tcPr>
            <w:tcW w:w="1290" w:type="dxa"/>
          </w:tcPr>
          <w:p w14:paraId="72C1FDCA"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3</w:t>
            </w:r>
          </w:p>
        </w:tc>
        <w:tc>
          <w:tcPr>
            <w:tcW w:w="996" w:type="dxa"/>
          </w:tcPr>
          <w:p w14:paraId="17322F43"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4</w:t>
            </w:r>
          </w:p>
        </w:tc>
        <w:tc>
          <w:tcPr>
            <w:tcW w:w="1068" w:type="dxa"/>
          </w:tcPr>
          <w:p w14:paraId="7B4BE0FF"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5</w:t>
            </w:r>
          </w:p>
        </w:tc>
        <w:tc>
          <w:tcPr>
            <w:tcW w:w="1035" w:type="dxa"/>
          </w:tcPr>
          <w:p w14:paraId="290397AA"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6</w:t>
            </w:r>
          </w:p>
        </w:tc>
        <w:tc>
          <w:tcPr>
            <w:tcW w:w="1090" w:type="dxa"/>
          </w:tcPr>
          <w:p w14:paraId="09DE2682"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7</w:t>
            </w:r>
          </w:p>
        </w:tc>
        <w:tc>
          <w:tcPr>
            <w:tcW w:w="1062" w:type="dxa"/>
          </w:tcPr>
          <w:p w14:paraId="2A780339"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8</w:t>
            </w:r>
          </w:p>
        </w:tc>
        <w:tc>
          <w:tcPr>
            <w:tcW w:w="1062" w:type="dxa"/>
          </w:tcPr>
          <w:p w14:paraId="59206BCF"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9</w:t>
            </w:r>
          </w:p>
        </w:tc>
        <w:tc>
          <w:tcPr>
            <w:tcW w:w="1062" w:type="dxa"/>
          </w:tcPr>
          <w:p w14:paraId="4BD4D6B0"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10</w:t>
            </w:r>
          </w:p>
        </w:tc>
        <w:tc>
          <w:tcPr>
            <w:tcW w:w="1764" w:type="dxa"/>
          </w:tcPr>
          <w:p w14:paraId="3F3D0CC2"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11</w:t>
            </w:r>
          </w:p>
        </w:tc>
        <w:tc>
          <w:tcPr>
            <w:tcW w:w="952" w:type="dxa"/>
          </w:tcPr>
          <w:p w14:paraId="241F3AC1"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12</w:t>
            </w:r>
          </w:p>
        </w:tc>
        <w:tc>
          <w:tcPr>
            <w:tcW w:w="1323" w:type="dxa"/>
          </w:tcPr>
          <w:p w14:paraId="5D1DD481"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13</w:t>
            </w:r>
          </w:p>
        </w:tc>
        <w:tc>
          <w:tcPr>
            <w:tcW w:w="1124" w:type="dxa"/>
          </w:tcPr>
          <w:p w14:paraId="5C6E4343"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14</w:t>
            </w:r>
          </w:p>
        </w:tc>
        <w:tc>
          <w:tcPr>
            <w:tcW w:w="1918" w:type="dxa"/>
          </w:tcPr>
          <w:p w14:paraId="0D17387C"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15</w:t>
            </w:r>
          </w:p>
        </w:tc>
        <w:tc>
          <w:tcPr>
            <w:tcW w:w="1290" w:type="dxa"/>
          </w:tcPr>
          <w:p w14:paraId="4EDEAA0A"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16</w:t>
            </w:r>
          </w:p>
        </w:tc>
        <w:tc>
          <w:tcPr>
            <w:tcW w:w="1100" w:type="dxa"/>
          </w:tcPr>
          <w:p w14:paraId="4F2E15ED"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17</w:t>
            </w:r>
          </w:p>
        </w:tc>
        <w:tc>
          <w:tcPr>
            <w:tcW w:w="1066" w:type="dxa"/>
          </w:tcPr>
          <w:p w14:paraId="360C0C33"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18</w:t>
            </w:r>
          </w:p>
        </w:tc>
      </w:tr>
      <w:tr w:rsidR="00DC0767" w:rsidRPr="00C35105" w14:paraId="6B282A2D" w14:textId="77777777" w:rsidTr="00FA44C3">
        <w:tc>
          <w:tcPr>
            <w:tcW w:w="21533" w:type="dxa"/>
            <w:gridSpan w:val="18"/>
          </w:tcPr>
          <w:p w14:paraId="44361DF5"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Потоки</w:t>
            </w:r>
          </w:p>
        </w:tc>
      </w:tr>
      <w:tr w:rsidR="00DC0767" w:rsidRPr="00C35105" w14:paraId="3AC94B87" w14:textId="77777777" w:rsidTr="00FA44C3">
        <w:trPr>
          <w:trHeight w:val="2329"/>
        </w:trPr>
        <w:tc>
          <w:tcPr>
            <w:tcW w:w="876" w:type="dxa"/>
            <w:vAlign w:val="center"/>
          </w:tcPr>
          <w:p w14:paraId="7EE6E8F2"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1</w:t>
            </w:r>
          </w:p>
        </w:tc>
        <w:tc>
          <w:tcPr>
            <w:tcW w:w="1455" w:type="dxa"/>
            <w:vAlign w:val="center"/>
          </w:tcPr>
          <w:p w14:paraId="7B837BA1"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Витрата </w:t>
            </w:r>
          </w:p>
          <w:p w14:paraId="7E2AC918"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композиції І-стадії</w:t>
            </w:r>
          </w:p>
        </w:tc>
        <w:tc>
          <w:tcPr>
            <w:tcW w:w="1290" w:type="dxa"/>
            <w:vAlign w:val="center"/>
          </w:tcPr>
          <w:p w14:paraId="4A71966E" w14:textId="77777777" w:rsidR="00DC0767" w:rsidRPr="00F03BF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rPr>
              <w:t>G</w:t>
            </w:r>
            <w:r>
              <w:rPr>
                <w:rFonts w:ascii="Times New Roman" w:hAnsi="Times New Roman" w:cs="Times New Roman"/>
                <w:sz w:val="28"/>
                <w:szCs w:val="28"/>
                <w:lang w:val="uk-UA"/>
              </w:rPr>
              <w:t>к1</w:t>
            </w:r>
          </w:p>
        </w:tc>
        <w:tc>
          <w:tcPr>
            <w:tcW w:w="996" w:type="dxa"/>
            <w:vAlign w:val="center"/>
          </w:tcPr>
          <w:p w14:paraId="02A4C56B"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Г1</w:t>
            </w:r>
          </w:p>
        </w:tc>
        <w:tc>
          <w:tcPr>
            <w:tcW w:w="1068" w:type="dxa"/>
            <w:vAlign w:val="center"/>
          </w:tcPr>
          <w:p w14:paraId="063649FB" w14:textId="77777777" w:rsidR="00DC0767" w:rsidRPr="00390FEC" w:rsidRDefault="00DC0767" w:rsidP="00FA44C3">
            <w:pPr>
              <w:jc w:val="center"/>
              <w:rPr>
                <w:rFonts w:ascii="Times New Roman" w:hAnsi="Times New Roman" w:cs="Times New Roman"/>
                <w:sz w:val="28"/>
                <w:szCs w:val="28"/>
                <w:lang w:val="ru-RU"/>
              </w:rPr>
            </w:pPr>
            <w:r>
              <w:rPr>
                <w:rFonts w:ascii="Times New Roman" w:hAnsi="Times New Roman" w:cs="Times New Roman"/>
                <w:sz w:val="28"/>
                <w:szCs w:val="28"/>
                <w:lang w:val="uk-UA"/>
              </w:rPr>
              <w:t>Фільтр тонкої очистки</w:t>
            </w:r>
          </w:p>
        </w:tc>
        <w:tc>
          <w:tcPr>
            <w:tcW w:w="1035" w:type="dxa"/>
            <w:vAlign w:val="center"/>
          </w:tcPr>
          <w:p w14:paraId="6BC0C6D3"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Н1</w:t>
            </w:r>
          </w:p>
        </w:tc>
        <w:tc>
          <w:tcPr>
            <w:tcW w:w="1090" w:type="dxa"/>
            <w:vAlign w:val="center"/>
          </w:tcPr>
          <w:p w14:paraId="5D9876AA"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Трубопровід</w:t>
            </w:r>
          </w:p>
        </w:tc>
        <w:tc>
          <w:tcPr>
            <w:tcW w:w="1062" w:type="dxa"/>
            <w:vAlign w:val="center"/>
          </w:tcPr>
          <w:p w14:paraId="3D0D4993"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кг/с</w:t>
            </w:r>
          </w:p>
          <w:p w14:paraId="41CC62DF" w14:textId="77777777" w:rsidR="00DC0767" w:rsidRPr="00C35105" w:rsidRDefault="00DC0767" w:rsidP="00FA44C3">
            <w:pPr>
              <w:jc w:val="center"/>
              <w:rPr>
                <w:rFonts w:ascii="Times New Roman" w:hAnsi="Times New Roman" w:cs="Times New Roman"/>
                <w:sz w:val="28"/>
                <w:szCs w:val="28"/>
                <w:vertAlign w:val="superscript"/>
                <w:lang w:val="uk-UA"/>
              </w:rPr>
            </w:pPr>
          </w:p>
        </w:tc>
        <w:tc>
          <w:tcPr>
            <w:tcW w:w="1062" w:type="dxa"/>
            <w:vAlign w:val="center"/>
          </w:tcPr>
          <w:p w14:paraId="58F9D004"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Автоматичний</w:t>
            </w:r>
          </w:p>
        </w:tc>
        <w:tc>
          <w:tcPr>
            <w:tcW w:w="1062" w:type="dxa"/>
            <w:vAlign w:val="center"/>
          </w:tcPr>
          <w:p w14:paraId="02ADFC7A"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Неперервно</w:t>
            </w:r>
          </w:p>
        </w:tc>
        <w:tc>
          <w:tcPr>
            <w:tcW w:w="1764" w:type="dxa"/>
            <w:vAlign w:val="center"/>
          </w:tcPr>
          <w:p w14:paraId="67BB91AF"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20…25 кг/с</w:t>
            </w:r>
          </w:p>
        </w:tc>
        <w:tc>
          <w:tcPr>
            <w:tcW w:w="952" w:type="dxa"/>
            <w:vAlign w:val="center"/>
          </w:tcPr>
          <w:p w14:paraId="21D0DDB7"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Ні</w:t>
            </w:r>
          </w:p>
        </w:tc>
        <w:tc>
          <w:tcPr>
            <w:tcW w:w="1323" w:type="dxa"/>
            <w:vAlign w:val="center"/>
          </w:tcPr>
          <w:p w14:paraId="64D6789D" w14:textId="77777777" w:rsidR="00DC0767" w:rsidRPr="0080348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Рівень в гомогенізаторі, витрата композиції ІІ-стадії</w:t>
            </w:r>
          </w:p>
        </w:tc>
        <w:tc>
          <w:tcPr>
            <w:tcW w:w="1124" w:type="dxa"/>
            <w:vAlign w:val="center"/>
          </w:tcPr>
          <w:p w14:paraId="12DE15A6"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Так</w:t>
            </w:r>
          </w:p>
        </w:tc>
        <w:tc>
          <w:tcPr>
            <w:tcW w:w="1918" w:type="dxa"/>
            <w:vAlign w:val="center"/>
          </w:tcPr>
          <w:p w14:paraId="6CF14962" w14:textId="77777777" w:rsidR="00DC0767" w:rsidRPr="00F03BF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 xml:space="preserve">Витрата </w:t>
            </w:r>
            <w:r>
              <w:rPr>
                <w:rFonts w:ascii="Times New Roman" w:hAnsi="Times New Roman" w:cs="Times New Roman"/>
                <w:sz w:val="28"/>
                <w:szCs w:val="28"/>
              </w:rPr>
              <w:t>G</w:t>
            </w:r>
            <w:r>
              <w:rPr>
                <w:rFonts w:ascii="Times New Roman" w:hAnsi="Times New Roman" w:cs="Times New Roman"/>
                <w:sz w:val="28"/>
                <w:szCs w:val="28"/>
                <w:lang w:val="uk-UA"/>
              </w:rPr>
              <w:t>к1</w:t>
            </w:r>
          </w:p>
          <w:p w14:paraId="7F992AC3" w14:textId="77777777" w:rsidR="00DC0767" w:rsidRPr="00B23D95" w:rsidRDefault="00DC0767" w:rsidP="00FA44C3">
            <w:pPr>
              <w:jc w:val="center"/>
              <w:rPr>
                <w:rFonts w:ascii="Times New Roman" w:hAnsi="Times New Roman" w:cs="Times New Roman"/>
                <w:sz w:val="28"/>
                <w:szCs w:val="28"/>
                <w:lang w:val="ru-RU"/>
              </w:rPr>
            </w:pPr>
            <w:r>
              <w:rPr>
                <w:rFonts w:ascii="Times New Roman" w:hAnsi="Times New Roman" w:cs="Times New Roman"/>
                <w:sz w:val="28"/>
                <w:szCs w:val="28"/>
              </w:rPr>
              <w:t xml:space="preserve">&gt;25 </w:t>
            </w:r>
            <w:r>
              <w:rPr>
                <w:rFonts w:ascii="Times New Roman" w:hAnsi="Times New Roman" w:cs="Times New Roman"/>
                <w:sz w:val="28"/>
                <w:szCs w:val="28"/>
                <w:lang w:val="uk-UA"/>
              </w:rPr>
              <w:t>кг/с</w:t>
            </w:r>
          </w:p>
        </w:tc>
        <w:tc>
          <w:tcPr>
            <w:tcW w:w="1290" w:type="dxa"/>
            <w:vAlign w:val="center"/>
          </w:tcPr>
          <w:p w14:paraId="320A65EA"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Аварія на виробництві, п</w:t>
            </w:r>
            <w:r>
              <w:rPr>
                <w:rFonts w:ascii="Times New Roman" w:hAnsi="Times New Roman" w:cs="Times New Roman"/>
                <w:sz w:val="28"/>
                <w:szCs w:val="28"/>
                <w:lang w:val="ru-RU"/>
              </w:rPr>
              <w:t>ересип</w:t>
            </w:r>
          </w:p>
        </w:tc>
        <w:tc>
          <w:tcPr>
            <w:tcW w:w="1100" w:type="dxa"/>
            <w:vAlign w:val="center"/>
          </w:tcPr>
          <w:p w14:paraId="53F48B36"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90</w:t>
            </w:r>
            <w:r w:rsidRPr="00C35105">
              <w:rPr>
                <w:rFonts w:ascii="Times New Roman" w:hAnsi="Times New Roman" w:cs="Times New Roman"/>
                <w:sz w:val="28"/>
                <w:szCs w:val="28"/>
                <w:lang w:val="uk-UA"/>
              </w:rPr>
              <w:t>%</w:t>
            </w:r>
          </w:p>
        </w:tc>
        <w:tc>
          <w:tcPr>
            <w:tcW w:w="1066" w:type="dxa"/>
            <w:vAlign w:val="center"/>
          </w:tcPr>
          <w:p w14:paraId="678D8236"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w:t>
            </w:r>
          </w:p>
        </w:tc>
      </w:tr>
      <w:tr w:rsidR="00DC0767" w:rsidRPr="00C35105" w14:paraId="3E9C8635" w14:textId="77777777" w:rsidTr="00FA44C3">
        <w:trPr>
          <w:trHeight w:val="2405"/>
        </w:trPr>
        <w:tc>
          <w:tcPr>
            <w:tcW w:w="876" w:type="dxa"/>
            <w:vAlign w:val="center"/>
          </w:tcPr>
          <w:p w14:paraId="576341D3"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2</w:t>
            </w:r>
          </w:p>
        </w:tc>
        <w:tc>
          <w:tcPr>
            <w:tcW w:w="1455" w:type="dxa"/>
            <w:vAlign w:val="center"/>
          </w:tcPr>
          <w:p w14:paraId="15E115F2"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Рівень в гомогенізаторі</w:t>
            </w:r>
          </w:p>
        </w:tc>
        <w:tc>
          <w:tcPr>
            <w:tcW w:w="1290" w:type="dxa"/>
            <w:vAlign w:val="center"/>
          </w:tcPr>
          <w:p w14:paraId="771393AB" w14:textId="77777777" w:rsidR="00DC0767" w:rsidRPr="00F03BF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rPr>
              <w:t>L</w:t>
            </w:r>
            <w:r>
              <w:rPr>
                <w:rFonts w:ascii="Times New Roman" w:hAnsi="Times New Roman" w:cs="Times New Roman"/>
                <w:sz w:val="28"/>
                <w:szCs w:val="28"/>
                <w:lang w:val="uk-UA"/>
              </w:rPr>
              <w:t>г</w:t>
            </w:r>
          </w:p>
        </w:tc>
        <w:tc>
          <w:tcPr>
            <w:tcW w:w="996" w:type="dxa"/>
            <w:vAlign w:val="center"/>
          </w:tcPr>
          <w:p w14:paraId="4514EE26"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Г1</w:t>
            </w:r>
          </w:p>
        </w:tc>
        <w:tc>
          <w:tcPr>
            <w:tcW w:w="1068" w:type="dxa"/>
            <w:vAlign w:val="center"/>
          </w:tcPr>
          <w:p w14:paraId="4F00F85A"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035" w:type="dxa"/>
            <w:vAlign w:val="center"/>
          </w:tcPr>
          <w:p w14:paraId="734478A6"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Н1</w:t>
            </w:r>
          </w:p>
        </w:tc>
        <w:tc>
          <w:tcPr>
            <w:tcW w:w="1090" w:type="dxa"/>
            <w:vAlign w:val="center"/>
          </w:tcPr>
          <w:p w14:paraId="24D55DFC"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Г1</w:t>
            </w:r>
          </w:p>
        </w:tc>
        <w:tc>
          <w:tcPr>
            <w:tcW w:w="1062" w:type="dxa"/>
            <w:vAlign w:val="center"/>
          </w:tcPr>
          <w:p w14:paraId="288352C2"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м</w:t>
            </w:r>
          </w:p>
          <w:p w14:paraId="510A9785" w14:textId="77777777" w:rsidR="00DC0767" w:rsidRPr="00C35105" w:rsidRDefault="00DC0767" w:rsidP="00FA44C3">
            <w:pPr>
              <w:jc w:val="center"/>
              <w:rPr>
                <w:rFonts w:ascii="Times New Roman" w:hAnsi="Times New Roman" w:cs="Times New Roman"/>
                <w:sz w:val="28"/>
                <w:szCs w:val="28"/>
                <w:lang w:val="uk-UA"/>
              </w:rPr>
            </w:pPr>
          </w:p>
        </w:tc>
        <w:tc>
          <w:tcPr>
            <w:tcW w:w="1062" w:type="dxa"/>
            <w:vAlign w:val="center"/>
          </w:tcPr>
          <w:p w14:paraId="1E63A841"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Автоматичний</w:t>
            </w:r>
          </w:p>
        </w:tc>
        <w:tc>
          <w:tcPr>
            <w:tcW w:w="1062" w:type="dxa"/>
            <w:vAlign w:val="center"/>
          </w:tcPr>
          <w:p w14:paraId="703A7E68"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Неперервно</w:t>
            </w:r>
          </w:p>
        </w:tc>
        <w:tc>
          <w:tcPr>
            <w:tcW w:w="1764" w:type="dxa"/>
            <w:vAlign w:val="center"/>
          </w:tcPr>
          <w:p w14:paraId="0F104FD9" w14:textId="77777777" w:rsidR="00DC0767" w:rsidRPr="00C35105" w:rsidRDefault="00DC0767" w:rsidP="00FA44C3">
            <w:pPr>
              <w:jc w:val="center"/>
              <w:rPr>
                <w:rFonts w:ascii="Times New Roman" w:hAnsi="Times New Roman" w:cs="Times New Roman"/>
                <w:sz w:val="28"/>
                <w:szCs w:val="28"/>
                <w:lang w:val="ru-RU"/>
              </w:rPr>
            </w:pPr>
            <w:r>
              <w:rPr>
                <w:rFonts w:ascii="Times New Roman" w:hAnsi="Times New Roman" w:cs="Times New Roman"/>
                <w:sz w:val="28"/>
                <w:szCs w:val="28"/>
                <w:lang w:val="uk-UA"/>
              </w:rPr>
              <w:t>0…3,2 м</w:t>
            </w:r>
          </w:p>
        </w:tc>
        <w:tc>
          <w:tcPr>
            <w:tcW w:w="952" w:type="dxa"/>
            <w:vAlign w:val="center"/>
          </w:tcPr>
          <w:p w14:paraId="7FD3F93E"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Ні</w:t>
            </w:r>
          </w:p>
        </w:tc>
        <w:tc>
          <w:tcPr>
            <w:tcW w:w="1323" w:type="dxa"/>
            <w:vAlign w:val="center"/>
          </w:tcPr>
          <w:p w14:paraId="020DAF52"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124" w:type="dxa"/>
            <w:vAlign w:val="center"/>
          </w:tcPr>
          <w:p w14:paraId="620B9090"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Так</w:t>
            </w:r>
          </w:p>
        </w:tc>
        <w:tc>
          <w:tcPr>
            <w:tcW w:w="1918" w:type="dxa"/>
            <w:vAlign w:val="center"/>
          </w:tcPr>
          <w:p w14:paraId="70B5D1DB" w14:textId="77777777" w:rsidR="00DC0767" w:rsidRPr="00F23B4A"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Рівень в гомогенізаторі </w:t>
            </w:r>
            <w:r>
              <w:rPr>
                <w:rFonts w:ascii="Times New Roman" w:hAnsi="Times New Roman" w:cs="Times New Roman"/>
                <w:sz w:val="28"/>
                <w:szCs w:val="28"/>
              </w:rPr>
              <w:t>&gt;3</w:t>
            </w:r>
            <w:r>
              <w:rPr>
                <w:rFonts w:ascii="Times New Roman" w:hAnsi="Times New Roman" w:cs="Times New Roman"/>
                <w:sz w:val="28"/>
                <w:szCs w:val="28"/>
                <w:lang w:val="uk-UA"/>
              </w:rPr>
              <w:t>,2 м</w:t>
            </w:r>
          </w:p>
          <w:p w14:paraId="0A40C4D5" w14:textId="77777777" w:rsidR="00DC0767" w:rsidRPr="00B23D95" w:rsidRDefault="00DC0767" w:rsidP="00FA44C3">
            <w:pPr>
              <w:jc w:val="center"/>
              <w:rPr>
                <w:rFonts w:ascii="Times New Roman" w:hAnsi="Times New Roman" w:cs="Times New Roman"/>
                <w:sz w:val="28"/>
                <w:szCs w:val="28"/>
              </w:rPr>
            </w:pPr>
          </w:p>
        </w:tc>
        <w:tc>
          <w:tcPr>
            <w:tcW w:w="1290" w:type="dxa"/>
            <w:vAlign w:val="center"/>
          </w:tcPr>
          <w:p w14:paraId="71CBE609" w14:textId="77777777" w:rsidR="00DC0767" w:rsidRDefault="00DC0767" w:rsidP="00FA44C3">
            <w:pPr>
              <w:jc w:val="center"/>
              <w:rPr>
                <w:rFonts w:ascii="Times New Roman" w:hAnsi="Times New Roman" w:cs="Times New Roman"/>
                <w:sz w:val="28"/>
                <w:szCs w:val="28"/>
                <w:lang w:val="ru-RU"/>
              </w:rPr>
            </w:pPr>
            <w:r>
              <w:rPr>
                <w:rFonts w:ascii="Times New Roman" w:hAnsi="Times New Roman" w:cs="Times New Roman"/>
                <w:sz w:val="28"/>
                <w:szCs w:val="28"/>
                <w:lang w:val="uk-UA"/>
              </w:rPr>
              <w:t xml:space="preserve">Аварія на виробництві, </w:t>
            </w:r>
          </w:p>
          <w:p w14:paraId="3644CC20"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ru-RU"/>
              </w:rPr>
              <w:t>пересип</w:t>
            </w:r>
          </w:p>
          <w:p w14:paraId="0857ADFD" w14:textId="77777777" w:rsidR="00DC0767" w:rsidRPr="00C35105" w:rsidRDefault="00DC0767" w:rsidP="00FA44C3">
            <w:pPr>
              <w:jc w:val="center"/>
              <w:rPr>
                <w:rFonts w:ascii="Times New Roman" w:hAnsi="Times New Roman" w:cs="Times New Roman"/>
                <w:sz w:val="28"/>
                <w:szCs w:val="28"/>
                <w:lang w:val="uk-UA"/>
              </w:rPr>
            </w:pPr>
          </w:p>
        </w:tc>
        <w:tc>
          <w:tcPr>
            <w:tcW w:w="1100" w:type="dxa"/>
            <w:vAlign w:val="center"/>
          </w:tcPr>
          <w:p w14:paraId="26BA6587"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90</w:t>
            </w:r>
            <w:r w:rsidRPr="00C35105">
              <w:rPr>
                <w:rFonts w:ascii="Times New Roman" w:hAnsi="Times New Roman" w:cs="Times New Roman"/>
                <w:sz w:val="28"/>
                <w:szCs w:val="28"/>
                <w:lang w:val="uk-UA"/>
              </w:rPr>
              <w:t>%</w:t>
            </w:r>
          </w:p>
        </w:tc>
        <w:tc>
          <w:tcPr>
            <w:tcW w:w="1066" w:type="dxa"/>
            <w:vAlign w:val="center"/>
          </w:tcPr>
          <w:p w14:paraId="57D5C2BC"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w:t>
            </w:r>
          </w:p>
        </w:tc>
      </w:tr>
      <w:tr w:rsidR="00DC0767" w:rsidRPr="00C35105" w14:paraId="2F3EF83C" w14:textId="77777777" w:rsidTr="00FA44C3">
        <w:trPr>
          <w:trHeight w:val="2093"/>
        </w:trPr>
        <w:tc>
          <w:tcPr>
            <w:tcW w:w="876" w:type="dxa"/>
            <w:vMerge w:val="restart"/>
            <w:vAlign w:val="center"/>
          </w:tcPr>
          <w:p w14:paraId="15D565EA" w14:textId="77777777" w:rsidR="00DC0767" w:rsidRPr="004D38B1" w:rsidRDefault="00DC0767" w:rsidP="00FA44C3">
            <w:pPr>
              <w:jc w:val="center"/>
              <w:rPr>
                <w:rFonts w:ascii="Times New Roman" w:hAnsi="Times New Roman" w:cs="Times New Roman"/>
                <w:sz w:val="28"/>
                <w:szCs w:val="28"/>
              </w:rPr>
            </w:pPr>
            <w:r>
              <w:rPr>
                <w:rFonts w:ascii="Times New Roman" w:hAnsi="Times New Roman" w:cs="Times New Roman"/>
                <w:sz w:val="28"/>
                <w:szCs w:val="28"/>
              </w:rPr>
              <w:t>3</w:t>
            </w:r>
          </w:p>
        </w:tc>
        <w:tc>
          <w:tcPr>
            <w:tcW w:w="1455" w:type="dxa"/>
            <w:vMerge w:val="restart"/>
            <w:vAlign w:val="center"/>
          </w:tcPr>
          <w:p w14:paraId="36B38080" w14:textId="77777777" w:rsidR="00DC0767" w:rsidRPr="004D38B1"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Швидкість обертів гомогенізатору</w:t>
            </w:r>
          </w:p>
        </w:tc>
        <w:tc>
          <w:tcPr>
            <w:tcW w:w="1290" w:type="dxa"/>
            <w:vMerge w:val="restart"/>
            <w:vAlign w:val="center"/>
          </w:tcPr>
          <w:p w14:paraId="1F5574B6" w14:textId="77777777" w:rsidR="00DC0767" w:rsidRPr="004D38B1" w:rsidRDefault="00DC0767" w:rsidP="00FA44C3">
            <w:pPr>
              <w:jc w:val="center"/>
              <w:rPr>
                <w:rFonts w:ascii="Times New Roman" w:hAnsi="Times New Roman" w:cs="Times New Roman"/>
                <w:sz w:val="28"/>
                <w:szCs w:val="28"/>
                <w:lang w:val="uk-UA"/>
              </w:rPr>
            </w:pPr>
            <w:r>
              <w:rPr>
                <w:rFonts w:ascii="Cambria" w:hAnsi="Cambria" w:cs="Times New Roman"/>
                <w:sz w:val="28"/>
                <w:szCs w:val="28"/>
              </w:rPr>
              <w:t>ω</w:t>
            </w:r>
            <w:r>
              <w:rPr>
                <w:rFonts w:ascii="Cambria" w:hAnsi="Cambria" w:cs="Times New Roman"/>
                <w:sz w:val="28"/>
                <w:szCs w:val="28"/>
                <w:lang w:val="uk-UA"/>
              </w:rPr>
              <w:t>г</w:t>
            </w:r>
          </w:p>
        </w:tc>
        <w:tc>
          <w:tcPr>
            <w:tcW w:w="996" w:type="dxa"/>
            <w:vMerge w:val="restart"/>
            <w:vAlign w:val="center"/>
          </w:tcPr>
          <w:p w14:paraId="2C6B252A"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Г1</w:t>
            </w:r>
          </w:p>
        </w:tc>
        <w:tc>
          <w:tcPr>
            <w:tcW w:w="1068" w:type="dxa"/>
            <w:vMerge w:val="restart"/>
            <w:vAlign w:val="center"/>
          </w:tcPr>
          <w:p w14:paraId="257D74D5"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035" w:type="dxa"/>
            <w:vMerge w:val="restart"/>
            <w:vAlign w:val="center"/>
          </w:tcPr>
          <w:p w14:paraId="58F7C82C"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Н1</w:t>
            </w:r>
          </w:p>
        </w:tc>
        <w:tc>
          <w:tcPr>
            <w:tcW w:w="1090" w:type="dxa"/>
            <w:vMerge w:val="restart"/>
            <w:vAlign w:val="center"/>
          </w:tcPr>
          <w:p w14:paraId="34C7340D"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Г1</w:t>
            </w:r>
          </w:p>
        </w:tc>
        <w:tc>
          <w:tcPr>
            <w:tcW w:w="1062" w:type="dxa"/>
            <w:vMerge w:val="restart"/>
            <w:vAlign w:val="center"/>
          </w:tcPr>
          <w:p w14:paraId="5924980F"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Об/хв</w:t>
            </w:r>
          </w:p>
        </w:tc>
        <w:tc>
          <w:tcPr>
            <w:tcW w:w="1062" w:type="dxa"/>
            <w:vMerge w:val="restart"/>
            <w:vAlign w:val="center"/>
          </w:tcPr>
          <w:p w14:paraId="6BEA6046"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Автоматичний</w:t>
            </w:r>
          </w:p>
        </w:tc>
        <w:tc>
          <w:tcPr>
            <w:tcW w:w="1062" w:type="dxa"/>
            <w:vMerge w:val="restart"/>
            <w:vAlign w:val="center"/>
          </w:tcPr>
          <w:p w14:paraId="197C3BB1"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Неперервно</w:t>
            </w:r>
          </w:p>
        </w:tc>
        <w:tc>
          <w:tcPr>
            <w:tcW w:w="1764" w:type="dxa"/>
            <w:vMerge w:val="restart"/>
            <w:vAlign w:val="center"/>
          </w:tcPr>
          <w:p w14:paraId="4E0ABC42"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1500…2000 об/хв</w:t>
            </w:r>
          </w:p>
        </w:tc>
        <w:tc>
          <w:tcPr>
            <w:tcW w:w="952" w:type="dxa"/>
            <w:vMerge w:val="restart"/>
            <w:vAlign w:val="center"/>
          </w:tcPr>
          <w:p w14:paraId="0CE50A58"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Ні</w:t>
            </w:r>
          </w:p>
        </w:tc>
        <w:tc>
          <w:tcPr>
            <w:tcW w:w="1323" w:type="dxa"/>
            <w:vMerge w:val="restart"/>
            <w:vAlign w:val="center"/>
          </w:tcPr>
          <w:p w14:paraId="49CA87B1" w14:textId="77777777" w:rsidR="00DC0767" w:rsidRPr="004D38B1" w:rsidRDefault="00DC0767" w:rsidP="00FA44C3">
            <w:pPr>
              <w:jc w:val="center"/>
              <w:rPr>
                <w:rFonts w:ascii="Times New Roman" w:hAnsi="Times New Roman" w:cs="Times New Roman"/>
                <w:sz w:val="28"/>
                <w:szCs w:val="28"/>
                <w:lang w:val="uk-UA"/>
              </w:rPr>
            </w:pPr>
            <w:r w:rsidRPr="004D38B1">
              <w:rPr>
                <w:rFonts w:ascii="Times New Roman" w:hAnsi="Times New Roman" w:cs="Times New Roman"/>
                <w:sz w:val="28"/>
                <w:szCs w:val="28"/>
                <w:lang w:val="uk-UA"/>
              </w:rPr>
              <w:t>Продуктивність</w:t>
            </w:r>
          </w:p>
          <w:p w14:paraId="79C47434" w14:textId="77777777" w:rsidR="00DC0767" w:rsidRDefault="00DC0767" w:rsidP="00FA44C3">
            <w:pPr>
              <w:jc w:val="center"/>
              <w:rPr>
                <w:rFonts w:ascii="Times New Roman" w:hAnsi="Times New Roman" w:cs="Times New Roman"/>
                <w:sz w:val="28"/>
                <w:szCs w:val="28"/>
                <w:lang w:val="uk-UA"/>
              </w:rPr>
            </w:pPr>
            <w:r w:rsidRPr="004D38B1">
              <w:rPr>
                <w:rFonts w:ascii="Times New Roman" w:hAnsi="Times New Roman" w:cs="Times New Roman"/>
                <w:sz w:val="28"/>
                <w:szCs w:val="28"/>
                <w:lang w:val="uk-UA"/>
              </w:rPr>
              <w:t>≠80т/год</w:t>
            </w:r>
            <w:r>
              <w:rPr>
                <w:rFonts w:ascii="Times New Roman" w:hAnsi="Times New Roman" w:cs="Times New Roman"/>
                <w:sz w:val="28"/>
                <w:szCs w:val="28"/>
                <w:lang w:val="uk-UA"/>
              </w:rPr>
              <w:t>, вологість підсушеної композиції</w:t>
            </w:r>
          </w:p>
          <w:p w14:paraId="00AAE61B" w14:textId="77777777" w:rsidR="00DC0767" w:rsidRPr="00383994" w:rsidRDefault="00DC0767" w:rsidP="00FA44C3">
            <w:pPr>
              <w:rPr>
                <w:rFonts w:ascii="Times New Roman" w:hAnsi="Times New Roman" w:cs="Times New Roman"/>
                <w:sz w:val="28"/>
                <w:szCs w:val="28"/>
                <w:lang w:val="uk-UA"/>
              </w:rPr>
            </w:pPr>
          </w:p>
          <w:p w14:paraId="374A4CFC" w14:textId="77777777" w:rsidR="00DC0767" w:rsidRPr="00383994" w:rsidRDefault="00DC0767" w:rsidP="00FA44C3">
            <w:pPr>
              <w:rPr>
                <w:rFonts w:ascii="Times New Roman" w:hAnsi="Times New Roman" w:cs="Times New Roman"/>
                <w:sz w:val="28"/>
                <w:szCs w:val="28"/>
                <w:lang w:val="uk-UA"/>
              </w:rPr>
            </w:pPr>
          </w:p>
          <w:p w14:paraId="38783BB6" w14:textId="77777777" w:rsidR="00DC0767" w:rsidRDefault="00DC0767" w:rsidP="00FA44C3">
            <w:pPr>
              <w:rPr>
                <w:rFonts w:ascii="Times New Roman" w:hAnsi="Times New Roman" w:cs="Times New Roman"/>
                <w:sz w:val="28"/>
                <w:szCs w:val="28"/>
                <w:lang w:val="uk-UA"/>
              </w:rPr>
            </w:pPr>
          </w:p>
          <w:p w14:paraId="77978417" w14:textId="77777777" w:rsidR="00DC0767" w:rsidRPr="00383994" w:rsidRDefault="00DC0767" w:rsidP="00FA44C3">
            <w:pPr>
              <w:rPr>
                <w:rFonts w:ascii="Times New Roman" w:hAnsi="Times New Roman" w:cs="Times New Roman"/>
                <w:sz w:val="28"/>
                <w:szCs w:val="28"/>
                <w:lang w:val="uk-UA"/>
              </w:rPr>
            </w:pPr>
          </w:p>
          <w:p w14:paraId="0AB3516E" w14:textId="77777777" w:rsidR="00DC0767" w:rsidRDefault="00DC0767" w:rsidP="00FA44C3">
            <w:pPr>
              <w:rPr>
                <w:rFonts w:ascii="Times New Roman" w:hAnsi="Times New Roman" w:cs="Times New Roman"/>
                <w:sz w:val="28"/>
                <w:szCs w:val="28"/>
                <w:lang w:val="uk-UA"/>
              </w:rPr>
            </w:pPr>
          </w:p>
          <w:p w14:paraId="1C47B22B" w14:textId="77777777" w:rsidR="00DC0767" w:rsidRPr="00383994" w:rsidRDefault="00DC0767" w:rsidP="00FA44C3">
            <w:pPr>
              <w:rPr>
                <w:rFonts w:ascii="Times New Roman" w:hAnsi="Times New Roman" w:cs="Times New Roman"/>
                <w:sz w:val="28"/>
                <w:szCs w:val="28"/>
                <w:lang w:val="uk-UA"/>
              </w:rPr>
            </w:pPr>
          </w:p>
          <w:p w14:paraId="058AE0DC" w14:textId="77777777" w:rsidR="00DC0767" w:rsidRPr="00383994" w:rsidRDefault="00DC0767" w:rsidP="00FA44C3">
            <w:pPr>
              <w:rPr>
                <w:rFonts w:ascii="Times New Roman" w:hAnsi="Times New Roman" w:cs="Times New Roman"/>
                <w:sz w:val="28"/>
                <w:szCs w:val="28"/>
                <w:lang w:val="uk-UA"/>
              </w:rPr>
            </w:pPr>
          </w:p>
        </w:tc>
        <w:tc>
          <w:tcPr>
            <w:tcW w:w="1124" w:type="dxa"/>
            <w:vMerge w:val="restart"/>
            <w:vAlign w:val="center"/>
          </w:tcPr>
          <w:p w14:paraId="3BE1051B"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w:t>
            </w:r>
          </w:p>
        </w:tc>
        <w:tc>
          <w:tcPr>
            <w:tcW w:w="1918" w:type="dxa"/>
            <w:vAlign w:val="center"/>
          </w:tcPr>
          <w:p w14:paraId="428DA497" w14:textId="77777777" w:rsidR="00DC0767" w:rsidRPr="007152E6" w:rsidRDefault="00DC0767" w:rsidP="00FA44C3">
            <w:pPr>
              <w:jc w:val="center"/>
              <w:rPr>
                <w:rFonts w:ascii="Times New Roman" w:hAnsi="Times New Roman" w:cs="Times New Roman"/>
                <w:sz w:val="28"/>
                <w:szCs w:val="28"/>
                <w:lang w:val="uk-UA"/>
              </w:rPr>
            </w:pPr>
            <w:r>
              <w:rPr>
                <w:rFonts w:ascii="Cambria" w:hAnsi="Cambria" w:cs="Times New Roman"/>
                <w:sz w:val="28"/>
                <w:szCs w:val="28"/>
              </w:rPr>
              <w:t>ω</w:t>
            </w:r>
            <w:r>
              <w:rPr>
                <w:rFonts w:ascii="Cambria" w:hAnsi="Cambria" w:cs="Times New Roman"/>
                <w:sz w:val="28"/>
                <w:szCs w:val="28"/>
                <w:lang w:val="uk-UA"/>
              </w:rPr>
              <w:t>г</w:t>
            </w:r>
            <w:r>
              <w:rPr>
                <w:rFonts w:ascii="Cambria" w:hAnsi="Cambria" w:cs="Times New Roman"/>
                <w:sz w:val="28"/>
                <w:szCs w:val="28"/>
              </w:rPr>
              <w:t>&lt;1500</w:t>
            </w:r>
            <w:r>
              <w:rPr>
                <w:rFonts w:ascii="Cambria" w:hAnsi="Cambria" w:cs="Times New Roman"/>
                <w:sz w:val="28"/>
                <w:szCs w:val="28"/>
                <w:lang w:val="uk-UA"/>
              </w:rPr>
              <w:t xml:space="preserve"> об/хв</w:t>
            </w:r>
          </w:p>
        </w:tc>
        <w:tc>
          <w:tcPr>
            <w:tcW w:w="1290" w:type="dxa"/>
            <w:vMerge w:val="restart"/>
            <w:vAlign w:val="center"/>
          </w:tcPr>
          <w:p w14:paraId="4EF00F25" w14:textId="77777777" w:rsidR="00DC0767" w:rsidRPr="004D38B1"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Аварія на виробництві</w:t>
            </w:r>
            <w:r w:rsidRPr="007152E6">
              <w:rPr>
                <w:rFonts w:ascii="Times New Roman" w:hAnsi="Times New Roman" w:cs="Times New Roman"/>
                <w:sz w:val="28"/>
                <w:szCs w:val="28"/>
                <w:lang w:val="ru-RU"/>
              </w:rPr>
              <w:t xml:space="preserve">, </w:t>
            </w:r>
            <w:r>
              <w:rPr>
                <w:rFonts w:ascii="Times New Roman" w:hAnsi="Times New Roman" w:cs="Times New Roman"/>
                <w:sz w:val="28"/>
                <w:szCs w:val="28"/>
                <w:lang w:val="uk-UA"/>
              </w:rPr>
              <w:t>брак, п</w:t>
            </w:r>
            <w:r w:rsidRPr="004D38B1">
              <w:rPr>
                <w:rFonts w:ascii="Times New Roman" w:hAnsi="Times New Roman" w:cs="Times New Roman"/>
                <w:sz w:val="28"/>
                <w:szCs w:val="28"/>
                <w:lang w:val="uk-UA"/>
              </w:rPr>
              <w:t>родуктивність</w:t>
            </w:r>
          </w:p>
          <w:p w14:paraId="6A81D38F" w14:textId="77777777" w:rsidR="00DC0767" w:rsidRPr="007152E6" w:rsidRDefault="00DC0767" w:rsidP="00FA44C3">
            <w:pPr>
              <w:jc w:val="center"/>
              <w:rPr>
                <w:rFonts w:ascii="Times New Roman" w:hAnsi="Times New Roman" w:cs="Times New Roman"/>
                <w:sz w:val="28"/>
                <w:szCs w:val="28"/>
                <w:lang w:val="uk-UA"/>
              </w:rPr>
            </w:pPr>
            <w:r w:rsidRPr="004D38B1">
              <w:rPr>
                <w:rFonts w:ascii="Times New Roman" w:hAnsi="Times New Roman" w:cs="Times New Roman"/>
                <w:sz w:val="28"/>
                <w:szCs w:val="28"/>
                <w:lang w:val="uk-UA"/>
              </w:rPr>
              <w:t>≠80т/год</w:t>
            </w:r>
            <w:r>
              <w:rPr>
                <w:rFonts w:ascii="Times New Roman" w:hAnsi="Times New Roman" w:cs="Times New Roman"/>
                <w:sz w:val="28"/>
                <w:szCs w:val="28"/>
                <w:lang w:val="uk-UA"/>
              </w:rPr>
              <w:t xml:space="preserve"> </w:t>
            </w:r>
          </w:p>
        </w:tc>
        <w:tc>
          <w:tcPr>
            <w:tcW w:w="1100" w:type="dxa"/>
            <w:vMerge w:val="restart"/>
            <w:vAlign w:val="center"/>
          </w:tcPr>
          <w:p w14:paraId="119DFBFB"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85%</w:t>
            </w:r>
          </w:p>
        </w:tc>
        <w:tc>
          <w:tcPr>
            <w:tcW w:w="1066" w:type="dxa"/>
            <w:vMerge w:val="restart"/>
            <w:vAlign w:val="center"/>
          </w:tcPr>
          <w:p w14:paraId="74D8764A"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DC0767" w:rsidRPr="00C35105" w14:paraId="59818446" w14:textId="77777777" w:rsidTr="00FA44C3">
        <w:trPr>
          <w:trHeight w:val="2092"/>
        </w:trPr>
        <w:tc>
          <w:tcPr>
            <w:tcW w:w="876" w:type="dxa"/>
            <w:vMerge/>
            <w:vAlign w:val="center"/>
          </w:tcPr>
          <w:p w14:paraId="1DC5D94F" w14:textId="77777777" w:rsidR="00DC0767" w:rsidRPr="007152E6" w:rsidRDefault="00DC0767" w:rsidP="00FA44C3">
            <w:pPr>
              <w:jc w:val="center"/>
              <w:rPr>
                <w:rFonts w:ascii="Times New Roman" w:hAnsi="Times New Roman" w:cs="Times New Roman"/>
                <w:sz w:val="28"/>
                <w:szCs w:val="28"/>
                <w:lang w:val="ru-RU"/>
              </w:rPr>
            </w:pPr>
          </w:p>
        </w:tc>
        <w:tc>
          <w:tcPr>
            <w:tcW w:w="1455" w:type="dxa"/>
            <w:vMerge/>
            <w:vAlign w:val="center"/>
          </w:tcPr>
          <w:p w14:paraId="4A2E786D" w14:textId="77777777" w:rsidR="00DC0767" w:rsidRDefault="00DC0767" w:rsidP="00FA44C3">
            <w:pPr>
              <w:jc w:val="center"/>
              <w:rPr>
                <w:rFonts w:ascii="Times New Roman" w:hAnsi="Times New Roman" w:cs="Times New Roman"/>
                <w:sz w:val="28"/>
                <w:szCs w:val="28"/>
                <w:lang w:val="uk-UA"/>
              </w:rPr>
            </w:pPr>
          </w:p>
        </w:tc>
        <w:tc>
          <w:tcPr>
            <w:tcW w:w="1290" w:type="dxa"/>
            <w:vMerge/>
            <w:vAlign w:val="center"/>
          </w:tcPr>
          <w:p w14:paraId="73CEC76F" w14:textId="77777777" w:rsidR="00DC0767" w:rsidRPr="007152E6" w:rsidRDefault="00DC0767" w:rsidP="00FA44C3">
            <w:pPr>
              <w:jc w:val="center"/>
              <w:rPr>
                <w:rFonts w:ascii="Cambria" w:hAnsi="Cambria" w:cs="Times New Roman"/>
                <w:sz w:val="28"/>
                <w:szCs w:val="28"/>
                <w:lang w:val="ru-RU"/>
              </w:rPr>
            </w:pPr>
          </w:p>
        </w:tc>
        <w:tc>
          <w:tcPr>
            <w:tcW w:w="996" w:type="dxa"/>
            <w:vMerge/>
            <w:vAlign w:val="center"/>
          </w:tcPr>
          <w:p w14:paraId="5EC5E55C" w14:textId="77777777" w:rsidR="00DC0767" w:rsidRDefault="00DC0767" w:rsidP="00FA44C3">
            <w:pPr>
              <w:jc w:val="center"/>
              <w:rPr>
                <w:rFonts w:ascii="Times New Roman" w:hAnsi="Times New Roman" w:cs="Times New Roman"/>
                <w:sz w:val="28"/>
                <w:szCs w:val="28"/>
                <w:lang w:val="uk-UA"/>
              </w:rPr>
            </w:pPr>
          </w:p>
        </w:tc>
        <w:tc>
          <w:tcPr>
            <w:tcW w:w="1068" w:type="dxa"/>
            <w:vMerge/>
            <w:vAlign w:val="center"/>
          </w:tcPr>
          <w:p w14:paraId="68FCD3F6" w14:textId="77777777" w:rsidR="00DC0767" w:rsidRDefault="00DC0767" w:rsidP="00FA44C3">
            <w:pPr>
              <w:jc w:val="center"/>
              <w:rPr>
                <w:rFonts w:ascii="Times New Roman" w:hAnsi="Times New Roman" w:cs="Times New Roman"/>
                <w:sz w:val="28"/>
                <w:szCs w:val="28"/>
                <w:lang w:val="uk-UA"/>
              </w:rPr>
            </w:pPr>
          </w:p>
        </w:tc>
        <w:tc>
          <w:tcPr>
            <w:tcW w:w="1035" w:type="dxa"/>
            <w:vMerge/>
            <w:vAlign w:val="center"/>
          </w:tcPr>
          <w:p w14:paraId="465C6087" w14:textId="77777777" w:rsidR="00DC0767" w:rsidRDefault="00DC0767" w:rsidP="00FA44C3">
            <w:pPr>
              <w:jc w:val="center"/>
              <w:rPr>
                <w:rFonts w:ascii="Times New Roman" w:hAnsi="Times New Roman" w:cs="Times New Roman"/>
                <w:sz w:val="28"/>
                <w:szCs w:val="28"/>
                <w:lang w:val="uk-UA"/>
              </w:rPr>
            </w:pPr>
          </w:p>
        </w:tc>
        <w:tc>
          <w:tcPr>
            <w:tcW w:w="1090" w:type="dxa"/>
            <w:vMerge/>
            <w:vAlign w:val="center"/>
          </w:tcPr>
          <w:p w14:paraId="60F004EA" w14:textId="77777777" w:rsidR="00DC0767" w:rsidRDefault="00DC0767" w:rsidP="00FA44C3">
            <w:pPr>
              <w:jc w:val="center"/>
              <w:rPr>
                <w:rFonts w:ascii="Times New Roman" w:hAnsi="Times New Roman" w:cs="Times New Roman"/>
                <w:sz w:val="28"/>
                <w:szCs w:val="28"/>
                <w:lang w:val="uk-UA"/>
              </w:rPr>
            </w:pPr>
          </w:p>
        </w:tc>
        <w:tc>
          <w:tcPr>
            <w:tcW w:w="1062" w:type="dxa"/>
            <w:vMerge/>
            <w:vAlign w:val="center"/>
          </w:tcPr>
          <w:p w14:paraId="72F97818" w14:textId="77777777" w:rsidR="00DC0767" w:rsidRDefault="00DC0767" w:rsidP="00FA44C3">
            <w:pPr>
              <w:jc w:val="center"/>
              <w:rPr>
                <w:rFonts w:ascii="Times New Roman" w:hAnsi="Times New Roman" w:cs="Times New Roman"/>
                <w:sz w:val="28"/>
                <w:szCs w:val="28"/>
                <w:lang w:val="uk-UA"/>
              </w:rPr>
            </w:pPr>
          </w:p>
        </w:tc>
        <w:tc>
          <w:tcPr>
            <w:tcW w:w="1062" w:type="dxa"/>
            <w:vMerge/>
            <w:vAlign w:val="center"/>
          </w:tcPr>
          <w:p w14:paraId="678130EB" w14:textId="77777777" w:rsidR="00DC0767" w:rsidRPr="00C35105" w:rsidRDefault="00DC0767" w:rsidP="00FA44C3">
            <w:pPr>
              <w:jc w:val="center"/>
              <w:rPr>
                <w:rFonts w:ascii="Times New Roman" w:hAnsi="Times New Roman" w:cs="Times New Roman"/>
                <w:sz w:val="28"/>
                <w:szCs w:val="28"/>
                <w:lang w:val="uk-UA"/>
              </w:rPr>
            </w:pPr>
          </w:p>
        </w:tc>
        <w:tc>
          <w:tcPr>
            <w:tcW w:w="1062" w:type="dxa"/>
            <w:vMerge/>
            <w:vAlign w:val="center"/>
          </w:tcPr>
          <w:p w14:paraId="623E9F7B" w14:textId="77777777" w:rsidR="00DC0767" w:rsidRPr="00C35105" w:rsidRDefault="00DC0767" w:rsidP="00FA44C3">
            <w:pPr>
              <w:jc w:val="center"/>
              <w:rPr>
                <w:rFonts w:ascii="Times New Roman" w:hAnsi="Times New Roman" w:cs="Times New Roman"/>
                <w:sz w:val="28"/>
                <w:szCs w:val="28"/>
                <w:lang w:val="uk-UA"/>
              </w:rPr>
            </w:pPr>
          </w:p>
        </w:tc>
        <w:tc>
          <w:tcPr>
            <w:tcW w:w="1764" w:type="dxa"/>
            <w:vMerge/>
            <w:vAlign w:val="center"/>
          </w:tcPr>
          <w:p w14:paraId="1779120B" w14:textId="77777777" w:rsidR="00DC0767" w:rsidRDefault="00DC0767" w:rsidP="00FA44C3">
            <w:pPr>
              <w:jc w:val="center"/>
              <w:rPr>
                <w:rFonts w:ascii="Times New Roman" w:hAnsi="Times New Roman" w:cs="Times New Roman"/>
                <w:sz w:val="28"/>
                <w:szCs w:val="28"/>
                <w:lang w:val="uk-UA"/>
              </w:rPr>
            </w:pPr>
          </w:p>
        </w:tc>
        <w:tc>
          <w:tcPr>
            <w:tcW w:w="952" w:type="dxa"/>
            <w:vMerge/>
            <w:vAlign w:val="center"/>
          </w:tcPr>
          <w:p w14:paraId="1AB5FA1A" w14:textId="77777777" w:rsidR="00DC0767" w:rsidRDefault="00DC0767" w:rsidP="00FA44C3">
            <w:pPr>
              <w:jc w:val="center"/>
              <w:rPr>
                <w:rFonts w:ascii="Times New Roman" w:hAnsi="Times New Roman" w:cs="Times New Roman"/>
                <w:sz w:val="28"/>
                <w:szCs w:val="28"/>
                <w:lang w:val="uk-UA"/>
              </w:rPr>
            </w:pPr>
          </w:p>
        </w:tc>
        <w:tc>
          <w:tcPr>
            <w:tcW w:w="1323" w:type="dxa"/>
            <w:vMerge/>
            <w:vAlign w:val="center"/>
          </w:tcPr>
          <w:p w14:paraId="52488392" w14:textId="77777777" w:rsidR="00DC0767" w:rsidRPr="004D38B1" w:rsidRDefault="00DC0767" w:rsidP="00FA44C3">
            <w:pPr>
              <w:jc w:val="center"/>
              <w:rPr>
                <w:rFonts w:ascii="Times New Roman" w:hAnsi="Times New Roman" w:cs="Times New Roman"/>
                <w:sz w:val="28"/>
                <w:szCs w:val="28"/>
                <w:lang w:val="uk-UA"/>
              </w:rPr>
            </w:pPr>
          </w:p>
        </w:tc>
        <w:tc>
          <w:tcPr>
            <w:tcW w:w="1124" w:type="dxa"/>
            <w:vMerge/>
            <w:vAlign w:val="center"/>
          </w:tcPr>
          <w:p w14:paraId="42EC66DC" w14:textId="77777777" w:rsidR="00DC0767" w:rsidRDefault="00DC0767" w:rsidP="00FA44C3">
            <w:pPr>
              <w:jc w:val="center"/>
              <w:rPr>
                <w:rFonts w:ascii="Times New Roman" w:hAnsi="Times New Roman" w:cs="Times New Roman"/>
                <w:sz w:val="28"/>
                <w:szCs w:val="28"/>
                <w:lang w:val="uk-UA"/>
              </w:rPr>
            </w:pPr>
          </w:p>
        </w:tc>
        <w:tc>
          <w:tcPr>
            <w:tcW w:w="1918" w:type="dxa"/>
            <w:vAlign w:val="center"/>
          </w:tcPr>
          <w:p w14:paraId="0232D234" w14:textId="77777777" w:rsidR="00DC0767" w:rsidRDefault="00DC0767" w:rsidP="00FA44C3">
            <w:pPr>
              <w:jc w:val="center"/>
              <w:rPr>
                <w:rFonts w:ascii="Times New Roman" w:hAnsi="Times New Roman" w:cs="Times New Roman"/>
                <w:sz w:val="28"/>
                <w:szCs w:val="28"/>
                <w:lang w:val="uk-UA"/>
              </w:rPr>
            </w:pPr>
            <w:r>
              <w:rPr>
                <w:rFonts w:ascii="Cambria" w:hAnsi="Cambria" w:cs="Times New Roman"/>
                <w:sz w:val="28"/>
                <w:szCs w:val="28"/>
              </w:rPr>
              <w:t>ω</w:t>
            </w:r>
            <w:r>
              <w:rPr>
                <w:rFonts w:ascii="Cambria" w:hAnsi="Cambria" w:cs="Times New Roman"/>
                <w:sz w:val="28"/>
                <w:szCs w:val="28"/>
                <w:lang w:val="uk-UA"/>
              </w:rPr>
              <w:t>г</w:t>
            </w:r>
            <w:r>
              <w:rPr>
                <w:rFonts w:ascii="Cambria" w:hAnsi="Cambria" w:cs="Times New Roman"/>
                <w:sz w:val="28"/>
                <w:szCs w:val="28"/>
              </w:rPr>
              <w:t>&gt;2000</w:t>
            </w:r>
            <w:r>
              <w:rPr>
                <w:rFonts w:ascii="Cambria" w:hAnsi="Cambria" w:cs="Times New Roman"/>
                <w:sz w:val="28"/>
                <w:szCs w:val="28"/>
                <w:lang w:val="uk-UA"/>
              </w:rPr>
              <w:t xml:space="preserve"> об/хв</w:t>
            </w:r>
          </w:p>
        </w:tc>
        <w:tc>
          <w:tcPr>
            <w:tcW w:w="1290" w:type="dxa"/>
            <w:vMerge/>
            <w:vAlign w:val="center"/>
          </w:tcPr>
          <w:p w14:paraId="72B6C4EB" w14:textId="77777777" w:rsidR="00DC0767" w:rsidRDefault="00DC0767" w:rsidP="00FA44C3">
            <w:pPr>
              <w:jc w:val="center"/>
              <w:rPr>
                <w:rFonts w:ascii="Times New Roman" w:hAnsi="Times New Roman" w:cs="Times New Roman"/>
                <w:sz w:val="28"/>
                <w:szCs w:val="28"/>
                <w:lang w:val="uk-UA"/>
              </w:rPr>
            </w:pPr>
          </w:p>
        </w:tc>
        <w:tc>
          <w:tcPr>
            <w:tcW w:w="1100" w:type="dxa"/>
            <w:vMerge/>
            <w:vAlign w:val="center"/>
          </w:tcPr>
          <w:p w14:paraId="68AD55C5" w14:textId="77777777" w:rsidR="00DC0767" w:rsidRDefault="00DC0767" w:rsidP="00FA44C3">
            <w:pPr>
              <w:jc w:val="center"/>
              <w:rPr>
                <w:rFonts w:ascii="Times New Roman" w:hAnsi="Times New Roman" w:cs="Times New Roman"/>
                <w:sz w:val="28"/>
                <w:szCs w:val="28"/>
                <w:lang w:val="uk-UA"/>
              </w:rPr>
            </w:pPr>
          </w:p>
        </w:tc>
        <w:tc>
          <w:tcPr>
            <w:tcW w:w="1066" w:type="dxa"/>
            <w:vMerge/>
            <w:vAlign w:val="center"/>
          </w:tcPr>
          <w:p w14:paraId="5CC054C9" w14:textId="77777777" w:rsidR="00DC0767" w:rsidRPr="00C35105" w:rsidRDefault="00DC0767" w:rsidP="00FA44C3">
            <w:pPr>
              <w:jc w:val="center"/>
              <w:rPr>
                <w:rFonts w:ascii="Times New Roman" w:hAnsi="Times New Roman" w:cs="Times New Roman"/>
                <w:sz w:val="28"/>
                <w:szCs w:val="28"/>
                <w:lang w:val="uk-UA"/>
              </w:rPr>
            </w:pPr>
          </w:p>
        </w:tc>
      </w:tr>
      <w:tr w:rsidR="00DC0767" w:rsidRPr="00C35105" w14:paraId="42931265" w14:textId="77777777" w:rsidTr="00FA44C3">
        <w:trPr>
          <w:trHeight w:val="2106"/>
        </w:trPr>
        <w:tc>
          <w:tcPr>
            <w:tcW w:w="876" w:type="dxa"/>
            <w:vAlign w:val="center"/>
          </w:tcPr>
          <w:p w14:paraId="58BC68CA"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455" w:type="dxa"/>
            <w:vAlign w:val="center"/>
          </w:tcPr>
          <w:p w14:paraId="4F0CF4C9"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Витрата </w:t>
            </w:r>
          </w:p>
          <w:p w14:paraId="3F178FF9" w14:textId="77777777" w:rsidR="00DC0767" w:rsidRPr="0008636B"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композиції ІІ-стадії</w:t>
            </w:r>
          </w:p>
        </w:tc>
        <w:tc>
          <w:tcPr>
            <w:tcW w:w="1290" w:type="dxa"/>
            <w:vAlign w:val="center"/>
          </w:tcPr>
          <w:p w14:paraId="05FB0BD7" w14:textId="77777777" w:rsidR="00DC0767" w:rsidRPr="0008636B" w:rsidRDefault="00DC0767" w:rsidP="00FA44C3">
            <w:pPr>
              <w:jc w:val="center"/>
              <w:rPr>
                <w:rFonts w:ascii="Times New Roman" w:hAnsi="Times New Roman" w:cs="Times New Roman"/>
                <w:sz w:val="28"/>
                <w:szCs w:val="28"/>
              </w:rPr>
            </w:pPr>
            <w:r>
              <w:rPr>
                <w:rFonts w:ascii="Times New Roman" w:hAnsi="Times New Roman" w:cs="Times New Roman"/>
                <w:sz w:val="28"/>
                <w:szCs w:val="28"/>
              </w:rPr>
              <w:t>G</w:t>
            </w:r>
            <w:r>
              <w:rPr>
                <w:rFonts w:ascii="Times New Roman" w:hAnsi="Times New Roman" w:cs="Times New Roman"/>
                <w:sz w:val="28"/>
                <w:szCs w:val="28"/>
                <w:lang w:val="uk-UA"/>
              </w:rPr>
              <w:t>к2</w:t>
            </w:r>
          </w:p>
        </w:tc>
        <w:tc>
          <w:tcPr>
            <w:tcW w:w="996" w:type="dxa"/>
            <w:vAlign w:val="center"/>
          </w:tcPr>
          <w:p w14:paraId="0B01FC6B"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Н1</w:t>
            </w:r>
          </w:p>
        </w:tc>
        <w:tc>
          <w:tcPr>
            <w:tcW w:w="1068" w:type="dxa"/>
            <w:vAlign w:val="center"/>
          </w:tcPr>
          <w:p w14:paraId="663D4905" w14:textId="77777777" w:rsidR="00DC0767" w:rsidRPr="00B931E1"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Г1</w:t>
            </w:r>
          </w:p>
        </w:tc>
        <w:tc>
          <w:tcPr>
            <w:tcW w:w="1035" w:type="dxa"/>
            <w:vAlign w:val="center"/>
          </w:tcPr>
          <w:p w14:paraId="58272ED7" w14:textId="77777777" w:rsidR="00DC0767" w:rsidRPr="0008636B" w:rsidRDefault="00DC0767" w:rsidP="00FA44C3">
            <w:pPr>
              <w:jc w:val="center"/>
              <w:rPr>
                <w:rFonts w:ascii="Times New Roman" w:hAnsi="Times New Roman" w:cs="Times New Roman"/>
                <w:sz w:val="28"/>
                <w:szCs w:val="28"/>
              </w:rPr>
            </w:pPr>
            <w:r>
              <w:rPr>
                <w:rFonts w:ascii="Times New Roman" w:hAnsi="Times New Roman" w:cs="Times New Roman"/>
                <w:sz w:val="28"/>
                <w:szCs w:val="28"/>
                <w:lang w:val="uk-UA"/>
              </w:rPr>
              <w:t>СБ1</w:t>
            </w:r>
          </w:p>
        </w:tc>
        <w:tc>
          <w:tcPr>
            <w:tcW w:w="1090" w:type="dxa"/>
            <w:vAlign w:val="center"/>
          </w:tcPr>
          <w:p w14:paraId="723CC8C4"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Трубопровід</w:t>
            </w:r>
          </w:p>
        </w:tc>
        <w:tc>
          <w:tcPr>
            <w:tcW w:w="1062" w:type="dxa"/>
            <w:vAlign w:val="center"/>
          </w:tcPr>
          <w:p w14:paraId="20EEFF2A"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кг/с</w:t>
            </w:r>
          </w:p>
        </w:tc>
        <w:tc>
          <w:tcPr>
            <w:tcW w:w="1062" w:type="dxa"/>
            <w:vAlign w:val="center"/>
          </w:tcPr>
          <w:p w14:paraId="0BBFC0C2"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Автоматичний</w:t>
            </w:r>
          </w:p>
        </w:tc>
        <w:tc>
          <w:tcPr>
            <w:tcW w:w="1062" w:type="dxa"/>
            <w:vAlign w:val="center"/>
          </w:tcPr>
          <w:p w14:paraId="5652856D"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Неперервно</w:t>
            </w:r>
          </w:p>
        </w:tc>
        <w:tc>
          <w:tcPr>
            <w:tcW w:w="1764" w:type="dxa"/>
            <w:vAlign w:val="center"/>
          </w:tcPr>
          <w:p w14:paraId="36D59438"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20…25 кг/с</w:t>
            </w:r>
          </w:p>
        </w:tc>
        <w:tc>
          <w:tcPr>
            <w:tcW w:w="952" w:type="dxa"/>
            <w:vAlign w:val="center"/>
          </w:tcPr>
          <w:p w14:paraId="3AA3F838"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Ні</w:t>
            </w:r>
          </w:p>
        </w:tc>
        <w:tc>
          <w:tcPr>
            <w:tcW w:w="1323" w:type="dxa"/>
            <w:vAlign w:val="center"/>
          </w:tcPr>
          <w:p w14:paraId="3F7647F2"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Тиск в насосі високого тиску</w:t>
            </w:r>
          </w:p>
        </w:tc>
        <w:tc>
          <w:tcPr>
            <w:tcW w:w="1124" w:type="dxa"/>
            <w:vAlign w:val="center"/>
          </w:tcPr>
          <w:p w14:paraId="37B2F352"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Так</w:t>
            </w:r>
          </w:p>
        </w:tc>
        <w:tc>
          <w:tcPr>
            <w:tcW w:w="1918" w:type="dxa"/>
            <w:vAlign w:val="center"/>
          </w:tcPr>
          <w:p w14:paraId="672D538C" w14:textId="77777777" w:rsidR="00DC0767" w:rsidRPr="00B931E1" w:rsidRDefault="00DC0767" w:rsidP="00FA44C3">
            <w:pPr>
              <w:jc w:val="center"/>
              <w:rPr>
                <w:rFonts w:ascii="Times New Roman" w:hAnsi="Times New Roman" w:cs="Times New Roman"/>
                <w:sz w:val="28"/>
                <w:szCs w:val="28"/>
              </w:rPr>
            </w:pPr>
            <w:r w:rsidRPr="00C35105">
              <w:rPr>
                <w:rFonts w:ascii="Times New Roman" w:hAnsi="Times New Roman" w:cs="Times New Roman"/>
                <w:sz w:val="28"/>
                <w:szCs w:val="28"/>
                <w:lang w:val="uk-UA"/>
              </w:rPr>
              <w:t xml:space="preserve">Витрата </w:t>
            </w:r>
            <w:r>
              <w:rPr>
                <w:rFonts w:ascii="Times New Roman" w:hAnsi="Times New Roman" w:cs="Times New Roman"/>
                <w:sz w:val="28"/>
                <w:szCs w:val="28"/>
              </w:rPr>
              <w:t>G</w:t>
            </w:r>
            <w:r>
              <w:rPr>
                <w:rFonts w:ascii="Times New Roman" w:hAnsi="Times New Roman" w:cs="Times New Roman"/>
                <w:sz w:val="28"/>
                <w:szCs w:val="28"/>
                <w:lang w:val="uk-UA"/>
              </w:rPr>
              <w:t>к</w:t>
            </w:r>
            <w:r>
              <w:rPr>
                <w:rFonts w:ascii="Times New Roman" w:hAnsi="Times New Roman" w:cs="Times New Roman"/>
                <w:sz w:val="28"/>
                <w:szCs w:val="28"/>
              </w:rPr>
              <w:t>2</w:t>
            </w:r>
          </w:p>
          <w:p w14:paraId="50EB1BFE" w14:textId="77777777" w:rsidR="00DC0767" w:rsidRPr="00B931E1" w:rsidRDefault="00DC0767" w:rsidP="00FA44C3">
            <w:pPr>
              <w:jc w:val="center"/>
              <w:rPr>
                <w:rFonts w:ascii="Times New Roman" w:hAnsi="Times New Roman" w:cs="Times New Roman"/>
                <w:sz w:val="28"/>
                <w:szCs w:val="28"/>
              </w:rPr>
            </w:pPr>
            <w:r>
              <w:rPr>
                <w:rFonts w:ascii="Times New Roman" w:hAnsi="Times New Roman" w:cs="Times New Roman"/>
                <w:sz w:val="28"/>
                <w:szCs w:val="28"/>
              </w:rPr>
              <w:t xml:space="preserve">&gt;25 </w:t>
            </w:r>
            <w:r>
              <w:rPr>
                <w:rFonts w:ascii="Times New Roman" w:hAnsi="Times New Roman" w:cs="Times New Roman"/>
                <w:sz w:val="28"/>
                <w:szCs w:val="28"/>
                <w:lang w:val="uk-UA"/>
              </w:rPr>
              <w:t>кг/с</w:t>
            </w:r>
          </w:p>
        </w:tc>
        <w:tc>
          <w:tcPr>
            <w:tcW w:w="1290" w:type="dxa"/>
            <w:vAlign w:val="center"/>
          </w:tcPr>
          <w:p w14:paraId="669DBBF5"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Аварія на виробництві, </w:t>
            </w:r>
          </w:p>
          <w:p w14:paraId="4C409A4B"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вибух</w:t>
            </w:r>
          </w:p>
        </w:tc>
        <w:tc>
          <w:tcPr>
            <w:tcW w:w="1100" w:type="dxa"/>
            <w:vAlign w:val="center"/>
          </w:tcPr>
          <w:p w14:paraId="656C057D"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80</w:t>
            </w:r>
            <w:r w:rsidRPr="00C35105">
              <w:rPr>
                <w:rFonts w:ascii="Times New Roman" w:hAnsi="Times New Roman" w:cs="Times New Roman"/>
                <w:sz w:val="28"/>
                <w:szCs w:val="28"/>
                <w:lang w:val="uk-UA"/>
              </w:rPr>
              <w:t>%</w:t>
            </w:r>
          </w:p>
        </w:tc>
        <w:tc>
          <w:tcPr>
            <w:tcW w:w="1066" w:type="dxa"/>
            <w:vAlign w:val="center"/>
          </w:tcPr>
          <w:p w14:paraId="7C1B68DE"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w:t>
            </w:r>
          </w:p>
        </w:tc>
      </w:tr>
      <w:tr w:rsidR="00DC0767" w:rsidRPr="00C35105" w14:paraId="541B5F13" w14:textId="77777777" w:rsidTr="00FA44C3">
        <w:trPr>
          <w:trHeight w:val="2830"/>
        </w:trPr>
        <w:tc>
          <w:tcPr>
            <w:tcW w:w="876" w:type="dxa"/>
            <w:vAlign w:val="center"/>
          </w:tcPr>
          <w:p w14:paraId="1F358F60"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455" w:type="dxa"/>
            <w:vAlign w:val="center"/>
          </w:tcPr>
          <w:p w14:paraId="64CA11D1"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Тиск в насосі високого тиску</w:t>
            </w:r>
          </w:p>
        </w:tc>
        <w:tc>
          <w:tcPr>
            <w:tcW w:w="1290" w:type="dxa"/>
            <w:vAlign w:val="center"/>
          </w:tcPr>
          <w:p w14:paraId="371A64C1" w14:textId="77777777" w:rsidR="00DC0767" w:rsidRPr="00A120DF"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rPr>
              <w:t>P</w:t>
            </w:r>
            <w:r>
              <w:rPr>
                <w:rFonts w:ascii="Times New Roman" w:hAnsi="Times New Roman" w:cs="Times New Roman"/>
                <w:sz w:val="28"/>
                <w:szCs w:val="28"/>
                <w:lang w:val="uk-UA"/>
              </w:rPr>
              <w:t>н</w:t>
            </w:r>
          </w:p>
        </w:tc>
        <w:tc>
          <w:tcPr>
            <w:tcW w:w="996" w:type="dxa"/>
            <w:vAlign w:val="center"/>
          </w:tcPr>
          <w:p w14:paraId="0A981430"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Н1</w:t>
            </w:r>
          </w:p>
        </w:tc>
        <w:tc>
          <w:tcPr>
            <w:tcW w:w="1068" w:type="dxa"/>
            <w:vAlign w:val="center"/>
          </w:tcPr>
          <w:p w14:paraId="074B2146"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035" w:type="dxa"/>
            <w:vAlign w:val="center"/>
          </w:tcPr>
          <w:p w14:paraId="684837DE"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СБ1</w:t>
            </w:r>
          </w:p>
        </w:tc>
        <w:tc>
          <w:tcPr>
            <w:tcW w:w="1090" w:type="dxa"/>
            <w:vAlign w:val="center"/>
          </w:tcPr>
          <w:p w14:paraId="35943DC1"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Н1</w:t>
            </w:r>
          </w:p>
        </w:tc>
        <w:tc>
          <w:tcPr>
            <w:tcW w:w="1062" w:type="dxa"/>
            <w:vAlign w:val="center"/>
          </w:tcPr>
          <w:p w14:paraId="1311E37E"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МПа</w:t>
            </w:r>
          </w:p>
        </w:tc>
        <w:tc>
          <w:tcPr>
            <w:tcW w:w="1062" w:type="dxa"/>
            <w:vAlign w:val="center"/>
          </w:tcPr>
          <w:p w14:paraId="30510C1A"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Автоматичний</w:t>
            </w:r>
          </w:p>
        </w:tc>
        <w:tc>
          <w:tcPr>
            <w:tcW w:w="1062" w:type="dxa"/>
            <w:vAlign w:val="center"/>
          </w:tcPr>
          <w:p w14:paraId="304A052F"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Неперервно</w:t>
            </w:r>
          </w:p>
        </w:tc>
        <w:tc>
          <w:tcPr>
            <w:tcW w:w="1764" w:type="dxa"/>
            <w:vAlign w:val="center"/>
          </w:tcPr>
          <w:p w14:paraId="22B59758"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5МПа</w:t>
            </w:r>
          </w:p>
        </w:tc>
        <w:tc>
          <w:tcPr>
            <w:tcW w:w="952" w:type="dxa"/>
            <w:vAlign w:val="center"/>
          </w:tcPr>
          <w:p w14:paraId="2B7BD872" w14:textId="77777777" w:rsidR="00DC0767" w:rsidRPr="00FE68FD" w:rsidRDefault="00DC0767" w:rsidP="00FA44C3">
            <w:pPr>
              <w:jc w:val="center"/>
              <w:rPr>
                <w:rFonts w:ascii="Times New Roman" w:hAnsi="Times New Roman" w:cs="Times New Roman"/>
                <w:sz w:val="28"/>
                <w:szCs w:val="28"/>
                <w:lang w:val="ru-RU"/>
              </w:rPr>
            </w:pPr>
            <w:r>
              <w:rPr>
                <w:rFonts w:ascii="Times New Roman" w:hAnsi="Times New Roman" w:cs="Times New Roman"/>
                <w:sz w:val="28"/>
                <w:szCs w:val="28"/>
                <w:lang w:val="ru-RU"/>
              </w:rPr>
              <w:t>Ні</w:t>
            </w:r>
          </w:p>
        </w:tc>
        <w:tc>
          <w:tcPr>
            <w:tcW w:w="1323" w:type="dxa"/>
            <w:vAlign w:val="center"/>
          </w:tcPr>
          <w:p w14:paraId="492B6036"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124" w:type="dxa"/>
            <w:vAlign w:val="center"/>
          </w:tcPr>
          <w:p w14:paraId="2016C672"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Так</w:t>
            </w:r>
          </w:p>
        </w:tc>
        <w:tc>
          <w:tcPr>
            <w:tcW w:w="1918" w:type="dxa"/>
            <w:vAlign w:val="center"/>
          </w:tcPr>
          <w:p w14:paraId="24C7BA30" w14:textId="77777777" w:rsidR="00DC0767" w:rsidRPr="00A120DF"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Тиск в насосі високого тиску </w:t>
            </w:r>
            <w:r w:rsidRPr="00A120DF">
              <w:rPr>
                <w:rFonts w:ascii="Times New Roman" w:hAnsi="Times New Roman" w:cs="Times New Roman"/>
                <w:sz w:val="28"/>
                <w:szCs w:val="28"/>
                <w:lang w:val="ru-RU"/>
              </w:rPr>
              <w:t>&gt;5</w:t>
            </w:r>
            <w:r w:rsidRPr="00C13217">
              <w:rPr>
                <w:rFonts w:ascii="Times New Roman" w:hAnsi="Times New Roman" w:cs="Times New Roman"/>
                <w:sz w:val="28"/>
                <w:szCs w:val="28"/>
                <w:lang w:val="ru-RU"/>
              </w:rPr>
              <w:t xml:space="preserve"> </w:t>
            </w:r>
            <w:r>
              <w:rPr>
                <w:rFonts w:ascii="Times New Roman" w:hAnsi="Times New Roman" w:cs="Times New Roman"/>
                <w:sz w:val="28"/>
                <w:szCs w:val="28"/>
                <w:lang w:val="uk-UA"/>
              </w:rPr>
              <w:t>Мпа</w:t>
            </w:r>
          </w:p>
        </w:tc>
        <w:tc>
          <w:tcPr>
            <w:tcW w:w="1290" w:type="dxa"/>
            <w:vAlign w:val="center"/>
          </w:tcPr>
          <w:p w14:paraId="1D3E94D0" w14:textId="77777777" w:rsidR="00DC0767" w:rsidRPr="00A120DF"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ru-RU"/>
              </w:rPr>
              <w:t>Авар</w:t>
            </w:r>
            <w:r>
              <w:rPr>
                <w:rFonts w:ascii="Times New Roman" w:hAnsi="Times New Roman" w:cs="Times New Roman"/>
                <w:sz w:val="28"/>
                <w:szCs w:val="28"/>
                <w:lang w:val="uk-UA"/>
              </w:rPr>
              <w:t>ія на виробництві, вибух</w:t>
            </w:r>
          </w:p>
        </w:tc>
        <w:tc>
          <w:tcPr>
            <w:tcW w:w="1100" w:type="dxa"/>
            <w:vAlign w:val="center"/>
          </w:tcPr>
          <w:p w14:paraId="04DFAD15"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80%</w:t>
            </w:r>
          </w:p>
        </w:tc>
        <w:tc>
          <w:tcPr>
            <w:tcW w:w="1066" w:type="dxa"/>
            <w:vAlign w:val="center"/>
          </w:tcPr>
          <w:p w14:paraId="13FFB6FA"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DC0767" w:rsidRPr="00C35105" w14:paraId="43D644F2" w14:textId="77777777" w:rsidTr="00FA44C3">
        <w:trPr>
          <w:trHeight w:val="2448"/>
        </w:trPr>
        <w:tc>
          <w:tcPr>
            <w:tcW w:w="876" w:type="dxa"/>
            <w:vAlign w:val="center"/>
          </w:tcPr>
          <w:p w14:paraId="391B35F8"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1455" w:type="dxa"/>
            <w:vAlign w:val="center"/>
          </w:tcPr>
          <w:p w14:paraId="63F22B4E"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Витрата </w:t>
            </w:r>
          </w:p>
          <w:p w14:paraId="5C7442B9"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композиції</w:t>
            </w:r>
          </w:p>
        </w:tc>
        <w:tc>
          <w:tcPr>
            <w:tcW w:w="1290" w:type="dxa"/>
            <w:vAlign w:val="center"/>
          </w:tcPr>
          <w:p w14:paraId="7330A8EB" w14:textId="77777777" w:rsidR="00DC0767" w:rsidRPr="00A10707" w:rsidRDefault="00DC0767" w:rsidP="00FA44C3">
            <w:pPr>
              <w:jc w:val="center"/>
              <w:rPr>
                <w:rFonts w:ascii="Times New Roman" w:hAnsi="Times New Roman" w:cs="Times New Roman"/>
                <w:sz w:val="28"/>
                <w:szCs w:val="28"/>
                <w:lang w:val="ru-RU"/>
              </w:rPr>
            </w:pPr>
            <w:r>
              <w:rPr>
                <w:rFonts w:ascii="Times New Roman" w:hAnsi="Times New Roman" w:cs="Times New Roman"/>
                <w:sz w:val="28"/>
                <w:szCs w:val="28"/>
              </w:rPr>
              <w:t>G</w:t>
            </w:r>
            <w:r>
              <w:rPr>
                <w:rFonts w:ascii="Times New Roman" w:hAnsi="Times New Roman" w:cs="Times New Roman"/>
                <w:sz w:val="28"/>
                <w:szCs w:val="28"/>
                <w:lang w:val="uk-UA"/>
              </w:rPr>
              <w:t>к</w:t>
            </w:r>
          </w:p>
        </w:tc>
        <w:tc>
          <w:tcPr>
            <w:tcW w:w="996" w:type="dxa"/>
            <w:vAlign w:val="center"/>
          </w:tcPr>
          <w:p w14:paraId="2CCD26EC"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СБ1</w:t>
            </w:r>
          </w:p>
        </w:tc>
        <w:tc>
          <w:tcPr>
            <w:tcW w:w="1068" w:type="dxa"/>
            <w:vAlign w:val="center"/>
          </w:tcPr>
          <w:p w14:paraId="555B06C5" w14:textId="77777777" w:rsidR="00DC0767" w:rsidRPr="006D4175" w:rsidRDefault="00DC0767" w:rsidP="00FA44C3">
            <w:pPr>
              <w:jc w:val="center"/>
              <w:rPr>
                <w:rFonts w:ascii="Times New Roman" w:hAnsi="Times New Roman" w:cs="Times New Roman"/>
                <w:sz w:val="28"/>
                <w:szCs w:val="28"/>
                <w:lang w:val="ru-RU"/>
              </w:rPr>
            </w:pPr>
            <w:r>
              <w:rPr>
                <w:rFonts w:ascii="Times New Roman" w:hAnsi="Times New Roman" w:cs="Times New Roman"/>
                <w:sz w:val="28"/>
                <w:szCs w:val="28"/>
                <w:lang w:val="uk-UA"/>
              </w:rPr>
              <w:t>Н1</w:t>
            </w:r>
          </w:p>
        </w:tc>
        <w:tc>
          <w:tcPr>
            <w:tcW w:w="1035" w:type="dxa"/>
            <w:vAlign w:val="center"/>
          </w:tcPr>
          <w:p w14:paraId="201FA802" w14:textId="77777777" w:rsidR="00DC0767" w:rsidRPr="00A120DF"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090" w:type="dxa"/>
            <w:vAlign w:val="center"/>
          </w:tcPr>
          <w:p w14:paraId="797D128A"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Трубопровід</w:t>
            </w:r>
          </w:p>
        </w:tc>
        <w:tc>
          <w:tcPr>
            <w:tcW w:w="1062" w:type="dxa"/>
            <w:vAlign w:val="center"/>
          </w:tcPr>
          <w:p w14:paraId="4E3D32B7"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кг/с</w:t>
            </w:r>
          </w:p>
        </w:tc>
        <w:tc>
          <w:tcPr>
            <w:tcW w:w="1062" w:type="dxa"/>
            <w:vAlign w:val="center"/>
          </w:tcPr>
          <w:p w14:paraId="1CCF769E"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Автоматичний</w:t>
            </w:r>
          </w:p>
        </w:tc>
        <w:tc>
          <w:tcPr>
            <w:tcW w:w="1062" w:type="dxa"/>
            <w:vAlign w:val="center"/>
          </w:tcPr>
          <w:p w14:paraId="5E064099"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Неперервно</w:t>
            </w:r>
          </w:p>
        </w:tc>
        <w:tc>
          <w:tcPr>
            <w:tcW w:w="1764" w:type="dxa"/>
            <w:vAlign w:val="center"/>
          </w:tcPr>
          <w:p w14:paraId="30E90613"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20…25 кг/с</w:t>
            </w:r>
          </w:p>
        </w:tc>
        <w:tc>
          <w:tcPr>
            <w:tcW w:w="952" w:type="dxa"/>
            <w:vAlign w:val="center"/>
          </w:tcPr>
          <w:p w14:paraId="769ACE3B" w14:textId="77777777" w:rsidR="00DC0767" w:rsidRPr="00024BF1"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Ні</w:t>
            </w:r>
          </w:p>
        </w:tc>
        <w:tc>
          <w:tcPr>
            <w:tcW w:w="1323" w:type="dxa"/>
            <w:vAlign w:val="center"/>
          </w:tcPr>
          <w:p w14:paraId="2BE6AAA4"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Тиск в розпилюючій сушарній башті</w:t>
            </w:r>
          </w:p>
        </w:tc>
        <w:tc>
          <w:tcPr>
            <w:tcW w:w="1124" w:type="dxa"/>
            <w:vAlign w:val="center"/>
          </w:tcPr>
          <w:p w14:paraId="4B2D1D22"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Так</w:t>
            </w:r>
          </w:p>
        </w:tc>
        <w:tc>
          <w:tcPr>
            <w:tcW w:w="1918" w:type="dxa"/>
            <w:vAlign w:val="center"/>
          </w:tcPr>
          <w:p w14:paraId="1CC38D1A" w14:textId="77777777" w:rsidR="00DC0767" w:rsidRPr="00B931E1" w:rsidRDefault="00DC0767" w:rsidP="00FA44C3">
            <w:pPr>
              <w:jc w:val="center"/>
              <w:rPr>
                <w:rFonts w:ascii="Times New Roman" w:hAnsi="Times New Roman" w:cs="Times New Roman"/>
                <w:sz w:val="28"/>
                <w:szCs w:val="28"/>
              </w:rPr>
            </w:pPr>
            <w:r w:rsidRPr="00C35105">
              <w:rPr>
                <w:rFonts w:ascii="Times New Roman" w:hAnsi="Times New Roman" w:cs="Times New Roman"/>
                <w:sz w:val="28"/>
                <w:szCs w:val="28"/>
                <w:lang w:val="uk-UA"/>
              </w:rPr>
              <w:t xml:space="preserve">Витрата </w:t>
            </w:r>
            <w:r>
              <w:rPr>
                <w:rFonts w:ascii="Times New Roman" w:hAnsi="Times New Roman" w:cs="Times New Roman"/>
                <w:sz w:val="28"/>
                <w:szCs w:val="28"/>
              </w:rPr>
              <w:t>G</w:t>
            </w:r>
            <w:r>
              <w:rPr>
                <w:rFonts w:ascii="Times New Roman" w:hAnsi="Times New Roman" w:cs="Times New Roman"/>
                <w:sz w:val="28"/>
                <w:szCs w:val="28"/>
                <w:lang w:val="uk-UA"/>
              </w:rPr>
              <w:t>к</w:t>
            </w:r>
          </w:p>
          <w:p w14:paraId="1508D991" w14:textId="77777777" w:rsidR="00DC0767" w:rsidRPr="00024BF1" w:rsidRDefault="00DC0767" w:rsidP="00FA44C3">
            <w:pPr>
              <w:jc w:val="center"/>
              <w:rPr>
                <w:rFonts w:ascii="Times New Roman" w:hAnsi="Times New Roman" w:cs="Times New Roman"/>
                <w:sz w:val="28"/>
                <w:szCs w:val="28"/>
                <w:lang w:val="ru-RU"/>
              </w:rPr>
            </w:pPr>
            <w:r>
              <w:rPr>
                <w:rFonts w:ascii="Times New Roman" w:hAnsi="Times New Roman" w:cs="Times New Roman"/>
                <w:sz w:val="28"/>
                <w:szCs w:val="28"/>
              </w:rPr>
              <w:t xml:space="preserve">&gt;25 </w:t>
            </w:r>
            <w:r>
              <w:rPr>
                <w:rFonts w:ascii="Times New Roman" w:hAnsi="Times New Roman" w:cs="Times New Roman"/>
                <w:sz w:val="28"/>
                <w:szCs w:val="28"/>
                <w:lang w:val="uk-UA"/>
              </w:rPr>
              <w:t>кг/с</w:t>
            </w:r>
          </w:p>
        </w:tc>
        <w:tc>
          <w:tcPr>
            <w:tcW w:w="1290" w:type="dxa"/>
            <w:vAlign w:val="center"/>
          </w:tcPr>
          <w:p w14:paraId="0F8F4F38"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Аварія на виробництві, </w:t>
            </w:r>
          </w:p>
          <w:p w14:paraId="07DECC06"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вибух</w:t>
            </w:r>
          </w:p>
        </w:tc>
        <w:tc>
          <w:tcPr>
            <w:tcW w:w="1100" w:type="dxa"/>
            <w:vAlign w:val="center"/>
          </w:tcPr>
          <w:p w14:paraId="0945A9E5"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80</w:t>
            </w:r>
            <w:r w:rsidRPr="00C35105">
              <w:rPr>
                <w:rFonts w:ascii="Times New Roman" w:hAnsi="Times New Roman" w:cs="Times New Roman"/>
                <w:sz w:val="28"/>
                <w:szCs w:val="28"/>
                <w:lang w:val="uk-UA"/>
              </w:rPr>
              <w:t>%</w:t>
            </w:r>
          </w:p>
        </w:tc>
        <w:tc>
          <w:tcPr>
            <w:tcW w:w="1066" w:type="dxa"/>
            <w:vAlign w:val="center"/>
          </w:tcPr>
          <w:p w14:paraId="50937402"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w:t>
            </w:r>
          </w:p>
        </w:tc>
      </w:tr>
      <w:tr w:rsidR="00DC0767" w:rsidRPr="00C35105" w14:paraId="72C46855" w14:textId="77777777" w:rsidTr="00FA44C3">
        <w:trPr>
          <w:trHeight w:val="2448"/>
        </w:trPr>
        <w:tc>
          <w:tcPr>
            <w:tcW w:w="876" w:type="dxa"/>
            <w:vAlign w:val="center"/>
          </w:tcPr>
          <w:p w14:paraId="0E1FD80D"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1455" w:type="dxa"/>
            <w:vAlign w:val="center"/>
          </w:tcPr>
          <w:p w14:paraId="76B01FEB"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Неоднорідність композиції</w:t>
            </w:r>
          </w:p>
        </w:tc>
        <w:tc>
          <w:tcPr>
            <w:tcW w:w="1290" w:type="dxa"/>
            <w:vAlign w:val="center"/>
          </w:tcPr>
          <w:p w14:paraId="5DC57939" w14:textId="77777777" w:rsidR="00DC0767" w:rsidRPr="004D38B1"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rPr>
              <w:t>X</w:t>
            </w:r>
            <w:r>
              <w:rPr>
                <w:rFonts w:ascii="Times New Roman" w:hAnsi="Times New Roman" w:cs="Times New Roman"/>
                <w:sz w:val="28"/>
                <w:szCs w:val="28"/>
                <w:lang w:val="uk-UA"/>
              </w:rPr>
              <w:t>к</w:t>
            </w:r>
          </w:p>
        </w:tc>
        <w:tc>
          <w:tcPr>
            <w:tcW w:w="996" w:type="dxa"/>
            <w:vAlign w:val="center"/>
          </w:tcPr>
          <w:p w14:paraId="7BC86D79"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СБ1</w:t>
            </w:r>
          </w:p>
        </w:tc>
        <w:tc>
          <w:tcPr>
            <w:tcW w:w="1068" w:type="dxa"/>
            <w:vAlign w:val="center"/>
          </w:tcPr>
          <w:p w14:paraId="531CBF21"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Н1</w:t>
            </w:r>
          </w:p>
        </w:tc>
        <w:tc>
          <w:tcPr>
            <w:tcW w:w="1035" w:type="dxa"/>
            <w:vAlign w:val="center"/>
          </w:tcPr>
          <w:p w14:paraId="10DD3EB7"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090" w:type="dxa"/>
            <w:vAlign w:val="center"/>
          </w:tcPr>
          <w:p w14:paraId="12BBB146"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Трубопровід</w:t>
            </w:r>
          </w:p>
        </w:tc>
        <w:tc>
          <w:tcPr>
            <w:tcW w:w="1062" w:type="dxa"/>
            <w:vAlign w:val="center"/>
          </w:tcPr>
          <w:p w14:paraId="458C8626"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062" w:type="dxa"/>
            <w:vAlign w:val="center"/>
          </w:tcPr>
          <w:p w14:paraId="3B0330BA"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Автоматичний</w:t>
            </w:r>
          </w:p>
        </w:tc>
        <w:tc>
          <w:tcPr>
            <w:tcW w:w="1062" w:type="dxa"/>
            <w:vAlign w:val="center"/>
          </w:tcPr>
          <w:p w14:paraId="04713002"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Неперервно</w:t>
            </w:r>
          </w:p>
        </w:tc>
        <w:tc>
          <w:tcPr>
            <w:tcW w:w="1764" w:type="dxa"/>
            <w:vAlign w:val="center"/>
          </w:tcPr>
          <w:p w14:paraId="054B6771"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52" w:type="dxa"/>
            <w:vAlign w:val="center"/>
          </w:tcPr>
          <w:p w14:paraId="38CBFBB2"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Ні</w:t>
            </w:r>
          </w:p>
        </w:tc>
        <w:tc>
          <w:tcPr>
            <w:tcW w:w="1323" w:type="dxa"/>
            <w:vAlign w:val="center"/>
          </w:tcPr>
          <w:p w14:paraId="0483A480" w14:textId="77777777" w:rsidR="00DC0767" w:rsidRPr="004D38B1"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Вологість підсушеної композиції, п</w:t>
            </w:r>
            <w:r w:rsidRPr="004D38B1">
              <w:rPr>
                <w:rFonts w:ascii="Times New Roman" w:hAnsi="Times New Roman" w:cs="Times New Roman"/>
                <w:sz w:val="28"/>
                <w:szCs w:val="28"/>
                <w:lang w:val="uk-UA"/>
              </w:rPr>
              <w:t>родуктивність</w:t>
            </w:r>
          </w:p>
          <w:p w14:paraId="494A64E4" w14:textId="77777777" w:rsidR="00DC0767" w:rsidRDefault="00DC0767" w:rsidP="00FA44C3">
            <w:pPr>
              <w:jc w:val="center"/>
              <w:rPr>
                <w:rFonts w:ascii="Times New Roman" w:hAnsi="Times New Roman" w:cs="Times New Roman"/>
                <w:sz w:val="28"/>
                <w:szCs w:val="28"/>
                <w:lang w:val="uk-UA"/>
              </w:rPr>
            </w:pPr>
            <w:r w:rsidRPr="004D38B1">
              <w:rPr>
                <w:rFonts w:ascii="Times New Roman" w:hAnsi="Times New Roman" w:cs="Times New Roman"/>
                <w:sz w:val="28"/>
                <w:szCs w:val="28"/>
                <w:lang w:val="uk-UA"/>
              </w:rPr>
              <w:t>≠80т/год</w:t>
            </w:r>
          </w:p>
        </w:tc>
        <w:tc>
          <w:tcPr>
            <w:tcW w:w="1124" w:type="dxa"/>
            <w:vAlign w:val="center"/>
          </w:tcPr>
          <w:p w14:paraId="460D66FA"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Так</w:t>
            </w:r>
          </w:p>
        </w:tc>
        <w:tc>
          <w:tcPr>
            <w:tcW w:w="1918" w:type="dxa"/>
            <w:vAlign w:val="center"/>
          </w:tcPr>
          <w:p w14:paraId="0B347118"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90" w:type="dxa"/>
            <w:vAlign w:val="center"/>
          </w:tcPr>
          <w:p w14:paraId="75E36B40" w14:textId="77777777" w:rsidR="00DC0767" w:rsidRPr="004D38B1"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Аварія на виробництві, брак, п</w:t>
            </w:r>
            <w:r w:rsidRPr="004D38B1">
              <w:rPr>
                <w:rFonts w:ascii="Times New Roman" w:hAnsi="Times New Roman" w:cs="Times New Roman"/>
                <w:sz w:val="28"/>
                <w:szCs w:val="28"/>
                <w:lang w:val="uk-UA"/>
              </w:rPr>
              <w:t>родуктивність</w:t>
            </w:r>
          </w:p>
          <w:p w14:paraId="309665AB" w14:textId="77777777" w:rsidR="00DC0767" w:rsidRDefault="00DC0767" w:rsidP="00FA44C3">
            <w:pPr>
              <w:jc w:val="center"/>
              <w:rPr>
                <w:rFonts w:ascii="Times New Roman" w:hAnsi="Times New Roman" w:cs="Times New Roman"/>
                <w:sz w:val="28"/>
                <w:szCs w:val="28"/>
                <w:lang w:val="uk-UA"/>
              </w:rPr>
            </w:pPr>
            <w:r w:rsidRPr="004D38B1">
              <w:rPr>
                <w:rFonts w:ascii="Times New Roman" w:hAnsi="Times New Roman" w:cs="Times New Roman"/>
                <w:sz w:val="28"/>
                <w:szCs w:val="28"/>
                <w:lang w:val="uk-UA"/>
              </w:rPr>
              <w:t>≠80т/год</w:t>
            </w:r>
          </w:p>
        </w:tc>
        <w:tc>
          <w:tcPr>
            <w:tcW w:w="1100" w:type="dxa"/>
            <w:vAlign w:val="center"/>
          </w:tcPr>
          <w:p w14:paraId="14C72EDC"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75%</w:t>
            </w:r>
          </w:p>
        </w:tc>
        <w:tc>
          <w:tcPr>
            <w:tcW w:w="1066" w:type="dxa"/>
            <w:vAlign w:val="center"/>
          </w:tcPr>
          <w:p w14:paraId="385D6A51"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DC0767" w:rsidRPr="004D38B1" w14:paraId="50E4C37B" w14:textId="77777777" w:rsidTr="00FA44C3">
        <w:trPr>
          <w:trHeight w:val="1223"/>
        </w:trPr>
        <w:tc>
          <w:tcPr>
            <w:tcW w:w="876" w:type="dxa"/>
            <w:vMerge w:val="restart"/>
            <w:vAlign w:val="center"/>
          </w:tcPr>
          <w:p w14:paraId="73E38CF2"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1455" w:type="dxa"/>
            <w:vMerge w:val="restart"/>
            <w:vAlign w:val="center"/>
          </w:tcPr>
          <w:p w14:paraId="7BA31AB8"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Температура композиції</w:t>
            </w:r>
          </w:p>
        </w:tc>
        <w:tc>
          <w:tcPr>
            <w:tcW w:w="1290" w:type="dxa"/>
            <w:vMerge w:val="restart"/>
            <w:vAlign w:val="center"/>
          </w:tcPr>
          <w:p w14:paraId="3B44F9F5" w14:textId="77777777" w:rsidR="00DC0767" w:rsidRPr="004D38B1"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rPr>
              <w:t>Θ</w:t>
            </w:r>
            <w:r>
              <w:rPr>
                <w:rFonts w:ascii="Times New Roman" w:hAnsi="Times New Roman" w:cs="Times New Roman"/>
                <w:sz w:val="28"/>
                <w:szCs w:val="28"/>
                <w:lang w:val="uk-UA"/>
              </w:rPr>
              <w:t>к</w:t>
            </w:r>
          </w:p>
        </w:tc>
        <w:tc>
          <w:tcPr>
            <w:tcW w:w="996" w:type="dxa"/>
            <w:vMerge w:val="restart"/>
            <w:vAlign w:val="center"/>
          </w:tcPr>
          <w:p w14:paraId="6036023F"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СБ1</w:t>
            </w:r>
          </w:p>
        </w:tc>
        <w:tc>
          <w:tcPr>
            <w:tcW w:w="1068" w:type="dxa"/>
            <w:vMerge w:val="restart"/>
            <w:vAlign w:val="center"/>
          </w:tcPr>
          <w:p w14:paraId="1301075A"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Н1</w:t>
            </w:r>
          </w:p>
        </w:tc>
        <w:tc>
          <w:tcPr>
            <w:tcW w:w="1035" w:type="dxa"/>
            <w:vMerge w:val="restart"/>
            <w:vAlign w:val="center"/>
          </w:tcPr>
          <w:p w14:paraId="2983C0B8"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090" w:type="dxa"/>
            <w:vMerge w:val="restart"/>
            <w:vAlign w:val="center"/>
          </w:tcPr>
          <w:p w14:paraId="3E850F16"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Трубопровід</w:t>
            </w:r>
          </w:p>
        </w:tc>
        <w:tc>
          <w:tcPr>
            <w:tcW w:w="1062" w:type="dxa"/>
            <w:vMerge w:val="restart"/>
            <w:vAlign w:val="center"/>
          </w:tcPr>
          <w:p w14:paraId="11A09A55" w14:textId="77777777" w:rsidR="00DC0767"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rPr>
              <w:t>ºC</w:t>
            </w:r>
          </w:p>
        </w:tc>
        <w:tc>
          <w:tcPr>
            <w:tcW w:w="1062" w:type="dxa"/>
            <w:vMerge w:val="restart"/>
            <w:vAlign w:val="center"/>
          </w:tcPr>
          <w:p w14:paraId="594D7277"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Автоматичний</w:t>
            </w:r>
          </w:p>
        </w:tc>
        <w:tc>
          <w:tcPr>
            <w:tcW w:w="1062" w:type="dxa"/>
            <w:vMerge w:val="restart"/>
            <w:vAlign w:val="center"/>
          </w:tcPr>
          <w:p w14:paraId="0B2D12EE"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Неперервно</w:t>
            </w:r>
          </w:p>
        </w:tc>
        <w:tc>
          <w:tcPr>
            <w:tcW w:w="1764" w:type="dxa"/>
            <w:vMerge w:val="restart"/>
            <w:vAlign w:val="center"/>
          </w:tcPr>
          <w:p w14:paraId="5B3BE3D0"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45-60 </w:t>
            </w:r>
            <w:r w:rsidRPr="00C35105">
              <w:rPr>
                <w:rFonts w:ascii="Times New Roman" w:hAnsi="Times New Roman" w:cs="Times New Roman"/>
                <w:sz w:val="28"/>
                <w:szCs w:val="28"/>
              </w:rPr>
              <w:t>ºC</w:t>
            </w:r>
          </w:p>
        </w:tc>
        <w:tc>
          <w:tcPr>
            <w:tcW w:w="952" w:type="dxa"/>
            <w:vMerge w:val="restart"/>
            <w:vAlign w:val="center"/>
          </w:tcPr>
          <w:p w14:paraId="239F9AF9"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Ні</w:t>
            </w:r>
          </w:p>
        </w:tc>
        <w:tc>
          <w:tcPr>
            <w:tcW w:w="1323" w:type="dxa"/>
            <w:vMerge w:val="restart"/>
            <w:vAlign w:val="center"/>
          </w:tcPr>
          <w:p w14:paraId="3D091853"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Вологість підсушеної </w:t>
            </w:r>
            <w:r>
              <w:rPr>
                <w:rFonts w:ascii="Times New Roman" w:hAnsi="Times New Roman" w:cs="Times New Roman"/>
                <w:sz w:val="28"/>
                <w:szCs w:val="28"/>
                <w:lang w:val="uk-UA"/>
              </w:rPr>
              <w:lastRenderedPageBreak/>
              <w:t>композиції</w:t>
            </w:r>
          </w:p>
        </w:tc>
        <w:tc>
          <w:tcPr>
            <w:tcW w:w="1124" w:type="dxa"/>
            <w:vMerge w:val="restart"/>
            <w:vAlign w:val="center"/>
          </w:tcPr>
          <w:p w14:paraId="20F70823"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w:t>
            </w:r>
          </w:p>
        </w:tc>
        <w:tc>
          <w:tcPr>
            <w:tcW w:w="1918" w:type="dxa"/>
            <w:vAlign w:val="center"/>
          </w:tcPr>
          <w:p w14:paraId="3FFFF457" w14:textId="77777777" w:rsidR="00DC0767" w:rsidRPr="004D38B1" w:rsidRDefault="00DC0767" w:rsidP="00FA44C3">
            <w:pPr>
              <w:jc w:val="center"/>
              <w:rPr>
                <w:rFonts w:ascii="Times New Roman" w:hAnsi="Times New Roman" w:cs="Times New Roman"/>
                <w:sz w:val="28"/>
                <w:szCs w:val="28"/>
              </w:rPr>
            </w:pPr>
            <w:r>
              <w:rPr>
                <w:rFonts w:ascii="Times New Roman" w:hAnsi="Times New Roman" w:cs="Times New Roman"/>
                <w:sz w:val="28"/>
                <w:szCs w:val="28"/>
              </w:rPr>
              <w:t>Θ</w:t>
            </w:r>
            <w:r>
              <w:rPr>
                <w:rFonts w:ascii="Times New Roman" w:hAnsi="Times New Roman" w:cs="Times New Roman"/>
                <w:sz w:val="28"/>
                <w:szCs w:val="28"/>
                <w:lang w:val="uk-UA"/>
              </w:rPr>
              <w:t xml:space="preserve">к </w:t>
            </w:r>
            <w:r>
              <w:rPr>
                <w:rFonts w:ascii="Times New Roman" w:hAnsi="Times New Roman" w:cs="Times New Roman"/>
                <w:sz w:val="28"/>
                <w:szCs w:val="28"/>
              </w:rPr>
              <w:t>&lt; 45</w:t>
            </w:r>
            <w:r w:rsidRPr="00C35105">
              <w:rPr>
                <w:rFonts w:ascii="Times New Roman" w:hAnsi="Times New Roman" w:cs="Times New Roman"/>
                <w:sz w:val="28"/>
                <w:szCs w:val="28"/>
              </w:rPr>
              <w:t xml:space="preserve"> ºC</w:t>
            </w:r>
          </w:p>
        </w:tc>
        <w:tc>
          <w:tcPr>
            <w:tcW w:w="1290" w:type="dxa"/>
            <w:vMerge w:val="restart"/>
            <w:vAlign w:val="center"/>
          </w:tcPr>
          <w:p w14:paraId="594D8E56" w14:textId="77777777" w:rsidR="00DC0767" w:rsidRPr="004D38B1" w:rsidRDefault="00DC0767" w:rsidP="00FA44C3">
            <w:pPr>
              <w:jc w:val="center"/>
              <w:rPr>
                <w:rFonts w:ascii="Times New Roman" w:hAnsi="Times New Roman" w:cs="Times New Roman"/>
                <w:sz w:val="28"/>
                <w:szCs w:val="28"/>
              </w:rPr>
            </w:pPr>
            <w:r>
              <w:rPr>
                <w:rFonts w:ascii="Times New Roman" w:hAnsi="Times New Roman" w:cs="Times New Roman"/>
                <w:sz w:val="28"/>
                <w:szCs w:val="28"/>
                <w:lang w:val="uk-UA"/>
              </w:rPr>
              <w:t xml:space="preserve">Аварія на </w:t>
            </w:r>
            <w:r>
              <w:rPr>
                <w:rFonts w:ascii="Times New Roman" w:hAnsi="Times New Roman" w:cs="Times New Roman"/>
                <w:sz w:val="28"/>
                <w:szCs w:val="28"/>
                <w:lang w:val="uk-UA"/>
              </w:rPr>
              <w:lastRenderedPageBreak/>
              <w:t>виробництві</w:t>
            </w:r>
            <w:r>
              <w:rPr>
                <w:rFonts w:ascii="Times New Roman" w:hAnsi="Times New Roman" w:cs="Times New Roman"/>
                <w:sz w:val="28"/>
                <w:szCs w:val="28"/>
              </w:rPr>
              <w:t xml:space="preserve">, </w:t>
            </w:r>
            <w:r>
              <w:rPr>
                <w:rFonts w:ascii="Times New Roman" w:hAnsi="Times New Roman" w:cs="Times New Roman"/>
                <w:sz w:val="28"/>
                <w:szCs w:val="28"/>
                <w:lang w:val="uk-UA"/>
              </w:rPr>
              <w:t>брак</w:t>
            </w:r>
          </w:p>
        </w:tc>
        <w:tc>
          <w:tcPr>
            <w:tcW w:w="1100" w:type="dxa"/>
            <w:vMerge w:val="restart"/>
            <w:vAlign w:val="center"/>
          </w:tcPr>
          <w:p w14:paraId="0F5A6631" w14:textId="77777777" w:rsidR="00DC0767" w:rsidRPr="004D38B1" w:rsidRDefault="00DC0767" w:rsidP="00FA44C3">
            <w:pPr>
              <w:jc w:val="center"/>
              <w:rPr>
                <w:rFonts w:ascii="Times New Roman" w:hAnsi="Times New Roman" w:cs="Times New Roman"/>
                <w:sz w:val="28"/>
                <w:szCs w:val="28"/>
              </w:rPr>
            </w:pPr>
            <w:r>
              <w:rPr>
                <w:rFonts w:ascii="Times New Roman" w:hAnsi="Times New Roman" w:cs="Times New Roman"/>
                <w:sz w:val="28"/>
                <w:szCs w:val="28"/>
              </w:rPr>
              <w:lastRenderedPageBreak/>
              <w:t>80%</w:t>
            </w:r>
          </w:p>
        </w:tc>
        <w:tc>
          <w:tcPr>
            <w:tcW w:w="1066" w:type="dxa"/>
            <w:vMerge w:val="restart"/>
            <w:vAlign w:val="center"/>
          </w:tcPr>
          <w:p w14:paraId="1A0F1D53" w14:textId="77777777" w:rsidR="00DC0767" w:rsidRPr="004D38B1" w:rsidRDefault="00DC0767" w:rsidP="00FA44C3">
            <w:pPr>
              <w:jc w:val="center"/>
              <w:rPr>
                <w:rFonts w:ascii="Times New Roman" w:hAnsi="Times New Roman" w:cs="Times New Roman"/>
                <w:sz w:val="28"/>
                <w:szCs w:val="28"/>
              </w:rPr>
            </w:pPr>
            <w:r>
              <w:rPr>
                <w:rFonts w:ascii="Times New Roman" w:hAnsi="Times New Roman" w:cs="Times New Roman"/>
                <w:sz w:val="28"/>
                <w:szCs w:val="28"/>
              </w:rPr>
              <w:t>+</w:t>
            </w:r>
          </w:p>
        </w:tc>
      </w:tr>
      <w:tr w:rsidR="00DC0767" w:rsidRPr="00C35105" w14:paraId="4D782DD4" w14:textId="77777777" w:rsidTr="00FA44C3">
        <w:trPr>
          <w:trHeight w:val="1222"/>
        </w:trPr>
        <w:tc>
          <w:tcPr>
            <w:tcW w:w="876" w:type="dxa"/>
            <w:vMerge/>
            <w:vAlign w:val="center"/>
          </w:tcPr>
          <w:p w14:paraId="732C26B7" w14:textId="77777777" w:rsidR="00DC0767" w:rsidRDefault="00DC0767" w:rsidP="00FA44C3">
            <w:pPr>
              <w:jc w:val="center"/>
              <w:rPr>
                <w:rFonts w:ascii="Times New Roman" w:hAnsi="Times New Roman" w:cs="Times New Roman"/>
                <w:sz w:val="28"/>
                <w:szCs w:val="28"/>
                <w:lang w:val="uk-UA"/>
              </w:rPr>
            </w:pPr>
          </w:p>
        </w:tc>
        <w:tc>
          <w:tcPr>
            <w:tcW w:w="1455" w:type="dxa"/>
            <w:vMerge/>
            <w:vAlign w:val="center"/>
          </w:tcPr>
          <w:p w14:paraId="7FD61CEF" w14:textId="77777777" w:rsidR="00DC0767" w:rsidRDefault="00DC0767" w:rsidP="00FA44C3">
            <w:pPr>
              <w:jc w:val="center"/>
              <w:rPr>
                <w:rFonts w:ascii="Times New Roman" w:hAnsi="Times New Roman" w:cs="Times New Roman"/>
                <w:sz w:val="28"/>
                <w:szCs w:val="28"/>
                <w:lang w:val="uk-UA"/>
              </w:rPr>
            </w:pPr>
          </w:p>
        </w:tc>
        <w:tc>
          <w:tcPr>
            <w:tcW w:w="1290" w:type="dxa"/>
            <w:vMerge/>
            <w:vAlign w:val="center"/>
          </w:tcPr>
          <w:p w14:paraId="5420F0BD" w14:textId="77777777" w:rsidR="00DC0767" w:rsidRDefault="00DC0767" w:rsidP="00FA44C3">
            <w:pPr>
              <w:jc w:val="center"/>
              <w:rPr>
                <w:rFonts w:ascii="Times New Roman" w:hAnsi="Times New Roman" w:cs="Times New Roman"/>
                <w:sz w:val="28"/>
                <w:szCs w:val="28"/>
              </w:rPr>
            </w:pPr>
          </w:p>
        </w:tc>
        <w:tc>
          <w:tcPr>
            <w:tcW w:w="996" w:type="dxa"/>
            <w:vMerge/>
            <w:vAlign w:val="center"/>
          </w:tcPr>
          <w:p w14:paraId="0EC05C81" w14:textId="77777777" w:rsidR="00DC0767" w:rsidRDefault="00DC0767" w:rsidP="00FA44C3">
            <w:pPr>
              <w:jc w:val="center"/>
              <w:rPr>
                <w:rFonts w:ascii="Times New Roman" w:hAnsi="Times New Roman" w:cs="Times New Roman"/>
                <w:sz w:val="28"/>
                <w:szCs w:val="28"/>
                <w:lang w:val="uk-UA"/>
              </w:rPr>
            </w:pPr>
          </w:p>
        </w:tc>
        <w:tc>
          <w:tcPr>
            <w:tcW w:w="1068" w:type="dxa"/>
            <w:vMerge/>
            <w:vAlign w:val="center"/>
          </w:tcPr>
          <w:p w14:paraId="04A96C2D" w14:textId="77777777" w:rsidR="00DC0767" w:rsidRDefault="00DC0767" w:rsidP="00FA44C3">
            <w:pPr>
              <w:jc w:val="center"/>
              <w:rPr>
                <w:rFonts w:ascii="Times New Roman" w:hAnsi="Times New Roman" w:cs="Times New Roman"/>
                <w:sz w:val="28"/>
                <w:szCs w:val="28"/>
                <w:lang w:val="uk-UA"/>
              </w:rPr>
            </w:pPr>
          </w:p>
        </w:tc>
        <w:tc>
          <w:tcPr>
            <w:tcW w:w="1035" w:type="dxa"/>
            <w:vMerge/>
            <w:vAlign w:val="center"/>
          </w:tcPr>
          <w:p w14:paraId="72A7AD5F" w14:textId="77777777" w:rsidR="00DC0767" w:rsidRDefault="00DC0767" w:rsidP="00FA44C3">
            <w:pPr>
              <w:jc w:val="center"/>
              <w:rPr>
                <w:rFonts w:ascii="Times New Roman" w:hAnsi="Times New Roman" w:cs="Times New Roman"/>
                <w:sz w:val="28"/>
                <w:szCs w:val="28"/>
                <w:lang w:val="uk-UA"/>
              </w:rPr>
            </w:pPr>
          </w:p>
        </w:tc>
        <w:tc>
          <w:tcPr>
            <w:tcW w:w="1090" w:type="dxa"/>
            <w:vMerge/>
            <w:vAlign w:val="center"/>
          </w:tcPr>
          <w:p w14:paraId="25B30A1A" w14:textId="77777777" w:rsidR="00DC0767" w:rsidRDefault="00DC0767" w:rsidP="00FA44C3">
            <w:pPr>
              <w:jc w:val="center"/>
              <w:rPr>
                <w:rFonts w:ascii="Times New Roman" w:hAnsi="Times New Roman" w:cs="Times New Roman"/>
                <w:sz w:val="28"/>
                <w:szCs w:val="28"/>
                <w:lang w:val="uk-UA"/>
              </w:rPr>
            </w:pPr>
          </w:p>
        </w:tc>
        <w:tc>
          <w:tcPr>
            <w:tcW w:w="1062" w:type="dxa"/>
            <w:vMerge/>
            <w:vAlign w:val="center"/>
          </w:tcPr>
          <w:p w14:paraId="60975332" w14:textId="77777777" w:rsidR="00DC0767" w:rsidRPr="00C35105" w:rsidRDefault="00DC0767" w:rsidP="00FA44C3">
            <w:pPr>
              <w:jc w:val="center"/>
              <w:rPr>
                <w:rFonts w:ascii="Times New Roman" w:hAnsi="Times New Roman" w:cs="Times New Roman"/>
                <w:sz w:val="28"/>
                <w:szCs w:val="28"/>
              </w:rPr>
            </w:pPr>
          </w:p>
        </w:tc>
        <w:tc>
          <w:tcPr>
            <w:tcW w:w="1062" w:type="dxa"/>
            <w:vMerge/>
            <w:vAlign w:val="center"/>
          </w:tcPr>
          <w:p w14:paraId="285F9782" w14:textId="77777777" w:rsidR="00DC0767" w:rsidRDefault="00DC0767" w:rsidP="00FA44C3">
            <w:pPr>
              <w:jc w:val="center"/>
              <w:rPr>
                <w:rFonts w:ascii="Times New Roman" w:hAnsi="Times New Roman" w:cs="Times New Roman"/>
                <w:sz w:val="28"/>
                <w:szCs w:val="28"/>
                <w:lang w:val="uk-UA"/>
              </w:rPr>
            </w:pPr>
          </w:p>
        </w:tc>
        <w:tc>
          <w:tcPr>
            <w:tcW w:w="1062" w:type="dxa"/>
            <w:vMerge/>
            <w:vAlign w:val="center"/>
          </w:tcPr>
          <w:p w14:paraId="764410BE" w14:textId="77777777" w:rsidR="00DC0767" w:rsidRDefault="00DC0767" w:rsidP="00FA44C3">
            <w:pPr>
              <w:jc w:val="center"/>
              <w:rPr>
                <w:rFonts w:ascii="Times New Roman" w:hAnsi="Times New Roman" w:cs="Times New Roman"/>
                <w:sz w:val="28"/>
                <w:szCs w:val="28"/>
                <w:lang w:val="uk-UA"/>
              </w:rPr>
            </w:pPr>
          </w:p>
        </w:tc>
        <w:tc>
          <w:tcPr>
            <w:tcW w:w="1764" w:type="dxa"/>
            <w:vMerge/>
            <w:vAlign w:val="center"/>
          </w:tcPr>
          <w:p w14:paraId="2C4343E8" w14:textId="77777777" w:rsidR="00DC0767" w:rsidRDefault="00DC0767" w:rsidP="00FA44C3">
            <w:pPr>
              <w:jc w:val="center"/>
              <w:rPr>
                <w:rFonts w:ascii="Times New Roman" w:hAnsi="Times New Roman" w:cs="Times New Roman"/>
                <w:sz w:val="28"/>
                <w:szCs w:val="28"/>
                <w:lang w:val="uk-UA"/>
              </w:rPr>
            </w:pPr>
          </w:p>
        </w:tc>
        <w:tc>
          <w:tcPr>
            <w:tcW w:w="952" w:type="dxa"/>
            <w:vMerge/>
            <w:vAlign w:val="center"/>
          </w:tcPr>
          <w:p w14:paraId="2B90F0ED" w14:textId="77777777" w:rsidR="00DC0767" w:rsidRDefault="00DC0767" w:rsidP="00FA44C3">
            <w:pPr>
              <w:jc w:val="center"/>
              <w:rPr>
                <w:rFonts w:ascii="Times New Roman" w:hAnsi="Times New Roman" w:cs="Times New Roman"/>
                <w:sz w:val="28"/>
                <w:szCs w:val="28"/>
                <w:lang w:val="uk-UA"/>
              </w:rPr>
            </w:pPr>
          </w:p>
        </w:tc>
        <w:tc>
          <w:tcPr>
            <w:tcW w:w="1323" w:type="dxa"/>
            <w:vMerge/>
            <w:vAlign w:val="center"/>
          </w:tcPr>
          <w:p w14:paraId="72777F2C" w14:textId="77777777" w:rsidR="00DC0767" w:rsidRDefault="00DC0767" w:rsidP="00FA44C3">
            <w:pPr>
              <w:jc w:val="center"/>
              <w:rPr>
                <w:rFonts w:ascii="Times New Roman" w:hAnsi="Times New Roman" w:cs="Times New Roman"/>
                <w:sz w:val="28"/>
                <w:szCs w:val="28"/>
                <w:lang w:val="uk-UA"/>
              </w:rPr>
            </w:pPr>
          </w:p>
        </w:tc>
        <w:tc>
          <w:tcPr>
            <w:tcW w:w="1124" w:type="dxa"/>
            <w:vMerge/>
            <w:vAlign w:val="center"/>
          </w:tcPr>
          <w:p w14:paraId="6D56BB56" w14:textId="77777777" w:rsidR="00DC0767" w:rsidRDefault="00DC0767" w:rsidP="00FA44C3">
            <w:pPr>
              <w:jc w:val="center"/>
              <w:rPr>
                <w:rFonts w:ascii="Times New Roman" w:hAnsi="Times New Roman" w:cs="Times New Roman"/>
                <w:sz w:val="28"/>
                <w:szCs w:val="28"/>
                <w:lang w:val="uk-UA"/>
              </w:rPr>
            </w:pPr>
          </w:p>
        </w:tc>
        <w:tc>
          <w:tcPr>
            <w:tcW w:w="1918" w:type="dxa"/>
            <w:vAlign w:val="center"/>
          </w:tcPr>
          <w:p w14:paraId="335DB1ED"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rPr>
              <w:t>Θ</w:t>
            </w:r>
            <w:r>
              <w:rPr>
                <w:rFonts w:ascii="Times New Roman" w:hAnsi="Times New Roman" w:cs="Times New Roman"/>
                <w:sz w:val="28"/>
                <w:szCs w:val="28"/>
                <w:lang w:val="uk-UA"/>
              </w:rPr>
              <w:t xml:space="preserve">к </w:t>
            </w:r>
            <w:r>
              <w:rPr>
                <w:rFonts w:ascii="Times New Roman" w:hAnsi="Times New Roman" w:cs="Times New Roman"/>
                <w:sz w:val="28"/>
                <w:szCs w:val="28"/>
              </w:rPr>
              <w:t>&gt; 60</w:t>
            </w:r>
            <w:r w:rsidRPr="00C35105">
              <w:rPr>
                <w:rFonts w:ascii="Times New Roman" w:hAnsi="Times New Roman" w:cs="Times New Roman"/>
                <w:sz w:val="28"/>
                <w:szCs w:val="28"/>
              </w:rPr>
              <w:t xml:space="preserve"> ºC</w:t>
            </w:r>
          </w:p>
        </w:tc>
        <w:tc>
          <w:tcPr>
            <w:tcW w:w="1290" w:type="dxa"/>
            <w:vMerge/>
            <w:vAlign w:val="center"/>
          </w:tcPr>
          <w:p w14:paraId="2C7FA94A" w14:textId="77777777" w:rsidR="00DC0767" w:rsidRDefault="00DC0767" w:rsidP="00FA44C3">
            <w:pPr>
              <w:jc w:val="center"/>
              <w:rPr>
                <w:rFonts w:ascii="Times New Roman" w:hAnsi="Times New Roman" w:cs="Times New Roman"/>
                <w:sz w:val="28"/>
                <w:szCs w:val="28"/>
                <w:lang w:val="uk-UA"/>
              </w:rPr>
            </w:pPr>
          </w:p>
        </w:tc>
        <w:tc>
          <w:tcPr>
            <w:tcW w:w="1100" w:type="dxa"/>
            <w:vMerge/>
            <w:vAlign w:val="center"/>
          </w:tcPr>
          <w:p w14:paraId="388E4DB5" w14:textId="77777777" w:rsidR="00DC0767" w:rsidRDefault="00DC0767" w:rsidP="00FA44C3">
            <w:pPr>
              <w:jc w:val="center"/>
              <w:rPr>
                <w:rFonts w:ascii="Times New Roman" w:hAnsi="Times New Roman" w:cs="Times New Roman"/>
                <w:sz w:val="28"/>
                <w:szCs w:val="28"/>
                <w:lang w:val="uk-UA"/>
              </w:rPr>
            </w:pPr>
          </w:p>
        </w:tc>
        <w:tc>
          <w:tcPr>
            <w:tcW w:w="1066" w:type="dxa"/>
            <w:vMerge/>
            <w:vAlign w:val="center"/>
          </w:tcPr>
          <w:p w14:paraId="4647D9B7" w14:textId="77777777" w:rsidR="00DC0767" w:rsidRPr="00C35105" w:rsidRDefault="00DC0767" w:rsidP="00FA44C3">
            <w:pPr>
              <w:jc w:val="center"/>
              <w:rPr>
                <w:rFonts w:ascii="Times New Roman" w:hAnsi="Times New Roman" w:cs="Times New Roman"/>
                <w:sz w:val="28"/>
                <w:szCs w:val="28"/>
                <w:lang w:val="uk-UA"/>
              </w:rPr>
            </w:pPr>
          </w:p>
        </w:tc>
      </w:tr>
      <w:tr w:rsidR="00DC0767" w:rsidRPr="004D38B1" w14:paraId="05A0736C" w14:textId="77777777" w:rsidTr="00FA44C3">
        <w:trPr>
          <w:trHeight w:val="1223"/>
        </w:trPr>
        <w:tc>
          <w:tcPr>
            <w:tcW w:w="876" w:type="dxa"/>
            <w:vMerge w:val="restart"/>
            <w:vAlign w:val="center"/>
          </w:tcPr>
          <w:p w14:paraId="1682EA85" w14:textId="77777777" w:rsidR="00DC0767" w:rsidRPr="007152E6"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1455" w:type="dxa"/>
            <w:vMerge w:val="restart"/>
            <w:vAlign w:val="center"/>
          </w:tcPr>
          <w:p w14:paraId="376BB540"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Вологість композиції</w:t>
            </w:r>
          </w:p>
        </w:tc>
        <w:tc>
          <w:tcPr>
            <w:tcW w:w="1290" w:type="dxa"/>
            <w:vMerge w:val="restart"/>
            <w:vAlign w:val="center"/>
          </w:tcPr>
          <w:p w14:paraId="3A153649" w14:textId="77777777" w:rsidR="00DC0767" w:rsidRPr="004D38B1"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rPr>
              <w:t>W</w:t>
            </w:r>
            <w:r>
              <w:rPr>
                <w:rFonts w:ascii="Times New Roman" w:hAnsi="Times New Roman" w:cs="Times New Roman"/>
                <w:sz w:val="28"/>
                <w:szCs w:val="28"/>
                <w:lang w:val="uk-UA"/>
              </w:rPr>
              <w:t>к</w:t>
            </w:r>
          </w:p>
        </w:tc>
        <w:tc>
          <w:tcPr>
            <w:tcW w:w="996" w:type="dxa"/>
            <w:vMerge w:val="restart"/>
            <w:vAlign w:val="center"/>
          </w:tcPr>
          <w:p w14:paraId="5AD066C9"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СБ1</w:t>
            </w:r>
          </w:p>
        </w:tc>
        <w:tc>
          <w:tcPr>
            <w:tcW w:w="1068" w:type="dxa"/>
            <w:vMerge w:val="restart"/>
            <w:vAlign w:val="center"/>
          </w:tcPr>
          <w:p w14:paraId="080405D0"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Н1</w:t>
            </w:r>
          </w:p>
        </w:tc>
        <w:tc>
          <w:tcPr>
            <w:tcW w:w="1035" w:type="dxa"/>
            <w:vMerge w:val="restart"/>
            <w:vAlign w:val="center"/>
          </w:tcPr>
          <w:p w14:paraId="1D5FB968"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090" w:type="dxa"/>
            <w:vMerge w:val="restart"/>
            <w:vAlign w:val="center"/>
          </w:tcPr>
          <w:p w14:paraId="7C589123"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Трубопровід</w:t>
            </w:r>
          </w:p>
        </w:tc>
        <w:tc>
          <w:tcPr>
            <w:tcW w:w="1062" w:type="dxa"/>
            <w:vMerge w:val="restart"/>
            <w:vAlign w:val="center"/>
          </w:tcPr>
          <w:p w14:paraId="6CC4DB0E"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062" w:type="dxa"/>
            <w:vMerge w:val="restart"/>
            <w:vAlign w:val="center"/>
          </w:tcPr>
          <w:p w14:paraId="5714A54A"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Автоматичний</w:t>
            </w:r>
          </w:p>
        </w:tc>
        <w:tc>
          <w:tcPr>
            <w:tcW w:w="1062" w:type="dxa"/>
            <w:vMerge w:val="restart"/>
            <w:vAlign w:val="center"/>
          </w:tcPr>
          <w:p w14:paraId="4E15F5CD"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Неперервно</w:t>
            </w:r>
          </w:p>
        </w:tc>
        <w:tc>
          <w:tcPr>
            <w:tcW w:w="1764" w:type="dxa"/>
            <w:vMerge w:val="restart"/>
            <w:vAlign w:val="center"/>
          </w:tcPr>
          <w:p w14:paraId="3B83A538"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15-25 %</w:t>
            </w:r>
          </w:p>
        </w:tc>
        <w:tc>
          <w:tcPr>
            <w:tcW w:w="952" w:type="dxa"/>
            <w:vMerge w:val="restart"/>
            <w:vAlign w:val="center"/>
          </w:tcPr>
          <w:p w14:paraId="446636D3"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Ні</w:t>
            </w:r>
          </w:p>
        </w:tc>
        <w:tc>
          <w:tcPr>
            <w:tcW w:w="1323" w:type="dxa"/>
            <w:vMerge w:val="restart"/>
            <w:vAlign w:val="center"/>
          </w:tcPr>
          <w:p w14:paraId="2052228F"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Вологість підсушеної композиції</w:t>
            </w:r>
          </w:p>
        </w:tc>
        <w:tc>
          <w:tcPr>
            <w:tcW w:w="1124" w:type="dxa"/>
            <w:vMerge w:val="restart"/>
            <w:vAlign w:val="center"/>
          </w:tcPr>
          <w:p w14:paraId="0A047CA1"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Так</w:t>
            </w:r>
          </w:p>
        </w:tc>
        <w:tc>
          <w:tcPr>
            <w:tcW w:w="1918" w:type="dxa"/>
            <w:vAlign w:val="center"/>
          </w:tcPr>
          <w:p w14:paraId="692DD433" w14:textId="77777777" w:rsidR="00DC0767" w:rsidRPr="004D38B1" w:rsidRDefault="00DC0767" w:rsidP="00FA44C3">
            <w:pPr>
              <w:jc w:val="center"/>
              <w:rPr>
                <w:rFonts w:ascii="Times New Roman" w:hAnsi="Times New Roman" w:cs="Times New Roman"/>
                <w:sz w:val="28"/>
                <w:szCs w:val="28"/>
              </w:rPr>
            </w:pPr>
            <w:r>
              <w:rPr>
                <w:rFonts w:ascii="Times New Roman" w:hAnsi="Times New Roman" w:cs="Times New Roman"/>
                <w:sz w:val="28"/>
                <w:szCs w:val="28"/>
              </w:rPr>
              <w:t>W</w:t>
            </w:r>
            <w:r>
              <w:rPr>
                <w:rFonts w:ascii="Times New Roman" w:hAnsi="Times New Roman" w:cs="Times New Roman"/>
                <w:sz w:val="28"/>
                <w:szCs w:val="28"/>
                <w:lang w:val="uk-UA"/>
              </w:rPr>
              <w:t>к</w:t>
            </w:r>
            <w:r>
              <w:rPr>
                <w:rFonts w:ascii="Times New Roman" w:hAnsi="Times New Roman" w:cs="Times New Roman"/>
                <w:sz w:val="28"/>
                <w:szCs w:val="28"/>
              </w:rPr>
              <w:t xml:space="preserve"> &gt; 25 %</w:t>
            </w:r>
          </w:p>
        </w:tc>
        <w:tc>
          <w:tcPr>
            <w:tcW w:w="1290" w:type="dxa"/>
            <w:vMerge w:val="restart"/>
            <w:vAlign w:val="center"/>
          </w:tcPr>
          <w:p w14:paraId="1E328CB5"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Аварія на виробництві</w:t>
            </w:r>
            <w:r>
              <w:rPr>
                <w:rFonts w:ascii="Times New Roman" w:hAnsi="Times New Roman" w:cs="Times New Roman"/>
                <w:sz w:val="28"/>
                <w:szCs w:val="28"/>
              </w:rPr>
              <w:t xml:space="preserve">, </w:t>
            </w:r>
            <w:r>
              <w:rPr>
                <w:rFonts w:ascii="Times New Roman" w:hAnsi="Times New Roman" w:cs="Times New Roman"/>
                <w:sz w:val="28"/>
                <w:szCs w:val="28"/>
                <w:lang w:val="uk-UA"/>
              </w:rPr>
              <w:t>брак</w:t>
            </w:r>
          </w:p>
        </w:tc>
        <w:tc>
          <w:tcPr>
            <w:tcW w:w="1100" w:type="dxa"/>
            <w:vMerge w:val="restart"/>
            <w:vAlign w:val="center"/>
          </w:tcPr>
          <w:p w14:paraId="144CCFFA" w14:textId="77777777" w:rsidR="00DC0767" w:rsidRPr="004D38B1" w:rsidRDefault="00DC0767" w:rsidP="00FA44C3">
            <w:pPr>
              <w:jc w:val="center"/>
              <w:rPr>
                <w:rFonts w:ascii="Times New Roman" w:hAnsi="Times New Roman" w:cs="Times New Roman"/>
                <w:sz w:val="28"/>
                <w:szCs w:val="28"/>
              </w:rPr>
            </w:pPr>
            <w:r>
              <w:rPr>
                <w:rFonts w:ascii="Times New Roman" w:hAnsi="Times New Roman" w:cs="Times New Roman"/>
                <w:sz w:val="28"/>
                <w:szCs w:val="28"/>
              </w:rPr>
              <w:t>80%</w:t>
            </w:r>
          </w:p>
        </w:tc>
        <w:tc>
          <w:tcPr>
            <w:tcW w:w="1066" w:type="dxa"/>
            <w:vMerge w:val="restart"/>
            <w:vAlign w:val="center"/>
          </w:tcPr>
          <w:p w14:paraId="61D36397" w14:textId="77777777" w:rsidR="00DC0767" w:rsidRPr="004D38B1" w:rsidRDefault="00DC0767" w:rsidP="00FA44C3">
            <w:pPr>
              <w:jc w:val="center"/>
              <w:rPr>
                <w:rFonts w:ascii="Times New Roman" w:hAnsi="Times New Roman" w:cs="Times New Roman"/>
                <w:sz w:val="28"/>
                <w:szCs w:val="28"/>
              </w:rPr>
            </w:pPr>
            <w:r>
              <w:rPr>
                <w:rFonts w:ascii="Times New Roman" w:hAnsi="Times New Roman" w:cs="Times New Roman"/>
                <w:sz w:val="28"/>
                <w:szCs w:val="28"/>
              </w:rPr>
              <w:t>+</w:t>
            </w:r>
          </w:p>
        </w:tc>
      </w:tr>
      <w:tr w:rsidR="00DC0767" w:rsidRPr="00C35105" w14:paraId="36525DC4" w14:textId="77777777" w:rsidTr="00FA44C3">
        <w:trPr>
          <w:trHeight w:val="1222"/>
        </w:trPr>
        <w:tc>
          <w:tcPr>
            <w:tcW w:w="876" w:type="dxa"/>
            <w:vMerge/>
            <w:vAlign w:val="center"/>
          </w:tcPr>
          <w:p w14:paraId="7778A85C" w14:textId="77777777" w:rsidR="00DC0767" w:rsidRDefault="00DC0767" w:rsidP="00FA44C3">
            <w:pPr>
              <w:jc w:val="center"/>
              <w:rPr>
                <w:rFonts w:ascii="Times New Roman" w:hAnsi="Times New Roman" w:cs="Times New Roman"/>
                <w:sz w:val="28"/>
                <w:szCs w:val="28"/>
              </w:rPr>
            </w:pPr>
          </w:p>
        </w:tc>
        <w:tc>
          <w:tcPr>
            <w:tcW w:w="1455" w:type="dxa"/>
            <w:vMerge/>
            <w:vAlign w:val="center"/>
          </w:tcPr>
          <w:p w14:paraId="6ADFBF1D" w14:textId="77777777" w:rsidR="00DC0767" w:rsidRDefault="00DC0767" w:rsidP="00FA44C3">
            <w:pPr>
              <w:jc w:val="center"/>
              <w:rPr>
                <w:rFonts w:ascii="Times New Roman" w:hAnsi="Times New Roman" w:cs="Times New Roman"/>
                <w:sz w:val="28"/>
                <w:szCs w:val="28"/>
                <w:lang w:val="uk-UA"/>
              </w:rPr>
            </w:pPr>
          </w:p>
        </w:tc>
        <w:tc>
          <w:tcPr>
            <w:tcW w:w="1290" w:type="dxa"/>
            <w:vMerge/>
            <w:vAlign w:val="center"/>
          </w:tcPr>
          <w:p w14:paraId="24B3B8BE" w14:textId="77777777" w:rsidR="00DC0767" w:rsidRDefault="00DC0767" w:rsidP="00FA44C3">
            <w:pPr>
              <w:jc w:val="center"/>
              <w:rPr>
                <w:rFonts w:ascii="Times New Roman" w:hAnsi="Times New Roman" w:cs="Times New Roman"/>
                <w:sz w:val="28"/>
                <w:szCs w:val="28"/>
              </w:rPr>
            </w:pPr>
          </w:p>
        </w:tc>
        <w:tc>
          <w:tcPr>
            <w:tcW w:w="996" w:type="dxa"/>
            <w:vMerge/>
            <w:vAlign w:val="center"/>
          </w:tcPr>
          <w:p w14:paraId="1DC31895" w14:textId="77777777" w:rsidR="00DC0767" w:rsidRDefault="00DC0767" w:rsidP="00FA44C3">
            <w:pPr>
              <w:jc w:val="center"/>
              <w:rPr>
                <w:rFonts w:ascii="Times New Roman" w:hAnsi="Times New Roman" w:cs="Times New Roman"/>
                <w:sz w:val="28"/>
                <w:szCs w:val="28"/>
                <w:lang w:val="uk-UA"/>
              </w:rPr>
            </w:pPr>
          </w:p>
        </w:tc>
        <w:tc>
          <w:tcPr>
            <w:tcW w:w="1068" w:type="dxa"/>
            <w:vMerge/>
            <w:vAlign w:val="center"/>
          </w:tcPr>
          <w:p w14:paraId="6092D183" w14:textId="77777777" w:rsidR="00DC0767" w:rsidRDefault="00DC0767" w:rsidP="00FA44C3">
            <w:pPr>
              <w:jc w:val="center"/>
              <w:rPr>
                <w:rFonts w:ascii="Times New Roman" w:hAnsi="Times New Roman" w:cs="Times New Roman"/>
                <w:sz w:val="28"/>
                <w:szCs w:val="28"/>
                <w:lang w:val="uk-UA"/>
              </w:rPr>
            </w:pPr>
          </w:p>
        </w:tc>
        <w:tc>
          <w:tcPr>
            <w:tcW w:w="1035" w:type="dxa"/>
            <w:vMerge/>
            <w:vAlign w:val="center"/>
          </w:tcPr>
          <w:p w14:paraId="7B7C7011" w14:textId="77777777" w:rsidR="00DC0767" w:rsidRDefault="00DC0767" w:rsidP="00FA44C3">
            <w:pPr>
              <w:jc w:val="center"/>
              <w:rPr>
                <w:rFonts w:ascii="Times New Roman" w:hAnsi="Times New Roman" w:cs="Times New Roman"/>
                <w:sz w:val="28"/>
                <w:szCs w:val="28"/>
                <w:lang w:val="uk-UA"/>
              </w:rPr>
            </w:pPr>
          </w:p>
        </w:tc>
        <w:tc>
          <w:tcPr>
            <w:tcW w:w="1090" w:type="dxa"/>
            <w:vMerge/>
            <w:vAlign w:val="center"/>
          </w:tcPr>
          <w:p w14:paraId="6FE44870" w14:textId="77777777" w:rsidR="00DC0767" w:rsidRDefault="00DC0767" w:rsidP="00FA44C3">
            <w:pPr>
              <w:jc w:val="center"/>
              <w:rPr>
                <w:rFonts w:ascii="Times New Roman" w:hAnsi="Times New Roman" w:cs="Times New Roman"/>
                <w:sz w:val="28"/>
                <w:szCs w:val="28"/>
                <w:lang w:val="uk-UA"/>
              </w:rPr>
            </w:pPr>
          </w:p>
        </w:tc>
        <w:tc>
          <w:tcPr>
            <w:tcW w:w="1062" w:type="dxa"/>
            <w:vMerge/>
            <w:vAlign w:val="center"/>
          </w:tcPr>
          <w:p w14:paraId="23BBF217" w14:textId="77777777" w:rsidR="00DC0767" w:rsidRDefault="00DC0767" w:rsidP="00FA44C3">
            <w:pPr>
              <w:jc w:val="center"/>
              <w:rPr>
                <w:rFonts w:ascii="Times New Roman" w:hAnsi="Times New Roman" w:cs="Times New Roman"/>
                <w:sz w:val="28"/>
                <w:szCs w:val="28"/>
                <w:lang w:val="uk-UA"/>
              </w:rPr>
            </w:pPr>
          </w:p>
        </w:tc>
        <w:tc>
          <w:tcPr>
            <w:tcW w:w="1062" w:type="dxa"/>
            <w:vMerge/>
            <w:vAlign w:val="center"/>
          </w:tcPr>
          <w:p w14:paraId="7C432A81" w14:textId="77777777" w:rsidR="00DC0767" w:rsidRDefault="00DC0767" w:rsidP="00FA44C3">
            <w:pPr>
              <w:jc w:val="center"/>
              <w:rPr>
                <w:rFonts w:ascii="Times New Roman" w:hAnsi="Times New Roman" w:cs="Times New Roman"/>
                <w:sz w:val="28"/>
                <w:szCs w:val="28"/>
                <w:lang w:val="uk-UA"/>
              </w:rPr>
            </w:pPr>
          </w:p>
        </w:tc>
        <w:tc>
          <w:tcPr>
            <w:tcW w:w="1062" w:type="dxa"/>
            <w:vMerge/>
            <w:vAlign w:val="center"/>
          </w:tcPr>
          <w:p w14:paraId="37C28203" w14:textId="77777777" w:rsidR="00DC0767" w:rsidRDefault="00DC0767" w:rsidP="00FA44C3">
            <w:pPr>
              <w:jc w:val="center"/>
              <w:rPr>
                <w:rFonts w:ascii="Times New Roman" w:hAnsi="Times New Roman" w:cs="Times New Roman"/>
                <w:sz w:val="28"/>
                <w:szCs w:val="28"/>
                <w:lang w:val="uk-UA"/>
              </w:rPr>
            </w:pPr>
          </w:p>
        </w:tc>
        <w:tc>
          <w:tcPr>
            <w:tcW w:w="1764" w:type="dxa"/>
            <w:vMerge/>
            <w:vAlign w:val="center"/>
          </w:tcPr>
          <w:p w14:paraId="3C027D57" w14:textId="77777777" w:rsidR="00DC0767" w:rsidRDefault="00DC0767" w:rsidP="00FA44C3">
            <w:pPr>
              <w:jc w:val="center"/>
              <w:rPr>
                <w:rFonts w:ascii="Times New Roman" w:hAnsi="Times New Roman" w:cs="Times New Roman"/>
                <w:sz w:val="28"/>
                <w:szCs w:val="28"/>
                <w:lang w:val="uk-UA"/>
              </w:rPr>
            </w:pPr>
          </w:p>
        </w:tc>
        <w:tc>
          <w:tcPr>
            <w:tcW w:w="952" w:type="dxa"/>
            <w:vMerge/>
            <w:vAlign w:val="center"/>
          </w:tcPr>
          <w:p w14:paraId="468F3AB0" w14:textId="77777777" w:rsidR="00DC0767" w:rsidRDefault="00DC0767" w:rsidP="00FA44C3">
            <w:pPr>
              <w:jc w:val="center"/>
              <w:rPr>
                <w:rFonts w:ascii="Times New Roman" w:hAnsi="Times New Roman" w:cs="Times New Roman"/>
                <w:sz w:val="28"/>
                <w:szCs w:val="28"/>
                <w:lang w:val="uk-UA"/>
              </w:rPr>
            </w:pPr>
          </w:p>
        </w:tc>
        <w:tc>
          <w:tcPr>
            <w:tcW w:w="1323" w:type="dxa"/>
            <w:vMerge/>
            <w:vAlign w:val="center"/>
          </w:tcPr>
          <w:p w14:paraId="7FCB41BC" w14:textId="77777777" w:rsidR="00DC0767" w:rsidRDefault="00DC0767" w:rsidP="00FA44C3">
            <w:pPr>
              <w:jc w:val="center"/>
              <w:rPr>
                <w:rFonts w:ascii="Times New Roman" w:hAnsi="Times New Roman" w:cs="Times New Roman"/>
                <w:sz w:val="28"/>
                <w:szCs w:val="28"/>
                <w:lang w:val="uk-UA"/>
              </w:rPr>
            </w:pPr>
          </w:p>
        </w:tc>
        <w:tc>
          <w:tcPr>
            <w:tcW w:w="1124" w:type="dxa"/>
            <w:vMerge/>
            <w:vAlign w:val="center"/>
          </w:tcPr>
          <w:p w14:paraId="33A5B44C" w14:textId="77777777" w:rsidR="00DC0767" w:rsidRDefault="00DC0767" w:rsidP="00FA44C3">
            <w:pPr>
              <w:jc w:val="center"/>
              <w:rPr>
                <w:rFonts w:ascii="Times New Roman" w:hAnsi="Times New Roman" w:cs="Times New Roman"/>
                <w:sz w:val="28"/>
                <w:szCs w:val="28"/>
                <w:lang w:val="uk-UA"/>
              </w:rPr>
            </w:pPr>
          </w:p>
        </w:tc>
        <w:tc>
          <w:tcPr>
            <w:tcW w:w="1918" w:type="dxa"/>
            <w:vAlign w:val="center"/>
          </w:tcPr>
          <w:p w14:paraId="770289C5"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rPr>
              <w:t>W</w:t>
            </w:r>
            <w:r>
              <w:rPr>
                <w:rFonts w:ascii="Times New Roman" w:hAnsi="Times New Roman" w:cs="Times New Roman"/>
                <w:sz w:val="28"/>
                <w:szCs w:val="28"/>
                <w:lang w:val="uk-UA"/>
              </w:rPr>
              <w:t>к</w:t>
            </w:r>
            <w:r>
              <w:rPr>
                <w:rFonts w:ascii="Times New Roman" w:hAnsi="Times New Roman" w:cs="Times New Roman"/>
                <w:sz w:val="28"/>
                <w:szCs w:val="28"/>
              </w:rPr>
              <w:t xml:space="preserve"> &lt; 15 %</w:t>
            </w:r>
          </w:p>
        </w:tc>
        <w:tc>
          <w:tcPr>
            <w:tcW w:w="1290" w:type="dxa"/>
            <w:vMerge/>
            <w:vAlign w:val="center"/>
          </w:tcPr>
          <w:p w14:paraId="376C3351" w14:textId="77777777" w:rsidR="00DC0767" w:rsidRDefault="00DC0767" w:rsidP="00FA44C3">
            <w:pPr>
              <w:jc w:val="center"/>
              <w:rPr>
                <w:rFonts w:ascii="Times New Roman" w:hAnsi="Times New Roman" w:cs="Times New Roman"/>
                <w:sz w:val="28"/>
                <w:szCs w:val="28"/>
                <w:lang w:val="uk-UA"/>
              </w:rPr>
            </w:pPr>
          </w:p>
        </w:tc>
        <w:tc>
          <w:tcPr>
            <w:tcW w:w="1100" w:type="dxa"/>
            <w:vMerge/>
            <w:vAlign w:val="center"/>
          </w:tcPr>
          <w:p w14:paraId="4CF981DE" w14:textId="77777777" w:rsidR="00DC0767" w:rsidRDefault="00DC0767" w:rsidP="00FA44C3">
            <w:pPr>
              <w:jc w:val="center"/>
              <w:rPr>
                <w:rFonts w:ascii="Times New Roman" w:hAnsi="Times New Roman" w:cs="Times New Roman"/>
                <w:sz w:val="28"/>
                <w:szCs w:val="28"/>
                <w:lang w:val="uk-UA"/>
              </w:rPr>
            </w:pPr>
          </w:p>
        </w:tc>
        <w:tc>
          <w:tcPr>
            <w:tcW w:w="1066" w:type="dxa"/>
            <w:vMerge/>
            <w:vAlign w:val="center"/>
          </w:tcPr>
          <w:p w14:paraId="1AF7FA84" w14:textId="77777777" w:rsidR="00DC0767" w:rsidRPr="00C35105" w:rsidRDefault="00DC0767" w:rsidP="00FA44C3">
            <w:pPr>
              <w:jc w:val="center"/>
              <w:rPr>
                <w:rFonts w:ascii="Times New Roman" w:hAnsi="Times New Roman" w:cs="Times New Roman"/>
                <w:sz w:val="28"/>
                <w:szCs w:val="28"/>
                <w:lang w:val="uk-UA"/>
              </w:rPr>
            </w:pPr>
          </w:p>
        </w:tc>
      </w:tr>
      <w:tr w:rsidR="00DC0767" w:rsidRPr="00A120DF" w14:paraId="32B4AD38" w14:textId="77777777" w:rsidTr="00FA44C3">
        <w:trPr>
          <w:trHeight w:val="2074"/>
        </w:trPr>
        <w:tc>
          <w:tcPr>
            <w:tcW w:w="876" w:type="dxa"/>
            <w:vAlign w:val="center"/>
          </w:tcPr>
          <w:p w14:paraId="10E3EA71" w14:textId="77777777" w:rsidR="00DC0767" w:rsidRPr="007152E6"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1455" w:type="dxa"/>
            <w:vAlign w:val="center"/>
          </w:tcPr>
          <w:p w14:paraId="12A5BA69" w14:textId="77777777" w:rsidR="00DC0767" w:rsidRPr="00A120DF" w:rsidRDefault="00DC0767" w:rsidP="00FA44C3">
            <w:pPr>
              <w:jc w:val="center"/>
              <w:rPr>
                <w:rFonts w:ascii="Times New Roman" w:hAnsi="Times New Roman" w:cs="Times New Roman"/>
                <w:sz w:val="28"/>
                <w:szCs w:val="28"/>
                <w:lang w:val="ru-RU"/>
              </w:rPr>
            </w:pPr>
            <w:r>
              <w:rPr>
                <w:rFonts w:ascii="Times New Roman" w:hAnsi="Times New Roman" w:cs="Times New Roman"/>
                <w:sz w:val="28"/>
                <w:szCs w:val="28"/>
                <w:lang w:val="uk-UA"/>
              </w:rPr>
              <w:t>Тиск в розпилюючій сушарній башті</w:t>
            </w:r>
          </w:p>
        </w:tc>
        <w:tc>
          <w:tcPr>
            <w:tcW w:w="1290" w:type="dxa"/>
            <w:vAlign w:val="center"/>
          </w:tcPr>
          <w:p w14:paraId="7AECFAF3" w14:textId="77777777" w:rsidR="00DC0767" w:rsidRPr="00A120DF"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rPr>
              <w:t>P</w:t>
            </w:r>
            <w:r>
              <w:rPr>
                <w:rFonts w:ascii="Times New Roman" w:hAnsi="Times New Roman" w:cs="Times New Roman"/>
                <w:sz w:val="28"/>
                <w:szCs w:val="28"/>
                <w:lang w:val="uk-UA"/>
              </w:rPr>
              <w:t>сб</w:t>
            </w:r>
          </w:p>
        </w:tc>
        <w:tc>
          <w:tcPr>
            <w:tcW w:w="996" w:type="dxa"/>
            <w:vAlign w:val="center"/>
          </w:tcPr>
          <w:p w14:paraId="70642DF1"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СБ1</w:t>
            </w:r>
          </w:p>
        </w:tc>
        <w:tc>
          <w:tcPr>
            <w:tcW w:w="1068" w:type="dxa"/>
            <w:vAlign w:val="center"/>
          </w:tcPr>
          <w:p w14:paraId="4E436585" w14:textId="77777777" w:rsidR="00DC0767" w:rsidRPr="00A120DF" w:rsidRDefault="00DC0767" w:rsidP="00FA44C3">
            <w:pPr>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035" w:type="dxa"/>
            <w:vAlign w:val="center"/>
          </w:tcPr>
          <w:p w14:paraId="0A9A799C" w14:textId="77777777" w:rsidR="00DC0767" w:rsidRPr="00A120DF" w:rsidRDefault="00DC0767" w:rsidP="00FA44C3">
            <w:pPr>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090" w:type="dxa"/>
            <w:vAlign w:val="center"/>
          </w:tcPr>
          <w:p w14:paraId="6338046D"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СБ1</w:t>
            </w:r>
          </w:p>
        </w:tc>
        <w:tc>
          <w:tcPr>
            <w:tcW w:w="1062" w:type="dxa"/>
            <w:vAlign w:val="center"/>
          </w:tcPr>
          <w:p w14:paraId="770EB09F" w14:textId="77777777" w:rsidR="00DC0767" w:rsidRPr="005361B2" w:rsidRDefault="00DC0767" w:rsidP="00FA44C3">
            <w:pPr>
              <w:jc w:val="center"/>
              <w:rPr>
                <w:rFonts w:ascii="Times New Roman" w:hAnsi="Times New Roman" w:cs="Times New Roman"/>
                <w:sz w:val="28"/>
                <w:szCs w:val="28"/>
                <w:lang w:val="ru-RU"/>
              </w:rPr>
            </w:pPr>
            <w:r>
              <w:rPr>
                <w:rFonts w:ascii="Times New Roman" w:hAnsi="Times New Roman" w:cs="Times New Roman"/>
                <w:sz w:val="28"/>
                <w:szCs w:val="28"/>
                <w:lang w:val="ru-RU"/>
              </w:rPr>
              <w:t>МПа</w:t>
            </w:r>
          </w:p>
        </w:tc>
        <w:tc>
          <w:tcPr>
            <w:tcW w:w="1062" w:type="dxa"/>
            <w:vAlign w:val="center"/>
          </w:tcPr>
          <w:p w14:paraId="099ABA9A"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Автоматичний</w:t>
            </w:r>
          </w:p>
        </w:tc>
        <w:tc>
          <w:tcPr>
            <w:tcW w:w="1062" w:type="dxa"/>
            <w:vAlign w:val="center"/>
          </w:tcPr>
          <w:p w14:paraId="0FF55CB9"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Неперервно</w:t>
            </w:r>
          </w:p>
        </w:tc>
        <w:tc>
          <w:tcPr>
            <w:tcW w:w="1764" w:type="dxa"/>
            <w:vAlign w:val="center"/>
          </w:tcPr>
          <w:p w14:paraId="52F2D037" w14:textId="77777777" w:rsidR="00DC0767" w:rsidRPr="00A120DF" w:rsidRDefault="00DC0767" w:rsidP="00FA44C3">
            <w:pPr>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5МПа</w:t>
            </w:r>
          </w:p>
        </w:tc>
        <w:tc>
          <w:tcPr>
            <w:tcW w:w="952" w:type="dxa"/>
            <w:vAlign w:val="center"/>
          </w:tcPr>
          <w:p w14:paraId="482AB1DC"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ні</w:t>
            </w:r>
          </w:p>
        </w:tc>
        <w:tc>
          <w:tcPr>
            <w:tcW w:w="1323" w:type="dxa"/>
            <w:vAlign w:val="center"/>
          </w:tcPr>
          <w:p w14:paraId="28F623A2"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124" w:type="dxa"/>
            <w:vAlign w:val="center"/>
          </w:tcPr>
          <w:p w14:paraId="05C1C81C" w14:textId="77777777" w:rsidR="00DC0767" w:rsidRPr="005361B2" w:rsidRDefault="00DC0767" w:rsidP="00FA44C3">
            <w:pPr>
              <w:jc w:val="center"/>
              <w:rPr>
                <w:rFonts w:ascii="Times New Roman" w:hAnsi="Times New Roman" w:cs="Times New Roman"/>
                <w:sz w:val="28"/>
                <w:szCs w:val="28"/>
                <w:lang w:val="ru-RU"/>
              </w:rPr>
            </w:pPr>
            <w:r>
              <w:rPr>
                <w:rFonts w:ascii="Times New Roman" w:hAnsi="Times New Roman" w:cs="Times New Roman"/>
                <w:sz w:val="28"/>
                <w:szCs w:val="28"/>
                <w:lang w:val="ru-RU"/>
              </w:rPr>
              <w:t>Так</w:t>
            </w:r>
          </w:p>
        </w:tc>
        <w:tc>
          <w:tcPr>
            <w:tcW w:w="1918" w:type="dxa"/>
            <w:vAlign w:val="center"/>
          </w:tcPr>
          <w:p w14:paraId="76268DDF" w14:textId="77777777" w:rsidR="00DC0767" w:rsidRPr="005361B2" w:rsidRDefault="00DC0767" w:rsidP="00FA44C3">
            <w:pPr>
              <w:jc w:val="center"/>
              <w:rPr>
                <w:rFonts w:ascii="Times New Roman" w:hAnsi="Times New Roman" w:cs="Times New Roman"/>
                <w:sz w:val="28"/>
                <w:szCs w:val="28"/>
                <w:lang w:val="ru-RU"/>
              </w:rPr>
            </w:pPr>
            <w:r>
              <w:rPr>
                <w:rFonts w:ascii="Times New Roman" w:hAnsi="Times New Roman" w:cs="Times New Roman"/>
                <w:sz w:val="28"/>
                <w:szCs w:val="28"/>
                <w:lang w:val="uk-UA"/>
              </w:rPr>
              <w:t>Тиск в розпилюючій сушарній башті</w:t>
            </w:r>
            <w:r w:rsidRPr="00A120DF">
              <w:rPr>
                <w:rFonts w:ascii="Times New Roman" w:hAnsi="Times New Roman" w:cs="Times New Roman"/>
                <w:sz w:val="28"/>
                <w:szCs w:val="28"/>
                <w:lang w:val="ru-RU"/>
              </w:rPr>
              <w:t xml:space="preserve"> &gt;5</w:t>
            </w:r>
            <w:r>
              <w:rPr>
                <w:rFonts w:ascii="Times New Roman" w:hAnsi="Times New Roman" w:cs="Times New Roman"/>
                <w:sz w:val="28"/>
                <w:szCs w:val="28"/>
                <w:lang w:val="uk-UA"/>
              </w:rPr>
              <w:t>Мпа</w:t>
            </w:r>
          </w:p>
        </w:tc>
        <w:tc>
          <w:tcPr>
            <w:tcW w:w="1290" w:type="dxa"/>
            <w:vAlign w:val="center"/>
          </w:tcPr>
          <w:p w14:paraId="401D8A97" w14:textId="77777777" w:rsidR="00DC0767" w:rsidRPr="00A120DF" w:rsidRDefault="00DC0767" w:rsidP="00FA44C3">
            <w:pPr>
              <w:jc w:val="center"/>
              <w:rPr>
                <w:rFonts w:ascii="Times New Roman" w:hAnsi="Times New Roman" w:cs="Times New Roman"/>
                <w:sz w:val="28"/>
                <w:szCs w:val="28"/>
                <w:lang w:val="ru-RU"/>
              </w:rPr>
            </w:pPr>
            <w:r>
              <w:rPr>
                <w:rFonts w:ascii="Times New Roman" w:hAnsi="Times New Roman" w:cs="Times New Roman"/>
                <w:sz w:val="28"/>
                <w:szCs w:val="28"/>
                <w:lang w:val="ru-RU"/>
              </w:rPr>
              <w:t>Аварія на виробництві, вибух</w:t>
            </w:r>
          </w:p>
        </w:tc>
        <w:tc>
          <w:tcPr>
            <w:tcW w:w="1100" w:type="dxa"/>
            <w:vAlign w:val="center"/>
          </w:tcPr>
          <w:p w14:paraId="485A8FF5" w14:textId="77777777" w:rsidR="00DC0767" w:rsidRPr="00A120DF" w:rsidRDefault="00DC0767" w:rsidP="00FA44C3">
            <w:pPr>
              <w:jc w:val="center"/>
              <w:rPr>
                <w:rFonts w:ascii="Times New Roman" w:hAnsi="Times New Roman" w:cs="Times New Roman"/>
                <w:sz w:val="28"/>
                <w:szCs w:val="28"/>
                <w:lang w:val="ru-RU"/>
              </w:rPr>
            </w:pPr>
            <w:r>
              <w:rPr>
                <w:rFonts w:ascii="Times New Roman" w:hAnsi="Times New Roman" w:cs="Times New Roman"/>
                <w:sz w:val="28"/>
                <w:szCs w:val="28"/>
                <w:lang w:val="ru-RU"/>
              </w:rPr>
              <w:t>80%</w:t>
            </w:r>
          </w:p>
        </w:tc>
        <w:tc>
          <w:tcPr>
            <w:tcW w:w="1066" w:type="dxa"/>
            <w:vAlign w:val="center"/>
          </w:tcPr>
          <w:p w14:paraId="55518052" w14:textId="77777777" w:rsidR="00DC0767" w:rsidRPr="00A120DF" w:rsidRDefault="00DC0767" w:rsidP="00FA44C3">
            <w:pPr>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DC0767" w:rsidRPr="00C35105" w14:paraId="7A1C3CA7" w14:textId="77777777" w:rsidTr="00FA44C3">
        <w:trPr>
          <w:trHeight w:val="2074"/>
        </w:trPr>
        <w:tc>
          <w:tcPr>
            <w:tcW w:w="876" w:type="dxa"/>
            <w:vMerge w:val="restart"/>
            <w:vAlign w:val="center"/>
          </w:tcPr>
          <w:p w14:paraId="5866189B" w14:textId="77777777" w:rsidR="00DC0767" w:rsidRPr="007152E6"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rPr>
              <w:t>1</w:t>
            </w:r>
            <w:r>
              <w:rPr>
                <w:rFonts w:ascii="Times New Roman" w:hAnsi="Times New Roman" w:cs="Times New Roman"/>
                <w:sz w:val="28"/>
                <w:szCs w:val="28"/>
                <w:lang w:val="uk-UA"/>
              </w:rPr>
              <w:t>1</w:t>
            </w:r>
          </w:p>
        </w:tc>
        <w:tc>
          <w:tcPr>
            <w:tcW w:w="1455" w:type="dxa"/>
            <w:vMerge w:val="restart"/>
            <w:vAlign w:val="center"/>
          </w:tcPr>
          <w:p w14:paraId="5FCAD54A"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Температура в розпилюючій сушарній башті</w:t>
            </w:r>
          </w:p>
        </w:tc>
        <w:tc>
          <w:tcPr>
            <w:tcW w:w="1290" w:type="dxa"/>
            <w:vMerge w:val="restart"/>
            <w:vAlign w:val="center"/>
          </w:tcPr>
          <w:p w14:paraId="03654FB4"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rPr>
              <w:t>T</w:t>
            </w:r>
            <w:r>
              <w:rPr>
                <w:rFonts w:ascii="Times New Roman" w:hAnsi="Times New Roman" w:cs="Times New Roman"/>
                <w:sz w:val="28"/>
                <w:szCs w:val="28"/>
                <w:lang w:val="uk-UA"/>
              </w:rPr>
              <w:t>сб</w:t>
            </w:r>
          </w:p>
        </w:tc>
        <w:tc>
          <w:tcPr>
            <w:tcW w:w="996" w:type="dxa"/>
            <w:vMerge w:val="restart"/>
            <w:vAlign w:val="center"/>
          </w:tcPr>
          <w:p w14:paraId="60AF5B5E"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СБ1</w:t>
            </w:r>
          </w:p>
        </w:tc>
        <w:tc>
          <w:tcPr>
            <w:tcW w:w="1068" w:type="dxa"/>
            <w:vMerge w:val="restart"/>
            <w:vAlign w:val="center"/>
          </w:tcPr>
          <w:p w14:paraId="42512114"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ru-RU"/>
              </w:rPr>
              <w:t>-</w:t>
            </w:r>
          </w:p>
        </w:tc>
        <w:tc>
          <w:tcPr>
            <w:tcW w:w="1035" w:type="dxa"/>
            <w:vMerge w:val="restart"/>
            <w:vAlign w:val="center"/>
          </w:tcPr>
          <w:p w14:paraId="3D6EE6BD"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090" w:type="dxa"/>
            <w:vMerge w:val="restart"/>
            <w:vAlign w:val="center"/>
          </w:tcPr>
          <w:p w14:paraId="6296BEC5"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СБ1</w:t>
            </w:r>
          </w:p>
        </w:tc>
        <w:tc>
          <w:tcPr>
            <w:tcW w:w="1062" w:type="dxa"/>
            <w:vMerge w:val="restart"/>
            <w:vAlign w:val="center"/>
          </w:tcPr>
          <w:p w14:paraId="4C216ACD"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rPr>
              <w:t>ºC</w:t>
            </w:r>
          </w:p>
        </w:tc>
        <w:tc>
          <w:tcPr>
            <w:tcW w:w="1062" w:type="dxa"/>
            <w:vMerge w:val="restart"/>
            <w:vAlign w:val="center"/>
          </w:tcPr>
          <w:p w14:paraId="390B0F24"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Автоматичний</w:t>
            </w:r>
          </w:p>
        </w:tc>
        <w:tc>
          <w:tcPr>
            <w:tcW w:w="1062" w:type="dxa"/>
            <w:vMerge w:val="restart"/>
            <w:vAlign w:val="center"/>
          </w:tcPr>
          <w:p w14:paraId="7850BBA8"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Неперервно</w:t>
            </w:r>
          </w:p>
        </w:tc>
        <w:tc>
          <w:tcPr>
            <w:tcW w:w="1764" w:type="dxa"/>
            <w:vMerge w:val="restart"/>
            <w:vAlign w:val="center"/>
          </w:tcPr>
          <w:p w14:paraId="4C3C053B" w14:textId="77777777" w:rsidR="00DC0767" w:rsidRPr="00C35105" w:rsidRDefault="00DC0767" w:rsidP="00FA44C3">
            <w:pPr>
              <w:jc w:val="center"/>
              <w:rPr>
                <w:rFonts w:ascii="Times New Roman" w:hAnsi="Times New Roman" w:cs="Times New Roman"/>
                <w:sz w:val="28"/>
                <w:szCs w:val="28"/>
                <w:lang w:val="uk-UA"/>
              </w:rPr>
            </w:pPr>
            <w:r>
              <w:rPr>
                <w:rFonts w:ascii="Times New Roman" w:eastAsia="Times New Roman" w:hAnsi="Times New Roman" w:cs="Times New Roman"/>
                <w:sz w:val="28"/>
                <w:szCs w:val="28"/>
                <w:lang w:val="uk-UA"/>
              </w:rPr>
              <w:t>100</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110</w:t>
            </w:r>
            <w:r>
              <w:rPr>
                <w:rFonts w:ascii="Times New Roman" w:eastAsia="Times New Roman" w:hAnsi="Times New Roman" w:cs="Times New Roman"/>
                <w:sz w:val="28"/>
                <w:szCs w:val="28"/>
              </w:rPr>
              <w:t>°С</w:t>
            </w:r>
          </w:p>
        </w:tc>
        <w:tc>
          <w:tcPr>
            <w:tcW w:w="952" w:type="dxa"/>
            <w:vMerge w:val="restart"/>
            <w:vAlign w:val="center"/>
          </w:tcPr>
          <w:p w14:paraId="35A1832C"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Так</w:t>
            </w:r>
          </w:p>
        </w:tc>
        <w:tc>
          <w:tcPr>
            <w:tcW w:w="1323" w:type="dxa"/>
            <w:vMerge w:val="restart"/>
            <w:vAlign w:val="center"/>
          </w:tcPr>
          <w:p w14:paraId="1032078E"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Відсоток вологості підсушеної композиції</w:t>
            </w:r>
          </w:p>
        </w:tc>
        <w:tc>
          <w:tcPr>
            <w:tcW w:w="1124" w:type="dxa"/>
            <w:vMerge w:val="restart"/>
            <w:vAlign w:val="center"/>
          </w:tcPr>
          <w:p w14:paraId="6A587A85"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Так</w:t>
            </w:r>
          </w:p>
        </w:tc>
        <w:tc>
          <w:tcPr>
            <w:tcW w:w="1918" w:type="dxa"/>
            <w:vAlign w:val="center"/>
          </w:tcPr>
          <w:p w14:paraId="5F613966" w14:textId="77777777" w:rsidR="00DC0767" w:rsidRPr="00024BF1" w:rsidRDefault="00DC0767" w:rsidP="00FA44C3">
            <w:pPr>
              <w:jc w:val="center"/>
              <w:rPr>
                <w:rFonts w:ascii="Times New Roman" w:hAnsi="Times New Roman" w:cs="Times New Roman"/>
                <w:sz w:val="28"/>
                <w:szCs w:val="28"/>
                <w:lang w:val="ru-RU"/>
              </w:rPr>
            </w:pPr>
            <w:r w:rsidRPr="00024BF1">
              <w:rPr>
                <w:rFonts w:ascii="Times New Roman" w:hAnsi="Times New Roman" w:cs="Times New Roman"/>
                <w:sz w:val="28"/>
                <w:szCs w:val="28"/>
                <w:lang w:val="ru-RU"/>
              </w:rPr>
              <w:t>Температура в</w:t>
            </w:r>
          </w:p>
          <w:p w14:paraId="2FE3EC47" w14:textId="77777777" w:rsidR="00DC0767" w:rsidRPr="00A120DF" w:rsidRDefault="00DC0767" w:rsidP="00FA44C3">
            <w:pPr>
              <w:jc w:val="center"/>
              <w:rPr>
                <w:lang w:val="ru-RU"/>
              </w:rPr>
            </w:pPr>
            <w:r>
              <w:rPr>
                <w:rFonts w:ascii="Times New Roman" w:hAnsi="Times New Roman" w:cs="Times New Roman"/>
                <w:sz w:val="28"/>
                <w:szCs w:val="28"/>
                <w:lang w:val="uk-UA"/>
              </w:rPr>
              <w:t>розпилюючій сушарній башті</w:t>
            </w:r>
          </w:p>
          <w:p w14:paraId="55EC1AB0" w14:textId="77777777" w:rsidR="00DC0767" w:rsidRPr="00EC2675" w:rsidRDefault="00DC0767" w:rsidP="00FA44C3">
            <w:pPr>
              <w:jc w:val="center"/>
              <w:rPr>
                <w:rFonts w:ascii="Times New Roman" w:hAnsi="Times New Roman" w:cs="Times New Roman"/>
                <w:sz w:val="28"/>
                <w:szCs w:val="28"/>
                <w:lang w:val="uk-UA"/>
              </w:rPr>
            </w:pPr>
            <w:r w:rsidRPr="00024BF1">
              <w:rPr>
                <w:rFonts w:ascii="Times New Roman" w:hAnsi="Times New Roman" w:cs="Times New Roman"/>
                <w:sz w:val="28"/>
                <w:szCs w:val="28"/>
                <w:lang w:val="uk-UA"/>
              </w:rPr>
              <w:t>&lt;</w:t>
            </w:r>
            <w:r>
              <w:rPr>
                <w:rFonts w:ascii="Times New Roman" w:hAnsi="Times New Roman" w:cs="Times New Roman"/>
                <w:sz w:val="28"/>
                <w:szCs w:val="28"/>
                <w:lang w:val="uk-UA"/>
              </w:rPr>
              <w:t>100</w:t>
            </w:r>
            <w:r w:rsidRPr="00024BF1">
              <w:rPr>
                <w:rFonts w:ascii="Times New Roman" w:hAnsi="Times New Roman" w:cs="Times New Roman"/>
                <w:sz w:val="28"/>
                <w:szCs w:val="28"/>
                <w:lang w:val="uk-UA"/>
              </w:rPr>
              <w:t xml:space="preserve"> °C </w:t>
            </w:r>
          </w:p>
        </w:tc>
        <w:tc>
          <w:tcPr>
            <w:tcW w:w="1290" w:type="dxa"/>
            <w:vMerge w:val="restart"/>
            <w:vAlign w:val="center"/>
          </w:tcPr>
          <w:p w14:paraId="5DC8A2EF"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Аварія на виробництві,</w:t>
            </w:r>
          </w:p>
          <w:p w14:paraId="751F9239" w14:textId="77777777" w:rsidR="00DC0767" w:rsidRDefault="00DC0767" w:rsidP="00FA44C3">
            <w:pPr>
              <w:jc w:val="center"/>
              <w:rPr>
                <w:rFonts w:ascii="Times New Roman" w:hAnsi="Times New Roman" w:cs="Times New Roman"/>
                <w:sz w:val="28"/>
                <w:szCs w:val="28"/>
                <w:lang w:val="ru-RU"/>
              </w:rPr>
            </w:pPr>
            <w:r>
              <w:rPr>
                <w:rFonts w:ascii="Times New Roman" w:hAnsi="Times New Roman" w:cs="Times New Roman"/>
                <w:sz w:val="28"/>
                <w:szCs w:val="28"/>
                <w:lang w:val="uk-UA"/>
              </w:rPr>
              <w:t xml:space="preserve">Неякісний сушильний агент, Брак </w:t>
            </w:r>
          </w:p>
          <w:p w14:paraId="57398805" w14:textId="77777777" w:rsidR="00DC0767" w:rsidRPr="00C35105" w:rsidRDefault="00DC0767" w:rsidP="00FA44C3">
            <w:pPr>
              <w:jc w:val="center"/>
              <w:rPr>
                <w:rFonts w:ascii="Times New Roman" w:hAnsi="Times New Roman" w:cs="Times New Roman"/>
                <w:sz w:val="28"/>
                <w:szCs w:val="28"/>
                <w:lang w:val="uk-UA"/>
              </w:rPr>
            </w:pPr>
          </w:p>
          <w:p w14:paraId="552416A2" w14:textId="77777777" w:rsidR="00DC0767" w:rsidRPr="00C35105" w:rsidRDefault="00DC0767" w:rsidP="00FA44C3">
            <w:pPr>
              <w:jc w:val="center"/>
              <w:rPr>
                <w:rFonts w:ascii="Times New Roman" w:hAnsi="Times New Roman" w:cs="Times New Roman"/>
                <w:sz w:val="28"/>
                <w:szCs w:val="28"/>
                <w:lang w:val="uk-UA"/>
              </w:rPr>
            </w:pPr>
          </w:p>
        </w:tc>
        <w:tc>
          <w:tcPr>
            <w:tcW w:w="1100" w:type="dxa"/>
            <w:vMerge w:val="restart"/>
            <w:vAlign w:val="center"/>
          </w:tcPr>
          <w:p w14:paraId="6485377D"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95%</w:t>
            </w:r>
          </w:p>
        </w:tc>
        <w:tc>
          <w:tcPr>
            <w:tcW w:w="1066" w:type="dxa"/>
            <w:vMerge w:val="restart"/>
            <w:vAlign w:val="center"/>
          </w:tcPr>
          <w:p w14:paraId="65AEB32A"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w:t>
            </w:r>
          </w:p>
        </w:tc>
      </w:tr>
      <w:tr w:rsidR="00DC0767" w:rsidRPr="00C35105" w14:paraId="0C6115D5" w14:textId="77777777" w:rsidTr="00FA44C3">
        <w:trPr>
          <w:trHeight w:val="2074"/>
        </w:trPr>
        <w:tc>
          <w:tcPr>
            <w:tcW w:w="876" w:type="dxa"/>
            <w:vMerge/>
            <w:vAlign w:val="center"/>
          </w:tcPr>
          <w:p w14:paraId="284FD02D" w14:textId="77777777" w:rsidR="00DC0767" w:rsidRDefault="00DC0767" w:rsidP="00FA44C3">
            <w:pPr>
              <w:jc w:val="center"/>
              <w:rPr>
                <w:rFonts w:ascii="Times New Roman" w:hAnsi="Times New Roman" w:cs="Times New Roman"/>
                <w:sz w:val="28"/>
                <w:szCs w:val="28"/>
              </w:rPr>
            </w:pPr>
          </w:p>
        </w:tc>
        <w:tc>
          <w:tcPr>
            <w:tcW w:w="1455" w:type="dxa"/>
            <w:vMerge/>
            <w:vAlign w:val="center"/>
          </w:tcPr>
          <w:p w14:paraId="18F20B6B" w14:textId="77777777" w:rsidR="00DC0767" w:rsidRDefault="00DC0767" w:rsidP="00FA44C3">
            <w:pPr>
              <w:jc w:val="center"/>
              <w:rPr>
                <w:rFonts w:ascii="Times New Roman" w:hAnsi="Times New Roman" w:cs="Times New Roman"/>
                <w:sz w:val="28"/>
                <w:szCs w:val="28"/>
                <w:lang w:val="uk-UA"/>
              </w:rPr>
            </w:pPr>
          </w:p>
        </w:tc>
        <w:tc>
          <w:tcPr>
            <w:tcW w:w="1290" w:type="dxa"/>
            <w:vMerge/>
            <w:vAlign w:val="center"/>
          </w:tcPr>
          <w:p w14:paraId="18ACBCC6" w14:textId="77777777" w:rsidR="00DC0767" w:rsidRDefault="00DC0767" w:rsidP="00FA44C3">
            <w:pPr>
              <w:jc w:val="center"/>
              <w:rPr>
                <w:rFonts w:ascii="Times New Roman" w:hAnsi="Times New Roman" w:cs="Times New Roman"/>
                <w:sz w:val="28"/>
                <w:szCs w:val="28"/>
              </w:rPr>
            </w:pPr>
          </w:p>
        </w:tc>
        <w:tc>
          <w:tcPr>
            <w:tcW w:w="996" w:type="dxa"/>
            <w:vMerge/>
            <w:vAlign w:val="center"/>
          </w:tcPr>
          <w:p w14:paraId="35D2B48C" w14:textId="77777777" w:rsidR="00DC0767" w:rsidRDefault="00DC0767" w:rsidP="00FA44C3">
            <w:pPr>
              <w:jc w:val="center"/>
              <w:rPr>
                <w:rFonts w:ascii="Times New Roman" w:hAnsi="Times New Roman" w:cs="Times New Roman"/>
                <w:sz w:val="28"/>
                <w:szCs w:val="28"/>
                <w:lang w:val="uk-UA"/>
              </w:rPr>
            </w:pPr>
          </w:p>
        </w:tc>
        <w:tc>
          <w:tcPr>
            <w:tcW w:w="1068" w:type="dxa"/>
            <w:vMerge/>
            <w:vAlign w:val="center"/>
          </w:tcPr>
          <w:p w14:paraId="6F6536AC" w14:textId="77777777" w:rsidR="00DC0767" w:rsidRDefault="00DC0767" w:rsidP="00FA44C3">
            <w:pPr>
              <w:jc w:val="center"/>
              <w:rPr>
                <w:rFonts w:ascii="Times New Roman" w:hAnsi="Times New Roman" w:cs="Times New Roman"/>
                <w:sz w:val="28"/>
                <w:szCs w:val="28"/>
                <w:lang w:val="ru-RU"/>
              </w:rPr>
            </w:pPr>
          </w:p>
        </w:tc>
        <w:tc>
          <w:tcPr>
            <w:tcW w:w="1035" w:type="dxa"/>
            <w:vMerge/>
            <w:vAlign w:val="center"/>
          </w:tcPr>
          <w:p w14:paraId="18EF6032" w14:textId="77777777" w:rsidR="00DC0767" w:rsidRDefault="00DC0767" w:rsidP="00FA44C3">
            <w:pPr>
              <w:jc w:val="center"/>
              <w:rPr>
                <w:rFonts w:ascii="Times New Roman" w:hAnsi="Times New Roman" w:cs="Times New Roman"/>
                <w:sz w:val="28"/>
                <w:szCs w:val="28"/>
                <w:lang w:val="uk-UA"/>
              </w:rPr>
            </w:pPr>
          </w:p>
        </w:tc>
        <w:tc>
          <w:tcPr>
            <w:tcW w:w="1090" w:type="dxa"/>
            <w:vMerge/>
            <w:vAlign w:val="center"/>
          </w:tcPr>
          <w:p w14:paraId="324A0D72" w14:textId="77777777" w:rsidR="00DC0767" w:rsidRDefault="00DC0767" w:rsidP="00FA44C3">
            <w:pPr>
              <w:jc w:val="center"/>
              <w:rPr>
                <w:rFonts w:ascii="Times New Roman" w:hAnsi="Times New Roman" w:cs="Times New Roman"/>
                <w:sz w:val="28"/>
                <w:szCs w:val="28"/>
                <w:lang w:val="uk-UA"/>
              </w:rPr>
            </w:pPr>
          </w:p>
        </w:tc>
        <w:tc>
          <w:tcPr>
            <w:tcW w:w="1062" w:type="dxa"/>
            <w:vMerge/>
            <w:vAlign w:val="center"/>
          </w:tcPr>
          <w:p w14:paraId="5DF2997E" w14:textId="77777777" w:rsidR="00DC0767" w:rsidRPr="00C35105" w:rsidRDefault="00DC0767" w:rsidP="00FA44C3">
            <w:pPr>
              <w:jc w:val="center"/>
              <w:rPr>
                <w:rFonts w:ascii="Times New Roman" w:hAnsi="Times New Roman" w:cs="Times New Roman"/>
                <w:sz w:val="28"/>
                <w:szCs w:val="28"/>
              </w:rPr>
            </w:pPr>
          </w:p>
        </w:tc>
        <w:tc>
          <w:tcPr>
            <w:tcW w:w="1062" w:type="dxa"/>
            <w:vMerge/>
            <w:vAlign w:val="center"/>
          </w:tcPr>
          <w:p w14:paraId="3EF750C3" w14:textId="77777777" w:rsidR="00DC0767" w:rsidRPr="00C35105" w:rsidRDefault="00DC0767" w:rsidP="00FA44C3">
            <w:pPr>
              <w:jc w:val="center"/>
              <w:rPr>
                <w:rFonts w:ascii="Times New Roman" w:hAnsi="Times New Roman" w:cs="Times New Roman"/>
                <w:sz w:val="28"/>
                <w:szCs w:val="28"/>
                <w:lang w:val="uk-UA"/>
              </w:rPr>
            </w:pPr>
          </w:p>
        </w:tc>
        <w:tc>
          <w:tcPr>
            <w:tcW w:w="1062" w:type="dxa"/>
            <w:vMerge/>
            <w:vAlign w:val="center"/>
          </w:tcPr>
          <w:p w14:paraId="30E22873" w14:textId="77777777" w:rsidR="00DC0767" w:rsidRPr="00C35105" w:rsidRDefault="00DC0767" w:rsidP="00FA44C3">
            <w:pPr>
              <w:jc w:val="center"/>
              <w:rPr>
                <w:rFonts w:ascii="Times New Roman" w:hAnsi="Times New Roman" w:cs="Times New Roman"/>
                <w:sz w:val="28"/>
                <w:szCs w:val="28"/>
                <w:lang w:val="uk-UA"/>
              </w:rPr>
            </w:pPr>
          </w:p>
        </w:tc>
        <w:tc>
          <w:tcPr>
            <w:tcW w:w="1764" w:type="dxa"/>
            <w:vMerge/>
            <w:vAlign w:val="center"/>
          </w:tcPr>
          <w:p w14:paraId="6F3694EC" w14:textId="77777777" w:rsidR="00DC0767" w:rsidRDefault="00DC0767" w:rsidP="00FA44C3">
            <w:pPr>
              <w:jc w:val="center"/>
              <w:rPr>
                <w:rFonts w:ascii="Times New Roman" w:eastAsia="Times New Roman" w:hAnsi="Times New Roman" w:cs="Times New Roman"/>
                <w:sz w:val="28"/>
                <w:szCs w:val="28"/>
              </w:rPr>
            </w:pPr>
          </w:p>
        </w:tc>
        <w:tc>
          <w:tcPr>
            <w:tcW w:w="952" w:type="dxa"/>
            <w:vMerge/>
            <w:vAlign w:val="center"/>
          </w:tcPr>
          <w:p w14:paraId="1BFC1713" w14:textId="77777777" w:rsidR="00DC0767" w:rsidRDefault="00DC0767" w:rsidP="00FA44C3">
            <w:pPr>
              <w:jc w:val="center"/>
              <w:rPr>
                <w:rFonts w:ascii="Times New Roman" w:hAnsi="Times New Roman" w:cs="Times New Roman"/>
                <w:sz w:val="28"/>
                <w:szCs w:val="28"/>
                <w:lang w:val="uk-UA"/>
              </w:rPr>
            </w:pPr>
          </w:p>
        </w:tc>
        <w:tc>
          <w:tcPr>
            <w:tcW w:w="1323" w:type="dxa"/>
            <w:vMerge/>
            <w:vAlign w:val="center"/>
          </w:tcPr>
          <w:p w14:paraId="310DF8C3" w14:textId="77777777" w:rsidR="00DC0767" w:rsidRDefault="00DC0767" w:rsidP="00FA44C3">
            <w:pPr>
              <w:jc w:val="center"/>
              <w:rPr>
                <w:rFonts w:ascii="Times New Roman" w:hAnsi="Times New Roman" w:cs="Times New Roman"/>
                <w:sz w:val="28"/>
                <w:szCs w:val="28"/>
                <w:lang w:val="uk-UA"/>
              </w:rPr>
            </w:pPr>
          </w:p>
        </w:tc>
        <w:tc>
          <w:tcPr>
            <w:tcW w:w="1124" w:type="dxa"/>
            <w:vMerge/>
            <w:vAlign w:val="center"/>
          </w:tcPr>
          <w:p w14:paraId="000D27E9" w14:textId="77777777" w:rsidR="00DC0767" w:rsidRDefault="00DC0767" w:rsidP="00FA44C3">
            <w:pPr>
              <w:jc w:val="center"/>
              <w:rPr>
                <w:rFonts w:ascii="Times New Roman" w:hAnsi="Times New Roman" w:cs="Times New Roman"/>
                <w:sz w:val="28"/>
                <w:szCs w:val="28"/>
                <w:lang w:val="uk-UA"/>
              </w:rPr>
            </w:pPr>
          </w:p>
        </w:tc>
        <w:tc>
          <w:tcPr>
            <w:tcW w:w="1918" w:type="dxa"/>
            <w:vAlign w:val="center"/>
          </w:tcPr>
          <w:p w14:paraId="13C0CBAC" w14:textId="77777777" w:rsidR="00DC0767" w:rsidRPr="00024BF1" w:rsidRDefault="00DC0767" w:rsidP="00FA44C3">
            <w:pPr>
              <w:jc w:val="center"/>
              <w:rPr>
                <w:rFonts w:ascii="Times New Roman" w:hAnsi="Times New Roman" w:cs="Times New Roman"/>
                <w:sz w:val="28"/>
                <w:szCs w:val="28"/>
                <w:lang w:val="ru-RU"/>
              </w:rPr>
            </w:pPr>
            <w:r w:rsidRPr="00024BF1">
              <w:rPr>
                <w:rFonts w:ascii="Times New Roman" w:hAnsi="Times New Roman" w:cs="Times New Roman"/>
                <w:sz w:val="28"/>
                <w:szCs w:val="28"/>
                <w:lang w:val="ru-RU"/>
              </w:rPr>
              <w:t>Температура в</w:t>
            </w:r>
          </w:p>
          <w:p w14:paraId="66523789" w14:textId="77777777" w:rsidR="00DC0767" w:rsidRPr="00A120DF" w:rsidRDefault="00DC0767" w:rsidP="00FA44C3">
            <w:pPr>
              <w:jc w:val="center"/>
              <w:rPr>
                <w:lang w:val="ru-RU"/>
              </w:rPr>
            </w:pPr>
            <w:r>
              <w:rPr>
                <w:rFonts w:ascii="Times New Roman" w:hAnsi="Times New Roman" w:cs="Times New Roman"/>
                <w:sz w:val="28"/>
                <w:szCs w:val="28"/>
                <w:lang w:val="uk-UA"/>
              </w:rPr>
              <w:t>розпилюючій сушарній башті</w:t>
            </w:r>
          </w:p>
          <w:p w14:paraId="7B297726" w14:textId="77777777" w:rsidR="00DC0767" w:rsidRPr="00024BF1" w:rsidRDefault="00DC0767" w:rsidP="00FA44C3">
            <w:pPr>
              <w:jc w:val="center"/>
              <w:rPr>
                <w:rFonts w:ascii="Times New Roman" w:hAnsi="Times New Roman" w:cs="Times New Roman"/>
                <w:sz w:val="28"/>
                <w:szCs w:val="28"/>
                <w:lang w:val="ru-RU"/>
              </w:rPr>
            </w:pPr>
            <w:r w:rsidRPr="00024BF1">
              <w:rPr>
                <w:rFonts w:ascii="Times New Roman" w:hAnsi="Times New Roman" w:cs="Times New Roman"/>
                <w:sz w:val="28"/>
                <w:szCs w:val="28"/>
                <w:lang w:val="ru-RU"/>
              </w:rPr>
              <w:t>&gt;</w:t>
            </w:r>
            <w:r>
              <w:rPr>
                <w:rFonts w:ascii="Times New Roman" w:hAnsi="Times New Roman" w:cs="Times New Roman"/>
                <w:sz w:val="28"/>
                <w:szCs w:val="28"/>
                <w:lang w:val="ru-RU"/>
              </w:rPr>
              <w:t>110</w:t>
            </w:r>
            <w:r w:rsidRPr="00024BF1">
              <w:rPr>
                <w:rFonts w:ascii="Times New Roman" w:hAnsi="Times New Roman" w:cs="Times New Roman"/>
                <w:sz w:val="28"/>
                <w:szCs w:val="28"/>
                <w:lang w:val="ru-RU"/>
              </w:rPr>
              <w:t xml:space="preserve"> °C</w:t>
            </w:r>
          </w:p>
        </w:tc>
        <w:tc>
          <w:tcPr>
            <w:tcW w:w="1290" w:type="dxa"/>
            <w:vMerge/>
            <w:vAlign w:val="center"/>
          </w:tcPr>
          <w:p w14:paraId="00CCE884" w14:textId="77777777" w:rsidR="00DC0767" w:rsidRPr="00C35105" w:rsidRDefault="00DC0767" w:rsidP="00FA44C3">
            <w:pPr>
              <w:jc w:val="center"/>
              <w:rPr>
                <w:rFonts w:ascii="Times New Roman" w:hAnsi="Times New Roman" w:cs="Times New Roman"/>
                <w:sz w:val="28"/>
                <w:szCs w:val="28"/>
                <w:lang w:val="uk-UA"/>
              </w:rPr>
            </w:pPr>
          </w:p>
        </w:tc>
        <w:tc>
          <w:tcPr>
            <w:tcW w:w="1100" w:type="dxa"/>
            <w:vMerge/>
            <w:vAlign w:val="center"/>
          </w:tcPr>
          <w:p w14:paraId="5000BF3B" w14:textId="77777777" w:rsidR="00DC0767" w:rsidRDefault="00DC0767" w:rsidP="00FA44C3">
            <w:pPr>
              <w:jc w:val="center"/>
              <w:rPr>
                <w:rFonts w:ascii="Times New Roman" w:hAnsi="Times New Roman" w:cs="Times New Roman"/>
                <w:sz w:val="28"/>
                <w:szCs w:val="28"/>
                <w:lang w:val="uk-UA"/>
              </w:rPr>
            </w:pPr>
          </w:p>
        </w:tc>
        <w:tc>
          <w:tcPr>
            <w:tcW w:w="1066" w:type="dxa"/>
            <w:vMerge/>
            <w:vAlign w:val="center"/>
          </w:tcPr>
          <w:p w14:paraId="47B52BE0" w14:textId="77777777" w:rsidR="00DC0767" w:rsidRPr="00C35105" w:rsidRDefault="00DC0767" w:rsidP="00FA44C3">
            <w:pPr>
              <w:jc w:val="center"/>
              <w:rPr>
                <w:rFonts w:ascii="Times New Roman" w:hAnsi="Times New Roman" w:cs="Times New Roman"/>
                <w:sz w:val="28"/>
                <w:szCs w:val="28"/>
                <w:lang w:val="uk-UA"/>
              </w:rPr>
            </w:pPr>
          </w:p>
        </w:tc>
      </w:tr>
      <w:tr w:rsidR="00DC0767" w:rsidRPr="00A674F3" w14:paraId="70034A94" w14:textId="77777777" w:rsidTr="00FA44C3">
        <w:trPr>
          <w:trHeight w:val="6439"/>
        </w:trPr>
        <w:tc>
          <w:tcPr>
            <w:tcW w:w="876" w:type="dxa"/>
            <w:vAlign w:val="center"/>
          </w:tcPr>
          <w:p w14:paraId="038F3D9C" w14:textId="77777777" w:rsidR="00DC0767" w:rsidRPr="007152E6"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rPr>
              <w:lastRenderedPageBreak/>
              <w:t>1</w:t>
            </w:r>
            <w:r>
              <w:rPr>
                <w:rFonts w:ascii="Times New Roman" w:hAnsi="Times New Roman" w:cs="Times New Roman"/>
                <w:sz w:val="28"/>
                <w:szCs w:val="28"/>
                <w:lang w:val="uk-UA"/>
              </w:rPr>
              <w:t>2</w:t>
            </w:r>
          </w:p>
        </w:tc>
        <w:tc>
          <w:tcPr>
            <w:tcW w:w="1455" w:type="dxa"/>
            <w:vAlign w:val="center"/>
          </w:tcPr>
          <w:p w14:paraId="293B4A1D" w14:textId="77777777" w:rsidR="00DC0767" w:rsidRPr="00F2095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ru-RU"/>
              </w:rPr>
              <w:t>Температура сушильного агенту на виході</w:t>
            </w:r>
          </w:p>
        </w:tc>
        <w:tc>
          <w:tcPr>
            <w:tcW w:w="1290" w:type="dxa"/>
            <w:vAlign w:val="center"/>
          </w:tcPr>
          <w:p w14:paraId="6296F61A" w14:textId="77777777" w:rsidR="00DC0767" w:rsidRDefault="00DC0767" w:rsidP="00FA44C3">
            <w:pPr>
              <w:jc w:val="center"/>
              <w:rPr>
                <w:rFonts w:ascii="Times New Roman" w:hAnsi="Times New Roman" w:cs="Times New Roman"/>
                <w:sz w:val="28"/>
                <w:szCs w:val="28"/>
              </w:rPr>
            </w:pPr>
            <w:r w:rsidRPr="001467B1">
              <w:rPr>
                <w:position w:val="-14"/>
                <w:lang w:val="ru-UA"/>
              </w:rPr>
              <w:object w:dxaOrig="580" w:dyaOrig="520" w14:anchorId="2780DB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0pt;height:26.25pt" o:ole="">
                  <v:imagedata r:id="rId112" o:title=""/>
                </v:shape>
                <o:OLEObject Type="Embed" ProgID="Equation.DSMT4" ShapeID="_x0000_i1025" DrawAspect="Content" ObjectID="_1746993487" r:id="rId113"/>
              </w:object>
            </w:r>
          </w:p>
        </w:tc>
        <w:tc>
          <w:tcPr>
            <w:tcW w:w="996" w:type="dxa"/>
            <w:vAlign w:val="center"/>
          </w:tcPr>
          <w:p w14:paraId="546C2CCB" w14:textId="77777777" w:rsidR="00DC0767" w:rsidRPr="00A674F3"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Трубопровід</w:t>
            </w:r>
          </w:p>
        </w:tc>
        <w:tc>
          <w:tcPr>
            <w:tcW w:w="1068" w:type="dxa"/>
            <w:vAlign w:val="center"/>
          </w:tcPr>
          <w:p w14:paraId="54FF506C" w14:textId="77777777" w:rsidR="00DC0767" w:rsidRPr="00A674F3"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СБ1</w:t>
            </w:r>
          </w:p>
        </w:tc>
        <w:tc>
          <w:tcPr>
            <w:tcW w:w="1035" w:type="dxa"/>
            <w:vAlign w:val="center"/>
          </w:tcPr>
          <w:p w14:paraId="61BD0F8E" w14:textId="77777777" w:rsidR="00DC0767" w:rsidRPr="00A674F3"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090" w:type="dxa"/>
            <w:vAlign w:val="center"/>
          </w:tcPr>
          <w:p w14:paraId="2D0AB000" w14:textId="77777777" w:rsidR="00DC0767" w:rsidRPr="00A674F3"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трубопровід</w:t>
            </w:r>
          </w:p>
        </w:tc>
        <w:tc>
          <w:tcPr>
            <w:tcW w:w="1062" w:type="dxa"/>
            <w:vAlign w:val="center"/>
          </w:tcPr>
          <w:p w14:paraId="0E0EBBAE" w14:textId="77777777" w:rsidR="00DC0767" w:rsidRPr="00C35105" w:rsidRDefault="00DC0767" w:rsidP="00FA44C3">
            <w:pPr>
              <w:jc w:val="center"/>
              <w:rPr>
                <w:rFonts w:ascii="Times New Roman" w:hAnsi="Times New Roman" w:cs="Times New Roman"/>
                <w:sz w:val="28"/>
                <w:szCs w:val="28"/>
              </w:rPr>
            </w:pPr>
            <w:r w:rsidRPr="00C35105">
              <w:rPr>
                <w:rFonts w:ascii="Times New Roman" w:hAnsi="Times New Roman" w:cs="Times New Roman"/>
                <w:sz w:val="28"/>
                <w:szCs w:val="28"/>
              </w:rPr>
              <w:t>ºC</w:t>
            </w:r>
          </w:p>
        </w:tc>
        <w:tc>
          <w:tcPr>
            <w:tcW w:w="1062" w:type="dxa"/>
            <w:vAlign w:val="center"/>
          </w:tcPr>
          <w:p w14:paraId="6642C738"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Автоматичний</w:t>
            </w:r>
          </w:p>
        </w:tc>
        <w:tc>
          <w:tcPr>
            <w:tcW w:w="1062" w:type="dxa"/>
            <w:vAlign w:val="center"/>
          </w:tcPr>
          <w:p w14:paraId="2AE19459"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Неперервно</w:t>
            </w:r>
          </w:p>
        </w:tc>
        <w:tc>
          <w:tcPr>
            <w:tcW w:w="1764" w:type="dxa"/>
            <w:vAlign w:val="center"/>
          </w:tcPr>
          <w:p w14:paraId="2B04EE7A" w14:textId="77777777" w:rsidR="00DC0767" w:rsidRPr="00A674F3" w:rsidRDefault="00DC0767" w:rsidP="00FA44C3">
            <w:pPr>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w:t>
            </w:r>
          </w:p>
        </w:tc>
        <w:tc>
          <w:tcPr>
            <w:tcW w:w="952" w:type="dxa"/>
            <w:vAlign w:val="center"/>
          </w:tcPr>
          <w:p w14:paraId="773D977B"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Ні</w:t>
            </w:r>
          </w:p>
        </w:tc>
        <w:tc>
          <w:tcPr>
            <w:tcW w:w="1323" w:type="dxa"/>
            <w:vAlign w:val="center"/>
          </w:tcPr>
          <w:p w14:paraId="10E94FBC"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ru-RU"/>
              </w:rPr>
              <w:t>-</w:t>
            </w:r>
          </w:p>
        </w:tc>
        <w:tc>
          <w:tcPr>
            <w:tcW w:w="1124" w:type="dxa"/>
            <w:vAlign w:val="center"/>
          </w:tcPr>
          <w:p w14:paraId="61A4911F"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918" w:type="dxa"/>
            <w:vAlign w:val="center"/>
          </w:tcPr>
          <w:p w14:paraId="01604A73" w14:textId="77777777" w:rsidR="00DC0767" w:rsidRPr="00024BF1" w:rsidRDefault="00DC0767" w:rsidP="00FA44C3">
            <w:pPr>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290" w:type="dxa"/>
            <w:vAlign w:val="center"/>
          </w:tcPr>
          <w:p w14:paraId="6614DEBD"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100" w:type="dxa"/>
            <w:vAlign w:val="center"/>
          </w:tcPr>
          <w:p w14:paraId="49B1E502"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066" w:type="dxa"/>
            <w:vAlign w:val="center"/>
          </w:tcPr>
          <w:p w14:paraId="48AB55B1" w14:textId="77777777" w:rsidR="00DC0767" w:rsidRPr="00A674F3"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DC0767" w:rsidRPr="00C35105" w14:paraId="0DF9AEBD" w14:textId="77777777" w:rsidTr="00FA44C3">
        <w:trPr>
          <w:trHeight w:val="3707"/>
        </w:trPr>
        <w:tc>
          <w:tcPr>
            <w:tcW w:w="876" w:type="dxa"/>
            <w:vAlign w:val="center"/>
          </w:tcPr>
          <w:p w14:paraId="49510374" w14:textId="77777777" w:rsidR="00DC0767" w:rsidRPr="007152E6"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rPr>
              <w:t>1</w:t>
            </w:r>
            <w:r>
              <w:rPr>
                <w:rFonts w:ascii="Times New Roman" w:hAnsi="Times New Roman" w:cs="Times New Roman"/>
                <w:sz w:val="28"/>
                <w:szCs w:val="28"/>
                <w:lang w:val="uk-UA"/>
              </w:rPr>
              <w:t>3</w:t>
            </w:r>
          </w:p>
        </w:tc>
        <w:tc>
          <w:tcPr>
            <w:tcW w:w="1455" w:type="dxa"/>
            <w:vAlign w:val="center"/>
          </w:tcPr>
          <w:p w14:paraId="43FE645D" w14:textId="77777777" w:rsidR="00DC0767" w:rsidRPr="00EF0D14"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ru-RU"/>
              </w:rPr>
              <w:t>Витрата сушильного агенту на виході</w:t>
            </w:r>
            <w:r>
              <w:rPr>
                <w:rFonts w:ascii="Times New Roman" w:hAnsi="Times New Roman" w:cs="Times New Roman"/>
                <w:sz w:val="28"/>
                <w:szCs w:val="28"/>
                <w:lang w:val="uk-UA"/>
              </w:rPr>
              <w:t xml:space="preserve"> </w:t>
            </w:r>
          </w:p>
        </w:tc>
        <w:tc>
          <w:tcPr>
            <w:tcW w:w="1290" w:type="dxa"/>
            <w:vAlign w:val="center"/>
          </w:tcPr>
          <w:p w14:paraId="115D1ADB" w14:textId="77777777" w:rsidR="00DC0767" w:rsidRPr="00C35105" w:rsidRDefault="00DC0767" w:rsidP="00FA44C3">
            <w:pPr>
              <w:jc w:val="center"/>
              <w:rPr>
                <w:rFonts w:ascii="Times New Roman" w:hAnsi="Times New Roman" w:cs="Times New Roman"/>
                <w:sz w:val="28"/>
                <w:szCs w:val="28"/>
                <w:lang w:val="uk-UA"/>
              </w:rPr>
            </w:pPr>
            <w:r w:rsidRPr="001467B1">
              <w:rPr>
                <w:position w:val="-14"/>
                <w:lang w:val="ru-UA"/>
              </w:rPr>
              <w:object w:dxaOrig="639" w:dyaOrig="520" w14:anchorId="156FE715">
                <v:shape id="_x0000_i1026" type="#_x0000_t75" style="width:30.75pt;height:26.25pt" o:ole="">
                  <v:imagedata r:id="rId114" o:title=""/>
                </v:shape>
                <o:OLEObject Type="Embed" ProgID="Equation.DSMT4" ShapeID="_x0000_i1026" DrawAspect="Content" ObjectID="_1746993488" r:id="rId115"/>
              </w:object>
            </w:r>
          </w:p>
        </w:tc>
        <w:tc>
          <w:tcPr>
            <w:tcW w:w="996" w:type="dxa"/>
            <w:vAlign w:val="center"/>
          </w:tcPr>
          <w:p w14:paraId="3BDBF995"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Трубопровід</w:t>
            </w:r>
          </w:p>
        </w:tc>
        <w:tc>
          <w:tcPr>
            <w:tcW w:w="1068" w:type="dxa"/>
            <w:vAlign w:val="center"/>
          </w:tcPr>
          <w:p w14:paraId="0102A18C"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СБ1</w:t>
            </w:r>
          </w:p>
        </w:tc>
        <w:tc>
          <w:tcPr>
            <w:tcW w:w="1035" w:type="dxa"/>
            <w:vAlign w:val="center"/>
          </w:tcPr>
          <w:p w14:paraId="5CFC3839"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090" w:type="dxa"/>
            <w:vAlign w:val="center"/>
          </w:tcPr>
          <w:p w14:paraId="5305BDAC"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Трубопровід</w:t>
            </w:r>
          </w:p>
        </w:tc>
        <w:tc>
          <w:tcPr>
            <w:tcW w:w="1062" w:type="dxa"/>
            <w:vAlign w:val="center"/>
          </w:tcPr>
          <w:p w14:paraId="1E4A420F" w14:textId="77777777" w:rsidR="00DC0767" w:rsidRPr="00EF0D14"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Кг/с</w:t>
            </w:r>
          </w:p>
        </w:tc>
        <w:tc>
          <w:tcPr>
            <w:tcW w:w="1062" w:type="dxa"/>
            <w:vAlign w:val="center"/>
          </w:tcPr>
          <w:p w14:paraId="21D4F35F"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Автоматичний</w:t>
            </w:r>
          </w:p>
        </w:tc>
        <w:tc>
          <w:tcPr>
            <w:tcW w:w="1062" w:type="dxa"/>
            <w:vAlign w:val="center"/>
          </w:tcPr>
          <w:p w14:paraId="018946A7"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Неперервно</w:t>
            </w:r>
          </w:p>
        </w:tc>
        <w:tc>
          <w:tcPr>
            <w:tcW w:w="1764" w:type="dxa"/>
            <w:vAlign w:val="center"/>
          </w:tcPr>
          <w:p w14:paraId="0A681E8E"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52" w:type="dxa"/>
            <w:vAlign w:val="center"/>
          </w:tcPr>
          <w:p w14:paraId="5768F5AB"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Ні</w:t>
            </w:r>
          </w:p>
        </w:tc>
        <w:tc>
          <w:tcPr>
            <w:tcW w:w="1323" w:type="dxa"/>
            <w:vAlign w:val="center"/>
          </w:tcPr>
          <w:p w14:paraId="70A57C6B"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124" w:type="dxa"/>
            <w:vAlign w:val="center"/>
          </w:tcPr>
          <w:p w14:paraId="17A30E8F"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918" w:type="dxa"/>
            <w:vAlign w:val="center"/>
          </w:tcPr>
          <w:p w14:paraId="657236D3" w14:textId="77777777" w:rsidR="00DC0767" w:rsidRPr="005B6E93" w:rsidRDefault="00DC0767" w:rsidP="00FA44C3">
            <w:pPr>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290" w:type="dxa"/>
            <w:vAlign w:val="center"/>
          </w:tcPr>
          <w:p w14:paraId="69AE234D"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100" w:type="dxa"/>
            <w:vAlign w:val="center"/>
          </w:tcPr>
          <w:p w14:paraId="588D3B54"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066" w:type="dxa"/>
            <w:vAlign w:val="center"/>
          </w:tcPr>
          <w:p w14:paraId="3D29F71B"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DC0767" w:rsidRPr="00C35105" w14:paraId="6F1590C2" w14:textId="77777777" w:rsidTr="00FA44C3">
        <w:trPr>
          <w:trHeight w:val="4295"/>
        </w:trPr>
        <w:tc>
          <w:tcPr>
            <w:tcW w:w="876" w:type="dxa"/>
            <w:vAlign w:val="center"/>
          </w:tcPr>
          <w:p w14:paraId="3EB139AA" w14:textId="77777777" w:rsidR="00DC0767" w:rsidRPr="004D38B1" w:rsidRDefault="00DC0767" w:rsidP="00FA44C3">
            <w:pPr>
              <w:jc w:val="center"/>
              <w:rPr>
                <w:rFonts w:ascii="Times New Roman" w:hAnsi="Times New Roman" w:cs="Times New Roman"/>
                <w:sz w:val="28"/>
                <w:szCs w:val="28"/>
              </w:rPr>
            </w:pPr>
            <w:r>
              <w:rPr>
                <w:rFonts w:ascii="Times New Roman" w:hAnsi="Times New Roman" w:cs="Times New Roman"/>
                <w:sz w:val="28"/>
                <w:szCs w:val="28"/>
                <w:lang w:val="uk-UA"/>
              </w:rPr>
              <w:lastRenderedPageBreak/>
              <w:t>14</w:t>
            </w:r>
          </w:p>
        </w:tc>
        <w:tc>
          <w:tcPr>
            <w:tcW w:w="1455" w:type="dxa"/>
            <w:vAlign w:val="center"/>
          </w:tcPr>
          <w:p w14:paraId="2FFE00A8"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 xml:space="preserve">Температура </w:t>
            </w:r>
            <w:r>
              <w:rPr>
                <w:rFonts w:ascii="Times New Roman" w:hAnsi="Times New Roman" w:cs="Times New Roman"/>
                <w:sz w:val="28"/>
                <w:szCs w:val="28"/>
                <w:lang w:val="uk-UA"/>
              </w:rPr>
              <w:t>підсушеної композиції</w:t>
            </w:r>
          </w:p>
        </w:tc>
        <w:tc>
          <w:tcPr>
            <w:tcW w:w="1290" w:type="dxa"/>
            <w:vAlign w:val="center"/>
          </w:tcPr>
          <w:p w14:paraId="3E6BF4F6" w14:textId="77777777" w:rsidR="00DC0767" w:rsidRPr="00A674F3" w:rsidRDefault="00DC0767" w:rsidP="00FA44C3">
            <w:pPr>
              <w:jc w:val="center"/>
              <w:rPr>
                <w:rFonts w:ascii="Times New Roman" w:hAnsi="Times New Roman" w:cs="Times New Roman"/>
                <w:sz w:val="28"/>
                <w:szCs w:val="28"/>
                <w:lang w:val="ru-RU"/>
              </w:rPr>
            </w:pPr>
            <w:r>
              <w:rPr>
                <w:rFonts w:ascii="Times New Roman" w:hAnsi="Times New Roman" w:cs="Times New Roman"/>
                <w:sz w:val="28"/>
                <w:szCs w:val="28"/>
                <w:lang w:val="uk-UA"/>
              </w:rPr>
              <w:t>Θ</w:t>
            </w:r>
            <w:r>
              <w:rPr>
                <w:rFonts w:ascii="Times New Roman" w:hAnsi="Times New Roman" w:cs="Times New Roman"/>
                <w:sz w:val="28"/>
                <w:szCs w:val="28"/>
                <w:lang w:val="ru-RU"/>
              </w:rPr>
              <w:t>пк</w:t>
            </w:r>
          </w:p>
        </w:tc>
        <w:tc>
          <w:tcPr>
            <w:tcW w:w="996" w:type="dxa"/>
            <w:vAlign w:val="center"/>
          </w:tcPr>
          <w:p w14:paraId="4EA16998" w14:textId="77777777" w:rsidR="00DC0767" w:rsidRPr="00A674F3" w:rsidRDefault="00DC0767" w:rsidP="00FA44C3">
            <w:pPr>
              <w:jc w:val="center"/>
              <w:rPr>
                <w:rFonts w:ascii="Times New Roman" w:hAnsi="Times New Roman" w:cs="Times New Roman"/>
                <w:sz w:val="28"/>
                <w:szCs w:val="28"/>
              </w:rPr>
            </w:pPr>
            <w:r>
              <w:rPr>
                <w:rFonts w:ascii="Times New Roman" w:hAnsi="Times New Roman" w:cs="Times New Roman"/>
                <w:sz w:val="28"/>
                <w:szCs w:val="28"/>
                <w:lang w:val="uk-UA"/>
              </w:rPr>
              <w:t>Трубопровід</w:t>
            </w:r>
          </w:p>
        </w:tc>
        <w:tc>
          <w:tcPr>
            <w:tcW w:w="1068" w:type="dxa"/>
            <w:vAlign w:val="center"/>
          </w:tcPr>
          <w:p w14:paraId="215CB919"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СБ1</w:t>
            </w:r>
          </w:p>
        </w:tc>
        <w:tc>
          <w:tcPr>
            <w:tcW w:w="1035" w:type="dxa"/>
            <w:vAlign w:val="center"/>
          </w:tcPr>
          <w:p w14:paraId="7D35B57E"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Транспортер</w:t>
            </w:r>
          </w:p>
        </w:tc>
        <w:tc>
          <w:tcPr>
            <w:tcW w:w="1090" w:type="dxa"/>
            <w:vAlign w:val="center"/>
          </w:tcPr>
          <w:p w14:paraId="10809292" w14:textId="77777777" w:rsidR="00DC0767" w:rsidRPr="00A674F3"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Трубопровід</w:t>
            </w:r>
          </w:p>
        </w:tc>
        <w:tc>
          <w:tcPr>
            <w:tcW w:w="1062" w:type="dxa"/>
            <w:vAlign w:val="center"/>
          </w:tcPr>
          <w:p w14:paraId="2F839ED1" w14:textId="77777777" w:rsidR="00DC0767" w:rsidRPr="00C35105" w:rsidRDefault="00DC0767" w:rsidP="00FA44C3">
            <w:pPr>
              <w:jc w:val="center"/>
              <w:rPr>
                <w:rFonts w:ascii="Times New Roman" w:hAnsi="Times New Roman" w:cs="Times New Roman"/>
                <w:sz w:val="28"/>
                <w:szCs w:val="28"/>
              </w:rPr>
            </w:pPr>
            <w:r w:rsidRPr="00C35105">
              <w:rPr>
                <w:rFonts w:ascii="Times New Roman" w:hAnsi="Times New Roman" w:cs="Times New Roman"/>
                <w:sz w:val="28"/>
                <w:szCs w:val="28"/>
              </w:rPr>
              <w:t>ºC</w:t>
            </w:r>
          </w:p>
        </w:tc>
        <w:tc>
          <w:tcPr>
            <w:tcW w:w="1062" w:type="dxa"/>
            <w:vAlign w:val="center"/>
          </w:tcPr>
          <w:p w14:paraId="67707F1B"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Автоматичний</w:t>
            </w:r>
          </w:p>
        </w:tc>
        <w:tc>
          <w:tcPr>
            <w:tcW w:w="1062" w:type="dxa"/>
            <w:vAlign w:val="center"/>
          </w:tcPr>
          <w:p w14:paraId="61C91E13"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Неперервно</w:t>
            </w:r>
          </w:p>
        </w:tc>
        <w:tc>
          <w:tcPr>
            <w:tcW w:w="1764" w:type="dxa"/>
            <w:vAlign w:val="center"/>
          </w:tcPr>
          <w:p w14:paraId="7B93B4FC" w14:textId="77777777" w:rsidR="00DC0767" w:rsidRPr="00A674F3" w:rsidRDefault="00DC0767" w:rsidP="00FA44C3">
            <w:pPr>
              <w:jc w:val="center"/>
              <w:rPr>
                <w:rFonts w:ascii="Times New Roman" w:hAnsi="Times New Roman" w:cs="Times New Roman"/>
                <w:sz w:val="28"/>
                <w:szCs w:val="28"/>
                <w:lang w:val="uk-UA"/>
              </w:rPr>
            </w:pPr>
            <w:r>
              <w:rPr>
                <w:rFonts w:ascii="Times New Roman" w:eastAsia="Times New Roman" w:hAnsi="Times New Roman" w:cs="Times New Roman"/>
                <w:sz w:val="28"/>
                <w:szCs w:val="28"/>
                <w:lang w:val="uk-UA"/>
              </w:rPr>
              <w:t>-</w:t>
            </w:r>
          </w:p>
        </w:tc>
        <w:tc>
          <w:tcPr>
            <w:tcW w:w="952" w:type="dxa"/>
            <w:vAlign w:val="center"/>
          </w:tcPr>
          <w:p w14:paraId="6C9331F0"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Ні</w:t>
            </w:r>
          </w:p>
        </w:tc>
        <w:tc>
          <w:tcPr>
            <w:tcW w:w="1323" w:type="dxa"/>
            <w:vAlign w:val="center"/>
          </w:tcPr>
          <w:p w14:paraId="65EFB0E8"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124" w:type="dxa"/>
            <w:vAlign w:val="center"/>
          </w:tcPr>
          <w:p w14:paraId="3762A3B3"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918" w:type="dxa"/>
            <w:vAlign w:val="center"/>
          </w:tcPr>
          <w:p w14:paraId="5E2EE7B0"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ru-RU"/>
              </w:rPr>
              <w:t>-</w:t>
            </w:r>
          </w:p>
        </w:tc>
        <w:tc>
          <w:tcPr>
            <w:tcW w:w="1290" w:type="dxa"/>
            <w:vAlign w:val="center"/>
          </w:tcPr>
          <w:p w14:paraId="487B26B9"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100" w:type="dxa"/>
            <w:vAlign w:val="center"/>
          </w:tcPr>
          <w:p w14:paraId="3789749A"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066" w:type="dxa"/>
            <w:vAlign w:val="center"/>
          </w:tcPr>
          <w:p w14:paraId="2F4B1947"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DC0767" w:rsidRPr="00C35105" w14:paraId="2F488B4A" w14:textId="77777777" w:rsidTr="00FA44C3">
        <w:trPr>
          <w:trHeight w:val="1722"/>
        </w:trPr>
        <w:tc>
          <w:tcPr>
            <w:tcW w:w="876" w:type="dxa"/>
            <w:vAlign w:val="center"/>
          </w:tcPr>
          <w:p w14:paraId="295F45C2" w14:textId="77777777" w:rsidR="00DC0767" w:rsidRPr="007152E6"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rPr>
              <w:t>1</w:t>
            </w:r>
            <w:r>
              <w:rPr>
                <w:rFonts w:ascii="Times New Roman" w:hAnsi="Times New Roman" w:cs="Times New Roman"/>
                <w:sz w:val="28"/>
                <w:szCs w:val="28"/>
                <w:lang w:val="uk-UA"/>
              </w:rPr>
              <w:t>5</w:t>
            </w:r>
          </w:p>
        </w:tc>
        <w:tc>
          <w:tcPr>
            <w:tcW w:w="1455" w:type="dxa"/>
          </w:tcPr>
          <w:p w14:paraId="4703F0E1"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 xml:space="preserve">Витрата </w:t>
            </w:r>
            <w:r>
              <w:rPr>
                <w:rFonts w:ascii="Times New Roman" w:hAnsi="Times New Roman" w:cs="Times New Roman"/>
                <w:sz w:val="28"/>
                <w:szCs w:val="28"/>
                <w:lang w:val="uk-UA"/>
              </w:rPr>
              <w:t>підсушеної композиції</w:t>
            </w:r>
          </w:p>
        </w:tc>
        <w:tc>
          <w:tcPr>
            <w:tcW w:w="1290" w:type="dxa"/>
            <w:vAlign w:val="center"/>
          </w:tcPr>
          <w:p w14:paraId="7D3CB390" w14:textId="77777777" w:rsidR="00DC0767" w:rsidRPr="00A1089C"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rPr>
              <w:t>G</w:t>
            </w:r>
            <w:r>
              <w:rPr>
                <w:rFonts w:ascii="Times New Roman" w:hAnsi="Times New Roman" w:cs="Times New Roman"/>
                <w:sz w:val="28"/>
                <w:szCs w:val="28"/>
                <w:lang w:val="uk-UA"/>
              </w:rPr>
              <w:t>пк</w:t>
            </w:r>
          </w:p>
        </w:tc>
        <w:tc>
          <w:tcPr>
            <w:tcW w:w="996" w:type="dxa"/>
            <w:vAlign w:val="center"/>
          </w:tcPr>
          <w:p w14:paraId="1CC194A0" w14:textId="77777777" w:rsidR="00DC0767" w:rsidRPr="003A40CB" w:rsidRDefault="00DC0767" w:rsidP="00FA44C3">
            <w:pPr>
              <w:jc w:val="center"/>
              <w:rPr>
                <w:rFonts w:ascii="Times New Roman" w:hAnsi="Times New Roman" w:cs="Times New Roman"/>
                <w:sz w:val="28"/>
                <w:szCs w:val="28"/>
              </w:rPr>
            </w:pPr>
            <w:r>
              <w:rPr>
                <w:rFonts w:ascii="Times New Roman" w:hAnsi="Times New Roman" w:cs="Times New Roman"/>
                <w:sz w:val="28"/>
                <w:szCs w:val="28"/>
                <w:lang w:val="uk-UA"/>
              </w:rPr>
              <w:t>Трубопровід</w:t>
            </w:r>
          </w:p>
        </w:tc>
        <w:tc>
          <w:tcPr>
            <w:tcW w:w="1068" w:type="dxa"/>
            <w:vAlign w:val="center"/>
          </w:tcPr>
          <w:p w14:paraId="496F7499"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СБ1</w:t>
            </w:r>
          </w:p>
        </w:tc>
        <w:tc>
          <w:tcPr>
            <w:tcW w:w="1035" w:type="dxa"/>
            <w:vAlign w:val="center"/>
          </w:tcPr>
          <w:p w14:paraId="53D8ED71"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Транспортер</w:t>
            </w:r>
          </w:p>
        </w:tc>
        <w:tc>
          <w:tcPr>
            <w:tcW w:w="1090" w:type="dxa"/>
            <w:vAlign w:val="center"/>
          </w:tcPr>
          <w:p w14:paraId="4419FC6A"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Трубопровід</w:t>
            </w:r>
          </w:p>
        </w:tc>
        <w:tc>
          <w:tcPr>
            <w:tcW w:w="1062" w:type="dxa"/>
            <w:vAlign w:val="center"/>
          </w:tcPr>
          <w:p w14:paraId="33F54BB8" w14:textId="77777777" w:rsidR="00DC0767" w:rsidRPr="00A1089C"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Кг/с</w:t>
            </w:r>
          </w:p>
        </w:tc>
        <w:tc>
          <w:tcPr>
            <w:tcW w:w="1062" w:type="dxa"/>
            <w:vAlign w:val="center"/>
          </w:tcPr>
          <w:p w14:paraId="6466AA2F"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Автоматичний</w:t>
            </w:r>
          </w:p>
        </w:tc>
        <w:tc>
          <w:tcPr>
            <w:tcW w:w="1062" w:type="dxa"/>
            <w:vAlign w:val="center"/>
          </w:tcPr>
          <w:p w14:paraId="519BACD5"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Неперервно</w:t>
            </w:r>
          </w:p>
        </w:tc>
        <w:tc>
          <w:tcPr>
            <w:tcW w:w="1764" w:type="dxa"/>
            <w:vAlign w:val="center"/>
          </w:tcPr>
          <w:p w14:paraId="5C424676" w14:textId="77777777" w:rsidR="00DC0767" w:rsidRPr="00C35105" w:rsidRDefault="00DC0767" w:rsidP="00FA44C3">
            <w:pPr>
              <w:jc w:val="center"/>
              <w:rPr>
                <w:rFonts w:ascii="Times New Roman" w:hAnsi="Times New Roman" w:cs="Times New Roman"/>
                <w:sz w:val="28"/>
                <w:szCs w:val="28"/>
                <w:lang w:val="uk-UA"/>
              </w:rPr>
            </w:pPr>
            <w:r>
              <w:rPr>
                <w:rFonts w:ascii="Times New Roman" w:eastAsia="Times New Roman" w:hAnsi="Times New Roman" w:cs="Times New Roman"/>
                <w:sz w:val="28"/>
                <w:szCs w:val="28"/>
                <w:lang w:val="uk-UA"/>
              </w:rPr>
              <w:t>-</w:t>
            </w:r>
          </w:p>
        </w:tc>
        <w:tc>
          <w:tcPr>
            <w:tcW w:w="952" w:type="dxa"/>
            <w:vAlign w:val="center"/>
          </w:tcPr>
          <w:p w14:paraId="759609F6"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Ні</w:t>
            </w:r>
          </w:p>
        </w:tc>
        <w:tc>
          <w:tcPr>
            <w:tcW w:w="1323" w:type="dxa"/>
            <w:vAlign w:val="center"/>
          </w:tcPr>
          <w:p w14:paraId="18090E31" w14:textId="77777777" w:rsidR="00DC0767" w:rsidRPr="00D23924" w:rsidRDefault="00DC0767" w:rsidP="00FA44C3">
            <w:pPr>
              <w:jc w:val="center"/>
              <w:rPr>
                <w:rFonts w:ascii="Times New Roman" w:hAnsi="Times New Roman" w:cs="Times New Roman"/>
                <w:sz w:val="28"/>
                <w:szCs w:val="28"/>
                <w:lang w:val="ru-RU"/>
              </w:rPr>
            </w:pPr>
            <w:r>
              <w:rPr>
                <w:rFonts w:ascii="Times New Roman" w:hAnsi="Times New Roman" w:cs="Times New Roman"/>
                <w:sz w:val="28"/>
                <w:szCs w:val="28"/>
                <w:lang w:val="uk-UA"/>
              </w:rPr>
              <w:t>-</w:t>
            </w:r>
          </w:p>
        </w:tc>
        <w:tc>
          <w:tcPr>
            <w:tcW w:w="1124" w:type="dxa"/>
            <w:vAlign w:val="center"/>
          </w:tcPr>
          <w:p w14:paraId="2E722FF7"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918" w:type="dxa"/>
            <w:vAlign w:val="center"/>
          </w:tcPr>
          <w:p w14:paraId="6DA6D91D"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ru-RU"/>
              </w:rPr>
              <w:t>-</w:t>
            </w:r>
          </w:p>
        </w:tc>
        <w:tc>
          <w:tcPr>
            <w:tcW w:w="1290" w:type="dxa"/>
            <w:vAlign w:val="center"/>
          </w:tcPr>
          <w:p w14:paraId="34E42B31" w14:textId="77777777" w:rsidR="00DC0767" w:rsidRPr="00D23924" w:rsidRDefault="00DC0767" w:rsidP="00FA44C3">
            <w:pPr>
              <w:jc w:val="center"/>
              <w:rPr>
                <w:rFonts w:ascii="Times New Roman" w:hAnsi="Times New Roman" w:cs="Times New Roman"/>
                <w:sz w:val="28"/>
                <w:szCs w:val="28"/>
                <w:lang w:val="ru-RU"/>
              </w:rPr>
            </w:pPr>
            <w:r>
              <w:rPr>
                <w:rFonts w:ascii="Times New Roman" w:hAnsi="Times New Roman" w:cs="Times New Roman"/>
                <w:sz w:val="28"/>
                <w:szCs w:val="28"/>
                <w:lang w:val="uk-UA"/>
              </w:rPr>
              <w:t>-</w:t>
            </w:r>
          </w:p>
        </w:tc>
        <w:tc>
          <w:tcPr>
            <w:tcW w:w="1100" w:type="dxa"/>
            <w:vAlign w:val="center"/>
          </w:tcPr>
          <w:p w14:paraId="3059C1CE"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066" w:type="dxa"/>
            <w:vAlign w:val="center"/>
          </w:tcPr>
          <w:p w14:paraId="7E6CCEDA"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DC0767" w:rsidRPr="00C35105" w14:paraId="765260D2" w14:textId="77777777" w:rsidTr="00FA44C3">
        <w:trPr>
          <w:trHeight w:val="3552"/>
        </w:trPr>
        <w:tc>
          <w:tcPr>
            <w:tcW w:w="876" w:type="dxa"/>
            <w:vAlign w:val="center"/>
          </w:tcPr>
          <w:p w14:paraId="0D1466BC" w14:textId="77777777" w:rsidR="00DC0767" w:rsidRPr="005361B2"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1</w:t>
            </w:r>
            <w:r>
              <w:rPr>
                <w:rFonts w:ascii="Times New Roman" w:hAnsi="Times New Roman" w:cs="Times New Roman"/>
                <w:sz w:val="28"/>
                <w:szCs w:val="28"/>
                <w:lang w:val="uk-UA"/>
              </w:rPr>
              <w:t>6</w:t>
            </w:r>
          </w:p>
        </w:tc>
        <w:tc>
          <w:tcPr>
            <w:tcW w:w="1455" w:type="dxa"/>
            <w:vAlign w:val="center"/>
          </w:tcPr>
          <w:p w14:paraId="62B5ED65"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 xml:space="preserve">Витрата </w:t>
            </w:r>
            <w:r>
              <w:rPr>
                <w:rFonts w:ascii="Times New Roman" w:hAnsi="Times New Roman" w:cs="Times New Roman"/>
                <w:sz w:val="28"/>
                <w:szCs w:val="28"/>
                <w:lang w:val="uk-UA"/>
              </w:rPr>
              <w:t>вторинного повітря</w:t>
            </w:r>
          </w:p>
        </w:tc>
        <w:tc>
          <w:tcPr>
            <w:tcW w:w="1290" w:type="dxa"/>
            <w:vAlign w:val="center"/>
          </w:tcPr>
          <w:p w14:paraId="7861373F" w14:textId="77777777" w:rsidR="00DC0767" w:rsidRPr="007E0BBB"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rPr>
              <w:t>G</w:t>
            </w:r>
            <w:r>
              <w:rPr>
                <w:rFonts w:ascii="Times New Roman" w:hAnsi="Times New Roman" w:cs="Times New Roman"/>
                <w:sz w:val="28"/>
                <w:szCs w:val="28"/>
                <w:lang w:val="uk-UA"/>
              </w:rPr>
              <w:t>вп</w:t>
            </w:r>
          </w:p>
        </w:tc>
        <w:tc>
          <w:tcPr>
            <w:tcW w:w="996" w:type="dxa"/>
            <w:vAlign w:val="center"/>
          </w:tcPr>
          <w:p w14:paraId="449159E2"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ГГ1</w:t>
            </w:r>
          </w:p>
        </w:tc>
        <w:tc>
          <w:tcPr>
            <w:tcW w:w="1068" w:type="dxa"/>
            <w:vAlign w:val="center"/>
          </w:tcPr>
          <w:p w14:paraId="1731FF75"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035" w:type="dxa"/>
            <w:vAlign w:val="center"/>
          </w:tcPr>
          <w:p w14:paraId="7421E280"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СБ1</w:t>
            </w:r>
          </w:p>
        </w:tc>
        <w:tc>
          <w:tcPr>
            <w:tcW w:w="1090" w:type="dxa"/>
            <w:vAlign w:val="center"/>
          </w:tcPr>
          <w:p w14:paraId="52FB2EC7"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Трубопровід</w:t>
            </w:r>
          </w:p>
        </w:tc>
        <w:tc>
          <w:tcPr>
            <w:tcW w:w="1062" w:type="dxa"/>
            <w:vAlign w:val="center"/>
          </w:tcPr>
          <w:p w14:paraId="093E5FE3"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Кг/с</w:t>
            </w:r>
          </w:p>
        </w:tc>
        <w:tc>
          <w:tcPr>
            <w:tcW w:w="1062" w:type="dxa"/>
            <w:vAlign w:val="center"/>
          </w:tcPr>
          <w:p w14:paraId="38F147E7"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Автоматичний</w:t>
            </w:r>
          </w:p>
        </w:tc>
        <w:tc>
          <w:tcPr>
            <w:tcW w:w="1062" w:type="dxa"/>
            <w:vAlign w:val="center"/>
          </w:tcPr>
          <w:p w14:paraId="1B604ADA"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Неперервно</w:t>
            </w:r>
          </w:p>
        </w:tc>
        <w:tc>
          <w:tcPr>
            <w:tcW w:w="1764" w:type="dxa"/>
            <w:vAlign w:val="center"/>
          </w:tcPr>
          <w:p w14:paraId="5824502E" w14:textId="77777777" w:rsidR="00DC0767" w:rsidRPr="00C35105" w:rsidRDefault="00DC0767" w:rsidP="00FA44C3">
            <w:pPr>
              <w:jc w:val="center"/>
              <w:rPr>
                <w:rFonts w:ascii="Times New Roman" w:hAnsi="Times New Roman" w:cs="Times New Roman"/>
                <w:sz w:val="28"/>
                <w:szCs w:val="28"/>
                <w:lang w:val="uk-UA"/>
              </w:rPr>
            </w:pPr>
            <w:r>
              <w:rPr>
                <w:rFonts w:ascii="Times New Roman" w:eastAsia="Times New Roman" w:hAnsi="Times New Roman" w:cs="Times New Roman"/>
                <w:sz w:val="28"/>
                <w:szCs w:val="28"/>
                <w:lang w:val="uk-UA"/>
              </w:rPr>
              <w:t>-</w:t>
            </w:r>
          </w:p>
        </w:tc>
        <w:tc>
          <w:tcPr>
            <w:tcW w:w="952" w:type="dxa"/>
            <w:vAlign w:val="center"/>
          </w:tcPr>
          <w:p w14:paraId="0424DD64"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Ні</w:t>
            </w:r>
          </w:p>
        </w:tc>
        <w:tc>
          <w:tcPr>
            <w:tcW w:w="1323" w:type="dxa"/>
            <w:vAlign w:val="center"/>
          </w:tcPr>
          <w:p w14:paraId="154DEF4A"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124" w:type="dxa"/>
            <w:vAlign w:val="center"/>
          </w:tcPr>
          <w:p w14:paraId="69E1B8EE"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918" w:type="dxa"/>
            <w:vAlign w:val="center"/>
          </w:tcPr>
          <w:p w14:paraId="13807481" w14:textId="77777777" w:rsidR="00DC0767" w:rsidRPr="00D23924"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ru-RU"/>
              </w:rPr>
              <w:t>-</w:t>
            </w:r>
          </w:p>
        </w:tc>
        <w:tc>
          <w:tcPr>
            <w:tcW w:w="1290" w:type="dxa"/>
            <w:vAlign w:val="center"/>
          </w:tcPr>
          <w:p w14:paraId="42023DDF"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100" w:type="dxa"/>
            <w:vAlign w:val="center"/>
          </w:tcPr>
          <w:p w14:paraId="6B0C7903"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066" w:type="dxa"/>
            <w:vAlign w:val="center"/>
          </w:tcPr>
          <w:p w14:paraId="588B6299"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DC0767" w14:paraId="48E7D055" w14:textId="77777777" w:rsidTr="00FA44C3">
        <w:trPr>
          <w:trHeight w:val="3552"/>
        </w:trPr>
        <w:tc>
          <w:tcPr>
            <w:tcW w:w="876" w:type="dxa"/>
            <w:vAlign w:val="center"/>
          </w:tcPr>
          <w:p w14:paraId="51593EF1"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1455" w:type="dxa"/>
            <w:vAlign w:val="center"/>
          </w:tcPr>
          <w:p w14:paraId="67D077B1"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Співвідношення витрат природнього газу та первинного повітря</w:t>
            </w:r>
          </w:p>
        </w:tc>
        <w:tc>
          <w:tcPr>
            <w:tcW w:w="1290" w:type="dxa"/>
            <w:vAlign w:val="center"/>
          </w:tcPr>
          <w:p w14:paraId="438CC0D4" w14:textId="77777777" w:rsidR="00DC0767" w:rsidRPr="007152E6"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rPr>
              <w:t>G</w:t>
            </w:r>
            <w:r>
              <w:rPr>
                <w:rFonts w:ascii="Times New Roman" w:hAnsi="Times New Roman" w:cs="Times New Roman"/>
                <w:sz w:val="28"/>
                <w:szCs w:val="28"/>
                <w:lang w:val="uk-UA"/>
              </w:rPr>
              <w:t>п/</w:t>
            </w:r>
            <w:r>
              <w:rPr>
                <w:rFonts w:ascii="Times New Roman" w:hAnsi="Times New Roman" w:cs="Times New Roman"/>
                <w:sz w:val="28"/>
                <w:szCs w:val="28"/>
              </w:rPr>
              <w:t>G</w:t>
            </w:r>
            <w:r>
              <w:rPr>
                <w:rFonts w:ascii="Times New Roman" w:hAnsi="Times New Roman" w:cs="Times New Roman"/>
                <w:sz w:val="28"/>
                <w:szCs w:val="28"/>
                <w:lang w:val="uk-UA"/>
              </w:rPr>
              <w:t>пп</w:t>
            </w:r>
          </w:p>
        </w:tc>
        <w:tc>
          <w:tcPr>
            <w:tcW w:w="996" w:type="dxa"/>
            <w:vAlign w:val="center"/>
          </w:tcPr>
          <w:p w14:paraId="09CE64B4"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068" w:type="dxa"/>
            <w:vAlign w:val="center"/>
          </w:tcPr>
          <w:p w14:paraId="4DF9FF24"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035" w:type="dxa"/>
            <w:vAlign w:val="center"/>
          </w:tcPr>
          <w:p w14:paraId="0ABDF94C"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СБ1</w:t>
            </w:r>
          </w:p>
        </w:tc>
        <w:tc>
          <w:tcPr>
            <w:tcW w:w="1090" w:type="dxa"/>
            <w:vAlign w:val="center"/>
          </w:tcPr>
          <w:p w14:paraId="35119DB2"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Трубопровід</w:t>
            </w:r>
          </w:p>
        </w:tc>
        <w:tc>
          <w:tcPr>
            <w:tcW w:w="1062" w:type="dxa"/>
            <w:vAlign w:val="center"/>
          </w:tcPr>
          <w:p w14:paraId="7FDB7B45"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062" w:type="dxa"/>
            <w:vAlign w:val="center"/>
          </w:tcPr>
          <w:p w14:paraId="2214FC75"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Автоматичний</w:t>
            </w:r>
          </w:p>
        </w:tc>
        <w:tc>
          <w:tcPr>
            <w:tcW w:w="1062" w:type="dxa"/>
            <w:vAlign w:val="center"/>
          </w:tcPr>
          <w:p w14:paraId="1A25C7AF"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Неперервно</w:t>
            </w:r>
          </w:p>
        </w:tc>
        <w:tc>
          <w:tcPr>
            <w:tcW w:w="1764" w:type="dxa"/>
            <w:vAlign w:val="center"/>
          </w:tcPr>
          <w:p w14:paraId="366A3A60" w14:textId="77777777" w:rsidR="00DC0767" w:rsidRDefault="00DC0767" w:rsidP="00FA44C3">
            <w:pPr>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1,8/1</w:t>
            </w:r>
          </w:p>
        </w:tc>
        <w:tc>
          <w:tcPr>
            <w:tcW w:w="952" w:type="dxa"/>
            <w:vAlign w:val="center"/>
          </w:tcPr>
          <w:p w14:paraId="244E3863"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Ні</w:t>
            </w:r>
          </w:p>
        </w:tc>
        <w:tc>
          <w:tcPr>
            <w:tcW w:w="1323" w:type="dxa"/>
            <w:vAlign w:val="center"/>
          </w:tcPr>
          <w:p w14:paraId="67D5FAB0"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Температура сушильного агенту, температура газогенератора, с</w:t>
            </w:r>
            <w:r w:rsidRPr="007152E6">
              <w:rPr>
                <w:rFonts w:ascii="Times New Roman" w:hAnsi="Times New Roman" w:cs="Times New Roman"/>
                <w:sz w:val="28"/>
                <w:szCs w:val="28"/>
                <w:lang w:val="uk-UA"/>
              </w:rPr>
              <w:t xml:space="preserve">піввідношення витрат природнього газу та </w:t>
            </w:r>
            <w:r w:rsidRPr="007152E6">
              <w:rPr>
                <w:rFonts w:ascii="Times New Roman" w:hAnsi="Times New Roman" w:cs="Times New Roman"/>
                <w:sz w:val="28"/>
                <w:szCs w:val="28"/>
                <w:lang w:val="uk-UA"/>
              </w:rPr>
              <w:lastRenderedPageBreak/>
              <w:t>первинного повітря ≠1,8</w:t>
            </w:r>
          </w:p>
        </w:tc>
        <w:tc>
          <w:tcPr>
            <w:tcW w:w="1124" w:type="dxa"/>
            <w:vAlign w:val="center"/>
          </w:tcPr>
          <w:p w14:paraId="16FF3225"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w:t>
            </w:r>
          </w:p>
        </w:tc>
        <w:tc>
          <w:tcPr>
            <w:tcW w:w="1918" w:type="dxa"/>
            <w:vAlign w:val="center"/>
          </w:tcPr>
          <w:p w14:paraId="573360C0" w14:textId="77777777" w:rsidR="00DC0767" w:rsidRDefault="00DC0767" w:rsidP="00FA44C3">
            <w:pPr>
              <w:jc w:val="center"/>
              <w:rPr>
                <w:rFonts w:ascii="Times New Roman" w:hAnsi="Times New Roman" w:cs="Times New Roman"/>
                <w:sz w:val="28"/>
                <w:szCs w:val="28"/>
                <w:lang w:val="ru-RU"/>
              </w:rPr>
            </w:pPr>
            <w:r>
              <w:rPr>
                <w:rFonts w:ascii="Times New Roman" w:hAnsi="Times New Roman" w:cs="Times New Roman"/>
                <w:sz w:val="28"/>
                <w:szCs w:val="28"/>
                <w:lang w:val="uk-UA"/>
              </w:rPr>
              <w:t>С</w:t>
            </w:r>
            <w:r w:rsidRPr="007152E6">
              <w:rPr>
                <w:rFonts w:ascii="Times New Roman" w:hAnsi="Times New Roman" w:cs="Times New Roman"/>
                <w:sz w:val="28"/>
                <w:szCs w:val="28"/>
                <w:lang w:val="uk-UA"/>
              </w:rPr>
              <w:t>піввідношення витрат природнього газу та первинного повітря ≠1,8</w:t>
            </w:r>
          </w:p>
        </w:tc>
        <w:tc>
          <w:tcPr>
            <w:tcW w:w="1290" w:type="dxa"/>
            <w:vAlign w:val="center"/>
          </w:tcPr>
          <w:p w14:paraId="69137F23"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Аварія</w:t>
            </w:r>
            <w:r w:rsidRPr="007E0BBB">
              <w:rPr>
                <w:rFonts w:ascii="Times New Roman" w:hAnsi="Times New Roman" w:cs="Times New Roman"/>
                <w:sz w:val="28"/>
                <w:szCs w:val="28"/>
                <w:lang w:val="ru-RU"/>
              </w:rPr>
              <w:t xml:space="preserve">, </w:t>
            </w:r>
            <w:r>
              <w:rPr>
                <w:rFonts w:ascii="Times New Roman" w:hAnsi="Times New Roman" w:cs="Times New Roman"/>
                <w:sz w:val="28"/>
                <w:szCs w:val="28"/>
                <w:lang w:val="uk-UA"/>
              </w:rPr>
              <w:t>брак, неякісний сушильний агент</w:t>
            </w:r>
          </w:p>
        </w:tc>
        <w:tc>
          <w:tcPr>
            <w:tcW w:w="1100" w:type="dxa"/>
            <w:vAlign w:val="center"/>
          </w:tcPr>
          <w:p w14:paraId="2C01564E"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80%</w:t>
            </w:r>
          </w:p>
        </w:tc>
        <w:tc>
          <w:tcPr>
            <w:tcW w:w="1066" w:type="dxa"/>
            <w:vAlign w:val="center"/>
          </w:tcPr>
          <w:p w14:paraId="4A58BA17"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DC0767" w:rsidRPr="00CD14F3" w14:paraId="6A90F5E5" w14:textId="77777777" w:rsidTr="00FA44C3">
        <w:trPr>
          <w:trHeight w:val="2895"/>
        </w:trPr>
        <w:tc>
          <w:tcPr>
            <w:tcW w:w="876" w:type="dxa"/>
            <w:vMerge w:val="restart"/>
            <w:vAlign w:val="center"/>
          </w:tcPr>
          <w:p w14:paraId="00302DC4"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1</w:t>
            </w:r>
            <w:r>
              <w:rPr>
                <w:rFonts w:ascii="Times New Roman" w:hAnsi="Times New Roman" w:cs="Times New Roman"/>
                <w:sz w:val="28"/>
                <w:szCs w:val="28"/>
                <w:lang w:val="uk-UA"/>
              </w:rPr>
              <w:t>7</w:t>
            </w:r>
          </w:p>
        </w:tc>
        <w:tc>
          <w:tcPr>
            <w:tcW w:w="1455" w:type="dxa"/>
            <w:vMerge w:val="restart"/>
            <w:vAlign w:val="center"/>
          </w:tcPr>
          <w:p w14:paraId="5358665C"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 xml:space="preserve">Витрата </w:t>
            </w:r>
            <w:r>
              <w:rPr>
                <w:rFonts w:ascii="Times New Roman" w:hAnsi="Times New Roman" w:cs="Times New Roman"/>
                <w:sz w:val="28"/>
                <w:szCs w:val="28"/>
                <w:lang w:val="uk-UA"/>
              </w:rPr>
              <w:t>первинного повітря</w:t>
            </w:r>
          </w:p>
        </w:tc>
        <w:tc>
          <w:tcPr>
            <w:tcW w:w="1290" w:type="dxa"/>
            <w:vMerge w:val="restart"/>
            <w:vAlign w:val="center"/>
          </w:tcPr>
          <w:p w14:paraId="015BAD12" w14:textId="77777777" w:rsidR="00DC0767" w:rsidRPr="007E0BBB"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rPr>
              <w:t>G</w:t>
            </w:r>
            <w:r>
              <w:rPr>
                <w:rFonts w:ascii="Times New Roman" w:hAnsi="Times New Roman" w:cs="Times New Roman"/>
                <w:sz w:val="28"/>
                <w:szCs w:val="28"/>
                <w:lang w:val="uk-UA"/>
              </w:rPr>
              <w:t>пп</w:t>
            </w:r>
          </w:p>
        </w:tc>
        <w:tc>
          <w:tcPr>
            <w:tcW w:w="996" w:type="dxa"/>
            <w:vMerge w:val="restart"/>
            <w:vAlign w:val="center"/>
          </w:tcPr>
          <w:p w14:paraId="350B3EA4"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ГГ1</w:t>
            </w:r>
          </w:p>
        </w:tc>
        <w:tc>
          <w:tcPr>
            <w:tcW w:w="1068" w:type="dxa"/>
            <w:vMerge w:val="restart"/>
            <w:vAlign w:val="center"/>
          </w:tcPr>
          <w:p w14:paraId="0B6EEEC7"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035" w:type="dxa"/>
            <w:vMerge w:val="restart"/>
            <w:vAlign w:val="center"/>
          </w:tcPr>
          <w:p w14:paraId="39CAF510"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СБ1</w:t>
            </w:r>
          </w:p>
        </w:tc>
        <w:tc>
          <w:tcPr>
            <w:tcW w:w="1090" w:type="dxa"/>
            <w:vMerge w:val="restart"/>
            <w:vAlign w:val="center"/>
          </w:tcPr>
          <w:p w14:paraId="3A2841D0"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Трубопровід</w:t>
            </w:r>
          </w:p>
        </w:tc>
        <w:tc>
          <w:tcPr>
            <w:tcW w:w="1062" w:type="dxa"/>
            <w:vMerge w:val="restart"/>
            <w:vAlign w:val="center"/>
          </w:tcPr>
          <w:p w14:paraId="3571A660"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Кг/с</w:t>
            </w:r>
          </w:p>
        </w:tc>
        <w:tc>
          <w:tcPr>
            <w:tcW w:w="1062" w:type="dxa"/>
            <w:vMerge w:val="restart"/>
            <w:vAlign w:val="center"/>
          </w:tcPr>
          <w:p w14:paraId="6408743C"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Автоматичний</w:t>
            </w:r>
          </w:p>
        </w:tc>
        <w:tc>
          <w:tcPr>
            <w:tcW w:w="1062" w:type="dxa"/>
            <w:vMerge w:val="restart"/>
            <w:vAlign w:val="center"/>
          </w:tcPr>
          <w:p w14:paraId="336006F3"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Неперервно</w:t>
            </w:r>
          </w:p>
        </w:tc>
        <w:tc>
          <w:tcPr>
            <w:tcW w:w="1764" w:type="dxa"/>
            <w:vMerge w:val="restart"/>
            <w:vAlign w:val="center"/>
          </w:tcPr>
          <w:p w14:paraId="05F77A5D" w14:textId="77777777" w:rsidR="00DC0767" w:rsidRPr="00C35105" w:rsidRDefault="00DC0767" w:rsidP="00FA44C3">
            <w:pPr>
              <w:jc w:val="center"/>
              <w:rPr>
                <w:rFonts w:ascii="Times New Roman" w:hAnsi="Times New Roman" w:cs="Times New Roman"/>
                <w:sz w:val="28"/>
                <w:szCs w:val="28"/>
                <w:lang w:val="uk-UA"/>
              </w:rPr>
            </w:pPr>
            <w:r>
              <w:rPr>
                <w:rFonts w:ascii="Times New Roman" w:eastAsia="Times New Roman" w:hAnsi="Times New Roman" w:cs="Times New Roman"/>
                <w:sz w:val="28"/>
                <w:szCs w:val="28"/>
                <w:lang w:val="uk-UA"/>
              </w:rPr>
              <w:t>8-10 кг/с</w:t>
            </w:r>
          </w:p>
        </w:tc>
        <w:tc>
          <w:tcPr>
            <w:tcW w:w="952" w:type="dxa"/>
            <w:vMerge w:val="restart"/>
            <w:vAlign w:val="center"/>
          </w:tcPr>
          <w:p w14:paraId="021DEC59"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Ні</w:t>
            </w:r>
          </w:p>
        </w:tc>
        <w:tc>
          <w:tcPr>
            <w:tcW w:w="1323" w:type="dxa"/>
            <w:vMerge w:val="restart"/>
            <w:vAlign w:val="center"/>
          </w:tcPr>
          <w:p w14:paraId="5100CC67"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r w:rsidRPr="007152E6">
              <w:rPr>
                <w:rFonts w:ascii="Times New Roman" w:hAnsi="Times New Roman" w:cs="Times New Roman"/>
                <w:sz w:val="28"/>
                <w:szCs w:val="28"/>
                <w:lang w:val="uk-UA"/>
              </w:rPr>
              <w:t>піввідношення витрат природнього газу та первинного повітря ≠1</w:t>
            </w:r>
            <w:r>
              <w:rPr>
                <w:rFonts w:ascii="Times New Roman" w:hAnsi="Times New Roman" w:cs="Times New Roman"/>
                <w:sz w:val="28"/>
                <w:szCs w:val="28"/>
                <w:lang w:val="uk-UA"/>
              </w:rPr>
              <w:t>.</w:t>
            </w:r>
            <w:r w:rsidRPr="007152E6">
              <w:rPr>
                <w:rFonts w:ascii="Times New Roman" w:hAnsi="Times New Roman" w:cs="Times New Roman"/>
                <w:sz w:val="28"/>
                <w:szCs w:val="28"/>
                <w:lang w:val="uk-UA"/>
              </w:rPr>
              <w:t>8</w:t>
            </w:r>
            <w:r>
              <w:rPr>
                <w:rFonts w:ascii="Times New Roman" w:hAnsi="Times New Roman" w:cs="Times New Roman"/>
                <w:sz w:val="28"/>
                <w:szCs w:val="28"/>
                <w:lang w:val="uk-UA"/>
              </w:rPr>
              <w:t>, відсоток вологості, температура сушильного агенту на вході</w:t>
            </w:r>
          </w:p>
        </w:tc>
        <w:tc>
          <w:tcPr>
            <w:tcW w:w="1124" w:type="dxa"/>
            <w:vMerge w:val="restart"/>
            <w:vAlign w:val="center"/>
          </w:tcPr>
          <w:p w14:paraId="26AE5C7F"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Так</w:t>
            </w:r>
          </w:p>
        </w:tc>
        <w:tc>
          <w:tcPr>
            <w:tcW w:w="1918" w:type="dxa"/>
            <w:vAlign w:val="center"/>
          </w:tcPr>
          <w:p w14:paraId="0A1F2CC9"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Витрата первинного повітря</w:t>
            </w:r>
          </w:p>
          <w:p w14:paraId="6905DAC8" w14:textId="77777777" w:rsidR="00DC0767" w:rsidRPr="00E148B6" w:rsidRDefault="00DC0767" w:rsidP="00FA44C3">
            <w:pPr>
              <w:jc w:val="center"/>
              <w:rPr>
                <w:rFonts w:ascii="Times New Roman" w:hAnsi="Times New Roman" w:cs="Times New Roman"/>
                <w:sz w:val="28"/>
                <w:szCs w:val="28"/>
                <w:lang w:val="ru-RU"/>
              </w:rPr>
            </w:pPr>
            <w:r w:rsidRPr="00684C49">
              <w:rPr>
                <w:rFonts w:ascii="Times New Roman" w:hAnsi="Times New Roman" w:cs="Times New Roman"/>
                <w:sz w:val="28"/>
                <w:szCs w:val="28"/>
                <w:lang w:val="ru-RU"/>
              </w:rPr>
              <w:t>&gt;</w:t>
            </w:r>
            <w:r>
              <w:rPr>
                <w:rFonts w:ascii="Times New Roman" w:hAnsi="Times New Roman" w:cs="Times New Roman"/>
                <w:sz w:val="28"/>
                <w:szCs w:val="28"/>
                <w:lang w:val="uk-UA"/>
              </w:rPr>
              <w:t>10 кг/с</w:t>
            </w:r>
          </w:p>
        </w:tc>
        <w:tc>
          <w:tcPr>
            <w:tcW w:w="1290" w:type="dxa"/>
            <w:vMerge w:val="restart"/>
            <w:vAlign w:val="center"/>
          </w:tcPr>
          <w:p w14:paraId="20A71A9A"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Аварія</w:t>
            </w:r>
            <w:r w:rsidRPr="007E0BBB">
              <w:rPr>
                <w:rFonts w:ascii="Times New Roman" w:hAnsi="Times New Roman" w:cs="Times New Roman"/>
                <w:sz w:val="28"/>
                <w:szCs w:val="28"/>
                <w:lang w:val="ru-RU"/>
              </w:rPr>
              <w:t xml:space="preserve">, </w:t>
            </w:r>
            <w:r>
              <w:rPr>
                <w:rFonts w:ascii="Times New Roman" w:hAnsi="Times New Roman" w:cs="Times New Roman"/>
                <w:sz w:val="28"/>
                <w:szCs w:val="28"/>
                <w:lang w:val="uk-UA"/>
              </w:rPr>
              <w:t>брак, неякісний сушильний агент</w:t>
            </w:r>
          </w:p>
        </w:tc>
        <w:tc>
          <w:tcPr>
            <w:tcW w:w="1100" w:type="dxa"/>
            <w:vMerge w:val="restart"/>
            <w:vAlign w:val="center"/>
          </w:tcPr>
          <w:p w14:paraId="45B447A8" w14:textId="77777777" w:rsidR="00DC0767" w:rsidRPr="00CD14F3" w:rsidRDefault="00DC0767" w:rsidP="00FA44C3">
            <w:pPr>
              <w:jc w:val="center"/>
              <w:rPr>
                <w:rFonts w:ascii="Times New Roman" w:hAnsi="Times New Roman" w:cs="Times New Roman"/>
                <w:sz w:val="28"/>
                <w:szCs w:val="28"/>
              </w:rPr>
            </w:pPr>
            <w:r>
              <w:rPr>
                <w:rFonts w:ascii="Times New Roman" w:hAnsi="Times New Roman" w:cs="Times New Roman"/>
                <w:sz w:val="28"/>
                <w:szCs w:val="28"/>
              </w:rPr>
              <w:t>80%</w:t>
            </w:r>
          </w:p>
        </w:tc>
        <w:tc>
          <w:tcPr>
            <w:tcW w:w="1066" w:type="dxa"/>
            <w:vMerge w:val="restart"/>
            <w:vAlign w:val="center"/>
          </w:tcPr>
          <w:p w14:paraId="302DDD56" w14:textId="77777777" w:rsidR="00DC0767" w:rsidRPr="00CD14F3" w:rsidRDefault="00DC0767" w:rsidP="00FA44C3">
            <w:pPr>
              <w:jc w:val="center"/>
              <w:rPr>
                <w:rFonts w:ascii="Times New Roman" w:hAnsi="Times New Roman" w:cs="Times New Roman"/>
                <w:sz w:val="28"/>
                <w:szCs w:val="28"/>
              </w:rPr>
            </w:pPr>
            <w:r>
              <w:rPr>
                <w:rFonts w:ascii="Times New Roman" w:hAnsi="Times New Roman" w:cs="Times New Roman"/>
                <w:sz w:val="28"/>
                <w:szCs w:val="28"/>
              </w:rPr>
              <w:t>+</w:t>
            </w:r>
          </w:p>
        </w:tc>
      </w:tr>
      <w:tr w:rsidR="00DC0767" w14:paraId="33933D63" w14:textId="77777777" w:rsidTr="00FA44C3">
        <w:trPr>
          <w:trHeight w:val="2895"/>
        </w:trPr>
        <w:tc>
          <w:tcPr>
            <w:tcW w:w="876" w:type="dxa"/>
            <w:vMerge/>
            <w:vAlign w:val="center"/>
          </w:tcPr>
          <w:p w14:paraId="5636413C" w14:textId="77777777" w:rsidR="00DC0767" w:rsidRPr="00C35105" w:rsidRDefault="00DC0767" w:rsidP="00FA44C3">
            <w:pPr>
              <w:jc w:val="center"/>
              <w:rPr>
                <w:rFonts w:ascii="Times New Roman" w:hAnsi="Times New Roman" w:cs="Times New Roman"/>
                <w:sz w:val="28"/>
                <w:szCs w:val="28"/>
                <w:lang w:val="uk-UA"/>
              </w:rPr>
            </w:pPr>
          </w:p>
        </w:tc>
        <w:tc>
          <w:tcPr>
            <w:tcW w:w="1455" w:type="dxa"/>
            <w:vMerge/>
            <w:vAlign w:val="center"/>
          </w:tcPr>
          <w:p w14:paraId="7A717BFA" w14:textId="77777777" w:rsidR="00DC0767" w:rsidRPr="00C35105" w:rsidRDefault="00DC0767" w:rsidP="00FA44C3">
            <w:pPr>
              <w:jc w:val="center"/>
              <w:rPr>
                <w:rFonts w:ascii="Times New Roman" w:hAnsi="Times New Roman" w:cs="Times New Roman"/>
                <w:sz w:val="28"/>
                <w:szCs w:val="28"/>
                <w:lang w:val="uk-UA"/>
              </w:rPr>
            </w:pPr>
          </w:p>
        </w:tc>
        <w:tc>
          <w:tcPr>
            <w:tcW w:w="1290" w:type="dxa"/>
            <w:vMerge/>
            <w:vAlign w:val="center"/>
          </w:tcPr>
          <w:p w14:paraId="6EAE1636" w14:textId="77777777" w:rsidR="00DC0767" w:rsidRDefault="00DC0767" w:rsidP="00FA44C3">
            <w:pPr>
              <w:jc w:val="center"/>
              <w:rPr>
                <w:rFonts w:ascii="Times New Roman" w:hAnsi="Times New Roman" w:cs="Times New Roman"/>
                <w:sz w:val="28"/>
                <w:szCs w:val="28"/>
              </w:rPr>
            </w:pPr>
          </w:p>
        </w:tc>
        <w:tc>
          <w:tcPr>
            <w:tcW w:w="996" w:type="dxa"/>
            <w:vMerge/>
            <w:vAlign w:val="center"/>
          </w:tcPr>
          <w:p w14:paraId="27970124" w14:textId="77777777" w:rsidR="00DC0767" w:rsidRDefault="00DC0767" w:rsidP="00FA44C3">
            <w:pPr>
              <w:jc w:val="center"/>
              <w:rPr>
                <w:rFonts w:ascii="Times New Roman" w:hAnsi="Times New Roman" w:cs="Times New Roman"/>
                <w:sz w:val="28"/>
                <w:szCs w:val="28"/>
                <w:lang w:val="uk-UA"/>
              </w:rPr>
            </w:pPr>
          </w:p>
        </w:tc>
        <w:tc>
          <w:tcPr>
            <w:tcW w:w="1068" w:type="dxa"/>
            <w:vMerge/>
            <w:vAlign w:val="center"/>
          </w:tcPr>
          <w:p w14:paraId="67138EBA" w14:textId="77777777" w:rsidR="00DC0767" w:rsidRDefault="00DC0767" w:rsidP="00FA44C3">
            <w:pPr>
              <w:jc w:val="center"/>
              <w:rPr>
                <w:rFonts w:ascii="Times New Roman" w:hAnsi="Times New Roman" w:cs="Times New Roman"/>
                <w:sz w:val="28"/>
                <w:szCs w:val="28"/>
                <w:lang w:val="uk-UA"/>
              </w:rPr>
            </w:pPr>
          </w:p>
        </w:tc>
        <w:tc>
          <w:tcPr>
            <w:tcW w:w="1035" w:type="dxa"/>
            <w:vMerge/>
            <w:vAlign w:val="center"/>
          </w:tcPr>
          <w:p w14:paraId="74576ECD" w14:textId="77777777" w:rsidR="00DC0767" w:rsidRDefault="00DC0767" w:rsidP="00FA44C3">
            <w:pPr>
              <w:jc w:val="center"/>
              <w:rPr>
                <w:rFonts w:ascii="Times New Roman" w:hAnsi="Times New Roman" w:cs="Times New Roman"/>
                <w:sz w:val="28"/>
                <w:szCs w:val="28"/>
                <w:lang w:val="uk-UA"/>
              </w:rPr>
            </w:pPr>
          </w:p>
        </w:tc>
        <w:tc>
          <w:tcPr>
            <w:tcW w:w="1090" w:type="dxa"/>
            <w:vMerge/>
            <w:vAlign w:val="center"/>
          </w:tcPr>
          <w:p w14:paraId="5942AAA1" w14:textId="77777777" w:rsidR="00DC0767" w:rsidRDefault="00DC0767" w:rsidP="00FA44C3">
            <w:pPr>
              <w:jc w:val="center"/>
              <w:rPr>
                <w:rFonts w:ascii="Times New Roman" w:hAnsi="Times New Roman" w:cs="Times New Roman"/>
                <w:sz w:val="28"/>
                <w:szCs w:val="28"/>
                <w:lang w:val="uk-UA"/>
              </w:rPr>
            </w:pPr>
          </w:p>
        </w:tc>
        <w:tc>
          <w:tcPr>
            <w:tcW w:w="1062" w:type="dxa"/>
            <w:vMerge/>
            <w:vAlign w:val="center"/>
          </w:tcPr>
          <w:p w14:paraId="6D98BB93" w14:textId="77777777" w:rsidR="00DC0767" w:rsidRDefault="00DC0767" w:rsidP="00FA44C3">
            <w:pPr>
              <w:jc w:val="center"/>
              <w:rPr>
                <w:rFonts w:ascii="Times New Roman" w:hAnsi="Times New Roman" w:cs="Times New Roman"/>
                <w:sz w:val="28"/>
                <w:szCs w:val="28"/>
                <w:lang w:val="uk-UA"/>
              </w:rPr>
            </w:pPr>
          </w:p>
        </w:tc>
        <w:tc>
          <w:tcPr>
            <w:tcW w:w="1062" w:type="dxa"/>
            <w:vMerge/>
            <w:vAlign w:val="center"/>
          </w:tcPr>
          <w:p w14:paraId="1760F57C" w14:textId="77777777" w:rsidR="00DC0767" w:rsidRPr="00C35105" w:rsidRDefault="00DC0767" w:rsidP="00FA44C3">
            <w:pPr>
              <w:jc w:val="center"/>
              <w:rPr>
                <w:rFonts w:ascii="Times New Roman" w:hAnsi="Times New Roman" w:cs="Times New Roman"/>
                <w:sz w:val="28"/>
                <w:szCs w:val="28"/>
                <w:lang w:val="uk-UA"/>
              </w:rPr>
            </w:pPr>
          </w:p>
        </w:tc>
        <w:tc>
          <w:tcPr>
            <w:tcW w:w="1062" w:type="dxa"/>
            <w:vMerge/>
            <w:vAlign w:val="center"/>
          </w:tcPr>
          <w:p w14:paraId="7DB64BEB" w14:textId="77777777" w:rsidR="00DC0767" w:rsidRPr="00C35105" w:rsidRDefault="00DC0767" w:rsidP="00FA44C3">
            <w:pPr>
              <w:jc w:val="center"/>
              <w:rPr>
                <w:rFonts w:ascii="Times New Roman" w:hAnsi="Times New Roman" w:cs="Times New Roman"/>
                <w:sz w:val="28"/>
                <w:szCs w:val="28"/>
                <w:lang w:val="uk-UA"/>
              </w:rPr>
            </w:pPr>
          </w:p>
        </w:tc>
        <w:tc>
          <w:tcPr>
            <w:tcW w:w="1764" w:type="dxa"/>
            <w:vMerge/>
            <w:vAlign w:val="center"/>
          </w:tcPr>
          <w:p w14:paraId="558B6736" w14:textId="77777777" w:rsidR="00DC0767" w:rsidRDefault="00DC0767" w:rsidP="00FA44C3">
            <w:pPr>
              <w:jc w:val="center"/>
              <w:rPr>
                <w:rFonts w:ascii="Times New Roman" w:eastAsia="Times New Roman" w:hAnsi="Times New Roman" w:cs="Times New Roman"/>
                <w:sz w:val="28"/>
                <w:szCs w:val="28"/>
                <w:lang w:val="uk-UA"/>
              </w:rPr>
            </w:pPr>
          </w:p>
        </w:tc>
        <w:tc>
          <w:tcPr>
            <w:tcW w:w="952" w:type="dxa"/>
            <w:vMerge/>
            <w:vAlign w:val="center"/>
          </w:tcPr>
          <w:p w14:paraId="600371BC" w14:textId="77777777" w:rsidR="00DC0767" w:rsidRDefault="00DC0767" w:rsidP="00FA44C3">
            <w:pPr>
              <w:jc w:val="center"/>
              <w:rPr>
                <w:rFonts w:ascii="Times New Roman" w:hAnsi="Times New Roman" w:cs="Times New Roman"/>
                <w:sz w:val="28"/>
                <w:szCs w:val="28"/>
                <w:lang w:val="uk-UA"/>
              </w:rPr>
            </w:pPr>
          </w:p>
        </w:tc>
        <w:tc>
          <w:tcPr>
            <w:tcW w:w="1323" w:type="dxa"/>
            <w:vMerge/>
            <w:vAlign w:val="center"/>
          </w:tcPr>
          <w:p w14:paraId="7F2F2172" w14:textId="77777777" w:rsidR="00DC0767" w:rsidRDefault="00DC0767" w:rsidP="00FA44C3">
            <w:pPr>
              <w:jc w:val="center"/>
              <w:rPr>
                <w:rFonts w:ascii="Times New Roman" w:hAnsi="Times New Roman" w:cs="Times New Roman"/>
                <w:sz w:val="28"/>
                <w:szCs w:val="28"/>
                <w:lang w:val="uk-UA"/>
              </w:rPr>
            </w:pPr>
          </w:p>
        </w:tc>
        <w:tc>
          <w:tcPr>
            <w:tcW w:w="1124" w:type="dxa"/>
            <w:vMerge/>
            <w:vAlign w:val="center"/>
          </w:tcPr>
          <w:p w14:paraId="4E22FEAF" w14:textId="77777777" w:rsidR="00DC0767" w:rsidRDefault="00DC0767" w:rsidP="00FA44C3">
            <w:pPr>
              <w:jc w:val="center"/>
              <w:rPr>
                <w:rFonts w:ascii="Times New Roman" w:hAnsi="Times New Roman" w:cs="Times New Roman"/>
                <w:sz w:val="28"/>
                <w:szCs w:val="28"/>
                <w:lang w:val="uk-UA"/>
              </w:rPr>
            </w:pPr>
          </w:p>
        </w:tc>
        <w:tc>
          <w:tcPr>
            <w:tcW w:w="1918" w:type="dxa"/>
            <w:vAlign w:val="center"/>
          </w:tcPr>
          <w:p w14:paraId="2F916B8C"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Витрата первинного повітря</w:t>
            </w:r>
          </w:p>
          <w:p w14:paraId="78D7A9E1" w14:textId="77777777" w:rsidR="00DC0767" w:rsidRPr="00E148B6" w:rsidRDefault="00DC0767" w:rsidP="00FA44C3">
            <w:pPr>
              <w:jc w:val="center"/>
              <w:rPr>
                <w:rFonts w:ascii="Times New Roman" w:hAnsi="Times New Roman" w:cs="Times New Roman"/>
                <w:sz w:val="28"/>
                <w:szCs w:val="28"/>
                <w:lang w:val="ru-RU"/>
              </w:rPr>
            </w:pPr>
            <w:r w:rsidRPr="00895390">
              <w:rPr>
                <w:rFonts w:ascii="Times New Roman" w:hAnsi="Times New Roman" w:cs="Times New Roman"/>
                <w:sz w:val="28"/>
                <w:szCs w:val="28"/>
                <w:lang w:val="ru-RU"/>
              </w:rPr>
              <w:t>&lt;8</w:t>
            </w:r>
            <w:r>
              <w:rPr>
                <w:rFonts w:ascii="Times New Roman" w:hAnsi="Times New Roman" w:cs="Times New Roman"/>
                <w:sz w:val="28"/>
                <w:szCs w:val="28"/>
                <w:lang w:val="uk-UA"/>
              </w:rPr>
              <w:t xml:space="preserve"> кг/с</w:t>
            </w:r>
          </w:p>
        </w:tc>
        <w:tc>
          <w:tcPr>
            <w:tcW w:w="1290" w:type="dxa"/>
            <w:vMerge/>
            <w:vAlign w:val="center"/>
          </w:tcPr>
          <w:p w14:paraId="049D1CA5" w14:textId="77777777" w:rsidR="00DC0767" w:rsidRDefault="00DC0767" w:rsidP="00FA44C3">
            <w:pPr>
              <w:jc w:val="center"/>
              <w:rPr>
                <w:rFonts w:ascii="Times New Roman" w:hAnsi="Times New Roman" w:cs="Times New Roman"/>
                <w:sz w:val="28"/>
                <w:szCs w:val="28"/>
                <w:lang w:val="uk-UA"/>
              </w:rPr>
            </w:pPr>
          </w:p>
        </w:tc>
        <w:tc>
          <w:tcPr>
            <w:tcW w:w="1100" w:type="dxa"/>
            <w:vMerge/>
            <w:vAlign w:val="center"/>
          </w:tcPr>
          <w:p w14:paraId="1A609BD1" w14:textId="77777777" w:rsidR="00DC0767" w:rsidRDefault="00DC0767" w:rsidP="00FA44C3">
            <w:pPr>
              <w:jc w:val="center"/>
              <w:rPr>
                <w:rFonts w:ascii="Times New Roman" w:hAnsi="Times New Roman" w:cs="Times New Roman"/>
                <w:sz w:val="28"/>
                <w:szCs w:val="28"/>
                <w:lang w:val="uk-UA"/>
              </w:rPr>
            </w:pPr>
          </w:p>
        </w:tc>
        <w:tc>
          <w:tcPr>
            <w:tcW w:w="1066" w:type="dxa"/>
            <w:vMerge/>
            <w:vAlign w:val="center"/>
          </w:tcPr>
          <w:p w14:paraId="07466B69" w14:textId="77777777" w:rsidR="00DC0767" w:rsidRDefault="00DC0767" w:rsidP="00FA44C3">
            <w:pPr>
              <w:jc w:val="center"/>
              <w:rPr>
                <w:rFonts w:ascii="Times New Roman" w:hAnsi="Times New Roman" w:cs="Times New Roman"/>
                <w:sz w:val="28"/>
                <w:szCs w:val="28"/>
                <w:lang w:val="uk-UA"/>
              </w:rPr>
            </w:pPr>
          </w:p>
        </w:tc>
      </w:tr>
      <w:tr w:rsidR="00DC0767" w14:paraId="1EF13A9D" w14:textId="77777777" w:rsidTr="00FA44C3">
        <w:trPr>
          <w:trHeight w:val="1105"/>
        </w:trPr>
        <w:tc>
          <w:tcPr>
            <w:tcW w:w="876" w:type="dxa"/>
            <w:vMerge w:val="restart"/>
            <w:vAlign w:val="center"/>
          </w:tcPr>
          <w:p w14:paraId="32A6D92E" w14:textId="77777777" w:rsidR="00DC0767" w:rsidRPr="00CD14F3" w:rsidRDefault="00DC0767" w:rsidP="00FA44C3">
            <w:pPr>
              <w:jc w:val="center"/>
              <w:rPr>
                <w:rFonts w:ascii="Times New Roman" w:hAnsi="Times New Roman" w:cs="Times New Roman"/>
                <w:sz w:val="28"/>
                <w:szCs w:val="28"/>
              </w:rPr>
            </w:pPr>
            <w:r w:rsidRPr="00C35105">
              <w:rPr>
                <w:rFonts w:ascii="Times New Roman" w:hAnsi="Times New Roman" w:cs="Times New Roman"/>
                <w:sz w:val="28"/>
                <w:szCs w:val="28"/>
                <w:lang w:val="uk-UA"/>
              </w:rPr>
              <w:t>1</w:t>
            </w:r>
            <w:r>
              <w:rPr>
                <w:rFonts w:ascii="Times New Roman" w:hAnsi="Times New Roman" w:cs="Times New Roman"/>
                <w:sz w:val="28"/>
                <w:szCs w:val="28"/>
              </w:rPr>
              <w:t>8</w:t>
            </w:r>
          </w:p>
        </w:tc>
        <w:tc>
          <w:tcPr>
            <w:tcW w:w="1455" w:type="dxa"/>
            <w:vMerge w:val="restart"/>
            <w:vAlign w:val="center"/>
          </w:tcPr>
          <w:p w14:paraId="45E687DC"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Витрата природнього газу</w:t>
            </w:r>
          </w:p>
        </w:tc>
        <w:tc>
          <w:tcPr>
            <w:tcW w:w="1290" w:type="dxa"/>
            <w:vMerge w:val="restart"/>
            <w:vAlign w:val="center"/>
          </w:tcPr>
          <w:p w14:paraId="37F6EE12" w14:textId="77777777" w:rsidR="00DC0767" w:rsidRDefault="00DC0767" w:rsidP="00FA44C3">
            <w:pPr>
              <w:jc w:val="center"/>
              <w:rPr>
                <w:rFonts w:ascii="Times New Roman" w:hAnsi="Times New Roman" w:cs="Times New Roman"/>
                <w:sz w:val="28"/>
                <w:szCs w:val="28"/>
              </w:rPr>
            </w:pPr>
            <w:r>
              <w:rPr>
                <w:rFonts w:ascii="Times New Roman" w:hAnsi="Times New Roman" w:cs="Times New Roman"/>
                <w:sz w:val="28"/>
                <w:szCs w:val="28"/>
              </w:rPr>
              <w:t>G</w:t>
            </w:r>
            <w:r>
              <w:rPr>
                <w:rFonts w:ascii="Times New Roman" w:hAnsi="Times New Roman" w:cs="Times New Roman"/>
                <w:sz w:val="28"/>
                <w:szCs w:val="28"/>
                <w:lang w:val="uk-UA"/>
              </w:rPr>
              <w:t>п</w:t>
            </w:r>
          </w:p>
        </w:tc>
        <w:tc>
          <w:tcPr>
            <w:tcW w:w="996" w:type="dxa"/>
            <w:vMerge w:val="restart"/>
            <w:vAlign w:val="center"/>
          </w:tcPr>
          <w:p w14:paraId="1717F8A4"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ГГ1</w:t>
            </w:r>
          </w:p>
        </w:tc>
        <w:tc>
          <w:tcPr>
            <w:tcW w:w="1068" w:type="dxa"/>
            <w:vMerge w:val="restart"/>
            <w:vAlign w:val="center"/>
          </w:tcPr>
          <w:p w14:paraId="0DAA65BA"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035" w:type="dxa"/>
            <w:vMerge w:val="restart"/>
            <w:vAlign w:val="center"/>
          </w:tcPr>
          <w:p w14:paraId="5D0D423F"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СБ1</w:t>
            </w:r>
          </w:p>
        </w:tc>
        <w:tc>
          <w:tcPr>
            <w:tcW w:w="1090" w:type="dxa"/>
            <w:vMerge w:val="restart"/>
            <w:vAlign w:val="center"/>
          </w:tcPr>
          <w:p w14:paraId="60B35522"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Трубопровід</w:t>
            </w:r>
          </w:p>
        </w:tc>
        <w:tc>
          <w:tcPr>
            <w:tcW w:w="1062" w:type="dxa"/>
            <w:vMerge w:val="restart"/>
            <w:vAlign w:val="center"/>
          </w:tcPr>
          <w:p w14:paraId="5AD5E8EB"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Кг/с</w:t>
            </w:r>
          </w:p>
        </w:tc>
        <w:tc>
          <w:tcPr>
            <w:tcW w:w="1062" w:type="dxa"/>
            <w:vMerge w:val="restart"/>
            <w:vAlign w:val="center"/>
          </w:tcPr>
          <w:p w14:paraId="5B556AF7"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Автоматичний</w:t>
            </w:r>
          </w:p>
        </w:tc>
        <w:tc>
          <w:tcPr>
            <w:tcW w:w="1062" w:type="dxa"/>
            <w:vMerge w:val="restart"/>
            <w:vAlign w:val="center"/>
          </w:tcPr>
          <w:p w14:paraId="76F57FA3" w14:textId="77777777" w:rsidR="00DC0767" w:rsidRPr="00C35105"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Неперервно</w:t>
            </w:r>
          </w:p>
        </w:tc>
        <w:tc>
          <w:tcPr>
            <w:tcW w:w="1764" w:type="dxa"/>
            <w:vMerge w:val="restart"/>
            <w:vAlign w:val="center"/>
          </w:tcPr>
          <w:p w14:paraId="432E7E5C" w14:textId="77777777" w:rsidR="00DC0767" w:rsidRDefault="00DC0767" w:rsidP="00FA44C3">
            <w:pPr>
              <w:jc w:val="center"/>
              <w:rPr>
                <w:rFonts w:ascii="Times New Roman" w:eastAsia="Times New Roman" w:hAnsi="Times New Roman" w:cs="Times New Roman"/>
                <w:sz w:val="28"/>
                <w:szCs w:val="28"/>
                <w:lang w:val="uk-UA"/>
              </w:rPr>
            </w:pPr>
            <w:r>
              <w:rPr>
                <w:rFonts w:ascii="Times New Roman" w:hAnsi="Times New Roman" w:cs="Times New Roman"/>
                <w:sz w:val="28"/>
                <w:szCs w:val="28"/>
                <w:lang w:val="uk-UA"/>
              </w:rPr>
              <w:t>15-18 кг/с</w:t>
            </w:r>
          </w:p>
        </w:tc>
        <w:tc>
          <w:tcPr>
            <w:tcW w:w="952" w:type="dxa"/>
            <w:vMerge w:val="restart"/>
            <w:vAlign w:val="center"/>
          </w:tcPr>
          <w:p w14:paraId="69B269DC"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Ні</w:t>
            </w:r>
          </w:p>
        </w:tc>
        <w:tc>
          <w:tcPr>
            <w:tcW w:w="1323" w:type="dxa"/>
            <w:vMerge w:val="restart"/>
            <w:vAlign w:val="center"/>
          </w:tcPr>
          <w:p w14:paraId="7C93FFF9"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r w:rsidRPr="007152E6">
              <w:rPr>
                <w:rFonts w:ascii="Times New Roman" w:hAnsi="Times New Roman" w:cs="Times New Roman"/>
                <w:sz w:val="28"/>
                <w:szCs w:val="28"/>
                <w:lang w:val="uk-UA"/>
              </w:rPr>
              <w:t>піввідношення витрат природнього газу та первинного повітря ≠1</w:t>
            </w:r>
            <w:r>
              <w:rPr>
                <w:rFonts w:ascii="Times New Roman" w:hAnsi="Times New Roman" w:cs="Times New Roman"/>
                <w:sz w:val="28"/>
                <w:szCs w:val="28"/>
                <w:lang w:val="uk-UA"/>
              </w:rPr>
              <w:t>.</w:t>
            </w:r>
            <w:r w:rsidRPr="007152E6">
              <w:rPr>
                <w:rFonts w:ascii="Times New Roman" w:hAnsi="Times New Roman" w:cs="Times New Roman"/>
                <w:sz w:val="28"/>
                <w:szCs w:val="28"/>
                <w:lang w:val="uk-UA"/>
              </w:rPr>
              <w:t>8</w:t>
            </w:r>
            <w:r>
              <w:rPr>
                <w:rFonts w:ascii="Times New Roman" w:hAnsi="Times New Roman" w:cs="Times New Roman"/>
                <w:sz w:val="28"/>
                <w:szCs w:val="28"/>
                <w:lang w:val="uk-UA"/>
              </w:rPr>
              <w:t xml:space="preserve">, відсоток вологості, температура </w:t>
            </w:r>
            <w:r>
              <w:rPr>
                <w:rFonts w:ascii="Times New Roman" w:hAnsi="Times New Roman" w:cs="Times New Roman"/>
                <w:sz w:val="28"/>
                <w:szCs w:val="28"/>
                <w:lang w:val="uk-UA"/>
              </w:rPr>
              <w:lastRenderedPageBreak/>
              <w:t>сушильного агенту на вході</w:t>
            </w:r>
          </w:p>
        </w:tc>
        <w:tc>
          <w:tcPr>
            <w:tcW w:w="1124" w:type="dxa"/>
            <w:vMerge w:val="restart"/>
            <w:vAlign w:val="center"/>
          </w:tcPr>
          <w:p w14:paraId="54CFF89B"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w:t>
            </w:r>
          </w:p>
        </w:tc>
        <w:tc>
          <w:tcPr>
            <w:tcW w:w="1918" w:type="dxa"/>
            <w:vAlign w:val="center"/>
          </w:tcPr>
          <w:p w14:paraId="4981239B"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Витрата природнього газу</w:t>
            </w:r>
          </w:p>
          <w:p w14:paraId="7A3FCE37" w14:textId="77777777" w:rsidR="00DC0767" w:rsidRDefault="00DC0767" w:rsidP="00FA44C3">
            <w:pPr>
              <w:jc w:val="center"/>
              <w:rPr>
                <w:rFonts w:ascii="Times New Roman" w:hAnsi="Times New Roman" w:cs="Times New Roman"/>
                <w:sz w:val="28"/>
                <w:szCs w:val="28"/>
                <w:lang w:val="ru-RU"/>
              </w:rPr>
            </w:pPr>
            <w:r w:rsidRPr="00684C49">
              <w:rPr>
                <w:rFonts w:ascii="Times New Roman" w:hAnsi="Times New Roman" w:cs="Times New Roman"/>
                <w:sz w:val="28"/>
                <w:szCs w:val="28"/>
                <w:lang w:val="ru-RU"/>
              </w:rPr>
              <w:t>&gt;</w:t>
            </w:r>
            <w:r>
              <w:rPr>
                <w:rFonts w:ascii="Times New Roman" w:hAnsi="Times New Roman" w:cs="Times New Roman"/>
                <w:sz w:val="28"/>
                <w:szCs w:val="28"/>
                <w:lang w:val="uk-UA"/>
              </w:rPr>
              <w:t>18 кг/с</w:t>
            </w:r>
          </w:p>
        </w:tc>
        <w:tc>
          <w:tcPr>
            <w:tcW w:w="1290" w:type="dxa"/>
            <w:vMerge w:val="restart"/>
            <w:vAlign w:val="center"/>
          </w:tcPr>
          <w:p w14:paraId="7CD71D2C"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Аварія</w:t>
            </w:r>
            <w:r w:rsidRPr="007E0BBB">
              <w:rPr>
                <w:rFonts w:ascii="Times New Roman" w:hAnsi="Times New Roman" w:cs="Times New Roman"/>
                <w:sz w:val="28"/>
                <w:szCs w:val="28"/>
                <w:lang w:val="ru-RU"/>
              </w:rPr>
              <w:t xml:space="preserve">, </w:t>
            </w:r>
            <w:r>
              <w:rPr>
                <w:rFonts w:ascii="Times New Roman" w:hAnsi="Times New Roman" w:cs="Times New Roman"/>
                <w:sz w:val="28"/>
                <w:szCs w:val="28"/>
                <w:lang w:val="uk-UA"/>
              </w:rPr>
              <w:t>брак, неякісний сушильний агент</w:t>
            </w:r>
          </w:p>
        </w:tc>
        <w:tc>
          <w:tcPr>
            <w:tcW w:w="1100" w:type="dxa"/>
            <w:vMerge w:val="restart"/>
            <w:vAlign w:val="center"/>
          </w:tcPr>
          <w:p w14:paraId="6387114D"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90%</w:t>
            </w:r>
          </w:p>
        </w:tc>
        <w:tc>
          <w:tcPr>
            <w:tcW w:w="1066" w:type="dxa"/>
            <w:vMerge w:val="restart"/>
            <w:vAlign w:val="center"/>
          </w:tcPr>
          <w:p w14:paraId="4FAF9B9A"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DC0767" w14:paraId="55724254" w14:textId="77777777" w:rsidTr="00FA44C3">
        <w:trPr>
          <w:trHeight w:val="1105"/>
        </w:trPr>
        <w:tc>
          <w:tcPr>
            <w:tcW w:w="876" w:type="dxa"/>
            <w:vMerge/>
            <w:vAlign w:val="center"/>
          </w:tcPr>
          <w:p w14:paraId="27626072" w14:textId="77777777" w:rsidR="00DC0767" w:rsidRPr="00C35105" w:rsidRDefault="00DC0767" w:rsidP="00FA44C3">
            <w:pPr>
              <w:jc w:val="center"/>
              <w:rPr>
                <w:rFonts w:ascii="Times New Roman" w:hAnsi="Times New Roman" w:cs="Times New Roman"/>
                <w:sz w:val="28"/>
                <w:szCs w:val="28"/>
                <w:lang w:val="uk-UA"/>
              </w:rPr>
            </w:pPr>
          </w:p>
        </w:tc>
        <w:tc>
          <w:tcPr>
            <w:tcW w:w="1455" w:type="dxa"/>
            <w:vMerge/>
            <w:vAlign w:val="center"/>
          </w:tcPr>
          <w:p w14:paraId="041AACDD" w14:textId="77777777" w:rsidR="00DC0767" w:rsidRPr="00C35105" w:rsidRDefault="00DC0767" w:rsidP="00FA44C3">
            <w:pPr>
              <w:jc w:val="center"/>
              <w:rPr>
                <w:rFonts w:ascii="Times New Roman" w:hAnsi="Times New Roman" w:cs="Times New Roman"/>
                <w:sz w:val="28"/>
                <w:szCs w:val="28"/>
                <w:lang w:val="uk-UA"/>
              </w:rPr>
            </w:pPr>
          </w:p>
        </w:tc>
        <w:tc>
          <w:tcPr>
            <w:tcW w:w="1290" w:type="dxa"/>
            <w:vMerge/>
            <w:vAlign w:val="center"/>
          </w:tcPr>
          <w:p w14:paraId="0E665DA6" w14:textId="77777777" w:rsidR="00DC0767" w:rsidRPr="00684C49" w:rsidRDefault="00DC0767" w:rsidP="00FA44C3">
            <w:pPr>
              <w:jc w:val="center"/>
              <w:rPr>
                <w:rFonts w:ascii="Times New Roman" w:hAnsi="Times New Roman" w:cs="Times New Roman"/>
                <w:sz w:val="28"/>
                <w:szCs w:val="28"/>
                <w:lang w:val="ru-RU"/>
              </w:rPr>
            </w:pPr>
          </w:p>
        </w:tc>
        <w:tc>
          <w:tcPr>
            <w:tcW w:w="996" w:type="dxa"/>
            <w:vMerge/>
            <w:vAlign w:val="center"/>
          </w:tcPr>
          <w:p w14:paraId="08236819" w14:textId="77777777" w:rsidR="00DC0767" w:rsidRDefault="00DC0767" w:rsidP="00FA44C3">
            <w:pPr>
              <w:jc w:val="center"/>
              <w:rPr>
                <w:rFonts w:ascii="Times New Roman" w:hAnsi="Times New Roman" w:cs="Times New Roman"/>
                <w:sz w:val="28"/>
                <w:szCs w:val="28"/>
                <w:lang w:val="uk-UA"/>
              </w:rPr>
            </w:pPr>
          </w:p>
        </w:tc>
        <w:tc>
          <w:tcPr>
            <w:tcW w:w="1068" w:type="dxa"/>
            <w:vMerge/>
            <w:vAlign w:val="center"/>
          </w:tcPr>
          <w:p w14:paraId="515D42CD" w14:textId="77777777" w:rsidR="00DC0767" w:rsidRDefault="00DC0767" w:rsidP="00FA44C3">
            <w:pPr>
              <w:jc w:val="center"/>
              <w:rPr>
                <w:rFonts w:ascii="Times New Roman" w:hAnsi="Times New Roman" w:cs="Times New Roman"/>
                <w:sz w:val="28"/>
                <w:szCs w:val="28"/>
                <w:lang w:val="uk-UA"/>
              </w:rPr>
            </w:pPr>
          </w:p>
        </w:tc>
        <w:tc>
          <w:tcPr>
            <w:tcW w:w="1035" w:type="dxa"/>
            <w:vMerge/>
            <w:vAlign w:val="center"/>
          </w:tcPr>
          <w:p w14:paraId="01D88366" w14:textId="77777777" w:rsidR="00DC0767" w:rsidRDefault="00DC0767" w:rsidP="00FA44C3">
            <w:pPr>
              <w:jc w:val="center"/>
              <w:rPr>
                <w:rFonts w:ascii="Times New Roman" w:hAnsi="Times New Roman" w:cs="Times New Roman"/>
                <w:sz w:val="28"/>
                <w:szCs w:val="28"/>
                <w:lang w:val="uk-UA"/>
              </w:rPr>
            </w:pPr>
          </w:p>
        </w:tc>
        <w:tc>
          <w:tcPr>
            <w:tcW w:w="1090" w:type="dxa"/>
            <w:vMerge/>
            <w:vAlign w:val="center"/>
          </w:tcPr>
          <w:p w14:paraId="6A359A1F" w14:textId="77777777" w:rsidR="00DC0767" w:rsidRDefault="00DC0767" w:rsidP="00FA44C3">
            <w:pPr>
              <w:jc w:val="center"/>
              <w:rPr>
                <w:rFonts w:ascii="Times New Roman" w:hAnsi="Times New Roman" w:cs="Times New Roman"/>
                <w:sz w:val="28"/>
                <w:szCs w:val="28"/>
                <w:lang w:val="uk-UA"/>
              </w:rPr>
            </w:pPr>
          </w:p>
        </w:tc>
        <w:tc>
          <w:tcPr>
            <w:tcW w:w="1062" w:type="dxa"/>
            <w:vMerge/>
            <w:vAlign w:val="center"/>
          </w:tcPr>
          <w:p w14:paraId="25668EB4" w14:textId="77777777" w:rsidR="00DC0767" w:rsidRDefault="00DC0767" w:rsidP="00FA44C3">
            <w:pPr>
              <w:jc w:val="center"/>
              <w:rPr>
                <w:rFonts w:ascii="Times New Roman" w:hAnsi="Times New Roman" w:cs="Times New Roman"/>
                <w:sz w:val="28"/>
                <w:szCs w:val="28"/>
                <w:lang w:val="uk-UA"/>
              </w:rPr>
            </w:pPr>
          </w:p>
        </w:tc>
        <w:tc>
          <w:tcPr>
            <w:tcW w:w="1062" w:type="dxa"/>
            <w:vMerge/>
            <w:vAlign w:val="center"/>
          </w:tcPr>
          <w:p w14:paraId="6A7D4809" w14:textId="77777777" w:rsidR="00DC0767" w:rsidRPr="00C35105" w:rsidRDefault="00DC0767" w:rsidP="00FA44C3">
            <w:pPr>
              <w:jc w:val="center"/>
              <w:rPr>
                <w:rFonts w:ascii="Times New Roman" w:hAnsi="Times New Roman" w:cs="Times New Roman"/>
                <w:sz w:val="28"/>
                <w:szCs w:val="28"/>
                <w:lang w:val="uk-UA"/>
              </w:rPr>
            </w:pPr>
          </w:p>
        </w:tc>
        <w:tc>
          <w:tcPr>
            <w:tcW w:w="1062" w:type="dxa"/>
            <w:vMerge/>
            <w:vAlign w:val="center"/>
          </w:tcPr>
          <w:p w14:paraId="63416765" w14:textId="77777777" w:rsidR="00DC0767" w:rsidRPr="00C35105" w:rsidRDefault="00DC0767" w:rsidP="00FA44C3">
            <w:pPr>
              <w:jc w:val="center"/>
              <w:rPr>
                <w:rFonts w:ascii="Times New Roman" w:hAnsi="Times New Roman" w:cs="Times New Roman"/>
                <w:sz w:val="28"/>
                <w:szCs w:val="28"/>
                <w:lang w:val="uk-UA"/>
              </w:rPr>
            </w:pPr>
          </w:p>
        </w:tc>
        <w:tc>
          <w:tcPr>
            <w:tcW w:w="1764" w:type="dxa"/>
            <w:vMerge/>
            <w:vAlign w:val="center"/>
          </w:tcPr>
          <w:p w14:paraId="5F287DA2" w14:textId="77777777" w:rsidR="00DC0767" w:rsidRDefault="00DC0767" w:rsidP="00FA44C3">
            <w:pPr>
              <w:jc w:val="center"/>
              <w:rPr>
                <w:rFonts w:ascii="Times New Roman" w:eastAsia="Times New Roman" w:hAnsi="Times New Roman" w:cs="Times New Roman"/>
                <w:sz w:val="28"/>
                <w:szCs w:val="28"/>
                <w:lang w:val="uk-UA"/>
              </w:rPr>
            </w:pPr>
          </w:p>
        </w:tc>
        <w:tc>
          <w:tcPr>
            <w:tcW w:w="952" w:type="dxa"/>
            <w:vMerge/>
            <w:vAlign w:val="center"/>
          </w:tcPr>
          <w:p w14:paraId="2F6897EE" w14:textId="77777777" w:rsidR="00DC0767" w:rsidRDefault="00DC0767" w:rsidP="00FA44C3">
            <w:pPr>
              <w:jc w:val="center"/>
              <w:rPr>
                <w:rFonts w:ascii="Times New Roman" w:hAnsi="Times New Roman" w:cs="Times New Roman"/>
                <w:sz w:val="28"/>
                <w:szCs w:val="28"/>
                <w:lang w:val="uk-UA"/>
              </w:rPr>
            </w:pPr>
          </w:p>
        </w:tc>
        <w:tc>
          <w:tcPr>
            <w:tcW w:w="1323" w:type="dxa"/>
            <w:vMerge/>
            <w:vAlign w:val="center"/>
          </w:tcPr>
          <w:p w14:paraId="5A994466" w14:textId="77777777" w:rsidR="00DC0767" w:rsidRDefault="00DC0767" w:rsidP="00FA44C3">
            <w:pPr>
              <w:jc w:val="center"/>
              <w:rPr>
                <w:rFonts w:ascii="Times New Roman" w:hAnsi="Times New Roman" w:cs="Times New Roman"/>
                <w:sz w:val="28"/>
                <w:szCs w:val="28"/>
                <w:lang w:val="uk-UA"/>
              </w:rPr>
            </w:pPr>
          </w:p>
        </w:tc>
        <w:tc>
          <w:tcPr>
            <w:tcW w:w="1124" w:type="dxa"/>
            <w:vMerge/>
            <w:vAlign w:val="center"/>
          </w:tcPr>
          <w:p w14:paraId="44E1ED13" w14:textId="77777777" w:rsidR="00DC0767" w:rsidRDefault="00DC0767" w:rsidP="00FA44C3">
            <w:pPr>
              <w:jc w:val="center"/>
              <w:rPr>
                <w:rFonts w:ascii="Times New Roman" w:hAnsi="Times New Roman" w:cs="Times New Roman"/>
                <w:sz w:val="28"/>
                <w:szCs w:val="28"/>
                <w:lang w:val="uk-UA"/>
              </w:rPr>
            </w:pPr>
          </w:p>
        </w:tc>
        <w:tc>
          <w:tcPr>
            <w:tcW w:w="1918" w:type="dxa"/>
            <w:vAlign w:val="center"/>
          </w:tcPr>
          <w:p w14:paraId="2A50BA96"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Витрата природнього газу</w:t>
            </w:r>
          </w:p>
          <w:p w14:paraId="7612C74F" w14:textId="77777777" w:rsidR="00DC0767" w:rsidRDefault="00DC0767" w:rsidP="00FA44C3">
            <w:pPr>
              <w:jc w:val="center"/>
              <w:rPr>
                <w:rFonts w:ascii="Times New Roman" w:hAnsi="Times New Roman" w:cs="Times New Roman"/>
                <w:sz w:val="28"/>
                <w:szCs w:val="28"/>
                <w:lang w:val="ru-RU"/>
              </w:rPr>
            </w:pPr>
            <w:r w:rsidRPr="00684C49">
              <w:rPr>
                <w:rFonts w:ascii="Times New Roman" w:hAnsi="Times New Roman" w:cs="Times New Roman"/>
                <w:sz w:val="28"/>
                <w:szCs w:val="28"/>
                <w:lang w:val="ru-RU"/>
              </w:rPr>
              <w:t>&lt;</w:t>
            </w:r>
            <w:r>
              <w:rPr>
                <w:rFonts w:ascii="Times New Roman" w:hAnsi="Times New Roman" w:cs="Times New Roman"/>
                <w:sz w:val="28"/>
                <w:szCs w:val="28"/>
                <w:lang w:val="uk-UA"/>
              </w:rPr>
              <w:t>1</w:t>
            </w:r>
            <w:r w:rsidRPr="00684C49">
              <w:rPr>
                <w:rFonts w:ascii="Times New Roman" w:hAnsi="Times New Roman" w:cs="Times New Roman"/>
                <w:sz w:val="28"/>
                <w:szCs w:val="28"/>
                <w:lang w:val="ru-RU"/>
              </w:rPr>
              <w:t>5</w:t>
            </w:r>
            <w:r>
              <w:rPr>
                <w:rFonts w:ascii="Times New Roman" w:hAnsi="Times New Roman" w:cs="Times New Roman"/>
                <w:sz w:val="28"/>
                <w:szCs w:val="28"/>
                <w:lang w:val="uk-UA"/>
              </w:rPr>
              <w:t xml:space="preserve"> кг/с</w:t>
            </w:r>
          </w:p>
        </w:tc>
        <w:tc>
          <w:tcPr>
            <w:tcW w:w="1290" w:type="dxa"/>
            <w:vMerge/>
            <w:vAlign w:val="center"/>
          </w:tcPr>
          <w:p w14:paraId="49751217" w14:textId="77777777" w:rsidR="00DC0767" w:rsidRDefault="00DC0767" w:rsidP="00FA44C3">
            <w:pPr>
              <w:jc w:val="center"/>
              <w:rPr>
                <w:rFonts w:ascii="Times New Roman" w:hAnsi="Times New Roman" w:cs="Times New Roman"/>
                <w:sz w:val="28"/>
                <w:szCs w:val="28"/>
                <w:lang w:val="uk-UA"/>
              </w:rPr>
            </w:pPr>
          </w:p>
        </w:tc>
        <w:tc>
          <w:tcPr>
            <w:tcW w:w="1100" w:type="dxa"/>
            <w:vMerge/>
            <w:vAlign w:val="center"/>
          </w:tcPr>
          <w:p w14:paraId="2B43E7E1" w14:textId="77777777" w:rsidR="00DC0767" w:rsidRDefault="00DC0767" w:rsidP="00FA44C3">
            <w:pPr>
              <w:jc w:val="center"/>
              <w:rPr>
                <w:rFonts w:ascii="Times New Roman" w:hAnsi="Times New Roman" w:cs="Times New Roman"/>
                <w:sz w:val="28"/>
                <w:szCs w:val="28"/>
                <w:lang w:val="uk-UA"/>
              </w:rPr>
            </w:pPr>
          </w:p>
        </w:tc>
        <w:tc>
          <w:tcPr>
            <w:tcW w:w="1066" w:type="dxa"/>
            <w:vMerge/>
            <w:vAlign w:val="center"/>
          </w:tcPr>
          <w:p w14:paraId="67236F50" w14:textId="77777777" w:rsidR="00DC0767" w:rsidRDefault="00DC0767" w:rsidP="00FA44C3">
            <w:pPr>
              <w:jc w:val="center"/>
              <w:rPr>
                <w:rFonts w:ascii="Times New Roman" w:hAnsi="Times New Roman" w:cs="Times New Roman"/>
                <w:sz w:val="28"/>
                <w:szCs w:val="28"/>
                <w:lang w:val="uk-UA"/>
              </w:rPr>
            </w:pPr>
          </w:p>
        </w:tc>
      </w:tr>
      <w:tr w:rsidR="00DC0767" w14:paraId="1D190EF4" w14:textId="77777777" w:rsidTr="00FA44C3">
        <w:trPr>
          <w:trHeight w:val="2160"/>
        </w:trPr>
        <w:tc>
          <w:tcPr>
            <w:tcW w:w="876" w:type="dxa"/>
            <w:vMerge w:val="restart"/>
            <w:vAlign w:val="center"/>
          </w:tcPr>
          <w:p w14:paraId="1B676A6F" w14:textId="77777777" w:rsidR="00DC0767" w:rsidRPr="00CD14F3" w:rsidRDefault="00DC0767" w:rsidP="00FA44C3">
            <w:pPr>
              <w:jc w:val="center"/>
              <w:rPr>
                <w:rFonts w:ascii="Times New Roman" w:hAnsi="Times New Roman" w:cs="Times New Roman"/>
                <w:sz w:val="28"/>
                <w:szCs w:val="28"/>
              </w:rPr>
            </w:pPr>
            <w:r>
              <w:rPr>
                <w:rFonts w:ascii="Times New Roman" w:hAnsi="Times New Roman" w:cs="Times New Roman"/>
                <w:sz w:val="28"/>
                <w:szCs w:val="28"/>
                <w:lang w:val="uk-UA"/>
              </w:rPr>
              <w:t>1</w:t>
            </w:r>
            <w:r>
              <w:rPr>
                <w:rFonts w:ascii="Times New Roman" w:hAnsi="Times New Roman" w:cs="Times New Roman"/>
                <w:sz w:val="28"/>
                <w:szCs w:val="28"/>
              </w:rPr>
              <w:t>9</w:t>
            </w:r>
          </w:p>
        </w:tc>
        <w:tc>
          <w:tcPr>
            <w:tcW w:w="1455" w:type="dxa"/>
            <w:vMerge w:val="restart"/>
            <w:vAlign w:val="center"/>
          </w:tcPr>
          <w:p w14:paraId="696AD699"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Витрата сушильного агенту на вході</w:t>
            </w:r>
          </w:p>
        </w:tc>
        <w:tc>
          <w:tcPr>
            <w:tcW w:w="1290" w:type="dxa"/>
            <w:vMerge w:val="restart"/>
            <w:vAlign w:val="center"/>
          </w:tcPr>
          <w:p w14:paraId="42B7A737" w14:textId="77777777" w:rsidR="00DC0767" w:rsidRPr="007E0BBB" w:rsidRDefault="00DC0767" w:rsidP="00FA44C3">
            <w:pPr>
              <w:jc w:val="center"/>
              <w:rPr>
                <w:rFonts w:ascii="Times New Roman" w:hAnsi="Times New Roman" w:cs="Times New Roman"/>
                <w:sz w:val="28"/>
                <w:szCs w:val="28"/>
                <w:lang w:val="uk-UA"/>
              </w:rPr>
            </w:pPr>
            <w:r w:rsidRPr="00684C49">
              <w:rPr>
                <w:position w:val="-14"/>
                <w:lang w:val="ru-UA"/>
              </w:rPr>
              <w:object w:dxaOrig="540" w:dyaOrig="520" w14:anchorId="0100C05D">
                <v:shape id="_x0000_i1027" type="#_x0000_t75" style="width:27pt;height:26.25pt" o:ole="">
                  <v:imagedata r:id="rId116" o:title=""/>
                </v:shape>
                <o:OLEObject Type="Embed" ProgID="Equation.DSMT4" ShapeID="_x0000_i1027" DrawAspect="Content" ObjectID="_1746993489" r:id="rId117"/>
              </w:object>
            </w:r>
          </w:p>
        </w:tc>
        <w:tc>
          <w:tcPr>
            <w:tcW w:w="996" w:type="dxa"/>
            <w:vMerge w:val="restart"/>
            <w:vAlign w:val="center"/>
          </w:tcPr>
          <w:p w14:paraId="1A96B795"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СБ1</w:t>
            </w:r>
          </w:p>
        </w:tc>
        <w:tc>
          <w:tcPr>
            <w:tcW w:w="1068" w:type="dxa"/>
            <w:vMerge w:val="restart"/>
            <w:vAlign w:val="center"/>
          </w:tcPr>
          <w:p w14:paraId="230D975D"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ГГ1</w:t>
            </w:r>
          </w:p>
        </w:tc>
        <w:tc>
          <w:tcPr>
            <w:tcW w:w="1035" w:type="dxa"/>
            <w:vMerge w:val="restart"/>
            <w:vAlign w:val="center"/>
          </w:tcPr>
          <w:p w14:paraId="5B748228"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090" w:type="dxa"/>
            <w:vMerge w:val="restart"/>
            <w:vAlign w:val="center"/>
          </w:tcPr>
          <w:p w14:paraId="1FB21B4A"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Трубопровід</w:t>
            </w:r>
          </w:p>
        </w:tc>
        <w:tc>
          <w:tcPr>
            <w:tcW w:w="1062" w:type="dxa"/>
            <w:vMerge w:val="restart"/>
            <w:vAlign w:val="center"/>
          </w:tcPr>
          <w:p w14:paraId="0ECDA8CC"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Кг/с</w:t>
            </w:r>
          </w:p>
        </w:tc>
        <w:tc>
          <w:tcPr>
            <w:tcW w:w="1062" w:type="dxa"/>
            <w:vMerge w:val="restart"/>
            <w:vAlign w:val="center"/>
          </w:tcPr>
          <w:p w14:paraId="02D15575"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Автоматичний </w:t>
            </w:r>
          </w:p>
        </w:tc>
        <w:tc>
          <w:tcPr>
            <w:tcW w:w="1062" w:type="dxa"/>
            <w:vMerge w:val="restart"/>
            <w:vAlign w:val="center"/>
          </w:tcPr>
          <w:p w14:paraId="33C81796"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Неперервно</w:t>
            </w:r>
          </w:p>
        </w:tc>
        <w:tc>
          <w:tcPr>
            <w:tcW w:w="1764" w:type="dxa"/>
            <w:vMerge w:val="restart"/>
            <w:vAlign w:val="center"/>
          </w:tcPr>
          <w:p w14:paraId="1E3DA42C" w14:textId="77777777" w:rsidR="00DC0767" w:rsidRDefault="00DC0767" w:rsidP="00FA44C3">
            <w:pPr>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12-15 кг/с</w:t>
            </w:r>
          </w:p>
        </w:tc>
        <w:tc>
          <w:tcPr>
            <w:tcW w:w="952" w:type="dxa"/>
            <w:vMerge w:val="restart"/>
            <w:vAlign w:val="center"/>
          </w:tcPr>
          <w:p w14:paraId="3DCFEBD3"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Ні</w:t>
            </w:r>
          </w:p>
        </w:tc>
        <w:tc>
          <w:tcPr>
            <w:tcW w:w="1323" w:type="dxa"/>
            <w:vMerge w:val="restart"/>
            <w:vAlign w:val="center"/>
          </w:tcPr>
          <w:p w14:paraId="6C96CE33"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Температура в розпилюючії сушарній башті, відсоток вологості підсушеної композиції,</w:t>
            </w:r>
          </w:p>
        </w:tc>
        <w:tc>
          <w:tcPr>
            <w:tcW w:w="1124" w:type="dxa"/>
            <w:vMerge w:val="restart"/>
            <w:vAlign w:val="center"/>
          </w:tcPr>
          <w:p w14:paraId="70715E7B"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Так</w:t>
            </w:r>
          </w:p>
        </w:tc>
        <w:tc>
          <w:tcPr>
            <w:tcW w:w="1918" w:type="dxa"/>
            <w:vAlign w:val="center"/>
          </w:tcPr>
          <w:p w14:paraId="48427A83" w14:textId="77777777" w:rsidR="00DC0767" w:rsidRPr="004E6B06" w:rsidRDefault="00DC0767" w:rsidP="00FA44C3">
            <w:pPr>
              <w:jc w:val="center"/>
              <w:rPr>
                <w:rFonts w:ascii="Times New Roman" w:hAnsi="Times New Roman" w:cs="Times New Roman"/>
                <w:sz w:val="28"/>
                <w:szCs w:val="28"/>
                <w:lang w:val="ru-RU"/>
              </w:rPr>
            </w:pPr>
            <w:r>
              <w:rPr>
                <w:rFonts w:ascii="Times New Roman" w:hAnsi="Times New Roman" w:cs="Times New Roman"/>
                <w:sz w:val="28"/>
                <w:szCs w:val="28"/>
                <w:lang w:val="uk-UA"/>
              </w:rPr>
              <w:t>Витрата сушильного агенту на вході</w:t>
            </w:r>
          </w:p>
          <w:p w14:paraId="3962C7BC" w14:textId="77777777" w:rsidR="00DC0767" w:rsidRDefault="00DC0767" w:rsidP="00FA44C3">
            <w:pPr>
              <w:jc w:val="center"/>
              <w:rPr>
                <w:rFonts w:ascii="Times New Roman" w:hAnsi="Times New Roman" w:cs="Times New Roman"/>
                <w:sz w:val="28"/>
                <w:szCs w:val="28"/>
                <w:lang w:val="uk-UA"/>
              </w:rPr>
            </w:pPr>
            <w:r w:rsidRPr="00684C49">
              <w:rPr>
                <w:rFonts w:ascii="Times New Roman" w:hAnsi="Times New Roman" w:cs="Times New Roman"/>
                <w:sz w:val="28"/>
                <w:szCs w:val="28"/>
                <w:lang w:val="ru-RU"/>
              </w:rPr>
              <w:t>&gt;</w:t>
            </w:r>
            <w:r>
              <w:rPr>
                <w:rFonts w:ascii="Times New Roman" w:hAnsi="Times New Roman" w:cs="Times New Roman"/>
                <w:sz w:val="28"/>
                <w:szCs w:val="28"/>
                <w:lang w:val="uk-UA"/>
              </w:rPr>
              <w:t>12 кг/с</w:t>
            </w:r>
          </w:p>
          <w:p w14:paraId="1D955077" w14:textId="77777777" w:rsidR="00DC0767" w:rsidRDefault="00DC0767" w:rsidP="00FA44C3">
            <w:pPr>
              <w:jc w:val="center"/>
              <w:rPr>
                <w:rFonts w:ascii="Times New Roman" w:hAnsi="Times New Roman" w:cs="Times New Roman"/>
                <w:sz w:val="28"/>
                <w:szCs w:val="28"/>
                <w:lang w:val="ru-RU"/>
              </w:rPr>
            </w:pPr>
          </w:p>
        </w:tc>
        <w:tc>
          <w:tcPr>
            <w:tcW w:w="1290" w:type="dxa"/>
            <w:vMerge w:val="restart"/>
            <w:vAlign w:val="center"/>
          </w:tcPr>
          <w:p w14:paraId="043C9E8E"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Аварія</w:t>
            </w:r>
            <w:r w:rsidRPr="007E0BBB">
              <w:rPr>
                <w:rFonts w:ascii="Times New Roman" w:hAnsi="Times New Roman" w:cs="Times New Roman"/>
                <w:sz w:val="28"/>
                <w:szCs w:val="28"/>
                <w:lang w:val="ru-RU"/>
              </w:rPr>
              <w:t xml:space="preserve">, </w:t>
            </w:r>
            <w:r>
              <w:rPr>
                <w:rFonts w:ascii="Times New Roman" w:hAnsi="Times New Roman" w:cs="Times New Roman"/>
                <w:sz w:val="28"/>
                <w:szCs w:val="28"/>
                <w:lang w:val="uk-UA"/>
              </w:rPr>
              <w:t>брак, неякісний сушильний агент, вибух</w:t>
            </w:r>
          </w:p>
        </w:tc>
        <w:tc>
          <w:tcPr>
            <w:tcW w:w="1100" w:type="dxa"/>
            <w:vMerge w:val="restart"/>
            <w:vAlign w:val="center"/>
          </w:tcPr>
          <w:p w14:paraId="249B5F57"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75%</w:t>
            </w:r>
          </w:p>
        </w:tc>
        <w:tc>
          <w:tcPr>
            <w:tcW w:w="1066" w:type="dxa"/>
            <w:vMerge w:val="restart"/>
            <w:vAlign w:val="center"/>
          </w:tcPr>
          <w:p w14:paraId="77A55775"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DC0767" w14:paraId="58852ADE" w14:textId="77777777" w:rsidTr="00FA44C3">
        <w:trPr>
          <w:trHeight w:val="2160"/>
        </w:trPr>
        <w:tc>
          <w:tcPr>
            <w:tcW w:w="876" w:type="dxa"/>
            <w:vMerge/>
            <w:vAlign w:val="center"/>
          </w:tcPr>
          <w:p w14:paraId="655F6C66" w14:textId="77777777" w:rsidR="00DC0767" w:rsidRDefault="00DC0767" w:rsidP="00FA44C3">
            <w:pPr>
              <w:jc w:val="center"/>
              <w:rPr>
                <w:rFonts w:ascii="Times New Roman" w:hAnsi="Times New Roman" w:cs="Times New Roman"/>
                <w:sz w:val="28"/>
                <w:szCs w:val="28"/>
                <w:lang w:val="uk-UA"/>
              </w:rPr>
            </w:pPr>
          </w:p>
        </w:tc>
        <w:tc>
          <w:tcPr>
            <w:tcW w:w="1455" w:type="dxa"/>
            <w:vMerge/>
            <w:vAlign w:val="center"/>
          </w:tcPr>
          <w:p w14:paraId="18CE6304" w14:textId="77777777" w:rsidR="00DC0767" w:rsidRDefault="00DC0767" w:rsidP="00FA44C3">
            <w:pPr>
              <w:jc w:val="center"/>
              <w:rPr>
                <w:rFonts w:ascii="Times New Roman" w:hAnsi="Times New Roman" w:cs="Times New Roman"/>
                <w:sz w:val="28"/>
                <w:szCs w:val="28"/>
                <w:lang w:val="uk-UA"/>
              </w:rPr>
            </w:pPr>
          </w:p>
        </w:tc>
        <w:tc>
          <w:tcPr>
            <w:tcW w:w="1290" w:type="dxa"/>
            <w:vMerge/>
            <w:vAlign w:val="center"/>
          </w:tcPr>
          <w:p w14:paraId="40B961C0" w14:textId="77777777" w:rsidR="00DC0767" w:rsidRPr="00684C49" w:rsidRDefault="00DC0767" w:rsidP="00FA44C3">
            <w:pPr>
              <w:jc w:val="center"/>
              <w:rPr>
                <w:rFonts w:ascii="Times New Roman" w:hAnsi="Times New Roman" w:cs="Times New Roman"/>
                <w:sz w:val="28"/>
                <w:szCs w:val="28"/>
                <w:lang w:val="ru-RU"/>
              </w:rPr>
            </w:pPr>
          </w:p>
        </w:tc>
        <w:tc>
          <w:tcPr>
            <w:tcW w:w="996" w:type="dxa"/>
            <w:vMerge/>
            <w:vAlign w:val="center"/>
          </w:tcPr>
          <w:p w14:paraId="22E7DFAA" w14:textId="77777777" w:rsidR="00DC0767" w:rsidRDefault="00DC0767" w:rsidP="00FA44C3">
            <w:pPr>
              <w:jc w:val="center"/>
              <w:rPr>
                <w:rFonts w:ascii="Times New Roman" w:hAnsi="Times New Roman" w:cs="Times New Roman"/>
                <w:sz w:val="28"/>
                <w:szCs w:val="28"/>
                <w:lang w:val="uk-UA"/>
              </w:rPr>
            </w:pPr>
          </w:p>
        </w:tc>
        <w:tc>
          <w:tcPr>
            <w:tcW w:w="1068" w:type="dxa"/>
            <w:vMerge/>
            <w:vAlign w:val="center"/>
          </w:tcPr>
          <w:p w14:paraId="347C393A" w14:textId="77777777" w:rsidR="00DC0767" w:rsidRDefault="00DC0767" w:rsidP="00FA44C3">
            <w:pPr>
              <w:jc w:val="center"/>
              <w:rPr>
                <w:rFonts w:ascii="Times New Roman" w:hAnsi="Times New Roman" w:cs="Times New Roman"/>
                <w:sz w:val="28"/>
                <w:szCs w:val="28"/>
                <w:lang w:val="uk-UA"/>
              </w:rPr>
            </w:pPr>
          </w:p>
        </w:tc>
        <w:tc>
          <w:tcPr>
            <w:tcW w:w="1035" w:type="dxa"/>
            <w:vMerge/>
            <w:vAlign w:val="center"/>
          </w:tcPr>
          <w:p w14:paraId="1CAC2FF4" w14:textId="77777777" w:rsidR="00DC0767" w:rsidRDefault="00DC0767" w:rsidP="00FA44C3">
            <w:pPr>
              <w:jc w:val="center"/>
              <w:rPr>
                <w:rFonts w:ascii="Times New Roman" w:hAnsi="Times New Roman" w:cs="Times New Roman"/>
                <w:sz w:val="28"/>
                <w:szCs w:val="28"/>
                <w:lang w:val="uk-UA"/>
              </w:rPr>
            </w:pPr>
          </w:p>
        </w:tc>
        <w:tc>
          <w:tcPr>
            <w:tcW w:w="1090" w:type="dxa"/>
            <w:vMerge/>
            <w:vAlign w:val="center"/>
          </w:tcPr>
          <w:p w14:paraId="14B85ADE" w14:textId="77777777" w:rsidR="00DC0767" w:rsidRDefault="00DC0767" w:rsidP="00FA44C3">
            <w:pPr>
              <w:jc w:val="center"/>
              <w:rPr>
                <w:rFonts w:ascii="Times New Roman" w:hAnsi="Times New Roman" w:cs="Times New Roman"/>
                <w:sz w:val="28"/>
                <w:szCs w:val="28"/>
                <w:lang w:val="uk-UA"/>
              </w:rPr>
            </w:pPr>
          </w:p>
        </w:tc>
        <w:tc>
          <w:tcPr>
            <w:tcW w:w="1062" w:type="dxa"/>
            <w:vMerge/>
            <w:vAlign w:val="center"/>
          </w:tcPr>
          <w:p w14:paraId="7F82A51A" w14:textId="77777777" w:rsidR="00DC0767" w:rsidRDefault="00DC0767" w:rsidP="00FA44C3">
            <w:pPr>
              <w:jc w:val="center"/>
              <w:rPr>
                <w:rFonts w:ascii="Times New Roman" w:hAnsi="Times New Roman" w:cs="Times New Roman"/>
                <w:sz w:val="28"/>
                <w:szCs w:val="28"/>
                <w:lang w:val="uk-UA"/>
              </w:rPr>
            </w:pPr>
          </w:p>
        </w:tc>
        <w:tc>
          <w:tcPr>
            <w:tcW w:w="1062" w:type="dxa"/>
            <w:vMerge/>
            <w:vAlign w:val="center"/>
          </w:tcPr>
          <w:p w14:paraId="5204C7F6" w14:textId="77777777" w:rsidR="00DC0767" w:rsidRDefault="00DC0767" w:rsidP="00FA44C3">
            <w:pPr>
              <w:jc w:val="center"/>
              <w:rPr>
                <w:rFonts w:ascii="Times New Roman" w:hAnsi="Times New Roman" w:cs="Times New Roman"/>
                <w:sz w:val="28"/>
                <w:szCs w:val="28"/>
                <w:lang w:val="uk-UA"/>
              </w:rPr>
            </w:pPr>
          </w:p>
        </w:tc>
        <w:tc>
          <w:tcPr>
            <w:tcW w:w="1062" w:type="dxa"/>
            <w:vMerge/>
            <w:vAlign w:val="center"/>
          </w:tcPr>
          <w:p w14:paraId="1C780967" w14:textId="77777777" w:rsidR="00DC0767" w:rsidRDefault="00DC0767" w:rsidP="00FA44C3">
            <w:pPr>
              <w:jc w:val="center"/>
              <w:rPr>
                <w:rFonts w:ascii="Times New Roman" w:hAnsi="Times New Roman" w:cs="Times New Roman"/>
                <w:sz w:val="28"/>
                <w:szCs w:val="28"/>
                <w:lang w:val="uk-UA"/>
              </w:rPr>
            </w:pPr>
          </w:p>
        </w:tc>
        <w:tc>
          <w:tcPr>
            <w:tcW w:w="1764" w:type="dxa"/>
            <w:vMerge/>
            <w:vAlign w:val="center"/>
          </w:tcPr>
          <w:p w14:paraId="440D7083" w14:textId="77777777" w:rsidR="00DC0767" w:rsidRDefault="00DC0767" w:rsidP="00FA44C3">
            <w:pPr>
              <w:jc w:val="center"/>
              <w:rPr>
                <w:rFonts w:ascii="Times New Roman" w:eastAsia="Times New Roman" w:hAnsi="Times New Roman" w:cs="Times New Roman"/>
                <w:sz w:val="28"/>
                <w:szCs w:val="28"/>
                <w:lang w:val="uk-UA"/>
              </w:rPr>
            </w:pPr>
          </w:p>
        </w:tc>
        <w:tc>
          <w:tcPr>
            <w:tcW w:w="952" w:type="dxa"/>
            <w:vMerge/>
            <w:vAlign w:val="center"/>
          </w:tcPr>
          <w:p w14:paraId="52A21EFD" w14:textId="77777777" w:rsidR="00DC0767" w:rsidRDefault="00DC0767" w:rsidP="00FA44C3">
            <w:pPr>
              <w:jc w:val="center"/>
              <w:rPr>
                <w:rFonts w:ascii="Times New Roman" w:hAnsi="Times New Roman" w:cs="Times New Roman"/>
                <w:sz w:val="28"/>
                <w:szCs w:val="28"/>
                <w:lang w:val="uk-UA"/>
              </w:rPr>
            </w:pPr>
          </w:p>
        </w:tc>
        <w:tc>
          <w:tcPr>
            <w:tcW w:w="1323" w:type="dxa"/>
            <w:vMerge/>
            <w:vAlign w:val="center"/>
          </w:tcPr>
          <w:p w14:paraId="308BC21A" w14:textId="77777777" w:rsidR="00DC0767" w:rsidRDefault="00DC0767" w:rsidP="00FA44C3">
            <w:pPr>
              <w:jc w:val="center"/>
              <w:rPr>
                <w:rFonts w:ascii="Times New Roman" w:hAnsi="Times New Roman" w:cs="Times New Roman"/>
                <w:sz w:val="28"/>
                <w:szCs w:val="28"/>
                <w:lang w:val="uk-UA"/>
              </w:rPr>
            </w:pPr>
          </w:p>
        </w:tc>
        <w:tc>
          <w:tcPr>
            <w:tcW w:w="1124" w:type="dxa"/>
            <w:vMerge/>
            <w:vAlign w:val="center"/>
          </w:tcPr>
          <w:p w14:paraId="7CA23263" w14:textId="77777777" w:rsidR="00DC0767" w:rsidRDefault="00DC0767" w:rsidP="00FA44C3">
            <w:pPr>
              <w:jc w:val="center"/>
              <w:rPr>
                <w:rFonts w:ascii="Times New Roman" w:hAnsi="Times New Roman" w:cs="Times New Roman"/>
                <w:sz w:val="28"/>
                <w:szCs w:val="28"/>
                <w:lang w:val="uk-UA"/>
              </w:rPr>
            </w:pPr>
          </w:p>
        </w:tc>
        <w:tc>
          <w:tcPr>
            <w:tcW w:w="1918" w:type="dxa"/>
            <w:vAlign w:val="center"/>
          </w:tcPr>
          <w:p w14:paraId="75740316" w14:textId="77777777" w:rsidR="00DC0767" w:rsidRPr="005E135B" w:rsidRDefault="00DC0767" w:rsidP="00FA44C3">
            <w:pPr>
              <w:jc w:val="center"/>
              <w:rPr>
                <w:rFonts w:ascii="Times New Roman" w:hAnsi="Times New Roman" w:cs="Times New Roman"/>
                <w:sz w:val="28"/>
                <w:szCs w:val="28"/>
                <w:lang w:val="ru-RU"/>
              </w:rPr>
            </w:pPr>
            <w:r>
              <w:rPr>
                <w:rFonts w:ascii="Times New Roman" w:hAnsi="Times New Roman" w:cs="Times New Roman"/>
                <w:sz w:val="28"/>
                <w:szCs w:val="28"/>
                <w:lang w:val="uk-UA"/>
              </w:rPr>
              <w:t>Витрата сушильного агенту на вході</w:t>
            </w:r>
          </w:p>
          <w:p w14:paraId="7EA75E65" w14:textId="77777777" w:rsidR="00DC0767" w:rsidRDefault="00DC0767" w:rsidP="00FA44C3">
            <w:pPr>
              <w:jc w:val="center"/>
              <w:rPr>
                <w:rFonts w:ascii="Times New Roman" w:hAnsi="Times New Roman" w:cs="Times New Roman"/>
                <w:sz w:val="28"/>
                <w:szCs w:val="28"/>
                <w:lang w:val="ru-RU"/>
              </w:rPr>
            </w:pPr>
            <w:r w:rsidRPr="00684C49">
              <w:rPr>
                <w:rFonts w:ascii="Times New Roman" w:hAnsi="Times New Roman" w:cs="Times New Roman"/>
                <w:sz w:val="28"/>
                <w:szCs w:val="28"/>
                <w:lang w:val="ru-RU"/>
              </w:rPr>
              <w:t>&lt;</w:t>
            </w:r>
            <w:r>
              <w:rPr>
                <w:rFonts w:ascii="Times New Roman" w:hAnsi="Times New Roman" w:cs="Times New Roman"/>
                <w:sz w:val="28"/>
                <w:szCs w:val="28"/>
                <w:lang w:val="uk-UA"/>
              </w:rPr>
              <w:t>12 кг/с</w:t>
            </w:r>
          </w:p>
        </w:tc>
        <w:tc>
          <w:tcPr>
            <w:tcW w:w="1290" w:type="dxa"/>
            <w:vMerge/>
            <w:vAlign w:val="center"/>
          </w:tcPr>
          <w:p w14:paraId="75DD4F2F" w14:textId="77777777" w:rsidR="00DC0767" w:rsidRDefault="00DC0767" w:rsidP="00FA44C3">
            <w:pPr>
              <w:jc w:val="center"/>
              <w:rPr>
                <w:rFonts w:ascii="Times New Roman" w:hAnsi="Times New Roman" w:cs="Times New Roman"/>
                <w:sz w:val="28"/>
                <w:szCs w:val="28"/>
                <w:lang w:val="uk-UA"/>
              </w:rPr>
            </w:pPr>
          </w:p>
        </w:tc>
        <w:tc>
          <w:tcPr>
            <w:tcW w:w="1100" w:type="dxa"/>
            <w:vMerge/>
            <w:vAlign w:val="center"/>
          </w:tcPr>
          <w:p w14:paraId="4633C013" w14:textId="77777777" w:rsidR="00DC0767" w:rsidRDefault="00DC0767" w:rsidP="00FA44C3">
            <w:pPr>
              <w:jc w:val="center"/>
              <w:rPr>
                <w:rFonts w:ascii="Times New Roman" w:hAnsi="Times New Roman" w:cs="Times New Roman"/>
                <w:sz w:val="28"/>
                <w:szCs w:val="28"/>
                <w:lang w:val="uk-UA"/>
              </w:rPr>
            </w:pPr>
          </w:p>
        </w:tc>
        <w:tc>
          <w:tcPr>
            <w:tcW w:w="1066" w:type="dxa"/>
            <w:vMerge/>
            <w:vAlign w:val="center"/>
          </w:tcPr>
          <w:p w14:paraId="4A5C7870" w14:textId="77777777" w:rsidR="00DC0767" w:rsidRDefault="00DC0767" w:rsidP="00FA44C3">
            <w:pPr>
              <w:jc w:val="center"/>
              <w:rPr>
                <w:rFonts w:ascii="Times New Roman" w:hAnsi="Times New Roman" w:cs="Times New Roman"/>
                <w:sz w:val="28"/>
                <w:szCs w:val="28"/>
                <w:lang w:val="uk-UA"/>
              </w:rPr>
            </w:pPr>
          </w:p>
        </w:tc>
      </w:tr>
      <w:tr w:rsidR="00DC0767" w14:paraId="4D0C3B78" w14:textId="77777777" w:rsidTr="00FA44C3">
        <w:trPr>
          <w:trHeight w:val="2160"/>
        </w:trPr>
        <w:tc>
          <w:tcPr>
            <w:tcW w:w="876" w:type="dxa"/>
            <w:vMerge w:val="restart"/>
            <w:vAlign w:val="center"/>
          </w:tcPr>
          <w:p w14:paraId="07CA59BF" w14:textId="77777777" w:rsidR="00DC0767" w:rsidRPr="00CD14F3" w:rsidRDefault="00DC0767" w:rsidP="00FA44C3">
            <w:pPr>
              <w:jc w:val="center"/>
              <w:rPr>
                <w:rFonts w:ascii="Times New Roman" w:hAnsi="Times New Roman" w:cs="Times New Roman"/>
                <w:sz w:val="28"/>
                <w:szCs w:val="28"/>
              </w:rPr>
            </w:pPr>
            <w:r>
              <w:rPr>
                <w:rFonts w:ascii="Times New Roman" w:hAnsi="Times New Roman" w:cs="Times New Roman"/>
                <w:sz w:val="28"/>
                <w:szCs w:val="28"/>
              </w:rPr>
              <w:t>20</w:t>
            </w:r>
          </w:p>
        </w:tc>
        <w:tc>
          <w:tcPr>
            <w:tcW w:w="1455" w:type="dxa"/>
            <w:vMerge w:val="restart"/>
            <w:vAlign w:val="center"/>
          </w:tcPr>
          <w:p w14:paraId="78E1B8B8"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Температура сушильного агенту на вході</w:t>
            </w:r>
          </w:p>
        </w:tc>
        <w:tc>
          <w:tcPr>
            <w:tcW w:w="1290" w:type="dxa"/>
            <w:vMerge w:val="restart"/>
            <w:vAlign w:val="center"/>
          </w:tcPr>
          <w:p w14:paraId="06785DDD" w14:textId="77777777" w:rsidR="00DC0767" w:rsidRPr="007E0BBB" w:rsidRDefault="00DC0767" w:rsidP="00FA44C3">
            <w:pPr>
              <w:jc w:val="center"/>
              <w:rPr>
                <w:rFonts w:ascii="Times New Roman" w:hAnsi="Times New Roman" w:cs="Times New Roman"/>
                <w:sz w:val="28"/>
                <w:szCs w:val="28"/>
                <w:lang w:val="ru-RU"/>
              </w:rPr>
            </w:pPr>
            <w:r w:rsidRPr="00684C49">
              <w:rPr>
                <w:position w:val="-14"/>
                <w:lang w:val="ru-UA"/>
              </w:rPr>
              <w:object w:dxaOrig="480" w:dyaOrig="520" w14:anchorId="14E057F3">
                <v:shape id="_x0000_i1028" type="#_x0000_t75" style="width:23.25pt;height:26.25pt" o:ole="">
                  <v:imagedata r:id="rId118" o:title=""/>
                </v:shape>
                <o:OLEObject Type="Embed" ProgID="Equation.DSMT4" ShapeID="_x0000_i1028" DrawAspect="Content" ObjectID="_1746993490" r:id="rId119"/>
              </w:object>
            </w:r>
          </w:p>
        </w:tc>
        <w:tc>
          <w:tcPr>
            <w:tcW w:w="996" w:type="dxa"/>
            <w:vMerge w:val="restart"/>
            <w:vAlign w:val="center"/>
          </w:tcPr>
          <w:p w14:paraId="52B593DE"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СБ1</w:t>
            </w:r>
          </w:p>
        </w:tc>
        <w:tc>
          <w:tcPr>
            <w:tcW w:w="1068" w:type="dxa"/>
            <w:vMerge w:val="restart"/>
            <w:vAlign w:val="center"/>
          </w:tcPr>
          <w:p w14:paraId="1AF6886A"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ГГ1</w:t>
            </w:r>
          </w:p>
        </w:tc>
        <w:tc>
          <w:tcPr>
            <w:tcW w:w="1035" w:type="dxa"/>
            <w:vMerge w:val="restart"/>
            <w:vAlign w:val="center"/>
          </w:tcPr>
          <w:p w14:paraId="7EDBF909"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090" w:type="dxa"/>
            <w:vMerge w:val="restart"/>
            <w:vAlign w:val="center"/>
          </w:tcPr>
          <w:p w14:paraId="57EDC6C1"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Трубопровід</w:t>
            </w:r>
          </w:p>
        </w:tc>
        <w:tc>
          <w:tcPr>
            <w:tcW w:w="1062" w:type="dxa"/>
            <w:vMerge w:val="restart"/>
            <w:vAlign w:val="center"/>
          </w:tcPr>
          <w:p w14:paraId="57EEB6F3" w14:textId="77777777" w:rsidR="00DC0767"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rPr>
              <w:t>ºC</w:t>
            </w:r>
          </w:p>
        </w:tc>
        <w:tc>
          <w:tcPr>
            <w:tcW w:w="1062" w:type="dxa"/>
            <w:vMerge w:val="restart"/>
            <w:vAlign w:val="center"/>
          </w:tcPr>
          <w:p w14:paraId="7BED6423"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Автоматичний </w:t>
            </w:r>
          </w:p>
        </w:tc>
        <w:tc>
          <w:tcPr>
            <w:tcW w:w="1062" w:type="dxa"/>
            <w:vMerge w:val="restart"/>
            <w:vAlign w:val="center"/>
          </w:tcPr>
          <w:p w14:paraId="5D278714" w14:textId="77777777" w:rsidR="00DC0767" w:rsidRPr="00C35105"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Неперервно</w:t>
            </w:r>
          </w:p>
        </w:tc>
        <w:tc>
          <w:tcPr>
            <w:tcW w:w="1764" w:type="dxa"/>
            <w:vMerge w:val="restart"/>
            <w:vAlign w:val="center"/>
          </w:tcPr>
          <w:p w14:paraId="5075E78D" w14:textId="77777777" w:rsidR="00DC0767" w:rsidRDefault="00DC0767" w:rsidP="00FA44C3">
            <w:pPr>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100-120 </w:t>
            </w:r>
            <w:r w:rsidRPr="00C35105">
              <w:rPr>
                <w:rFonts w:ascii="Times New Roman" w:hAnsi="Times New Roman" w:cs="Times New Roman"/>
                <w:sz w:val="28"/>
                <w:szCs w:val="28"/>
              </w:rPr>
              <w:t>ºC</w:t>
            </w:r>
          </w:p>
        </w:tc>
        <w:tc>
          <w:tcPr>
            <w:tcW w:w="952" w:type="dxa"/>
            <w:vMerge w:val="restart"/>
            <w:vAlign w:val="center"/>
          </w:tcPr>
          <w:p w14:paraId="5640EB88" w14:textId="77777777" w:rsidR="00DC0767" w:rsidRDefault="00DC0767" w:rsidP="00FA44C3">
            <w:pPr>
              <w:jc w:val="center"/>
              <w:rPr>
                <w:rFonts w:ascii="Times New Roman" w:hAnsi="Times New Roman" w:cs="Times New Roman"/>
                <w:sz w:val="28"/>
                <w:szCs w:val="28"/>
                <w:lang w:val="uk-UA"/>
              </w:rPr>
            </w:pPr>
          </w:p>
        </w:tc>
        <w:tc>
          <w:tcPr>
            <w:tcW w:w="1323" w:type="dxa"/>
            <w:vMerge w:val="restart"/>
            <w:vAlign w:val="center"/>
          </w:tcPr>
          <w:p w14:paraId="13989C0C"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Температура в розпилюючії сушарній башті, відсоток вологості підсушеної композиції</w:t>
            </w:r>
          </w:p>
        </w:tc>
        <w:tc>
          <w:tcPr>
            <w:tcW w:w="1124" w:type="dxa"/>
            <w:vMerge w:val="restart"/>
            <w:vAlign w:val="center"/>
          </w:tcPr>
          <w:p w14:paraId="60A73174"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Так</w:t>
            </w:r>
          </w:p>
        </w:tc>
        <w:tc>
          <w:tcPr>
            <w:tcW w:w="1918" w:type="dxa"/>
            <w:vAlign w:val="center"/>
          </w:tcPr>
          <w:p w14:paraId="092118B8" w14:textId="77777777" w:rsidR="00DC0767" w:rsidRPr="00684C49" w:rsidRDefault="00DC0767" w:rsidP="00FA44C3">
            <w:pPr>
              <w:jc w:val="center"/>
              <w:rPr>
                <w:lang w:val="uk-UA"/>
              </w:rPr>
            </w:pPr>
            <w:r w:rsidRPr="00024BF1">
              <w:rPr>
                <w:rFonts w:ascii="Times New Roman" w:hAnsi="Times New Roman" w:cs="Times New Roman"/>
                <w:sz w:val="28"/>
                <w:szCs w:val="28"/>
                <w:lang w:val="ru-RU"/>
              </w:rPr>
              <w:t xml:space="preserve">Температура </w:t>
            </w:r>
            <w:r>
              <w:rPr>
                <w:rFonts w:ascii="Times New Roman" w:hAnsi="Times New Roman" w:cs="Times New Roman"/>
                <w:sz w:val="28"/>
                <w:szCs w:val="28"/>
                <w:lang w:val="ru-RU"/>
              </w:rPr>
              <w:t>сушильного агенту на вход</w:t>
            </w:r>
            <w:r>
              <w:rPr>
                <w:rFonts w:ascii="Times New Roman" w:hAnsi="Times New Roman" w:cs="Times New Roman"/>
                <w:sz w:val="28"/>
                <w:szCs w:val="28"/>
                <w:lang w:val="uk-UA"/>
              </w:rPr>
              <w:t>і</w:t>
            </w:r>
          </w:p>
          <w:p w14:paraId="55BDFBB2" w14:textId="77777777" w:rsidR="00DC0767" w:rsidRDefault="00DC0767" w:rsidP="00FA44C3">
            <w:pPr>
              <w:jc w:val="center"/>
              <w:rPr>
                <w:rFonts w:ascii="Times New Roman" w:hAnsi="Times New Roman" w:cs="Times New Roman"/>
                <w:sz w:val="28"/>
                <w:szCs w:val="28"/>
                <w:lang w:val="ru-RU"/>
              </w:rPr>
            </w:pPr>
            <w:r w:rsidRPr="00024BF1">
              <w:rPr>
                <w:rFonts w:ascii="Times New Roman" w:hAnsi="Times New Roman" w:cs="Times New Roman"/>
                <w:sz w:val="28"/>
                <w:szCs w:val="28"/>
                <w:lang w:val="uk-UA"/>
              </w:rPr>
              <w:t>&lt;</w:t>
            </w:r>
            <w:r>
              <w:rPr>
                <w:rFonts w:ascii="Times New Roman" w:hAnsi="Times New Roman" w:cs="Times New Roman"/>
                <w:sz w:val="28"/>
                <w:szCs w:val="28"/>
                <w:lang w:val="uk-UA"/>
              </w:rPr>
              <w:t>100</w:t>
            </w:r>
            <w:r w:rsidRPr="00024BF1">
              <w:rPr>
                <w:rFonts w:ascii="Times New Roman" w:hAnsi="Times New Roman" w:cs="Times New Roman"/>
                <w:sz w:val="28"/>
                <w:szCs w:val="28"/>
                <w:lang w:val="uk-UA"/>
              </w:rPr>
              <w:t xml:space="preserve"> °C</w:t>
            </w:r>
          </w:p>
        </w:tc>
        <w:tc>
          <w:tcPr>
            <w:tcW w:w="1290" w:type="dxa"/>
            <w:vMerge w:val="restart"/>
            <w:vAlign w:val="center"/>
          </w:tcPr>
          <w:p w14:paraId="746DC5FC"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Аварія</w:t>
            </w:r>
            <w:r w:rsidRPr="007E0BBB">
              <w:rPr>
                <w:rFonts w:ascii="Times New Roman" w:hAnsi="Times New Roman" w:cs="Times New Roman"/>
                <w:sz w:val="28"/>
                <w:szCs w:val="28"/>
                <w:lang w:val="ru-RU"/>
              </w:rPr>
              <w:t xml:space="preserve">, </w:t>
            </w:r>
            <w:r>
              <w:rPr>
                <w:rFonts w:ascii="Times New Roman" w:hAnsi="Times New Roman" w:cs="Times New Roman"/>
                <w:sz w:val="28"/>
                <w:szCs w:val="28"/>
                <w:lang w:val="uk-UA"/>
              </w:rPr>
              <w:t>брак, неякісний сушильний агент</w:t>
            </w:r>
          </w:p>
        </w:tc>
        <w:tc>
          <w:tcPr>
            <w:tcW w:w="1100" w:type="dxa"/>
            <w:vMerge w:val="restart"/>
            <w:vAlign w:val="center"/>
          </w:tcPr>
          <w:p w14:paraId="32514B16"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75%</w:t>
            </w:r>
          </w:p>
        </w:tc>
        <w:tc>
          <w:tcPr>
            <w:tcW w:w="1066" w:type="dxa"/>
            <w:vMerge w:val="restart"/>
            <w:vAlign w:val="center"/>
          </w:tcPr>
          <w:p w14:paraId="73BA4C40"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DC0767" w14:paraId="3F70AC7C" w14:textId="77777777" w:rsidTr="00FA44C3">
        <w:trPr>
          <w:trHeight w:val="2160"/>
        </w:trPr>
        <w:tc>
          <w:tcPr>
            <w:tcW w:w="876" w:type="dxa"/>
            <w:vMerge/>
            <w:vAlign w:val="center"/>
          </w:tcPr>
          <w:p w14:paraId="69524D1F" w14:textId="77777777" w:rsidR="00DC0767" w:rsidRDefault="00DC0767" w:rsidP="00FA44C3">
            <w:pPr>
              <w:jc w:val="center"/>
              <w:rPr>
                <w:rFonts w:ascii="Times New Roman" w:hAnsi="Times New Roman" w:cs="Times New Roman"/>
                <w:sz w:val="28"/>
                <w:szCs w:val="28"/>
                <w:lang w:val="uk-UA"/>
              </w:rPr>
            </w:pPr>
          </w:p>
        </w:tc>
        <w:tc>
          <w:tcPr>
            <w:tcW w:w="1455" w:type="dxa"/>
            <w:vMerge/>
            <w:vAlign w:val="center"/>
          </w:tcPr>
          <w:p w14:paraId="156598FF" w14:textId="77777777" w:rsidR="00DC0767" w:rsidRDefault="00DC0767" w:rsidP="00FA44C3">
            <w:pPr>
              <w:jc w:val="center"/>
              <w:rPr>
                <w:rFonts w:ascii="Times New Roman" w:hAnsi="Times New Roman" w:cs="Times New Roman"/>
                <w:sz w:val="28"/>
                <w:szCs w:val="28"/>
                <w:lang w:val="uk-UA"/>
              </w:rPr>
            </w:pPr>
          </w:p>
        </w:tc>
        <w:tc>
          <w:tcPr>
            <w:tcW w:w="1290" w:type="dxa"/>
            <w:vMerge/>
            <w:vAlign w:val="center"/>
          </w:tcPr>
          <w:p w14:paraId="75AB3657" w14:textId="77777777" w:rsidR="00DC0767" w:rsidRPr="00684C49" w:rsidRDefault="00DC0767" w:rsidP="00FA44C3">
            <w:pPr>
              <w:jc w:val="center"/>
              <w:rPr>
                <w:lang w:val="ru-RU"/>
              </w:rPr>
            </w:pPr>
          </w:p>
        </w:tc>
        <w:tc>
          <w:tcPr>
            <w:tcW w:w="996" w:type="dxa"/>
            <w:vMerge/>
            <w:vAlign w:val="center"/>
          </w:tcPr>
          <w:p w14:paraId="4450A14A" w14:textId="77777777" w:rsidR="00DC0767" w:rsidRDefault="00DC0767" w:rsidP="00FA44C3">
            <w:pPr>
              <w:jc w:val="center"/>
              <w:rPr>
                <w:rFonts w:ascii="Times New Roman" w:hAnsi="Times New Roman" w:cs="Times New Roman"/>
                <w:sz w:val="28"/>
                <w:szCs w:val="28"/>
                <w:lang w:val="uk-UA"/>
              </w:rPr>
            </w:pPr>
          </w:p>
        </w:tc>
        <w:tc>
          <w:tcPr>
            <w:tcW w:w="1068" w:type="dxa"/>
            <w:vMerge/>
            <w:vAlign w:val="center"/>
          </w:tcPr>
          <w:p w14:paraId="64486D1F" w14:textId="77777777" w:rsidR="00DC0767" w:rsidRDefault="00DC0767" w:rsidP="00FA44C3">
            <w:pPr>
              <w:jc w:val="center"/>
              <w:rPr>
                <w:rFonts w:ascii="Times New Roman" w:hAnsi="Times New Roman" w:cs="Times New Roman"/>
                <w:sz w:val="28"/>
                <w:szCs w:val="28"/>
                <w:lang w:val="uk-UA"/>
              </w:rPr>
            </w:pPr>
          </w:p>
        </w:tc>
        <w:tc>
          <w:tcPr>
            <w:tcW w:w="1035" w:type="dxa"/>
            <w:vMerge/>
            <w:vAlign w:val="center"/>
          </w:tcPr>
          <w:p w14:paraId="498F24EA" w14:textId="77777777" w:rsidR="00DC0767" w:rsidRDefault="00DC0767" w:rsidP="00FA44C3">
            <w:pPr>
              <w:jc w:val="center"/>
              <w:rPr>
                <w:rFonts w:ascii="Times New Roman" w:hAnsi="Times New Roman" w:cs="Times New Roman"/>
                <w:sz w:val="28"/>
                <w:szCs w:val="28"/>
                <w:lang w:val="uk-UA"/>
              </w:rPr>
            </w:pPr>
          </w:p>
        </w:tc>
        <w:tc>
          <w:tcPr>
            <w:tcW w:w="1090" w:type="dxa"/>
            <w:vMerge/>
            <w:vAlign w:val="center"/>
          </w:tcPr>
          <w:p w14:paraId="1387F901" w14:textId="77777777" w:rsidR="00DC0767" w:rsidRDefault="00DC0767" w:rsidP="00FA44C3">
            <w:pPr>
              <w:jc w:val="center"/>
              <w:rPr>
                <w:rFonts w:ascii="Times New Roman" w:hAnsi="Times New Roman" w:cs="Times New Roman"/>
                <w:sz w:val="28"/>
                <w:szCs w:val="28"/>
                <w:lang w:val="uk-UA"/>
              </w:rPr>
            </w:pPr>
          </w:p>
        </w:tc>
        <w:tc>
          <w:tcPr>
            <w:tcW w:w="1062" w:type="dxa"/>
            <w:vMerge/>
            <w:vAlign w:val="center"/>
          </w:tcPr>
          <w:p w14:paraId="62686697" w14:textId="77777777" w:rsidR="00DC0767" w:rsidRDefault="00DC0767" w:rsidP="00FA44C3">
            <w:pPr>
              <w:jc w:val="center"/>
              <w:rPr>
                <w:rFonts w:ascii="Times New Roman" w:hAnsi="Times New Roman" w:cs="Times New Roman"/>
                <w:sz w:val="28"/>
                <w:szCs w:val="28"/>
                <w:lang w:val="uk-UA"/>
              </w:rPr>
            </w:pPr>
          </w:p>
        </w:tc>
        <w:tc>
          <w:tcPr>
            <w:tcW w:w="1062" w:type="dxa"/>
            <w:vMerge/>
            <w:vAlign w:val="center"/>
          </w:tcPr>
          <w:p w14:paraId="5A3496C8" w14:textId="77777777" w:rsidR="00DC0767" w:rsidRDefault="00DC0767" w:rsidP="00FA44C3">
            <w:pPr>
              <w:jc w:val="center"/>
              <w:rPr>
                <w:rFonts w:ascii="Times New Roman" w:hAnsi="Times New Roman" w:cs="Times New Roman"/>
                <w:sz w:val="28"/>
                <w:szCs w:val="28"/>
                <w:lang w:val="uk-UA"/>
              </w:rPr>
            </w:pPr>
          </w:p>
        </w:tc>
        <w:tc>
          <w:tcPr>
            <w:tcW w:w="1062" w:type="dxa"/>
            <w:vMerge/>
            <w:vAlign w:val="center"/>
          </w:tcPr>
          <w:p w14:paraId="2E894E06" w14:textId="77777777" w:rsidR="00DC0767" w:rsidRDefault="00DC0767" w:rsidP="00FA44C3">
            <w:pPr>
              <w:jc w:val="center"/>
              <w:rPr>
                <w:rFonts w:ascii="Times New Roman" w:hAnsi="Times New Roman" w:cs="Times New Roman"/>
                <w:sz w:val="28"/>
                <w:szCs w:val="28"/>
                <w:lang w:val="uk-UA"/>
              </w:rPr>
            </w:pPr>
          </w:p>
        </w:tc>
        <w:tc>
          <w:tcPr>
            <w:tcW w:w="1764" w:type="dxa"/>
            <w:vMerge/>
            <w:vAlign w:val="center"/>
          </w:tcPr>
          <w:p w14:paraId="64830E13" w14:textId="77777777" w:rsidR="00DC0767" w:rsidRDefault="00DC0767" w:rsidP="00FA44C3">
            <w:pPr>
              <w:jc w:val="center"/>
              <w:rPr>
                <w:rFonts w:ascii="Times New Roman" w:eastAsia="Times New Roman" w:hAnsi="Times New Roman" w:cs="Times New Roman"/>
                <w:sz w:val="28"/>
                <w:szCs w:val="28"/>
                <w:lang w:val="uk-UA"/>
              </w:rPr>
            </w:pPr>
          </w:p>
        </w:tc>
        <w:tc>
          <w:tcPr>
            <w:tcW w:w="952" w:type="dxa"/>
            <w:vMerge/>
            <w:vAlign w:val="center"/>
          </w:tcPr>
          <w:p w14:paraId="12BFDD33" w14:textId="77777777" w:rsidR="00DC0767" w:rsidRDefault="00DC0767" w:rsidP="00FA44C3">
            <w:pPr>
              <w:jc w:val="center"/>
              <w:rPr>
                <w:rFonts w:ascii="Times New Roman" w:hAnsi="Times New Roman" w:cs="Times New Roman"/>
                <w:sz w:val="28"/>
                <w:szCs w:val="28"/>
                <w:lang w:val="uk-UA"/>
              </w:rPr>
            </w:pPr>
          </w:p>
        </w:tc>
        <w:tc>
          <w:tcPr>
            <w:tcW w:w="1323" w:type="dxa"/>
            <w:vMerge/>
            <w:vAlign w:val="center"/>
          </w:tcPr>
          <w:p w14:paraId="6595AF63" w14:textId="77777777" w:rsidR="00DC0767" w:rsidRDefault="00DC0767" w:rsidP="00FA44C3">
            <w:pPr>
              <w:jc w:val="center"/>
              <w:rPr>
                <w:rFonts w:ascii="Times New Roman" w:hAnsi="Times New Roman" w:cs="Times New Roman"/>
                <w:sz w:val="28"/>
                <w:szCs w:val="28"/>
                <w:lang w:val="uk-UA"/>
              </w:rPr>
            </w:pPr>
          </w:p>
        </w:tc>
        <w:tc>
          <w:tcPr>
            <w:tcW w:w="1124" w:type="dxa"/>
            <w:vMerge/>
            <w:vAlign w:val="center"/>
          </w:tcPr>
          <w:p w14:paraId="3A765C35" w14:textId="77777777" w:rsidR="00DC0767" w:rsidRDefault="00DC0767" w:rsidP="00FA44C3">
            <w:pPr>
              <w:jc w:val="center"/>
              <w:rPr>
                <w:rFonts w:ascii="Times New Roman" w:hAnsi="Times New Roman" w:cs="Times New Roman"/>
                <w:sz w:val="28"/>
                <w:szCs w:val="28"/>
                <w:lang w:val="uk-UA"/>
              </w:rPr>
            </w:pPr>
          </w:p>
        </w:tc>
        <w:tc>
          <w:tcPr>
            <w:tcW w:w="1918" w:type="dxa"/>
            <w:vAlign w:val="center"/>
          </w:tcPr>
          <w:p w14:paraId="69BC1EAA" w14:textId="77777777" w:rsidR="00DC0767" w:rsidRDefault="00DC0767" w:rsidP="00FA44C3">
            <w:pPr>
              <w:jc w:val="center"/>
              <w:rPr>
                <w:rFonts w:ascii="Times New Roman" w:hAnsi="Times New Roman" w:cs="Times New Roman"/>
                <w:sz w:val="28"/>
                <w:szCs w:val="28"/>
                <w:lang w:val="ru-RU"/>
              </w:rPr>
            </w:pPr>
            <w:r>
              <w:rPr>
                <w:rFonts w:ascii="Times New Roman" w:hAnsi="Times New Roman" w:cs="Times New Roman"/>
                <w:sz w:val="28"/>
                <w:szCs w:val="28"/>
                <w:lang w:val="ru-RU"/>
              </w:rPr>
              <w:t>Температура</w:t>
            </w:r>
          </w:p>
          <w:p w14:paraId="70F14F8C" w14:textId="77777777" w:rsidR="00DC0767" w:rsidRDefault="00DC0767" w:rsidP="00FA44C3">
            <w:pPr>
              <w:jc w:val="center"/>
              <w:rPr>
                <w:rFonts w:ascii="Times New Roman" w:hAnsi="Times New Roman" w:cs="Times New Roman"/>
                <w:sz w:val="28"/>
                <w:szCs w:val="28"/>
                <w:lang w:val="ru-RU"/>
              </w:rPr>
            </w:pPr>
            <w:r>
              <w:rPr>
                <w:rFonts w:ascii="Times New Roman" w:hAnsi="Times New Roman" w:cs="Times New Roman"/>
                <w:sz w:val="28"/>
                <w:szCs w:val="28"/>
                <w:lang w:val="ru-RU"/>
              </w:rPr>
              <w:t>сушильного агенту на вход</w:t>
            </w:r>
            <w:r>
              <w:rPr>
                <w:rFonts w:ascii="Times New Roman" w:hAnsi="Times New Roman" w:cs="Times New Roman"/>
                <w:sz w:val="28"/>
                <w:szCs w:val="28"/>
                <w:lang w:val="uk-UA"/>
              </w:rPr>
              <w:t>і</w:t>
            </w:r>
            <w:r w:rsidRPr="00024BF1">
              <w:rPr>
                <w:rFonts w:ascii="Times New Roman" w:hAnsi="Times New Roman" w:cs="Times New Roman"/>
                <w:sz w:val="28"/>
                <w:szCs w:val="28"/>
                <w:lang w:val="ru-RU"/>
              </w:rPr>
              <w:t xml:space="preserve"> &gt;</w:t>
            </w:r>
            <w:r>
              <w:rPr>
                <w:rFonts w:ascii="Times New Roman" w:hAnsi="Times New Roman" w:cs="Times New Roman"/>
                <w:sz w:val="28"/>
                <w:szCs w:val="28"/>
                <w:lang w:val="ru-RU"/>
              </w:rPr>
              <w:t>120</w:t>
            </w:r>
            <w:r w:rsidRPr="00024BF1">
              <w:rPr>
                <w:rFonts w:ascii="Times New Roman" w:hAnsi="Times New Roman" w:cs="Times New Roman"/>
                <w:sz w:val="28"/>
                <w:szCs w:val="28"/>
                <w:lang w:val="ru-RU"/>
              </w:rPr>
              <w:t xml:space="preserve"> °C</w:t>
            </w:r>
          </w:p>
        </w:tc>
        <w:tc>
          <w:tcPr>
            <w:tcW w:w="1290" w:type="dxa"/>
            <w:vMerge/>
            <w:vAlign w:val="center"/>
          </w:tcPr>
          <w:p w14:paraId="7485AE5C" w14:textId="77777777" w:rsidR="00DC0767" w:rsidRDefault="00DC0767" w:rsidP="00FA44C3">
            <w:pPr>
              <w:jc w:val="center"/>
              <w:rPr>
                <w:rFonts w:ascii="Times New Roman" w:hAnsi="Times New Roman" w:cs="Times New Roman"/>
                <w:sz w:val="28"/>
                <w:szCs w:val="28"/>
                <w:lang w:val="uk-UA"/>
              </w:rPr>
            </w:pPr>
          </w:p>
        </w:tc>
        <w:tc>
          <w:tcPr>
            <w:tcW w:w="1100" w:type="dxa"/>
            <w:vMerge/>
            <w:vAlign w:val="center"/>
          </w:tcPr>
          <w:p w14:paraId="477EED0B" w14:textId="77777777" w:rsidR="00DC0767" w:rsidRDefault="00DC0767" w:rsidP="00FA44C3">
            <w:pPr>
              <w:jc w:val="center"/>
              <w:rPr>
                <w:rFonts w:ascii="Times New Roman" w:hAnsi="Times New Roman" w:cs="Times New Roman"/>
                <w:sz w:val="28"/>
                <w:szCs w:val="28"/>
                <w:lang w:val="uk-UA"/>
              </w:rPr>
            </w:pPr>
          </w:p>
        </w:tc>
        <w:tc>
          <w:tcPr>
            <w:tcW w:w="1066" w:type="dxa"/>
            <w:vMerge/>
            <w:vAlign w:val="center"/>
          </w:tcPr>
          <w:p w14:paraId="6B588EF1" w14:textId="77777777" w:rsidR="00DC0767" w:rsidRDefault="00DC0767" w:rsidP="00FA44C3">
            <w:pPr>
              <w:jc w:val="center"/>
              <w:rPr>
                <w:rFonts w:ascii="Times New Roman" w:hAnsi="Times New Roman" w:cs="Times New Roman"/>
                <w:sz w:val="28"/>
                <w:szCs w:val="28"/>
                <w:lang w:val="uk-UA"/>
              </w:rPr>
            </w:pPr>
          </w:p>
        </w:tc>
      </w:tr>
      <w:tr w:rsidR="00DC0767" w:rsidRPr="008A5756" w14:paraId="3AC27C07" w14:textId="77777777" w:rsidTr="00FA44C3">
        <w:trPr>
          <w:trHeight w:val="2160"/>
        </w:trPr>
        <w:tc>
          <w:tcPr>
            <w:tcW w:w="876" w:type="dxa"/>
            <w:vMerge w:val="restart"/>
            <w:vAlign w:val="center"/>
          </w:tcPr>
          <w:p w14:paraId="6095F17A" w14:textId="77777777" w:rsidR="00DC0767" w:rsidRPr="00CD14F3" w:rsidRDefault="00DC0767" w:rsidP="00FA44C3">
            <w:pPr>
              <w:jc w:val="center"/>
              <w:rPr>
                <w:rFonts w:ascii="Times New Roman" w:hAnsi="Times New Roman" w:cs="Times New Roman"/>
                <w:sz w:val="28"/>
                <w:szCs w:val="28"/>
              </w:rPr>
            </w:pPr>
            <w:r>
              <w:rPr>
                <w:rFonts w:ascii="Times New Roman" w:hAnsi="Times New Roman" w:cs="Times New Roman"/>
                <w:sz w:val="28"/>
                <w:szCs w:val="28"/>
              </w:rPr>
              <w:t>21</w:t>
            </w:r>
          </w:p>
        </w:tc>
        <w:tc>
          <w:tcPr>
            <w:tcW w:w="1455" w:type="dxa"/>
            <w:vMerge w:val="restart"/>
            <w:vAlign w:val="center"/>
          </w:tcPr>
          <w:p w14:paraId="735DCCC1"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Температура в газогенераторі</w:t>
            </w:r>
          </w:p>
        </w:tc>
        <w:tc>
          <w:tcPr>
            <w:tcW w:w="1290" w:type="dxa"/>
            <w:vMerge w:val="restart"/>
            <w:vAlign w:val="center"/>
          </w:tcPr>
          <w:p w14:paraId="7084F67B" w14:textId="77777777" w:rsidR="00DC0767" w:rsidRPr="008A5756" w:rsidRDefault="00DC0767" w:rsidP="00FA44C3">
            <w:pPr>
              <w:jc w:val="center"/>
              <w:rPr>
                <w:rFonts w:ascii="Times New Roman" w:hAnsi="Times New Roman" w:cs="Times New Roman"/>
                <w:sz w:val="28"/>
                <w:szCs w:val="28"/>
                <w:lang w:val="uk-UA"/>
              </w:rPr>
            </w:pPr>
            <w:r w:rsidRPr="008A5756">
              <w:rPr>
                <w:rFonts w:ascii="Times New Roman" w:hAnsi="Times New Roman" w:cs="Times New Roman"/>
                <w:sz w:val="28"/>
                <w:szCs w:val="28"/>
              </w:rPr>
              <w:t>T</w:t>
            </w:r>
            <w:r>
              <w:rPr>
                <w:rFonts w:ascii="Times New Roman" w:hAnsi="Times New Roman" w:cs="Times New Roman"/>
                <w:sz w:val="28"/>
                <w:szCs w:val="28"/>
                <w:lang w:val="uk-UA"/>
              </w:rPr>
              <w:t>гг</w:t>
            </w:r>
          </w:p>
        </w:tc>
        <w:tc>
          <w:tcPr>
            <w:tcW w:w="996" w:type="dxa"/>
            <w:vMerge w:val="restart"/>
            <w:vAlign w:val="center"/>
          </w:tcPr>
          <w:p w14:paraId="37F0BBF4" w14:textId="77777777" w:rsidR="00DC0767" w:rsidRPr="008A5756"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ГГ1</w:t>
            </w:r>
          </w:p>
        </w:tc>
        <w:tc>
          <w:tcPr>
            <w:tcW w:w="1068" w:type="dxa"/>
            <w:vMerge w:val="restart"/>
            <w:vAlign w:val="center"/>
          </w:tcPr>
          <w:p w14:paraId="29674F71" w14:textId="77777777" w:rsidR="00DC0767" w:rsidRPr="008A5756"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035" w:type="dxa"/>
            <w:vMerge w:val="restart"/>
            <w:vAlign w:val="center"/>
          </w:tcPr>
          <w:p w14:paraId="7B5F66AF" w14:textId="77777777" w:rsidR="00DC0767" w:rsidRPr="008A5756"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СБ1</w:t>
            </w:r>
          </w:p>
        </w:tc>
        <w:tc>
          <w:tcPr>
            <w:tcW w:w="1090" w:type="dxa"/>
            <w:vMerge w:val="restart"/>
            <w:vAlign w:val="center"/>
          </w:tcPr>
          <w:p w14:paraId="15F3301A" w14:textId="77777777" w:rsidR="00DC0767" w:rsidRPr="008A5756"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Трубопровід</w:t>
            </w:r>
          </w:p>
        </w:tc>
        <w:tc>
          <w:tcPr>
            <w:tcW w:w="1062" w:type="dxa"/>
            <w:vMerge w:val="restart"/>
            <w:vAlign w:val="center"/>
          </w:tcPr>
          <w:p w14:paraId="2D8917E8" w14:textId="77777777" w:rsidR="00DC0767" w:rsidRPr="008A5756"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rPr>
              <w:t>ºC</w:t>
            </w:r>
          </w:p>
        </w:tc>
        <w:tc>
          <w:tcPr>
            <w:tcW w:w="1062" w:type="dxa"/>
            <w:vMerge w:val="restart"/>
            <w:vAlign w:val="center"/>
          </w:tcPr>
          <w:p w14:paraId="7F66FD8A" w14:textId="77777777" w:rsidR="00DC0767" w:rsidRPr="008A5756"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Автоматичний</w:t>
            </w:r>
          </w:p>
        </w:tc>
        <w:tc>
          <w:tcPr>
            <w:tcW w:w="1062" w:type="dxa"/>
            <w:vMerge w:val="restart"/>
            <w:vAlign w:val="center"/>
          </w:tcPr>
          <w:p w14:paraId="2D19844E" w14:textId="77777777" w:rsidR="00DC0767" w:rsidRPr="008A5756"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Неперервно</w:t>
            </w:r>
          </w:p>
        </w:tc>
        <w:tc>
          <w:tcPr>
            <w:tcW w:w="1764" w:type="dxa"/>
            <w:vMerge w:val="restart"/>
            <w:vAlign w:val="center"/>
          </w:tcPr>
          <w:p w14:paraId="46F570D6" w14:textId="77777777" w:rsidR="00DC0767" w:rsidRPr="00370420" w:rsidRDefault="00DC0767" w:rsidP="00FA44C3">
            <w:pPr>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 xml:space="preserve">100-120 </w:t>
            </w:r>
            <w:r w:rsidRPr="00C35105">
              <w:rPr>
                <w:rFonts w:ascii="Times New Roman" w:hAnsi="Times New Roman" w:cs="Times New Roman"/>
                <w:sz w:val="28"/>
                <w:szCs w:val="28"/>
              </w:rPr>
              <w:t>ºC</w:t>
            </w:r>
          </w:p>
        </w:tc>
        <w:tc>
          <w:tcPr>
            <w:tcW w:w="952" w:type="dxa"/>
            <w:vMerge w:val="restart"/>
            <w:vAlign w:val="center"/>
          </w:tcPr>
          <w:p w14:paraId="50F6AD0A" w14:textId="77777777" w:rsidR="00DC0767" w:rsidRPr="008A5756"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Ні</w:t>
            </w:r>
          </w:p>
        </w:tc>
        <w:tc>
          <w:tcPr>
            <w:tcW w:w="1323" w:type="dxa"/>
            <w:vMerge w:val="restart"/>
            <w:vAlign w:val="center"/>
          </w:tcPr>
          <w:p w14:paraId="225936AC" w14:textId="77777777" w:rsidR="00DC0767" w:rsidRPr="008A5756"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Температура в розпилюючії сушарній башті, відсоток вологості підсушеної композиції</w:t>
            </w:r>
          </w:p>
        </w:tc>
        <w:tc>
          <w:tcPr>
            <w:tcW w:w="1124" w:type="dxa"/>
            <w:vMerge w:val="restart"/>
            <w:vAlign w:val="center"/>
          </w:tcPr>
          <w:p w14:paraId="53931663" w14:textId="77777777" w:rsidR="00DC0767" w:rsidRPr="008A5756"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Так</w:t>
            </w:r>
          </w:p>
        </w:tc>
        <w:tc>
          <w:tcPr>
            <w:tcW w:w="1918" w:type="dxa"/>
            <w:vAlign w:val="center"/>
          </w:tcPr>
          <w:p w14:paraId="4CCEACC1" w14:textId="77777777" w:rsidR="00DC0767" w:rsidRPr="005E135B" w:rsidRDefault="00DC0767" w:rsidP="00FA44C3">
            <w:pPr>
              <w:jc w:val="center"/>
              <w:rPr>
                <w:lang w:val="uk-UA"/>
              </w:rPr>
            </w:pPr>
            <w:r w:rsidRPr="00024BF1">
              <w:rPr>
                <w:rFonts w:ascii="Times New Roman" w:hAnsi="Times New Roman" w:cs="Times New Roman"/>
                <w:sz w:val="28"/>
                <w:szCs w:val="28"/>
                <w:lang w:val="ru-RU"/>
              </w:rPr>
              <w:t xml:space="preserve">Температура </w:t>
            </w:r>
            <w:r>
              <w:rPr>
                <w:rFonts w:ascii="Times New Roman" w:hAnsi="Times New Roman" w:cs="Times New Roman"/>
                <w:sz w:val="28"/>
                <w:szCs w:val="28"/>
                <w:lang w:val="ru-RU"/>
              </w:rPr>
              <w:t>в газогенератор</w:t>
            </w:r>
            <w:r>
              <w:rPr>
                <w:rFonts w:ascii="Times New Roman" w:hAnsi="Times New Roman" w:cs="Times New Roman"/>
                <w:sz w:val="28"/>
                <w:szCs w:val="28"/>
                <w:lang w:val="uk-UA"/>
              </w:rPr>
              <w:t>і</w:t>
            </w:r>
          </w:p>
          <w:p w14:paraId="2FC64B52" w14:textId="77777777" w:rsidR="00DC0767" w:rsidRPr="008A5756" w:rsidRDefault="00DC0767" w:rsidP="00FA44C3">
            <w:pPr>
              <w:jc w:val="center"/>
              <w:rPr>
                <w:rFonts w:ascii="Times New Roman" w:hAnsi="Times New Roman" w:cs="Times New Roman"/>
                <w:sz w:val="28"/>
                <w:szCs w:val="28"/>
                <w:lang w:val="ru-RU"/>
              </w:rPr>
            </w:pPr>
            <w:r w:rsidRPr="00024BF1">
              <w:rPr>
                <w:rFonts w:ascii="Times New Roman" w:hAnsi="Times New Roman" w:cs="Times New Roman"/>
                <w:sz w:val="28"/>
                <w:szCs w:val="28"/>
                <w:lang w:val="uk-UA"/>
              </w:rPr>
              <w:t>&lt;</w:t>
            </w:r>
            <w:r>
              <w:rPr>
                <w:rFonts w:ascii="Times New Roman" w:hAnsi="Times New Roman" w:cs="Times New Roman"/>
                <w:sz w:val="28"/>
                <w:szCs w:val="28"/>
                <w:lang w:val="uk-UA"/>
              </w:rPr>
              <w:t>100</w:t>
            </w:r>
            <w:r w:rsidRPr="00024BF1">
              <w:rPr>
                <w:rFonts w:ascii="Times New Roman" w:hAnsi="Times New Roman" w:cs="Times New Roman"/>
                <w:sz w:val="28"/>
                <w:szCs w:val="28"/>
                <w:lang w:val="uk-UA"/>
              </w:rPr>
              <w:t xml:space="preserve"> °C</w:t>
            </w:r>
          </w:p>
        </w:tc>
        <w:tc>
          <w:tcPr>
            <w:tcW w:w="1290" w:type="dxa"/>
            <w:vMerge w:val="restart"/>
            <w:vAlign w:val="center"/>
          </w:tcPr>
          <w:p w14:paraId="65444F25" w14:textId="77777777" w:rsidR="00DC0767" w:rsidRPr="008A5756"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Аварія</w:t>
            </w:r>
            <w:r w:rsidRPr="007E0BBB">
              <w:rPr>
                <w:rFonts w:ascii="Times New Roman" w:hAnsi="Times New Roman" w:cs="Times New Roman"/>
                <w:sz w:val="28"/>
                <w:szCs w:val="28"/>
                <w:lang w:val="ru-RU"/>
              </w:rPr>
              <w:t xml:space="preserve">, </w:t>
            </w:r>
            <w:r>
              <w:rPr>
                <w:rFonts w:ascii="Times New Roman" w:hAnsi="Times New Roman" w:cs="Times New Roman"/>
                <w:sz w:val="28"/>
                <w:szCs w:val="28"/>
                <w:lang w:val="uk-UA"/>
              </w:rPr>
              <w:t>брак, неякісний сушильний агент</w:t>
            </w:r>
          </w:p>
        </w:tc>
        <w:tc>
          <w:tcPr>
            <w:tcW w:w="1100" w:type="dxa"/>
            <w:vMerge w:val="restart"/>
            <w:vAlign w:val="center"/>
          </w:tcPr>
          <w:p w14:paraId="089D2DCA" w14:textId="77777777" w:rsidR="00DC0767" w:rsidRPr="008A5756"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95%</w:t>
            </w:r>
          </w:p>
        </w:tc>
        <w:tc>
          <w:tcPr>
            <w:tcW w:w="1066" w:type="dxa"/>
            <w:vMerge w:val="restart"/>
            <w:vAlign w:val="center"/>
          </w:tcPr>
          <w:p w14:paraId="10F24EB7" w14:textId="77777777" w:rsidR="00DC0767" w:rsidRPr="008A5756"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DC0767" w14:paraId="66C724F0" w14:textId="77777777" w:rsidTr="00FA44C3">
        <w:trPr>
          <w:trHeight w:val="2160"/>
        </w:trPr>
        <w:tc>
          <w:tcPr>
            <w:tcW w:w="876" w:type="dxa"/>
            <w:vMerge/>
            <w:vAlign w:val="center"/>
          </w:tcPr>
          <w:p w14:paraId="521CDF33" w14:textId="77777777" w:rsidR="00DC0767" w:rsidRDefault="00DC0767" w:rsidP="00FA44C3">
            <w:pPr>
              <w:jc w:val="center"/>
              <w:rPr>
                <w:rFonts w:ascii="Times New Roman" w:hAnsi="Times New Roman" w:cs="Times New Roman"/>
                <w:sz w:val="28"/>
                <w:szCs w:val="28"/>
                <w:lang w:val="uk-UA"/>
              </w:rPr>
            </w:pPr>
          </w:p>
        </w:tc>
        <w:tc>
          <w:tcPr>
            <w:tcW w:w="1455" w:type="dxa"/>
            <w:vMerge/>
            <w:vAlign w:val="center"/>
          </w:tcPr>
          <w:p w14:paraId="38AB8C62" w14:textId="77777777" w:rsidR="00DC0767" w:rsidRDefault="00DC0767" w:rsidP="00FA44C3">
            <w:pPr>
              <w:jc w:val="center"/>
              <w:rPr>
                <w:rFonts w:ascii="Times New Roman" w:hAnsi="Times New Roman" w:cs="Times New Roman"/>
                <w:sz w:val="28"/>
                <w:szCs w:val="28"/>
                <w:lang w:val="uk-UA"/>
              </w:rPr>
            </w:pPr>
          </w:p>
        </w:tc>
        <w:tc>
          <w:tcPr>
            <w:tcW w:w="1290" w:type="dxa"/>
            <w:vMerge/>
            <w:vAlign w:val="center"/>
          </w:tcPr>
          <w:p w14:paraId="283551D0" w14:textId="77777777" w:rsidR="00DC0767" w:rsidRPr="008A5756" w:rsidRDefault="00DC0767" w:rsidP="00FA44C3">
            <w:pPr>
              <w:jc w:val="center"/>
              <w:rPr>
                <w:rFonts w:ascii="Times New Roman" w:hAnsi="Times New Roman" w:cs="Times New Roman"/>
                <w:sz w:val="28"/>
                <w:szCs w:val="28"/>
              </w:rPr>
            </w:pPr>
          </w:p>
        </w:tc>
        <w:tc>
          <w:tcPr>
            <w:tcW w:w="996" w:type="dxa"/>
            <w:vMerge/>
            <w:vAlign w:val="center"/>
          </w:tcPr>
          <w:p w14:paraId="2090539C" w14:textId="77777777" w:rsidR="00DC0767" w:rsidRDefault="00DC0767" w:rsidP="00FA44C3">
            <w:pPr>
              <w:jc w:val="center"/>
              <w:rPr>
                <w:rFonts w:ascii="Times New Roman" w:hAnsi="Times New Roman" w:cs="Times New Roman"/>
                <w:sz w:val="28"/>
                <w:szCs w:val="28"/>
                <w:lang w:val="uk-UA"/>
              </w:rPr>
            </w:pPr>
          </w:p>
        </w:tc>
        <w:tc>
          <w:tcPr>
            <w:tcW w:w="1068" w:type="dxa"/>
            <w:vMerge/>
            <w:vAlign w:val="center"/>
          </w:tcPr>
          <w:p w14:paraId="5BE4403E" w14:textId="77777777" w:rsidR="00DC0767" w:rsidRDefault="00DC0767" w:rsidP="00FA44C3">
            <w:pPr>
              <w:jc w:val="center"/>
              <w:rPr>
                <w:rFonts w:ascii="Times New Roman" w:hAnsi="Times New Roman" w:cs="Times New Roman"/>
                <w:sz w:val="28"/>
                <w:szCs w:val="28"/>
                <w:lang w:val="uk-UA"/>
              </w:rPr>
            </w:pPr>
          </w:p>
        </w:tc>
        <w:tc>
          <w:tcPr>
            <w:tcW w:w="1035" w:type="dxa"/>
            <w:vMerge/>
            <w:vAlign w:val="center"/>
          </w:tcPr>
          <w:p w14:paraId="5E8169AE" w14:textId="77777777" w:rsidR="00DC0767" w:rsidRDefault="00DC0767" w:rsidP="00FA44C3">
            <w:pPr>
              <w:jc w:val="center"/>
              <w:rPr>
                <w:rFonts w:ascii="Times New Roman" w:hAnsi="Times New Roman" w:cs="Times New Roman"/>
                <w:sz w:val="28"/>
                <w:szCs w:val="28"/>
                <w:lang w:val="uk-UA"/>
              </w:rPr>
            </w:pPr>
          </w:p>
        </w:tc>
        <w:tc>
          <w:tcPr>
            <w:tcW w:w="1090" w:type="dxa"/>
            <w:vMerge/>
            <w:vAlign w:val="center"/>
          </w:tcPr>
          <w:p w14:paraId="25C02C47" w14:textId="77777777" w:rsidR="00DC0767" w:rsidRDefault="00DC0767" w:rsidP="00FA44C3">
            <w:pPr>
              <w:jc w:val="center"/>
              <w:rPr>
                <w:rFonts w:ascii="Times New Roman" w:hAnsi="Times New Roman" w:cs="Times New Roman"/>
                <w:sz w:val="28"/>
                <w:szCs w:val="28"/>
                <w:lang w:val="uk-UA"/>
              </w:rPr>
            </w:pPr>
          </w:p>
        </w:tc>
        <w:tc>
          <w:tcPr>
            <w:tcW w:w="1062" w:type="dxa"/>
            <w:vMerge/>
            <w:vAlign w:val="center"/>
          </w:tcPr>
          <w:p w14:paraId="586F6121" w14:textId="77777777" w:rsidR="00DC0767" w:rsidRPr="00C35105" w:rsidRDefault="00DC0767" w:rsidP="00FA44C3">
            <w:pPr>
              <w:jc w:val="center"/>
              <w:rPr>
                <w:rFonts w:ascii="Times New Roman" w:hAnsi="Times New Roman" w:cs="Times New Roman"/>
                <w:sz w:val="28"/>
                <w:szCs w:val="28"/>
              </w:rPr>
            </w:pPr>
          </w:p>
        </w:tc>
        <w:tc>
          <w:tcPr>
            <w:tcW w:w="1062" w:type="dxa"/>
            <w:vMerge/>
            <w:vAlign w:val="center"/>
          </w:tcPr>
          <w:p w14:paraId="43EE17D0" w14:textId="77777777" w:rsidR="00DC0767" w:rsidRPr="00C35105" w:rsidRDefault="00DC0767" w:rsidP="00FA44C3">
            <w:pPr>
              <w:jc w:val="center"/>
              <w:rPr>
                <w:rFonts w:ascii="Times New Roman" w:hAnsi="Times New Roman" w:cs="Times New Roman"/>
                <w:sz w:val="28"/>
                <w:szCs w:val="28"/>
                <w:lang w:val="uk-UA"/>
              </w:rPr>
            </w:pPr>
          </w:p>
        </w:tc>
        <w:tc>
          <w:tcPr>
            <w:tcW w:w="1062" w:type="dxa"/>
            <w:vMerge/>
            <w:vAlign w:val="center"/>
          </w:tcPr>
          <w:p w14:paraId="201464D3" w14:textId="77777777" w:rsidR="00DC0767" w:rsidRPr="00C35105" w:rsidRDefault="00DC0767" w:rsidP="00FA44C3">
            <w:pPr>
              <w:jc w:val="center"/>
              <w:rPr>
                <w:rFonts w:ascii="Times New Roman" w:hAnsi="Times New Roman" w:cs="Times New Roman"/>
                <w:sz w:val="28"/>
                <w:szCs w:val="28"/>
                <w:lang w:val="uk-UA"/>
              </w:rPr>
            </w:pPr>
          </w:p>
        </w:tc>
        <w:tc>
          <w:tcPr>
            <w:tcW w:w="1764" w:type="dxa"/>
            <w:vMerge/>
            <w:vAlign w:val="center"/>
          </w:tcPr>
          <w:p w14:paraId="496CB976" w14:textId="77777777" w:rsidR="00DC0767" w:rsidRDefault="00DC0767" w:rsidP="00FA44C3">
            <w:pPr>
              <w:jc w:val="center"/>
              <w:rPr>
                <w:rFonts w:ascii="Times New Roman" w:hAnsi="Times New Roman" w:cs="Times New Roman"/>
                <w:sz w:val="28"/>
                <w:szCs w:val="28"/>
                <w:lang w:val="uk-UA"/>
              </w:rPr>
            </w:pPr>
          </w:p>
        </w:tc>
        <w:tc>
          <w:tcPr>
            <w:tcW w:w="952" w:type="dxa"/>
            <w:vMerge/>
            <w:vAlign w:val="center"/>
          </w:tcPr>
          <w:p w14:paraId="6B13B04B" w14:textId="77777777" w:rsidR="00DC0767" w:rsidRDefault="00DC0767" w:rsidP="00FA44C3">
            <w:pPr>
              <w:jc w:val="center"/>
              <w:rPr>
                <w:rFonts w:ascii="Times New Roman" w:hAnsi="Times New Roman" w:cs="Times New Roman"/>
                <w:sz w:val="28"/>
                <w:szCs w:val="28"/>
                <w:lang w:val="uk-UA"/>
              </w:rPr>
            </w:pPr>
          </w:p>
        </w:tc>
        <w:tc>
          <w:tcPr>
            <w:tcW w:w="1323" w:type="dxa"/>
            <w:vMerge/>
            <w:vAlign w:val="center"/>
          </w:tcPr>
          <w:p w14:paraId="6D5F1193" w14:textId="77777777" w:rsidR="00DC0767" w:rsidRDefault="00DC0767" w:rsidP="00FA44C3">
            <w:pPr>
              <w:jc w:val="center"/>
              <w:rPr>
                <w:rFonts w:ascii="Times New Roman" w:hAnsi="Times New Roman" w:cs="Times New Roman"/>
                <w:sz w:val="28"/>
                <w:szCs w:val="28"/>
                <w:lang w:val="uk-UA"/>
              </w:rPr>
            </w:pPr>
          </w:p>
        </w:tc>
        <w:tc>
          <w:tcPr>
            <w:tcW w:w="1124" w:type="dxa"/>
            <w:vMerge/>
            <w:vAlign w:val="center"/>
          </w:tcPr>
          <w:p w14:paraId="733216A1" w14:textId="77777777" w:rsidR="00DC0767" w:rsidRDefault="00DC0767" w:rsidP="00FA44C3">
            <w:pPr>
              <w:jc w:val="center"/>
              <w:rPr>
                <w:rFonts w:ascii="Times New Roman" w:hAnsi="Times New Roman" w:cs="Times New Roman"/>
                <w:sz w:val="28"/>
                <w:szCs w:val="28"/>
                <w:lang w:val="uk-UA"/>
              </w:rPr>
            </w:pPr>
          </w:p>
        </w:tc>
        <w:tc>
          <w:tcPr>
            <w:tcW w:w="1918" w:type="dxa"/>
            <w:vAlign w:val="center"/>
          </w:tcPr>
          <w:p w14:paraId="639B23C9" w14:textId="77777777" w:rsidR="00DC0767" w:rsidRDefault="00DC0767" w:rsidP="00FA44C3">
            <w:pPr>
              <w:jc w:val="center"/>
              <w:rPr>
                <w:rFonts w:ascii="Times New Roman" w:hAnsi="Times New Roman" w:cs="Times New Roman"/>
                <w:sz w:val="28"/>
                <w:szCs w:val="28"/>
                <w:lang w:val="ru-RU"/>
              </w:rPr>
            </w:pPr>
            <w:r>
              <w:rPr>
                <w:rFonts w:ascii="Times New Roman" w:hAnsi="Times New Roman" w:cs="Times New Roman"/>
                <w:sz w:val="28"/>
                <w:szCs w:val="28"/>
                <w:lang w:val="ru-RU"/>
              </w:rPr>
              <w:t>Температура</w:t>
            </w:r>
          </w:p>
          <w:p w14:paraId="51B8B541" w14:textId="77777777" w:rsidR="00DC0767"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ru-RU"/>
              </w:rPr>
              <w:t>в газогенератор</w:t>
            </w:r>
            <w:r>
              <w:rPr>
                <w:rFonts w:ascii="Times New Roman" w:hAnsi="Times New Roman" w:cs="Times New Roman"/>
                <w:sz w:val="28"/>
                <w:szCs w:val="28"/>
                <w:lang w:val="uk-UA"/>
              </w:rPr>
              <w:t>і</w:t>
            </w:r>
          </w:p>
          <w:p w14:paraId="360E5348" w14:textId="77777777" w:rsidR="00DC0767" w:rsidRPr="008A5756" w:rsidRDefault="00DC0767" w:rsidP="00FA44C3">
            <w:pPr>
              <w:jc w:val="center"/>
              <w:rPr>
                <w:rFonts w:ascii="Times New Roman" w:hAnsi="Times New Roman" w:cs="Times New Roman"/>
                <w:sz w:val="28"/>
                <w:szCs w:val="28"/>
                <w:lang w:val="ru-RU"/>
              </w:rPr>
            </w:pPr>
            <w:r w:rsidRPr="00024BF1">
              <w:rPr>
                <w:rFonts w:ascii="Times New Roman" w:hAnsi="Times New Roman" w:cs="Times New Roman"/>
                <w:sz w:val="28"/>
                <w:szCs w:val="28"/>
                <w:lang w:val="ru-RU"/>
              </w:rPr>
              <w:t xml:space="preserve"> &gt;</w:t>
            </w:r>
            <w:r>
              <w:rPr>
                <w:rFonts w:ascii="Times New Roman" w:hAnsi="Times New Roman" w:cs="Times New Roman"/>
                <w:sz w:val="28"/>
                <w:szCs w:val="28"/>
                <w:lang w:val="ru-RU"/>
              </w:rPr>
              <w:t>120</w:t>
            </w:r>
            <w:r w:rsidRPr="00024BF1">
              <w:rPr>
                <w:rFonts w:ascii="Times New Roman" w:hAnsi="Times New Roman" w:cs="Times New Roman"/>
                <w:sz w:val="28"/>
                <w:szCs w:val="28"/>
                <w:lang w:val="ru-RU"/>
              </w:rPr>
              <w:t xml:space="preserve"> °C </w:t>
            </w:r>
          </w:p>
        </w:tc>
        <w:tc>
          <w:tcPr>
            <w:tcW w:w="1290" w:type="dxa"/>
            <w:vMerge/>
            <w:vAlign w:val="center"/>
          </w:tcPr>
          <w:p w14:paraId="5E9DD4BC" w14:textId="77777777" w:rsidR="00DC0767" w:rsidRDefault="00DC0767" w:rsidP="00FA44C3">
            <w:pPr>
              <w:jc w:val="center"/>
              <w:rPr>
                <w:rFonts w:ascii="Times New Roman" w:hAnsi="Times New Roman" w:cs="Times New Roman"/>
                <w:sz w:val="28"/>
                <w:szCs w:val="28"/>
                <w:lang w:val="uk-UA"/>
              </w:rPr>
            </w:pPr>
          </w:p>
        </w:tc>
        <w:tc>
          <w:tcPr>
            <w:tcW w:w="1100" w:type="dxa"/>
            <w:vMerge/>
            <w:vAlign w:val="center"/>
          </w:tcPr>
          <w:p w14:paraId="67F7197E" w14:textId="77777777" w:rsidR="00DC0767" w:rsidRDefault="00DC0767" w:rsidP="00FA44C3">
            <w:pPr>
              <w:jc w:val="center"/>
              <w:rPr>
                <w:rFonts w:ascii="Times New Roman" w:hAnsi="Times New Roman" w:cs="Times New Roman"/>
                <w:sz w:val="28"/>
                <w:szCs w:val="28"/>
                <w:lang w:val="uk-UA"/>
              </w:rPr>
            </w:pPr>
          </w:p>
        </w:tc>
        <w:tc>
          <w:tcPr>
            <w:tcW w:w="1066" w:type="dxa"/>
            <w:vMerge/>
            <w:vAlign w:val="center"/>
          </w:tcPr>
          <w:p w14:paraId="0D99F7E1" w14:textId="77777777" w:rsidR="00DC0767" w:rsidRDefault="00DC0767" w:rsidP="00FA44C3">
            <w:pPr>
              <w:jc w:val="center"/>
              <w:rPr>
                <w:rFonts w:ascii="Times New Roman" w:hAnsi="Times New Roman" w:cs="Times New Roman"/>
                <w:sz w:val="28"/>
                <w:szCs w:val="28"/>
                <w:lang w:val="uk-UA"/>
              </w:rPr>
            </w:pPr>
          </w:p>
        </w:tc>
      </w:tr>
      <w:tr w:rsidR="00DC0767" w:rsidRPr="00370420" w14:paraId="01CBDB33" w14:textId="77777777" w:rsidTr="00FA44C3">
        <w:trPr>
          <w:trHeight w:val="1206"/>
        </w:trPr>
        <w:tc>
          <w:tcPr>
            <w:tcW w:w="876" w:type="dxa"/>
            <w:vMerge w:val="restart"/>
            <w:vAlign w:val="center"/>
          </w:tcPr>
          <w:p w14:paraId="00E0FFDB" w14:textId="77777777" w:rsidR="00DC0767" w:rsidRPr="00CD14F3" w:rsidRDefault="00DC0767" w:rsidP="00FA44C3">
            <w:pPr>
              <w:jc w:val="center"/>
              <w:rPr>
                <w:rFonts w:ascii="Times New Roman" w:hAnsi="Times New Roman" w:cs="Times New Roman"/>
                <w:sz w:val="28"/>
                <w:szCs w:val="28"/>
              </w:rPr>
            </w:pPr>
            <w:r>
              <w:rPr>
                <w:rFonts w:ascii="Times New Roman" w:hAnsi="Times New Roman" w:cs="Times New Roman"/>
                <w:sz w:val="28"/>
                <w:szCs w:val="28"/>
              </w:rPr>
              <w:lastRenderedPageBreak/>
              <w:t>22</w:t>
            </w:r>
          </w:p>
        </w:tc>
        <w:tc>
          <w:tcPr>
            <w:tcW w:w="1455" w:type="dxa"/>
            <w:vMerge w:val="restart"/>
            <w:vAlign w:val="center"/>
          </w:tcPr>
          <w:p w14:paraId="52C420EA" w14:textId="77777777" w:rsidR="00DC0767" w:rsidRPr="00370420" w:rsidRDefault="00DC0767" w:rsidP="00FA44C3">
            <w:pPr>
              <w:jc w:val="center"/>
              <w:rPr>
                <w:rFonts w:ascii="Times New Roman" w:hAnsi="Times New Roman" w:cs="Times New Roman"/>
                <w:sz w:val="28"/>
                <w:szCs w:val="28"/>
              </w:rPr>
            </w:pPr>
            <w:r>
              <w:rPr>
                <w:rFonts w:ascii="Times New Roman" w:hAnsi="Times New Roman" w:cs="Times New Roman"/>
                <w:sz w:val="28"/>
                <w:szCs w:val="28"/>
                <w:lang w:val="uk-UA"/>
              </w:rPr>
              <w:t>Відсоток вологості підсушеної композиції</w:t>
            </w:r>
          </w:p>
        </w:tc>
        <w:tc>
          <w:tcPr>
            <w:tcW w:w="1290" w:type="dxa"/>
            <w:vMerge w:val="restart"/>
            <w:vAlign w:val="center"/>
          </w:tcPr>
          <w:p w14:paraId="492F9F3A" w14:textId="77777777" w:rsidR="00DC0767" w:rsidRPr="00370420"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rPr>
              <w:t>W</w:t>
            </w:r>
            <w:r>
              <w:rPr>
                <w:rFonts w:ascii="Times New Roman" w:hAnsi="Times New Roman" w:cs="Times New Roman"/>
                <w:sz w:val="28"/>
                <w:szCs w:val="28"/>
                <w:lang w:val="uk-UA"/>
              </w:rPr>
              <w:t>пк</w:t>
            </w:r>
          </w:p>
        </w:tc>
        <w:tc>
          <w:tcPr>
            <w:tcW w:w="996" w:type="dxa"/>
            <w:vMerge w:val="restart"/>
            <w:vAlign w:val="center"/>
          </w:tcPr>
          <w:p w14:paraId="42FC60CB" w14:textId="77777777" w:rsidR="00DC0767" w:rsidRPr="008A5756"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Трубопровід</w:t>
            </w:r>
          </w:p>
        </w:tc>
        <w:tc>
          <w:tcPr>
            <w:tcW w:w="1068" w:type="dxa"/>
            <w:vMerge w:val="restart"/>
            <w:vAlign w:val="center"/>
          </w:tcPr>
          <w:p w14:paraId="671A14B9" w14:textId="77777777" w:rsidR="00DC0767" w:rsidRPr="008A5756"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СБ1</w:t>
            </w:r>
          </w:p>
        </w:tc>
        <w:tc>
          <w:tcPr>
            <w:tcW w:w="1035" w:type="dxa"/>
            <w:vMerge w:val="restart"/>
            <w:vAlign w:val="center"/>
          </w:tcPr>
          <w:p w14:paraId="6E99FA43" w14:textId="77777777" w:rsidR="00DC0767" w:rsidRPr="008A5756"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Транспортер</w:t>
            </w:r>
          </w:p>
        </w:tc>
        <w:tc>
          <w:tcPr>
            <w:tcW w:w="1090" w:type="dxa"/>
            <w:vMerge w:val="restart"/>
            <w:vAlign w:val="center"/>
          </w:tcPr>
          <w:p w14:paraId="2422BC40" w14:textId="77777777" w:rsidR="00DC0767" w:rsidRPr="008A5756"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Трубопровід</w:t>
            </w:r>
          </w:p>
        </w:tc>
        <w:tc>
          <w:tcPr>
            <w:tcW w:w="1062" w:type="dxa"/>
            <w:vMerge w:val="restart"/>
            <w:vAlign w:val="center"/>
          </w:tcPr>
          <w:p w14:paraId="639CA9E8" w14:textId="77777777" w:rsidR="00DC0767" w:rsidRPr="008A5756"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062" w:type="dxa"/>
            <w:vMerge w:val="restart"/>
            <w:vAlign w:val="center"/>
          </w:tcPr>
          <w:p w14:paraId="0C2F0E23" w14:textId="77777777" w:rsidR="00DC0767" w:rsidRPr="008A5756"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Автоматичний</w:t>
            </w:r>
          </w:p>
        </w:tc>
        <w:tc>
          <w:tcPr>
            <w:tcW w:w="1062" w:type="dxa"/>
            <w:vMerge w:val="restart"/>
            <w:vAlign w:val="center"/>
          </w:tcPr>
          <w:p w14:paraId="043E1AED" w14:textId="77777777" w:rsidR="00DC0767" w:rsidRPr="008A5756" w:rsidRDefault="00DC0767" w:rsidP="00FA44C3">
            <w:pPr>
              <w:jc w:val="center"/>
              <w:rPr>
                <w:rFonts w:ascii="Times New Roman" w:hAnsi="Times New Roman" w:cs="Times New Roman"/>
                <w:sz w:val="28"/>
                <w:szCs w:val="28"/>
                <w:lang w:val="uk-UA"/>
              </w:rPr>
            </w:pPr>
            <w:r w:rsidRPr="00C35105">
              <w:rPr>
                <w:rFonts w:ascii="Times New Roman" w:hAnsi="Times New Roman" w:cs="Times New Roman"/>
                <w:sz w:val="28"/>
                <w:szCs w:val="28"/>
                <w:lang w:val="uk-UA"/>
              </w:rPr>
              <w:t>Неперервно</w:t>
            </w:r>
          </w:p>
        </w:tc>
        <w:tc>
          <w:tcPr>
            <w:tcW w:w="1764" w:type="dxa"/>
            <w:vMerge w:val="restart"/>
            <w:vAlign w:val="center"/>
          </w:tcPr>
          <w:p w14:paraId="5D9BB124" w14:textId="77777777" w:rsidR="00DC0767" w:rsidRPr="008A5756" w:rsidRDefault="00DC0767" w:rsidP="00FA44C3">
            <w:pPr>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3-10%</w:t>
            </w:r>
          </w:p>
        </w:tc>
        <w:tc>
          <w:tcPr>
            <w:tcW w:w="952" w:type="dxa"/>
            <w:vMerge w:val="restart"/>
            <w:vAlign w:val="center"/>
          </w:tcPr>
          <w:p w14:paraId="38E79103" w14:textId="77777777" w:rsidR="00DC0767" w:rsidRPr="008A5756"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Ні</w:t>
            </w:r>
          </w:p>
        </w:tc>
        <w:tc>
          <w:tcPr>
            <w:tcW w:w="1323" w:type="dxa"/>
            <w:vMerge w:val="restart"/>
            <w:vAlign w:val="center"/>
          </w:tcPr>
          <w:p w14:paraId="26B2FF40" w14:textId="77777777" w:rsidR="00DC0767" w:rsidRPr="008A5756"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124" w:type="dxa"/>
            <w:vMerge w:val="restart"/>
            <w:vAlign w:val="center"/>
          </w:tcPr>
          <w:p w14:paraId="3BF707F4" w14:textId="77777777" w:rsidR="00DC0767" w:rsidRPr="008A5756"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Так</w:t>
            </w:r>
          </w:p>
        </w:tc>
        <w:tc>
          <w:tcPr>
            <w:tcW w:w="1918" w:type="dxa"/>
            <w:vAlign w:val="center"/>
          </w:tcPr>
          <w:p w14:paraId="0EF8DCFB" w14:textId="77777777" w:rsidR="00DC0767" w:rsidRPr="00370420" w:rsidRDefault="00DC0767" w:rsidP="00FA44C3">
            <w:pPr>
              <w:jc w:val="center"/>
              <w:rPr>
                <w:rFonts w:ascii="Times New Roman" w:hAnsi="Times New Roman" w:cs="Times New Roman"/>
                <w:sz w:val="28"/>
                <w:szCs w:val="28"/>
              </w:rPr>
            </w:pPr>
            <w:r>
              <w:rPr>
                <w:rFonts w:ascii="Times New Roman" w:hAnsi="Times New Roman" w:cs="Times New Roman"/>
                <w:sz w:val="28"/>
                <w:szCs w:val="28"/>
                <w:lang w:val="uk-UA"/>
              </w:rPr>
              <w:t xml:space="preserve">Відсоток вологості підсушеної композиції </w:t>
            </w:r>
            <w:r>
              <w:rPr>
                <w:rFonts w:ascii="Times New Roman" w:hAnsi="Times New Roman" w:cs="Times New Roman"/>
                <w:sz w:val="28"/>
                <w:szCs w:val="28"/>
              </w:rPr>
              <w:t>&lt;3%</w:t>
            </w:r>
          </w:p>
        </w:tc>
        <w:tc>
          <w:tcPr>
            <w:tcW w:w="1290" w:type="dxa"/>
            <w:vMerge w:val="restart"/>
            <w:vAlign w:val="center"/>
          </w:tcPr>
          <w:p w14:paraId="7C424BA4" w14:textId="77777777" w:rsidR="00DC0767" w:rsidRPr="008A5756" w:rsidRDefault="00DC0767" w:rsidP="00FA44C3">
            <w:pPr>
              <w:jc w:val="center"/>
              <w:rPr>
                <w:rFonts w:ascii="Times New Roman" w:hAnsi="Times New Roman" w:cs="Times New Roman"/>
                <w:sz w:val="28"/>
                <w:szCs w:val="28"/>
                <w:lang w:val="uk-UA"/>
              </w:rPr>
            </w:pPr>
            <w:r>
              <w:rPr>
                <w:rFonts w:ascii="Times New Roman" w:hAnsi="Times New Roman" w:cs="Times New Roman"/>
                <w:sz w:val="28"/>
                <w:szCs w:val="28"/>
                <w:lang w:val="uk-UA"/>
              </w:rPr>
              <w:t>Аварія</w:t>
            </w:r>
            <w:r w:rsidRPr="007E0BBB">
              <w:rPr>
                <w:rFonts w:ascii="Times New Roman" w:hAnsi="Times New Roman" w:cs="Times New Roman"/>
                <w:sz w:val="28"/>
                <w:szCs w:val="28"/>
                <w:lang w:val="ru-RU"/>
              </w:rPr>
              <w:t xml:space="preserve">, </w:t>
            </w:r>
            <w:r>
              <w:rPr>
                <w:rFonts w:ascii="Times New Roman" w:hAnsi="Times New Roman" w:cs="Times New Roman"/>
                <w:sz w:val="28"/>
                <w:szCs w:val="28"/>
                <w:lang w:val="uk-UA"/>
              </w:rPr>
              <w:t>брак</w:t>
            </w:r>
          </w:p>
        </w:tc>
        <w:tc>
          <w:tcPr>
            <w:tcW w:w="1100" w:type="dxa"/>
            <w:vMerge w:val="restart"/>
            <w:vAlign w:val="center"/>
          </w:tcPr>
          <w:p w14:paraId="165CD734" w14:textId="77777777" w:rsidR="00DC0767" w:rsidRPr="00370420" w:rsidRDefault="00DC0767" w:rsidP="00FA44C3">
            <w:pPr>
              <w:jc w:val="center"/>
              <w:rPr>
                <w:rFonts w:ascii="Times New Roman" w:hAnsi="Times New Roman" w:cs="Times New Roman"/>
                <w:sz w:val="28"/>
                <w:szCs w:val="28"/>
              </w:rPr>
            </w:pPr>
            <w:r>
              <w:rPr>
                <w:rFonts w:ascii="Times New Roman" w:hAnsi="Times New Roman" w:cs="Times New Roman"/>
                <w:sz w:val="28"/>
                <w:szCs w:val="28"/>
              </w:rPr>
              <w:t>87%</w:t>
            </w:r>
          </w:p>
        </w:tc>
        <w:tc>
          <w:tcPr>
            <w:tcW w:w="1066" w:type="dxa"/>
            <w:vMerge w:val="restart"/>
            <w:vAlign w:val="center"/>
          </w:tcPr>
          <w:p w14:paraId="02B8ACDA" w14:textId="77777777" w:rsidR="00DC0767" w:rsidRPr="00370420" w:rsidRDefault="00DC0767" w:rsidP="00FA44C3">
            <w:pPr>
              <w:jc w:val="center"/>
              <w:rPr>
                <w:rFonts w:ascii="Times New Roman" w:hAnsi="Times New Roman" w:cs="Times New Roman"/>
                <w:sz w:val="28"/>
                <w:szCs w:val="28"/>
              </w:rPr>
            </w:pPr>
            <w:r>
              <w:rPr>
                <w:rFonts w:ascii="Times New Roman" w:hAnsi="Times New Roman" w:cs="Times New Roman"/>
                <w:sz w:val="28"/>
                <w:szCs w:val="28"/>
              </w:rPr>
              <w:t>+</w:t>
            </w:r>
          </w:p>
        </w:tc>
      </w:tr>
      <w:tr w:rsidR="00DC0767" w14:paraId="7124C223" w14:textId="77777777" w:rsidTr="00FA44C3">
        <w:trPr>
          <w:trHeight w:val="1205"/>
        </w:trPr>
        <w:tc>
          <w:tcPr>
            <w:tcW w:w="876" w:type="dxa"/>
            <w:vMerge/>
            <w:vAlign w:val="center"/>
          </w:tcPr>
          <w:p w14:paraId="04A4E942" w14:textId="77777777" w:rsidR="00DC0767" w:rsidRDefault="00DC0767" w:rsidP="00FA44C3">
            <w:pPr>
              <w:jc w:val="center"/>
              <w:rPr>
                <w:rFonts w:ascii="Times New Roman" w:hAnsi="Times New Roman" w:cs="Times New Roman"/>
                <w:sz w:val="28"/>
                <w:szCs w:val="28"/>
                <w:lang w:val="uk-UA"/>
              </w:rPr>
            </w:pPr>
          </w:p>
        </w:tc>
        <w:tc>
          <w:tcPr>
            <w:tcW w:w="1455" w:type="dxa"/>
            <w:vMerge/>
            <w:vAlign w:val="center"/>
          </w:tcPr>
          <w:p w14:paraId="45953627" w14:textId="77777777" w:rsidR="00DC0767" w:rsidRDefault="00DC0767" w:rsidP="00FA44C3">
            <w:pPr>
              <w:jc w:val="center"/>
              <w:rPr>
                <w:rFonts w:ascii="Times New Roman" w:hAnsi="Times New Roman" w:cs="Times New Roman"/>
                <w:sz w:val="28"/>
                <w:szCs w:val="28"/>
                <w:lang w:val="uk-UA"/>
              </w:rPr>
            </w:pPr>
          </w:p>
        </w:tc>
        <w:tc>
          <w:tcPr>
            <w:tcW w:w="1290" w:type="dxa"/>
            <w:vMerge/>
            <w:vAlign w:val="center"/>
          </w:tcPr>
          <w:p w14:paraId="084B5CB0" w14:textId="77777777" w:rsidR="00DC0767" w:rsidRDefault="00DC0767" w:rsidP="00FA44C3">
            <w:pPr>
              <w:jc w:val="center"/>
              <w:rPr>
                <w:rFonts w:ascii="Times New Roman" w:hAnsi="Times New Roman" w:cs="Times New Roman"/>
                <w:sz w:val="28"/>
                <w:szCs w:val="28"/>
              </w:rPr>
            </w:pPr>
          </w:p>
        </w:tc>
        <w:tc>
          <w:tcPr>
            <w:tcW w:w="996" w:type="dxa"/>
            <w:vMerge/>
            <w:vAlign w:val="center"/>
          </w:tcPr>
          <w:p w14:paraId="4E2F827C" w14:textId="77777777" w:rsidR="00DC0767" w:rsidRDefault="00DC0767" w:rsidP="00FA44C3">
            <w:pPr>
              <w:jc w:val="center"/>
              <w:rPr>
                <w:rFonts w:ascii="Times New Roman" w:hAnsi="Times New Roman" w:cs="Times New Roman"/>
                <w:sz w:val="28"/>
                <w:szCs w:val="28"/>
                <w:lang w:val="uk-UA"/>
              </w:rPr>
            </w:pPr>
          </w:p>
        </w:tc>
        <w:tc>
          <w:tcPr>
            <w:tcW w:w="1068" w:type="dxa"/>
            <w:vMerge/>
            <w:vAlign w:val="center"/>
          </w:tcPr>
          <w:p w14:paraId="0FADB1E1" w14:textId="77777777" w:rsidR="00DC0767" w:rsidRDefault="00DC0767" w:rsidP="00FA44C3">
            <w:pPr>
              <w:jc w:val="center"/>
              <w:rPr>
                <w:rFonts w:ascii="Times New Roman" w:hAnsi="Times New Roman" w:cs="Times New Roman"/>
                <w:sz w:val="28"/>
                <w:szCs w:val="28"/>
                <w:lang w:val="uk-UA"/>
              </w:rPr>
            </w:pPr>
          </w:p>
        </w:tc>
        <w:tc>
          <w:tcPr>
            <w:tcW w:w="1035" w:type="dxa"/>
            <w:vMerge/>
            <w:vAlign w:val="center"/>
          </w:tcPr>
          <w:p w14:paraId="158DCE9F" w14:textId="77777777" w:rsidR="00DC0767" w:rsidRDefault="00DC0767" w:rsidP="00FA44C3">
            <w:pPr>
              <w:jc w:val="center"/>
              <w:rPr>
                <w:rFonts w:ascii="Times New Roman" w:hAnsi="Times New Roman" w:cs="Times New Roman"/>
                <w:sz w:val="28"/>
                <w:szCs w:val="28"/>
                <w:lang w:val="uk-UA"/>
              </w:rPr>
            </w:pPr>
          </w:p>
        </w:tc>
        <w:tc>
          <w:tcPr>
            <w:tcW w:w="1090" w:type="dxa"/>
            <w:vMerge/>
            <w:vAlign w:val="center"/>
          </w:tcPr>
          <w:p w14:paraId="7C3C60FB" w14:textId="77777777" w:rsidR="00DC0767" w:rsidRDefault="00DC0767" w:rsidP="00FA44C3">
            <w:pPr>
              <w:jc w:val="center"/>
              <w:rPr>
                <w:rFonts w:ascii="Times New Roman" w:hAnsi="Times New Roman" w:cs="Times New Roman"/>
                <w:sz w:val="28"/>
                <w:szCs w:val="28"/>
                <w:lang w:val="uk-UA"/>
              </w:rPr>
            </w:pPr>
          </w:p>
        </w:tc>
        <w:tc>
          <w:tcPr>
            <w:tcW w:w="1062" w:type="dxa"/>
            <w:vMerge/>
            <w:vAlign w:val="center"/>
          </w:tcPr>
          <w:p w14:paraId="3361785E" w14:textId="77777777" w:rsidR="00DC0767" w:rsidRDefault="00DC0767" w:rsidP="00FA44C3">
            <w:pPr>
              <w:jc w:val="center"/>
              <w:rPr>
                <w:rFonts w:ascii="Times New Roman" w:hAnsi="Times New Roman" w:cs="Times New Roman"/>
                <w:sz w:val="28"/>
                <w:szCs w:val="28"/>
                <w:lang w:val="uk-UA"/>
              </w:rPr>
            </w:pPr>
          </w:p>
        </w:tc>
        <w:tc>
          <w:tcPr>
            <w:tcW w:w="1062" w:type="dxa"/>
            <w:vMerge/>
            <w:vAlign w:val="center"/>
          </w:tcPr>
          <w:p w14:paraId="3D53794D" w14:textId="77777777" w:rsidR="00DC0767" w:rsidRPr="00C35105" w:rsidRDefault="00DC0767" w:rsidP="00FA44C3">
            <w:pPr>
              <w:jc w:val="center"/>
              <w:rPr>
                <w:rFonts w:ascii="Times New Roman" w:hAnsi="Times New Roman" w:cs="Times New Roman"/>
                <w:sz w:val="28"/>
                <w:szCs w:val="28"/>
                <w:lang w:val="uk-UA"/>
              </w:rPr>
            </w:pPr>
          </w:p>
        </w:tc>
        <w:tc>
          <w:tcPr>
            <w:tcW w:w="1062" w:type="dxa"/>
            <w:vMerge/>
            <w:vAlign w:val="center"/>
          </w:tcPr>
          <w:p w14:paraId="46615FEE" w14:textId="77777777" w:rsidR="00DC0767" w:rsidRPr="00C35105" w:rsidRDefault="00DC0767" w:rsidP="00FA44C3">
            <w:pPr>
              <w:jc w:val="center"/>
              <w:rPr>
                <w:rFonts w:ascii="Times New Roman" w:hAnsi="Times New Roman" w:cs="Times New Roman"/>
                <w:sz w:val="28"/>
                <w:szCs w:val="28"/>
                <w:lang w:val="uk-UA"/>
              </w:rPr>
            </w:pPr>
          </w:p>
        </w:tc>
        <w:tc>
          <w:tcPr>
            <w:tcW w:w="1764" w:type="dxa"/>
            <w:vMerge/>
            <w:vAlign w:val="center"/>
          </w:tcPr>
          <w:p w14:paraId="20AA08F3" w14:textId="77777777" w:rsidR="00DC0767" w:rsidRDefault="00DC0767" w:rsidP="00FA44C3">
            <w:pPr>
              <w:jc w:val="center"/>
              <w:rPr>
                <w:rFonts w:ascii="Times New Roman" w:eastAsia="Times New Roman" w:hAnsi="Times New Roman" w:cs="Times New Roman"/>
                <w:sz w:val="28"/>
                <w:szCs w:val="28"/>
                <w:lang w:val="uk-UA"/>
              </w:rPr>
            </w:pPr>
          </w:p>
        </w:tc>
        <w:tc>
          <w:tcPr>
            <w:tcW w:w="952" w:type="dxa"/>
            <w:vMerge/>
            <w:vAlign w:val="center"/>
          </w:tcPr>
          <w:p w14:paraId="362623CD" w14:textId="77777777" w:rsidR="00DC0767" w:rsidRDefault="00DC0767" w:rsidP="00FA44C3">
            <w:pPr>
              <w:jc w:val="center"/>
              <w:rPr>
                <w:rFonts w:ascii="Times New Roman" w:hAnsi="Times New Roman" w:cs="Times New Roman"/>
                <w:sz w:val="28"/>
                <w:szCs w:val="28"/>
                <w:lang w:val="uk-UA"/>
              </w:rPr>
            </w:pPr>
          </w:p>
        </w:tc>
        <w:tc>
          <w:tcPr>
            <w:tcW w:w="1323" w:type="dxa"/>
            <w:vMerge/>
            <w:vAlign w:val="center"/>
          </w:tcPr>
          <w:p w14:paraId="70383AEC" w14:textId="77777777" w:rsidR="00DC0767" w:rsidRDefault="00DC0767" w:rsidP="00FA44C3">
            <w:pPr>
              <w:jc w:val="center"/>
              <w:rPr>
                <w:rFonts w:ascii="Times New Roman" w:hAnsi="Times New Roman" w:cs="Times New Roman"/>
                <w:sz w:val="28"/>
                <w:szCs w:val="28"/>
                <w:lang w:val="uk-UA"/>
              </w:rPr>
            </w:pPr>
          </w:p>
        </w:tc>
        <w:tc>
          <w:tcPr>
            <w:tcW w:w="1124" w:type="dxa"/>
            <w:vMerge/>
            <w:vAlign w:val="center"/>
          </w:tcPr>
          <w:p w14:paraId="38396C91" w14:textId="77777777" w:rsidR="00DC0767" w:rsidRDefault="00DC0767" w:rsidP="00FA44C3">
            <w:pPr>
              <w:jc w:val="center"/>
              <w:rPr>
                <w:rFonts w:ascii="Times New Roman" w:hAnsi="Times New Roman" w:cs="Times New Roman"/>
                <w:sz w:val="28"/>
                <w:szCs w:val="28"/>
                <w:lang w:val="uk-UA"/>
              </w:rPr>
            </w:pPr>
          </w:p>
        </w:tc>
        <w:tc>
          <w:tcPr>
            <w:tcW w:w="1918" w:type="dxa"/>
            <w:vAlign w:val="center"/>
          </w:tcPr>
          <w:p w14:paraId="0E06C1D5" w14:textId="77777777" w:rsidR="00DC0767" w:rsidRPr="008A5756" w:rsidRDefault="00DC0767" w:rsidP="00FA44C3">
            <w:pPr>
              <w:jc w:val="center"/>
              <w:rPr>
                <w:rFonts w:ascii="Times New Roman" w:hAnsi="Times New Roman" w:cs="Times New Roman"/>
                <w:sz w:val="28"/>
                <w:szCs w:val="28"/>
                <w:lang w:val="ru-RU"/>
              </w:rPr>
            </w:pPr>
            <w:r>
              <w:rPr>
                <w:rFonts w:ascii="Times New Roman" w:hAnsi="Times New Roman" w:cs="Times New Roman"/>
                <w:sz w:val="28"/>
                <w:szCs w:val="28"/>
                <w:lang w:val="uk-UA"/>
              </w:rPr>
              <w:t xml:space="preserve">Відсоток вологості підсушеної композиції </w:t>
            </w:r>
            <w:r>
              <w:rPr>
                <w:rFonts w:ascii="Times New Roman" w:hAnsi="Times New Roman" w:cs="Times New Roman"/>
                <w:sz w:val="28"/>
                <w:szCs w:val="28"/>
              </w:rPr>
              <w:t>&gt;10%</w:t>
            </w:r>
          </w:p>
        </w:tc>
        <w:tc>
          <w:tcPr>
            <w:tcW w:w="1290" w:type="dxa"/>
            <w:vMerge/>
            <w:vAlign w:val="center"/>
          </w:tcPr>
          <w:p w14:paraId="3446C2F9" w14:textId="77777777" w:rsidR="00DC0767" w:rsidRDefault="00DC0767" w:rsidP="00FA44C3">
            <w:pPr>
              <w:jc w:val="center"/>
              <w:rPr>
                <w:rFonts w:ascii="Times New Roman" w:hAnsi="Times New Roman" w:cs="Times New Roman"/>
                <w:sz w:val="28"/>
                <w:szCs w:val="28"/>
                <w:lang w:val="uk-UA"/>
              </w:rPr>
            </w:pPr>
          </w:p>
        </w:tc>
        <w:tc>
          <w:tcPr>
            <w:tcW w:w="1100" w:type="dxa"/>
            <w:vMerge/>
            <w:vAlign w:val="center"/>
          </w:tcPr>
          <w:p w14:paraId="19B2A5F2" w14:textId="77777777" w:rsidR="00DC0767" w:rsidRDefault="00DC0767" w:rsidP="00FA44C3">
            <w:pPr>
              <w:jc w:val="center"/>
              <w:rPr>
                <w:rFonts w:ascii="Times New Roman" w:hAnsi="Times New Roman" w:cs="Times New Roman"/>
                <w:sz w:val="28"/>
                <w:szCs w:val="28"/>
                <w:lang w:val="uk-UA"/>
              </w:rPr>
            </w:pPr>
          </w:p>
        </w:tc>
        <w:tc>
          <w:tcPr>
            <w:tcW w:w="1066" w:type="dxa"/>
            <w:vMerge/>
            <w:vAlign w:val="center"/>
          </w:tcPr>
          <w:p w14:paraId="7595066F" w14:textId="77777777" w:rsidR="00DC0767" w:rsidRDefault="00DC0767" w:rsidP="00FA44C3">
            <w:pPr>
              <w:jc w:val="center"/>
              <w:rPr>
                <w:rFonts w:ascii="Times New Roman" w:hAnsi="Times New Roman" w:cs="Times New Roman"/>
                <w:sz w:val="28"/>
                <w:szCs w:val="28"/>
                <w:lang w:val="uk-UA"/>
              </w:rPr>
            </w:pPr>
          </w:p>
        </w:tc>
      </w:tr>
    </w:tbl>
    <w:p w14:paraId="02FC2CE3" w14:textId="70DDE761" w:rsidR="001420E5" w:rsidRPr="001420E5" w:rsidRDefault="001420E5" w:rsidP="00DC0767">
      <w:pPr>
        <w:pStyle w:val="a3"/>
        <w:tabs>
          <w:tab w:val="left" w:pos="426"/>
        </w:tabs>
        <w:spacing w:after="200" w:line="360" w:lineRule="auto"/>
        <w:ind w:left="567"/>
        <w:jc w:val="both"/>
        <w:rPr>
          <w:rFonts w:ascii="Times New Roman" w:hAnsi="Times New Roman" w:cs="Times New Roman"/>
          <w:sz w:val="28"/>
          <w:szCs w:val="28"/>
          <w:lang w:val="en-US"/>
        </w:rPr>
      </w:pPr>
    </w:p>
    <w:p w14:paraId="449A1129" w14:textId="77777777" w:rsidR="00DC0767" w:rsidRPr="00DC0767" w:rsidRDefault="00DC0767" w:rsidP="00DC0767">
      <w:pPr>
        <w:spacing w:after="200" w:line="360" w:lineRule="auto"/>
        <w:jc w:val="both"/>
        <w:rPr>
          <w:rFonts w:ascii="Times New Roman" w:hAnsi="Times New Roman" w:cs="Times New Roman"/>
          <w:sz w:val="28"/>
        </w:rPr>
        <w:sectPr w:rsidR="00DC0767" w:rsidRPr="00DC0767" w:rsidSect="00DC0767">
          <w:headerReference w:type="default" r:id="rId120"/>
          <w:footerReference w:type="default" r:id="rId121"/>
          <w:pgSz w:w="23808" w:h="16840" w:orient="landscape"/>
          <w:pgMar w:top="1134" w:right="1134" w:bottom="1134" w:left="1134" w:header="709" w:footer="709" w:gutter="0"/>
          <w:pgNumType w:start="92"/>
          <w:cols w:space="708"/>
          <w:docGrid w:linePitch="360"/>
        </w:sectPr>
      </w:pPr>
    </w:p>
    <w:p w14:paraId="499907FD" w14:textId="77777777" w:rsidR="00DC0767" w:rsidRPr="00DC0767" w:rsidRDefault="00DC0767" w:rsidP="00DC0767">
      <w:pPr>
        <w:pStyle w:val="2"/>
        <w:jc w:val="right"/>
        <w:rPr>
          <w:rFonts w:ascii="Times New Roman" w:hAnsi="Times New Roman" w:cs="Times New Roman"/>
          <w:b/>
          <w:bCs/>
          <w:color w:val="000000" w:themeColor="text1"/>
          <w:sz w:val="28"/>
          <w:szCs w:val="28"/>
        </w:rPr>
      </w:pPr>
      <w:bookmarkStart w:id="68" w:name="_Toc105593316"/>
      <w:r w:rsidRPr="00DC0767">
        <w:rPr>
          <w:rFonts w:ascii="Times New Roman" w:hAnsi="Times New Roman" w:cs="Times New Roman"/>
          <w:b/>
          <w:bCs/>
          <w:color w:val="000000" w:themeColor="text1"/>
          <w:sz w:val="28"/>
          <w:szCs w:val="28"/>
        </w:rPr>
        <w:lastRenderedPageBreak/>
        <w:t>Додаток 2</w:t>
      </w:r>
      <w:bookmarkEnd w:id="68"/>
    </w:p>
    <w:p w14:paraId="0ED44EFA" w14:textId="77777777" w:rsidR="00DC0767" w:rsidRDefault="00DC0767" w:rsidP="00DC0767">
      <w:pPr>
        <w:spacing w:line="360" w:lineRule="auto"/>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Таблиця 1 – Експериментальні дані</w:t>
      </w:r>
    </w:p>
    <w:p w14:paraId="7EAB2A15" w14:textId="77777777" w:rsidR="00DC0767" w:rsidRDefault="00DC0767" w:rsidP="00DC0767">
      <w:pPr>
        <w:spacing w:after="0" w:line="240" w:lineRule="auto"/>
        <w:rPr>
          <w:rFonts w:ascii="Times New Roman" w:eastAsia="Times New Roman" w:hAnsi="Times New Roman" w:cs="Times New Roman"/>
          <w:color w:val="000000"/>
          <w:sz w:val="24"/>
          <w:szCs w:val="24"/>
          <w:lang w:val="uk-UA" w:eastAsia="ru-RU"/>
        </w:rPr>
      </w:pPr>
    </w:p>
    <w:tbl>
      <w:tblPr>
        <w:tblW w:w="3755" w:type="dxa"/>
        <w:jc w:val="center"/>
        <w:tblLook w:val="04A0" w:firstRow="1" w:lastRow="0" w:firstColumn="1" w:lastColumn="0" w:noHBand="0" w:noVBand="1"/>
      </w:tblPr>
      <w:tblGrid>
        <w:gridCol w:w="1205"/>
        <w:gridCol w:w="1205"/>
        <w:gridCol w:w="1345"/>
      </w:tblGrid>
      <w:tr w:rsidR="00DC0767" w14:paraId="24E2C1D6" w14:textId="77777777" w:rsidTr="00FA44C3">
        <w:trPr>
          <w:trHeight w:val="300"/>
          <w:jc w:val="center"/>
        </w:trPr>
        <w:tc>
          <w:tcPr>
            <w:tcW w:w="1205" w:type="dxa"/>
            <w:tcBorders>
              <w:top w:val="single" w:sz="8" w:space="0" w:color="auto"/>
              <w:left w:val="single" w:sz="8" w:space="0" w:color="auto"/>
              <w:bottom w:val="single" w:sz="4" w:space="0" w:color="auto"/>
              <w:right w:val="single" w:sz="4" w:space="0" w:color="auto"/>
            </w:tcBorders>
            <w:hideMark/>
          </w:tcPr>
          <w:p w14:paraId="04BD5F4D"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w:t>
            </w:r>
          </w:p>
        </w:tc>
        <w:tc>
          <w:tcPr>
            <w:tcW w:w="1205" w:type="dxa"/>
            <w:tcBorders>
              <w:top w:val="single" w:sz="8" w:space="0" w:color="auto"/>
              <w:left w:val="single" w:sz="8" w:space="0" w:color="auto"/>
              <w:bottom w:val="single" w:sz="4" w:space="0" w:color="auto"/>
              <w:right w:val="single" w:sz="4" w:space="0" w:color="auto"/>
            </w:tcBorders>
            <w:noWrap/>
            <w:hideMark/>
          </w:tcPr>
          <w:p w14:paraId="6FFDB5F5"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X</w:t>
            </w:r>
          </w:p>
        </w:tc>
        <w:tc>
          <w:tcPr>
            <w:tcW w:w="1345" w:type="dxa"/>
            <w:tcBorders>
              <w:top w:val="single" w:sz="8" w:space="0" w:color="auto"/>
              <w:left w:val="nil"/>
              <w:bottom w:val="single" w:sz="4" w:space="0" w:color="auto"/>
              <w:right w:val="single" w:sz="8" w:space="0" w:color="auto"/>
            </w:tcBorders>
            <w:noWrap/>
            <w:hideMark/>
          </w:tcPr>
          <w:p w14:paraId="733A768C"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Y</w:t>
            </w:r>
          </w:p>
        </w:tc>
      </w:tr>
      <w:tr w:rsidR="00DC0767" w14:paraId="296478A7" w14:textId="77777777" w:rsidTr="00FA44C3">
        <w:trPr>
          <w:trHeight w:val="300"/>
          <w:jc w:val="center"/>
        </w:trPr>
        <w:tc>
          <w:tcPr>
            <w:tcW w:w="1205" w:type="dxa"/>
            <w:tcBorders>
              <w:top w:val="single" w:sz="8" w:space="0" w:color="auto"/>
              <w:left w:val="single" w:sz="8" w:space="0" w:color="auto"/>
              <w:bottom w:val="single" w:sz="4" w:space="0" w:color="auto"/>
              <w:right w:val="single" w:sz="4" w:space="0" w:color="auto"/>
            </w:tcBorders>
            <w:hideMark/>
          </w:tcPr>
          <w:p w14:paraId="2A32F4A7"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1</w:t>
            </w:r>
          </w:p>
        </w:tc>
        <w:tc>
          <w:tcPr>
            <w:tcW w:w="1205" w:type="dxa"/>
            <w:tcBorders>
              <w:top w:val="single" w:sz="8" w:space="0" w:color="auto"/>
              <w:left w:val="single" w:sz="8" w:space="0" w:color="auto"/>
              <w:bottom w:val="single" w:sz="4" w:space="0" w:color="auto"/>
              <w:right w:val="single" w:sz="4" w:space="0" w:color="auto"/>
            </w:tcBorders>
            <w:noWrap/>
            <w:hideMark/>
          </w:tcPr>
          <w:p w14:paraId="7FE07033"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13</w:t>
            </w:r>
          </w:p>
        </w:tc>
        <w:tc>
          <w:tcPr>
            <w:tcW w:w="1345" w:type="dxa"/>
            <w:tcBorders>
              <w:top w:val="single" w:sz="8" w:space="0" w:color="auto"/>
              <w:left w:val="nil"/>
              <w:bottom w:val="single" w:sz="4" w:space="0" w:color="auto"/>
              <w:right w:val="single" w:sz="8" w:space="0" w:color="auto"/>
            </w:tcBorders>
            <w:noWrap/>
            <w:hideMark/>
          </w:tcPr>
          <w:p w14:paraId="603D43F2"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649</w:t>
            </w:r>
          </w:p>
        </w:tc>
      </w:tr>
      <w:tr w:rsidR="00DC0767" w14:paraId="3F9D0674" w14:textId="77777777" w:rsidTr="00FA44C3">
        <w:trPr>
          <w:trHeight w:val="300"/>
          <w:jc w:val="center"/>
        </w:trPr>
        <w:tc>
          <w:tcPr>
            <w:tcW w:w="1205" w:type="dxa"/>
            <w:tcBorders>
              <w:top w:val="nil"/>
              <w:left w:val="single" w:sz="8" w:space="0" w:color="auto"/>
              <w:bottom w:val="single" w:sz="4" w:space="0" w:color="auto"/>
              <w:right w:val="single" w:sz="4" w:space="0" w:color="auto"/>
            </w:tcBorders>
            <w:hideMark/>
          </w:tcPr>
          <w:p w14:paraId="0E755B10"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2</w:t>
            </w:r>
          </w:p>
        </w:tc>
        <w:tc>
          <w:tcPr>
            <w:tcW w:w="1205" w:type="dxa"/>
            <w:tcBorders>
              <w:top w:val="nil"/>
              <w:left w:val="single" w:sz="8" w:space="0" w:color="auto"/>
              <w:bottom w:val="single" w:sz="4" w:space="0" w:color="auto"/>
              <w:right w:val="single" w:sz="4" w:space="0" w:color="auto"/>
            </w:tcBorders>
            <w:noWrap/>
            <w:hideMark/>
          </w:tcPr>
          <w:p w14:paraId="473337B9"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14</w:t>
            </w:r>
          </w:p>
        </w:tc>
        <w:tc>
          <w:tcPr>
            <w:tcW w:w="1345" w:type="dxa"/>
            <w:tcBorders>
              <w:top w:val="nil"/>
              <w:left w:val="nil"/>
              <w:bottom w:val="single" w:sz="4" w:space="0" w:color="auto"/>
              <w:right w:val="single" w:sz="8" w:space="0" w:color="auto"/>
            </w:tcBorders>
            <w:noWrap/>
            <w:hideMark/>
          </w:tcPr>
          <w:p w14:paraId="12ED95EB"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649</w:t>
            </w:r>
          </w:p>
        </w:tc>
      </w:tr>
      <w:tr w:rsidR="00DC0767" w14:paraId="21B2B74B" w14:textId="77777777" w:rsidTr="00FA44C3">
        <w:trPr>
          <w:trHeight w:val="300"/>
          <w:jc w:val="center"/>
        </w:trPr>
        <w:tc>
          <w:tcPr>
            <w:tcW w:w="1205" w:type="dxa"/>
            <w:tcBorders>
              <w:top w:val="nil"/>
              <w:left w:val="single" w:sz="8" w:space="0" w:color="auto"/>
              <w:bottom w:val="single" w:sz="4" w:space="0" w:color="auto"/>
              <w:right w:val="single" w:sz="4" w:space="0" w:color="auto"/>
            </w:tcBorders>
            <w:hideMark/>
          </w:tcPr>
          <w:p w14:paraId="060D5ED2"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3</w:t>
            </w:r>
          </w:p>
        </w:tc>
        <w:tc>
          <w:tcPr>
            <w:tcW w:w="1205" w:type="dxa"/>
            <w:tcBorders>
              <w:top w:val="nil"/>
              <w:left w:val="single" w:sz="8" w:space="0" w:color="auto"/>
              <w:bottom w:val="single" w:sz="4" w:space="0" w:color="auto"/>
              <w:right w:val="single" w:sz="4" w:space="0" w:color="auto"/>
            </w:tcBorders>
            <w:noWrap/>
            <w:hideMark/>
          </w:tcPr>
          <w:p w14:paraId="49FB4720"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17</w:t>
            </w:r>
          </w:p>
        </w:tc>
        <w:tc>
          <w:tcPr>
            <w:tcW w:w="1345" w:type="dxa"/>
            <w:tcBorders>
              <w:top w:val="nil"/>
              <w:left w:val="nil"/>
              <w:bottom w:val="single" w:sz="4" w:space="0" w:color="auto"/>
              <w:right w:val="single" w:sz="8" w:space="0" w:color="auto"/>
            </w:tcBorders>
            <w:noWrap/>
            <w:hideMark/>
          </w:tcPr>
          <w:p w14:paraId="47E4703D"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649</w:t>
            </w:r>
          </w:p>
        </w:tc>
      </w:tr>
      <w:tr w:rsidR="00DC0767" w14:paraId="7D1EAE73" w14:textId="77777777" w:rsidTr="00FA44C3">
        <w:trPr>
          <w:trHeight w:val="300"/>
          <w:jc w:val="center"/>
        </w:trPr>
        <w:tc>
          <w:tcPr>
            <w:tcW w:w="1205" w:type="dxa"/>
            <w:tcBorders>
              <w:top w:val="nil"/>
              <w:left w:val="single" w:sz="8" w:space="0" w:color="auto"/>
              <w:bottom w:val="single" w:sz="4" w:space="0" w:color="auto"/>
              <w:right w:val="single" w:sz="4" w:space="0" w:color="auto"/>
            </w:tcBorders>
            <w:hideMark/>
          </w:tcPr>
          <w:p w14:paraId="602E77A2"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4</w:t>
            </w:r>
          </w:p>
        </w:tc>
        <w:tc>
          <w:tcPr>
            <w:tcW w:w="1205" w:type="dxa"/>
            <w:tcBorders>
              <w:top w:val="nil"/>
              <w:left w:val="single" w:sz="8" w:space="0" w:color="auto"/>
              <w:bottom w:val="single" w:sz="4" w:space="0" w:color="auto"/>
              <w:right w:val="single" w:sz="4" w:space="0" w:color="auto"/>
            </w:tcBorders>
            <w:noWrap/>
            <w:hideMark/>
          </w:tcPr>
          <w:p w14:paraId="71B07550"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16</w:t>
            </w:r>
          </w:p>
        </w:tc>
        <w:tc>
          <w:tcPr>
            <w:tcW w:w="1345" w:type="dxa"/>
            <w:tcBorders>
              <w:top w:val="nil"/>
              <w:left w:val="nil"/>
              <w:bottom w:val="single" w:sz="4" w:space="0" w:color="auto"/>
              <w:right w:val="single" w:sz="8" w:space="0" w:color="auto"/>
            </w:tcBorders>
            <w:noWrap/>
            <w:hideMark/>
          </w:tcPr>
          <w:p w14:paraId="19917ABF"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649</w:t>
            </w:r>
          </w:p>
        </w:tc>
      </w:tr>
      <w:tr w:rsidR="00DC0767" w14:paraId="09C65524" w14:textId="77777777" w:rsidTr="00FA44C3">
        <w:trPr>
          <w:trHeight w:val="300"/>
          <w:jc w:val="center"/>
        </w:trPr>
        <w:tc>
          <w:tcPr>
            <w:tcW w:w="1205" w:type="dxa"/>
            <w:tcBorders>
              <w:top w:val="nil"/>
              <w:left w:val="single" w:sz="8" w:space="0" w:color="auto"/>
              <w:bottom w:val="single" w:sz="4" w:space="0" w:color="auto"/>
              <w:right w:val="single" w:sz="4" w:space="0" w:color="auto"/>
            </w:tcBorders>
            <w:hideMark/>
          </w:tcPr>
          <w:p w14:paraId="1D177368"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5</w:t>
            </w:r>
          </w:p>
        </w:tc>
        <w:tc>
          <w:tcPr>
            <w:tcW w:w="1205" w:type="dxa"/>
            <w:tcBorders>
              <w:top w:val="nil"/>
              <w:left w:val="single" w:sz="8" w:space="0" w:color="auto"/>
              <w:bottom w:val="single" w:sz="4" w:space="0" w:color="auto"/>
              <w:right w:val="single" w:sz="4" w:space="0" w:color="auto"/>
            </w:tcBorders>
            <w:noWrap/>
            <w:hideMark/>
          </w:tcPr>
          <w:p w14:paraId="27B3198D"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15</w:t>
            </w:r>
          </w:p>
        </w:tc>
        <w:tc>
          <w:tcPr>
            <w:tcW w:w="1345" w:type="dxa"/>
            <w:tcBorders>
              <w:top w:val="nil"/>
              <w:left w:val="nil"/>
              <w:bottom w:val="single" w:sz="4" w:space="0" w:color="auto"/>
              <w:right w:val="single" w:sz="8" w:space="0" w:color="auto"/>
            </w:tcBorders>
            <w:noWrap/>
            <w:hideMark/>
          </w:tcPr>
          <w:p w14:paraId="1CE7F59D"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649</w:t>
            </w:r>
          </w:p>
        </w:tc>
      </w:tr>
      <w:tr w:rsidR="00DC0767" w14:paraId="31DC51D8" w14:textId="77777777" w:rsidTr="00FA44C3">
        <w:trPr>
          <w:trHeight w:val="300"/>
          <w:jc w:val="center"/>
        </w:trPr>
        <w:tc>
          <w:tcPr>
            <w:tcW w:w="1205" w:type="dxa"/>
            <w:tcBorders>
              <w:top w:val="nil"/>
              <w:left w:val="single" w:sz="8" w:space="0" w:color="auto"/>
              <w:bottom w:val="single" w:sz="4" w:space="0" w:color="auto"/>
              <w:right w:val="single" w:sz="4" w:space="0" w:color="auto"/>
            </w:tcBorders>
            <w:hideMark/>
          </w:tcPr>
          <w:p w14:paraId="18BCF609"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6</w:t>
            </w:r>
          </w:p>
        </w:tc>
        <w:tc>
          <w:tcPr>
            <w:tcW w:w="1205" w:type="dxa"/>
            <w:tcBorders>
              <w:top w:val="nil"/>
              <w:left w:val="single" w:sz="8" w:space="0" w:color="auto"/>
              <w:bottom w:val="single" w:sz="4" w:space="0" w:color="auto"/>
              <w:right w:val="single" w:sz="4" w:space="0" w:color="auto"/>
            </w:tcBorders>
            <w:noWrap/>
            <w:hideMark/>
          </w:tcPr>
          <w:p w14:paraId="24377457"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17</w:t>
            </w:r>
          </w:p>
        </w:tc>
        <w:tc>
          <w:tcPr>
            <w:tcW w:w="1345" w:type="dxa"/>
            <w:tcBorders>
              <w:top w:val="nil"/>
              <w:left w:val="nil"/>
              <w:bottom w:val="single" w:sz="4" w:space="0" w:color="auto"/>
              <w:right w:val="single" w:sz="8" w:space="0" w:color="auto"/>
            </w:tcBorders>
            <w:noWrap/>
            <w:hideMark/>
          </w:tcPr>
          <w:p w14:paraId="7E76E280"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648</w:t>
            </w:r>
          </w:p>
        </w:tc>
      </w:tr>
      <w:tr w:rsidR="00DC0767" w14:paraId="72DF08F1" w14:textId="77777777" w:rsidTr="00FA44C3">
        <w:trPr>
          <w:trHeight w:val="300"/>
          <w:jc w:val="center"/>
        </w:trPr>
        <w:tc>
          <w:tcPr>
            <w:tcW w:w="1205" w:type="dxa"/>
            <w:tcBorders>
              <w:top w:val="nil"/>
              <w:left w:val="single" w:sz="8" w:space="0" w:color="auto"/>
              <w:bottom w:val="single" w:sz="4" w:space="0" w:color="auto"/>
              <w:right w:val="single" w:sz="4" w:space="0" w:color="auto"/>
            </w:tcBorders>
            <w:hideMark/>
          </w:tcPr>
          <w:p w14:paraId="6C3CA35B"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7</w:t>
            </w:r>
          </w:p>
        </w:tc>
        <w:tc>
          <w:tcPr>
            <w:tcW w:w="1205" w:type="dxa"/>
            <w:tcBorders>
              <w:top w:val="nil"/>
              <w:left w:val="single" w:sz="8" w:space="0" w:color="auto"/>
              <w:bottom w:val="single" w:sz="4" w:space="0" w:color="auto"/>
              <w:right w:val="single" w:sz="4" w:space="0" w:color="auto"/>
            </w:tcBorders>
            <w:noWrap/>
            <w:hideMark/>
          </w:tcPr>
          <w:p w14:paraId="6D53DCBB"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18</w:t>
            </w:r>
          </w:p>
        </w:tc>
        <w:tc>
          <w:tcPr>
            <w:tcW w:w="1345" w:type="dxa"/>
            <w:tcBorders>
              <w:top w:val="nil"/>
              <w:left w:val="nil"/>
              <w:bottom w:val="single" w:sz="4" w:space="0" w:color="auto"/>
              <w:right w:val="single" w:sz="8" w:space="0" w:color="auto"/>
            </w:tcBorders>
            <w:noWrap/>
            <w:hideMark/>
          </w:tcPr>
          <w:p w14:paraId="4547E9BE"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646</w:t>
            </w:r>
          </w:p>
        </w:tc>
      </w:tr>
      <w:tr w:rsidR="00DC0767" w14:paraId="040618E9" w14:textId="77777777" w:rsidTr="00FA44C3">
        <w:trPr>
          <w:trHeight w:val="300"/>
          <w:jc w:val="center"/>
        </w:trPr>
        <w:tc>
          <w:tcPr>
            <w:tcW w:w="1205" w:type="dxa"/>
            <w:tcBorders>
              <w:top w:val="nil"/>
              <w:left w:val="single" w:sz="8" w:space="0" w:color="auto"/>
              <w:bottom w:val="single" w:sz="4" w:space="0" w:color="auto"/>
              <w:right w:val="single" w:sz="4" w:space="0" w:color="auto"/>
            </w:tcBorders>
            <w:hideMark/>
          </w:tcPr>
          <w:p w14:paraId="71670D78"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8</w:t>
            </w:r>
          </w:p>
        </w:tc>
        <w:tc>
          <w:tcPr>
            <w:tcW w:w="1205" w:type="dxa"/>
            <w:tcBorders>
              <w:top w:val="nil"/>
              <w:left w:val="single" w:sz="8" w:space="0" w:color="auto"/>
              <w:bottom w:val="single" w:sz="4" w:space="0" w:color="auto"/>
              <w:right w:val="single" w:sz="4" w:space="0" w:color="auto"/>
            </w:tcBorders>
            <w:noWrap/>
            <w:hideMark/>
          </w:tcPr>
          <w:p w14:paraId="197CA19E"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17</w:t>
            </w:r>
          </w:p>
        </w:tc>
        <w:tc>
          <w:tcPr>
            <w:tcW w:w="1345" w:type="dxa"/>
            <w:tcBorders>
              <w:top w:val="nil"/>
              <w:left w:val="nil"/>
              <w:bottom w:val="single" w:sz="4" w:space="0" w:color="auto"/>
              <w:right w:val="single" w:sz="8" w:space="0" w:color="auto"/>
            </w:tcBorders>
            <w:noWrap/>
            <w:hideMark/>
          </w:tcPr>
          <w:p w14:paraId="5D50E8F6"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651</w:t>
            </w:r>
          </w:p>
        </w:tc>
      </w:tr>
      <w:tr w:rsidR="00DC0767" w14:paraId="2D888B89" w14:textId="77777777" w:rsidTr="00FA44C3">
        <w:trPr>
          <w:trHeight w:val="300"/>
          <w:jc w:val="center"/>
        </w:trPr>
        <w:tc>
          <w:tcPr>
            <w:tcW w:w="1205" w:type="dxa"/>
            <w:tcBorders>
              <w:top w:val="nil"/>
              <w:left w:val="single" w:sz="8" w:space="0" w:color="auto"/>
              <w:bottom w:val="single" w:sz="4" w:space="0" w:color="auto"/>
              <w:right w:val="single" w:sz="4" w:space="0" w:color="auto"/>
            </w:tcBorders>
            <w:hideMark/>
          </w:tcPr>
          <w:p w14:paraId="78F65990"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9</w:t>
            </w:r>
          </w:p>
        </w:tc>
        <w:tc>
          <w:tcPr>
            <w:tcW w:w="1205" w:type="dxa"/>
            <w:tcBorders>
              <w:top w:val="nil"/>
              <w:left w:val="single" w:sz="8" w:space="0" w:color="auto"/>
              <w:bottom w:val="single" w:sz="4" w:space="0" w:color="auto"/>
              <w:right w:val="single" w:sz="4" w:space="0" w:color="auto"/>
            </w:tcBorders>
            <w:noWrap/>
            <w:hideMark/>
          </w:tcPr>
          <w:p w14:paraId="1DD6EEFD"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17</w:t>
            </w:r>
          </w:p>
        </w:tc>
        <w:tc>
          <w:tcPr>
            <w:tcW w:w="1345" w:type="dxa"/>
            <w:tcBorders>
              <w:top w:val="nil"/>
              <w:left w:val="nil"/>
              <w:bottom w:val="single" w:sz="4" w:space="0" w:color="auto"/>
              <w:right w:val="single" w:sz="8" w:space="0" w:color="auto"/>
            </w:tcBorders>
            <w:noWrap/>
            <w:hideMark/>
          </w:tcPr>
          <w:p w14:paraId="599B152F"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650</w:t>
            </w:r>
          </w:p>
        </w:tc>
      </w:tr>
      <w:tr w:rsidR="00DC0767" w14:paraId="4E09E169" w14:textId="77777777" w:rsidTr="00FA44C3">
        <w:trPr>
          <w:trHeight w:val="300"/>
          <w:jc w:val="center"/>
        </w:trPr>
        <w:tc>
          <w:tcPr>
            <w:tcW w:w="1205" w:type="dxa"/>
            <w:tcBorders>
              <w:top w:val="nil"/>
              <w:left w:val="single" w:sz="8" w:space="0" w:color="auto"/>
              <w:bottom w:val="single" w:sz="4" w:space="0" w:color="auto"/>
              <w:right w:val="single" w:sz="4" w:space="0" w:color="auto"/>
            </w:tcBorders>
            <w:hideMark/>
          </w:tcPr>
          <w:p w14:paraId="6A5DC9FA"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10</w:t>
            </w:r>
          </w:p>
        </w:tc>
        <w:tc>
          <w:tcPr>
            <w:tcW w:w="1205" w:type="dxa"/>
            <w:tcBorders>
              <w:top w:val="nil"/>
              <w:left w:val="single" w:sz="8" w:space="0" w:color="auto"/>
              <w:bottom w:val="single" w:sz="4" w:space="0" w:color="auto"/>
              <w:right w:val="single" w:sz="4" w:space="0" w:color="auto"/>
            </w:tcBorders>
            <w:noWrap/>
            <w:hideMark/>
          </w:tcPr>
          <w:p w14:paraId="2B1A7967"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15</w:t>
            </w:r>
          </w:p>
        </w:tc>
        <w:tc>
          <w:tcPr>
            <w:tcW w:w="1345" w:type="dxa"/>
            <w:tcBorders>
              <w:top w:val="nil"/>
              <w:left w:val="nil"/>
              <w:bottom w:val="single" w:sz="4" w:space="0" w:color="auto"/>
              <w:right w:val="single" w:sz="8" w:space="0" w:color="auto"/>
            </w:tcBorders>
            <w:noWrap/>
            <w:hideMark/>
          </w:tcPr>
          <w:p w14:paraId="31B02861"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647</w:t>
            </w:r>
          </w:p>
        </w:tc>
      </w:tr>
      <w:tr w:rsidR="00DC0767" w14:paraId="4975BF6D" w14:textId="77777777" w:rsidTr="00FA44C3">
        <w:trPr>
          <w:trHeight w:val="300"/>
          <w:jc w:val="center"/>
        </w:trPr>
        <w:tc>
          <w:tcPr>
            <w:tcW w:w="1205" w:type="dxa"/>
            <w:tcBorders>
              <w:top w:val="nil"/>
              <w:left w:val="single" w:sz="8" w:space="0" w:color="auto"/>
              <w:bottom w:val="single" w:sz="4" w:space="0" w:color="auto"/>
              <w:right w:val="single" w:sz="4" w:space="0" w:color="auto"/>
            </w:tcBorders>
            <w:hideMark/>
          </w:tcPr>
          <w:p w14:paraId="6C19609E"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11</w:t>
            </w:r>
          </w:p>
        </w:tc>
        <w:tc>
          <w:tcPr>
            <w:tcW w:w="1205" w:type="dxa"/>
            <w:tcBorders>
              <w:top w:val="nil"/>
              <w:left w:val="single" w:sz="8" w:space="0" w:color="auto"/>
              <w:bottom w:val="single" w:sz="4" w:space="0" w:color="auto"/>
              <w:right w:val="single" w:sz="4" w:space="0" w:color="auto"/>
            </w:tcBorders>
            <w:noWrap/>
            <w:hideMark/>
          </w:tcPr>
          <w:p w14:paraId="249C87AF"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16</w:t>
            </w:r>
          </w:p>
        </w:tc>
        <w:tc>
          <w:tcPr>
            <w:tcW w:w="1345" w:type="dxa"/>
            <w:tcBorders>
              <w:top w:val="nil"/>
              <w:left w:val="nil"/>
              <w:bottom w:val="single" w:sz="4" w:space="0" w:color="auto"/>
              <w:right w:val="single" w:sz="8" w:space="0" w:color="auto"/>
            </w:tcBorders>
            <w:noWrap/>
            <w:hideMark/>
          </w:tcPr>
          <w:p w14:paraId="240E08D6"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649</w:t>
            </w:r>
          </w:p>
        </w:tc>
      </w:tr>
      <w:tr w:rsidR="00DC0767" w14:paraId="3FC4B015" w14:textId="77777777" w:rsidTr="00FA44C3">
        <w:trPr>
          <w:trHeight w:val="300"/>
          <w:jc w:val="center"/>
        </w:trPr>
        <w:tc>
          <w:tcPr>
            <w:tcW w:w="1205" w:type="dxa"/>
            <w:tcBorders>
              <w:top w:val="nil"/>
              <w:left w:val="single" w:sz="8" w:space="0" w:color="auto"/>
              <w:bottom w:val="single" w:sz="4" w:space="0" w:color="auto"/>
              <w:right w:val="single" w:sz="4" w:space="0" w:color="auto"/>
            </w:tcBorders>
            <w:hideMark/>
          </w:tcPr>
          <w:p w14:paraId="453D8F97"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12</w:t>
            </w:r>
          </w:p>
        </w:tc>
        <w:tc>
          <w:tcPr>
            <w:tcW w:w="1205" w:type="dxa"/>
            <w:tcBorders>
              <w:top w:val="nil"/>
              <w:left w:val="single" w:sz="8" w:space="0" w:color="auto"/>
              <w:bottom w:val="single" w:sz="4" w:space="0" w:color="auto"/>
              <w:right w:val="single" w:sz="4" w:space="0" w:color="auto"/>
            </w:tcBorders>
            <w:noWrap/>
            <w:hideMark/>
          </w:tcPr>
          <w:p w14:paraId="65BA6946"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16</w:t>
            </w:r>
          </w:p>
        </w:tc>
        <w:tc>
          <w:tcPr>
            <w:tcW w:w="1345" w:type="dxa"/>
            <w:tcBorders>
              <w:top w:val="nil"/>
              <w:left w:val="nil"/>
              <w:bottom w:val="single" w:sz="4" w:space="0" w:color="auto"/>
              <w:right w:val="single" w:sz="8" w:space="0" w:color="auto"/>
            </w:tcBorders>
            <w:noWrap/>
            <w:hideMark/>
          </w:tcPr>
          <w:p w14:paraId="3B657EF7"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651</w:t>
            </w:r>
          </w:p>
        </w:tc>
      </w:tr>
      <w:tr w:rsidR="00DC0767" w14:paraId="0BDA1585" w14:textId="77777777" w:rsidTr="00FA44C3">
        <w:trPr>
          <w:trHeight w:val="300"/>
          <w:jc w:val="center"/>
        </w:trPr>
        <w:tc>
          <w:tcPr>
            <w:tcW w:w="1205" w:type="dxa"/>
            <w:tcBorders>
              <w:top w:val="nil"/>
              <w:left w:val="single" w:sz="8" w:space="0" w:color="auto"/>
              <w:bottom w:val="single" w:sz="4" w:space="0" w:color="auto"/>
              <w:right w:val="single" w:sz="4" w:space="0" w:color="auto"/>
            </w:tcBorders>
            <w:hideMark/>
          </w:tcPr>
          <w:p w14:paraId="77A3F41C"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13</w:t>
            </w:r>
          </w:p>
        </w:tc>
        <w:tc>
          <w:tcPr>
            <w:tcW w:w="1205" w:type="dxa"/>
            <w:tcBorders>
              <w:top w:val="nil"/>
              <w:left w:val="single" w:sz="8" w:space="0" w:color="auto"/>
              <w:bottom w:val="single" w:sz="4" w:space="0" w:color="auto"/>
              <w:right w:val="single" w:sz="4" w:space="0" w:color="auto"/>
            </w:tcBorders>
            <w:noWrap/>
            <w:hideMark/>
          </w:tcPr>
          <w:p w14:paraId="67D8D83F"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16</w:t>
            </w:r>
          </w:p>
        </w:tc>
        <w:tc>
          <w:tcPr>
            <w:tcW w:w="1345" w:type="dxa"/>
            <w:tcBorders>
              <w:top w:val="nil"/>
              <w:left w:val="nil"/>
              <w:bottom w:val="single" w:sz="4" w:space="0" w:color="auto"/>
              <w:right w:val="single" w:sz="8" w:space="0" w:color="auto"/>
            </w:tcBorders>
            <w:noWrap/>
            <w:hideMark/>
          </w:tcPr>
          <w:p w14:paraId="04ECCF51"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648</w:t>
            </w:r>
          </w:p>
        </w:tc>
      </w:tr>
      <w:tr w:rsidR="00DC0767" w14:paraId="6314BB7B" w14:textId="77777777" w:rsidTr="00FA44C3">
        <w:trPr>
          <w:trHeight w:val="300"/>
          <w:jc w:val="center"/>
        </w:trPr>
        <w:tc>
          <w:tcPr>
            <w:tcW w:w="1205" w:type="dxa"/>
            <w:tcBorders>
              <w:top w:val="nil"/>
              <w:left w:val="single" w:sz="8" w:space="0" w:color="auto"/>
              <w:bottom w:val="single" w:sz="4" w:space="0" w:color="auto"/>
              <w:right w:val="single" w:sz="4" w:space="0" w:color="auto"/>
            </w:tcBorders>
            <w:hideMark/>
          </w:tcPr>
          <w:p w14:paraId="4878408B"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14</w:t>
            </w:r>
          </w:p>
        </w:tc>
        <w:tc>
          <w:tcPr>
            <w:tcW w:w="1205" w:type="dxa"/>
            <w:tcBorders>
              <w:top w:val="nil"/>
              <w:left w:val="single" w:sz="8" w:space="0" w:color="auto"/>
              <w:bottom w:val="single" w:sz="4" w:space="0" w:color="auto"/>
              <w:right w:val="single" w:sz="4" w:space="0" w:color="auto"/>
            </w:tcBorders>
            <w:noWrap/>
            <w:hideMark/>
          </w:tcPr>
          <w:p w14:paraId="4850FB4C"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18</w:t>
            </w:r>
          </w:p>
        </w:tc>
        <w:tc>
          <w:tcPr>
            <w:tcW w:w="1345" w:type="dxa"/>
            <w:tcBorders>
              <w:top w:val="nil"/>
              <w:left w:val="nil"/>
              <w:bottom w:val="single" w:sz="4" w:space="0" w:color="auto"/>
              <w:right w:val="single" w:sz="8" w:space="0" w:color="auto"/>
            </w:tcBorders>
            <w:noWrap/>
            <w:hideMark/>
          </w:tcPr>
          <w:p w14:paraId="65C5748A"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646</w:t>
            </w:r>
          </w:p>
        </w:tc>
      </w:tr>
      <w:tr w:rsidR="00DC0767" w14:paraId="0514095E" w14:textId="77777777" w:rsidTr="00FA44C3">
        <w:trPr>
          <w:trHeight w:val="300"/>
          <w:jc w:val="center"/>
        </w:trPr>
        <w:tc>
          <w:tcPr>
            <w:tcW w:w="1205" w:type="dxa"/>
            <w:tcBorders>
              <w:top w:val="nil"/>
              <w:left w:val="single" w:sz="8" w:space="0" w:color="auto"/>
              <w:bottom w:val="single" w:sz="4" w:space="0" w:color="auto"/>
              <w:right w:val="single" w:sz="4" w:space="0" w:color="auto"/>
            </w:tcBorders>
            <w:hideMark/>
          </w:tcPr>
          <w:p w14:paraId="2D69465C"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15</w:t>
            </w:r>
          </w:p>
        </w:tc>
        <w:tc>
          <w:tcPr>
            <w:tcW w:w="1205" w:type="dxa"/>
            <w:tcBorders>
              <w:top w:val="nil"/>
              <w:left w:val="single" w:sz="8" w:space="0" w:color="auto"/>
              <w:bottom w:val="single" w:sz="4" w:space="0" w:color="auto"/>
              <w:right w:val="single" w:sz="4" w:space="0" w:color="auto"/>
            </w:tcBorders>
            <w:noWrap/>
            <w:hideMark/>
          </w:tcPr>
          <w:p w14:paraId="3ABD07BF"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17</w:t>
            </w:r>
          </w:p>
        </w:tc>
        <w:tc>
          <w:tcPr>
            <w:tcW w:w="1345" w:type="dxa"/>
            <w:tcBorders>
              <w:top w:val="nil"/>
              <w:left w:val="nil"/>
              <w:bottom w:val="single" w:sz="4" w:space="0" w:color="auto"/>
              <w:right w:val="single" w:sz="8" w:space="0" w:color="auto"/>
            </w:tcBorders>
            <w:noWrap/>
            <w:hideMark/>
          </w:tcPr>
          <w:p w14:paraId="00DEF971"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647</w:t>
            </w:r>
          </w:p>
        </w:tc>
      </w:tr>
    </w:tbl>
    <w:tbl>
      <w:tblPr>
        <w:tblpPr w:leftFromText="180" w:rightFromText="180" w:vertAnchor="text" w:horzAnchor="margin" w:tblpXSpec="right" w:tblpY="-5410"/>
        <w:tblW w:w="3755" w:type="dxa"/>
        <w:tblLook w:val="04A0" w:firstRow="1" w:lastRow="0" w:firstColumn="1" w:lastColumn="0" w:noHBand="0" w:noVBand="1"/>
      </w:tblPr>
      <w:tblGrid>
        <w:gridCol w:w="1205"/>
        <w:gridCol w:w="1205"/>
        <w:gridCol w:w="1345"/>
      </w:tblGrid>
      <w:tr w:rsidR="00DC0767" w14:paraId="6B28D1CE" w14:textId="77777777" w:rsidTr="00FA44C3">
        <w:trPr>
          <w:trHeight w:val="300"/>
        </w:trPr>
        <w:tc>
          <w:tcPr>
            <w:tcW w:w="1205" w:type="dxa"/>
            <w:tcBorders>
              <w:top w:val="single" w:sz="4" w:space="0" w:color="auto"/>
              <w:left w:val="single" w:sz="8" w:space="0" w:color="auto"/>
              <w:bottom w:val="single" w:sz="4" w:space="0" w:color="auto"/>
              <w:right w:val="single" w:sz="4" w:space="0" w:color="auto"/>
            </w:tcBorders>
            <w:hideMark/>
          </w:tcPr>
          <w:p w14:paraId="6CB82028"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w:t>
            </w:r>
          </w:p>
        </w:tc>
        <w:tc>
          <w:tcPr>
            <w:tcW w:w="1205" w:type="dxa"/>
            <w:tcBorders>
              <w:top w:val="single" w:sz="4" w:space="0" w:color="auto"/>
              <w:left w:val="single" w:sz="8" w:space="0" w:color="auto"/>
              <w:bottom w:val="single" w:sz="4" w:space="0" w:color="auto"/>
              <w:right w:val="single" w:sz="4" w:space="0" w:color="auto"/>
            </w:tcBorders>
            <w:noWrap/>
            <w:hideMark/>
          </w:tcPr>
          <w:p w14:paraId="6EB68F07" w14:textId="77777777" w:rsidR="00DC0767" w:rsidRDefault="00DC0767" w:rsidP="00FA44C3">
            <w:pPr>
              <w:spacing w:after="0" w:line="240" w:lineRule="auto"/>
              <w:ind w:firstLine="709"/>
              <w:jc w:val="center"/>
              <w:rPr>
                <w:rFonts w:ascii="Times New Roman" w:eastAsiaTheme="minorEastAsia"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eastAsia="ru-RU"/>
              </w:rPr>
              <w:t>X</w:t>
            </w:r>
          </w:p>
        </w:tc>
        <w:tc>
          <w:tcPr>
            <w:tcW w:w="1345" w:type="dxa"/>
            <w:tcBorders>
              <w:top w:val="single" w:sz="4" w:space="0" w:color="auto"/>
              <w:left w:val="nil"/>
              <w:bottom w:val="single" w:sz="4" w:space="0" w:color="auto"/>
              <w:right w:val="single" w:sz="8" w:space="0" w:color="auto"/>
            </w:tcBorders>
            <w:noWrap/>
            <w:hideMark/>
          </w:tcPr>
          <w:p w14:paraId="6C9A0117" w14:textId="77777777" w:rsidR="00DC0767" w:rsidRDefault="00DC0767" w:rsidP="00FA44C3">
            <w:pPr>
              <w:spacing w:after="0" w:line="240" w:lineRule="auto"/>
              <w:ind w:firstLine="709"/>
              <w:jc w:val="center"/>
              <w:rPr>
                <w:rFonts w:ascii="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eastAsia="ru-RU"/>
              </w:rPr>
              <w:t>Y</w:t>
            </w:r>
          </w:p>
        </w:tc>
      </w:tr>
      <w:tr w:rsidR="00DC0767" w14:paraId="61F4429B" w14:textId="77777777" w:rsidTr="00FA44C3">
        <w:trPr>
          <w:trHeight w:val="300"/>
        </w:trPr>
        <w:tc>
          <w:tcPr>
            <w:tcW w:w="1205" w:type="dxa"/>
            <w:tcBorders>
              <w:top w:val="single" w:sz="4" w:space="0" w:color="auto"/>
              <w:left w:val="single" w:sz="8" w:space="0" w:color="auto"/>
              <w:bottom w:val="single" w:sz="4" w:space="0" w:color="auto"/>
              <w:right w:val="single" w:sz="4" w:space="0" w:color="auto"/>
            </w:tcBorders>
            <w:hideMark/>
          </w:tcPr>
          <w:p w14:paraId="1805AED2"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16</w:t>
            </w:r>
          </w:p>
        </w:tc>
        <w:tc>
          <w:tcPr>
            <w:tcW w:w="1205" w:type="dxa"/>
            <w:tcBorders>
              <w:top w:val="single" w:sz="4" w:space="0" w:color="auto"/>
              <w:left w:val="single" w:sz="8" w:space="0" w:color="auto"/>
              <w:bottom w:val="single" w:sz="4" w:space="0" w:color="auto"/>
              <w:right w:val="single" w:sz="4" w:space="0" w:color="auto"/>
            </w:tcBorders>
            <w:noWrap/>
            <w:hideMark/>
          </w:tcPr>
          <w:p w14:paraId="2D105FD1" w14:textId="77777777" w:rsidR="00DC0767" w:rsidRDefault="00DC0767" w:rsidP="00FA44C3">
            <w:pPr>
              <w:spacing w:after="0" w:line="240" w:lineRule="auto"/>
              <w:ind w:firstLine="709"/>
              <w:jc w:val="center"/>
              <w:rPr>
                <w:rFonts w:ascii="Times New Roman" w:eastAsiaTheme="minorEastAsia" w:hAnsi="Times New Roman" w:cs="Times New Roman"/>
                <w:color w:val="000000" w:themeColor="text1"/>
                <w:sz w:val="28"/>
                <w:szCs w:val="28"/>
                <w:lang w:val="uk-UA"/>
              </w:rPr>
            </w:pPr>
            <w:r>
              <w:rPr>
                <w:rFonts w:ascii="Times New Roman" w:hAnsi="Times New Roman" w:cs="Times New Roman"/>
                <w:color w:val="000000" w:themeColor="text1"/>
                <w:sz w:val="28"/>
                <w:szCs w:val="28"/>
              </w:rPr>
              <w:t>17</w:t>
            </w:r>
          </w:p>
        </w:tc>
        <w:tc>
          <w:tcPr>
            <w:tcW w:w="1345" w:type="dxa"/>
            <w:tcBorders>
              <w:top w:val="single" w:sz="4" w:space="0" w:color="auto"/>
              <w:left w:val="nil"/>
              <w:bottom w:val="single" w:sz="4" w:space="0" w:color="auto"/>
              <w:right w:val="single" w:sz="8" w:space="0" w:color="auto"/>
            </w:tcBorders>
            <w:noWrap/>
            <w:hideMark/>
          </w:tcPr>
          <w:p w14:paraId="6838B13C" w14:textId="77777777" w:rsidR="00DC0767" w:rsidRDefault="00DC0767" w:rsidP="00FA44C3">
            <w:pPr>
              <w:spacing w:after="0" w:line="240" w:lineRule="auto"/>
              <w:ind w:firstLine="709"/>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rPr>
              <w:t>647</w:t>
            </w:r>
          </w:p>
        </w:tc>
      </w:tr>
      <w:tr w:rsidR="00DC0767" w14:paraId="5C97303D" w14:textId="77777777" w:rsidTr="00FA44C3">
        <w:trPr>
          <w:trHeight w:val="300"/>
        </w:trPr>
        <w:tc>
          <w:tcPr>
            <w:tcW w:w="1205" w:type="dxa"/>
            <w:tcBorders>
              <w:top w:val="single" w:sz="4" w:space="0" w:color="auto"/>
              <w:left w:val="single" w:sz="8" w:space="0" w:color="auto"/>
              <w:bottom w:val="single" w:sz="4" w:space="0" w:color="auto"/>
              <w:right w:val="single" w:sz="4" w:space="0" w:color="auto"/>
            </w:tcBorders>
            <w:hideMark/>
          </w:tcPr>
          <w:p w14:paraId="72AC1F27"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17</w:t>
            </w:r>
          </w:p>
        </w:tc>
        <w:tc>
          <w:tcPr>
            <w:tcW w:w="1205" w:type="dxa"/>
            <w:tcBorders>
              <w:top w:val="single" w:sz="4" w:space="0" w:color="auto"/>
              <w:left w:val="single" w:sz="8" w:space="0" w:color="auto"/>
              <w:bottom w:val="single" w:sz="4" w:space="0" w:color="auto"/>
              <w:right w:val="single" w:sz="4" w:space="0" w:color="auto"/>
            </w:tcBorders>
            <w:noWrap/>
            <w:hideMark/>
          </w:tcPr>
          <w:p w14:paraId="50341C1E" w14:textId="77777777" w:rsidR="00DC0767" w:rsidRDefault="00DC0767" w:rsidP="00FA44C3">
            <w:pPr>
              <w:spacing w:after="0" w:line="240" w:lineRule="auto"/>
              <w:ind w:firstLine="709"/>
              <w:jc w:val="center"/>
              <w:rPr>
                <w:rFonts w:ascii="Times New Roman" w:eastAsiaTheme="minorEastAsia" w:hAnsi="Times New Roman" w:cs="Times New Roman"/>
                <w:color w:val="000000" w:themeColor="text1"/>
                <w:sz w:val="28"/>
                <w:szCs w:val="28"/>
                <w:lang w:val="ru-RU"/>
              </w:rPr>
            </w:pPr>
            <w:r>
              <w:rPr>
                <w:rFonts w:ascii="Times New Roman" w:hAnsi="Times New Roman" w:cs="Times New Roman"/>
                <w:color w:val="000000" w:themeColor="text1"/>
                <w:sz w:val="28"/>
                <w:szCs w:val="28"/>
              </w:rPr>
              <w:t>18</w:t>
            </w:r>
          </w:p>
        </w:tc>
        <w:tc>
          <w:tcPr>
            <w:tcW w:w="1345" w:type="dxa"/>
            <w:tcBorders>
              <w:top w:val="single" w:sz="4" w:space="0" w:color="auto"/>
              <w:left w:val="nil"/>
              <w:bottom w:val="single" w:sz="4" w:space="0" w:color="auto"/>
              <w:right w:val="single" w:sz="8" w:space="0" w:color="auto"/>
            </w:tcBorders>
            <w:noWrap/>
            <w:hideMark/>
          </w:tcPr>
          <w:p w14:paraId="7A279BF6" w14:textId="77777777" w:rsidR="00DC0767" w:rsidRDefault="00DC0767" w:rsidP="00FA44C3">
            <w:pPr>
              <w:spacing w:after="0" w:line="240" w:lineRule="auto"/>
              <w:ind w:firstLine="709"/>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648</w:t>
            </w:r>
          </w:p>
        </w:tc>
      </w:tr>
      <w:tr w:rsidR="00DC0767" w14:paraId="5AB7A8F9" w14:textId="77777777" w:rsidTr="00FA44C3">
        <w:trPr>
          <w:trHeight w:val="300"/>
        </w:trPr>
        <w:tc>
          <w:tcPr>
            <w:tcW w:w="1205" w:type="dxa"/>
            <w:tcBorders>
              <w:top w:val="single" w:sz="4" w:space="0" w:color="auto"/>
              <w:left w:val="single" w:sz="8" w:space="0" w:color="auto"/>
              <w:bottom w:val="single" w:sz="4" w:space="0" w:color="auto"/>
              <w:right w:val="single" w:sz="4" w:space="0" w:color="auto"/>
            </w:tcBorders>
            <w:hideMark/>
          </w:tcPr>
          <w:p w14:paraId="2F228860"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18</w:t>
            </w:r>
          </w:p>
        </w:tc>
        <w:tc>
          <w:tcPr>
            <w:tcW w:w="1205" w:type="dxa"/>
            <w:tcBorders>
              <w:top w:val="single" w:sz="4" w:space="0" w:color="auto"/>
              <w:left w:val="single" w:sz="8" w:space="0" w:color="auto"/>
              <w:bottom w:val="single" w:sz="4" w:space="0" w:color="auto"/>
              <w:right w:val="single" w:sz="4" w:space="0" w:color="auto"/>
            </w:tcBorders>
            <w:noWrap/>
            <w:hideMark/>
          </w:tcPr>
          <w:p w14:paraId="5AD69A26" w14:textId="77777777" w:rsidR="00DC0767" w:rsidRDefault="00DC0767" w:rsidP="00FA44C3">
            <w:pPr>
              <w:spacing w:after="0" w:line="240" w:lineRule="auto"/>
              <w:ind w:firstLine="709"/>
              <w:jc w:val="center"/>
              <w:rPr>
                <w:rFonts w:ascii="Times New Roman" w:eastAsiaTheme="minorEastAsia" w:hAnsi="Times New Roman" w:cs="Times New Roman"/>
                <w:color w:val="000000" w:themeColor="text1"/>
                <w:sz w:val="28"/>
                <w:szCs w:val="28"/>
                <w:lang w:val="uk-UA"/>
              </w:rPr>
            </w:pPr>
            <w:r>
              <w:rPr>
                <w:rFonts w:ascii="Times New Roman" w:hAnsi="Times New Roman" w:cs="Times New Roman"/>
                <w:color w:val="000000" w:themeColor="text1"/>
                <w:sz w:val="28"/>
                <w:szCs w:val="28"/>
              </w:rPr>
              <w:t>17</w:t>
            </w:r>
          </w:p>
        </w:tc>
        <w:tc>
          <w:tcPr>
            <w:tcW w:w="1345" w:type="dxa"/>
            <w:tcBorders>
              <w:top w:val="single" w:sz="4" w:space="0" w:color="auto"/>
              <w:left w:val="nil"/>
              <w:bottom w:val="single" w:sz="4" w:space="0" w:color="auto"/>
              <w:right w:val="single" w:sz="8" w:space="0" w:color="auto"/>
            </w:tcBorders>
            <w:noWrap/>
            <w:hideMark/>
          </w:tcPr>
          <w:p w14:paraId="75E48462" w14:textId="77777777" w:rsidR="00DC0767" w:rsidRDefault="00DC0767" w:rsidP="00FA44C3">
            <w:pPr>
              <w:spacing w:after="0" w:line="240" w:lineRule="auto"/>
              <w:ind w:firstLine="709"/>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rPr>
              <w:t>649</w:t>
            </w:r>
          </w:p>
        </w:tc>
      </w:tr>
      <w:tr w:rsidR="00DC0767" w14:paraId="0D42F857" w14:textId="77777777" w:rsidTr="00FA44C3">
        <w:trPr>
          <w:trHeight w:val="300"/>
        </w:trPr>
        <w:tc>
          <w:tcPr>
            <w:tcW w:w="1205" w:type="dxa"/>
            <w:tcBorders>
              <w:top w:val="single" w:sz="4" w:space="0" w:color="auto"/>
              <w:left w:val="single" w:sz="8" w:space="0" w:color="auto"/>
              <w:bottom w:val="single" w:sz="4" w:space="0" w:color="auto"/>
              <w:right w:val="single" w:sz="4" w:space="0" w:color="auto"/>
            </w:tcBorders>
            <w:hideMark/>
          </w:tcPr>
          <w:p w14:paraId="52DA3E95"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19</w:t>
            </w:r>
          </w:p>
        </w:tc>
        <w:tc>
          <w:tcPr>
            <w:tcW w:w="1205" w:type="dxa"/>
            <w:tcBorders>
              <w:top w:val="single" w:sz="4" w:space="0" w:color="auto"/>
              <w:left w:val="single" w:sz="8" w:space="0" w:color="auto"/>
              <w:bottom w:val="single" w:sz="4" w:space="0" w:color="auto"/>
              <w:right w:val="single" w:sz="4" w:space="0" w:color="auto"/>
            </w:tcBorders>
            <w:noWrap/>
            <w:hideMark/>
          </w:tcPr>
          <w:p w14:paraId="199FCA13"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17</w:t>
            </w:r>
          </w:p>
        </w:tc>
        <w:tc>
          <w:tcPr>
            <w:tcW w:w="1345" w:type="dxa"/>
            <w:tcBorders>
              <w:top w:val="single" w:sz="4" w:space="0" w:color="auto"/>
              <w:left w:val="nil"/>
              <w:bottom w:val="single" w:sz="4" w:space="0" w:color="auto"/>
              <w:right w:val="single" w:sz="8" w:space="0" w:color="auto"/>
            </w:tcBorders>
            <w:noWrap/>
            <w:hideMark/>
          </w:tcPr>
          <w:p w14:paraId="2217FC9E"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648</w:t>
            </w:r>
          </w:p>
        </w:tc>
      </w:tr>
      <w:tr w:rsidR="00DC0767" w14:paraId="63668907" w14:textId="77777777" w:rsidTr="00FA44C3">
        <w:trPr>
          <w:trHeight w:val="300"/>
        </w:trPr>
        <w:tc>
          <w:tcPr>
            <w:tcW w:w="1205" w:type="dxa"/>
            <w:tcBorders>
              <w:top w:val="nil"/>
              <w:left w:val="single" w:sz="8" w:space="0" w:color="auto"/>
              <w:bottom w:val="single" w:sz="4" w:space="0" w:color="auto"/>
              <w:right w:val="single" w:sz="4" w:space="0" w:color="auto"/>
            </w:tcBorders>
            <w:hideMark/>
          </w:tcPr>
          <w:p w14:paraId="5D3DEB42"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20</w:t>
            </w:r>
          </w:p>
        </w:tc>
        <w:tc>
          <w:tcPr>
            <w:tcW w:w="1205" w:type="dxa"/>
            <w:tcBorders>
              <w:top w:val="nil"/>
              <w:left w:val="single" w:sz="8" w:space="0" w:color="auto"/>
              <w:bottom w:val="single" w:sz="4" w:space="0" w:color="auto"/>
              <w:right w:val="single" w:sz="4" w:space="0" w:color="auto"/>
            </w:tcBorders>
            <w:noWrap/>
            <w:hideMark/>
          </w:tcPr>
          <w:p w14:paraId="2B773206"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17</w:t>
            </w:r>
          </w:p>
        </w:tc>
        <w:tc>
          <w:tcPr>
            <w:tcW w:w="1345" w:type="dxa"/>
            <w:tcBorders>
              <w:top w:val="nil"/>
              <w:left w:val="nil"/>
              <w:bottom w:val="single" w:sz="4" w:space="0" w:color="auto"/>
              <w:right w:val="single" w:sz="8" w:space="0" w:color="auto"/>
            </w:tcBorders>
            <w:noWrap/>
            <w:hideMark/>
          </w:tcPr>
          <w:p w14:paraId="16C6CB00"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648</w:t>
            </w:r>
          </w:p>
        </w:tc>
      </w:tr>
      <w:tr w:rsidR="00DC0767" w14:paraId="4669D42F" w14:textId="77777777" w:rsidTr="00FA44C3">
        <w:trPr>
          <w:trHeight w:val="300"/>
        </w:trPr>
        <w:tc>
          <w:tcPr>
            <w:tcW w:w="1205" w:type="dxa"/>
            <w:tcBorders>
              <w:top w:val="nil"/>
              <w:left w:val="single" w:sz="8" w:space="0" w:color="auto"/>
              <w:bottom w:val="single" w:sz="4" w:space="0" w:color="auto"/>
              <w:right w:val="single" w:sz="4" w:space="0" w:color="auto"/>
            </w:tcBorders>
            <w:hideMark/>
          </w:tcPr>
          <w:p w14:paraId="6FA3BD10"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21</w:t>
            </w:r>
          </w:p>
        </w:tc>
        <w:tc>
          <w:tcPr>
            <w:tcW w:w="1205" w:type="dxa"/>
            <w:tcBorders>
              <w:top w:val="nil"/>
              <w:left w:val="single" w:sz="8" w:space="0" w:color="auto"/>
              <w:bottom w:val="single" w:sz="4" w:space="0" w:color="auto"/>
              <w:right w:val="single" w:sz="4" w:space="0" w:color="auto"/>
            </w:tcBorders>
            <w:noWrap/>
            <w:hideMark/>
          </w:tcPr>
          <w:p w14:paraId="779901C0"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17</w:t>
            </w:r>
          </w:p>
        </w:tc>
        <w:tc>
          <w:tcPr>
            <w:tcW w:w="1345" w:type="dxa"/>
            <w:tcBorders>
              <w:top w:val="nil"/>
              <w:left w:val="nil"/>
              <w:bottom w:val="single" w:sz="4" w:space="0" w:color="auto"/>
              <w:right w:val="single" w:sz="8" w:space="0" w:color="auto"/>
            </w:tcBorders>
            <w:noWrap/>
            <w:hideMark/>
          </w:tcPr>
          <w:p w14:paraId="43E5152A"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649</w:t>
            </w:r>
          </w:p>
        </w:tc>
      </w:tr>
      <w:tr w:rsidR="00DC0767" w14:paraId="3121417B" w14:textId="77777777" w:rsidTr="00FA44C3">
        <w:trPr>
          <w:trHeight w:val="300"/>
        </w:trPr>
        <w:tc>
          <w:tcPr>
            <w:tcW w:w="1205" w:type="dxa"/>
            <w:tcBorders>
              <w:top w:val="nil"/>
              <w:left w:val="single" w:sz="8" w:space="0" w:color="auto"/>
              <w:bottom w:val="single" w:sz="4" w:space="0" w:color="auto"/>
              <w:right w:val="single" w:sz="4" w:space="0" w:color="auto"/>
            </w:tcBorders>
            <w:hideMark/>
          </w:tcPr>
          <w:p w14:paraId="64FDE670"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22</w:t>
            </w:r>
          </w:p>
        </w:tc>
        <w:tc>
          <w:tcPr>
            <w:tcW w:w="1205" w:type="dxa"/>
            <w:tcBorders>
              <w:top w:val="nil"/>
              <w:left w:val="single" w:sz="8" w:space="0" w:color="auto"/>
              <w:bottom w:val="single" w:sz="4" w:space="0" w:color="auto"/>
              <w:right w:val="single" w:sz="4" w:space="0" w:color="auto"/>
            </w:tcBorders>
            <w:noWrap/>
            <w:hideMark/>
          </w:tcPr>
          <w:p w14:paraId="7B7E4EF2"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16</w:t>
            </w:r>
          </w:p>
        </w:tc>
        <w:tc>
          <w:tcPr>
            <w:tcW w:w="1345" w:type="dxa"/>
            <w:tcBorders>
              <w:top w:val="nil"/>
              <w:left w:val="nil"/>
              <w:bottom w:val="single" w:sz="4" w:space="0" w:color="auto"/>
              <w:right w:val="single" w:sz="8" w:space="0" w:color="auto"/>
            </w:tcBorders>
            <w:noWrap/>
            <w:hideMark/>
          </w:tcPr>
          <w:p w14:paraId="37A78836"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649</w:t>
            </w:r>
          </w:p>
        </w:tc>
      </w:tr>
      <w:tr w:rsidR="00DC0767" w14:paraId="3F9F3424" w14:textId="77777777" w:rsidTr="00FA44C3">
        <w:trPr>
          <w:trHeight w:val="300"/>
        </w:trPr>
        <w:tc>
          <w:tcPr>
            <w:tcW w:w="1205" w:type="dxa"/>
            <w:tcBorders>
              <w:top w:val="nil"/>
              <w:left w:val="single" w:sz="8" w:space="0" w:color="auto"/>
              <w:bottom w:val="single" w:sz="4" w:space="0" w:color="auto"/>
              <w:right w:val="single" w:sz="4" w:space="0" w:color="auto"/>
            </w:tcBorders>
            <w:hideMark/>
          </w:tcPr>
          <w:p w14:paraId="63D9D88F"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23</w:t>
            </w:r>
          </w:p>
        </w:tc>
        <w:tc>
          <w:tcPr>
            <w:tcW w:w="1205" w:type="dxa"/>
            <w:tcBorders>
              <w:top w:val="nil"/>
              <w:left w:val="single" w:sz="8" w:space="0" w:color="auto"/>
              <w:bottom w:val="single" w:sz="4" w:space="0" w:color="auto"/>
              <w:right w:val="single" w:sz="4" w:space="0" w:color="auto"/>
            </w:tcBorders>
            <w:noWrap/>
            <w:hideMark/>
          </w:tcPr>
          <w:p w14:paraId="3755CDBA"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16</w:t>
            </w:r>
          </w:p>
        </w:tc>
        <w:tc>
          <w:tcPr>
            <w:tcW w:w="1345" w:type="dxa"/>
            <w:tcBorders>
              <w:top w:val="nil"/>
              <w:left w:val="nil"/>
              <w:bottom w:val="single" w:sz="4" w:space="0" w:color="auto"/>
              <w:right w:val="single" w:sz="8" w:space="0" w:color="auto"/>
            </w:tcBorders>
            <w:noWrap/>
            <w:hideMark/>
          </w:tcPr>
          <w:p w14:paraId="71C221FF"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649</w:t>
            </w:r>
          </w:p>
        </w:tc>
      </w:tr>
      <w:tr w:rsidR="00DC0767" w14:paraId="4B58CFFA" w14:textId="77777777" w:rsidTr="00FA44C3">
        <w:trPr>
          <w:trHeight w:val="300"/>
        </w:trPr>
        <w:tc>
          <w:tcPr>
            <w:tcW w:w="1205" w:type="dxa"/>
            <w:tcBorders>
              <w:top w:val="nil"/>
              <w:left w:val="single" w:sz="8" w:space="0" w:color="auto"/>
              <w:bottom w:val="single" w:sz="4" w:space="0" w:color="auto"/>
              <w:right w:val="single" w:sz="4" w:space="0" w:color="auto"/>
            </w:tcBorders>
            <w:hideMark/>
          </w:tcPr>
          <w:p w14:paraId="59A01055"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24</w:t>
            </w:r>
          </w:p>
        </w:tc>
        <w:tc>
          <w:tcPr>
            <w:tcW w:w="1205" w:type="dxa"/>
            <w:tcBorders>
              <w:top w:val="nil"/>
              <w:left w:val="single" w:sz="8" w:space="0" w:color="auto"/>
              <w:bottom w:val="single" w:sz="4" w:space="0" w:color="auto"/>
              <w:right w:val="single" w:sz="4" w:space="0" w:color="auto"/>
            </w:tcBorders>
            <w:noWrap/>
            <w:hideMark/>
          </w:tcPr>
          <w:p w14:paraId="6C9F831D"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20</w:t>
            </w:r>
          </w:p>
        </w:tc>
        <w:tc>
          <w:tcPr>
            <w:tcW w:w="1345" w:type="dxa"/>
            <w:tcBorders>
              <w:top w:val="nil"/>
              <w:left w:val="nil"/>
              <w:bottom w:val="single" w:sz="4" w:space="0" w:color="auto"/>
              <w:right w:val="single" w:sz="8" w:space="0" w:color="auto"/>
            </w:tcBorders>
            <w:noWrap/>
            <w:hideMark/>
          </w:tcPr>
          <w:p w14:paraId="3E75E180"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647</w:t>
            </w:r>
          </w:p>
        </w:tc>
      </w:tr>
      <w:tr w:rsidR="00DC0767" w14:paraId="06CAE220" w14:textId="77777777" w:rsidTr="00FA44C3">
        <w:trPr>
          <w:trHeight w:val="300"/>
        </w:trPr>
        <w:tc>
          <w:tcPr>
            <w:tcW w:w="1205" w:type="dxa"/>
            <w:tcBorders>
              <w:top w:val="nil"/>
              <w:left w:val="single" w:sz="8" w:space="0" w:color="auto"/>
              <w:bottom w:val="single" w:sz="4" w:space="0" w:color="auto"/>
              <w:right w:val="single" w:sz="4" w:space="0" w:color="auto"/>
            </w:tcBorders>
            <w:hideMark/>
          </w:tcPr>
          <w:p w14:paraId="292F99EA"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25</w:t>
            </w:r>
          </w:p>
        </w:tc>
        <w:tc>
          <w:tcPr>
            <w:tcW w:w="1205" w:type="dxa"/>
            <w:tcBorders>
              <w:top w:val="nil"/>
              <w:left w:val="single" w:sz="8" w:space="0" w:color="auto"/>
              <w:bottom w:val="single" w:sz="4" w:space="0" w:color="auto"/>
              <w:right w:val="single" w:sz="4" w:space="0" w:color="auto"/>
            </w:tcBorders>
            <w:noWrap/>
            <w:hideMark/>
          </w:tcPr>
          <w:p w14:paraId="223075A9"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16</w:t>
            </w:r>
          </w:p>
        </w:tc>
        <w:tc>
          <w:tcPr>
            <w:tcW w:w="1345" w:type="dxa"/>
            <w:tcBorders>
              <w:top w:val="nil"/>
              <w:left w:val="nil"/>
              <w:bottom w:val="single" w:sz="4" w:space="0" w:color="auto"/>
              <w:right w:val="single" w:sz="8" w:space="0" w:color="auto"/>
            </w:tcBorders>
            <w:noWrap/>
            <w:hideMark/>
          </w:tcPr>
          <w:p w14:paraId="381E8B18"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647</w:t>
            </w:r>
          </w:p>
        </w:tc>
      </w:tr>
      <w:tr w:rsidR="00DC0767" w14:paraId="5F26BF6E" w14:textId="77777777" w:rsidTr="00FA44C3">
        <w:trPr>
          <w:trHeight w:val="300"/>
        </w:trPr>
        <w:tc>
          <w:tcPr>
            <w:tcW w:w="1205" w:type="dxa"/>
            <w:tcBorders>
              <w:top w:val="nil"/>
              <w:left w:val="single" w:sz="8" w:space="0" w:color="auto"/>
              <w:bottom w:val="single" w:sz="4" w:space="0" w:color="auto"/>
              <w:right w:val="single" w:sz="4" w:space="0" w:color="auto"/>
            </w:tcBorders>
            <w:hideMark/>
          </w:tcPr>
          <w:p w14:paraId="3051A743"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26</w:t>
            </w:r>
          </w:p>
        </w:tc>
        <w:tc>
          <w:tcPr>
            <w:tcW w:w="1205" w:type="dxa"/>
            <w:tcBorders>
              <w:top w:val="nil"/>
              <w:left w:val="single" w:sz="8" w:space="0" w:color="auto"/>
              <w:bottom w:val="single" w:sz="4" w:space="0" w:color="auto"/>
              <w:right w:val="single" w:sz="4" w:space="0" w:color="auto"/>
            </w:tcBorders>
            <w:noWrap/>
            <w:hideMark/>
          </w:tcPr>
          <w:p w14:paraId="478A93AD"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15</w:t>
            </w:r>
          </w:p>
        </w:tc>
        <w:tc>
          <w:tcPr>
            <w:tcW w:w="1345" w:type="dxa"/>
            <w:tcBorders>
              <w:top w:val="nil"/>
              <w:left w:val="nil"/>
              <w:bottom w:val="single" w:sz="4" w:space="0" w:color="auto"/>
              <w:right w:val="single" w:sz="8" w:space="0" w:color="auto"/>
            </w:tcBorders>
            <w:noWrap/>
            <w:hideMark/>
          </w:tcPr>
          <w:p w14:paraId="2A5021A0"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647</w:t>
            </w:r>
          </w:p>
        </w:tc>
      </w:tr>
      <w:tr w:rsidR="00DC0767" w14:paraId="20764CE1" w14:textId="77777777" w:rsidTr="00FA44C3">
        <w:trPr>
          <w:trHeight w:val="300"/>
        </w:trPr>
        <w:tc>
          <w:tcPr>
            <w:tcW w:w="1205" w:type="dxa"/>
            <w:tcBorders>
              <w:top w:val="nil"/>
              <w:left w:val="single" w:sz="8" w:space="0" w:color="auto"/>
              <w:bottom w:val="single" w:sz="4" w:space="0" w:color="auto"/>
              <w:right w:val="single" w:sz="4" w:space="0" w:color="auto"/>
            </w:tcBorders>
            <w:hideMark/>
          </w:tcPr>
          <w:p w14:paraId="6C8AC3AA"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27</w:t>
            </w:r>
          </w:p>
        </w:tc>
        <w:tc>
          <w:tcPr>
            <w:tcW w:w="1205" w:type="dxa"/>
            <w:tcBorders>
              <w:top w:val="nil"/>
              <w:left w:val="single" w:sz="8" w:space="0" w:color="auto"/>
              <w:bottom w:val="single" w:sz="4" w:space="0" w:color="auto"/>
              <w:right w:val="single" w:sz="4" w:space="0" w:color="auto"/>
            </w:tcBorders>
            <w:noWrap/>
            <w:hideMark/>
          </w:tcPr>
          <w:p w14:paraId="22812F65"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18</w:t>
            </w:r>
          </w:p>
        </w:tc>
        <w:tc>
          <w:tcPr>
            <w:tcW w:w="1345" w:type="dxa"/>
            <w:tcBorders>
              <w:top w:val="nil"/>
              <w:left w:val="nil"/>
              <w:bottom w:val="single" w:sz="4" w:space="0" w:color="auto"/>
              <w:right w:val="single" w:sz="8" w:space="0" w:color="auto"/>
            </w:tcBorders>
            <w:noWrap/>
            <w:hideMark/>
          </w:tcPr>
          <w:p w14:paraId="5103F90D"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648</w:t>
            </w:r>
          </w:p>
        </w:tc>
      </w:tr>
      <w:tr w:rsidR="00DC0767" w14:paraId="181FCDFB" w14:textId="77777777" w:rsidTr="00FA44C3">
        <w:trPr>
          <w:trHeight w:val="300"/>
        </w:trPr>
        <w:tc>
          <w:tcPr>
            <w:tcW w:w="1205" w:type="dxa"/>
            <w:tcBorders>
              <w:top w:val="nil"/>
              <w:left w:val="single" w:sz="8" w:space="0" w:color="auto"/>
              <w:bottom w:val="single" w:sz="4" w:space="0" w:color="auto"/>
              <w:right w:val="single" w:sz="4" w:space="0" w:color="auto"/>
            </w:tcBorders>
            <w:hideMark/>
          </w:tcPr>
          <w:p w14:paraId="75700F74"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28</w:t>
            </w:r>
          </w:p>
        </w:tc>
        <w:tc>
          <w:tcPr>
            <w:tcW w:w="1205" w:type="dxa"/>
            <w:tcBorders>
              <w:top w:val="nil"/>
              <w:left w:val="single" w:sz="8" w:space="0" w:color="auto"/>
              <w:bottom w:val="single" w:sz="4" w:space="0" w:color="auto"/>
              <w:right w:val="single" w:sz="4" w:space="0" w:color="auto"/>
            </w:tcBorders>
            <w:noWrap/>
            <w:hideMark/>
          </w:tcPr>
          <w:p w14:paraId="670DCC6D"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16</w:t>
            </w:r>
          </w:p>
        </w:tc>
        <w:tc>
          <w:tcPr>
            <w:tcW w:w="1345" w:type="dxa"/>
            <w:tcBorders>
              <w:top w:val="nil"/>
              <w:left w:val="nil"/>
              <w:bottom w:val="single" w:sz="4" w:space="0" w:color="auto"/>
              <w:right w:val="single" w:sz="8" w:space="0" w:color="auto"/>
            </w:tcBorders>
            <w:noWrap/>
            <w:hideMark/>
          </w:tcPr>
          <w:p w14:paraId="17685208"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647</w:t>
            </w:r>
          </w:p>
        </w:tc>
      </w:tr>
      <w:tr w:rsidR="00DC0767" w14:paraId="39970B76" w14:textId="77777777" w:rsidTr="00FA44C3">
        <w:trPr>
          <w:trHeight w:val="300"/>
        </w:trPr>
        <w:tc>
          <w:tcPr>
            <w:tcW w:w="1205" w:type="dxa"/>
            <w:tcBorders>
              <w:top w:val="nil"/>
              <w:left w:val="single" w:sz="8" w:space="0" w:color="auto"/>
              <w:bottom w:val="single" w:sz="4" w:space="0" w:color="auto"/>
              <w:right w:val="single" w:sz="4" w:space="0" w:color="auto"/>
            </w:tcBorders>
            <w:hideMark/>
          </w:tcPr>
          <w:p w14:paraId="172DDE31"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29</w:t>
            </w:r>
          </w:p>
        </w:tc>
        <w:tc>
          <w:tcPr>
            <w:tcW w:w="1205" w:type="dxa"/>
            <w:tcBorders>
              <w:top w:val="nil"/>
              <w:left w:val="single" w:sz="8" w:space="0" w:color="auto"/>
              <w:bottom w:val="single" w:sz="4" w:space="0" w:color="auto"/>
              <w:right w:val="single" w:sz="4" w:space="0" w:color="auto"/>
            </w:tcBorders>
            <w:noWrap/>
            <w:hideMark/>
          </w:tcPr>
          <w:p w14:paraId="55B1C6A1"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15</w:t>
            </w:r>
          </w:p>
        </w:tc>
        <w:tc>
          <w:tcPr>
            <w:tcW w:w="1345" w:type="dxa"/>
            <w:tcBorders>
              <w:top w:val="nil"/>
              <w:left w:val="nil"/>
              <w:bottom w:val="single" w:sz="4" w:space="0" w:color="auto"/>
              <w:right w:val="single" w:sz="8" w:space="0" w:color="auto"/>
            </w:tcBorders>
            <w:noWrap/>
            <w:hideMark/>
          </w:tcPr>
          <w:p w14:paraId="201DFD9C"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645</w:t>
            </w:r>
          </w:p>
        </w:tc>
      </w:tr>
      <w:tr w:rsidR="00DC0767" w14:paraId="1E33F434" w14:textId="77777777" w:rsidTr="00FA44C3">
        <w:trPr>
          <w:trHeight w:val="300"/>
        </w:trPr>
        <w:tc>
          <w:tcPr>
            <w:tcW w:w="1205" w:type="dxa"/>
            <w:tcBorders>
              <w:top w:val="nil"/>
              <w:left w:val="single" w:sz="8" w:space="0" w:color="auto"/>
              <w:bottom w:val="single" w:sz="4" w:space="0" w:color="auto"/>
              <w:right w:val="single" w:sz="4" w:space="0" w:color="auto"/>
            </w:tcBorders>
            <w:hideMark/>
          </w:tcPr>
          <w:p w14:paraId="729F73C6"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30</w:t>
            </w:r>
          </w:p>
        </w:tc>
        <w:tc>
          <w:tcPr>
            <w:tcW w:w="1205" w:type="dxa"/>
            <w:tcBorders>
              <w:top w:val="nil"/>
              <w:left w:val="single" w:sz="8" w:space="0" w:color="auto"/>
              <w:bottom w:val="single" w:sz="4" w:space="0" w:color="auto"/>
              <w:right w:val="single" w:sz="4" w:space="0" w:color="auto"/>
            </w:tcBorders>
            <w:noWrap/>
            <w:hideMark/>
          </w:tcPr>
          <w:p w14:paraId="6A295ED3"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15</w:t>
            </w:r>
          </w:p>
        </w:tc>
        <w:tc>
          <w:tcPr>
            <w:tcW w:w="1345" w:type="dxa"/>
            <w:tcBorders>
              <w:top w:val="nil"/>
              <w:left w:val="nil"/>
              <w:bottom w:val="single" w:sz="4" w:space="0" w:color="auto"/>
              <w:right w:val="single" w:sz="8" w:space="0" w:color="auto"/>
            </w:tcBorders>
            <w:noWrap/>
            <w:hideMark/>
          </w:tcPr>
          <w:p w14:paraId="5027B412" w14:textId="77777777" w:rsidR="00DC0767" w:rsidRDefault="00DC0767" w:rsidP="00FA44C3">
            <w:pPr>
              <w:spacing w:after="0" w:line="240" w:lineRule="auto"/>
              <w:ind w:firstLine="709"/>
              <w:jc w:val="center"/>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650</w:t>
            </w:r>
          </w:p>
        </w:tc>
      </w:tr>
    </w:tbl>
    <w:p w14:paraId="4A2C2450" w14:textId="77777777" w:rsidR="00DC0767" w:rsidRDefault="00DC0767" w:rsidP="00DC0767">
      <w:pPr>
        <w:rPr>
          <w:rFonts w:eastAsiaTheme="minorEastAsia"/>
          <w:lang w:val="uk-UA"/>
        </w:rPr>
      </w:pPr>
    </w:p>
    <w:p w14:paraId="6080FAB9" w14:textId="77777777" w:rsidR="001420E5" w:rsidRPr="00E86BBA" w:rsidRDefault="001420E5" w:rsidP="001420E5">
      <w:pPr>
        <w:pStyle w:val="a3"/>
        <w:spacing w:after="0" w:line="360" w:lineRule="auto"/>
        <w:ind w:left="567"/>
        <w:jc w:val="both"/>
        <w:rPr>
          <w:rFonts w:ascii="Times New Roman" w:eastAsia="Times New Roman" w:hAnsi="Times New Roman" w:cs="Times New Roman"/>
          <w:sz w:val="28"/>
          <w:szCs w:val="28"/>
          <w:lang w:val="ru-RU"/>
        </w:rPr>
      </w:pPr>
    </w:p>
    <w:sectPr w:rsidR="001420E5" w:rsidRPr="00E86BBA" w:rsidSect="00DC0767">
      <w:headerReference w:type="default" r:id="rId122"/>
      <w:footerReference w:type="default" r:id="rId123"/>
      <w:pgSz w:w="11906" w:h="16838" w:code="9"/>
      <w:pgMar w:top="1134" w:right="1134" w:bottom="1134" w:left="1134" w:header="709" w:footer="709" w:gutter="0"/>
      <w:pgNumType w:start="10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D81A69A" w14:textId="77777777" w:rsidR="00D67238" w:rsidRDefault="00D67238" w:rsidP="001223BA">
      <w:pPr>
        <w:spacing w:after="0" w:line="240" w:lineRule="auto"/>
      </w:pPr>
      <w:r>
        <w:separator/>
      </w:r>
    </w:p>
  </w:endnote>
  <w:endnote w:type="continuationSeparator" w:id="0">
    <w:p w14:paraId="48A2A0FC" w14:textId="77777777" w:rsidR="00D67238" w:rsidRDefault="00D67238" w:rsidP="001223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F86F9D" w14:textId="77777777" w:rsidR="001223BA" w:rsidRDefault="001223BA">
    <w:pPr>
      <w:pStyle w:val="a8"/>
      <w:jc w:val="right"/>
    </w:pPr>
  </w:p>
  <w:p w14:paraId="78DED0B8" w14:textId="77777777" w:rsidR="001223BA" w:rsidRDefault="001223BA">
    <w:pPr>
      <w:pStyle w:val="a8"/>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6CB37D" w14:textId="77777777" w:rsidR="001223BA" w:rsidRDefault="001223BA">
    <w:pPr>
      <w:pStyle w:val="a8"/>
      <w:jc w:val="right"/>
    </w:pPr>
  </w:p>
  <w:p w14:paraId="0F2E9F40" w14:textId="77777777" w:rsidR="001223BA" w:rsidRDefault="001223BA">
    <w:pPr>
      <w:pStyle w:val="a8"/>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32020A" w14:textId="230F7806" w:rsidR="001223BA" w:rsidRDefault="00DC0767" w:rsidP="00DC0767">
    <w:pPr>
      <w:pStyle w:val="a8"/>
      <w:tabs>
        <w:tab w:val="clear" w:pos="4677"/>
        <w:tab w:val="clear" w:pos="9355"/>
        <w:tab w:val="left" w:pos="8040"/>
      </w:tabs>
    </w:pPr>
    <w:r>
      <w:tab/>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4575BC" w14:textId="77777777" w:rsidR="00DC0767" w:rsidRDefault="00DC0767" w:rsidP="00DC0767">
    <w:pPr>
      <w:pStyle w:val="a8"/>
      <w:tabs>
        <w:tab w:val="clear" w:pos="4677"/>
        <w:tab w:val="clear" w:pos="9355"/>
        <w:tab w:val="left" w:pos="8040"/>
      </w:tabs>
    </w:pPr>
    <w:r>
      <w:tab/>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182DA4" w14:textId="77777777" w:rsidR="00DC0767" w:rsidRDefault="00DC0767" w:rsidP="00DC0767">
    <w:pPr>
      <w:pStyle w:val="a8"/>
      <w:tabs>
        <w:tab w:val="clear" w:pos="4677"/>
        <w:tab w:val="clear" w:pos="9355"/>
        <w:tab w:val="left" w:pos="8040"/>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90B8C77" w14:textId="77777777" w:rsidR="00D67238" w:rsidRDefault="00D67238" w:rsidP="001223BA">
      <w:pPr>
        <w:spacing w:after="0" w:line="240" w:lineRule="auto"/>
      </w:pPr>
      <w:r>
        <w:separator/>
      </w:r>
    </w:p>
  </w:footnote>
  <w:footnote w:type="continuationSeparator" w:id="0">
    <w:p w14:paraId="37CFC0E2" w14:textId="77777777" w:rsidR="00D67238" w:rsidRDefault="00D67238" w:rsidP="001223BA">
      <w:pPr>
        <w:spacing w:after="0" w:line="240" w:lineRule="auto"/>
      </w:pPr>
      <w:r>
        <w:continuationSeparator/>
      </w:r>
    </w:p>
  </w:footnote>
  <w:footnote w:id="1">
    <w:p w14:paraId="54D481A1" w14:textId="77777777" w:rsidR="00DF6CD2" w:rsidRPr="00704C81" w:rsidRDefault="00DF6CD2" w:rsidP="00DF6CD2">
      <w:pPr>
        <w:pStyle w:val="ac"/>
        <w:rPr>
          <w:color w:val="000000"/>
          <w:lang w:val="ru-RU"/>
        </w:rPr>
      </w:pPr>
      <w:r w:rsidRPr="0087747F">
        <w:rPr>
          <w:rStyle w:val="ae"/>
          <w:sz w:val="22"/>
          <w:szCs w:val="22"/>
        </w:rPr>
        <w:sym w:font="Symbol" w:char="F02A"/>
      </w:r>
      <w:r w:rsidRPr="0087747F">
        <w:rPr>
          <w:sz w:val="22"/>
          <w:szCs w:val="22"/>
        </w:rPr>
        <w:t xml:space="preserve"> </w:t>
      </w:r>
      <w:r w:rsidRPr="00AC002D">
        <w:rPr>
          <w:color w:val="000000"/>
        </w:rPr>
        <w:t>Консультантом не може бути зазначено наукового керівника</w:t>
      </w:r>
      <w:r>
        <w:rPr>
          <w:color w:val="000000"/>
        </w:rPr>
        <w:t xml:space="preserve"> магістерської дисертації.</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60391098"/>
      <w:docPartObj>
        <w:docPartGallery w:val="Page Numbers (Top of Page)"/>
        <w:docPartUnique/>
      </w:docPartObj>
    </w:sdtPr>
    <w:sdtEndPr>
      <w:rPr>
        <w:rFonts w:ascii="Times New Roman" w:hAnsi="Times New Roman" w:cs="Times New Roman"/>
        <w:sz w:val="28"/>
        <w:szCs w:val="28"/>
      </w:rPr>
    </w:sdtEndPr>
    <w:sdtContent>
      <w:p w14:paraId="1C5E6555" w14:textId="0B4A75DF" w:rsidR="00DC0767" w:rsidRPr="00DC0767" w:rsidRDefault="00DC0767">
        <w:pPr>
          <w:pStyle w:val="a6"/>
          <w:jc w:val="right"/>
          <w:rPr>
            <w:rFonts w:ascii="Times New Roman" w:hAnsi="Times New Roman" w:cs="Times New Roman"/>
            <w:sz w:val="28"/>
            <w:szCs w:val="28"/>
          </w:rPr>
        </w:pPr>
        <w:r w:rsidRPr="00DC0767">
          <w:rPr>
            <w:rFonts w:ascii="Times New Roman" w:hAnsi="Times New Roman" w:cs="Times New Roman"/>
            <w:sz w:val="28"/>
            <w:szCs w:val="28"/>
          </w:rPr>
          <w:fldChar w:fldCharType="begin"/>
        </w:r>
        <w:r w:rsidRPr="00DC0767">
          <w:rPr>
            <w:rFonts w:ascii="Times New Roman" w:hAnsi="Times New Roman" w:cs="Times New Roman"/>
            <w:sz w:val="28"/>
            <w:szCs w:val="28"/>
          </w:rPr>
          <w:instrText>PAGE   \* MERGEFORMAT</w:instrText>
        </w:r>
        <w:r w:rsidRPr="00DC0767">
          <w:rPr>
            <w:rFonts w:ascii="Times New Roman" w:hAnsi="Times New Roman" w:cs="Times New Roman"/>
            <w:sz w:val="28"/>
            <w:szCs w:val="28"/>
          </w:rPr>
          <w:fldChar w:fldCharType="separate"/>
        </w:r>
        <w:r w:rsidRPr="00DC0767">
          <w:rPr>
            <w:rFonts w:ascii="Times New Roman" w:hAnsi="Times New Roman" w:cs="Times New Roman"/>
            <w:sz w:val="28"/>
            <w:szCs w:val="28"/>
            <w:lang w:val="ru-RU"/>
          </w:rPr>
          <w:t>2</w:t>
        </w:r>
        <w:r w:rsidRPr="00DC0767">
          <w:rPr>
            <w:rFonts w:ascii="Times New Roman" w:hAnsi="Times New Roman" w:cs="Times New Roman"/>
            <w:sz w:val="28"/>
            <w:szCs w:val="28"/>
          </w:rPr>
          <w:fldChar w:fldCharType="end"/>
        </w:r>
      </w:p>
    </w:sdtContent>
  </w:sdt>
  <w:p w14:paraId="6F18875A" w14:textId="77777777" w:rsidR="001223BA" w:rsidRDefault="001223BA">
    <w:pPr>
      <w:pStyle w:val="a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98260393"/>
      <w:docPartObj>
        <w:docPartGallery w:val="Page Numbers (Top of Page)"/>
        <w:docPartUnique/>
      </w:docPartObj>
    </w:sdtPr>
    <w:sdtEndPr>
      <w:rPr>
        <w:rFonts w:ascii="Times New Roman" w:hAnsi="Times New Roman" w:cs="Times New Roman"/>
        <w:sz w:val="28"/>
        <w:szCs w:val="28"/>
      </w:rPr>
    </w:sdtEndPr>
    <w:sdtContent>
      <w:p w14:paraId="5CD026FA" w14:textId="5D16250B" w:rsidR="00DC0767" w:rsidRPr="00DC0767" w:rsidRDefault="00DC0767">
        <w:pPr>
          <w:pStyle w:val="a6"/>
          <w:jc w:val="right"/>
          <w:rPr>
            <w:rFonts w:ascii="Times New Roman" w:hAnsi="Times New Roman" w:cs="Times New Roman"/>
            <w:sz w:val="28"/>
            <w:szCs w:val="28"/>
          </w:rPr>
        </w:pPr>
        <w:r w:rsidRPr="00DC0767">
          <w:rPr>
            <w:rFonts w:ascii="Times New Roman" w:hAnsi="Times New Roman" w:cs="Times New Roman"/>
            <w:sz w:val="28"/>
            <w:szCs w:val="28"/>
          </w:rPr>
          <w:fldChar w:fldCharType="begin"/>
        </w:r>
        <w:r w:rsidRPr="00DC0767">
          <w:rPr>
            <w:rFonts w:ascii="Times New Roman" w:hAnsi="Times New Roman" w:cs="Times New Roman"/>
            <w:sz w:val="28"/>
            <w:szCs w:val="28"/>
          </w:rPr>
          <w:instrText>PAGE   \* MERGEFORMAT</w:instrText>
        </w:r>
        <w:r w:rsidRPr="00DC0767">
          <w:rPr>
            <w:rFonts w:ascii="Times New Roman" w:hAnsi="Times New Roman" w:cs="Times New Roman"/>
            <w:sz w:val="28"/>
            <w:szCs w:val="28"/>
          </w:rPr>
          <w:fldChar w:fldCharType="separate"/>
        </w:r>
        <w:r w:rsidRPr="00DC0767">
          <w:rPr>
            <w:rFonts w:ascii="Times New Roman" w:hAnsi="Times New Roman" w:cs="Times New Roman"/>
            <w:sz w:val="28"/>
            <w:szCs w:val="28"/>
            <w:lang w:val="ru-RU"/>
          </w:rPr>
          <w:t>2</w:t>
        </w:r>
        <w:r w:rsidRPr="00DC0767">
          <w:rPr>
            <w:rFonts w:ascii="Times New Roman" w:hAnsi="Times New Roman" w:cs="Times New Roman"/>
            <w:sz w:val="28"/>
            <w:szCs w:val="28"/>
          </w:rPr>
          <w:fldChar w:fldCharType="end"/>
        </w:r>
      </w:p>
    </w:sdtContent>
  </w:sdt>
  <w:p w14:paraId="7200C842" w14:textId="77777777" w:rsidR="00DC0767" w:rsidRDefault="00DC0767">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08741461"/>
      <w:docPartObj>
        <w:docPartGallery w:val="Page Numbers (Top of Page)"/>
        <w:docPartUnique/>
      </w:docPartObj>
    </w:sdtPr>
    <w:sdtEndPr>
      <w:rPr>
        <w:rFonts w:ascii="Times New Roman" w:hAnsi="Times New Roman" w:cs="Times New Roman"/>
        <w:sz w:val="28"/>
        <w:szCs w:val="28"/>
      </w:rPr>
    </w:sdtEndPr>
    <w:sdtContent>
      <w:p w14:paraId="4F1A0F5C" w14:textId="73EBBE13" w:rsidR="00DC0767" w:rsidRPr="00DC0767" w:rsidRDefault="00DC0767">
        <w:pPr>
          <w:pStyle w:val="a6"/>
          <w:jc w:val="right"/>
          <w:rPr>
            <w:rFonts w:ascii="Times New Roman" w:hAnsi="Times New Roman" w:cs="Times New Roman"/>
            <w:sz w:val="28"/>
            <w:szCs w:val="28"/>
          </w:rPr>
        </w:pPr>
        <w:r w:rsidRPr="00DC0767">
          <w:rPr>
            <w:rFonts w:ascii="Times New Roman" w:hAnsi="Times New Roman" w:cs="Times New Roman"/>
            <w:sz w:val="28"/>
            <w:szCs w:val="28"/>
          </w:rPr>
          <w:fldChar w:fldCharType="begin"/>
        </w:r>
        <w:r w:rsidRPr="00DC0767">
          <w:rPr>
            <w:rFonts w:ascii="Times New Roman" w:hAnsi="Times New Roman" w:cs="Times New Roman"/>
            <w:sz w:val="28"/>
            <w:szCs w:val="28"/>
          </w:rPr>
          <w:instrText>PAGE   \* MERGEFORMAT</w:instrText>
        </w:r>
        <w:r w:rsidRPr="00DC0767">
          <w:rPr>
            <w:rFonts w:ascii="Times New Roman" w:hAnsi="Times New Roman" w:cs="Times New Roman"/>
            <w:sz w:val="28"/>
            <w:szCs w:val="28"/>
          </w:rPr>
          <w:fldChar w:fldCharType="separate"/>
        </w:r>
        <w:r w:rsidRPr="00DC0767">
          <w:rPr>
            <w:rFonts w:ascii="Times New Roman" w:hAnsi="Times New Roman" w:cs="Times New Roman"/>
            <w:sz w:val="28"/>
            <w:szCs w:val="28"/>
            <w:lang w:val="ru-RU"/>
          </w:rPr>
          <w:t>2</w:t>
        </w:r>
        <w:r w:rsidRPr="00DC0767">
          <w:rPr>
            <w:rFonts w:ascii="Times New Roman" w:hAnsi="Times New Roman" w:cs="Times New Roman"/>
            <w:sz w:val="28"/>
            <w:szCs w:val="28"/>
          </w:rPr>
          <w:fldChar w:fldCharType="end"/>
        </w:r>
      </w:p>
    </w:sdtContent>
  </w:sdt>
  <w:p w14:paraId="6051FD25" w14:textId="77777777" w:rsidR="00DC0767" w:rsidRDefault="00DC0767">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00362D"/>
    <w:multiLevelType w:val="hybridMultilevel"/>
    <w:tmpl w:val="2FDEAA5C"/>
    <w:lvl w:ilvl="0" w:tplc="B26C78AA">
      <w:start w:val="2"/>
      <w:numFmt w:val="bullet"/>
      <w:lvlText w:val="-"/>
      <w:lvlJc w:val="left"/>
      <w:pPr>
        <w:ind w:left="1776" w:hanging="360"/>
      </w:pPr>
      <w:rPr>
        <w:rFonts w:ascii="Times New Roman" w:eastAsiaTheme="minorEastAsia" w:hAnsi="Times New Roman" w:cs="Times New Roman" w:hint="default"/>
      </w:rPr>
    </w:lvl>
    <w:lvl w:ilvl="1" w:tplc="04190003">
      <w:start w:val="1"/>
      <w:numFmt w:val="bullet"/>
      <w:lvlText w:val="o"/>
      <w:lvlJc w:val="left"/>
      <w:pPr>
        <w:ind w:left="2148" w:hanging="360"/>
      </w:pPr>
      <w:rPr>
        <w:rFonts w:ascii="Courier New" w:hAnsi="Courier New" w:cs="Courier New" w:hint="default"/>
      </w:rPr>
    </w:lvl>
    <w:lvl w:ilvl="2" w:tplc="04190005">
      <w:start w:val="1"/>
      <w:numFmt w:val="bullet"/>
      <w:lvlText w:val=""/>
      <w:lvlJc w:val="left"/>
      <w:pPr>
        <w:ind w:left="2868" w:hanging="360"/>
      </w:pPr>
      <w:rPr>
        <w:rFonts w:ascii="Wingdings" w:hAnsi="Wingdings" w:hint="default"/>
      </w:rPr>
    </w:lvl>
    <w:lvl w:ilvl="3" w:tplc="04190001">
      <w:start w:val="1"/>
      <w:numFmt w:val="bullet"/>
      <w:lvlText w:val=""/>
      <w:lvlJc w:val="left"/>
      <w:pPr>
        <w:ind w:left="3588" w:hanging="360"/>
      </w:pPr>
      <w:rPr>
        <w:rFonts w:ascii="Symbol" w:hAnsi="Symbol" w:hint="default"/>
      </w:rPr>
    </w:lvl>
    <w:lvl w:ilvl="4" w:tplc="04190003">
      <w:start w:val="1"/>
      <w:numFmt w:val="bullet"/>
      <w:lvlText w:val="o"/>
      <w:lvlJc w:val="left"/>
      <w:pPr>
        <w:ind w:left="4308" w:hanging="360"/>
      </w:pPr>
      <w:rPr>
        <w:rFonts w:ascii="Courier New" w:hAnsi="Courier New" w:cs="Courier New" w:hint="default"/>
      </w:rPr>
    </w:lvl>
    <w:lvl w:ilvl="5" w:tplc="04190005">
      <w:start w:val="1"/>
      <w:numFmt w:val="bullet"/>
      <w:lvlText w:val=""/>
      <w:lvlJc w:val="left"/>
      <w:pPr>
        <w:ind w:left="5028" w:hanging="360"/>
      </w:pPr>
      <w:rPr>
        <w:rFonts w:ascii="Wingdings" w:hAnsi="Wingdings" w:hint="default"/>
      </w:rPr>
    </w:lvl>
    <w:lvl w:ilvl="6" w:tplc="04190001">
      <w:start w:val="1"/>
      <w:numFmt w:val="bullet"/>
      <w:lvlText w:val=""/>
      <w:lvlJc w:val="left"/>
      <w:pPr>
        <w:ind w:left="5748" w:hanging="360"/>
      </w:pPr>
      <w:rPr>
        <w:rFonts w:ascii="Symbol" w:hAnsi="Symbol" w:hint="default"/>
      </w:rPr>
    </w:lvl>
    <w:lvl w:ilvl="7" w:tplc="04190003">
      <w:start w:val="1"/>
      <w:numFmt w:val="bullet"/>
      <w:lvlText w:val="o"/>
      <w:lvlJc w:val="left"/>
      <w:pPr>
        <w:ind w:left="6468" w:hanging="360"/>
      </w:pPr>
      <w:rPr>
        <w:rFonts w:ascii="Courier New" w:hAnsi="Courier New" w:cs="Courier New" w:hint="default"/>
      </w:rPr>
    </w:lvl>
    <w:lvl w:ilvl="8" w:tplc="04190005">
      <w:start w:val="1"/>
      <w:numFmt w:val="bullet"/>
      <w:lvlText w:val=""/>
      <w:lvlJc w:val="left"/>
      <w:pPr>
        <w:ind w:left="7188" w:hanging="360"/>
      </w:pPr>
      <w:rPr>
        <w:rFonts w:ascii="Wingdings" w:hAnsi="Wingdings" w:hint="default"/>
      </w:rPr>
    </w:lvl>
  </w:abstractNum>
  <w:abstractNum w:abstractNumId="1" w15:restartNumberingAfterBreak="0">
    <w:nsid w:val="050B1EA0"/>
    <w:multiLevelType w:val="multilevel"/>
    <w:tmpl w:val="579EAAF2"/>
    <w:lvl w:ilvl="0">
      <w:start w:val="1"/>
      <w:numFmt w:val="decimal"/>
      <w:lvlText w:val="%1."/>
      <w:lvlJc w:val="left"/>
      <w:pPr>
        <w:ind w:left="720" w:hanging="360"/>
      </w:pPr>
      <w:rPr>
        <w:rFonts w:hint="default"/>
      </w:rPr>
    </w:lvl>
    <w:lvl w:ilvl="1">
      <w:start w:val="1"/>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C7A53A7"/>
    <w:multiLevelType w:val="hybridMultilevel"/>
    <w:tmpl w:val="ECB476E2"/>
    <w:lvl w:ilvl="0" w:tplc="B26C78AA">
      <w:start w:val="2"/>
      <w:numFmt w:val="bullet"/>
      <w:lvlText w:val="-"/>
      <w:lvlJc w:val="left"/>
      <w:pPr>
        <w:ind w:left="1428" w:hanging="360"/>
      </w:pPr>
      <w:rPr>
        <w:rFonts w:ascii="Times New Roman" w:eastAsiaTheme="minorEastAsia" w:hAnsi="Times New Roman" w:cs="Times New Roman" w:hint="default"/>
      </w:rPr>
    </w:lvl>
    <w:lvl w:ilvl="1" w:tplc="04190003">
      <w:start w:val="1"/>
      <w:numFmt w:val="bullet"/>
      <w:lvlText w:val="o"/>
      <w:lvlJc w:val="left"/>
      <w:pPr>
        <w:ind w:left="2148" w:hanging="360"/>
      </w:pPr>
      <w:rPr>
        <w:rFonts w:ascii="Courier New" w:hAnsi="Courier New" w:cs="Courier New" w:hint="default"/>
      </w:rPr>
    </w:lvl>
    <w:lvl w:ilvl="2" w:tplc="04190005">
      <w:start w:val="1"/>
      <w:numFmt w:val="bullet"/>
      <w:lvlText w:val=""/>
      <w:lvlJc w:val="left"/>
      <w:pPr>
        <w:ind w:left="2868" w:hanging="360"/>
      </w:pPr>
      <w:rPr>
        <w:rFonts w:ascii="Wingdings" w:hAnsi="Wingdings" w:hint="default"/>
      </w:rPr>
    </w:lvl>
    <w:lvl w:ilvl="3" w:tplc="04190001">
      <w:start w:val="1"/>
      <w:numFmt w:val="bullet"/>
      <w:lvlText w:val=""/>
      <w:lvlJc w:val="left"/>
      <w:pPr>
        <w:ind w:left="3588" w:hanging="360"/>
      </w:pPr>
      <w:rPr>
        <w:rFonts w:ascii="Symbol" w:hAnsi="Symbol" w:hint="default"/>
      </w:rPr>
    </w:lvl>
    <w:lvl w:ilvl="4" w:tplc="04190003">
      <w:start w:val="1"/>
      <w:numFmt w:val="bullet"/>
      <w:lvlText w:val="o"/>
      <w:lvlJc w:val="left"/>
      <w:pPr>
        <w:ind w:left="4308" w:hanging="360"/>
      </w:pPr>
      <w:rPr>
        <w:rFonts w:ascii="Courier New" w:hAnsi="Courier New" w:cs="Courier New" w:hint="default"/>
      </w:rPr>
    </w:lvl>
    <w:lvl w:ilvl="5" w:tplc="04190005">
      <w:start w:val="1"/>
      <w:numFmt w:val="bullet"/>
      <w:lvlText w:val=""/>
      <w:lvlJc w:val="left"/>
      <w:pPr>
        <w:ind w:left="5028" w:hanging="360"/>
      </w:pPr>
      <w:rPr>
        <w:rFonts w:ascii="Wingdings" w:hAnsi="Wingdings" w:hint="default"/>
      </w:rPr>
    </w:lvl>
    <w:lvl w:ilvl="6" w:tplc="04190001">
      <w:start w:val="1"/>
      <w:numFmt w:val="bullet"/>
      <w:lvlText w:val=""/>
      <w:lvlJc w:val="left"/>
      <w:pPr>
        <w:ind w:left="5748" w:hanging="360"/>
      </w:pPr>
      <w:rPr>
        <w:rFonts w:ascii="Symbol" w:hAnsi="Symbol" w:hint="default"/>
      </w:rPr>
    </w:lvl>
    <w:lvl w:ilvl="7" w:tplc="04190003">
      <w:start w:val="1"/>
      <w:numFmt w:val="bullet"/>
      <w:lvlText w:val="o"/>
      <w:lvlJc w:val="left"/>
      <w:pPr>
        <w:ind w:left="6468" w:hanging="360"/>
      </w:pPr>
      <w:rPr>
        <w:rFonts w:ascii="Courier New" w:hAnsi="Courier New" w:cs="Courier New" w:hint="default"/>
      </w:rPr>
    </w:lvl>
    <w:lvl w:ilvl="8" w:tplc="04190005">
      <w:start w:val="1"/>
      <w:numFmt w:val="bullet"/>
      <w:lvlText w:val=""/>
      <w:lvlJc w:val="left"/>
      <w:pPr>
        <w:ind w:left="7188" w:hanging="360"/>
      </w:pPr>
      <w:rPr>
        <w:rFonts w:ascii="Wingdings" w:hAnsi="Wingdings" w:hint="default"/>
      </w:rPr>
    </w:lvl>
  </w:abstractNum>
  <w:abstractNum w:abstractNumId="3" w15:restartNumberingAfterBreak="0">
    <w:nsid w:val="145D618B"/>
    <w:multiLevelType w:val="hybridMultilevel"/>
    <w:tmpl w:val="AE3A788C"/>
    <w:lvl w:ilvl="0" w:tplc="B26C78AA">
      <w:start w:val="2"/>
      <w:numFmt w:val="bullet"/>
      <w:lvlText w:val="-"/>
      <w:lvlJc w:val="left"/>
      <w:pPr>
        <w:ind w:left="1068" w:hanging="360"/>
      </w:pPr>
      <w:rPr>
        <w:rFonts w:ascii="Times New Roman" w:eastAsiaTheme="minorEastAsia" w:hAnsi="Times New Roman" w:cs="Times New Roman" w:hint="default"/>
      </w:rPr>
    </w:lvl>
    <w:lvl w:ilvl="1" w:tplc="04190003">
      <w:start w:val="1"/>
      <w:numFmt w:val="bullet"/>
      <w:lvlText w:val="o"/>
      <w:lvlJc w:val="left"/>
      <w:pPr>
        <w:ind w:left="1788" w:hanging="360"/>
      </w:pPr>
      <w:rPr>
        <w:rFonts w:ascii="Courier New" w:hAnsi="Courier New" w:cs="Courier New" w:hint="default"/>
      </w:rPr>
    </w:lvl>
    <w:lvl w:ilvl="2" w:tplc="04190005">
      <w:start w:val="1"/>
      <w:numFmt w:val="bullet"/>
      <w:lvlText w:val=""/>
      <w:lvlJc w:val="left"/>
      <w:pPr>
        <w:ind w:left="2508" w:hanging="360"/>
      </w:pPr>
      <w:rPr>
        <w:rFonts w:ascii="Wingdings" w:hAnsi="Wingdings" w:hint="default"/>
      </w:rPr>
    </w:lvl>
    <w:lvl w:ilvl="3" w:tplc="04190001">
      <w:start w:val="1"/>
      <w:numFmt w:val="bullet"/>
      <w:lvlText w:val=""/>
      <w:lvlJc w:val="left"/>
      <w:pPr>
        <w:ind w:left="3228" w:hanging="360"/>
      </w:pPr>
      <w:rPr>
        <w:rFonts w:ascii="Symbol" w:hAnsi="Symbol" w:hint="default"/>
      </w:rPr>
    </w:lvl>
    <w:lvl w:ilvl="4" w:tplc="04190003">
      <w:start w:val="1"/>
      <w:numFmt w:val="bullet"/>
      <w:lvlText w:val="o"/>
      <w:lvlJc w:val="left"/>
      <w:pPr>
        <w:ind w:left="3948" w:hanging="360"/>
      </w:pPr>
      <w:rPr>
        <w:rFonts w:ascii="Courier New" w:hAnsi="Courier New" w:cs="Courier New" w:hint="default"/>
      </w:rPr>
    </w:lvl>
    <w:lvl w:ilvl="5" w:tplc="04190005">
      <w:start w:val="1"/>
      <w:numFmt w:val="bullet"/>
      <w:lvlText w:val=""/>
      <w:lvlJc w:val="left"/>
      <w:pPr>
        <w:ind w:left="4668" w:hanging="360"/>
      </w:pPr>
      <w:rPr>
        <w:rFonts w:ascii="Wingdings" w:hAnsi="Wingdings" w:hint="default"/>
      </w:rPr>
    </w:lvl>
    <w:lvl w:ilvl="6" w:tplc="04190001">
      <w:start w:val="1"/>
      <w:numFmt w:val="bullet"/>
      <w:lvlText w:val=""/>
      <w:lvlJc w:val="left"/>
      <w:pPr>
        <w:ind w:left="5388" w:hanging="360"/>
      </w:pPr>
      <w:rPr>
        <w:rFonts w:ascii="Symbol" w:hAnsi="Symbol" w:hint="default"/>
      </w:rPr>
    </w:lvl>
    <w:lvl w:ilvl="7" w:tplc="04190003">
      <w:start w:val="1"/>
      <w:numFmt w:val="bullet"/>
      <w:lvlText w:val="o"/>
      <w:lvlJc w:val="left"/>
      <w:pPr>
        <w:ind w:left="6108" w:hanging="360"/>
      </w:pPr>
      <w:rPr>
        <w:rFonts w:ascii="Courier New" w:hAnsi="Courier New" w:cs="Courier New" w:hint="default"/>
      </w:rPr>
    </w:lvl>
    <w:lvl w:ilvl="8" w:tplc="04190005">
      <w:start w:val="1"/>
      <w:numFmt w:val="bullet"/>
      <w:lvlText w:val=""/>
      <w:lvlJc w:val="left"/>
      <w:pPr>
        <w:ind w:left="6828" w:hanging="360"/>
      </w:pPr>
      <w:rPr>
        <w:rFonts w:ascii="Wingdings" w:hAnsi="Wingdings" w:hint="default"/>
      </w:rPr>
    </w:lvl>
  </w:abstractNum>
  <w:abstractNum w:abstractNumId="4" w15:restartNumberingAfterBreak="0">
    <w:nsid w:val="14D5708F"/>
    <w:multiLevelType w:val="hybridMultilevel"/>
    <w:tmpl w:val="183293F6"/>
    <w:lvl w:ilvl="0" w:tplc="2000000F">
      <w:start w:val="1"/>
      <w:numFmt w:val="decimal"/>
      <w:lvlText w:val="%1."/>
      <w:lvlJc w:val="left"/>
      <w:pPr>
        <w:ind w:left="720" w:hanging="360"/>
      </w:pPr>
      <w:rPr>
        <w:rFonts w:hint="default"/>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2995702F"/>
    <w:multiLevelType w:val="hybridMultilevel"/>
    <w:tmpl w:val="20BC3D4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15:restartNumberingAfterBreak="0">
    <w:nsid w:val="29E26B05"/>
    <w:multiLevelType w:val="hybridMultilevel"/>
    <w:tmpl w:val="F08A9A9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15:restartNumberingAfterBreak="0">
    <w:nsid w:val="2A09442A"/>
    <w:multiLevelType w:val="hybridMultilevel"/>
    <w:tmpl w:val="73669D0E"/>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2A1A623C"/>
    <w:multiLevelType w:val="hybridMultilevel"/>
    <w:tmpl w:val="13E21A90"/>
    <w:lvl w:ilvl="0" w:tplc="5D7240CA">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9" w15:restartNumberingAfterBreak="0">
    <w:nsid w:val="2FD52FCA"/>
    <w:multiLevelType w:val="hybridMultilevel"/>
    <w:tmpl w:val="251E6860"/>
    <w:lvl w:ilvl="0" w:tplc="20000001">
      <w:start w:val="1"/>
      <w:numFmt w:val="bullet"/>
      <w:lvlText w:val=""/>
      <w:lvlJc w:val="left"/>
      <w:pPr>
        <w:ind w:left="1647" w:hanging="360"/>
      </w:pPr>
      <w:rPr>
        <w:rFonts w:ascii="Symbol" w:hAnsi="Symbol" w:hint="default"/>
      </w:rPr>
    </w:lvl>
    <w:lvl w:ilvl="1" w:tplc="20000003" w:tentative="1">
      <w:start w:val="1"/>
      <w:numFmt w:val="bullet"/>
      <w:lvlText w:val="o"/>
      <w:lvlJc w:val="left"/>
      <w:pPr>
        <w:ind w:left="2367" w:hanging="360"/>
      </w:pPr>
      <w:rPr>
        <w:rFonts w:ascii="Courier New" w:hAnsi="Courier New" w:cs="Courier New" w:hint="default"/>
      </w:rPr>
    </w:lvl>
    <w:lvl w:ilvl="2" w:tplc="20000005" w:tentative="1">
      <w:start w:val="1"/>
      <w:numFmt w:val="bullet"/>
      <w:lvlText w:val=""/>
      <w:lvlJc w:val="left"/>
      <w:pPr>
        <w:ind w:left="3087" w:hanging="360"/>
      </w:pPr>
      <w:rPr>
        <w:rFonts w:ascii="Wingdings" w:hAnsi="Wingdings" w:hint="default"/>
      </w:rPr>
    </w:lvl>
    <w:lvl w:ilvl="3" w:tplc="20000001" w:tentative="1">
      <w:start w:val="1"/>
      <w:numFmt w:val="bullet"/>
      <w:lvlText w:val=""/>
      <w:lvlJc w:val="left"/>
      <w:pPr>
        <w:ind w:left="3807" w:hanging="360"/>
      </w:pPr>
      <w:rPr>
        <w:rFonts w:ascii="Symbol" w:hAnsi="Symbol" w:hint="default"/>
      </w:rPr>
    </w:lvl>
    <w:lvl w:ilvl="4" w:tplc="20000003" w:tentative="1">
      <w:start w:val="1"/>
      <w:numFmt w:val="bullet"/>
      <w:lvlText w:val="o"/>
      <w:lvlJc w:val="left"/>
      <w:pPr>
        <w:ind w:left="4527" w:hanging="360"/>
      </w:pPr>
      <w:rPr>
        <w:rFonts w:ascii="Courier New" w:hAnsi="Courier New" w:cs="Courier New" w:hint="default"/>
      </w:rPr>
    </w:lvl>
    <w:lvl w:ilvl="5" w:tplc="20000005" w:tentative="1">
      <w:start w:val="1"/>
      <w:numFmt w:val="bullet"/>
      <w:lvlText w:val=""/>
      <w:lvlJc w:val="left"/>
      <w:pPr>
        <w:ind w:left="5247" w:hanging="360"/>
      </w:pPr>
      <w:rPr>
        <w:rFonts w:ascii="Wingdings" w:hAnsi="Wingdings" w:hint="default"/>
      </w:rPr>
    </w:lvl>
    <w:lvl w:ilvl="6" w:tplc="20000001" w:tentative="1">
      <w:start w:val="1"/>
      <w:numFmt w:val="bullet"/>
      <w:lvlText w:val=""/>
      <w:lvlJc w:val="left"/>
      <w:pPr>
        <w:ind w:left="5967" w:hanging="360"/>
      </w:pPr>
      <w:rPr>
        <w:rFonts w:ascii="Symbol" w:hAnsi="Symbol" w:hint="default"/>
      </w:rPr>
    </w:lvl>
    <w:lvl w:ilvl="7" w:tplc="20000003" w:tentative="1">
      <w:start w:val="1"/>
      <w:numFmt w:val="bullet"/>
      <w:lvlText w:val="o"/>
      <w:lvlJc w:val="left"/>
      <w:pPr>
        <w:ind w:left="6687" w:hanging="360"/>
      </w:pPr>
      <w:rPr>
        <w:rFonts w:ascii="Courier New" w:hAnsi="Courier New" w:cs="Courier New" w:hint="default"/>
      </w:rPr>
    </w:lvl>
    <w:lvl w:ilvl="8" w:tplc="20000005" w:tentative="1">
      <w:start w:val="1"/>
      <w:numFmt w:val="bullet"/>
      <w:lvlText w:val=""/>
      <w:lvlJc w:val="left"/>
      <w:pPr>
        <w:ind w:left="7407" w:hanging="360"/>
      </w:pPr>
      <w:rPr>
        <w:rFonts w:ascii="Wingdings" w:hAnsi="Wingdings" w:hint="default"/>
      </w:rPr>
    </w:lvl>
  </w:abstractNum>
  <w:abstractNum w:abstractNumId="10" w15:restartNumberingAfterBreak="0">
    <w:nsid w:val="36744BE0"/>
    <w:multiLevelType w:val="multilevel"/>
    <w:tmpl w:val="E1CE5728"/>
    <w:lvl w:ilvl="0">
      <w:start w:val="3"/>
      <w:numFmt w:val="decimal"/>
      <w:lvlText w:val="%1."/>
      <w:lvlJc w:val="left"/>
      <w:pPr>
        <w:ind w:left="927" w:hanging="360"/>
      </w:pPr>
      <w:rPr>
        <w:rFonts w:hint="default"/>
      </w:rPr>
    </w:lvl>
    <w:lvl w:ilvl="1">
      <w:start w:val="1"/>
      <w:numFmt w:val="decimal"/>
      <w:isLgl/>
      <w:lvlText w:val="%1.%2."/>
      <w:lvlJc w:val="left"/>
      <w:pPr>
        <w:ind w:left="1287" w:hanging="720"/>
      </w:pPr>
      <w:rPr>
        <w:rFonts w:hint="default"/>
        <w:b/>
        <w:bCs/>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11" w15:restartNumberingAfterBreak="0">
    <w:nsid w:val="4ACC2E01"/>
    <w:multiLevelType w:val="multilevel"/>
    <w:tmpl w:val="2CA87CE4"/>
    <w:lvl w:ilvl="0">
      <w:start w:val="1"/>
      <w:numFmt w:val="decimal"/>
      <w:lvlText w:val="%1."/>
      <w:lvlJc w:val="left"/>
      <w:pPr>
        <w:ind w:left="585" w:hanging="58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4C8A0ED7"/>
    <w:multiLevelType w:val="hybridMultilevel"/>
    <w:tmpl w:val="49D25568"/>
    <w:lvl w:ilvl="0" w:tplc="20000011">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15:restartNumberingAfterBreak="0">
    <w:nsid w:val="4F0B11BB"/>
    <w:multiLevelType w:val="hybridMultilevel"/>
    <w:tmpl w:val="07907A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6FD783B"/>
    <w:multiLevelType w:val="multilevel"/>
    <w:tmpl w:val="98E4DF42"/>
    <w:lvl w:ilvl="0">
      <w:start w:val="4"/>
      <w:numFmt w:val="decimal"/>
      <w:lvlText w:val="%1."/>
      <w:lvlJc w:val="left"/>
      <w:pPr>
        <w:ind w:left="450" w:hanging="450"/>
      </w:pPr>
      <w:rPr>
        <w:rFonts w:hint="default"/>
      </w:rPr>
    </w:lvl>
    <w:lvl w:ilvl="1">
      <w:start w:val="3"/>
      <w:numFmt w:val="decimal"/>
      <w:lvlText w:val="%1.%2."/>
      <w:lvlJc w:val="left"/>
      <w:pPr>
        <w:ind w:left="1575" w:hanging="720"/>
      </w:pPr>
      <w:rPr>
        <w:rFonts w:hint="default"/>
      </w:rPr>
    </w:lvl>
    <w:lvl w:ilvl="2">
      <w:start w:val="1"/>
      <w:numFmt w:val="decimal"/>
      <w:lvlText w:val="%1.%2.%3."/>
      <w:lvlJc w:val="left"/>
      <w:pPr>
        <w:ind w:left="2430" w:hanging="720"/>
      </w:pPr>
      <w:rPr>
        <w:rFonts w:hint="default"/>
      </w:rPr>
    </w:lvl>
    <w:lvl w:ilvl="3">
      <w:start w:val="1"/>
      <w:numFmt w:val="decimal"/>
      <w:lvlText w:val="%1.%2.%3.%4."/>
      <w:lvlJc w:val="left"/>
      <w:pPr>
        <w:ind w:left="3645" w:hanging="1080"/>
      </w:pPr>
      <w:rPr>
        <w:rFonts w:hint="default"/>
      </w:rPr>
    </w:lvl>
    <w:lvl w:ilvl="4">
      <w:start w:val="1"/>
      <w:numFmt w:val="decimal"/>
      <w:lvlText w:val="%1.%2.%3.%4.%5."/>
      <w:lvlJc w:val="left"/>
      <w:pPr>
        <w:ind w:left="4500" w:hanging="1080"/>
      </w:pPr>
      <w:rPr>
        <w:rFonts w:hint="default"/>
      </w:rPr>
    </w:lvl>
    <w:lvl w:ilvl="5">
      <w:start w:val="1"/>
      <w:numFmt w:val="decimal"/>
      <w:lvlText w:val="%1.%2.%3.%4.%5.%6."/>
      <w:lvlJc w:val="left"/>
      <w:pPr>
        <w:ind w:left="5715" w:hanging="1440"/>
      </w:pPr>
      <w:rPr>
        <w:rFonts w:hint="default"/>
      </w:rPr>
    </w:lvl>
    <w:lvl w:ilvl="6">
      <w:start w:val="1"/>
      <w:numFmt w:val="decimal"/>
      <w:lvlText w:val="%1.%2.%3.%4.%5.%6.%7."/>
      <w:lvlJc w:val="left"/>
      <w:pPr>
        <w:ind w:left="6930" w:hanging="1800"/>
      </w:pPr>
      <w:rPr>
        <w:rFonts w:hint="default"/>
      </w:rPr>
    </w:lvl>
    <w:lvl w:ilvl="7">
      <w:start w:val="1"/>
      <w:numFmt w:val="decimal"/>
      <w:lvlText w:val="%1.%2.%3.%4.%5.%6.%7.%8."/>
      <w:lvlJc w:val="left"/>
      <w:pPr>
        <w:ind w:left="7785" w:hanging="1800"/>
      </w:pPr>
      <w:rPr>
        <w:rFonts w:hint="default"/>
      </w:rPr>
    </w:lvl>
    <w:lvl w:ilvl="8">
      <w:start w:val="1"/>
      <w:numFmt w:val="decimal"/>
      <w:lvlText w:val="%1.%2.%3.%4.%5.%6.%7.%8.%9."/>
      <w:lvlJc w:val="left"/>
      <w:pPr>
        <w:ind w:left="9000" w:hanging="2160"/>
      </w:pPr>
      <w:rPr>
        <w:rFonts w:hint="default"/>
      </w:rPr>
    </w:lvl>
  </w:abstractNum>
  <w:abstractNum w:abstractNumId="15" w15:restartNumberingAfterBreak="0">
    <w:nsid w:val="63270E21"/>
    <w:multiLevelType w:val="hybridMultilevel"/>
    <w:tmpl w:val="C07264F0"/>
    <w:lvl w:ilvl="0" w:tplc="78A4B0BC">
      <w:start w:val="1"/>
      <w:numFmt w:val="decimal"/>
      <w:lvlText w:val="%1)"/>
      <w:lvlJc w:val="left"/>
      <w:pPr>
        <w:ind w:left="927"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16" w15:restartNumberingAfterBreak="0">
    <w:nsid w:val="674C0925"/>
    <w:multiLevelType w:val="hybridMultilevel"/>
    <w:tmpl w:val="0122ACC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7" w15:restartNumberingAfterBreak="0">
    <w:nsid w:val="78B9359E"/>
    <w:multiLevelType w:val="hybridMultilevel"/>
    <w:tmpl w:val="3854512A"/>
    <w:lvl w:ilvl="0" w:tplc="9BF6BE4E">
      <w:start w:val="1"/>
      <w:numFmt w:val="bullet"/>
      <w:lvlText w:val="–"/>
      <w:lvlJc w:val="left"/>
      <w:pPr>
        <w:ind w:left="927" w:hanging="360"/>
      </w:pPr>
      <w:rPr>
        <w:rFonts w:ascii="Times New Roman" w:eastAsiaTheme="minorHAnsi" w:hAnsi="Times New Roman" w:cs="Times New Roman" w:hint="default"/>
      </w:rPr>
    </w:lvl>
    <w:lvl w:ilvl="1" w:tplc="20000003" w:tentative="1">
      <w:start w:val="1"/>
      <w:numFmt w:val="bullet"/>
      <w:lvlText w:val="o"/>
      <w:lvlJc w:val="left"/>
      <w:pPr>
        <w:ind w:left="1647" w:hanging="360"/>
      </w:pPr>
      <w:rPr>
        <w:rFonts w:ascii="Courier New" w:hAnsi="Courier New" w:cs="Courier New" w:hint="default"/>
      </w:rPr>
    </w:lvl>
    <w:lvl w:ilvl="2" w:tplc="20000005" w:tentative="1">
      <w:start w:val="1"/>
      <w:numFmt w:val="bullet"/>
      <w:lvlText w:val=""/>
      <w:lvlJc w:val="left"/>
      <w:pPr>
        <w:ind w:left="2367" w:hanging="360"/>
      </w:pPr>
      <w:rPr>
        <w:rFonts w:ascii="Wingdings" w:hAnsi="Wingdings" w:hint="default"/>
      </w:rPr>
    </w:lvl>
    <w:lvl w:ilvl="3" w:tplc="20000001" w:tentative="1">
      <w:start w:val="1"/>
      <w:numFmt w:val="bullet"/>
      <w:lvlText w:val=""/>
      <w:lvlJc w:val="left"/>
      <w:pPr>
        <w:ind w:left="3087" w:hanging="360"/>
      </w:pPr>
      <w:rPr>
        <w:rFonts w:ascii="Symbol" w:hAnsi="Symbol" w:hint="default"/>
      </w:rPr>
    </w:lvl>
    <w:lvl w:ilvl="4" w:tplc="20000003" w:tentative="1">
      <w:start w:val="1"/>
      <w:numFmt w:val="bullet"/>
      <w:lvlText w:val="o"/>
      <w:lvlJc w:val="left"/>
      <w:pPr>
        <w:ind w:left="3807" w:hanging="360"/>
      </w:pPr>
      <w:rPr>
        <w:rFonts w:ascii="Courier New" w:hAnsi="Courier New" w:cs="Courier New" w:hint="default"/>
      </w:rPr>
    </w:lvl>
    <w:lvl w:ilvl="5" w:tplc="20000005" w:tentative="1">
      <w:start w:val="1"/>
      <w:numFmt w:val="bullet"/>
      <w:lvlText w:val=""/>
      <w:lvlJc w:val="left"/>
      <w:pPr>
        <w:ind w:left="4527" w:hanging="360"/>
      </w:pPr>
      <w:rPr>
        <w:rFonts w:ascii="Wingdings" w:hAnsi="Wingdings" w:hint="default"/>
      </w:rPr>
    </w:lvl>
    <w:lvl w:ilvl="6" w:tplc="20000001" w:tentative="1">
      <w:start w:val="1"/>
      <w:numFmt w:val="bullet"/>
      <w:lvlText w:val=""/>
      <w:lvlJc w:val="left"/>
      <w:pPr>
        <w:ind w:left="5247" w:hanging="360"/>
      </w:pPr>
      <w:rPr>
        <w:rFonts w:ascii="Symbol" w:hAnsi="Symbol" w:hint="default"/>
      </w:rPr>
    </w:lvl>
    <w:lvl w:ilvl="7" w:tplc="20000003" w:tentative="1">
      <w:start w:val="1"/>
      <w:numFmt w:val="bullet"/>
      <w:lvlText w:val="o"/>
      <w:lvlJc w:val="left"/>
      <w:pPr>
        <w:ind w:left="5967" w:hanging="360"/>
      </w:pPr>
      <w:rPr>
        <w:rFonts w:ascii="Courier New" w:hAnsi="Courier New" w:cs="Courier New" w:hint="default"/>
      </w:rPr>
    </w:lvl>
    <w:lvl w:ilvl="8" w:tplc="20000005" w:tentative="1">
      <w:start w:val="1"/>
      <w:numFmt w:val="bullet"/>
      <w:lvlText w:val=""/>
      <w:lvlJc w:val="left"/>
      <w:pPr>
        <w:ind w:left="6687" w:hanging="360"/>
      </w:pPr>
      <w:rPr>
        <w:rFonts w:ascii="Wingdings" w:hAnsi="Wingdings" w:hint="default"/>
      </w:rPr>
    </w:lvl>
  </w:abstractNum>
  <w:num w:numId="1">
    <w:abstractNumId w:val="1"/>
  </w:num>
  <w:num w:numId="2">
    <w:abstractNumId w:val="17"/>
  </w:num>
  <w:num w:numId="3">
    <w:abstractNumId w:val="7"/>
  </w:num>
  <w:num w:numId="4">
    <w:abstractNumId w:val="11"/>
  </w:num>
  <w:num w:numId="5">
    <w:abstractNumId w:val="10"/>
  </w:num>
  <w:num w:numId="6">
    <w:abstractNumId w:val="12"/>
  </w:num>
  <w:num w:numId="7">
    <w:abstractNumId w:val="15"/>
  </w:num>
  <w:num w:numId="8">
    <w:abstractNumId w:val="9"/>
  </w:num>
  <w:num w:numId="9">
    <w:abstractNumId w:val="6"/>
  </w:num>
  <w:num w:numId="10">
    <w:abstractNumId w:val="16"/>
  </w:num>
  <w:num w:numId="11">
    <w:abstractNumId w:val="8"/>
  </w:num>
  <w:num w:numId="12">
    <w:abstractNumId w:val="5"/>
  </w:num>
  <w:num w:numId="13">
    <w:abstractNumId w:val="14"/>
  </w:num>
  <w:num w:numId="14">
    <w:abstractNumId w:val="4"/>
  </w:num>
  <w:num w:numId="15">
    <w:abstractNumId w:val="13"/>
  </w:num>
  <w:num w:numId="16">
    <w:abstractNumId w:val="3"/>
  </w:num>
  <w:num w:numId="17">
    <w:abstractNumId w:val="0"/>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11C3"/>
    <w:rsid w:val="00072F32"/>
    <w:rsid w:val="000B316D"/>
    <w:rsid w:val="000F6054"/>
    <w:rsid w:val="001223BA"/>
    <w:rsid w:val="001420E5"/>
    <w:rsid w:val="00160627"/>
    <w:rsid w:val="001B157B"/>
    <w:rsid w:val="002117ED"/>
    <w:rsid w:val="00234BE1"/>
    <w:rsid w:val="0029374A"/>
    <w:rsid w:val="002B7C16"/>
    <w:rsid w:val="002D62FC"/>
    <w:rsid w:val="002E11C3"/>
    <w:rsid w:val="002E64EE"/>
    <w:rsid w:val="003F5C70"/>
    <w:rsid w:val="00483E4D"/>
    <w:rsid w:val="004B10A5"/>
    <w:rsid w:val="004B1167"/>
    <w:rsid w:val="004E4481"/>
    <w:rsid w:val="004F3AFF"/>
    <w:rsid w:val="00503695"/>
    <w:rsid w:val="005C48B6"/>
    <w:rsid w:val="005C54E9"/>
    <w:rsid w:val="005F0C3E"/>
    <w:rsid w:val="00673BD3"/>
    <w:rsid w:val="006752CB"/>
    <w:rsid w:val="0072722F"/>
    <w:rsid w:val="00750B83"/>
    <w:rsid w:val="007D7717"/>
    <w:rsid w:val="00905D16"/>
    <w:rsid w:val="00917787"/>
    <w:rsid w:val="00964EE2"/>
    <w:rsid w:val="00990603"/>
    <w:rsid w:val="00992057"/>
    <w:rsid w:val="00A62C98"/>
    <w:rsid w:val="00B10C5E"/>
    <w:rsid w:val="00D4583C"/>
    <w:rsid w:val="00D67238"/>
    <w:rsid w:val="00D80C19"/>
    <w:rsid w:val="00D82AF0"/>
    <w:rsid w:val="00DA2190"/>
    <w:rsid w:val="00DC0767"/>
    <w:rsid w:val="00DF6CD2"/>
    <w:rsid w:val="00E5153E"/>
    <w:rsid w:val="00E537B5"/>
    <w:rsid w:val="00E86BBA"/>
    <w:rsid w:val="00F333FE"/>
    <w:rsid w:val="00F513D9"/>
    <w:rsid w:val="00FA59A7"/>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36F182"/>
  <w15:chartTrackingRefBased/>
  <w15:docId w15:val="{424A536F-8B97-418B-813A-9BBD1682AE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style>
  <w:style w:type="paragraph" w:styleId="1">
    <w:name w:val="heading 1"/>
    <w:basedOn w:val="a"/>
    <w:next w:val="a"/>
    <w:link w:val="10"/>
    <w:qFormat/>
    <w:rsid w:val="002E11C3"/>
    <w:pPr>
      <w:keepNext/>
      <w:spacing w:before="240" w:after="60" w:line="276" w:lineRule="auto"/>
      <w:outlineLvl w:val="0"/>
    </w:pPr>
    <w:rPr>
      <w:rFonts w:ascii="Calibri Light" w:eastAsia="Times New Roman" w:hAnsi="Calibri Light" w:cs="Times New Roman"/>
      <w:b/>
      <w:bCs/>
      <w:kern w:val="32"/>
      <w:sz w:val="32"/>
      <w:szCs w:val="32"/>
      <w:lang w:val="uk-UA"/>
    </w:rPr>
  </w:style>
  <w:style w:type="paragraph" w:styleId="2">
    <w:name w:val="heading 2"/>
    <w:basedOn w:val="a"/>
    <w:next w:val="a"/>
    <w:link w:val="20"/>
    <w:unhideWhenUsed/>
    <w:qFormat/>
    <w:rsid w:val="002E11C3"/>
    <w:pPr>
      <w:keepNext/>
      <w:keepLines/>
      <w:spacing w:before="40" w:after="0"/>
      <w:outlineLvl w:val="1"/>
    </w:pPr>
    <w:rPr>
      <w:rFonts w:asciiTheme="majorHAnsi" w:eastAsiaTheme="majorEastAsia" w:hAnsiTheme="majorHAnsi" w:cstheme="majorBidi"/>
      <w:color w:val="2F5496" w:themeColor="accent1" w:themeShade="BF"/>
      <w:sz w:val="26"/>
      <w:szCs w:val="26"/>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E11C3"/>
    <w:rPr>
      <w:rFonts w:ascii="Calibri Light" w:eastAsia="Times New Roman" w:hAnsi="Calibri Light" w:cs="Times New Roman"/>
      <w:b/>
      <w:bCs/>
      <w:kern w:val="32"/>
      <w:sz w:val="32"/>
      <w:szCs w:val="32"/>
      <w:lang w:val="uk-UA"/>
    </w:rPr>
  </w:style>
  <w:style w:type="character" w:customStyle="1" w:styleId="20">
    <w:name w:val="Заголовок 2 Знак"/>
    <w:basedOn w:val="a0"/>
    <w:link w:val="2"/>
    <w:rsid w:val="002E11C3"/>
    <w:rPr>
      <w:rFonts w:asciiTheme="majorHAnsi" w:eastAsiaTheme="majorEastAsia" w:hAnsiTheme="majorHAnsi" w:cstheme="majorBidi"/>
      <w:color w:val="2F5496" w:themeColor="accent1" w:themeShade="BF"/>
      <w:sz w:val="26"/>
      <w:szCs w:val="26"/>
      <w:lang w:val="uk-UA"/>
    </w:rPr>
  </w:style>
  <w:style w:type="character" w:customStyle="1" w:styleId="tlid-translation">
    <w:name w:val="tlid-translation"/>
    <w:rsid w:val="002E11C3"/>
  </w:style>
  <w:style w:type="paragraph" w:styleId="a3">
    <w:name w:val="List Paragraph"/>
    <w:basedOn w:val="a"/>
    <w:uiPriority w:val="34"/>
    <w:qFormat/>
    <w:rsid w:val="002E11C3"/>
    <w:pPr>
      <w:spacing w:line="256" w:lineRule="auto"/>
      <w:ind w:left="720"/>
      <w:contextualSpacing/>
    </w:pPr>
    <w:rPr>
      <w:lang w:val="uk-UA"/>
    </w:rPr>
  </w:style>
  <w:style w:type="character" w:styleId="a4">
    <w:name w:val="Subtle Emphasis"/>
    <w:basedOn w:val="a0"/>
    <w:uiPriority w:val="19"/>
    <w:qFormat/>
    <w:rsid w:val="002E11C3"/>
    <w:rPr>
      <w:i/>
      <w:iCs/>
      <w:color w:val="404040" w:themeColor="text1" w:themeTint="BF"/>
    </w:rPr>
  </w:style>
  <w:style w:type="paragraph" w:customStyle="1" w:styleId="6">
    <w:name w:val="Основной текст6"/>
    <w:basedOn w:val="a"/>
    <w:rsid w:val="002E11C3"/>
    <w:pPr>
      <w:widowControl w:val="0"/>
      <w:shd w:val="clear" w:color="auto" w:fill="FFFFFF"/>
      <w:spacing w:after="1740" w:line="322" w:lineRule="exact"/>
      <w:ind w:hanging="1740"/>
      <w:jc w:val="center"/>
    </w:pPr>
    <w:rPr>
      <w:rFonts w:ascii="Times New Roman" w:eastAsia="Times New Roman" w:hAnsi="Times New Roman" w:cs="Times New Roman"/>
      <w:sz w:val="27"/>
      <w:szCs w:val="27"/>
      <w:lang w:val="en-US"/>
    </w:rPr>
  </w:style>
  <w:style w:type="table" w:styleId="a5">
    <w:name w:val="Table Grid"/>
    <w:basedOn w:val="a1"/>
    <w:uiPriority w:val="39"/>
    <w:rsid w:val="002E11C3"/>
    <w:pPr>
      <w:spacing w:after="0" w:line="240" w:lineRule="auto"/>
    </w:pPr>
    <w:rPr>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1223BA"/>
    <w:pPr>
      <w:tabs>
        <w:tab w:val="center" w:pos="4677"/>
        <w:tab w:val="right" w:pos="9355"/>
      </w:tabs>
      <w:spacing w:after="0" w:line="240" w:lineRule="auto"/>
    </w:pPr>
  </w:style>
  <w:style w:type="character" w:customStyle="1" w:styleId="a7">
    <w:name w:val="Верхній колонтитул Знак"/>
    <w:basedOn w:val="a0"/>
    <w:link w:val="a6"/>
    <w:uiPriority w:val="99"/>
    <w:rsid w:val="001223BA"/>
  </w:style>
  <w:style w:type="paragraph" w:styleId="a8">
    <w:name w:val="footer"/>
    <w:basedOn w:val="a"/>
    <w:link w:val="a9"/>
    <w:uiPriority w:val="99"/>
    <w:unhideWhenUsed/>
    <w:rsid w:val="001223BA"/>
    <w:pPr>
      <w:tabs>
        <w:tab w:val="center" w:pos="4677"/>
        <w:tab w:val="right" w:pos="9355"/>
      </w:tabs>
      <w:spacing w:after="0" w:line="240" w:lineRule="auto"/>
    </w:pPr>
  </w:style>
  <w:style w:type="character" w:customStyle="1" w:styleId="a9">
    <w:name w:val="Нижній колонтитул Знак"/>
    <w:basedOn w:val="a0"/>
    <w:link w:val="a8"/>
    <w:uiPriority w:val="99"/>
    <w:rsid w:val="001223BA"/>
  </w:style>
  <w:style w:type="paragraph" w:styleId="aa">
    <w:name w:val="TOC Heading"/>
    <w:basedOn w:val="1"/>
    <w:next w:val="a"/>
    <w:uiPriority w:val="39"/>
    <w:unhideWhenUsed/>
    <w:qFormat/>
    <w:rsid w:val="001223BA"/>
    <w:pPr>
      <w:keepLines/>
      <w:spacing w:after="0" w:line="259" w:lineRule="auto"/>
      <w:outlineLvl w:val="9"/>
    </w:pPr>
    <w:rPr>
      <w:rFonts w:asciiTheme="majorHAnsi" w:eastAsiaTheme="majorEastAsia" w:hAnsiTheme="majorHAnsi" w:cstheme="majorBidi"/>
      <w:b w:val="0"/>
      <w:bCs w:val="0"/>
      <w:color w:val="2F5496" w:themeColor="accent1" w:themeShade="BF"/>
      <w:kern w:val="0"/>
      <w:lang w:val="ru-UA" w:eastAsia="ru-UA"/>
    </w:rPr>
  </w:style>
  <w:style w:type="paragraph" w:styleId="11">
    <w:name w:val="toc 1"/>
    <w:basedOn w:val="a"/>
    <w:next w:val="a"/>
    <w:autoRedefine/>
    <w:uiPriority w:val="39"/>
    <w:unhideWhenUsed/>
    <w:rsid w:val="001223BA"/>
    <w:pPr>
      <w:spacing w:after="100"/>
    </w:pPr>
  </w:style>
  <w:style w:type="paragraph" w:styleId="21">
    <w:name w:val="toc 2"/>
    <w:basedOn w:val="a"/>
    <w:next w:val="a"/>
    <w:autoRedefine/>
    <w:uiPriority w:val="39"/>
    <w:unhideWhenUsed/>
    <w:rsid w:val="001223BA"/>
    <w:pPr>
      <w:spacing w:after="100"/>
      <w:ind w:left="220"/>
    </w:pPr>
  </w:style>
  <w:style w:type="character" w:styleId="ab">
    <w:name w:val="Hyperlink"/>
    <w:basedOn w:val="a0"/>
    <w:uiPriority w:val="99"/>
    <w:unhideWhenUsed/>
    <w:rsid w:val="001223BA"/>
    <w:rPr>
      <w:color w:val="0563C1" w:themeColor="hyperlink"/>
      <w:u w:val="single"/>
    </w:rPr>
  </w:style>
  <w:style w:type="paragraph" w:styleId="ac">
    <w:name w:val="footnote text"/>
    <w:basedOn w:val="a"/>
    <w:link w:val="ad"/>
    <w:uiPriority w:val="99"/>
    <w:semiHidden/>
    <w:unhideWhenUsed/>
    <w:rsid w:val="00DF6CD2"/>
    <w:pPr>
      <w:spacing w:after="0" w:line="240" w:lineRule="auto"/>
    </w:pPr>
    <w:rPr>
      <w:sz w:val="20"/>
      <w:szCs w:val="20"/>
    </w:rPr>
  </w:style>
  <w:style w:type="character" w:customStyle="1" w:styleId="ad">
    <w:name w:val="Текст виноски Знак"/>
    <w:basedOn w:val="a0"/>
    <w:link w:val="ac"/>
    <w:uiPriority w:val="99"/>
    <w:semiHidden/>
    <w:rsid w:val="00DF6CD2"/>
    <w:rPr>
      <w:sz w:val="20"/>
      <w:szCs w:val="20"/>
    </w:rPr>
  </w:style>
  <w:style w:type="character" w:styleId="ae">
    <w:name w:val="footnote reference"/>
    <w:semiHidden/>
    <w:rsid w:val="00DF6CD2"/>
    <w:rPr>
      <w:vertAlign w:val="superscript"/>
    </w:rPr>
  </w:style>
  <w:style w:type="paragraph" w:styleId="af">
    <w:name w:val="Normal (Web)"/>
    <w:aliases w:val="Обычный (Web)"/>
    <w:basedOn w:val="a"/>
    <w:semiHidden/>
    <w:unhideWhenUsed/>
    <w:rsid w:val="00F513D9"/>
    <w:pPr>
      <w:spacing w:before="100" w:beforeAutospacing="1" w:after="100" w:afterAutospacing="1" w:line="240" w:lineRule="auto"/>
    </w:pPr>
    <w:rPr>
      <w:rFonts w:ascii="Times New Roman" w:eastAsia="Times New Roman" w:hAnsi="Times New Roman" w:cs="Times New Roman"/>
      <w:sz w:val="24"/>
      <w:szCs w:val="24"/>
      <w:lang w:eastAsia="ru-UA"/>
    </w:rPr>
  </w:style>
  <w:style w:type="character" w:styleId="af0">
    <w:name w:val="Unresolved Mention"/>
    <w:basedOn w:val="a0"/>
    <w:uiPriority w:val="99"/>
    <w:semiHidden/>
    <w:unhideWhenUsed/>
    <w:rsid w:val="0029374A"/>
    <w:rPr>
      <w:color w:val="605E5C"/>
      <w:shd w:val="clear" w:color="auto" w:fill="E1DFDD"/>
    </w:rPr>
  </w:style>
  <w:style w:type="paragraph" w:styleId="af1">
    <w:name w:val="No Spacing"/>
    <w:uiPriority w:val="1"/>
    <w:qFormat/>
    <w:rsid w:val="00673BD3"/>
    <w:pPr>
      <w:spacing w:after="0" w:line="240" w:lineRule="auto"/>
    </w:pPr>
  </w:style>
  <w:style w:type="character" w:styleId="af2">
    <w:name w:val="Placeholder Text"/>
    <w:basedOn w:val="a0"/>
    <w:uiPriority w:val="99"/>
    <w:semiHidden/>
    <w:rsid w:val="00673BD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77585567">
      <w:bodyDiv w:val="1"/>
      <w:marLeft w:val="0"/>
      <w:marRight w:val="0"/>
      <w:marTop w:val="0"/>
      <w:marBottom w:val="0"/>
      <w:divBdr>
        <w:top w:val="none" w:sz="0" w:space="0" w:color="auto"/>
        <w:left w:val="none" w:sz="0" w:space="0" w:color="auto"/>
        <w:bottom w:val="none" w:sz="0" w:space="0" w:color="auto"/>
        <w:right w:val="none" w:sz="0" w:space="0" w:color="auto"/>
      </w:divBdr>
    </w:div>
    <w:div w:id="454373667">
      <w:bodyDiv w:val="1"/>
      <w:marLeft w:val="0"/>
      <w:marRight w:val="0"/>
      <w:marTop w:val="0"/>
      <w:marBottom w:val="0"/>
      <w:divBdr>
        <w:top w:val="none" w:sz="0" w:space="0" w:color="auto"/>
        <w:left w:val="none" w:sz="0" w:space="0" w:color="auto"/>
        <w:bottom w:val="none" w:sz="0" w:space="0" w:color="auto"/>
        <w:right w:val="none" w:sz="0" w:space="0" w:color="auto"/>
      </w:divBdr>
    </w:div>
    <w:div w:id="930889308">
      <w:bodyDiv w:val="1"/>
      <w:marLeft w:val="0"/>
      <w:marRight w:val="0"/>
      <w:marTop w:val="0"/>
      <w:marBottom w:val="0"/>
      <w:divBdr>
        <w:top w:val="none" w:sz="0" w:space="0" w:color="auto"/>
        <w:left w:val="none" w:sz="0" w:space="0" w:color="auto"/>
        <w:bottom w:val="none" w:sz="0" w:space="0" w:color="auto"/>
        <w:right w:val="none" w:sz="0" w:space="0" w:color="auto"/>
      </w:divBdr>
    </w:div>
    <w:div w:id="990712619">
      <w:bodyDiv w:val="1"/>
      <w:marLeft w:val="0"/>
      <w:marRight w:val="0"/>
      <w:marTop w:val="0"/>
      <w:marBottom w:val="0"/>
      <w:divBdr>
        <w:top w:val="none" w:sz="0" w:space="0" w:color="auto"/>
        <w:left w:val="none" w:sz="0" w:space="0" w:color="auto"/>
        <w:bottom w:val="none" w:sz="0" w:space="0" w:color="auto"/>
        <w:right w:val="none" w:sz="0" w:space="0" w:color="auto"/>
      </w:divBdr>
    </w:div>
    <w:div w:id="1002582316">
      <w:bodyDiv w:val="1"/>
      <w:marLeft w:val="0"/>
      <w:marRight w:val="0"/>
      <w:marTop w:val="0"/>
      <w:marBottom w:val="0"/>
      <w:divBdr>
        <w:top w:val="none" w:sz="0" w:space="0" w:color="auto"/>
        <w:left w:val="none" w:sz="0" w:space="0" w:color="auto"/>
        <w:bottom w:val="none" w:sz="0" w:space="0" w:color="auto"/>
        <w:right w:val="none" w:sz="0" w:space="0" w:color="auto"/>
      </w:divBdr>
      <w:divsChild>
        <w:div w:id="694430288">
          <w:marLeft w:val="-180"/>
          <w:marRight w:val="-180"/>
          <w:marTop w:val="0"/>
          <w:marBottom w:val="0"/>
          <w:divBdr>
            <w:top w:val="none" w:sz="0" w:space="0" w:color="auto"/>
            <w:left w:val="none" w:sz="0" w:space="0" w:color="auto"/>
            <w:bottom w:val="none" w:sz="0" w:space="0" w:color="auto"/>
            <w:right w:val="none" w:sz="0" w:space="0" w:color="auto"/>
          </w:divBdr>
          <w:divsChild>
            <w:div w:id="903102696">
              <w:marLeft w:val="0"/>
              <w:marRight w:val="0"/>
              <w:marTop w:val="0"/>
              <w:marBottom w:val="0"/>
              <w:divBdr>
                <w:top w:val="none" w:sz="0" w:space="0" w:color="auto"/>
                <w:left w:val="none" w:sz="0" w:space="0" w:color="auto"/>
                <w:bottom w:val="none" w:sz="0" w:space="0" w:color="auto"/>
                <w:right w:val="none" w:sz="0" w:space="0" w:color="auto"/>
              </w:divBdr>
              <w:divsChild>
                <w:div w:id="2050492488">
                  <w:marLeft w:val="0"/>
                  <w:marRight w:val="0"/>
                  <w:marTop w:val="0"/>
                  <w:marBottom w:val="0"/>
                  <w:divBdr>
                    <w:top w:val="none" w:sz="0" w:space="0" w:color="auto"/>
                    <w:left w:val="none" w:sz="0" w:space="0" w:color="auto"/>
                    <w:bottom w:val="none" w:sz="0" w:space="0" w:color="auto"/>
                    <w:right w:val="none" w:sz="0" w:space="0" w:color="auto"/>
                  </w:divBdr>
                  <w:divsChild>
                    <w:div w:id="702050315">
                      <w:marLeft w:val="0"/>
                      <w:marRight w:val="0"/>
                      <w:marTop w:val="0"/>
                      <w:marBottom w:val="0"/>
                      <w:divBdr>
                        <w:top w:val="none" w:sz="0" w:space="0" w:color="auto"/>
                        <w:left w:val="none" w:sz="0" w:space="0" w:color="auto"/>
                        <w:bottom w:val="none" w:sz="0" w:space="0" w:color="auto"/>
                        <w:right w:val="none" w:sz="0" w:space="0" w:color="auto"/>
                      </w:divBdr>
                    </w:div>
                    <w:div w:id="1885168693">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 w:id="1036660678">
      <w:bodyDiv w:val="1"/>
      <w:marLeft w:val="0"/>
      <w:marRight w:val="0"/>
      <w:marTop w:val="0"/>
      <w:marBottom w:val="0"/>
      <w:divBdr>
        <w:top w:val="none" w:sz="0" w:space="0" w:color="auto"/>
        <w:left w:val="none" w:sz="0" w:space="0" w:color="auto"/>
        <w:bottom w:val="none" w:sz="0" w:space="0" w:color="auto"/>
        <w:right w:val="none" w:sz="0" w:space="0" w:color="auto"/>
      </w:divBdr>
    </w:div>
    <w:div w:id="1064646063">
      <w:bodyDiv w:val="1"/>
      <w:marLeft w:val="0"/>
      <w:marRight w:val="0"/>
      <w:marTop w:val="0"/>
      <w:marBottom w:val="0"/>
      <w:divBdr>
        <w:top w:val="none" w:sz="0" w:space="0" w:color="auto"/>
        <w:left w:val="none" w:sz="0" w:space="0" w:color="auto"/>
        <w:bottom w:val="none" w:sz="0" w:space="0" w:color="auto"/>
        <w:right w:val="none" w:sz="0" w:space="0" w:color="auto"/>
      </w:divBdr>
    </w:div>
    <w:div w:id="1088044991">
      <w:bodyDiv w:val="1"/>
      <w:marLeft w:val="0"/>
      <w:marRight w:val="0"/>
      <w:marTop w:val="0"/>
      <w:marBottom w:val="0"/>
      <w:divBdr>
        <w:top w:val="none" w:sz="0" w:space="0" w:color="auto"/>
        <w:left w:val="none" w:sz="0" w:space="0" w:color="auto"/>
        <w:bottom w:val="none" w:sz="0" w:space="0" w:color="auto"/>
        <w:right w:val="none" w:sz="0" w:space="0" w:color="auto"/>
      </w:divBdr>
    </w:div>
    <w:div w:id="1252271971">
      <w:bodyDiv w:val="1"/>
      <w:marLeft w:val="0"/>
      <w:marRight w:val="0"/>
      <w:marTop w:val="0"/>
      <w:marBottom w:val="0"/>
      <w:divBdr>
        <w:top w:val="none" w:sz="0" w:space="0" w:color="auto"/>
        <w:left w:val="none" w:sz="0" w:space="0" w:color="auto"/>
        <w:bottom w:val="none" w:sz="0" w:space="0" w:color="auto"/>
        <w:right w:val="none" w:sz="0" w:space="0" w:color="auto"/>
      </w:divBdr>
    </w:div>
    <w:div w:id="1405302103">
      <w:bodyDiv w:val="1"/>
      <w:marLeft w:val="0"/>
      <w:marRight w:val="0"/>
      <w:marTop w:val="0"/>
      <w:marBottom w:val="0"/>
      <w:divBdr>
        <w:top w:val="none" w:sz="0" w:space="0" w:color="auto"/>
        <w:left w:val="none" w:sz="0" w:space="0" w:color="auto"/>
        <w:bottom w:val="none" w:sz="0" w:space="0" w:color="auto"/>
        <w:right w:val="none" w:sz="0" w:space="0" w:color="auto"/>
      </w:divBdr>
    </w:div>
    <w:div w:id="1662924634">
      <w:bodyDiv w:val="1"/>
      <w:marLeft w:val="0"/>
      <w:marRight w:val="0"/>
      <w:marTop w:val="0"/>
      <w:marBottom w:val="0"/>
      <w:divBdr>
        <w:top w:val="none" w:sz="0" w:space="0" w:color="auto"/>
        <w:left w:val="none" w:sz="0" w:space="0" w:color="auto"/>
        <w:bottom w:val="none" w:sz="0" w:space="0" w:color="auto"/>
        <w:right w:val="none" w:sz="0" w:space="0" w:color="auto"/>
      </w:divBdr>
    </w:div>
    <w:div w:id="1834375203">
      <w:bodyDiv w:val="1"/>
      <w:marLeft w:val="0"/>
      <w:marRight w:val="0"/>
      <w:marTop w:val="0"/>
      <w:marBottom w:val="0"/>
      <w:divBdr>
        <w:top w:val="none" w:sz="0" w:space="0" w:color="auto"/>
        <w:left w:val="none" w:sz="0" w:space="0" w:color="auto"/>
        <w:bottom w:val="none" w:sz="0" w:space="0" w:color="auto"/>
        <w:right w:val="none" w:sz="0" w:space="0" w:color="auto"/>
      </w:divBdr>
    </w:div>
    <w:div w:id="1844398530">
      <w:bodyDiv w:val="1"/>
      <w:marLeft w:val="0"/>
      <w:marRight w:val="0"/>
      <w:marTop w:val="0"/>
      <w:marBottom w:val="0"/>
      <w:divBdr>
        <w:top w:val="none" w:sz="0" w:space="0" w:color="auto"/>
        <w:left w:val="none" w:sz="0" w:space="0" w:color="auto"/>
        <w:bottom w:val="none" w:sz="0" w:space="0" w:color="auto"/>
        <w:right w:val="none" w:sz="0" w:space="0" w:color="auto"/>
      </w:divBdr>
    </w:div>
    <w:div w:id="1849638762">
      <w:bodyDiv w:val="1"/>
      <w:marLeft w:val="0"/>
      <w:marRight w:val="0"/>
      <w:marTop w:val="0"/>
      <w:marBottom w:val="0"/>
      <w:divBdr>
        <w:top w:val="none" w:sz="0" w:space="0" w:color="auto"/>
        <w:left w:val="none" w:sz="0" w:space="0" w:color="auto"/>
        <w:bottom w:val="none" w:sz="0" w:space="0" w:color="auto"/>
        <w:right w:val="none" w:sz="0" w:space="0" w:color="auto"/>
      </w:divBdr>
    </w:div>
    <w:div w:id="1898200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117" Type="http://schemas.openxmlformats.org/officeDocument/2006/relationships/oleObject" Target="embeddings/oleObject3.bin"/><Relationship Id="rId21" Type="http://schemas.openxmlformats.org/officeDocument/2006/relationships/image" Target="media/image12.png"/><Relationship Id="rId42" Type="http://schemas.openxmlformats.org/officeDocument/2006/relationships/image" Target="media/image33.png"/><Relationship Id="rId47" Type="http://schemas.openxmlformats.org/officeDocument/2006/relationships/image" Target="media/image38.png"/><Relationship Id="rId63" Type="http://schemas.openxmlformats.org/officeDocument/2006/relationships/image" Target="media/image54.png"/><Relationship Id="rId68" Type="http://schemas.openxmlformats.org/officeDocument/2006/relationships/image" Target="media/image59.png"/><Relationship Id="rId84" Type="http://schemas.openxmlformats.org/officeDocument/2006/relationships/image" Target="media/image75.png"/><Relationship Id="rId89" Type="http://schemas.openxmlformats.org/officeDocument/2006/relationships/image" Target="media/image80.png"/><Relationship Id="rId112" Type="http://schemas.openxmlformats.org/officeDocument/2006/relationships/image" Target="media/image94.wmf"/><Relationship Id="rId16" Type="http://schemas.openxmlformats.org/officeDocument/2006/relationships/image" Target="media/image7.png"/><Relationship Id="rId107" Type="http://schemas.openxmlformats.org/officeDocument/2006/relationships/hyperlink" Target="https://www.engineer-oht.ru/avtomatizaciya-tp/sushka" TargetMode="External"/><Relationship Id="rId11" Type="http://schemas.openxmlformats.org/officeDocument/2006/relationships/image" Target="media/image2.jpeg"/><Relationship Id="rId32" Type="http://schemas.openxmlformats.org/officeDocument/2006/relationships/image" Target="media/image23.png"/><Relationship Id="rId37" Type="http://schemas.openxmlformats.org/officeDocument/2006/relationships/image" Target="media/image28.png"/><Relationship Id="rId53" Type="http://schemas.openxmlformats.org/officeDocument/2006/relationships/image" Target="media/image44.png"/><Relationship Id="rId58" Type="http://schemas.openxmlformats.org/officeDocument/2006/relationships/image" Target="media/image49.png"/><Relationship Id="rId74" Type="http://schemas.openxmlformats.org/officeDocument/2006/relationships/image" Target="media/image65.png"/><Relationship Id="rId79" Type="http://schemas.openxmlformats.org/officeDocument/2006/relationships/image" Target="media/image70.png"/><Relationship Id="rId102" Type="http://schemas.openxmlformats.org/officeDocument/2006/relationships/image" Target="media/image93.png"/><Relationship Id="rId123" Type="http://schemas.openxmlformats.org/officeDocument/2006/relationships/footer" Target="footer5.xml"/><Relationship Id="rId5" Type="http://schemas.openxmlformats.org/officeDocument/2006/relationships/webSettings" Target="webSettings.xml"/><Relationship Id="rId90" Type="http://schemas.openxmlformats.org/officeDocument/2006/relationships/image" Target="media/image81.png"/><Relationship Id="rId95" Type="http://schemas.openxmlformats.org/officeDocument/2006/relationships/image" Target="media/image86.png"/><Relationship Id="rId22" Type="http://schemas.openxmlformats.org/officeDocument/2006/relationships/image" Target="media/image13.png"/><Relationship Id="rId27" Type="http://schemas.openxmlformats.org/officeDocument/2006/relationships/image" Target="media/image18.png"/><Relationship Id="rId43" Type="http://schemas.openxmlformats.org/officeDocument/2006/relationships/image" Target="media/image34.png"/><Relationship Id="rId48" Type="http://schemas.openxmlformats.org/officeDocument/2006/relationships/image" Target="media/image39.png"/><Relationship Id="rId64" Type="http://schemas.openxmlformats.org/officeDocument/2006/relationships/image" Target="media/image55.png"/><Relationship Id="rId69" Type="http://schemas.openxmlformats.org/officeDocument/2006/relationships/image" Target="media/image60.png"/><Relationship Id="rId113" Type="http://schemas.openxmlformats.org/officeDocument/2006/relationships/oleObject" Target="embeddings/oleObject1.bin"/><Relationship Id="rId118" Type="http://schemas.openxmlformats.org/officeDocument/2006/relationships/image" Target="media/image97.wmf"/><Relationship Id="rId80" Type="http://schemas.openxmlformats.org/officeDocument/2006/relationships/image" Target="media/image71.png"/><Relationship Id="rId85" Type="http://schemas.openxmlformats.org/officeDocument/2006/relationships/image" Target="media/image76.png"/><Relationship Id="rId12" Type="http://schemas.openxmlformats.org/officeDocument/2006/relationships/image" Target="media/image3.jpg"/><Relationship Id="rId17" Type="http://schemas.openxmlformats.org/officeDocument/2006/relationships/image" Target="media/image8.png"/><Relationship Id="rId33" Type="http://schemas.openxmlformats.org/officeDocument/2006/relationships/image" Target="media/image24.png"/><Relationship Id="rId38" Type="http://schemas.openxmlformats.org/officeDocument/2006/relationships/image" Target="media/image29.png"/><Relationship Id="rId59" Type="http://schemas.openxmlformats.org/officeDocument/2006/relationships/image" Target="media/image50.png"/><Relationship Id="rId103" Type="http://schemas.openxmlformats.org/officeDocument/2006/relationships/hyperlink" Target="http://journals.uran.ua/swonaft/article/view/40681/36948" TargetMode="External"/><Relationship Id="rId108" Type="http://schemas.openxmlformats.org/officeDocument/2006/relationships/hyperlink" Target="http://kvt-journal.org.ua/content/2017/188/2-Khorozov.pdf" TargetMode="External"/><Relationship Id="rId124" Type="http://schemas.openxmlformats.org/officeDocument/2006/relationships/fontTable" Target="fontTable.xml"/><Relationship Id="rId54" Type="http://schemas.openxmlformats.org/officeDocument/2006/relationships/image" Target="media/image45.png"/><Relationship Id="rId70" Type="http://schemas.openxmlformats.org/officeDocument/2006/relationships/image" Target="media/image61.png"/><Relationship Id="rId75" Type="http://schemas.openxmlformats.org/officeDocument/2006/relationships/image" Target="media/image66.png"/><Relationship Id="rId91" Type="http://schemas.openxmlformats.org/officeDocument/2006/relationships/image" Target="media/image82.png"/><Relationship Id="rId96" Type="http://schemas.openxmlformats.org/officeDocument/2006/relationships/image" Target="media/image87.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4.png"/><Relationship Id="rId28" Type="http://schemas.openxmlformats.org/officeDocument/2006/relationships/image" Target="media/image19.png"/><Relationship Id="rId49" Type="http://schemas.openxmlformats.org/officeDocument/2006/relationships/image" Target="media/image40.png"/><Relationship Id="rId114" Type="http://schemas.openxmlformats.org/officeDocument/2006/relationships/image" Target="media/image95.wmf"/><Relationship Id="rId119" Type="http://schemas.openxmlformats.org/officeDocument/2006/relationships/oleObject" Target="embeddings/oleObject4.bin"/><Relationship Id="rId44" Type="http://schemas.openxmlformats.org/officeDocument/2006/relationships/image" Target="media/image35.png"/><Relationship Id="rId60" Type="http://schemas.openxmlformats.org/officeDocument/2006/relationships/image" Target="media/image51.png"/><Relationship Id="rId65" Type="http://schemas.openxmlformats.org/officeDocument/2006/relationships/image" Target="media/image56.png"/><Relationship Id="rId81" Type="http://schemas.openxmlformats.org/officeDocument/2006/relationships/image" Target="media/image72.png"/><Relationship Id="rId86" Type="http://schemas.openxmlformats.org/officeDocument/2006/relationships/image" Target="media/image77.png"/><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30.png"/><Relationship Id="rId109" Type="http://schemas.openxmlformats.org/officeDocument/2006/relationships/hyperlink" Target="https://pns.hneu.edu.ua/pluginfile.php/433164/mod_resource/content/1/%D0%A2%D0%B5%D0%BC%D0%B0%201.pdf" TargetMode="External"/><Relationship Id="rId34" Type="http://schemas.openxmlformats.org/officeDocument/2006/relationships/image" Target="media/image25.png"/><Relationship Id="rId50" Type="http://schemas.openxmlformats.org/officeDocument/2006/relationships/image" Target="media/image41.png"/><Relationship Id="rId55" Type="http://schemas.openxmlformats.org/officeDocument/2006/relationships/image" Target="media/image46.png"/><Relationship Id="rId76" Type="http://schemas.openxmlformats.org/officeDocument/2006/relationships/image" Target="media/image67.png"/><Relationship Id="rId97" Type="http://schemas.openxmlformats.org/officeDocument/2006/relationships/image" Target="media/image88.png"/><Relationship Id="rId104" Type="http://schemas.openxmlformats.org/officeDocument/2006/relationships/hyperlink" Target="https://city-adm.lviv.ua/news/society/emergency/233003-vplyv-komponentiv-zvariuvalnoho-aerozoliu-na-zdorovia-liudyny" TargetMode="External"/><Relationship Id="rId120" Type="http://schemas.openxmlformats.org/officeDocument/2006/relationships/header" Target="header2.xml"/><Relationship Id="rId125"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62.png"/><Relationship Id="rId92" Type="http://schemas.openxmlformats.org/officeDocument/2006/relationships/image" Target="media/image83.png"/><Relationship Id="rId2" Type="http://schemas.openxmlformats.org/officeDocument/2006/relationships/numbering" Target="numbering.xml"/><Relationship Id="rId29" Type="http://schemas.openxmlformats.org/officeDocument/2006/relationships/image" Target="media/image20.png"/><Relationship Id="rId24" Type="http://schemas.openxmlformats.org/officeDocument/2006/relationships/image" Target="media/image15.png"/><Relationship Id="rId40" Type="http://schemas.openxmlformats.org/officeDocument/2006/relationships/image" Target="media/image31.png"/><Relationship Id="rId45" Type="http://schemas.openxmlformats.org/officeDocument/2006/relationships/image" Target="media/image36.png"/><Relationship Id="rId66" Type="http://schemas.openxmlformats.org/officeDocument/2006/relationships/image" Target="media/image57.png"/><Relationship Id="rId87" Type="http://schemas.openxmlformats.org/officeDocument/2006/relationships/image" Target="media/image78.png"/><Relationship Id="rId110" Type="http://schemas.openxmlformats.org/officeDocument/2006/relationships/header" Target="header1.xml"/><Relationship Id="rId115" Type="http://schemas.openxmlformats.org/officeDocument/2006/relationships/oleObject" Target="embeddings/oleObject2.bin"/><Relationship Id="rId61" Type="http://schemas.openxmlformats.org/officeDocument/2006/relationships/image" Target="media/image52.png"/><Relationship Id="rId82" Type="http://schemas.openxmlformats.org/officeDocument/2006/relationships/image" Target="media/image73.png"/><Relationship Id="rId19" Type="http://schemas.openxmlformats.org/officeDocument/2006/relationships/image" Target="media/image10.png"/><Relationship Id="rId14" Type="http://schemas.openxmlformats.org/officeDocument/2006/relationships/image" Target="media/image5.png"/><Relationship Id="rId30" Type="http://schemas.openxmlformats.org/officeDocument/2006/relationships/image" Target="media/image21.png"/><Relationship Id="rId35" Type="http://schemas.openxmlformats.org/officeDocument/2006/relationships/image" Target="media/image26.png"/><Relationship Id="rId56" Type="http://schemas.openxmlformats.org/officeDocument/2006/relationships/image" Target="media/image47.png"/><Relationship Id="rId77" Type="http://schemas.openxmlformats.org/officeDocument/2006/relationships/image" Target="media/image68.png"/><Relationship Id="rId100" Type="http://schemas.openxmlformats.org/officeDocument/2006/relationships/image" Target="media/image91.png"/><Relationship Id="rId105" Type="http://schemas.openxmlformats.org/officeDocument/2006/relationships/hyperlink" Target="https://studfile.net/preview/9133081/page:3/" TargetMode="External"/><Relationship Id="rId8" Type="http://schemas.openxmlformats.org/officeDocument/2006/relationships/footer" Target="footer1.xml"/><Relationship Id="rId51" Type="http://schemas.openxmlformats.org/officeDocument/2006/relationships/image" Target="media/image42.png"/><Relationship Id="rId72" Type="http://schemas.openxmlformats.org/officeDocument/2006/relationships/image" Target="media/image63.png"/><Relationship Id="rId93" Type="http://schemas.openxmlformats.org/officeDocument/2006/relationships/image" Target="media/image84.png"/><Relationship Id="rId98" Type="http://schemas.openxmlformats.org/officeDocument/2006/relationships/image" Target="media/image89.png"/><Relationship Id="rId121" Type="http://schemas.openxmlformats.org/officeDocument/2006/relationships/footer" Target="footer4.xml"/><Relationship Id="rId3" Type="http://schemas.openxmlformats.org/officeDocument/2006/relationships/styles" Target="styles.xml"/><Relationship Id="rId25" Type="http://schemas.openxmlformats.org/officeDocument/2006/relationships/image" Target="media/image16.png"/><Relationship Id="rId46" Type="http://schemas.openxmlformats.org/officeDocument/2006/relationships/image" Target="media/image37.png"/><Relationship Id="rId67" Type="http://schemas.openxmlformats.org/officeDocument/2006/relationships/image" Target="media/image58.png"/><Relationship Id="rId116" Type="http://schemas.openxmlformats.org/officeDocument/2006/relationships/image" Target="media/image96.wmf"/><Relationship Id="rId20" Type="http://schemas.openxmlformats.org/officeDocument/2006/relationships/image" Target="media/image11.png"/><Relationship Id="rId41" Type="http://schemas.openxmlformats.org/officeDocument/2006/relationships/image" Target="media/image32.png"/><Relationship Id="rId62" Type="http://schemas.openxmlformats.org/officeDocument/2006/relationships/image" Target="media/image53.png"/><Relationship Id="rId83" Type="http://schemas.openxmlformats.org/officeDocument/2006/relationships/image" Target="media/image74.png"/><Relationship Id="rId88" Type="http://schemas.openxmlformats.org/officeDocument/2006/relationships/image" Target="media/image79.png"/><Relationship Id="rId111" Type="http://schemas.openxmlformats.org/officeDocument/2006/relationships/footer" Target="footer3.xml"/><Relationship Id="rId15" Type="http://schemas.openxmlformats.org/officeDocument/2006/relationships/image" Target="media/image6.png"/><Relationship Id="rId36" Type="http://schemas.openxmlformats.org/officeDocument/2006/relationships/image" Target="media/image27.png"/><Relationship Id="rId57" Type="http://schemas.openxmlformats.org/officeDocument/2006/relationships/image" Target="media/image48.png"/><Relationship Id="rId106" Type="http://schemas.openxmlformats.org/officeDocument/2006/relationships/hyperlink" Target="https://studfile.net/preview/2608896/" TargetMode="External"/><Relationship Id="rId10" Type="http://schemas.openxmlformats.org/officeDocument/2006/relationships/image" Target="media/image1.png"/><Relationship Id="rId31" Type="http://schemas.openxmlformats.org/officeDocument/2006/relationships/image" Target="media/image22.png"/><Relationship Id="rId52" Type="http://schemas.openxmlformats.org/officeDocument/2006/relationships/image" Target="media/image43.png"/><Relationship Id="rId73" Type="http://schemas.openxmlformats.org/officeDocument/2006/relationships/image" Target="media/image64.png"/><Relationship Id="rId78" Type="http://schemas.openxmlformats.org/officeDocument/2006/relationships/image" Target="media/image69.png"/><Relationship Id="rId94" Type="http://schemas.openxmlformats.org/officeDocument/2006/relationships/image" Target="media/image85.png"/><Relationship Id="rId99" Type="http://schemas.openxmlformats.org/officeDocument/2006/relationships/image" Target="media/image90.png"/><Relationship Id="rId101" Type="http://schemas.openxmlformats.org/officeDocument/2006/relationships/image" Target="media/image92.png"/><Relationship Id="rId122" Type="http://schemas.openxmlformats.org/officeDocument/2006/relationships/header" Target="head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D6D861-6A0D-4918-AA40-1B28B44DC4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100</Pages>
  <Words>12945</Words>
  <Characters>73791</Characters>
  <Application>Microsoft Office Word</Application>
  <DocSecurity>0</DocSecurity>
  <Lines>614</Lines>
  <Paragraphs>173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86563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Александр Мугир</dc:creator>
  <cp:keywords/>
  <dc:description/>
  <cp:lastModifiedBy>vicleon vicleon</cp:lastModifiedBy>
  <cp:revision>3</cp:revision>
  <cp:lastPrinted>2022-06-08T08:21:00Z</cp:lastPrinted>
  <dcterms:created xsi:type="dcterms:W3CDTF">2022-06-08T12:15:00Z</dcterms:created>
  <dcterms:modified xsi:type="dcterms:W3CDTF">2023-05-30T20:12:00Z</dcterms:modified>
</cp:coreProperties>
</file>