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9C8D42" w14:textId="77777777" w:rsidR="00E9728E" w:rsidRDefault="00DE7D16" w:rsidP="00892E3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НАЦІОНАЛЬНИЙ ТЕХНІЧНИЙ УНІВЕРСИТЕТ УКРАЇНИ</w:t>
      </w:r>
    </w:p>
    <w:p w14:paraId="559C8D43" w14:textId="77777777" w:rsidR="00E9728E" w:rsidRDefault="00DE7D16" w:rsidP="00892E3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 xml:space="preserve"> імені ІГОРЯ СІКОРСЬКОГО»</w:t>
      </w:r>
    </w:p>
    <w:p w14:paraId="559C8D44" w14:textId="77777777" w:rsidR="00E9728E" w:rsidRDefault="00DE7D16" w:rsidP="00892E3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Навчально-науковий </w:t>
      </w:r>
      <w:proofErr w:type="spellStart"/>
      <w:r>
        <w:rPr>
          <w:rFonts w:ascii="Times New Roman" w:eastAsia="Times New Roman" w:hAnsi="Times New Roman" w:cs="Times New Roman"/>
          <w:b/>
          <w:sz w:val="28"/>
          <w:szCs w:val="28"/>
        </w:rPr>
        <w:t>видавничо</w:t>
      </w:r>
      <w:proofErr w:type="spellEnd"/>
      <w:r>
        <w:rPr>
          <w:rFonts w:ascii="Times New Roman" w:eastAsia="Times New Roman" w:hAnsi="Times New Roman" w:cs="Times New Roman"/>
          <w:b/>
          <w:sz w:val="28"/>
          <w:szCs w:val="28"/>
        </w:rPr>
        <w:t>-поліграфічний інститут</w:t>
      </w:r>
    </w:p>
    <w:p w14:paraId="559C8D45" w14:textId="77777777" w:rsidR="00E9728E" w:rsidRDefault="00DE7D16" w:rsidP="00892E3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t xml:space="preserve">Кафедра видавничої справи та редагування </w:t>
      </w:r>
    </w:p>
    <w:p w14:paraId="559C8D46" w14:textId="77777777" w:rsidR="00E9728E" w:rsidRDefault="00DE7D16">
      <w:pPr>
        <w:spacing w:before="200" w:after="0" w:line="276" w:lineRule="auto"/>
        <w:ind w:left="5660"/>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14:paraId="559C8D47" w14:textId="77777777" w:rsidR="00E9728E" w:rsidRDefault="00DE7D16">
      <w:pPr>
        <w:spacing w:after="0" w:line="276" w:lineRule="auto"/>
        <w:ind w:left="5660"/>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14:paraId="559C8D48" w14:textId="77777777" w:rsidR="00E9728E" w:rsidRDefault="00DE7D16">
      <w:pPr>
        <w:spacing w:after="0" w:line="276" w:lineRule="auto"/>
        <w:ind w:left="5680"/>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Ольга, ТРІЩУК</w:t>
      </w:r>
    </w:p>
    <w:p w14:paraId="559C8D49" w14:textId="77777777" w:rsidR="00E9728E" w:rsidRDefault="00DE7D16">
      <w:pPr>
        <w:spacing w:after="0" w:line="276" w:lineRule="auto"/>
        <w:ind w:left="5680"/>
        <w:rPr>
          <w:rFonts w:ascii="Times New Roman" w:eastAsia="Times New Roman" w:hAnsi="Times New Roman" w:cs="Times New Roman"/>
          <w:b/>
          <w:sz w:val="24"/>
          <w:szCs w:val="24"/>
        </w:rPr>
      </w:pPr>
      <w:r>
        <w:rPr>
          <w:rFonts w:ascii="Times New Roman" w:eastAsia="Times New Roman" w:hAnsi="Times New Roman" w:cs="Times New Roman"/>
          <w:sz w:val="24"/>
          <w:szCs w:val="24"/>
        </w:rPr>
        <w:t>«___»_____________ 2023 р.</w:t>
      </w:r>
      <w:r>
        <w:rPr>
          <w:rFonts w:ascii="Times New Roman" w:eastAsia="Times New Roman" w:hAnsi="Times New Roman" w:cs="Times New Roman"/>
          <w:b/>
          <w:sz w:val="24"/>
          <w:szCs w:val="24"/>
        </w:rPr>
        <w:t xml:space="preserve"> </w:t>
      </w:r>
    </w:p>
    <w:p w14:paraId="559C8D4A" w14:textId="77777777" w:rsidR="00E9728E" w:rsidRDefault="00DE7D16">
      <w:pPr>
        <w:spacing w:before="200" w:after="0" w:line="276"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 xml:space="preserve">Дипломний </w:t>
      </w:r>
      <w:proofErr w:type="spellStart"/>
      <w:r>
        <w:rPr>
          <w:rFonts w:ascii="Times New Roman" w:eastAsia="Times New Roman" w:hAnsi="Times New Roman" w:cs="Times New Roman"/>
          <w:b/>
          <w:sz w:val="40"/>
          <w:szCs w:val="40"/>
        </w:rPr>
        <w:t>проєкт</w:t>
      </w:r>
      <w:proofErr w:type="spellEnd"/>
    </w:p>
    <w:p w14:paraId="559C8D4B" w14:textId="77777777" w:rsidR="00E9728E" w:rsidRDefault="00DE7D16">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здобуття ступеня бакалавра</w:t>
      </w:r>
    </w:p>
    <w:p w14:paraId="559C8D4C" w14:textId="77777777" w:rsidR="00E9728E" w:rsidRDefault="00DE7D16">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освітньо-професійною програмою «</w:t>
      </w:r>
      <w:r>
        <w:rPr>
          <w:rFonts w:ascii="Times New Roman" w:eastAsia="Times New Roman" w:hAnsi="Times New Roman" w:cs="Times New Roman"/>
          <w:b/>
          <w:sz w:val="28"/>
          <w:szCs w:val="28"/>
          <w:highlight w:val="white"/>
        </w:rPr>
        <w:t>Реклама і зв’язки з громадськістю</w:t>
      </w:r>
      <w:r>
        <w:rPr>
          <w:rFonts w:ascii="Times New Roman" w:eastAsia="Times New Roman" w:hAnsi="Times New Roman" w:cs="Times New Roman"/>
          <w:b/>
          <w:sz w:val="28"/>
          <w:szCs w:val="28"/>
        </w:rPr>
        <w:t>»</w:t>
      </w:r>
    </w:p>
    <w:p w14:paraId="559C8D4D" w14:textId="77777777" w:rsidR="00E9728E" w:rsidRDefault="00DE7D16">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спеціальності 061 «Журналістика»</w:t>
      </w:r>
    </w:p>
    <w:p w14:paraId="559C8D4E" w14:textId="77777777" w:rsidR="00E9728E" w:rsidRDefault="00DE7D16">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тему: «</w:t>
      </w:r>
      <w:r>
        <w:rPr>
          <w:rFonts w:ascii="Times New Roman" w:eastAsia="Times New Roman" w:hAnsi="Times New Roman" w:cs="Times New Roman"/>
          <w:b/>
          <w:color w:val="222222"/>
          <w:sz w:val="28"/>
          <w:szCs w:val="28"/>
          <w:highlight w:val="white"/>
        </w:rPr>
        <w:t xml:space="preserve">Концепція просування інтернет-магазину жіночого одягу на прикладі бренду </w:t>
      </w:r>
      <w:proofErr w:type="spellStart"/>
      <w:r>
        <w:rPr>
          <w:rFonts w:ascii="Times New Roman" w:eastAsia="Times New Roman" w:hAnsi="Times New Roman" w:cs="Times New Roman"/>
          <w:b/>
          <w:color w:val="222222"/>
          <w:sz w:val="28"/>
          <w:szCs w:val="28"/>
          <w:highlight w:val="white"/>
        </w:rPr>
        <w:t>Rosaly</w:t>
      </w:r>
      <w:proofErr w:type="spellEnd"/>
      <w:r>
        <w:rPr>
          <w:rFonts w:ascii="Times New Roman" w:eastAsia="Times New Roman" w:hAnsi="Times New Roman" w:cs="Times New Roman"/>
          <w:b/>
          <w:sz w:val="28"/>
          <w:szCs w:val="28"/>
        </w:rPr>
        <w:t>»</w:t>
      </w:r>
    </w:p>
    <w:p w14:paraId="559C8D4F"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w:t>
      </w:r>
    </w:p>
    <w:p w14:paraId="559C8D50"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студентка IV курсу, групи РЗ-91</w:t>
      </w:r>
    </w:p>
    <w:p w14:paraId="559C8D51" w14:textId="6119AFDA" w:rsidR="00E9728E" w:rsidRDefault="00DE7D16">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Ольга КРАВЧУК          </w:t>
      </w:r>
      <w:r w:rsidR="00892E3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                     </w:t>
      </w:r>
      <w:r w:rsidR="00892E3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892E3A">
        <w:rPr>
          <w:rFonts w:ascii="Times New Roman" w:eastAsia="Times New Roman" w:hAnsi="Times New Roman" w:cs="Times New Roman"/>
          <w:sz w:val="28"/>
          <w:szCs w:val="28"/>
        </w:rPr>
        <w:t>__________</w:t>
      </w:r>
    </w:p>
    <w:p w14:paraId="559C8D52" w14:textId="06C3082A" w:rsidR="00E9728E" w:rsidRDefault="00DE7D16">
      <w:pPr>
        <w:spacing w:before="20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w:t>
      </w:r>
      <w:r w:rsidR="00892E3A">
        <w:rPr>
          <w:rFonts w:ascii="Times New Roman" w:eastAsia="Times New Roman" w:hAnsi="Times New Roman" w:cs="Times New Roman"/>
          <w:sz w:val="28"/>
          <w:szCs w:val="28"/>
        </w:rPr>
        <w:t xml:space="preserve"> </w:t>
      </w:r>
    </w:p>
    <w:p w14:paraId="559C8D53"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к. н. із </w:t>
      </w:r>
      <w:proofErr w:type="spellStart"/>
      <w:r>
        <w:rPr>
          <w:rFonts w:ascii="Times New Roman" w:eastAsia="Times New Roman" w:hAnsi="Times New Roman" w:cs="Times New Roman"/>
          <w:sz w:val="28"/>
          <w:szCs w:val="28"/>
        </w:rPr>
        <w:t>соц</w:t>
      </w:r>
      <w:proofErr w:type="spellEnd"/>
      <w:r>
        <w:rPr>
          <w:rFonts w:ascii="Times New Roman" w:eastAsia="Times New Roman" w:hAnsi="Times New Roman" w:cs="Times New Roman"/>
          <w:sz w:val="28"/>
          <w:szCs w:val="28"/>
        </w:rPr>
        <w:t>. к.</w:t>
      </w:r>
    </w:p>
    <w:p w14:paraId="559C8D54"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Ольвія ГУСАК              </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__________</w:t>
      </w:r>
    </w:p>
    <w:p w14:paraId="559C8D55" w14:textId="77777777" w:rsidR="00E9728E" w:rsidRDefault="00DE7D16">
      <w:pPr>
        <w:spacing w:before="20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Консультант із мови</w:t>
      </w:r>
    </w:p>
    <w:p w14:paraId="559C8D56"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к. </w:t>
      </w:r>
      <w:proofErr w:type="spellStart"/>
      <w:r>
        <w:rPr>
          <w:rFonts w:ascii="Times New Roman" w:eastAsia="Times New Roman" w:hAnsi="Times New Roman" w:cs="Times New Roman"/>
          <w:sz w:val="28"/>
          <w:szCs w:val="28"/>
        </w:rPr>
        <w:t>філол</w:t>
      </w:r>
      <w:proofErr w:type="spellEnd"/>
      <w:r>
        <w:rPr>
          <w:rFonts w:ascii="Times New Roman" w:eastAsia="Times New Roman" w:hAnsi="Times New Roman" w:cs="Times New Roman"/>
          <w:sz w:val="28"/>
          <w:szCs w:val="28"/>
        </w:rPr>
        <w:t>. н.</w:t>
      </w:r>
    </w:p>
    <w:p w14:paraId="559C8D57"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Ірина ПОБІДАШ                                         </w:t>
      </w:r>
      <w:r>
        <w:rPr>
          <w:rFonts w:ascii="Times New Roman" w:eastAsia="Times New Roman" w:hAnsi="Times New Roman" w:cs="Times New Roman"/>
          <w:sz w:val="28"/>
          <w:szCs w:val="28"/>
        </w:rPr>
        <w:tab/>
        <w:t xml:space="preserve">                                         __________</w:t>
      </w:r>
    </w:p>
    <w:p w14:paraId="559C8D58" w14:textId="77777777" w:rsidR="00E9728E" w:rsidRDefault="00DE7D16">
      <w:pPr>
        <w:spacing w:before="20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Консультант із бібліографії:</w:t>
      </w:r>
    </w:p>
    <w:p w14:paraId="559C8D59"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к. н. із </w:t>
      </w:r>
      <w:proofErr w:type="spellStart"/>
      <w:r>
        <w:rPr>
          <w:rFonts w:ascii="Times New Roman" w:eastAsia="Times New Roman" w:hAnsi="Times New Roman" w:cs="Times New Roman"/>
          <w:sz w:val="28"/>
          <w:szCs w:val="28"/>
        </w:rPr>
        <w:t>соц</w:t>
      </w:r>
      <w:proofErr w:type="spellEnd"/>
      <w:r>
        <w:rPr>
          <w:rFonts w:ascii="Times New Roman" w:eastAsia="Times New Roman" w:hAnsi="Times New Roman" w:cs="Times New Roman"/>
          <w:sz w:val="28"/>
          <w:szCs w:val="28"/>
        </w:rPr>
        <w:t>. к.</w:t>
      </w:r>
    </w:p>
    <w:p w14:paraId="559C8D5A"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Валерія КАСЯНЧУК                                                                             __________</w:t>
      </w:r>
    </w:p>
    <w:p w14:paraId="559C8D5B" w14:textId="77777777" w:rsidR="00E9728E" w:rsidRDefault="00DE7D16">
      <w:pPr>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w:t>
      </w:r>
    </w:p>
    <w:p w14:paraId="559C8D5C"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відділу маркетингу у ТОВ “Рибальство та експедиція”</w:t>
      </w:r>
    </w:p>
    <w:p w14:paraId="559C8D5D" w14:textId="77777777" w:rsidR="00E9728E" w:rsidRDefault="00DE7D16">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Олена ДРУЖИНСЬКА                                                                         </w:t>
      </w:r>
      <w:r>
        <w:rPr>
          <w:rFonts w:ascii="Times New Roman" w:eastAsia="Times New Roman" w:hAnsi="Times New Roman" w:cs="Times New Roman"/>
          <w:b/>
          <w:sz w:val="28"/>
          <w:szCs w:val="28"/>
        </w:rPr>
        <w:t xml:space="preserve"> __________ </w:t>
      </w:r>
    </w:p>
    <w:p w14:paraId="559C8D5E" w14:textId="77777777" w:rsidR="00E9728E" w:rsidRDefault="00E9728E">
      <w:pPr>
        <w:spacing w:before="200" w:after="0" w:line="240" w:lineRule="auto"/>
        <w:ind w:left="4540"/>
        <w:rPr>
          <w:rFonts w:ascii="Times New Roman" w:eastAsia="Times New Roman" w:hAnsi="Times New Roman" w:cs="Times New Roman"/>
          <w:sz w:val="28"/>
          <w:szCs w:val="28"/>
        </w:rPr>
      </w:pPr>
    </w:p>
    <w:p w14:paraId="559C8D5F" w14:textId="77777777" w:rsidR="00E9728E" w:rsidRDefault="00DE7D16">
      <w:pPr>
        <w:spacing w:before="200" w:after="0" w:line="240" w:lineRule="auto"/>
        <w:ind w:left="4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Засвідчую, що в цьому дипломному </w:t>
      </w:r>
      <w:proofErr w:type="spellStart"/>
      <w:r>
        <w:rPr>
          <w:rFonts w:ascii="Times New Roman" w:eastAsia="Times New Roman" w:hAnsi="Times New Roman" w:cs="Times New Roman"/>
          <w:sz w:val="28"/>
          <w:szCs w:val="28"/>
        </w:rPr>
        <w:t>проєкті</w:t>
      </w:r>
      <w:proofErr w:type="spellEnd"/>
      <w:r>
        <w:rPr>
          <w:rFonts w:ascii="Times New Roman" w:eastAsia="Times New Roman" w:hAnsi="Times New Roman" w:cs="Times New Roman"/>
          <w:sz w:val="28"/>
          <w:szCs w:val="28"/>
        </w:rPr>
        <w:t xml:space="preserve"> немає запозичень з праць інших авторів без відповідних посилань.</w:t>
      </w:r>
    </w:p>
    <w:p w14:paraId="559C8D60" w14:textId="77777777" w:rsidR="00E9728E" w:rsidRDefault="00DE7D16">
      <w:pPr>
        <w:spacing w:after="0" w:line="240" w:lineRule="auto"/>
        <w:ind w:left="4540"/>
        <w:rPr>
          <w:rFonts w:ascii="Times New Roman" w:eastAsia="Times New Roman" w:hAnsi="Times New Roman" w:cs="Times New Roman"/>
          <w:b/>
          <w:sz w:val="28"/>
          <w:szCs w:val="28"/>
        </w:rPr>
      </w:pPr>
      <w:r>
        <w:rPr>
          <w:rFonts w:ascii="Times New Roman" w:eastAsia="Times New Roman" w:hAnsi="Times New Roman" w:cs="Times New Roman"/>
          <w:sz w:val="28"/>
          <w:szCs w:val="28"/>
        </w:rPr>
        <w:t>Студентка _____________</w:t>
      </w:r>
    </w:p>
    <w:p w14:paraId="559C8D61" w14:textId="77777777" w:rsidR="00E9728E" w:rsidRDefault="00DE7D16">
      <w:pPr>
        <w:spacing w:before="240" w:after="240" w:line="360" w:lineRule="auto"/>
        <w:ind w:firstLine="700"/>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Київ — 2023 року</w:t>
      </w:r>
    </w:p>
    <w:p w14:paraId="559C8D62" w14:textId="77777777" w:rsidR="00E9728E" w:rsidRDefault="00DE7D16">
      <w:pPr>
        <w:tabs>
          <w:tab w:val="left" w:pos="0"/>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14:paraId="559C8D63" w14:textId="77777777" w:rsidR="00E9728E" w:rsidRDefault="00DE7D16">
      <w:pPr>
        <w:tabs>
          <w:tab w:val="left" w:pos="0"/>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559C8D64" w14:textId="77777777" w:rsidR="00E9728E" w:rsidRDefault="00DE7D16">
      <w:pPr>
        <w:tabs>
          <w:tab w:val="left" w:pos="0"/>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Навчально-науковий </w:t>
      </w:r>
      <w:proofErr w:type="spellStart"/>
      <w:r>
        <w:rPr>
          <w:rFonts w:ascii="Times New Roman" w:eastAsia="Times New Roman" w:hAnsi="Times New Roman" w:cs="Times New Roman"/>
          <w:b/>
          <w:sz w:val="28"/>
          <w:szCs w:val="28"/>
        </w:rPr>
        <w:t>видавничо</w:t>
      </w:r>
      <w:proofErr w:type="spellEnd"/>
      <w:r>
        <w:rPr>
          <w:rFonts w:ascii="Times New Roman" w:eastAsia="Times New Roman" w:hAnsi="Times New Roman" w:cs="Times New Roman"/>
          <w:b/>
          <w:sz w:val="28"/>
          <w:szCs w:val="28"/>
        </w:rPr>
        <w:t>-поліграфічний інститут</w:t>
      </w:r>
    </w:p>
    <w:p w14:paraId="559C8D65" w14:textId="77777777" w:rsidR="00E9728E" w:rsidRDefault="00DE7D16">
      <w:pPr>
        <w:tabs>
          <w:tab w:val="left" w:pos="0"/>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Кафедра видавничої справи та редагування</w:t>
      </w:r>
    </w:p>
    <w:p w14:paraId="559C8D66" w14:textId="77777777" w:rsidR="00E9728E" w:rsidRDefault="00E9728E">
      <w:pPr>
        <w:spacing w:after="0" w:line="240" w:lineRule="auto"/>
        <w:rPr>
          <w:rFonts w:ascii="Times New Roman" w:eastAsia="Times New Roman" w:hAnsi="Times New Roman" w:cs="Times New Roman"/>
          <w:sz w:val="28"/>
          <w:szCs w:val="28"/>
        </w:rPr>
      </w:pPr>
    </w:p>
    <w:p w14:paraId="559C8D67" w14:textId="77777777" w:rsidR="00E9728E" w:rsidRDefault="00DE7D16">
      <w:pPr>
        <w:tabs>
          <w:tab w:val="left" w:pos="8903"/>
        </w:tabs>
        <w:spacing w:before="120" w:after="0" w:line="240" w:lineRule="auto"/>
        <w:ind w:left="539"/>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перший (бакалаврський)</w:t>
      </w:r>
    </w:p>
    <w:p w14:paraId="559C8D68" w14:textId="77777777" w:rsidR="00E9728E" w:rsidRDefault="00E9728E">
      <w:pPr>
        <w:spacing w:after="0" w:line="240" w:lineRule="auto"/>
        <w:rPr>
          <w:rFonts w:ascii="Times New Roman" w:eastAsia="Times New Roman" w:hAnsi="Times New Roman" w:cs="Times New Roman"/>
          <w:sz w:val="28"/>
          <w:szCs w:val="28"/>
        </w:rPr>
      </w:pPr>
    </w:p>
    <w:p w14:paraId="559C8D69" w14:textId="77777777" w:rsidR="00E9728E" w:rsidRDefault="00DE7D16">
      <w:pPr>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Спеціальність:  </w:t>
      </w:r>
      <w:r>
        <w:rPr>
          <w:rFonts w:ascii="Times New Roman" w:eastAsia="Times New Roman" w:hAnsi="Times New Roman" w:cs="Times New Roman"/>
          <w:sz w:val="28"/>
          <w:szCs w:val="28"/>
          <w:u w:val="single"/>
        </w:rPr>
        <w:t>061  Журналістика</w:t>
      </w:r>
    </w:p>
    <w:p w14:paraId="559C8D6A" w14:textId="77777777" w:rsidR="00E9728E" w:rsidRDefault="00E9728E">
      <w:pPr>
        <w:spacing w:after="0" w:line="240" w:lineRule="auto"/>
        <w:rPr>
          <w:rFonts w:ascii="Times New Roman" w:eastAsia="Times New Roman" w:hAnsi="Times New Roman" w:cs="Times New Roman"/>
          <w:sz w:val="28"/>
          <w:szCs w:val="28"/>
          <w:u w:val="single"/>
        </w:rPr>
      </w:pPr>
    </w:p>
    <w:p w14:paraId="559C8D6B" w14:textId="77777777" w:rsidR="00E9728E" w:rsidRDefault="00DE7D1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Освітньо-професійна програма:  </w:t>
      </w:r>
      <w:r>
        <w:rPr>
          <w:rFonts w:ascii="Times New Roman" w:eastAsia="Times New Roman" w:hAnsi="Times New Roman" w:cs="Times New Roman"/>
          <w:sz w:val="28"/>
          <w:szCs w:val="28"/>
          <w:u w:val="single"/>
        </w:rPr>
        <w:t>Реклама і зв’язки з громадськістю</w:t>
      </w:r>
      <w:r>
        <w:rPr>
          <w:rFonts w:ascii="Times New Roman" w:eastAsia="Times New Roman" w:hAnsi="Times New Roman" w:cs="Times New Roman"/>
          <w:sz w:val="28"/>
          <w:szCs w:val="28"/>
        </w:rPr>
        <w:t xml:space="preserve"> </w:t>
      </w:r>
    </w:p>
    <w:p w14:paraId="559C8D6C" w14:textId="77777777" w:rsidR="00E9728E" w:rsidRDefault="00DE7D16">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59C8D6D" w14:textId="77777777" w:rsidR="00E9728E" w:rsidRDefault="00DE7D16">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ЗАТВЕРДЖУЮ</w:t>
      </w:r>
    </w:p>
    <w:p w14:paraId="559C8D6E" w14:textId="77777777" w:rsidR="00E9728E" w:rsidRDefault="00DE7D16">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t xml:space="preserve">         </w:t>
      </w:r>
      <w:r>
        <w:rPr>
          <w:rFonts w:ascii="Times New Roman" w:eastAsia="Times New Roman" w:hAnsi="Times New Roman" w:cs="Times New Roman"/>
          <w:sz w:val="16"/>
          <w:szCs w:val="16"/>
        </w:rPr>
        <w:tab/>
        <w:t xml:space="preserve"> </w:t>
      </w:r>
      <w:r>
        <w:rPr>
          <w:rFonts w:ascii="Times New Roman" w:eastAsia="Times New Roman" w:hAnsi="Times New Roman" w:cs="Times New Roman"/>
          <w:sz w:val="28"/>
          <w:szCs w:val="28"/>
        </w:rPr>
        <w:t>Завідувач кафедри</w:t>
      </w:r>
    </w:p>
    <w:p w14:paraId="559C8D6F" w14:textId="6752E3BB" w:rsidR="00E9728E" w:rsidRDefault="00DE7D16">
      <w:pPr>
        <w:spacing w:after="0" w:line="360" w:lineRule="auto"/>
        <w:rPr>
          <w:rFonts w:ascii="Times New Roman" w:eastAsia="Times New Roman" w:hAnsi="Times New Roman" w:cs="Times New Roman"/>
          <w:sz w:val="24"/>
          <w:szCs w:val="24"/>
          <w:vertAlign w:val="superscript"/>
        </w:rPr>
      </w:pPr>
      <w:r>
        <w:rPr>
          <w:rFonts w:ascii="Times New Roman" w:eastAsia="Times New Roman" w:hAnsi="Times New Roman" w:cs="Times New Roman"/>
          <w:sz w:val="28"/>
          <w:szCs w:val="28"/>
        </w:rPr>
        <w:tab/>
      </w:r>
      <w:r w:rsidR="00A9187E">
        <w:rPr>
          <w:rFonts w:ascii="Times New Roman" w:eastAsia="Times New Roman" w:hAnsi="Times New Roman" w:cs="Times New Roman"/>
          <w:sz w:val="28"/>
          <w:szCs w:val="28"/>
        </w:rPr>
        <w:tab/>
      </w:r>
      <w:r w:rsidR="00A9187E">
        <w:rPr>
          <w:rFonts w:ascii="Times New Roman" w:eastAsia="Times New Roman" w:hAnsi="Times New Roman" w:cs="Times New Roman"/>
          <w:sz w:val="28"/>
          <w:szCs w:val="28"/>
        </w:rPr>
        <w:tab/>
      </w:r>
      <w:r w:rsidR="00A9187E">
        <w:rPr>
          <w:rFonts w:ascii="Times New Roman" w:eastAsia="Times New Roman" w:hAnsi="Times New Roman" w:cs="Times New Roman"/>
          <w:sz w:val="28"/>
          <w:szCs w:val="28"/>
        </w:rPr>
        <w:tab/>
      </w:r>
      <w:r w:rsidR="00A9187E">
        <w:rPr>
          <w:rFonts w:ascii="Times New Roman" w:eastAsia="Times New Roman" w:hAnsi="Times New Roman" w:cs="Times New Roman"/>
          <w:sz w:val="28"/>
          <w:szCs w:val="28"/>
        </w:rPr>
        <w:tab/>
      </w:r>
      <w:r w:rsidR="00A9187E">
        <w:rPr>
          <w:rFonts w:ascii="Times New Roman" w:eastAsia="Times New Roman" w:hAnsi="Times New Roman" w:cs="Times New Roman"/>
          <w:sz w:val="28"/>
          <w:szCs w:val="28"/>
        </w:rPr>
        <w:tab/>
      </w:r>
      <w:r w:rsidR="00A9187E">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Ольга</w:t>
      </w:r>
      <w:r w:rsidR="00A9187E" w:rsidRPr="00A9187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ТРІЩУК</w:t>
      </w:r>
      <w:r>
        <w:rPr>
          <w:rFonts w:ascii="Times New Roman" w:eastAsia="Times New Roman" w:hAnsi="Times New Roman" w:cs="Times New Roman"/>
          <w:sz w:val="24"/>
          <w:szCs w:val="24"/>
          <w:vertAlign w:val="superscript"/>
        </w:rPr>
        <w:t xml:space="preserve">                                                                                                                                              </w:t>
      </w:r>
      <w:r>
        <w:rPr>
          <w:noProof/>
          <w:lang w:val="ru-RU" w:eastAsia="ru-RU"/>
        </w:rPr>
        <w:drawing>
          <wp:anchor distT="0" distB="0" distL="114300" distR="114300" simplePos="0" relativeHeight="251658240" behindDoc="0" locked="0" layoutInCell="1" hidden="0" allowOverlap="1" wp14:anchorId="559C9457" wp14:editId="559C9458">
            <wp:simplePos x="0" y="0"/>
            <wp:positionH relativeFrom="column">
              <wp:posOffset>3381375</wp:posOffset>
            </wp:positionH>
            <wp:positionV relativeFrom="paragraph">
              <wp:posOffset>152400</wp:posOffset>
            </wp:positionV>
            <wp:extent cx="1016000" cy="12700"/>
            <wp:effectExtent l="0" t="0" r="0" b="0"/>
            <wp:wrapSquare wrapText="bothSides" distT="0" distB="0" distL="114300" distR="114300"/>
            <wp:docPr id="4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1016000" cy="12700"/>
                    </a:xfrm>
                    <a:prstGeom prst="rect">
                      <a:avLst/>
                    </a:prstGeom>
                    <a:ln/>
                  </pic:spPr>
                </pic:pic>
              </a:graphicData>
            </a:graphic>
          </wp:anchor>
        </w:drawing>
      </w:r>
    </w:p>
    <w:p w14:paraId="559C8D70" w14:textId="77777777" w:rsidR="00E9728E" w:rsidRDefault="00DE7D16">
      <w:pPr>
        <w:tabs>
          <w:tab w:val="left" w:pos="720"/>
          <w:tab w:val="left" w:pos="6525"/>
        </w:tabs>
        <w:spacing w:after="0" w:line="360" w:lineRule="auto"/>
        <w:ind w:left="1417"/>
        <w:rPr>
          <w:rFonts w:ascii="Times New Roman" w:eastAsia="Times New Roman" w:hAnsi="Times New Roman" w:cs="Times New Roman"/>
          <w:sz w:val="28"/>
          <w:szCs w:val="28"/>
        </w:rPr>
      </w:pPr>
      <w:r>
        <w:rPr>
          <w:rFonts w:ascii="Times New Roman" w:eastAsia="Times New Roman" w:hAnsi="Times New Roman" w:cs="Times New Roman"/>
          <w:sz w:val="28"/>
          <w:szCs w:val="28"/>
          <w:vertAlign w:val="superscript"/>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24</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травня</w:t>
      </w:r>
      <w:r>
        <w:rPr>
          <w:rFonts w:ascii="Times New Roman" w:eastAsia="Times New Roman" w:hAnsi="Times New Roman" w:cs="Times New Roman"/>
          <w:sz w:val="28"/>
          <w:szCs w:val="28"/>
        </w:rPr>
        <w:t xml:space="preserve">  2023 р.</w:t>
      </w:r>
    </w:p>
    <w:p w14:paraId="559C8D71" w14:textId="77777777" w:rsidR="00E9728E" w:rsidRDefault="00DE7D16">
      <w:pPr>
        <w:tabs>
          <w:tab w:val="left" w:pos="4687"/>
          <w:tab w:val="left" w:pos="6969"/>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8"/>
          <w:szCs w:val="28"/>
        </w:rPr>
        <w:tab/>
      </w:r>
    </w:p>
    <w:p w14:paraId="559C8D72" w14:textId="77777777" w:rsidR="00E9728E" w:rsidRDefault="00DE7D16">
      <w:pPr>
        <w:keepNext/>
        <w:spacing w:after="0"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ЗАВДАННЯ</w:t>
      </w:r>
    </w:p>
    <w:p w14:paraId="559C8D73" w14:textId="77777777" w:rsidR="00E9728E" w:rsidRDefault="00DE7D16">
      <w:pPr>
        <w:keepNext/>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 дипломний </w:t>
      </w:r>
      <w:proofErr w:type="spellStart"/>
      <w:r>
        <w:rPr>
          <w:rFonts w:ascii="Times New Roman" w:eastAsia="Times New Roman" w:hAnsi="Times New Roman" w:cs="Times New Roman"/>
          <w:b/>
          <w:sz w:val="28"/>
          <w:szCs w:val="28"/>
        </w:rPr>
        <w:t>проєкт</w:t>
      </w:r>
      <w:proofErr w:type="spellEnd"/>
      <w:r>
        <w:rPr>
          <w:rFonts w:ascii="Times New Roman" w:eastAsia="Times New Roman" w:hAnsi="Times New Roman" w:cs="Times New Roman"/>
          <w:b/>
          <w:sz w:val="28"/>
          <w:szCs w:val="28"/>
        </w:rPr>
        <w:t xml:space="preserve"> студентці</w:t>
      </w:r>
    </w:p>
    <w:p w14:paraId="559C8D74" w14:textId="77777777" w:rsidR="00E9728E" w:rsidRDefault="00E9728E">
      <w:pPr>
        <w:spacing w:after="0" w:line="240" w:lineRule="auto"/>
        <w:rPr>
          <w:rFonts w:ascii="Times New Roman" w:eastAsia="Times New Roman" w:hAnsi="Times New Roman" w:cs="Times New Roman"/>
          <w:sz w:val="20"/>
          <w:szCs w:val="20"/>
        </w:rPr>
      </w:pPr>
    </w:p>
    <w:p w14:paraId="559C8D75" w14:textId="77777777" w:rsidR="00E9728E" w:rsidRDefault="00DE7D16">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Кравчук Ользі Петрівні</w:t>
      </w:r>
    </w:p>
    <w:p w14:paraId="559C8D76" w14:textId="77777777" w:rsidR="00E9728E" w:rsidRDefault="00DE7D16">
      <w:pPr>
        <w:spacing w:after="0" w:line="240" w:lineRule="auto"/>
        <w:jc w:val="center"/>
        <w:rPr>
          <w:rFonts w:ascii="Times New Roman" w:eastAsia="Times New Roman" w:hAnsi="Times New Roman" w:cs="Times New Roman"/>
          <w:sz w:val="16"/>
          <w:szCs w:val="16"/>
          <w:vertAlign w:val="superscript"/>
        </w:rPr>
      </w:pPr>
      <w:r>
        <w:rPr>
          <w:rFonts w:ascii="Times New Roman" w:eastAsia="Times New Roman" w:hAnsi="Times New Roman" w:cs="Times New Roman"/>
          <w:sz w:val="16"/>
          <w:szCs w:val="16"/>
        </w:rPr>
        <w:t xml:space="preserve"> (прізвище, ім’я,  по батькові)</w:t>
      </w:r>
      <w:r>
        <w:rPr>
          <w:noProof/>
          <w:lang w:val="ru-RU" w:eastAsia="ru-RU"/>
        </w:rPr>
        <w:drawing>
          <wp:anchor distT="0" distB="0" distL="114300" distR="114300" simplePos="0" relativeHeight="251659264" behindDoc="0" locked="0" layoutInCell="1" hidden="0" allowOverlap="1" wp14:anchorId="559C9459" wp14:editId="559C945A">
            <wp:simplePos x="0" y="0"/>
            <wp:positionH relativeFrom="column">
              <wp:posOffset>-12699</wp:posOffset>
            </wp:positionH>
            <wp:positionV relativeFrom="paragraph">
              <wp:posOffset>0</wp:posOffset>
            </wp:positionV>
            <wp:extent cx="6096000" cy="12700"/>
            <wp:effectExtent l="0" t="0" r="0" b="0"/>
            <wp:wrapNone/>
            <wp:docPr id="4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6096000" cy="12700"/>
                    </a:xfrm>
                    <a:prstGeom prst="rect">
                      <a:avLst/>
                    </a:prstGeom>
                    <a:ln/>
                  </pic:spPr>
                </pic:pic>
              </a:graphicData>
            </a:graphic>
          </wp:anchor>
        </w:drawing>
      </w:r>
    </w:p>
    <w:p w14:paraId="559C8D77" w14:textId="77777777" w:rsidR="00E9728E" w:rsidRDefault="00E9728E">
      <w:pPr>
        <w:spacing w:after="0" w:line="240" w:lineRule="auto"/>
        <w:jc w:val="both"/>
        <w:rPr>
          <w:rFonts w:ascii="Times New Roman" w:eastAsia="Times New Roman" w:hAnsi="Times New Roman" w:cs="Times New Roman"/>
          <w:sz w:val="28"/>
          <w:szCs w:val="28"/>
        </w:rPr>
      </w:pPr>
    </w:p>
    <w:p w14:paraId="559C8D78" w14:textId="77777777" w:rsidR="00E9728E" w:rsidRDefault="00DE7D1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Тема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«Концепція просування інтернет-магазину жіночого одягу на прикладі бренду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w:t>
      </w:r>
      <w:r>
        <w:rPr>
          <w:noProof/>
          <w:lang w:val="ru-RU" w:eastAsia="ru-RU"/>
        </w:rPr>
        <w:drawing>
          <wp:anchor distT="0" distB="0" distL="114300" distR="114300" simplePos="0" relativeHeight="251660288" behindDoc="0" locked="0" layoutInCell="1" hidden="0" allowOverlap="1" wp14:anchorId="559C945B" wp14:editId="559C945C">
            <wp:simplePos x="0" y="0"/>
            <wp:positionH relativeFrom="column">
              <wp:posOffset>1</wp:posOffset>
            </wp:positionH>
            <wp:positionV relativeFrom="paragraph">
              <wp:posOffset>495300</wp:posOffset>
            </wp:positionV>
            <wp:extent cx="6083935" cy="38100"/>
            <wp:effectExtent l="0" t="0" r="0" b="0"/>
            <wp:wrapNone/>
            <wp:docPr id="5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1"/>
                    <a:srcRect/>
                    <a:stretch>
                      <a:fillRect/>
                    </a:stretch>
                  </pic:blipFill>
                  <pic:spPr>
                    <a:xfrm>
                      <a:off x="0" y="0"/>
                      <a:ext cx="6083935" cy="38100"/>
                    </a:xfrm>
                    <a:prstGeom prst="rect">
                      <a:avLst/>
                    </a:prstGeom>
                    <a:ln/>
                  </pic:spPr>
                </pic:pic>
              </a:graphicData>
            </a:graphic>
          </wp:anchor>
        </w:drawing>
      </w:r>
      <w:r>
        <w:rPr>
          <w:noProof/>
          <w:lang w:val="ru-RU" w:eastAsia="ru-RU"/>
        </w:rPr>
        <w:drawing>
          <wp:anchor distT="0" distB="0" distL="114300" distR="114300" simplePos="0" relativeHeight="251661312" behindDoc="0" locked="0" layoutInCell="1" hidden="0" allowOverlap="1" wp14:anchorId="559C945D" wp14:editId="559C945E">
            <wp:simplePos x="0" y="0"/>
            <wp:positionH relativeFrom="column">
              <wp:posOffset>1257300</wp:posOffset>
            </wp:positionH>
            <wp:positionV relativeFrom="paragraph">
              <wp:posOffset>190500</wp:posOffset>
            </wp:positionV>
            <wp:extent cx="4826000" cy="12700"/>
            <wp:effectExtent l="0" t="0" r="0" b="0"/>
            <wp:wrapNone/>
            <wp:docPr id="5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a:stretch>
                      <a:fillRect/>
                    </a:stretch>
                  </pic:blipFill>
                  <pic:spPr>
                    <a:xfrm>
                      <a:off x="0" y="0"/>
                      <a:ext cx="4826000" cy="12700"/>
                    </a:xfrm>
                    <a:prstGeom prst="rect">
                      <a:avLst/>
                    </a:prstGeom>
                    <a:ln/>
                  </pic:spPr>
                </pic:pic>
              </a:graphicData>
            </a:graphic>
          </wp:anchor>
        </w:drawing>
      </w:r>
    </w:p>
    <w:p w14:paraId="559C8D79" w14:textId="77777777" w:rsidR="00E9728E" w:rsidRDefault="00DE7D16">
      <w:pPr>
        <w:spacing w:after="0" w:line="240" w:lineRule="auto"/>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p w14:paraId="559C8D7A" w14:textId="77777777" w:rsidR="00E9728E" w:rsidRDefault="00DE7D16">
      <w:pPr>
        <w:spacing w:after="0" w:line="240" w:lineRule="auto"/>
        <w:jc w:val="both"/>
        <w:rPr>
          <w:rFonts w:ascii="Times New Roman" w:eastAsia="Times New Roman" w:hAnsi="Times New Roman" w:cs="Times New Roman"/>
          <w:sz w:val="18"/>
          <w:szCs w:val="18"/>
        </w:rPr>
      </w:pPr>
      <w:r>
        <w:rPr>
          <w:rFonts w:ascii="Times New Roman" w:eastAsia="Times New Roman" w:hAnsi="Times New Roman" w:cs="Times New Roman"/>
          <w:sz w:val="28"/>
          <w:szCs w:val="28"/>
        </w:rPr>
        <w:t xml:space="preserve">керівник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Гусак Ольвія Олександрівна, к. н. із </w:t>
      </w:r>
      <w:proofErr w:type="spellStart"/>
      <w:r>
        <w:rPr>
          <w:rFonts w:ascii="Times New Roman" w:eastAsia="Times New Roman" w:hAnsi="Times New Roman" w:cs="Times New Roman"/>
          <w:sz w:val="28"/>
          <w:szCs w:val="28"/>
        </w:rPr>
        <w:t>соц</w:t>
      </w:r>
      <w:proofErr w:type="spellEnd"/>
      <w:r>
        <w:rPr>
          <w:rFonts w:ascii="Times New Roman" w:eastAsia="Times New Roman" w:hAnsi="Times New Roman" w:cs="Times New Roman"/>
          <w:sz w:val="28"/>
          <w:szCs w:val="28"/>
        </w:rPr>
        <w:t>. к., доцент</w:t>
      </w:r>
    </w:p>
    <w:p w14:paraId="559C8D7B" w14:textId="77777777" w:rsidR="00E9728E" w:rsidRDefault="00DE7D16">
      <w:pPr>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прізвище, ім’я, по батькові, науковий ступінь, вчене звання)</w:t>
      </w:r>
      <w:r>
        <w:rPr>
          <w:noProof/>
          <w:lang w:val="ru-RU" w:eastAsia="ru-RU"/>
        </w:rPr>
        <w:drawing>
          <wp:anchor distT="0" distB="0" distL="114300" distR="114300" simplePos="0" relativeHeight="251662336" behindDoc="0" locked="0" layoutInCell="1" hidden="0" allowOverlap="1" wp14:anchorId="559C945F" wp14:editId="559C9460">
            <wp:simplePos x="0" y="0"/>
            <wp:positionH relativeFrom="column">
              <wp:posOffset>1333500</wp:posOffset>
            </wp:positionH>
            <wp:positionV relativeFrom="paragraph">
              <wp:posOffset>0</wp:posOffset>
            </wp:positionV>
            <wp:extent cx="4762500" cy="12700"/>
            <wp:effectExtent l="0" t="0" r="0" b="0"/>
            <wp:wrapNone/>
            <wp:docPr id="5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3"/>
                    <a:srcRect/>
                    <a:stretch>
                      <a:fillRect/>
                    </a:stretch>
                  </pic:blipFill>
                  <pic:spPr>
                    <a:xfrm>
                      <a:off x="0" y="0"/>
                      <a:ext cx="4762500" cy="12700"/>
                    </a:xfrm>
                    <a:prstGeom prst="rect">
                      <a:avLst/>
                    </a:prstGeom>
                    <a:ln/>
                  </pic:spPr>
                </pic:pic>
              </a:graphicData>
            </a:graphic>
          </wp:anchor>
        </w:drawing>
      </w:r>
    </w:p>
    <w:p w14:paraId="559C8D7C" w14:textId="77777777" w:rsidR="00E9728E" w:rsidRDefault="00DE7D16">
      <w:pPr>
        <w:spacing w:before="240"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затверджені наказом по університету від «__» ________  20__ року  № _____</w:t>
      </w:r>
    </w:p>
    <w:p w14:paraId="559C8D7D" w14:textId="77777777" w:rsidR="00E9728E" w:rsidRDefault="00DE7D16">
      <w:pPr>
        <w:spacing w:before="240" w:after="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2. Термін подання студентом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14.06.2023 р.</w:t>
      </w:r>
    </w:p>
    <w:p w14:paraId="559C8D7E" w14:textId="1F9B1A02" w:rsidR="00E9728E" w:rsidRDefault="00DE7D16" w:rsidP="00892E3A">
      <w:pPr>
        <w:spacing w:before="24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Вихідні дані до </w:t>
      </w:r>
      <w:proofErr w:type="spellStart"/>
      <w:r>
        <w:rPr>
          <w:rFonts w:ascii="Times New Roman" w:eastAsia="Times New Roman" w:hAnsi="Times New Roman" w:cs="Times New Roman"/>
          <w:sz w:val="28"/>
          <w:szCs w:val="28"/>
        </w:rPr>
        <w:t>проєкту</w:t>
      </w:r>
      <w:proofErr w:type="spellEnd"/>
      <w:r w:rsidR="00AB4E7F">
        <w:rPr>
          <w:rFonts w:ascii="Times New Roman" w:eastAsia="Times New Roman" w:hAnsi="Times New Roman" w:cs="Times New Roman"/>
          <w:sz w:val="28"/>
          <w:szCs w:val="28"/>
        </w:rPr>
        <w:t xml:space="preserve"> </w:t>
      </w:r>
      <w:r w:rsidR="00892E3A">
        <w:rPr>
          <w:rFonts w:ascii="Times New Roman" w:eastAsia="Times New Roman" w:hAnsi="Times New Roman" w:cs="Times New Roman"/>
          <w:sz w:val="28"/>
          <w:szCs w:val="28"/>
        </w:rPr>
        <w:t>___________________________________________</w:t>
      </w:r>
      <w:r>
        <w:rPr>
          <w:rFonts w:ascii="Times New Roman" w:eastAsia="Times New Roman" w:hAnsi="Times New Roman" w:cs="Times New Roman"/>
          <w:sz w:val="28"/>
          <w:szCs w:val="28"/>
        </w:rPr>
        <w:t xml:space="preserve"> _____________________________________________</w:t>
      </w:r>
      <w:r w:rsidR="00892E3A">
        <w:rPr>
          <w:rFonts w:ascii="Times New Roman" w:eastAsia="Times New Roman" w:hAnsi="Times New Roman" w:cs="Times New Roman"/>
          <w:sz w:val="28"/>
          <w:szCs w:val="28"/>
        </w:rPr>
        <w:t>_____________________</w:t>
      </w:r>
    </w:p>
    <w:p w14:paraId="559C8D7F" w14:textId="29EDF512" w:rsidR="00E9728E" w:rsidRDefault="00DE7D16" w:rsidP="00892E3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9C8D80" w14:textId="158209AB" w:rsidR="00E9728E" w:rsidRDefault="00DE7D16">
      <w:pPr>
        <w:spacing w:before="12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Зміст пояснювальної записки</w:t>
      </w:r>
      <w:r w:rsidR="00AB4E7F">
        <w:rPr>
          <w:rFonts w:ascii="Times New Roman" w:eastAsia="Times New Roman" w:hAnsi="Times New Roman" w:cs="Times New Roman"/>
          <w:sz w:val="28"/>
          <w:szCs w:val="28"/>
        </w:rPr>
        <w:t xml:space="preserve"> ______________________________________</w:t>
      </w:r>
      <w:r>
        <w:rPr>
          <w:rFonts w:ascii="Times New Roman" w:eastAsia="Times New Roman" w:hAnsi="Times New Roman" w:cs="Times New Roman"/>
          <w:sz w:val="28"/>
          <w:szCs w:val="28"/>
        </w:rPr>
        <w:t xml:space="preserve"> ________________________________________</w:t>
      </w:r>
      <w:r w:rsidR="00892E3A">
        <w:rPr>
          <w:rFonts w:ascii="Times New Roman" w:eastAsia="Times New Roman" w:hAnsi="Times New Roman" w:cs="Times New Roman"/>
          <w:sz w:val="28"/>
          <w:szCs w:val="28"/>
        </w:rPr>
        <w:t>__________________________</w:t>
      </w:r>
    </w:p>
    <w:p w14:paraId="559C8D81" w14:textId="1C96FF44" w:rsidR="00E9728E" w:rsidRDefault="00DE7D1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______________________________________________________________________________________________________________________________________________________________________________________________________</w:t>
      </w:r>
    </w:p>
    <w:p w14:paraId="559C8D82" w14:textId="5352F3E9" w:rsidR="00AB4E7F" w:rsidRDefault="00DE7D16" w:rsidP="00AB4E7F">
      <w:pPr>
        <w:spacing w:before="24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Перелік графічного матеріалу (із зазначенням обов’язкових креслеників, плакатів, презентацій тощо)</w:t>
      </w:r>
      <w:r w:rsidR="00AB4E7F">
        <w:rPr>
          <w:rFonts w:ascii="Times New Roman" w:eastAsia="Times New Roman" w:hAnsi="Times New Roman" w:cs="Times New Roman"/>
          <w:sz w:val="28"/>
          <w:szCs w:val="28"/>
        </w:rPr>
        <w:t xml:space="preserve"> __________________________________________</w:t>
      </w:r>
    </w:p>
    <w:p w14:paraId="559C8D84" w14:textId="1FAAB0E8" w:rsidR="00E9728E" w:rsidRPr="00AB4E7F" w:rsidRDefault="00DE7D16">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__________________________</w:t>
      </w:r>
      <w:r w:rsidR="00AB4E7F">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w:t>
      </w:r>
    </w:p>
    <w:p w14:paraId="559C8D85" w14:textId="77777777" w:rsidR="00E9728E" w:rsidRDefault="00DE7D16" w:rsidP="00AB4E7F">
      <w:pPr>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Консультанти розділів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tbl>
      <w:tblPr>
        <w:tblStyle w:val="aff"/>
        <w:tblW w:w="94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00"/>
        <w:gridCol w:w="3900"/>
        <w:gridCol w:w="1600"/>
        <w:gridCol w:w="1600"/>
      </w:tblGrid>
      <w:tr w:rsidR="00E9728E" w14:paraId="559C8D8A" w14:textId="77777777">
        <w:trPr>
          <w:cantSplit/>
        </w:trPr>
        <w:tc>
          <w:tcPr>
            <w:tcW w:w="2300" w:type="dxa"/>
            <w:vMerge w:val="restart"/>
            <w:vAlign w:val="center"/>
          </w:tcPr>
          <w:p w14:paraId="559C8D86"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Розділ</w:t>
            </w:r>
          </w:p>
        </w:tc>
        <w:tc>
          <w:tcPr>
            <w:tcW w:w="3900" w:type="dxa"/>
            <w:vMerge w:val="restart"/>
            <w:vAlign w:val="center"/>
          </w:tcPr>
          <w:p w14:paraId="559C8D87"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Прізвище, ініціали та посада </w:t>
            </w:r>
          </w:p>
          <w:p w14:paraId="559C8D8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консультанта</w:t>
            </w:r>
          </w:p>
        </w:tc>
        <w:tc>
          <w:tcPr>
            <w:tcW w:w="3200" w:type="dxa"/>
            <w:gridSpan w:val="2"/>
          </w:tcPr>
          <w:p w14:paraId="559C8D8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Підпис, дата</w:t>
            </w:r>
          </w:p>
        </w:tc>
      </w:tr>
      <w:tr w:rsidR="00E9728E" w14:paraId="559C8D90" w14:textId="77777777">
        <w:trPr>
          <w:cantSplit/>
        </w:trPr>
        <w:tc>
          <w:tcPr>
            <w:tcW w:w="2300" w:type="dxa"/>
            <w:vMerge/>
            <w:vAlign w:val="center"/>
          </w:tcPr>
          <w:p w14:paraId="559C8D8B" w14:textId="77777777" w:rsidR="00E9728E" w:rsidRDefault="00E9728E">
            <w:pPr>
              <w:widowControl w:val="0"/>
              <w:spacing w:after="0" w:line="276" w:lineRule="auto"/>
              <w:rPr>
                <w:rFonts w:ascii="Times New Roman" w:eastAsia="Times New Roman" w:hAnsi="Times New Roman" w:cs="Times New Roman"/>
                <w:sz w:val="24"/>
                <w:szCs w:val="24"/>
              </w:rPr>
            </w:pPr>
          </w:p>
        </w:tc>
        <w:tc>
          <w:tcPr>
            <w:tcW w:w="3900" w:type="dxa"/>
            <w:vMerge/>
            <w:vAlign w:val="center"/>
          </w:tcPr>
          <w:p w14:paraId="559C8D8C" w14:textId="77777777" w:rsidR="00E9728E" w:rsidRDefault="00E9728E">
            <w:pPr>
              <w:widowControl w:val="0"/>
              <w:spacing w:after="0" w:line="276" w:lineRule="auto"/>
              <w:rPr>
                <w:rFonts w:ascii="Times New Roman" w:eastAsia="Times New Roman" w:hAnsi="Times New Roman" w:cs="Times New Roman"/>
                <w:sz w:val="24"/>
                <w:szCs w:val="24"/>
              </w:rPr>
            </w:pPr>
          </w:p>
        </w:tc>
        <w:tc>
          <w:tcPr>
            <w:tcW w:w="1600" w:type="dxa"/>
          </w:tcPr>
          <w:p w14:paraId="559C8D8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 видав</w:t>
            </w:r>
          </w:p>
        </w:tc>
        <w:tc>
          <w:tcPr>
            <w:tcW w:w="1600" w:type="dxa"/>
          </w:tcPr>
          <w:p w14:paraId="559C8D8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p>
          <w:p w14:paraId="559C8D8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прийняв</w:t>
            </w:r>
          </w:p>
        </w:tc>
      </w:tr>
      <w:tr w:rsidR="00E9728E" w14:paraId="559C8D95" w14:textId="77777777">
        <w:trPr>
          <w:trHeight w:val="471"/>
        </w:trPr>
        <w:tc>
          <w:tcPr>
            <w:tcW w:w="2300" w:type="dxa"/>
          </w:tcPr>
          <w:p w14:paraId="559C8D91" w14:textId="77777777" w:rsidR="00E9728E" w:rsidRDefault="00DE7D1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з мови</w:t>
            </w:r>
          </w:p>
        </w:tc>
        <w:tc>
          <w:tcPr>
            <w:tcW w:w="3900" w:type="dxa"/>
            <w:vAlign w:val="center"/>
          </w:tcPr>
          <w:p w14:paraId="559C8D92" w14:textId="77777777" w:rsidR="00E9728E" w:rsidRDefault="00DE7D16">
            <w:pPr>
              <w:spacing w:after="0"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Побідаш</w:t>
            </w:r>
            <w:proofErr w:type="spellEnd"/>
            <w:r>
              <w:rPr>
                <w:rFonts w:ascii="Times New Roman" w:eastAsia="Times New Roman" w:hAnsi="Times New Roman" w:cs="Times New Roman"/>
                <w:b/>
                <w:sz w:val="28"/>
                <w:szCs w:val="28"/>
              </w:rPr>
              <w:t xml:space="preserve"> І. Л., доцент</w:t>
            </w:r>
          </w:p>
        </w:tc>
        <w:tc>
          <w:tcPr>
            <w:tcW w:w="1600" w:type="dxa"/>
          </w:tcPr>
          <w:p w14:paraId="559C8D93" w14:textId="77777777" w:rsidR="00E9728E" w:rsidRDefault="00E9728E">
            <w:pPr>
              <w:spacing w:after="0" w:line="240" w:lineRule="auto"/>
              <w:jc w:val="center"/>
              <w:rPr>
                <w:rFonts w:ascii="Times New Roman" w:eastAsia="Times New Roman" w:hAnsi="Times New Roman" w:cs="Times New Roman"/>
                <w:sz w:val="28"/>
                <w:szCs w:val="28"/>
              </w:rPr>
            </w:pPr>
          </w:p>
        </w:tc>
        <w:tc>
          <w:tcPr>
            <w:tcW w:w="1600" w:type="dxa"/>
          </w:tcPr>
          <w:p w14:paraId="559C8D94" w14:textId="77777777" w:rsidR="00E9728E" w:rsidRDefault="00E9728E">
            <w:pPr>
              <w:spacing w:after="0" w:line="240" w:lineRule="auto"/>
              <w:jc w:val="center"/>
              <w:rPr>
                <w:rFonts w:ascii="Times New Roman" w:eastAsia="Times New Roman" w:hAnsi="Times New Roman" w:cs="Times New Roman"/>
                <w:sz w:val="28"/>
                <w:szCs w:val="28"/>
              </w:rPr>
            </w:pPr>
          </w:p>
        </w:tc>
      </w:tr>
      <w:tr w:rsidR="00E9728E" w14:paraId="559C8D9A" w14:textId="77777777">
        <w:trPr>
          <w:trHeight w:val="535"/>
        </w:trPr>
        <w:tc>
          <w:tcPr>
            <w:tcW w:w="2300" w:type="dxa"/>
            <w:vAlign w:val="center"/>
          </w:tcPr>
          <w:p w14:paraId="559C8D96" w14:textId="77777777" w:rsidR="00E9728E" w:rsidRDefault="00DE7D1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з бібліографії</w:t>
            </w:r>
          </w:p>
        </w:tc>
        <w:tc>
          <w:tcPr>
            <w:tcW w:w="3900" w:type="dxa"/>
            <w:vAlign w:val="center"/>
          </w:tcPr>
          <w:p w14:paraId="559C8D97" w14:textId="77777777" w:rsidR="00E9728E" w:rsidRDefault="00DE7D16">
            <w:pPr>
              <w:spacing w:after="0"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Касянчук</w:t>
            </w:r>
            <w:proofErr w:type="spellEnd"/>
            <w:r>
              <w:rPr>
                <w:rFonts w:ascii="Times New Roman" w:eastAsia="Times New Roman" w:hAnsi="Times New Roman" w:cs="Times New Roman"/>
                <w:b/>
                <w:sz w:val="28"/>
                <w:szCs w:val="28"/>
              </w:rPr>
              <w:t xml:space="preserve"> В. О., доцент</w:t>
            </w:r>
          </w:p>
        </w:tc>
        <w:tc>
          <w:tcPr>
            <w:tcW w:w="1600" w:type="dxa"/>
          </w:tcPr>
          <w:p w14:paraId="559C8D98" w14:textId="77777777" w:rsidR="00E9728E" w:rsidRDefault="00E9728E">
            <w:pPr>
              <w:spacing w:after="0" w:line="240" w:lineRule="auto"/>
              <w:jc w:val="center"/>
              <w:rPr>
                <w:rFonts w:ascii="Times New Roman" w:eastAsia="Times New Roman" w:hAnsi="Times New Roman" w:cs="Times New Roman"/>
                <w:sz w:val="28"/>
                <w:szCs w:val="28"/>
              </w:rPr>
            </w:pPr>
          </w:p>
        </w:tc>
        <w:tc>
          <w:tcPr>
            <w:tcW w:w="1600" w:type="dxa"/>
          </w:tcPr>
          <w:p w14:paraId="559C8D99" w14:textId="77777777" w:rsidR="00E9728E" w:rsidRDefault="00E9728E">
            <w:pPr>
              <w:spacing w:after="0" w:line="240" w:lineRule="auto"/>
              <w:jc w:val="center"/>
              <w:rPr>
                <w:rFonts w:ascii="Times New Roman" w:eastAsia="Times New Roman" w:hAnsi="Times New Roman" w:cs="Times New Roman"/>
                <w:sz w:val="28"/>
                <w:szCs w:val="28"/>
              </w:rPr>
            </w:pPr>
          </w:p>
        </w:tc>
      </w:tr>
    </w:tbl>
    <w:p w14:paraId="559C8D9B" w14:textId="77777777" w:rsidR="00E9728E" w:rsidRDefault="00E9728E">
      <w:pPr>
        <w:spacing w:after="0" w:line="240" w:lineRule="auto"/>
        <w:jc w:val="center"/>
        <w:rPr>
          <w:rFonts w:ascii="Times New Roman" w:eastAsia="Times New Roman" w:hAnsi="Times New Roman" w:cs="Times New Roman"/>
          <w:sz w:val="28"/>
          <w:szCs w:val="28"/>
        </w:rPr>
      </w:pPr>
    </w:p>
    <w:p w14:paraId="559C8D9C"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Дата видачі завдання  </w:t>
      </w:r>
      <w:r>
        <w:rPr>
          <w:rFonts w:ascii="Times New Roman" w:eastAsia="Times New Roman" w:hAnsi="Times New Roman" w:cs="Times New Roman"/>
          <w:sz w:val="28"/>
          <w:szCs w:val="28"/>
          <w:u w:val="single"/>
        </w:rPr>
        <w:t>24.05.2023 р.</w:t>
      </w:r>
    </w:p>
    <w:p w14:paraId="559C8D9D" w14:textId="77777777" w:rsidR="00E9728E" w:rsidRDefault="00E9728E">
      <w:pPr>
        <w:spacing w:after="0" w:line="240" w:lineRule="auto"/>
        <w:jc w:val="both"/>
        <w:rPr>
          <w:rFonts w:ascii="Times New Roman" w:eastAsia="Times New Roman" w:hAnsi="Times New Roman" w:cs="Times New Roman"/>
          <w:sz w:val="28"/>
          <w:szCs w:val="28"/>
          <w:vertAlign w:val="superscript"/>
        </w:rPr>
      </w:pPr>
    </w:p>
    <w:p w14:paraId="559C8D9E" w14:textId="77777777" w:rsidR="00E9728E" w:rsidRDefault="00DE7D16">
      <w:pPr>
        <w:keepNext/>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КАЛЕНДАРНИЙ  ПЛАН</w:t>
      </w:r>
    </w:p>
    <w:p w14:paraId="559C8D9F" w14:textId="77777777" w:rsidR="00E9728E" w:rsidRDefault="00E9728E">
      <w:pPr>
        <w:keepNext/>
        <w:spacing w:after="0" w:line="240" w:lineRule="auto"/>
        <w:jc w:val="center"/>
        <w:rPr>
          <w:rFonts w:ascii="Times New Roman" w:eastAsia="Times New Roman" w:hAnsi="Times New Roman" w:cs="Times New Roman"/>
          <w:sz w:val="16"/>
          <w:szCs w:val="16"/>
        </w:rPr>
      </w:pPr>
    </w:p>
    <w:tbl>
      <w:tblPr>
        <w:tblStyle w:val="aff0"/>
        <w:tblW w:w="94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9"/>
        <w:gridCol w:w="5457"/>
        <w:gridCol w:w="1877"/>
        <w:gridCol w:w="1527"/>
      </w:tblGrid>
      <w:tr w:rsidR="00E9728E" w14:paraId="559C8DA4" w14:textId="77777777">
        <w:tc>
          <w:tcPr>
            <w:tcW w:w="539" w:type="dxa"/>
            <w:tcBorders>
              <w:top w:val="single" w:sz="4" w:space="0" w:color="000000"/>
              <w:left w:val="single" w:sz="4" w:space="0" w:color="000000"/>
              <w:bottom w:val="single" w:sz="4" w:space="0" w:color="000000"/>
              <w:right w:val="single" w:sz="4" w:space="0" w:color="000000"/>
            </w:tcBorders>
            <w:vAlign w:val="center"/>
          </w:tcPr>
          <w:p w14:paraId="559C8DA0" w14:textId="77777777" w:rsidR="00E9728E" w:rsidRDefault="00DE7D16">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з/п</w:t>
            </w:r>
          </w:p>
        </w:tc>
        <w:tc>
          <w:tcPr>
            <w:tcW w:w="5457" w:type="dxa"/>
            <w:tcBorders>
              <w:top w:val="single" w:sz="4" w:space="0" w:color="000000"/>
              <w:left w:val="single" w:sz="4" w:space="0" w:color="000000"/>
              <w:bottom w:val="single" w:sz="4" w:space="0" w:color="000000"/>
              <w:right w:val="single" w:sz="4" w:space="0" w:color="000000"/>
            </w:tcBorders>
            <w:vAlign w:val="center"/>
          </w:tcPr>
          <w:p w14:paraId="559C8DA1" w14:textId="77777777" w:rsidR="00E9728E" w:rsidRDefault="00DE7D16">
            <w:pPr>
              <w:keepNext/>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Назва етапів виконання дипломного </w:t>
            </w:r>
            <w:proofErr w:type="spellStart"/>
            <w:r>
              <w:rPr>
                <w:rFonts w:ascii="Times New Roman" w:eastAsia="Times New Roman" w:hAnsi="Times New Roman" w:cs="Times New Roman"/>
                <w:sz w:val="26"/>
                <w:szCs w:val="26"/>
              </w:rPr>
              <w:t>проєкту</w:t>
            </w:r>
            <w:proofErr w:type="spellEnd"/>
          </w:p>
        </w:tc>
        <w:tc>
          <w:tcPr>
            <w:tcW w:w="1877" w:type="dxa"/>
            <w:tcBorders>
              <w:top w:val="single" w:sz="4" w:space="0" w:color="000000"/>
              <w:left w:val="single" w:sz="4" w:space="0" w:color="000000"/>
              <w:bottom w:val="single" w:sz="4" w:space="0" w:color="000000"/>
              <w:right w:val="single" w:sz="4" w:space="0" w:color="000000"/>
            </w:tcBorders>
            <w:vAlign w:val="center"/>
          </w:tcPr>
          <w:p w14:paraId="559C8DA2" w14:textId="77777777" w:rsidR="00E9728E" w:rsidRDefault="00DE7D16">
            <w:pPr>
              <w:spacing w:after="0" w:line="240" w:lineRule="auto"/>
              <w:ind w:hanging="108"/>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Термін  виконання етапів </w:t>
            </w:r>
            <w:proofErr w:type="spellStart"/>
            <w:r>
              <w:rPr>
                <w:rFonts w:ascii="Times New Roman" w:eastAsia="Times New Roman" w:hAnsi="Times New Roman" w:cs="Times New Roman"/>
                <w:sz w:val="26"/>
                <w:szCs w:val="26"/>
              </w:rPr>
              <w:t>проєкту</w:t>
            </w:r>
            <w:proofErr w:type="spellEnd"/>
          </w:p>
        </w:tc>
        <w:tc>
          <w:tcPr>
            <w:tcW w:w="1527" w:type="dxa"/>
            <w:tcBorders>
              <w:top w:val="single" w:sz="4" w:space="0" w:color="000000"/>
              <w:left w:val="single" w:sz="4" w:space="0" w:color="000000"/>
              <w:bottom w:val="single" w:sz="4" w:space="0" w:color="000000"/>
              <w:right w:val="single" w:sz="4" w:space="0" w:color="000000"/>
            </w:tcBorders>
            <w:vAlign w:val="center"/>
          </w:tcPr>
          <w:p w14:paraId="559C8DA3" w14:textId="77777777" w:rsidR="00E9728E" w:rsidRDefault="00DE7D16">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Примітка</w:t>
            </w:r>
          </w:p>
        </w:tc>
      </w:tr>
      <w:tr w:rsidR="00E9728E" w14:paraId="559C8DAA" w14:textId="77777777">
        <w:trPr>
          <w:trHeight w:val="176"/>
        </w:trPr>
        <w:tc>
          <w:tcPr>
            <w:tcW w:w="539" w:type="dxa"/>
            <w:tcBorders>
              <w:top w:val="single" w:sz="4" w:space="0" w:color="000000"/>
              <w:left w:val="single" w:sz="4" w:space="0" w:color="000000"/>
              <w:bottom w:val="single" w:sz="4" w:space="0" w:color="000000"/>
              <w:right w:val="single" w:sz="4" w:space="0" w:color="000000"/>
            </w:tcBorders>
          </w:tcPr>
          <w:p w14:paraId="559C8DA5"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457" w:type="dxa"/>
            <w:tcBorders>
              <w:top w:val="single" w:sz="4" w:space="0" w:color="000000"/>
              <w:left w:val="single" w:sz="4" w:space="0" w:color="000000"/>
              <w:bottom w:val="single" w:sz="4" w:space="0" w:color="000000"/>
              <w:right w:val="single" w:sz="4" w:space="0" w:color="000000"/>
            </w:tcBorders>
          </w:tcPr>
          <w:p w14:paraId="559C8DA6" w14:textId="77777777" w:rsidR="00E9728E" w:rsidRDefault="00DE7D1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роботи. Література питання. Написання вступної частини</w:t>
            </w:r>
          </w:p>
        </w:tc>
        <w:tc>
          <w:tcPr>
            <w:tcW w:w="1877" w:type="dxa"/>
            <w:tcBorders>
              <w:top w:val="single" w:sz="4" w:space="0" w:color="000000"/>
              <w:left w:val="single" w:sz="4" w:space="0" w:color="000000"/>
              <w:bottom w:val="single" w:sz="4" w:space="0" w:color="000000"/>
              <w:right w:val="single" w:sz="4" w:space="0" w:color="000000"/>
            </w:tcBorders>
            <w:vAlign w:val="center"/>
          </w:tcPr>
          <w:p w14:paraId="559C8DA7"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24.05.2023</w:t>
            </w:r>
          </w:p>
          <w:p w14:paraId="559C8DA8"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 16:00</w:t>
            </w:r>
          </w:p>
        </w:tc>
        <w:tc>
          <w:tcPr>
            <w:tcW w:w="1527" w:type="dxa"/>
            <w:tcBorders>
              <w:top w:val="single" w:sz="4" w:space="0" w:color="000000"/>
              <w:left w:val="single" w:sz="4" w:space="0" w:color="000000"/>
              <w:bottom w:val="single" w:sz="4" w:space="0" w:color="000000"/>
              <w:right w:val="single" w:sz="4" w:space="0" w:color="000000"/>
            </w:tcBorders>
          </w:tcPr>
          <w:p w14:paraId="559C8DA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Дистанційно онлайн з керівником</w:t>
            </w:r>
          </w:p>
        </w:tc>
      </w:tr>
      <w:tr w:rsidR="00E9728E" w14:paraId="559C8DB0" w14:textId="77777777">
        <w:trPr>
          <w:trHeight w:val="580"/>
        </w:trPr>
        <w:tc>
          <w:tcPr>
            <w:tcW w:w="539" w:type="dxa"/>
            <w:tcBorders>
              <w:top w:val="single" w:sz="4" w:space="0" w:color="000000"/>
              <w:left w:val="single" w:sz="4" w:space="0" w:color="000000"/>
              <w:bottom w:val="single" w:sz="4" w:space="0" w:color="000000"/>
              <w:right w:val="single" w:sz="4" w:space="0" w:color="000000"/>
            </w:tcBorders>
          </w:tcPr>
          <w:p w14:paraId="559C8DAB"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457" w:type="dxa"/>
            <w:tcBorders>
              <w:top w:val="single" w:sz="4" w:space="0" w:color="000000"/>
              <w:left w:val="single" w:sz="4" w:space="0" w:color="000000"/>
              <w:bottom w:val="single" w:sz="4" w:space="0" w:color="000000"/>
              <w:right w:val="single" w:sz="4" w:space="0" w:color="000000"/>
            </w:tcBorders>
          </w:tcPr>
          <w:p w14:paraId="559C8DAC" w14:textId="77777777" w:rsidR="00E9728E" w:rsidRDefault="00DE7D1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Написання теоретичної частини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tc>
        <w:tc>
          <w:tcPr>
            <w:tcW w:w="1877" w:type="dxa"/>
            <w:tcBorders>
              <w:top w:val="single" w:sz="4" w:space="0" w:color="000000"/>
              <w:left w:val="single" w:sz="4" w:space="0" w:color="000000"/>
              <w:bottom w:val="single" w:sz="4" w:space="0" w:color="000000"/>
              <w:right w:val="single" w:sz="4" w:space="0" w:color="000000"/>
            </w:tcBorders>
            <w:vAlign w:val="center"/>
          </w:tcPr>
          <w:p w14:paraId="559C8DAD"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31.05.2023</w:t>
            </w:r>
          </w:p>
          <w:p w14:paraId="559C8DAE"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 16:00</w:t>
            </w:r>
          </w:p>
        </w:tc>
        <w:tc>
          <w:tcPr>
            <w:tcW w:w="1527" w:type="dxa"/>
            <w:tcBorders>
              <w:top w:val="single" w:sz="4" w:space="0" w:color="000000"/>
              <w:left w:val="single" w:sz="4" w:space="0" w:color="000000"/>
              <w:bottom w:val="single" w:sz="4" w:space="0" w:color="000000"/>
              <w:right w:val="single" w:sz="4" w:space="0" w:color="000000"/>
            </w:tcBorders>
          </w:tcPr>
          <w:p w14:paraId="559C8DAF"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Дистанційно онлайн з керівником</w:t>
            </w:r>
          </w:p>
        </w:tc>
      </w:tr>
      <w:tr w:rsidR="00E9728E" w14:paraId="559C8DB6" w14:textId="77777777">
        <w:trPr>
          <w:trHeight w:val="519"/>
        </w:trPr>
        <w:tc>
          <w:tcPr>
            <w:tcW w:w="539" w:type="dxa"/>
            <w:tcBorders>
              <w:top w:val="single" w:sz="4" w:space="0" w:color="000000"/>
              <w:left w:val="single" w:sz="4" w:space="0" w:color="000000"/>
              <w:bottom w:val="single" w:sz="4" w:space="0" w:color="000000"/>
              <w:right w:val="single" w:sz="4" w:space="0" w:color="000000"/>
            </w:tcBorders>
          </w:tcPr>
          <w:p w14:paraId="559C8DB1"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457" w:type="dxa"/>
            <w:tcBorders>
              <w:top w:val="single" w:sz="4" w:space="0" w:color="000000"/>
              <w:left w:val="single" w:sz="4" w:space="0" w:color="000000"/>
              <w:bottom w:val="single" w:sz="4" w:space="0" w:color="000000"/>
              <w:right w:val="single" w:sz="4" w:space="0" w:color="000000"/>
            </w:tcBorders>
          </w:tcPr>
          <w:p w14:paraId="559C8DB2" w14:textId="77777777" w:rsidR="00E9728E" w:rsidRDefault="00DE7D1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Завершення роботи над практичною частиною дипломного </w:t>
            </w:r>
            <w:proofErr w:type="spellStart"/>
            <w:r>
              <w:rPr>
                <w:rFonts w:ascii="Times New Roman" w:eastAsia="Times New Roman" w:hAnsi="Times New Roman" w:cs="Times New Roman"/>
                <w:sz w:val="28"/>
                <w:szCs w:val="28"/>
              </w:rPr>
              <w:t>проєкту</w:t>
            </w:r>
            <w:proofErr w:type="spellEnd"/>
          </w:p>
        </w:tc>
        <w:tc>
          <w:tcPr>
            <w:tcW w:w="1877" w:type="dxa"/>
            <w:tcBorders>
              <w:top w:val="single" w:sz="4" w:space="0" w:color="000000"/>
              <w:left w:val="single" w:sz="4" w:space="0" w:color="000000"/>
              <w:bottom w:val="single" w:sz="4" w:space="0" w:color="000000"/>
              <w:right w:val="single" w:sz="4" w:space="0" w:color="000000"/>
            </w:tcBorders>
            <w:vAlign w:val="center"/>
          </w:tcPr>
          <w:p w14:paraId="559C8DB3"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07.06.2023</w:t>
            </w:r>
          </w:p>
          <w:p w14:paraId="559C8DB4"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 16:00</w:t>
            </w:r>
          </w:p>
        </w:tc>
        <w:tc>
          <w:tcPr>
            <w:tcW w:w="1527" w:type="dxa"/>
            <w:tcBorders>
              <w:top w:val="single" w:sz="4" w:space="0" w:color="000000"/>
              <w:left w:val="single" w:sz="4" w:space="0" w:color="000000"/>
              <w:bottom w:val="single" w:sz="4" w:space="0" w:color="000000"/>
              <w:right w:val="single" w:sz="4" w:space="0" w:color="000000"/>
            </w:tcBorders>
          </w:tcPr>
          <w:p w14:paraId="559C8DB5"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Дистанційно онлайн з керівником</w:t>
            </w:r>
          </w:p>
        </w:tc>
      </w:tr>
      <w:tr w:rsidR="00E9728E" w14:paraId="559C8DBD" w14:textId="77777777">
        <w:trPr>
          <w:trHeight w:val="856"/>
        </w:trPr>
        <w:tc>
          <w:tcPr>
            <w:tcW w:w="539" w:type="dxa"/>
            <w:tcBorders>
              <w:top w:val="single" w:sz="4" w:space="0" w:color="000000"/>
              <w:left w:val="single" w:sz="4" w:space="0" w:color="000000"/>
              <w:bottom w:val="single" w:sz="4" w:space="0" w:color="000000"/>
              <w:right w:val="single" w:sz="4" w:space="0" w:color="000000"/>
            </w:tcBorders>
          </w:tcPr>
          <w:p w14:paraId="559C8DB7"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457" w:type="dxa"/>
            <w:tcBorders>
              <w:top w:val="single" w:sz="4" w:space="0" w:color="000000"/>
              <w:left w:val="single" w:sz="4" w:space="0" w:color="000000"/>
              <w:bottom w:val="single" w:sz="4" w:space="0" w:color="000000"/>
              <w:right w:val="single" w:sz="4" w:space="0" w:color="000000"/>
            </w:tcBorders>
          </w:tcPr>
          <w:p w14:paraId="559C8DB8" w14:textId="77777777" w:rsidR="00E9728E" w:rsidRDefault="00DE7D1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Здача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(завершеного) на кафедру.</w:t>
            </w:r>
          </w:p>
          <w:p w14:paraId="559C8DB9" w14:textId="77777777" w:rsidR="00E9728E" w:rsidRDefault="00DE7D1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Попередній захист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на засіданні кафедри</w:t>
            </w:r>
          </w:p>
        </w:tc>
        <w:tc>
          <w:tcPr>
            <w:tcW w:w="1877" w:type="dxa"/>
            <w:tcBorders>
              <w:top w:val="single" w:sz="4" w:space="0" w:color="000000"/>
              <w:left w:val="single" w:sz="4" w:space="0" w:color="000000"/>
              <w:bottom w:val="single" w:sz="4" w:space="0" w:color="000000"/>
              <w:right w:val="single" w:sz="4" w:space="0" w:color="000000"/>
            </w:tcBorders>
            <w:vAlign w:val="center"/>
          </w:tcPr>
          <w:p w14:paraId="559C8DBA"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14.06.2023</w:t>
            </w:r>
          </w:p>
          <w:p w14:paraId="559C8DBB"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 16:00</w:t>
            </w:r>
          </w:p>
        </w:tc>
        <w:tc>
          <w:tcPr>
            <w:tcW w:w="1527" w:type="dxa"/>
            <w:tcBorders>
              <w:top w:val="single" w:sz="4" w:space="0" w:color="000000"/>
              <w:left w:val="single" w:sz="4" w:space="0" w:color="000000"/>
              <w:bottom w:val="single" w:sz="4" w:space="0" w:color="000000"/>
              <w:right w:val="single" w:sz="4" w:space="0" w:color="000000"/>
            </w:tcBorders>
          </w:tcPr>
          <w:p w14:paraId="559C8DBC" w14:textId="77777777" w:rsidR="00E9728E" w:rsidRDefault="00DE7D1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Дистанційно онлайн з керівником</w:t>
            </w:r>
          </w:p>
        </w:tc>
      </w:tr>
    </w:tbl>
    <w:p w14:paraId="559C8DBE" w14:textId="77777777" w:rsidR="00E9728E" w:rsidRDefault="00E9728E">
      <w:pPr>
        <w:spacing w:after="0" w:line="240" w:lineRule="auto"/>
        <w:jc w:val="center"/>
        <w:rPr>
          <w:rFonts w:ascii="Times New Roman" w:eastAsia="Times New Roman" w:hAnsi="Times New Roman" w:cs="Times New Roman"/>
          <w:sz w:val="20"/>
          <w:szCs w:val="20"/>
        </w:rPr>
      </w:pPr>
    </w:p>
    <w:p w14:paraId="559C8DBF" w14:textId="77777777" w:rsidR="00E9728E" w:rsidRDefault="00E9728E">
      <w:pPr>
        <w:spacing w:after="0" w:line="240" w:lineRule="auto"/>
        <w:jc w:val="center"/>
        <w:rPr>
          <w:rFonts w:ascii="Times New Roman" w:eastAsia="Times New Roman" w:hAnsi="Times New Roman" w:cs="Times New Roman"/>
          <w:sz w:val="20"/>
          <w:szCs w:val="20"/>
        </w:rPr>
      </w:pPr>
    </w:p>
    <w:p w14:paraId="559C8DC0" w14:textId="77777777" w:rsidR="00E9728E" w:rsidRDefault="00DE7D1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Студент  </w:t>
      </w:r>
      <w:r>
        <w:rPr>
          <w:rFonts w:ascii="Times New Roman" w:eastAsia="Times New Roman" w:hAnsi="Times New Roman" w:cs="Times New Roman"/>
          <w:b/>
          <w:sz w:val="24"/>
          <w:szCs w:val="24"/>
        </w:rPr>
        <w:t xml:space="preserve">                                       ______________  </w:t>
      </w:r>
      <w:r>
        <w:rPr>
          <w:rFonts w:ascii="Times New Roman" w:eastAsia="Times New Roman" w:hAnsi="Times New Roman" w:cs="Times New Roman"/>
          <w:b/>
          <w:sz w:val="24"/>
          <w:szCs w:val="24"/>
        </w:rPr>
        <w:tab/>
        <w:t xml:space="preserve">     Ольга КРАВЧУК</w:t>
      </w:r>
      <w:r>
        <w:rPr>
          <w:noProof/>
          <w:lang w:val="ru-RU" w:eastAsia="ru-RU"/>
        </w:rPr>
        <w:drawing>
          <wp:anchor distT="4294967295" distB="4294967295" distL="114300" distR="114300" simplePos="0" relativeHeight="251663360" behindDoc="0" locked="0" layoutInCell="1" hidden="0" allowOverlap="1" wp14:anchorId="559C9461" wp14:editId="559C9462">
            <wp:simplePos x="0" y="0"/>
            <wp:positionH relativeFrom="column">
              <wp:posOffset>3733800</wp:posOffset>
            </wp:positionH>
            <wp:positionV relativeFrom="paragraph">
              <wp:posOffset>195596</wp:posOffset>
            </wp:positionV>
            <wp:extent cx="1841500" cy="12700"/>
            <wp:effectExtent l="0" t="0" r="0" b="0"/>
            <wp:wrapNone/>
            <wp:docPr id="5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a:srcRect/>
                    <a:stretch>
                      <a:fillRect/>
                    </a:stretch>
                  </pic:blipFill>
                  <pic:spPr>
                    <a:xfrm>
                      <a:off x="0" y="0"/>
                      <a:ext cx="1841500" cy="12700"/>
                    </a:xfrm>
                    <a:prstGeom prst="rect">
                      <a:avLst/>
                    </a:prstGeom>
                    <a:ln/>
                  </pic:spPr>
                </pic:pic>
              </a:graphicData>
            </a:graphic>
          </wp:anchor>
        </w:drawing>
      </w:r>
    </w:p>
    <w:p w14:paraId="559C8DC1" w14:textId="77777777" w:rsidR="00E9728E" w:rsidRDefault="00DE7D1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0"/>
          <w:szCs w:val="20"/>
          <w:vertAlign w:val="superscript"/>
        </w:rPr>
        <w:t xml:space="preserve">                                                 </w:t>
      </w:r>
      <w:r>
        <w:rPr>
          <w:rFonts w:ascii="Times New Roman" w:eastAsia="Times New Roman" w:hAnsi="Times New Roman" w:cs="Times New Roman"/>
          <w:b/>
          <w:sz w:val="24"/>
          <w:szCs w:val="24"/>
        </w:rPr>
        <w:t xml:space="preserve">          </w:t>
      </w:r>
    </w:p>
    <w:p w14:paraId="559C8DC2" w14:textId="77777777" w:rsidR="00E9728E" w:rsidRDefault="00DE7D16">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Керівник                                  </w:t>
      </w:r>
      <w:r>
        <w:rPr>
          <w:rFonts w:ascii="Times New Roman" w:eastAsia="Times New Roman" w:hAnsi="Times New Roman" w:cs="Times New Roman"/>
          <w:b/>
          <w:sz w:val="24"/>
          <w:szCs w:val="24"/>
        </w:rPr>
        <w:t xml:space="preserve"> _______________              Ольвія ГУСАК</w:t>
      </w:r>
      <w:r>
        <w:rPr>
          <w:noProof/>
          <w:lang w:val="ru-RU" w:eastAsia="ru-RU"/>
        </w:rPr>
        <w:drawing>
          <wp:anchor distT="4294967295" distB="4294967295" distL="114300" distR="114300" simplePos="0" relativeHeight="251664384" behindDoc="0" locked="0" layoutInCell="1" hidden="0" allowOverlap="1" wp14:anchorId="559C9463" wp14:editId="559C9464">
            <wp:simplePos x="0" y="0"/>
            <wp:positionH relativeFrom="column">
              <wp:posOffset>3721100</wp:posOffset>
            </wp:positionH>
            <wp:positionV relativeFrom="paragraph">
              <wp:posOffset>182896</wp:posOffset>
            </wp:positionV>
            <wp:extent cx="1841500" cy="12700"/>
            <wp:effectExtent l="0" t="0" r="0" b="0"/>
            <wp:wrapNone/>
            <wp:docPr id="4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1841500" cy="12700"/>
                    </a:xfrm>
                    <a:prstGeom prst="rect">
                      <a:avLst/>
                    </a:prstGeom>
                    <a:ln/>
                  </pic:spPr>
                </pic:pic>
              </a:graphicData>
            </a:graphic>
          </wp:anchor>
        </w:drawing>
      </w:r>
    </w:p>
    <w:p w14:paraId="559C8DC3" w14:textId="77777777" w:rsidR="00E9728E" w:rsidRDefault="00DE7D16">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559C8DC4" w14:textId="77777777" w:rsidR="00E9728E" w:rsidRDefault="00DE7D16">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w:t>
      </w:r>
    </w:p>
    <w:p w14:paraId="559C8DC5" w14:textId="77777777" w:rsidR="00E9728E" w:rsidRDefault="00DE7D16">
      <w:pPr>
        <w:spacing w:after="0" w:line="240" w:lineRule="auto"/>
        <w:rPr>
          <w:rFonts w:ascii="Times New Roman" w:eastAsia="Times New Roman" w:hAnsi="Times New Roman" w:cs="Times New Roman"/>
          <w:b/>
          <w:sz w:val="26"/>
          <w:szCs w:val="26"/>
        </w:rPr>
      </w:pPr>
      <w:r>
        <w:rPr>
          <w:rFonts w:ascii="Times New Roman" w:eastAsia="Times New Roman" w:hAnsi="Times New Roman" w:cs="Times New Roman"/>
          <w:sz w:val="20"/>
          <w:szCs w:val="20"/>
        </w:rPr>
        <w:t xml:space="preserve">*Консультантом не може бути зазначено керівника дипломного </w:t>
      </w:r>
      <w:proofErr w:type="spellStart"/>
      <w:r>
        <w:rPr>
          <w:rFonts w:ascii="Times New Roman" w:eastAsia="Times New Roman" w:hAnsi="Times New Roman" w:cs="Times New Roman"/>
          <w:sz w:val="20"/>
          <w:szCs w:val="20"/>
        </w:rPr>
        <w:t>проєкту</w:t>
      </w:r>
      <w:proofErr w:type="spellEnd"/>
      <w:r>
        <w:rPr>
          <w:rFonts w:ascii="Times New Roman" w:eastAsia="Times New Roman" w:hAnsi="Times New Roman" w:cs="Times New Roman"/>
          <w:sz w:val="20"/>
          <w:szCs w:val="20"/>
        </w:rPr>
        <w:t>.</w:t>
      </w:r>
    </w:p>
    <w:p w14:paraId="69D88074" w14:textId="77777777" w:rsidR="00AB4E7F" w:rsidRDefault="00AB4E7F" w:rsidP="00AB4E7F">
      <w:pPr>
        <w:tabs>
          <w:tab w:val="left" w:pos="2078"/>
          <w:tab w:val="center" w:pos="4678"/>
        </w:tabs>
        <w:spacing w:after="0" w:line="240"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tab/>
      </w:r>
    </w:p>
    <w:p w14:paraId="66439D22" w14:textId="77777777" w:rsidR="00AB4E7F" w:rsidRDefault="00AB4E7F" w:rsidP="00AB4E7F">
      <w:pPr>
        <w:tabs>
          <w:tab w:val="left" w:pos="2078"/>
          <w:tab w:val="center" w:pos="4678"/>
        </w:tabs>
        <w:spacing w:after="0" w:line="240" w:lineRule="auto"/>
        <w:rPr>
          <w:rFonts w:ascii="Times New Roman" w:eastAsia="Times New Roman" w:hAnsi="Times New Roman" w:cs="Times New Roman"/>
          <w:b/>
          <w:sz w:val="26"/>
          <w:szCs w:val="26"/>
        </w:rPr>
      </w:pPr>
    </w:p>
    <w:p w14:paraId="782D42CD" w14:textId="77777777" w:rsidR="00AB4E7F" w:rsidRDefault="00AB4E7F" w:rsidP="00AB4E7F">
      <w:pPr>
        <w:tabs>
          <w:tab w:val="left" w:pos="2078"/>
          <w:tab w:val="center" w:pos="4678"/>
        </w:tabs>
        <w:spacing w:after="0" w:line="240" w:lineRule="auto"/>
        <w:rPr>
          <w:rFonts w:ascii="Times New Roman" w:eastAsia="Times New Roman" w:hAnsi="Times New Roman" w:cs="Times New Roman"/>
          <w:b/>
          <w:sz w:val="26"/>
          <w:szCs w:val="26"/>
        </w:rPr>
      </w:pPr>
    </w:p>
    <w:p w14:paraId="559C8DC6" w14:textId="4AF01A49" w:rsidR="00E9728E" w:rsidRDefault="00AB4E7F" w:rsidP="00AB4E7F">
      <w:pPr>
        <w:tabs>
          <w:tab w:val="left" w:pos="2078"/>
          <w:tab w:val="center" w:pos="4678"/>
        </w:tabs>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b/>
          <w:sz w:val="26"/>
          <w:szCs w:val="26"/>
        </w:rPr>
        <w:lastRenderedPageBreak/>
        <w:tab/>
      </w:r>
      <w:r w:rsidR="00DE7D16">
        <w:rPr>
          <w:rFonts w:ascii="Times New Roman" w:eastAsia="Times New Roman" w:hAnsi="Times New Roman" w:cs="Times New Roman"/>
          <w:b/>
          <w:sz w:val="26"/>
          <w:szCs w:val="26"/>
        </w:rPr>
        <w:t>ВІДОМІСТЬ ДИПЛОМНОГО ПРОЄКТУ</w:t>
      </w:r>
    </w:p>
    <w:p w14:paraId="559C8DC7"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tbl>
      <w:tblPr>
        <w:tblStyle w:val="aff1"/>
        <w:tblW w:w="935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9"/>
        <w:gridCol w:w="866"/>
        <w:gridCol w:w="2915"/>
        <w:gridCol w:w="2859"/>
        <w:gridCol w:w="780"/>
        <w:gridCol w:w="1300"/>
      </w:tblGrid>
      <w:tr w:rsidR="00E9728E" w14:paraId="559C8DCE" w14:textId="77777777">
        <w:trPr>
          <w:cantSplit/>
          <w:trHeight w:val="1468"/>
        </w:trPr>
        <w:tc>
          <w:tcPr>
            <w:tcW w:w="639" w:type="dxa"/>
            <w:vAlign w:val="center"/>
          </w:tcPr>
          <w:p w14:paraId="559C8DC8"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з/п</w:t>
            </w:r>
          </w:p>
        </w:tc>
        <w:tc>
          <w:tcPr>
            <w:tcW w:w="866" w:type="dxa"/>
            <w:vAlign w:val="center"/>
          </w:tcPr>
          <w:p w14:paraId="559C8DC9" w14:textId="77777777" w:rsidR="00E9728E" w:rsidRDefault="00DE7D16">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Формат</w:t>
            </w:r>
          </w:p>
        </w:tc>
        <w:tc>
          <w:tcPr>
            <w:tcW w:w="2915" w:type="dxa"/>
            <w:vAlign w:val="center"/>
          </w:tcPr>
          <w:p w14:paraId="559C8DCA"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Позначення</w:t>
            </w:r>
          </w:p>
        </w:tc>
        <w:tc>
          <w:tcPr>
            <w:tcW w:w="2859" w:type="dxa"/>
            <w:vAlign w:val="center"/>
          </w:tcPr>
          <w:p w14:paraId="559C8DCB"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Найменування</w:t>
            </w:r>
          </w:p>
        </w:tc>
        <w:tc>
          <w:tcPr>
            <w:tcW w:w="780" w:type="dxa"/>
            <w:vAlign w:val="center"/>
          </w:tcPr>
          <w:p w14:paraId="559C8DCC" w14:textId="77777777" w:rsidR="00E9728E" w:rsidRDefault="00DE7D16">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Кількість листів</w:t>
            </w:r>
          </w:p>
        </w:tc>
        <w:tc>
          <w:tcPr>
            <w:tcW w:w="1300" w:type="dxa"/>
            <w:vAlign w:val="center"/>
          </w:tcPr>
          <w:p w14:paraId="559C8DCD"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Примітка</w:t>
            </w:r>
          </w:p>
        </w:tc>
      </w:tr>
      <w:tr w:rsidR="00E9728E" w14:paraId="559C8DD5" w14:textId="77777777">
        <w:tc>
          <w:tcPr>
            <w:tcW w:w="639" w:type="dxa"/>
          </w:tcPr>
          <w:p w14:paraId="559C8DCF"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c>
          <w:tcPr>
            <w:tcW w:w="866" w:type="dxa"/>
          </w:tcPr>
          <w:p w14:paraId="559C8DD0"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А4</w:t>
            </w:r>
          </w:p>
        </w:tc>
        <w:tc>
          <w:tcPr>
            <w:tcW w:w="2915" w:type="dxa"/>
          </w:tcPr>
          <w:p w14:paraId="559C8DD1"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6"/>
                <w:szCs w:val="26"/>
              </w:rPr>
            </w:pPr>
          </w:p>
        </w:tc>
        <w:tc>
          <w:tcPr>
            <w:tcW w:w="2859" w:type="dxa"/>
          </w:tcPr>
          <w:p w14:paraId="559C8DD2"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Завдання на дипломний </w:t>
            </w:r>
            <w:proofErr w:type="spellStart"/>
            <w:r>
              <w:rPr>
                <w:rFonts w:ascii="Times New Roman" w:eastAsia="Times New Roman" w:hAnsi="Times New Roman" w:cs="Times New Roman"/>
                <w:sz w:val="26"/>
                <w:szCs w:val="26"/>
              </w:rPr>
              <w:t>проєкт</w:t>
            </w:r>
            <w:proofErr w:type="spellEnd"/>
          </w:p>
        </w:tc>
        <w:tc>
          <w:tcPr>
            <w:tcW w:w="780" w:type="dxa"/>
          </w:tcPr>
          <w:p w14:paraId="559C8DD3"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00" w:type="dxa"/>
          </w:tcPr>
          <w:p w14:paraId="559C8DD4"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tc>
      </w:tr>
      <w:tr w:rsidR="00E9728E" w14:paraId="559C8DDC" w14:textId="77777777">
        <w:tc>
          <w:tcPr>
            <w:tcW w:w="639" w:type="dxa"/>
          </w:tcPr>
          <w:p w14:paraId="559C8DD6"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866" w:type="dxa"/>
          </w:tcPr>
          <w:p w14:paraId="559C8DD7"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А4</w:t>
            </w:r>
          </w:p>
        </w:tc>
        <w:tc>
          <w:tcPr>
            <w:tcW w:w="2915" w:type="dxa"/>
          </w:tcPr>
          <w:p w14:paraId="559C8DD8"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ДП ХХХХ. 00.000 ПЗ</w:t>
            </w:r>
          </w:p>
        </w:tc>
        <w:tc>
          <w:tcPr>
            <w:tcW w:w="2859" w:type="dxa"/>
          </w:tcPr>
          <w:p w14:paraId="559C8DD9"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Пояснювальна записка</w:t>
            </w:r>
          </w:p>
        </w:tc>
        <w:tc>
          <w:tcPr>
            <w:tcW w:w="780" w:type="dxa"/>
          </w:tcPr>
          <w:p w14:paraId="559C8DDA" w14:textId="423BD62A"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w:t>
            </w:r>
            <w:r w:rsidR="00C82E93">
              <w:rPr>
                <w:rFonts w:ascii="Times New Roman" w:eastAsia="Times New Roman" w:hAnsi="Times New Roman" w:cs="Times New Roman"/>
                <w:sz w:val="26"/>
                <w:szCs w:val="26"/>
              </w:rPr>
              <w:t>3</w:t>
            </w:r>
          </w:p>
        </w:tc>
        <w:tc>
          <w:tcPr>
            <w:tcW w:w="1300" w:type="dxa"/>
          </w:tcPr>
          <w:p w14:paraId="559C8DDB"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tc>
      </w:tr>
      <w:tr w:rsidR="00E9728E" w14:paraId="559C8DE3" w14:textId="77777777">
        <w:tc>
          <w:tcPr>
            <w:tcW w:w="639" w:type="dxa"/>
          </w:tcPr>
          <w:p w14:paraId="559C8DDD"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866" w:type="dxa"/>
          </w:tcPr>
          <w:p w14:paraId="559C8DDE"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А4</w:t>
            </w:r>
          </w:p>
        </w:tc>
        <w:tc>
          <w:tcPr>
            <w:tcW w:w="2915" w:type="dxa"/>
          </w:tcPr>
          <w:p w14:paraId="559C8DDF"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ДП ХХХХ. 01.000 ТК</w:t>
            </w:r>
          </w:p>
        </w:tc>
        <w:tc>
          <w:tcPr>
            <w:tcW w:w="2859" w:type="dxa"/>
          </w:tcPr>
          <w:p w14:paraId="559C8DE0"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Практичні рекомендації</w:t>
            </w:r>
          </w:p>
        </w:tc>
        <w:tc>
          <w:tcPr>
            <w:tcW w:w="780" w:type="dxa"/>
          </w:tcPr>
          <w:p w14:paraId="559C8DE1"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w:t>
            </w:r>
          </w:p>
        </w:tc>
        <w:tc>
          <w:tcPr>
            <w:tcW w:w="1300" w:type="dxa"/>
          </w:tcPr>
          <w:p w14:paraId="559C8DE2"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tc>
      </w:tr>
    </w:tbl>
    <w:p w14:paraId="559C8E23"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4"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5"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6"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7"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8"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9"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A"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6"/>
          <w:szCs w:val="26"/>
        </w:rPr>
      </w:pPr>
    </w:p>
    <w:p w14:paraId="559C8E2B"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C" w14:textId="18E4A018"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15DE738A" w14:textId="12033F2A" w:rsidR="0062756E" w:rsidRDefault="0062756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219AF36B" w14:textId="50791C72" w:rsidR="0062756E" w:rsidRDefault="0062756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325FC844" w14:textId="77777777" w:rsidR="0062756E" w:rsidRDefault="0062756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D"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p w14:paraId="559C8E2E"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6"/>
          <w:szCs w:val="26"/>
        </w:rPr>
      </w:pPr>
    </w:p>
    <w:tbl>
      <w:tblPr>
        <w:tblStyle w:val="aff2"/>
        <w:tblW w:w="937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5"/>
        <w:gridCol w:w="1530"/>
        <w:gridCol w:w="840"/>
        <w:gridCol w:w="780"/>
        <w:gridCol w:w="3105"/>
        <w:gridCol w:w="855"/>
        <w:gridCol w:w="990"/>
      </w:tblGrid>
      <w:tr w:rsidR="00E9728E" w14:paraId="559C8E34" w14:textId="77777777">
        <w:trPr>
          <w:cantSplit/>
          <w:trHeight w:val="640"/>
        </w:trPr>
        <w:tc>
          <w:tcPr>
            <w:tcW w:w="1275" w:type="dxa"/>
          </w:tcPr>
          <w:p w14:paraId="559C8E2F"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4"/>
                <w:szCs w:val="24"/>
              </w:rPr>
            </w:pPr>
          </w:p>
        </w:tc>
        <w:tc>
          <w:tcPr>
            <w:tcW w:w="1530" w:type="dxa"/>
          </w:tcPr>
          <w:p w14:paraId="559C8E30"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4"/>
                <w:szCs w:val="24"/>
              </w:rPr>
            </w:pPr>
          </w:p>
        </w:tc>
        <w:tc>
          <w:tcPr>
            <w:tcW w:w="840" w:type="dxa"/>
          </w:tcPr>
          <w:p w14:paraId="559C8E31"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4"/>
                <w:szCs w:val="24"/>
              </w:rPr>
            </w:pPr>
          </w:p>
        </w:tc>
        <w:tc>
          <w:tcPr>
            <w:tcW w:w="780" w:type="dxa"/>
          </w:tcPr>
          <w:p w14:paraId="559C8E32"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4"/>
                <w:szCs w:val="24"/>
              </w:rPr>
            </w:pPr>
          </w:p>
        </w:tc>
        <w:tc>
          <w:tcPr>
            <w:tcW w:w="4950" w:type="dxa"/>
            <w:gridSpan w:val="3"/>
            <w:vMerge w:val="restart"/>
            <w:vAlign w:val="center"/>
          </w:tcPr>
          <w:p w14:paraId="559C8E33"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ДП ХХХХ 00.000.00</w:t>
            </w:r>
          </w:p>
        </w:tc>
      </w:tr>
      <w:tr w:rsidR="00E9728E" w14:paraId="559C8E3A" w14:textId="77777777">
        <w:trPr>
          <w:cantSplit/>
        </w:trPr>
        <w:tc>
          <w:tcPr>
            <w:tcW w:w="1275" w:type="dxa"/>
          </w:tcPr>
          <w:p w14:paraId="559C8E35"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0"/>
                <w:szCs w:val="20"/>
              </w:rPr>
            </w:pPr>
          </w:p>
        </w:tc>
        <w:tc>
          <w:tcPr>
            <w:tcW w:w="1530" w:type="dxa"/>
          </w:tcPr>
          <w:p w14:paraId="559C8E36"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ПІБ</w:t>
            </w:r>
          </w:p>
        </w:tc>
        <w:tc>
          <w:tcPr>
            <w:tcW w:w="840" w:type="dxa"/>
          </w:tcPr>
          <w:p w14:paraId="559C8E37"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Підп</w:t>
            </w:r>
            <w:proofErr w:type="spellEnd"/>
            <w:r>
              <w:rPr>
                <w:rFonts w:ascii="Times New Roman" w:eastAsia="Times New Roman" w:hAnsi="Times New Roman" w:cs="Times New Roman"/>
                <w:sz w:val="20"/>
                <w:szCs w:val="20"/>
              </w:rPr>
              <w:t>.</w:t>
            </w:r>
          </w:p>
        </w:tc>
        <w:tc>
          <w:tcPr>
            <w:tcW w:w="780" w:type="dxa"/>
          </w:tcPr>
          <w:p w14:paraId="559C8E38"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Дата</w:t>
            </w:r>
          </w:p>
        </w:tc>
        <w:tc>
          <w:tcPr>
            <w:tcW w:w="4950" w:type="dxa"/>
            <w:gridSpan w:val="3"/>
            <w:vMerge/>
            <w:vAlign w:val="center"/>
          </w:tcPr>
          <w:p w14:paraId="559C8E39" w14:textId="77777777" w:rsidR="00E9728E" w:rsidRDefault="00E9728E">
            <w:pPr>
              <w:widowControl w:val="0"/>
              <w:spacing w:after="0" w:line="276" w:lineRule="auto"/>
              <w:rPr>
                <w:rFonts w:ascii="Times New Roman" w:eastAsia="Times New Roman" w:hAnsi="Times New Roman" w:cs="Times New Roman"/>
                <w:sz w:val="20"/>
                <w:szCs w:val="20"/>
              </w:rPr>
            </w:pPr>
          </w:p>
        </w:tc>
      </w:tr>
      <w:tr w:rsidR="00E9728E" w14:paraId="559C8E42" w14:textId="77777777">
        <w:trPr>
          <w:cantSplit/>
        </w:trPr>
        <w:tc>
          <w:tcPr>
            <w:tcW w:w="1275" w:type="dxa"/>
          </w:tcPr>
          <w:p w14:paraId="559C8E3B"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Розробн</w:t>
            </w:r>
            <w:proofErr w:type="spellEnd"/>
            <w:r>
              <w:rPr>
                <w:rFonts w:ascii="Times New Roman" w:eastAsia="Times New Roman" w:hAnsi="Times New Roman" w:cs="Times New Roman"/>
                <w:sz w:val="20"/>
                <w:szCs w:val="20"/>
              </w:rPr>
              <w:t>.</w:t>
            </w:r>
          </w:p>
        </w:tc>
        <w:tc>
          <w:tcPr>
            <w:tcW w:w="1530" w:type="dxa"/>
          </w:tcPr>
          <w:p w14:paraId="559C8E3C"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Кравчук О. П.</w:t>
            </w:r>
          </w:p>
        </w:tc>
        <w:tc>
          <w:tcPr>
            <w:tcW w:w="840" w:type="dxa"/>
          </w:tcPr>
          <w:p w14:paraId="559C8E3D"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780" w:type="dxa"/>
          </w:tcPr>
          <w:p w14:paraId="559C8E3E"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3105" w:type="dxa"/>
            <w:vMerge w:val="restart"/>
            <w:vAlign w:val="center"/>
          </w:tcPr>
          <w:p w14:paraId="559C8E3F"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Відомість </w:t>
            </w:r>
            <w:r>
              <w:rPr>
                <w:rFonts w:ascii="Times New Roman" w:eastAsia="Times New Roman" w:hAnsi="Times New Roman" w:cs="Times New Roman"/>
                <w:sz w:val="28"/>
                <w:szCs w:val="28"/>
              </w:rPr>
              <w:br/>
              <w:t xml:space="preserve">дипломного </w:t>
            </w:r>
            <w:proofErr w:type="spellStart"/>
            <w:r>
              <w:rPr>
                <w:rFonts w:ascii="Times New Roman" w:eastAsia="Times New Roman" w:hAnsi="Times New Roman" w:cs="Times New Roman"/>
                <w:sz w:val="28"/>
                <w:szCs w:val="28"/>
              </w:rPr>
              <w:t>проєкту</w:t>
            </w:r>
            <w:proofErr w:type="spellEnd"/>
          </w:p>
        </w:tc>
        <w:tc>
          <w:tcPr>
            <w:tcW w:w="855" w:type="dxa"/>
          </w:tcPr>
          <w:p w14:paraId="559C8E40"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Лист</w:t>
            </w:r>
          </w:p>
        </w:tc>
        <w:tc>
          <w:tcPr>
            <w:tcW w:w="990" w:type="dxa"/>
          </w:tcPr>
          <w:p w14:paraId="559C8E41"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Листів</w:t>
            </w:r>
          </w:p>
        </w:tc>
      </w:tr>
      <w:tr w:rsidR="00E9728E" w14:paraId="559C8E4A" w14:textId="77777777">
        <w:trPr>
          <w:cantSplit/>
        </w:trPr>
        <w:tc>
          <w:tcPr>
            <w:tcW w:w="1275" w:type="dxa"/>
          </w:tcPr>
          <w:p w14:paraId="559C8E43"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Керівн</w:t>
            </w:r>
            <w:proofErr w:type="spellEnd"/>
            <w:r>
              <w:rPr>
                <w:rFonts w:ascii="Times New Roman" w:eastAsia="Times New Roman" w:hAnsi="Times New Roman" w:cs="Times New Roman"/>
                <w:sz w:val="20"/>
                <w:szCs w:val="20"/>
              </w:rPr>
              <w:t>.</w:t>
            </w:r>
          </w:p>
        </w:tc>
        <w:tc>
          <w:tcPr>
            <w:tcW w:w="1530" w:type="dxa"/>
          </w:tcPr>
          <w:p w14:paraId="559C8E44"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Гусак О. О.</w:t>
            </w:r>
          </w:p>
        </w:tc>
        <w:tc>
          <w:tcPr>
            <w:tcW w:w="840" w:type="dxa"/>
          </w:tcPr>
          <w:p w14:paraId="559C8E45"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780" w:type="dxa"/>
          </w:tcPr>
          <w:p w14:paraId="559C8E46"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3105" w:type="dxa"/>
            <w:vMerge/>
            <w:vAlign w:val="center"/>
          </w:tcPr>
          <w:p w14:paraId="559C8E47" w14:textId="77777777" w:rsidR="00E9728E" w:rsidRDefault="00E9728E">
            <w:pPr>
              <w:widowControl w:val="0"/>
              <w:spacing w:after="0" w:line="276" w:lineRule="auto"/>
              <w:rPr>
                <w:rFonts w:ascii="Times New Roman" w:eastAsia="Times New Roman" w:hAnsi="Times New Roman" w:cs="Times New Roman"/>
                <w:sz w:val="20"/>
                <w:szCs w:val="20"/>
              </w:rPr>
            </w:pPr>
          </w:p>
        </w:tc>
        <w:tc>
          <w:tcPr>
            <w:tcW w:w="855" w:type="dxa"/>
          </w:tcPr>
          <w:p w14:paraId="559C8E48"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0" w:type="dxa"/>
          </w:tcPr>
          <w:p w14:paraId="559C8E49"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E9728E" w14:paraId="559C8E51" w14:textId="77777777">
        <w:trPr>
          <w:cantSplit/>
        </w:trPr>
        <w:tc>
          <w:tcPr>
            <w:tcW w:w="1275" w:type="dxa"/>
          </w:tcPr>
          <w:p w14:paraId="559C8E4B"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Консульт.</w:t>
            </w:r>
          </w:p>
        </w:tc>
        <w:tc>
          <w:tcPr>
            <w:tcW w:w="1530" w:type="dxa"/>
          </w:tcPr>
          <w:p w14:paraId="559C8E4C"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Побідаш</w:t>
            </w:r>
            <w:proofErr w:type="spellEnd"/>
            <w:r>
              <w:rPr>
                <w:rFonts w:ascii="Times New Roman" w:eastAsia="Times New Roman" w:hAnsi="Times New Roman" w:cs="Times New Roman"/>
                <w:sz w:val="20"/>
                <w:szCs w:val="20"/>
              </w:rPr>
              <w:t xml:space="preserve"> І. Л.</w:t>
            </w:r>
          </w:p>
        </w:tc>
        <w:tc>
          <w:tcPr>
            <w:tcW w:w="840" w:type="dxa"/>
          </w:tcPr>
          <w:p w14:paraId="559C8E4D"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780" w:type="dxa"/>
          </w:tcPr>
          <w:p w14:paraId="559C8E4E"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3105" w:type="dxa"/>
            <w:vMerge/>
            <w:vAlign w:val="center"/>
          </w:tcPr>
          <w:p w14:paraId="559C8E4F" w14:textId="77777777" w:rsidR="00E9728E" w:rsidRDefault="00E9728E">
            <w:pPr>
              <w:widowControl w:val="0"/>
              <w:spacing w:after="0" w:line="276" w:lineRule="auto"/>
              <w:rPr>
                <w:rFonts w:ascii="Times New Roman" w:eastAsia="Times New Roman" w:hAnsi="Times New Roman" w:cs="Times New Roman"/>
                <w:sz w:val="20"/>
                <w:szCs w:val="20"/>
              </w:rPr>
            </w:pPr>
          </w:p>
        </w:tc>
        <w:tc>
          <w:tcPr>
            <w:tcW w:w="1845" w:type="dxa"/>
            <w:gridSpan w:val="2"/>
            <w:vMerge w:val="restart"/>
          </w:tcPr>
          <w:p w14:paraId="559C8E50"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КПІ ім. Ігоря Сікорського</w:t>
            </w:r>
            <w:r>
              <w:rPr>
                <w:rFonts w:ascii="Times New Roman" w:eastAsia="Times New Roman" w:hAnsi="Times New Roman" w:cs="Times New Roman"/>
                <w:sz w:val="24"/>
                <w:szCs w:val="24"/>
              </w:rPr>
              <w:br/>
              <w:t xml:space="preserve">Каф. </w:t>
            </w:r>
            <w:proofErr w:type="spellStart"/>
            <w:r>
              <w:rPr>
                <w:rFonts w:ascii="Times New Roman" w:eastAsia="Times New Roman" w:hAnsi="Times New Roman" w:cs="Times New Roman"/>
                <w:sz w:val="24"/>
                <w:szCs w:val="24"/>
              </w:rPr>
              <w:t>ВСтаР</w:t>
            </w:r>
            <w:proofErr w:type="spellEnd"/>
            <w:r>
              <w:rPr>
                <w:rFonts w:ascii="Times New Roman" w:eastAsia="Times New Roman" w:hAnsi="Times New Roman" w:cs="Times New Roman"/>
                <w:sz w:val="24"/>
                <w:szCs w:val="24"/>
              </w:rPr>
              <w:br/>
              <w:t xml:space="preserve">Гр. РЗ-91 </w:t>
            </w:r>
          </w:p>
        </w:tc>
      </w:tr>
      <w:tr w:rsidR="00E9728E" w14:paraId="559C8E58" w14:textId="77777777">
        <w:trPr>
          <w:cantSplit/>
        </w:trPr>
        <w:tc>
          <w:tcPr>
            <w:tcW w:w="1275" w:type="dxa"/>
          </w:tcPr>
          <w:p w14:paraId="559C8E52"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Консульт.</w:t>
            </w:r>
          </w:p>
        </w:tc>
        <w:tc>
          <w:tcPr>
            <w:tcW w:w="1530" w:type="dxa"/>
          </w:tcPr>
          <w:p w14:paraId="559C8E53"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Касянчук</w:t>
            </w:r>
            <w:proofErr w:type="spellEnd"/>
            <w:r>
              <w:rPr>
                <w:rFonts w:ascii="Times New Roman" w:eastAsia="Times New Roman" w:hAnsi="Times New Roman" w:cs="Times New Roman"/>
                <w:sz w:val="20"/>
                <w:szCs w:val="20"/>
              </w:rPr>
              <w:t xml:space="preserve"> В. О.</w:t>
            </w:r>
          </w:p>
        </w:tc>
        <w:tc>
          <w:tcPr>
            <w:tcW w:w="840" w:type="dxa"/>
          </w:tcPr>
          <w:p w14:paraId="559C8E54"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780" w:type="dxa"/>
          </w:tcPr>
          <w:p w14:paraId="559C8E55"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3105" w:type="dxa"/>
            <w:vMerge/>
            <w:vAlign w:val="center"/>
          </w:tcPr>
          <w:p w14:paraId="559C8E56" w14:textId="77777777" w:rsidR="00E9728E" w:rsidRDefault="00E9728E">
            <w:pPr>
              <w:widowControl w:val="0"/>
              <w:spacing w:after="0" w:line="276" w:lineRule="auto"/>
              <w:rPr>
                <w:rFonts w:ascii="Times New Roman" w:eastAsia="Times New Roman" w:hAnsi="Times New Roman" w:cs="Times New Roman"/>
                <w:sz w:val="20"/>
                <w:szCs w:val="20"/>
              </w:rPr>
            </w:pPr>
          </w:p>
        </w:tc>
        <w:tc>
          <w:tcPr>
            <w:tcW w:w="1845" w:type="dxa"/>
            <w:gridSpan w:val="2"/>
            <w:vMerge/>
          </w:tcPr>
          <w:p w14:paraId="559C8E57" w14:textId="77777777" w:rsidR="00E9728E" w:rsidRDefault="00E9728E">
            <w:pPr>
              <w:widowControl w:val="0"/>
              <w:spacing w:after="0" w:line="276" w:lineRule="auto"/>
              <w:rPr>
                <w:rFonts w:ascii="Times New Roman" w:eastAsia="Times New Roman" w:hAnsi="Times New Roman" w:cs="Times New Roman"/>
                <w:sz w:val="20"/>
                <w:szCs w:val="20"/>
              </w:rPr>
            </w:pPr>
          </w:p>
        </w:tc>
      </w:tr>
      <w:tr w:rsidR="00E9728E" w14:paraId="559C8E5F" w14:textId="77777777">
        <w:trPr>
          <w:cantSplit/>
        </w:trPr>
        <w:tc>
          <w:tcPr>
            <w:tcW w:w="1275" w:type="dxa"/>
          </w:tcPr>
          <w:p w14:paraId="559C8E59" w14:textId="77777777" w:rsidR="00E9728E" w:rsidRDefault="00DE7D16">
            <w:pPr>
              <w:tabs>
                <w:tab w:val="left" w:pos="720"/>
                <w:tab w:val="left" w:pos="1440"/>
                <w:tab w:val="left" w:pos="1620"/>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Зав. каф.</w:t>
            </w:r>
          </w:p>
        </w:tc>
        <w:tc>
          <w:tcPr>
            <w:tcW w:w="1530" w:type="dxa"/>
          </w:tcPr>
          <w:p w14:paraId="559C8E5A" w14:textId="77777777" w:rsidR="00E9728E" w:rsidRDefault="00DE7D16">
            <w:pPr>
              <w:tabs>
                <w:tab w:val="left" w:pos="720"/>
                <w:tab w:val="left" w:pos="1440"/>
                <w:tab w:val="left" w:pos="1620"/>
              </w:tabs>
              <w:spacing w:after="0" w:line="240" w:lineRule="auto"/>
              <w:jc w:val="cente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Тріщук</w:t>
            </w:r>
            <w:proofErr w:type="spellEnd"/>
            <w:r>
              <w:rPr>
                <w:rFonts w:ascii="Times New Roman" w:eastAsia="Times New Roman" w:hAnsi="Times New Roman" w:cs="Times New Roman"/>
                <w:sz w:val="20"/>
                <w:szCs w:val="20"/>
              </w:rPr>
              <w:t xml:space="preserve"> О. В.</w:t>
            </w:r>
          </w:p>
        </w:tc>
        <w:tc>
          <w:tcPr>
            <w:tcW w:w="840" w:type="dxa"/>
          </w:tcPr>
          <w:p w14:paraId="559C8E5B"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780" w:type="dxa"/>
          </w:tcPr>
          <w:p w14:paraId="559C8E5C" w14:textId="77777777" w:rsidR="00E9728E" w:rsidRDefault="00E9728E">
            <w:pPr>
              <w:tabs>
                <w:tab w:val="left" w:pos="720"/>
                <w:tab w:val="left" w:pos="1440"/>
                <w:tab w:val="left" w:pos="1620"/>
              </w:tabs>
              <w:spacing w:after="0" w:line="240" w:lineRule="auto"/>
              <w:jc w:val="center"/>
              <w:rPr>
                <w:rFonts w:ascii="Times New Roman" w:eastAsia="Times New Roman" w:hAnsi="Times New Roman" w:cs="Times New Roman"/>
                <w:sz w:val="20"/>
                <w:szCs w:val="20"/>
              </w:rPr>
            </w:pPr>
          </w:p>
        </w:tc>
        <w:tc>
          <w:tcPr>
            <w:tcW w:w="3105" w:type="dxa"/>
            <w:vMerge/>
            <w:vAlign w:val="center"/>
          </w:tcPr>
          <w:p w14:paraId="559C8E5D" w14:textId="77777777" w:rsidR="00E9728E" w:rsidRDefault="00E9728E">
            <w:pPr>
              <w:widowControl w:val="0"/>
              <w:spacing w:after="0" w:line="276" w:lineRule="auto"/>
              <w:rPr>
                <w:rFonts w:ascii="Times New Roman" w:eastAsia="Times New Roman" w:hAnsi="Times New Roman" w:cs="Times New Roman"/>
                <w:sz w:val="20"/>
                <w:szCs w:val="20"/>
              </w:rPr>
            </w:pPr>
          </w:p>
        </w:tc>
        <w:tc>
          <w:tcPr>
            <w:tcW w:w="1845" w:type="dxa"/>
            <w:gridSpan w:val="2"/>
            <w:vMerge/>
          </w:tcPr>
          <w:p w14:paraId="559C8E5E" w14:textId="77777777" w:rsidR="00E9728E" w:rsidRDefault="00E9728E">
            <w:pPr>
              <w:widowControl w:val="0"/>
              <w:spacing w:after="0" w:line="276" w:lineRule="auto"/>
              <w:rPr>
                <w:rFonts w:ascii="Times New Roman" w:eastAsia="Times New Roman" w:hAnsi="Times New Roman" w:cs="Times New Roman"/>
                <w:sz w:val="20"/>
                <w:szCs w:val="20"/>
              </w:rPr>
            </w:pPr>
          </w:p>
        </w:tc>
      </w:tr>
    </w:tbl>
    <w:p w14:paraId="559C8E60" w14:textId="77777777" w:rsidR="00E9728E" w:rsidRDefault="00E9728E">
      <w:pPr>
        <w:tabs>
          <w:tab w:val="left" w:pos="720"/>
          <w:tab w:val="left" w:pos="1440"/>
          <w:tab w:val="left" w:pos="1620"/>
        </w:tabs>
        <w:spacing w:after="0" w:line="240" w:lineRule="auto"/>
        <w:ind w:firstLine="357"/>
        <w:rPr>
          <w:rFonts w:ascii="Times New Roman" w:eastAsia="Times New Roman" w:hAnsi="Times New Roman" w:cs="Times New Roman"/>
          <w:sz w:val="26"/>
          <w:szCs w:val="26"/>
        </w:rPr>
      </w:pPr>
    </w:p>
    <w:p w14:paraId="559C8E61" w14:textId="77777777" w:rsidR="00E9728E" w:rsidRDefault="00DE7D16">
      <w:pPr>
        <w:spacing w:after="0" w:line="360" w:lineRule="auto"/>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РЕФЕРАТ</w:t>
      </w:r>
    </w:p>
    <w:p w14:paraId="559C8E62"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Кравчук Ольги Петрівни на тему «Концепція просування інтернет-магазину жіночого одягу на прикладі бренду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Кафедра видавничої справи та редагування Національного технічного університету України «Київський політехнічний інститут імені Ігоря Сікорського», Київ, 2023. Науковий керівник — кандидат наук із соціальних комунікацій, доцент Гусак Ольвія Олександрівна. </w:t>
      </w:r>
    </w:p>
    <w:p w14:paraId="559C8E63"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8E64" w14:textId="59EDC6CB"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 розроблення концепції просування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xml:space="preserve">” у соцмережі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 для збільшення цифрового охоплення сторінки, залучення нового сегменту цільової аудиторії та збільшення продажів. Об’єктом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є сторінка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xml:space="preserve">” у соціальній мережі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 За структурою робота складається зі вступу, двох розділів із підрозділами, висновків, списку використаних джерел та додатків. Загальний обсяг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становить 10</w:t>
      </w:r>
      <w:r w:rsidR="00C82E93">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сторін</w:t>
      </w:r>
      <w:r w:rsidR="00C82E93">
        <w:rPr>
          <w:rFonts w:ascii="Times New Roman" w:eastAsia="Times New Roman" w:hAnsi="Times New Roman" w:cs="Times New Roman"/>
          <w:sz w:val="28"/>
          <w:szCs w:val="28"/>
        </w:rPr>
        <w:t>ки</w:t>
      </w:r>
      <w:r>
        <w:rPr>
          <w:rFonts w:ascii="Times New Roman" w:eastAsia="Times New Roman" w:hAnsi="Times New Roman" w:cs="Times New Roman"/>
          <w:sz w:val="28"/>
          <w:szCs w:val="28"/>
        </w:rPr>
        <w:t xml:space="preserve">. </w:t>
      </w:r>
    </w:p>
    <w:p w14:paraId="559C8E65"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розділі було проаналізовано теоретичне підґрунтя дослідження просування інтернет-магазинів на ринку електронної комерції: з’ясовано поточний стан ринку, окреслено панівні тенденції та визначено рівень конкуренції. Також було детально сегментовано цільову аудиторію інтернет-магазинів одягу, а для кращого розуміння споживачів — проведено опитування активних користувачів </w:t>
      </w:r>
      <w:proofErr w:type="spellStart"/>
      <w:r>
        <w:rPr>
          <w:rFonts w:ascii="Times New Roman" w:eastAsia="Times New Roman" w:hAnsi="Times New Roman" w:cs="Times New Roman"/>
          <w:sz w:val="28"/>
          <w:szCs w:val="28"/>
        </w:rPr>
        <w:t>інстаграму</w:t>
      </w:r>
      <w:proofErr w:type="spellEnd"/>
      <w:r>
        <w:rPr>
          <w:rFonts w:ascii="Times New Roman" w:eastAsia="Times New Roman" w:hAnsi="Times New Roman" w:cs="Times New Roman"/>
          <w:sz w:val="28"/>
          <w:szCs w:val="28"/>
        </w:rPr>
        <w:t xml:space="preserve">. Крім цього було ретельно досліджено основних конкурентів на ринку та розкрито їхні сильні й слабкі сторони за допомогою SWOT-аналізу. </w:t>
      </w:r>
    </w:p>
    <w:p w14:paraId="559C8E66" w14:textId="77777777" w:rsidR="00E9728E" w:rsidRDefault="00DE7D16">
      <w:pPr>
        <w:spacing w:after="0" w:line="360" w:lineRule="auto"/>
        <w:ind w:firstLine="708"/>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У другому розділі було здійснено ребрендинг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і змінено: логотип, слоган, місію, філософію, позиціонування, а для покращення візуального оформлення соціальних мереж було створено єдиний фірмовий стиль. Концепція просування сторінки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xml:space="preserve">” включала взаємодію з інструментами контент-маркетингу, створення </w:t>
      </w:r>
      <w:proofErr w:type="spellStart"/>
      <w:r>
        <w:rPr>
          <w:rFonts w:ascii="Times New Roman" w:eastAsia="Times New Roman" w:hAnsi="Times New Roman" w:cs="Times New Roman"/>
          <w:sz w:val="28"/>
          <w:szCs w:val="28"/>
        </w:rPr>
        <w:t>лендінгу</w:t>
      </w:r>
      <w:proofErr w:type="spellEnd"/>
      <w:r>
        <w:rPr>
          <w:rFonts w:ascii="Times New Roman" w:eastAsia="Times New Roman" w:hAnsi="Times New Roman" w:cs="Times New Roman"/>
          <w:sz w:val="28"/>
          <w:szCs w:val="28"/>
        </w:rPr>
        <w:t xml:space="preserve"> та планування рекламної кампанії за допомогою контекстної реклами в сервісі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color w:val="FF0000"/>
          <w:sz w:val="28"/>
          <w:szCs w:val="28"/>
        </w:rPr>
        <w:t xml:space="preserve"> </w:t>
      </w:r>
    </w:p>
    <w:p w14:paraId="559C8E67"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Ключові слова:</w:t>
      </w:r>
      <w:r>
        <w:rPr>
          <w:rFonts w:ascii="Times New Roman" w:eastAsia="Times New Roman" w:hAnsi="Times New Roman" w:cs="Times New Roman"/>
          <w:sz w:val="28"/>
          <w:szCs w:val="28"/>
        </w:rPr>
        <w:t xml:space="preserve"> інтернет-просування, онлайн-шопінг, електронна комерція, бренд одягу, конкуренція, SWOT-аналіз, цільова аудиторія, сегментування споживачів, ребрендинг, позиціонування, </w:t>
      </w:r>
      <w:proofErr w:type="spellStart"/>
      <w:r>
        <w:rPr>
          <w:rFonts w:ascii="Times New Roman" w:eastAsia="Times New Roman" w:hAnsi="Times New Roman" w:cs="Times New Roman"/>
          <w:sz w:val="28"/>
          <w:szCs w:val="28"/>
        </w:rPr>
        <w:t>лендінг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Weblium</w:t>
      </w:r>
      <w:proofErr w:type="spellEnd"/>
      <w:r>
        <w:rPr>
          <w:rFonts w:ascii="Times New Roman" w:eastAsia="Times New Roman" w:hAnsi="Times New Roman" w:cs="Times New Roman"/>
          <w:sz w:val="28"/>
          <w:szCs w:val="28"/>
        </w:rPr>
        <w:t xml:space="preserve">, контент-маркетинг, контент-план, контекстна реклама,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w:t>
      </w:r>
    </w:p>
    <w:p w14:paraId="559C8E68" w14:textId="77777777" w:rsidR="00E9728E" w:rsidRDefault="00E9728E">
      <w:pPr>
        <w:spacing w:after="0" w:line="240" w:lineRule="auto"/>
        <w:jc w:val="center"/>
        <w:rPr>
          <w:rFonts w:ascii="Times New Roman" w:eastAsia="Times New Roman" w:hAnsi="Times New Roman" w:cs="Times New Roman"/>
          <w:sz w:val="28"/>
          <w:szCs w:val="28"/>
        </w:rPr>
      </w:pPr>
    </w:p>
    <w:p w14:paraId="559C8E69" w14:textId="77777777" w:rsidR="00E9728E" w:rsidRDefault="00E9728E">
      <w:pPr>
        <w:spacing w:after="0" w:line="240" w:lineRule="auto"/>
        <w:rPr>
          <w:rFonts w:ascii="Times New Roman" w:eastAsia="Times New Roman" w:hAnsi="Times New Roman" w:cs="Times New Roman"/>
          <w:sz w:val="26"/>
          <w:szCs w:val="26"/>
        </w:rPr>
      </w:pPr>
    </w:p>
    <w:p w14:paraId="559C8E6A" w14:textId="77777777" w:rsidR="00E9728E" w:rsidRDefault="00E9728E">
      <w:pPr>
        <w:spacing w:after="0" w:line="240" w:lineRule="auto"/>
        <w:rPr>
          <w:rFonts w:ascii="Times New Roman" w:eastAsia="Times New Roman" w:hAnsi="Times New Roman" w:cs="Times New Roman"/>
          <w:sz w:val="26"/>
          <w:szCs w:val="26"/>
        </w:rPr>
      </w:pPr>
    </w:p>
    <w:p w14:paraId="559C8E6B" w14:textId="77777777" w:rsidR="00E9728E" w:rsidRDefault="00E9728E">
      <w:pPr>
        <w:spacing w:after="0" w:line="240" w:lineRule="auto"/>
        <w:rPr>
          <w:rFonts w:ascii="Times New Roman" w:eastAsia="Times New Roman" w:hAnsi="Times New Roman" w:cs="Times New Roman"/>
          <w:sz w:val="26"/>
          <w:szCs w:val="26"/>
        </w:rPr>
      </w:pPr>
    </w:p>
    <w:p w14:paraId="559C8E6C" w14:textId="77777777" w:rsidR="00E9728E" w:rsidRDefault="00E9728E">
      <w:pPr>
        <w:spacing w:after="0" w:line="240" w:lineRule="auto"/>
        <w:rPr>
          <w:rFonts w:ascii="Times New Roman" w:eastAsia="Times New Roman" w:hAnsi="Times New Roman" w:cs="Times New Roman"/>
          <w:sz w:val="26"/>
          <w:szCs w:val="26"/>
        </w:rPr>
      </w:pPr>
    </w:p>
    <w:p w14:paraId="559C8E6D" w14:textId="77777777" w:rsidR="00E9728E" w:rsidRDefault="00E9728E">
      <w:pPr>
        <w:spacing w:after="0" w:line="240" w:lineRule="auto"/>
        <w:rPr>
          <w:rFonts w:ascii="Times New Roman" w:eastAsia="Times New Roman" w:hAnsi="Times New Roman" w:cs="Times New Roman"/>
          <w:sz w:val="26"/>
          <w:szCs w:val="26"/>
        </w:rPr>
      </w:pPr>
    </w:p>
    <w:p w14:paraId="559C8E6E" w14:textId="77777777" w:rsidR="00E9728E" w:rsidRDefault="00E9728E">
      <w:pPr>
        <w:spacing w:after="0" w:line="240" w:lineRule="auto"/>
        <w:rPr>
          <w:rFonts w:ascii="Times New Roman" w:eastAsia="Times New Roman" w:hAnsi="Times New Roman" w:cs="Times New Roman"/>
          <w:sz w:val="26"/>
          <w:szCs w:val="26"/>
        </w:rPr>
      </w:pPr>
    </w:p>
    <w:p w14:paraId="559C8E6F" w14:textId="77777777" w:rsidR="00E9728E" w:rsidRDefault="00E9728E">
      <w:pPr>
        <w:spacing w:after="0" w:line="240" w:lineRule="auto"/>
        <w:rPr>
          <w:rFonts w:ascii="Times New Roman" w:eastAsia="Times New Roman" w:hAnsi="Times New Roman" w:cs="Times New Roman"/>
          <w:sz w:val="26"/>
          <w:szCs w:val="26"/>
        </w:rPr>
      </w:pPr>
    </w:p>
    <w:p w14:paraId="559C8E70" w14:textId="77777777" w:rsidR="00E9728E" w:rsidRDefault="00E9728E">
      <w:pPr>
        <w:spacing w:after="0" w:line="240" w:lineRule="auto"/>
        <w:rPr>
          <w:rFonts w:ascii="Times New Roman" w:eastAsia="Times New Roman" w:hAnsi="Times New Roman" w:cs="Times New Roman"/>
          <w:sz w:val="26"/>
          <w:szCs w:val="26"/>
        </w:rPr>
      </w:pPr>
    </w:p>
    <w:p w14:paraId="559C8E71" w14:textId="77777777" w:rsidR="00E9728E" w:rsidRDefault="00E9728E">
      <w:pPr>
        <w:spacing w:after="0" w:line="240" w:lineRule="auto"/>
        <w:rPr>
          <w:rFonts w:ascii="Times New Roman" w:eastAsia="Times New Roman" w:hAnsi="Times New Roman" w:cs="Times New Roman"/>
          <w:sz w:val="26"/>
          <w:szCs w:val="26"/>
        </w:rPr>
      </w:pPr>
    </w:p>
    <w:p w14:paraId="559C8E72" w14:textId="77777777" w:rsidR="00E9728E" w:rsidRDefault="00E9728E">
      <w:pPr>
        <w:spacing w:after="0" w:line="240" w:lineRule="auto"/>
        <w:rPr>
          <w:rFonts w:ascii="Times New Roman" w:eastAsia="Times New Roman" w:hAnsi="Times New Roman" w:cs="Times New Roman"/>
          <w:sz w:val="26"/>
          <w:szCs w:val="26"/>
        </w:rPr>
      </w:pPr>
    </w:p>
    <w:p w14:paraId="559C8E73" w14:textId="77777777" w:rsidR="00E9728E" w:rsidRDefault="00E9728E">
      <w:pPr>
        <w:spacing w:after="0" w:line="240" w:lineRule="auto"/>
        <w:rPr>
          <w:rFonts w:ascii="Times New Roman" w:eastAsia="Times New Roman" w:hAnsi="Times New Roman" w:cs="Times New Roman"/>
          <w:sz w:val="26"/>
          <w:szCs w:val="26"/>
        </w:rPr>
      </w:pPr>
    </w:p>
    <w:p w14:paraId="559C8E74" w14:textId="77777777" w:rsidR="00E9728E" w:rsidRDefault="00E9728E">
      <w:pPr>
        <w:spacing w:after="0" w:line="240" w:lineRule="auto"/>
        <w:rPr>
          <w:rFonts w:ascii="Times New Roman" w:eastAsia="Times New Roman" w:hAnsi="Times New Roman" w:cs="Times New Roman"/>
          <w:sz w:val="26"/>
          <w:szCs w:val="26"/>
        </w:rPr>
      </w:pPr>
    </w:p>
    <w:p w14:paraId="559C8E75" w14:textId="77777777" w:rsidR="00E9728E" w:rsidRDefault="00E9728E">
      <w:pPr>
        <w:spacing w:after="0" w:line="240" w:lineRule="auto"/>
        <w:rPr>
          <w:rFonts w:ascii="Times New Roman" w:eastAsia="Times New Roman" w:hAnsi="Times New Roman" w:cs="Times New Roman"/>
          <w:sz w:val="26"/>
          <w:szCs w:val="26"/>
        </w:rPr>
      </w:pPr>
    </w:p>
    <w:p w14:paraId="559C8E76" w14:textId="77777777" w:rsidR="00E9728E" w:rsidRDefault="00E9728E">
      <w:pPr>
        <w:spacing w:after="0" w:line="240" w:lineRule="auto"/>
        <w:rPr>
          <w:rFonts w:ascii="Times New Roman" w:eastAsia="Times New Roman" w:hAnsi="Times New Roman" w:cs="Times New Roman"/>
          <w:sz w:val="26"/>
          <w:szCs w:val="26"/>
        </w:rPr>
      </w:pPr>
    </w:p>
    <w:p w14:paraId="559C8E77" w14:textId="77777777" w:rsidR="00E9728E" w:rsidRDefault="00E9728E">
      <w:pPr>
        <w:spacing w:after="0" w:line="240" w:lineRule="auto"/>
        <w:rPr>
          <w:rFonts w:ascii="Times New Roman" w:eastAsia="Times New Roman" w:hAnsi="Times New Roman" w:cs="Times New Roman"/>
          <w:sz w:val="26"/>
          <w:szCs w:val="26"/>
        </w:rPr>
      </w:pPr>
    </w:p>
    <w:p w14:paraId="559C8E78" w14:textId="77777777" w:rsidR="00E9728E" w:rsidRDefault="00E9728E">
      <w:pPr>
        <w:spacing w:after="0" w:line="240" w:lineRule="auto"/>
        <w:rPr>
          <w:rFonts w:ascii="Times New Roman" w:eastAsia="Times New Roman" w:hAnsi="Times New Roman" w:cs="Times New Roman"/>
          <w:sz w:val="26"/>
          <w:szCs w:val="26"/>
        </w:rPr>
      </w:pPr>
    </w:p>
    <w:p w14:paraId="559C8E79" w14:textId="77777777" w:rsidR="00E9728E" w:rsidRDefault="00E9728E">
      <w:pPr>
        <w:spacing w:after="0" w:line="240" w:lineRule="auto"/>
        <w:rPr>
          <w:rFonts w:ascii="Times New Roman" w:eastAsia="Times New Roman" w:hAnsi="Times New Roman" w:cs="Times New Roman"/>
          <w:sz w:val="26"/>
          <w:szCs w:val="26"/>
        </w:rPr>
      </w:pPr>
    </w:p>
    <w:p w14:paraId="559C8E7A" w14:textId="77777777" w:rsidR="00E9728E" w:rsidRDefault="00E9728E">
      <w:pPr>
        <w:spacing w:after="0" w:line="240" w:lineRule="auto"/>
        <w:rPr>
          <w:rFonts w:ascii="Times New Roman" w:eastAsia="Times New Roman" w:hAnsi="Times New Roman" w:cs="Times New Roman"/>
          <w:sz w:val="26"/>
          <w:szCs w:val="26"/>
        </w:rPr>
      </w:pPr>
    </w:p>
    <w:p w14:paraId="559C8E7B" w14:textId="77777777" w:rsidR="00E9728E" w:rsidRDefault="00E9728E">
      <w:pPr>
        <w:spacing w:after="0" w:line="240" w:lineRule="auto"/>
        <w:rPr>
          <w:rFonts w:ascii="Times New Roman" w:eastAsia="Times New Roman" w:hAnsi="Times New Roman" w:cs="Times New Roman"/>
          <w:sz w:val="26"/>
          <w:szCs w:val="26"/>
        </w:rPr>
      </w:pPr>
    </w:p>
    <w:p w14:paraId="559C8E7C" w14:textId="77777777" w:rsidR="00E9728E" w:rsidRDefault="00E9728E">
      <w:pPr>
        <w:spacing w:after="0" w:line="240" w:lineRule="auto"/>
        <w:rPr>
          <w:rFonts w:ascii="Times New Roman" w:eastAsia="Times New Roman" w:hAnsi="Times New Roman" w:cs="Times New Roman"/>
          <w:sz w:val="26"/>
          <w:szCs w:val="26"/>
        </w:rPr>
      </w:pPr>
    </w:p>
    <w:p w14:paraId="559C8E7D" w14:textId="77777777" w:rsidR="00E9728E" w:rsidRDefault="00E9728E">
      <w:pPr>
        <w:spacing w:after="0" w:line="240" w:lineRule="auto"/>
        <w:rPr>
          <w:rFonts w:ascii="Times New Roman" w:eastAsia="Times New Roman" w:hAnsi="Times New Roman" w:cs="Times New Roman"/>
          <w:sz w:val="26"/>
          <w:szCs w:val="26"/>
        </w:rPr>
      </w:pPr>
    </w:p>
    <w:p w14:paraId="559C8E7E" w14:textId="77777777" w:rsidR="00E9728E" w:rsidRDefault="00E9728E">
      <w:pPr>
        <w:spacing w:after="0" w:line="240" w:lineRule="auto"/>
        <w:rPr>
          <w:rFonts w:ascii="Times New Roman" w:eastAsia="Times New Roman" w:hAnsi="Times New Roman" w:cs="Times New Roman"/>
          <w:sz w:val="26"/>
          <w:szCs w:val="26"/>
        </w:rPr>
      </w:pPr>
    </w:p>
    <w:p w14:paraId="559C8E7F" w14:textId="77777777" w:rsidR="00E9728E" w:rsidRDefault="00E9728E">
      <w:pPr>
        <w:spacing w:after="0" w:line="240" w:lineRule="auto"/>
        <w:rPr>
          <w:rFonts w:ascii="Times New Roman" w:eastAsia="Times New Roman" w:hAnsi="Times New Roman" w:cs="Times New Roman"/>
          <w:sz w:val="26"/>
          <w:szCs w:val="26"/>
        </w:rPr>
      </w:pPr>
    </w:p>
    <w:p w14:paraId="559C8E80" w14:textId="77777777" w:rsidR="00E9728E" w:rsidRDefault="00E9728E">
      <w:pPr>
        <w:spacing w:after="0" w:line="240" w:lineRule="auto"/>
        <w:rPr>
          <w:rFonts w:ascii="Times New Roman" w:eastAsia="Times New Roman" w:hAnsi="Times New Roman" w:cs="Times New Roman"/>
          <w:sz w:val="26"/>
          <w:szCs w:val="26"/>
        </w:rPr>
      </w:pPr>
    </w:p>
    <w:p w14:paraId="559C8E81" w14:textId="77777777" w:rsidR="00E9728E" w:rsidRDefault="00E9728E">
      <w:pPr>
        <w:spacing w:after="0" w:line="240" w:lineRule="auto"/>
        <w:rPr>
          <w:rFonts w:ascii="Times New Roman" w:eastAsia="Times New Roman" w:hAnsi="Times New Roman" w:cs="Times New Roman"/>
          <w:sz w:val="26"/>
          <w:szCs w:val="26"/>
        </w:rPr>
      </w:pPr>
    </w:p>
    <w:p w14:paraId="559C8E82" w14:textId="77777777" w:rsidR="00E9728E" w:rsidRDefault="00E9728E">
      <w:pPr>
        <w:spacing w:after="0" w:line="240" w:lineRule="auto"/>
        <w:rPr>
          <w:rFonts w:ascii="Times New Roman" w:eastAsia="Times New Roman" w:hAnsi="Times New Roman" w:cs="Times New Roman"/>
          <w:sz w:val="26"/>
          <w:szCs w:val="26"/>
        </w:rPr>
      </w:pPr>
    </w:p>
    <w:p w14:paraId="559C8E83" w14:textId="77777777" w:rsidR="00E9728E" w:rsidRDefault="00E9728E">
      <w:pPr>
        <w:spacing w:after="0" w:line="240" w:lineRule="auto"/>
        <w:rPr>
          <w:rFonts w:ascii="Times New Roman" w:eastAsia="Times New Roman" w:hAnsi="Times New Roman" w:cs="Times New Roman"/>
          <w:sz w:val="26"/>
          <w:szCs w:val="26"/>
        </w:rPr>
      </w:pPr>
    </w:p>
    <w:p w14:paraId="559C8E84" w14:textId="77777777" w:rsidR="00E9728E" w:rsidRDefault="00E9728E">
      <w:pPr>
        <w:spacing w:after="0" w:line="240" w:lineRule="auto"/>
        <w:rPr>
          <w:rFonts w:ascii="Times New Roman" w:eastAsia="Times New Roman" w:hAnsi="Times New Roman" w:cs="Times New Roman"/>
          <w:sz w:val="26"/>
          <w:szCs w:val="26"/>
        </w:rPr>
      </w:pPr>
    </w:p>
    <w:p w14:paraId="559C8E85" w14:textId="77777777" w:rsidR="00E9728E" w:rsidRDefault="00E9728E">
      <w:pPr>
        <w:spacing w:after="0" w:line="240" w:lineRule="auto"/>
        <w:rPr>
          <w:rFonts w:ascii="Times New Roman" w:eastAsia="Times New Roman" w:hAnsi="Times New Roman" w:cs="Times New Roman"/>
          <w:sz w:val="26"/>
          <w:szCs w:val="26"/>
        </w:rPr>
      </w:pPr>
    </w:p>
    <w:p w14:paraId="559C8E86" w14:textId="77777777" w:rsidR="00E9728E" w:rsidRDefault="00E9728E">
      <w:pPr>
        <w:spacing w:after="0" w:line="240" w:lineRule="auto"/>
        <w:rPr>
          <w:rFonts w:ascii="Times New Roman" w:eastAsia="Times New Roman" w:hAnsi="Times New Roman" w:cs="Times New Roman"/>
          <w:sz w:val="26"/>
          <w:szCs w:val="26"/>
        </w:rPr>
      </w:pPr>
    </w:p>
    <w:p w14:paraId="559C8E87" w14:textId="77777777" w:rsidR="00E9728E" w:rsidRDefault="00E9728E">
      <w:pPr>
        <w:spacing w:after="0" w:line="240" w:lineRule="auto"/>
        <w:rPr>
          <w:rFonts w:ascii="Times New Roman" w:eastAsia="Times New Roman" w:hAnsi="Times New Roman" w:cs="Times New Roman"/>
          <w:sz w:val="26"/>
          <w:szCs w:val="26"/>
        </w:rPr>
      </w:pPr>
    </w:p>
    <w:p w14:paraId="559C8E88" w14:textId="77777777" w:rsidR="00E9728E" w:rsidRDefault="00E9728E">
      <w:pPr>
        <w:spacing w:after="0" w:line="240" w:lineRule="auto"/>
        <w:rPr>
          <w:rFonts w:ascii="Times New Roman" w:eastAsia="Times New Roman" w:hAnsi="Times New Roman" w:cs="Times New Roman"/>
          <w:sz w:val="26"/>
          <w:szCs w:val="26"/>
        </w:rPr>
      </w:pPr>
    </w:p>
    <w:p w14:paraId="559C8E89" w14:textId="77777777" w:rsidR="00E9728E" w:rsidRDefault="00E9728E">
      <w:pPr>
        <w:spacing w:after="0" w:line="240" w:lineRule="auto"/>
        <w:rPr>
          <w:rFonts w:ascii="Times New Roman" w:eastAsia="Times New Roman" w:hAnsi="Times New Roman" w:cs="Times New Roman"/>
          <w:sz w:val="26"/>
          <w:szCs w:val="26"/>
        </w:rPr>
      </w:pPr>
    </w:p>
    <w:p w14:paraId="559C8E8A" w14:textId="77777777" w:rsidR="00E9728E" w:rsidRDefault="00E9728E">
      <w:pPr>
        <w:spacing w:after="0" w:line="240" w:lineRule="auto"/>
        <w:rPr>
          <w:rFonts w:ascii="Times New Roman" w:eastAsia="Times New Roman" w:hAnsi="Times New Roman" w:cs="Times New Roman"/>
          <w:sz w:val="26"/>
          <w:szCs w:val="26"/>
        </w:rPr>
      </w:pPr>
    </w:p>
    <w:p w14:paraId="559C8E8B" w14:textId="77777777" w:rsidR="00E9728E" w:rsidRDefault="00E9728E">
      <w:pPr>
        <w:spacing w:after="0" w:line="240" w:lineRule="auto"/>
        <w:rPr>
          <w:rFonts w:ascii="Times New Roman" w:eastAsia="Times New Roman" w:hAnsi="Times New Roman" w:cs="Times New Roman"/>
          <w:sz w:val="26"/>
          <w:szCs w:val="26"/>
        </w:rPr>
      </w:pPr>
    </w:p>
    <w:p w14:paraId="559C8E8C" w14:textId="77777777" w:rsidR="00E9728E" w:rsidRDefault="00E9728E">
      <w:pPr>
        <w:spacing w:after="0" w:line="240" w:lineRule="auto"/>
        <w:rPr>
          <w:rFonts w:ascii="Times New Roman" w:eastAsia="Times New Roman" w:hAnsi="Times New Roman" w:cs="Times New Roman"/>
          <w:sz w:val="26"/>
          <w:szCs w:val="26"/>
        </w:rPr>
      </w:pPr>
    </w:p>
    <w:p w14:paraId="559C8E8D" w14:textId="77777777" w:rsidR="00E9728E" w:rsidRDefault="00E9728E">
      <w:pPr>
        <w:spacing w:after="0" w:line="240" w:lineRule="auto"/>
        <w:rPr>
          <w:rFonts w:ascii="Times New Roman" w:eastAsia="Times New Roman" w:hAnsi="Times New Roman" w:cs="Times New Roman"/>
          <w:sz w:val="26"/>
          <w:szCs w:val="26"/>
        </w:rPr>
      </w:pPr>
    </w:p>
    <w:p w14:paraId="559C8E8E" w14:textId="77777777" w:rsidR="00E9728E" w:rsidRDefault="00E9728E">
      <w:pPr>
        <w:spacing w:after="0" w:line="240" w:lineRule="auto"/>
        <w:rPr>
          <w:rFonts w:ascii="Times New Roman" w:eastAsia="Times New Roman" w:hAnsi="Times New Roman" w:cs="Times New Roman"/>
          <w:sz w:val="26"/>
          <w:szCs w:val="26"/>
        </w:rPr>
      </w:pPr>
    </w:p>
    <w:p w14:paraId="559C8E8F" w14:textId="77777777" w:rsidR="00E9728E" w:rsidRDefault="00E9728E">
      <w:pPr>
        <w:spacing w:after="0" w:line="240" w:lineRule="auto"/>
        <w:rPr>
          <w:rFonts w:ascii="Times New Roman" w:eastAsia="Times New Roman" w:hAnsi="Times New Roman" w:cs="Times New Roman"/>
          <w:sz w:val="26"/>
          <w:szCs w:val="26"/>
        </w:rPr>
      </w:pPr>
    </w:p>
    <w:p w14:paraId="559C8E90" w14:textId="77777777" w:rsidR="00E9728E" w:rsidRDefault="00E9728E">
      <w:pPr>
        <w:spacing w:after="0" w:line="240" w:lineRule="auto"/>
        <w:rPr>
          <w:rFonts w:ascii="Times New Roman" w:eastAsia="Times New Roman" w:hAnsi="Times New Roman" w:cs="Times New Roman"/>
          <w:sz w:val="26"/>
          <w:szCs w:val="26"/>
        </w:rPr>
      </w:pPr>
    </w:p>
    <w:p w14:paraId="559C8E91" w14:textId="77777777" w:rsidR="00E9728E" w:rsidRDefault="00E9728E">
      <w:pPr>
        <w:spacing w:after="0" w:line="240" w:lineRule="auto"/>
        <w:rPr>
          <w:rFonts w:ascii="Times New Roman" w:eastAsia="Times New Roman" w:hAnsi="Times New Roman" w:cs="Times New Roman"/>
          <w:sz w:val="26"/>
          <w:szCs w:val="26"/>
        </w:rPr>
      </w:pPr>
    </w:p>
    <w:p w14:paraId="559C8E92"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14:paraId="559C8E93" w14:textId="77777777"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diploma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topic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concept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promoting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women’s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clothing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store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example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Olga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Petrivna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Kravchuk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Department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Publishing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Editing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Ihor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Sikorskyi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Kyiv</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Polytechnic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Kyiv</w:t>
      </w:r>
      <w:proofErr w:type="spellEnd"/>
      <w:r>
        <w:rPr>
          <w:rFonts w:ascii="Times New Roman" w:eastAsia="Times New Roman" w:hAnsi="Times New Roman" w:cs="Times New Roman"/>
          <w:sz w:val="28"/>
          <w:szCs w:val="28"/>
        </w:rPr>
        <w:t xml:space="preserve">, 2023.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supervisor</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Candidate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Communications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Associate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Professor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Husak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Olvia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Oleksandrivna</w:t>
      </w:r>
      <w:proofErr w:type="spellEnd"/>
      <w:r>
        <w:rPr>
          <w:rFonts w:ascii="Times New Roman" w:eastAsia="Times New Roman" w:hAnsi="Times New Roman" w:cs="Times New Roman"/>
          <w:sz w:val="28"/>
          <w:szCs w:val="28"/>
        </w:rPr>
        <w:t>.</w:t>
      </w:r>
    </w:p>
    <w:p w14:paraId="559C8E94"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8E95" w14:textId="1D81FC66"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goal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diploma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concept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promoting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increase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attract</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segment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target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audience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increase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diploma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structure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consists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introduction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two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subsections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conclusions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list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sources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appendices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volume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diploma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10</w:t>
      </w:r>
      <w:r w:rsidR="00C82E93">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pages</w:t>
      </w:r>
      <w:proofErr w:type="spellEnd"/>
      <w:r>
        <w:rPr>
          <w:rFonts w:ascii="Times New Roman" w:eastAsia="Times New Roman" w:hAnsi="Times New Roman" w:cs="Times New Roman"/>
          <w:sz w:val="28"/>
          <w:szCs w:val="28"/>
        </w:rPr>
        <w:t>.</w:t>
      </w:r>
    </w:p>
    <w:p w14:paraId="559C8E96" w14:textId="77777777"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first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chapter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theoretical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promotion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stores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e-</w:t>
      </w:r>
      <w:proofErr w:type="spellStart"/>
      <w:r>
        <w:rPr>
          <w:rFonts w:ascii="Times New Roman" w:eastAsia="Times New Roman" w:hAnsi="Times New Roman" w:cs="Times New Roman"/>
          <w:sz w:val="28"/>
          <w:szCs w:val="28"/>
        </w:rPr>
        <w:t>commerce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current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clarified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prevailing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trends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outlined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level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competition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determined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target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audience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clothing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stores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also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segmented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detail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better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understanding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consumers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survey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conducted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addition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competitors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carefully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studied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strengths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weaknesses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revealed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help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SWOT </w:t>
      </w:r>
      <w:proofErr w:type="spellStart"/>
      <w:r>
        <w:rPr>
          <w:rFonts w:ascii="Times New Roman" w:eastAsia="Times New Roman" w:hAnsi="Times New Roman" w:cs="Times New Roman"/>
          <w:sz w:val="28"/>
          <w:szCs w:val="28"/>
        </w:rPr>
        <w:t>analysis</w:t>
      </w:r>
      <w:proofErr w:type="spellEnd"/>
      <w:r>
        <w:rPr>
          <w:rFonts w:ascii="Times New Roman" w:eastAsia="Times New Roman" w:hAnsi="Times New Roman" w:cs="Times New Roman"/>
          <w:sz w:val="28"/>
          <w:szCs w:val="28"/>
        </w:rPr>
        <w:t>.</w:t>
      </w:r>
    </w:p>
    <w:p w14:paraId="559C8E97" w14:textId="77777777"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second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chapter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rebranded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changed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logo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slogan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philosophy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positioning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unified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corporate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style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improve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visual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design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networks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concept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promoting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tools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creating</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landing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planning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advertising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campaign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contextual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advertising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w:t>
      </w:r>
      <w:proofErr w:type="spellEnd"/>
      <w:r>
        <w:rPr>
          <w:rFonts w:ascii="Times New Roman" w:eastAsia="Times New Roman" w:hAnsi="Times New Roman" w:cs="Times New Roman"/>
          <w:sz w:val="28"/>
          <w:szCs w:val="28"/>
        </w:rPr>
        <w:t>.</w:t>
      </w:r>
    </w:p>
    <w:p w14:paraId="559C8E98" w14:textId="77777777"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lastRenderedPageBreak/>
        <w:t>Keywords</w:t>
      </w:r>
      <w:proofErr w:type="spellEnd"/>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promotion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shopping</w:t>
      </w:r>
      <w:proofErr w:type="spellEnd"/>
      <w:r>
        <w:rPr>
          <w:rFonts w:ascii="Times New Roman" w:eastAsia="Times New Roman" w:hAnsi="Times New Roman" w:cs="Times New Roman"/>
          <w:sz w:val="28"/>
          <w:szCs w:val="28"/>
        </w:rPr>
        <w:t>, e-</w:t>
      </w:r>
      <w:proofErr w:type="spellStart"/>
      <w:r>
        <w:rPr>
          <w:rFonts w:ascii="Times New Roman" w:eastAsia="Times New Roman" w:hAnsi="Times New Roman" w:cs="Times New Roman"/>
          <w:sz w:val="28"/>
          <w:szCs w:val="28"/>
        </w:rPr>
        <w:t>commerce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clothing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competition</w:t>
      </w:r>
      <w:proofErr w:type="spellEnd"/>
      <w:r>
        <w:rPr>
          <w:rFonts w:ascii="Times New Roman" w:eastAsia="Times New Roman" w:hAnsi="Times New Roman" w:cs="Times New Roman"/>
          <w:sz w:val="28"/>
          <w:szCs w:val="28"/>
        </w:rPr>
        <w:t xml:space="preserve">, SWOT </w:t>
      </w:r>
      <w:proofErr w:type="spellStart"/>
      <w:r>
        <w:rPr>
          <w:rFonts w:ascii="Times New Roman" w:eastAsia="Times New Roman" w:hAnsi="Times New Roman" w:cs="Times New Roman"/>
          <w:sz w:val="28"/>
          <w:szCs w:val="28"/>
        </w:rPr>
        <w:t>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target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audience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consumer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segmentation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rebranding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positioning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Weblium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contextual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advertising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w:t>
      </w:r>
    </w:p>
    <w:p w14:paraId="559C8E99"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6"/>
          <w:szCs w:val="26"/>
        </w:rPr>
      </w:pPr>
    </w:p>
    <w:p w14:paraId="559C8E9A"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6"/>
          <w:szCs w:val="26"/>
        </w:rPr>
      </w:pPr>
    </w:p>
    <w:p w14:paraId="559C8E9B"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6"/>
          <w:szCs w:val="26"/>
        </w:rPr>
      </w:pPr>
    </w:p>
    <w:p w14:paraId="559C8E9C"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6"/>
          <w:szCs w:val="26"/>
        </w:rPr>
      </w:pPr>
    </w:p>
    <w:p w14:paraId="559C8E9D"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6"/>
          <w:szCs w:val="26"/>
        </w:rPr>
      </w:pPr>
    </w:p>
    <w:p w14:paraId="559C8E9E"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6"/>
          <w:szCs w:val="26"/>
        </w:rPr>
      </w:pPr>
    </w:p>
    <w:p w14:paraId="559C8E9F" w14:textId="77777777" w:rsidR="00E9728E" w:rsidRDefault="00E9728E">
      <w:pPr>
        <w:tabs>
          <w:tab w:val="left" w:pos="720"/>
          <w:tab w:val="left" w:pos="1440"/>
          <w:tab w:val="left" w:pos="1620"/>
        </w:tabs>
        <w:spacing w:after="0" w:line="240" w:lineRule="auto"/>
        <w:rPr>
          <w:rFonts w:ascii="Times New Roman" w:eastAsia="Times New Roman" w:hAnsi="Times New Roman" w:cs="Times New Roman"/>
          <w:sz w:val="26"/>
          <w:szCs w:val="26"/>
        </w:rPr>
      </w:pPr>
    </w:p>
    <w:p w14:paraId="559C8EA0" w14:textId="77777777" w:rsidR="00E9728E" w:rsidRDefault="00E9728E">
      <w:pPr>
        <w:tabs>
          <w:tab w:val="left" w:pos="9631"/>
        </w:tabs>
        <w:spacing w:after="0" w:line="240" w:lineRule="auto"/>
        <w:rPr>
          <w:rFonts w:ascii="Times New Roman" w:eastAsia="Times New Roman" w:hAnsi="Times New Roman" w:cs="Times New Roman"/>
          <w:sz w:val="26"/>
          <w:szCs w:val="26"/>
        </w:rPr>
      </w:pPr>
    </w:p>
    <w:p w14:paraId="559C8EA1"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2" w14:textId="77777777" w:rsidR="00E9728E" w:rsidRDefault="00E9728E">
      <w:pPr>
        <w:tabs>
          <w:tab w:val="right" w:pos="8903"/>
        </w:tabs>
        <w:spacing w:after="0" w:line="360" w:lineRule="auto"/>
        <w:jc w:val="center"/>
        <w:rPr>
          <w:rFonts w:ascii="Times New Roman" w:eastAsia="Times New Roman" w:hAnsi="Times New Roman" w:cs="Times New Roman"/>
          <w:b/>
          <w:sz w:val="40"/>
          <w:szCs w:val="40"/>
        </w:rPr>
      </w:pPr>
    </w:p>
    <w:p w14:paraId="559C8EA3" w14:textId="77777777" w:rsidR="00E9728E" w:rsidRDefault="00E9728E">
      <w:pPr>
        <w:tabs>
          <w:tab w:val="right" w:pos="8903"/>
        </w:tabs>
        <w:spacing w:after="0" w:line="360" w:lineRule="auto"/>
        <w:jc w:val="center"/>
        <w:rPr>
          <w:rFonts w:ascii="Times New Roman" w:eastAsia="Times New Roman" w:hAnsi="Times New Roman" w:cs="Times New Roman"/>
          <w:b/>
          <w:sz w:val="40"/>
          <w:szCs w:val="40"/>
        </w:rPr>
      </w:pPr>
    </w:p>
    <w:p w14:paraId="559C8EA4"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5"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6"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7"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8"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9"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A"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B"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C"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D"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E"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AF"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B0"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B1"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B2"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B3"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B4"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B5"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B6" w14:textId="77777777" w:rsidR="00E9728E" w:rsidRDefault="00E9728E">
      <w:pPr>
        <w:tabs>
          <w:tab w:val="right" w:pos="8903"/>
        </w:tabs>
        <w:spacing w:after="0" w:line="360" w:lineRule="auto"/>
        <w:rPr>
          <w:rFonts w:ascii="Times New Roman" w:eastAsia="Times New Roman" w:hAnsi="Times New Roman" w:cs="Times New Roman"/>
          <w:b/>
          <w:sz w:val="40"/>
          <w:szCs w:val="40"/>
        </w:rPr>
      </w:pPr>
    </w:p>
    <w:p w14:paraId="559C8EB7" w14:textId="77777777" w:rsidR="00E9728E" w:rsidRDefault="00DE7D16">
      <w:pPr>
        <w:tabs>
          <w:tab w:val="right" w:pos="8903"/>
        </w:tabs>
        <w:spacing w:after="0" w:line="360" w:lineRule="auto"/>
        <w:jc w:val="center"/>
        <w:rPr>
          <w:rFonts w:ascii="Times New Roman" w:eastAsia="Times New Roman" w:hAnsi="Times New Roman" w:cs="Times New Roman"/>
          <w:sz w:val="40"/>
          <w:szCs w:val="40"/>
        </w:rPr>
      </w:pPr>
      <w:r>
        <w:rPr>
          <w:rFonts w:ascii="Times New Roman" w:eastAsia="Times New Roman" w:hAnsi="Times New Roman" w:cs="Times New Roman"/>
          <w:b/>
          <w:sz w:val="40"/>
          <w:szCs w:val="40"/>
        </w:rPr>
        <w:t>Пояснювальна записка</w:t>
      </w:r>
    </w:p>
    <w:p w14:paraId="559C8EB8" w14:textId="77777777" w:rsidR="00E9728E" w:rsidRDefault="00DE7D16">
      <w:pPr>
        <w:tabs>
          <w:tab w:val="right" w:pos="8903"/>
        </w:tabs>
        <w:spacing w:after="0" w:line="360" w:lineRule="auto"/>
        <w:jc w:val="center"/>
        <w:rPr>
          <w:rFonts w:ascii="Times New Roman" w:eastAsia="Times New Roman" w:hAnsi="Times New Roman" w:cs="Times New Roman"/>
          <w:sz w:val="36"/>
          <w:szCs w:val="36"/>
        </w:rPr>
      </w:pPr>
      <w:r>
        <w:rPr>
          <w:rFonts w:ascii="Times New Roman" w:eastAsia="Times New Roman" w:hAnsi="Times New Roman" w:cs="Times New Roman"/>
          <w:b/>
          <w:sz w:val="36"/>
          <w:szCs w:val="36"/>
        </w:rPr>
        <w:t xml:space="preserve">до дипломного </w:t>
      </w:r>
      <w:proofErr w:type="spellStart"/>
      <w:r>
        <w:rPr>
          <w:rFonts w:ascii="Times New Roman" w:eastAsia="Times New Roman" w:hAnsi="Times New Roman" w:cs="Times New Roman"/>
          <w:b/>
          <w:sz w:val="36"/>
          <w:szCs w:val="36"/>
        </w:rPr>
        <w:t>проєкту</w:t>
      </w:r>
      <w:proofErr w:type="spellEnd"/>
    </w:p>
    <w:p w14:paraId="559C8EB9" w14:textId="77777777" w:rsidR="00E9728E" w:rsidRDefault="00DE7D16">
      <w:pPr>
        <w:tabs>
          <w:tab w:val="right" w:pos="8903"/>
        </w:tabs>
        <w:spacing w:after="0" w:line="360" w:lineRule="auto"/>
        <w:jc w:val="center"/>
        <w:rPr>
          <w:rFonts w:ascii="Times New Roman" w:eastAsia="Times New Roman" w:hAnsi="Times New Roman" w:cs="Times New Roman"/>
          <w:sz w:val="36"/>
          <w:szCs w:val="36"/>
        </w:rPr>
      </w:pPr>
      <w:r>
        <w:rPr>
          <w:rFonts w:ascii="Times New Roman" w:eastAsia="Times New Roman" w:hAnsi="Times New Roman" w:cs="Times New Roman"/>
          <w:b/>
          <w:sz w:val="36"/>
          <w:szCs w:val="36"/>
        </w:rPr>
        <w:t xml:space="preserve">на тему: «Концепція просування інтернет-магазину жіночого одягу на прикладі бренду </w:t>
      </w:r>
      <w:proofErr w:type="spellStart"/>
      <w:r>
        <w:rPr>
          <w:rFonts w:ascii="Times New Roman" w:eastAsia="Times New Roman" w:hAnsi="Times New Roman" w:cs="Times New Roman"/>
          <w:b/>
          <w:sz w:val="36"/>
          <w:szCs w:val="36"/>
        </w:rPr>
        <w:t>Rosaly</w:t>
      </w:r>
      <w:proofErr w:type="spellEnd"/>
      <w:r>
        <w:rPr>
          <w:rFonts w:ascii="Times New Roman" w:eastAsia="Times New Roman" w:hAnsi="Times New Roman" w:cs="Times New Roman"/>
          <w:b/>
          <w:sz w:val="36"/>
          <w:szCs w:val="36"/>
        </w:rPr>
        <w:t>»</w:t>
      </w:r>
    </w:p>
    <w:p w14:paraId="559C8EBA" w14:textId="77777777" w:rsidR="00E9728E" w:rsidRDefault="00E9728E">
      <w:pPr>
        <w:spacing w:after="0" w:line="360" w:lineRule="auto"/>
        <w:jc w:val="center"/>
        <w:rPr>
          <w:rFonts w:ascii="Times New Roman" w:eastAsia="Times New Roman" w:hAnsi="Times New Roman" w:cs="Times New Roman"/>
          <w:sz w:val="26"/>
          <w:szCs w:val="26"/>
        </w:rPr>
      </w:pPr>
    </w:p>
    <w:p w14:paraId="559C8EBB" w14:textId="77777777" w:rsidR="00E9728E" w:rsidRDefault="00E9728E">
      <w:pPr>
        <w:spacing w:after="0" w:line="360" w:lineRule="auto"/>
        <w:jc w:val="center"/>
        <w:rPr>
          <w:rFonts w:ascii="Times New Roman" w:eastAsia="Times New Roman" w:hAnsi="Times New Roman" w:cs="Times New Roman"/>
          <w:sz w:val="26"/>
          <w:szCs w:val="26"/>
        </w:rPr>
      </w:pPr>
    </w:p>
    <w:p w14:paraId="559C8EBC" w14:textId="77777777" w:rsidR="00E9728E" w:rsidRDefault="00E9728E">
      <w:pPr>
        <w:spacing w:after="0" w:line="240" w:lineRule="auto"/>
        <w:jc w:val="center"/>
        <w:rPr>
          <w:rFonts w:ascii="Times New Roman" w:eastAsia="Times New Roman" w:hAnsi="Times New Roman" w:cs="Times New Roman"/>
          <w:sz w:val="26"/>
          <w:szCs w:val="26"/>
        </w:rPr>
      </w:pPr>
    </w:p>
    <w:p w14:paraId="559C8EBD" w14:textId="77777777" w:rsidR="00E9728E" w:rsidRDefault="00E9728E">
      <w:pPr>
        <w:spacing w:after="0" w:line="240" w:lineRule="auto"/>
        <w:jc w:val="center"/>
        <w:rPr>
          <w:rFonts w:ascii="Times New Roman" w:eastAsia="Times New Roman" w:hAnsi="Times New Roman" w:cs="Times New Roman"/>
          <w:sz w:val="26"/>
          <w:szCs w:val="26"/>
        </w:rPr>
      </w:pPr>
    </w:p>
    <w:p w14:paraId="559C8EBE" w14:textId="77777777" w:rsidR="00E9728E" w:rsidRDefault="00E9728E">
      <w:pPr>
        <w:spacing w:after="0" w:line="240" w:lineRule="auto"/>
        <w:jc w:val="center"/>
        <w:rPr>
          <w:rFonts w:ascii="Times New Roman" w:eastAsia="Times New Roman" w:hAnsi="Times New Roman" w:cs="Times New Roman"/>
          <w:sz w:val="26"/>
          <w:szCs w:val="26"/>
        </w:rPr>
      </w:pPr>
    </w:p>
    <w:p w14:paraId="559C8EBF" w14:textId="77777777" w:rsidR="00E9728E" w:rsidRDefault="00E9728E">
      <w:pPr>
        <w:spacing w:after="0" w:line="240" w:lineRule="auto"/>
        <w:jc w:val="center"/>
        <w:rPr>
          <w:rFonts w:ascii="Times New Roman" w:eastAsia="Times New Roman" w:hAnsi="Times New Roman" w:cs="Times New Roman"/>
          <w:sz w:val="26"/>
          <w:szCs w:val="26"/>
        </w:rPr>
      </w:pPr>
    </w:p>
    <w:p w14:paraId="559C8EC0" w14:textId="77777777" w:rsidR="00E9728E" w:rsidRDefault="00E9728E">
      <w:pPr>
        <w:spacing w:after="0" w:line="240" w:lineRule="auto"/>
        <w:jc w:val="center"/>
        <w:rPr>
          <w:rFonts w:ascii="Times New Roman" w:eastAsia="Times New Roman" w:hAnsi="Times New Roman" w:cs="Times New Roman"/>
          <w:sz w:val="26"/>
          <w:szCs w:val="26"/>
        </w:rPr>
      </w:pPr>
    </w:p>
    <w:p w14:paraId="559C8EC1" w14:textId="77777777" w:rsidR="00E9728E" w:rsidRDefault="00E9728E">
      <w:pPr>
        <w:spacing w:after="0" w:line="240" w:lineRule="auto"/>
        <w:jc w:val="center"/>
        <w:rPr>
          <w:rFonts w:ascii="Times New Roman" w:eastAsia="Times New Roman" w:hAnsi="Times New Roman" w:cs="Times New Roman"/>
          <w:sz w:val="26"/>
          <w:szCs w:val="26"/>
        </w:rPr>
      </w:pPr>
    </w:p>
    <w:p w14:paraId="559C8EC2" w14:textId="77777777" w:rsidR="00E9728E" w:rsidRDefault="00E9728E">
      <w:pPr>
        <w:spacing w:after="0" w:line="240" w:lineRule="auto"/>
        <w:jc w:val="center"/>
        <w:rPr>
          <w:rFonts w:ascii="Times New Roman" w:eastAsia="Times New Roman" w:hAnsi="Times New Roman" w:cs="Times New Roman"/>
          <w:sz w:val="26"/>
          <w:szCs w:val="26"/>
        </w:rPr>
      </w:pPr>
    </w:p>
    <w:p w14:paraId="559C8EC3" w14:textId="77777777" w:rsidR="00E9728E" w:rsidRDefault="00E9728E">
      <w:pPr>
        <w:spacing w:after="0" w:line="240" w:lineRule="auto"/>
        <w:jc w:val="center"/>
        <w:rPr>
          <w:rFonts w:ascii="Times New Roman" w:eastAsia="Times New Roman" w:hAnsi="Times New Roman" w:cs="Times New Roman"/>
          <w:sz w:val="26"/>
          <w:szCs w:val="26"/>
        </w:rPr>
      </w:pPr>
    </w:p>
    <w:p w14:paraId="559C8EC4" w14:textId="77777777" w:rsidR="00E9728E" w:rsidRDefault="00E9728E">
      <w:pPr>
        <w:spacing w:after="0" w:line="240" w:lineRule="auto"/>
        <w:jc w:val="center"/>
        <w:rPr>
          <w:rFonts w:ascii="Times New Roman" w:eastAsia="Times New Roman" w:hAnsi="Times New Roman" w:cs="Times New Roman"/>
          <w:sz w:val="26"/>
          <w:szCs w:val="26"/>
        </w:rPr>
      </w:pPr>
    </w:p>
    <w:p w14:paraId="559C8EC5" w14:textId="77777777" w:rsidR="00E9728E" w:rsidRDefault="00E9728E">
      <w:pPr>
        <w:spacing w:after="0" w:line="240" w:lineRule="auto"/>
        <w:jc w:val="center"/>
        <w:rPr>
          <w:rFonts w:ascii="Times New Roman" w:eastAsia="Times New Roman" w:hAnsi="Times New Roman" w:cs="Times New Roman"/>
          <w:sz w:val="26"/>
          <w:szCs w:val="26"/>
        </w:rPr>
      </w:pPr>
    </w:p>
    <w:p w14:paraId="559C8EC6" w14:textId="77777777" w:rsidR="00E9728E" w:rsidRDefault="00E9728E">
      <w:pPr>
        <w:spacing w:after="0" w:line="240" w:lineRule="auto"/>
        <w:jc w:val="center"/>
        <w:rPr>
          <w:rFonts w:ascii="Times New Roman" w:eastAsia="Times New Roman" w:hAnsi="Times New Roman" w:cs="Times New Roman"/>
          <w:sz w:val="26"/>
          <w:szCs w:val="26"/>
        </w:rPr>
      </w:pPr>
    </w:p>
    <w:p w14:paraId="559C8EC7" w14:textId="77777777" w:rsidR="00E9728E" w:rsidRDefault="00E9728E">
      <w:pPr>
        <w:spacing w:after="0" w:line="240" w:lineRule="auto"/>
        <w:jc w:val="center"/>
        <w:rPr>
          <w:rFonts w:ascii="Times New Roman" w:eastAsia="Times New Roman" w:hAnsi="Times New Roman" w:cs="Times New Roman"/>
          <w:sz w:val="26"/>
          <w:szCs w:val="26"/>
        </w:rPr>
      </w:pPr>
    </w:p>
    <w:p w14:paraId="559C8EC8" w14:textId="77777777" w:rsidR="00E9728E" w:rsidRDefault="00E9728E">
      <w:pPr>
        <w:spacing w:after="0" w:line="240" w:lineRule="auto"/>
        <w:jc w:val="center"/>
        <w:rPr>
          <w:rFonts w:ascii="Times New Roman" w:eastAsia="Times New Roman" w:hAnsi="Times New Roman" w:cs="Times New Roman"/>
          <w:sz w:val="26"/>
          <w:szCs w:val="26"/>
        </w:rPr>
      </w:pPr>
    </w:p>
    <w:p w14:paraId="559C8EC9" w14:textId="77777777" w:rsidR="00E9728E" w:rsidRDefault="00E9728E">
      <w:pPr>
        <w:spacing w:after="0" w:line="240" w:lineRule="auto"/>
        <w:jc w:val="center"/>
        <w:rPr>
          <w:rFonts w:ascii="Times New Roman" w:eastAsia="Times New Roman" w:hAnsi="Times New Roman" w:cs="Times New Roman"/>
          <w:sz w:val="26"/>
          <w:szCs w:val="26"/>
        </w:rPr>
      </w:pPr>
    </w:p>
    <w:p w14:paraId="559C8ECA" w14:textId="77777777" w:rsidR="00E9728E" w:rsidRDefault="00E9728E">
      <w:pPr>
        <w:spacing w:after="0" w:line="240" w:lineRule="auto"/>
        <w:jc w:val="center"/>
        <w:rPr>
          <w:rFonts w:ascii="Times New Roman" w:eastAsia="Times New Roman" w:hAnsi="Times New Roman" w:cs="Times New Roman"/>
          <w:sz w:val="26"/>
          <w:szCs w:val="26"/>
        </w:rPr>
      </w:pPr>
    </w:p>
    <w:p w14:paraId="559C8ECB" w14:textId="77777777" w:rsidR="00E9728E" w:rsidRDefault="00E9728E">
      <w:pPr>
        <w:spacing w:after="0" w:line="240" w:lineRule="auto"/>
        <w:jc w:val="center"/>
        <w:rPr>
          <w:rFonts w:ascii="Times New Roman" w:eastAsia="Times New Roman" w:hAnsi="Times New Roman" w:cs="Times New Roman"/>
          <w:sz w:val="26"/>
          <w:szCs w:val="26"/>
        </w:rPr>
      </w:pPr>
    </w:p>
    <w:p w14:paraId="559C8ECC" w14:textId="77777777" w:rsidR="00E9728E" w:rsidRDefault="00E9728E">
      <w:pPr>
        <w:spacing w:after="0" w:line="240" w:lineRule="auto"/>
        <w:rPr>
          <w:rFonts w:ascii="Times New Roman" w:eastAsia="Times New Roman" w:hAnsi="Times New Roman" w:cs="Times New Roman"/>
          <w:sz w:val="26"/>
          <w:szCs w:val="26"/>
        </w:rPr>
      </w:pPr>
    </w:p>
    <w:p w14:paraId="559C8ECD" w14:textId="77777777" w:rsidR="00E9728E" w:rsidRDefault="00E9728E">
      <w:pPr>
        <w:spacing w:after="0" w:line="240" w:lineRule="auto"/>
        <w:jc w:val="center"/>
        <w:rPr>
          <w:rFonts w:ascii="Times New Roman" w:eastAsia="Times New Roman" w:hAnsi="Times New Roman" w:cs="Times New Roman"/>
          <w:sz w:val="26"/>
          <w:szCs w:val="26"/>
        </w:rPr>
      </w:pPr>
    </w:p>
    <w:p w14:paraId="559C8ECE" w14:textId="77777777" w:rsidR="00E9728E" w:rsidRDefault="00E9728E">
      <w:pPr>
        <w:spacing w:after="0" w:line="240" w:lineRule="auto"/>
        <w:rPr>
          <w:rFonts w:ascii="Times New Roman" w:eastAsia="Times New Roman" w:hAnsi="Times New Roman" w:cs="Times New Roman"/>
          <w:sz w:val="26"/>
          <w:szCs w:val="26"/>
        </w:rPr>
      </w:pPr>
    </w:p>
    <w:p w14:paraId="559C8ECF" w14:textId="77777777" w:rsidR="00E9728E" w:rsidRDefault="00DE7D16">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Київ — 2023 року</w:t>
      </w:r>
    </w:p>
    <w:sdt>
      <w:sdtPr>
        <w:id w:val="1493526236"/>
        <w:docPartObj>
          <w:docPartGallery w:val="Table of Contents"/>
          <w:docPartUnique/>
        </w:docPartObj>
      </w:sdtPr>
      <w:sdtEndPr>
        <w:rPr>
          <w:color w:val="000000" w:themeColor="text1"/>
        </w:rPr>
      </w:sdtEndPr>
      <w:sdtContent>
        <w:p w14:paraId="5753FCC5" w14:textId="0B453862" w:rsidR="00E63DDC" w:rsidRPr="00E63DDC" w:rsidRDefault="00E63DDC" w:rsidP="0062756E">
          <w:pPr>
            <w:pStyle w:val="affb"/>
            <w:ind w:firstLine="0"/>
          </w:pPr>
          <w:r w:rsidRPr="00E63DDC">
            <w:t>ЗМІСТ</w:t>
          </w:r>
        </w:p>
        <w:p w14:paraId="4C14EDF4" w14:textId="257715C4" w:rsidR="00E63DDC" w:rsidRPr="0062756E" w:rsidRDefault="00265733" w:rsidP="000307E2">
          <w:pPr>
            <w:pStyle w:val="affb"/>
            <w:ind w:firstLine="0"/>
            <w:jc w:val="left"/>
            <w:rPr>
              <w:b w:val="0"/>
              <w:bCs/>
              <w:color w:val="000000" w:themeColor="text1"/>
            </w:rPr>
          </w:pPr>
          <w:hyperlink w:anchor="_ВСТУП" w:history="1">
            <w:r w:rsidR="00E63DDC" w:rsidRPr="0062756E">
              <w:rPr>
                <w:rStyle w:val="a6"/>
                <w:b w:val="0"/>
                <w:bCs/>
                <w:color w:val="000000" w:themeColor="text1"/>
                <w:u w:val="none"/>
              </w:rPr>
              <w:t>ВСТУП</w:t>
            </w:r>
            <w:r w:rsidR="00E63DDC" w:rsidRPr="0062756E">
              <w:rPr>
                <w:rStyle w:val="a6"/>
                <w:b w:val="0"/>
                <w:bCs/>
                <w:color w:val="000000" w:themeColor="text1"/>
                <w:u w:val="none"/>
              </w:rPr>
              <w:ptab w:relativeTo="margin" w:alignment="right" w:leader="dot"/>
            </w:r>
            <w:r w:rsidR="00E63DDC" w:rsidRPr="0062756E">
              <w:rPr>
                <w:rStyle w:val="a6"/>
                <w:b w:val="0"/>
                <w:bCs/>
                <w:color w:val="000000" w:themeColor="text1"/>
                <w:u w:val="none"/>
              </w:rPr>
              <w:t>11</w:t>
            </w:r>
          </w:hyperlink>
        </w:p>
        <w:p w14:paraId="0159BB88" w14:textId="6F15DD98" w:rsidR="00E63DDC" w:rsidRPr="0062756E" w:rsidRDefault="00265733" w:rsidP="000307E2">
          <w:pPr>
            <w:pStyle w:val="affb"/>
            <w:ind w:firstLine="0"/>
            <w:jc w:val="left"/>
            <w:rPr>
              <w:b w:val="0"/>
              <w:bCs/>
              <w:color w:val="000000" w:themeColor="text1"/>
            </w:rPr>
          </w:pPr>
          <w:hyperlink w:anchor="_РОЗДІЛ_1._ДОСЛІДЖЕННЯ" w:history="1">
            <w:r w:rsidR="00E63DDC" w:rsidRPr="0062756E">
              <w:rPr>
                <w:rStyle w:val="a6"/>
                <w:b w:val="0"/>
                <w:bCs/>
                <w:color w:val="000000" w:themeColor="text1"/>
                <w:u w:val="none"/>
              </w:rPr>
              <w:t>РОЗДІЛ 1. ДОСЛІДЖЕННЯ РИНКУ ІНТЕРНЕТ-МАГАЗИНІВ ЖІНОЧОГО ОДЯГУ В УКРАЇНІ</w:t>
            </w:r>
            <w:r w:rsidR="00E63DDC" w:rsidRPr="0062756E">
              <w:rPr>
                <w:rStyle w:val="a6"/>
                <w:b w:val="0"/>
                <w:bCs/>
                <w:color w:val="000000" w:themeColor="text1"/>
                <w:u w:val="none"/>
              </w:rPr>
              <w:ptab w:relativeTo="margin" w:alignment="right" w:leader="dot"/>
            </w:r>
            <w:r w:rsidR="00E63DDC" w:rsidRPr="0062756E">
              <w:rPr>
                <w:rStyle w:val="a6"/>
                <w:b w:val="0"/>
                <w:bCs/>
                <w:color w:val="000000" w:themeColor="text1"/>
                <w:u w:val="none"/>
              </w:rPr>
              <w:t>14</w:t>
            </w:r>
          </w:hyperlink>
        </w:p>
        <w:p w14:paraId="6DA2979B" w14:textId="50942C8A" w:rsidR="00E63DDC" w:rsidRPr="0062756E" w:rsidRDefault="00265733" w:rsidP="00E63DDC">
          <w:pPr>
            <w:pStyle w:val="20"/>
            <w:ind w:left="216"/>
            <w:rPr>
              <w:rFonts w:ascii="Times New Roman" w:hAnsi="Times New Roman"/>
              <w:bCs/>
              <w:color w:val="000000" w:themeColor="text1"/>
              <w:sz w:val="28"/>
              <w:szCs w:val="28"/>
            </w:rPr>
          </w:pPr>
          <w:hyperlink w:anchor="_1.1_Просування_інтернет-магазинів" w:history="1">
            <w:r w:rsidR="00E63DDC" w:rsidRPr="0062756E">
              <w:rPr>
                <w:rStyle w:val="a6"/>
                <w:rFonts w:ascii="Times New Roman" w:hAnsi="Times New Roman"/>
                <w:bCs/>
                <w:color w:val="000000" w:themeColor="text1"/>
                <w:sz w:val="28"/>
                <w:szCs w:val="28"/>
                <w:u w:val="none"/>
              </w:rPr>
              <w:t>1.1 Просування інтернет-магазинів жіночого одягу: стан дослідження та перспективи</w:t>
            </w:r>
            <w:r w:rsidR="00E63DDC" w:rsidRPr="0062756E">
              <w:rPr>
                <w:rStyle w:val="a6"/>
                <w:rFonts w:ascii="Times New Roman" w:hAnsi="Times New Roman"/>
                <w:bCs/>
                <w:color w:val="000000" w:themeColor="text1"/>
                <w:sz w:val="28"/>
                <w:szCs w:val="28"/>
                <w:u w:val="none"/>
              </w:rPr>
              <w:ptab w:relativeTo="margin" w:alignment="right" w:leader="dot"/>
            </w:r>
            <w:r w:rsidR="00E63DDC" w:rsidRPr="0062756E">
              <w:rPr>
                <w:rStyle w:val="a6"/>
                <w:rFonts w:ascii="Times New Roman" w:hAnsi="Times New Roman"/>
                <w:bCs/>
                <w:color w:val="000000" w:themeColor="text1"/>
                <w:sz w:val="28"/>
                <w:szCs w:val="28"/>
                <w:u w:val="none"/>
              </w:rPr>
              <w:t>14</w:t>
            </w:r>
          </w:hyperlink>
        </w:p>
        <w:p w14:paraId="2F42E45F" w14:textId="35A8135F" w:rsidR="00E63DDC" w:rsidRPr="0062756E" w:rsidRDefault="00265733" w:rsidP="00E63DDC">
          <w:pPr>
            <w:pStyle w:val="20"/>
            <w:ind w:left="216"/>
            <w:rPr>
              <w:rFonts w:ascii="Times New Roman" w:hAnsi="Times New Roman"/>
              <w:bCs/>
              <w:color w:val="000000" w:themeColor="text1"/>
              <w:sz w:val="28"/>
              <w:szCs w:val="28"/>
            </w:rPr>
          </w:pPr>
          <w:hyperlink w:anchor="_1.2_Аналіз_цільової" w:history="1">
            <w:r w:rsidR="00E63DDC" w:rsidRPr="0062756E">
              <w:rPr>
                <w:rStyle w:val="a6"/>
                <w:rFonts w:ascii="Times New Roman" w:hAnsi="Times New Roman"/>
                <w:bCs/>
                <w:color w:val="000000" w:themeColor="text1"/>
                <w:sz w:val="28"/>
                <w:szCs w:val="28"/>
                <w:u w:val="none"/>
              </w:rPr>
              <w:t xml:space="preserve">1.2 Аналіз цільової аудиторії бренду </w:t>
            </w:r>
            <w:proofErr w:type="spellStart"/>
            <w:r w:rsidR="00E63DDC" w:rsidRPr="0062756E">
              <w:rPr>
                <w:rStyle w:val="a6"/>
                <w:rFonts w:ascii="Times New Roman" w:hAnsi="Times New Roman"/>
                <w:bCs/>
                <w:color w:val="000000" w:themeColor="text1"/>
                <w:sz w:val="28"/>
                <w:szCs w:val="28"/>
                <w:u w:val="none"/>
              </w:rPr>
              <w:t>Rosaly</w:t>
            </w:r>
            <w:proofErr w:type="spellEnd"/>
            <w:r w:rsidR="00E63DDC" w:rsidRPr="0062756E">
              <w:rPr>
                <w:rStyle w:val="a6"/>
                <w:rFonts w:ascii="Times New Roman" w:hAnsi="Times New Roman"/>
                <w:bCs/>
                <w:color w:val="000000" w:themeColor="text1"/>
                <w:sz w:val="28"/>
                <w:szCs w:val="28"/>
                <w:u w:val="none"/>
              </w:rPr>
              <w:ptab w:relativeTo="margin" w:alignment="right" w:leader="dot"/>
            </w:r>
            <w:r w:rsidR="00E63DDC" w:rsidRPr="0062756E">
              <w:rPr>
                <w:rStyle w:val="a6"/>
                <w:rFonts w:ascii="Times New Roman" w:hAnsi="Times New Roman"/>
                <w:bCs/>
                <w:color w:val="000000" w:themeColor="text1"/>
                <w:sz w:val="28"/>
                <w:szCs w:val="28"/>
                <w:u w:val="none"/>
              </w:rPr>
              <w:t>20</w:t>
            </w:r>
          </w:hyperlink>
        </w:p>
        <w:p w14:paraId="343FE5DB" w14:textId="7122EB1D" w:rsidR="00E63DDC" w:rsidRPr="0062756E" w:rsidRDefault="00265733" w:rsidP="00E63DDC">
          <w:pPr>
            <w:pStyle w:val="20"/>
            <w:ind w:left="216"/>
            <w:rPr>
              <w:rFonts w:ascii="Times New Roman" w:hAnsi="Times New Roman"/>
              <w:bCs/>
              <w:color w:val="000000" w:themeColor="text1"/>
              <w:sz w:val="28"/>
              <w:szCs w:val="28"/>
            </w:rPr>
          </w:pPr>
          <w:hyperlink w:anchor="_1.3_Конкуренція_на" w:history="1">
            <w:r w:rsidR="00E63DDC" w:rsidRPr="0062756E">
              <w:rPr>
                <w:rStyle w:val="a6"/>
                <w:rFonts w:ascii="Times New Roman" w:hAnsi="Times New Roman"/>
                <w:bCs/>
                <w:color w:val="000000" w:themeColor="text1"/>
                <w:sz w:val="28"/>
                <w:szCs w:val="28"/>
                <w:u w:val="none"/>
              </w:rPr>
              <w:t xml:space="preserve">1.3 </w:t>
            </w:r>
            <w:r w:rsidR="00E63DDC" w:rsidRPr="0062756E">
              <w:rPr>
                <w:rStyle w:val="a6"/>
                <w:rFonts w:ascii="Times New Roman" w:eastAsia="Times New Roman" w:hAnsi="Times New Roman"/>
                <w:bCs/>
                <w:color w:val="000000" w:themeColor="text1"/>
                <w:sz w:val="28"/>
                <w:szCs w:val="28"/>
                <w:u w:val="none"/>
              </w:rPr>
              <w:t>Конкуренція на ринку інтернет-магазинів жіночого одягу</w:t>
            </w:r>
            <w:r w:rsidR="00E63DDC" w:rsidRPr="0062756E">
              <w:rPr>
                <w:rStyle w:val="a6"/>
                <w:rFonts w:ascii="Times New Roman" w:hAnsi="Times New Roman"/>
                <w:bCs/>
                <w:color w:val="000000" w:themeColor="text1"/>
                <w:sz w:val="28"/>
                <w:szCs w:val="28"/>
                <w:u w:val="none"/>
              </w:rPr>
              <w:t xml:space="preserve"> </w:t>
            </w:r>
            <w:r w:rsidR="00E63DDC" w:rsidRPr="0062756E">
              <w:rPr>
                <w:rStyle w:val="a6"/>
                <w:rFonts w:ascii="Times New Roman" w:hAnsi="Times New Roman"/>
                <w:bCs/>
                <w:color w:val="000000" w:themeColor="text1"/>
                <w:sz w:val="28"/>
                <w:szCs w:val="28"/>
                <w:u w:val="none"/>
              </w:rPr>
              <w:ptab w:relativeTo="margin" w:alignment="right" w:leader="dot"/>
            </w:r>
            <w:r w:rsidR="00E63DDC" w:rsidRPr="0062756E">
              <w:rPr>
                <w:rStyle w:val="a6"/>
                <w:rFonts w:ascii="Times New Roman" w:hAnsi="Times New Roman"/>
                <w:bCs/>
                <w:color w:val="000000" w:themeColor="text1"/>
                <w:sz w:val="28"/>
                <w:szCs w:val="28"/>
                <w:u w:val="none"/>
              </w:rPr>
              <w:t>2</w:t>
            </w:r>
            <w:r w:rsidR="00341DC8" w:rsidRPr="0062756E">
              <w:rPr>
                <w:rStyle w:val="a6"/>
                <w:rFonts w:ascii="Times New Roman" w:hAnsi="Times New Roman"/>
                <w:bCs/>
                <w:color w:val="000000" w:themeColor="text1"/>
                <w:sz w:val="28"/>
                <w:szCs w:val="28"/>
                <w:u w:val="none"/>
              </w:rPr>
              <w:t>7</w:t>
            </w:r>
          </w:hyperlink>
        </w:p>
        <w:p w14:paraId="68C79C53" w14:textId="19E79949" w:rsidR="00341DC8" w:rsidRPr="0062756E" w:rsidRDefault="00265733" w:rsidP="000307E2">
          <w:pPr>
            <w:pStyle w:val="affb"/>
            <w:ind w:firstLine="0"/>
            <w:jc w:val="left"/>
            <w:rPr>
              <w:b w:val="0"/>
              <w:bCs/>
              <w:color w:val="000000" w:themeColor="text1"/>
            </w:rPr>
          </w:pPr>
          <w:hyperlink w:anchor="_РОЗДІЛ_2._РЕАЛІЗАЦІЯ" w:history="1">
            <w:r w:rsidR="00341DC8" w:rsidRPr="0062756E">
              <w:rPr>
                <w:rStyle w:val="a6"/>
                <w:b w:val="0"/>
                <w:bCs/>
                <w:color w:val="000000" w:themeColor="text1"/>
                <w:u w:val="none"/>
              </w:rPr>
              <w:t>РОЗДІЛ 2. РЕАЛІЗАЦІЯ КОНЦЕПЦІЇ ПРОСУВАННЯ ІНТЕРНЕТ-МАГАЗИНУ ЖІНОЧОГО ОДЯГУ</w:t>
            </w:r>
            <w:r w:rsidR="00341DC8" w:rsidRPr="0062756E">
              <w:rPr>
                <w:rStyle w:val="a6"/>
                <w:b w:val="0"/>
                <w:bCs/>
                <w:color w:val="000000" w:themeColor="text1"/>
                <w:u w:val="none"/>
              </w:rPr>
              <w:ptab w:relativeTo="margin" w:alignment="right" w:leader="dot"/>
            </w:r>
            <w:r w:rsidR="00341DC8" w:rsidRPr="0062756E">
              <w:rPr>
                <w:rStyle w:val="a6"/>
                <w:b w:val="0"/>
                <w:bCs/>
                <w:color w:val="000000" w:themeColor="text1"/>
                <w:u w:val="none"/>
              </w:rPr>
              <w:t>34</w:t>
            </w:r>
          </w:hyperlink>
        </w:p>
        <w:p w14:paraId="75E5B2CA" w14:textId="51F9CF09" w:rsidR="00341DC8" w:rsidRPr="0062756E" w:rsidRDefault="00265733" w:rsidP="00341DC8">
          <w:pPr>
            <w:pStyle w:val="20"/>
            <w:ind w:left="216"/>
            <w:rPr>
              <w:rFonts w:ascii="Times New Roman" w:hAnsi="Times New Roman"/>
              <w:bCs/>
              <w:color w:val="000000" w:themeColor="text1"/>
              <w:sz w:val="28"/>
              <w:szCs w:val="28"/>
            </w:rPr>
          </w:pPr>
          <w:hyperlink w:anchor="_2.1_Ребрендинг_як" w:history="1">
            <w:r w:rsidR="00341DC8" w:rsidRPr="0062756E">
              <w:rPr>
                <w:rStyle w:val="a6"/>
                <w:rFonts w:ascii="Times New Roman" w:eastAsia="Times New Roman" w:hAnsi="Times New Roman"/>
                <w:bCs/>
                <w:color w:val="000000" w:themeColor="text1"/>
                <w:sz w:val="28"/>
                <w:szCs w:val="28"/>
                <w:u w:val="none"/>
              </w:rPr>
              <w:t>2.1 Ребрендинг як інструмент підвищення лояльності споживачів</w:t>
            </w:r>
            <w:r w:rsidR="00341DC8" w:rsidRPr="0062756E">
              <w:rPr>
                <w:rStyle w:val="a6"/>
                <w:rFonts w:ascii="Times New Roman" w:hAnsi="Times New Roman"/>
                <w:bCs/>
                <w:color w:val="000000" w:themeColor="text1"/>
                <w:sz w:val="28"/>
                <w:szCs w:val="28"/>
                <w:u w:val="none"/>
              </w:rPr>
              <w:ptab w:relativeTo="margin" w:alignment="right" w:leader="dot"/>
            </w:r>
            <w:r w:rsidR="00341DC8" w:rsidRPr="0062756E">
              <w:rPr>
                <w:rStyle w:val="a6"/>
                <w:rFonts w:ascii="Times New Roman" w:hAnsi="Times New Roman"/>
                <w:bCs/>
                <w:color w:val="000000" w:themeColor="text1"/>
                <w:sz w:val="28"/>
                <w:szCs w:val="28"/>
                <w:u w:val="none"/>
              </w:rPr>
              <w:t>34</w:t>
            </w:r>
          </w:hyperlink>
        </w:p>
        <w:p w14:paraId="0808E09A" w14:textId="192D1641" w:rsidR="00341DC8" w:rsidRPr="0062756E" w:rsidRDefault="00265733" w:rsidP="00341DC8">
          <w:pPr>
            <w:pStyle w:val="20"/>
            <w:ind w:left="216"/>
            <w:rPr>
              <w:rFonts w:ascii="Times New Roman" w:hAnsi="Times New Roman"/>
              <w:bCs/>
              <w:color w:val="000000" w:themeColor="text1"/>
              <w:sz w:val="28"/>
              <w:szCs w:val="28"/>
            </w:rPr>
          </w:pPr>
          <w:hyperlink w:anchor="_2.2_Контент-маркетинг_як" w:history="1">
            <w:r w:rsidR="00341DC8" w:rsidRPr="0062756E">
              <w:rPr>
                <w:rStyle w:val="a6"/>
                <w:rFonts w:ascii="Times New Roman" w:eastAsia="Times New Roman" w:hAnsi="Times New Roman"/>
                <w:bCs/>
                <w:color w:val="000000" w:themeColor="text1"/>
                <w:sz w:val="28"/>
                <w:szCs w:val="28"/>
                <w:u w:val="none"/>
              </w:rPr>
              <w:t>2.2 Контент-маркетинг як засіб розширення сегменту цільової аудиторії</w:t>
            </w:r>
            <w:r w:rsidR="00341DC8" w:rsidRPr="0062756E">
              <w:rPr>
                <w:rStyle w:val="a6"/>
                <w:rFonts w:ascii="Times New Roman" w:hAnsi="Times New Roman"/>
                <w:bCs/>
                <w:color w:val="000000" w:themeColor="text1"/>
                <w:sz w:val="28"/>
                <w:szCs w:val="28"/>
                <w:u w:val="none"/>
              </w:rPr>
              <w:ptab w:relativeTo="margin" w:alignment="right" w:leader="dot"/>
            </w:r>
            <w:r w:rsidR="00341DC8" w:rsidRPr="0062756E">
              <w:rPr>
                <w:rStyle w:val="a6"/>
                <w:rFonts w:ascii="Times New Roman" w:hAnsi="Times New Roman"/>
                <w:bCs/>
                <w:color w:val="000000" w:themeColor="text1"/>
                <w:sz w:val="28"/>
                <w:szCs w:val="28"/>
                <w:u w:val="none"/>
              </w:rPr>
              <w:t>40</w:t>
            </w:r>
          </w:hyperlink>
        </w:p>
        <w:p w14:paraId="579D391A" w14:textId="54EC3B41" w:rsidR="00341DC8" w:rsidRPr="0062756E" w:rsidRDefault="00265733" w:rsidP="00341DC8">
          <w:pPr>
            <w:pStyle w:val="20"/>
            <w:ind w:left="216"/>
            <w:rPr>
              <w:rFonts w:ascii="Times New Roman" w:hAnsi="Times New Roman"/>
              <w:bCs/>
              <w:color w:val="000000" w:themeColor="text1"/>
              <w:sz w:val="28"/>
              <w:szCs w:val="28"/>
            </w:rPr>
          </w:pPr>
          <w:hyperlink w:anchor="_2.3_Планування_просування" w:history="1">
            <w:r w:rsidR="00341DC8" w:rsidRPr="0062756E">
              <w:rPr>
                <w:rStyle w:val="a6"/>
                <w:rFonts w:ascii="Times New Roman" w:eastAsia="Times New Roman" w:hAnsi="Times New Roman"/>
                <w:bCs/>
                <w:color w:val="000000" w:themeColor="text1"/>
                <w:sz w:val="28"/>
                <w:szCs w:val="28"/>
                <w:u w:val="none"/>
              </w:rPr>
              <w:t xml:space="preserve">2.3 Планування просування інтернет-магазину за допомогою контекстної реклами в </w:t>
            </w:r>
            <w:proofErr w:type="spellStart"/>
            <w:r w:rsidR="00341DC8" w:rsidRPr="0062756E">
              <w:rPr>
                <w:rStyle w:val="a6"/>
                <w:rFonts w:ascii="Times New Roman" w:eastAsia="Times New Roman" w:hAnsi="Times New Roman"/>
                <w:bCs/>
                <w:color w:val="000000" w:themeColor="text1"/>
                <w:sz w:val="28"/>
                <w:szCs w:val="28"/>
                <w:u w:val="none"/>
              </w:rPr>
              <w:t>Google</w:t>
            </w:r>
            <w:proofErr w:type="spellEnd"/>
            <w:r w:rsidR="00341DC8" w:rsidRPr="0062756E">
              <w:rPr>
                <w:rStyle w:val="a6"/>
                <w:rFonts w:ascii="Times New Roman" w:eastAsia="Times New Roman" w:hAnsi="Times New Roman"/>
                <w:bCs/>
                <w:color w:val="000000" w:themeColor="text1"/>
                <w:sz w:val="28"/>
                <w:szCs w:val="28"/>
                <w:u w:val="none"/>
              </w:rPr>
              <w:t xml:space="preserve"> </w:t>
            </w:r>
            <w:proofErr w:type="spellStart"/>
            <w:r w:rsidR="00341DC8" w:rsidRPr="0062756E">
              <w:rPr>
                <w:rStyle w:val="a6"/>
                <w:rFonts w:ascii="Times New Roman" w:eastAsia="Times New Roman" w:hAnsi="Times New Roman"/>
                <w:bCs/>
                <w:color w:val="000000" w:themeColor="text1"/>
                <w:sz w:val="28"/>
                <w:szCs w:val="28"/>
                <w:u w:val="none"/>
              </w:rPr>
              <w:t>Ads</w:t>
            </w:r>
            <w:proofErr w:type="spellEnd"/>
            <w:r w:rsidR="00341DC8" w:rsidRPr="0062756E">
              <w:rPr>
                <w:rStyle w:val="a6"/>
                <w:rFonts w:ascii="Times New Roman" w:hAnsi="Times New Roman"/>
                <w:bCs/>
                <w:color w:val="000000" w:themeColor="text1"/>
                <w:sz w:val="28"/>
                <w:szCs w:val="28"/>
                <w:u w:val="none"/>
              </w:rPr>
              <w:ptab w:relativeTo="margin" w:alignment="right" w:leader="dot"/>
            </w:r>
            <w:r w:rsidR="00341DC8" w:rsidRPr="0062756E">
              <w:rPr>
                <w:rStyle w:val="a6"/>
                <w:rFonts w:ascii="Times New Roman" w:hAnsi="Times New Roman"/>
                <w:bCs/>
                <w:color w:val="000000" w:themeColor="text1"/>
                <w:sz w:val="28"/>
                <w:szCs w:val="28"/>
                <w:u w:val="none"/>
              </w:rPr>
              <w:t>46</w:t>
            </w:r>
          </w:hyperlink>
        </w:p>
        <w:p w14:paraId="1D91C7F0" w14:textId="2C406FAE" w:rsidR="00341DC8" w:rsidRPr="0062756E" w:rsidRDefault="00265733" w:rsidP="000307E2">
          <w:pPr>
            <w:pStyle w:val="affb"/>
            <w:ind w:firstLine="0"/>
            <w:jc w:val="left"/>
            <w:rPr>
              <w:b w:val="0"/>
              <w:bCs/>
              <w:color w:val="000000" w:themeColor="text1"/>
            </w:rPr>
          </w:pPr>
          <w:hyperlink w:anchor="_ВИСНОВКИ" w:history="1">
            <w:r w:rsidR="00341DC8" w:rsidRPr="0062756E">
              <w:rPr>
                <w:rStyle w:val="a6"/>
                <w:b w:val="0"/>
                <w:bCs/>
                <w:color w:val="000000" w:themeColor="text1"/>
                <w:u w:val="none"/>
              </w:rPr>
              <w:t>ВИСНОВКИ</w:t>
            </w:r>
            <w:r w:rsidR="00341DC8" w:rsidRPr="0062756E">
              <w:rPr>
                <w:rStyle w:val="a6"/>
                <w:b w:val="0"/>
                <w:bCs/>
                <w:color w:val="000000" w:themeColor="text1"/>
                <w:u w:val="none"/>
              </w:rPr>
              <w:ptab w:relativeTo="margin" w:alignment="right" w:leader="dot"/>
            </w:r>
            <w:r w:rsidR="00341DC8" w:rsidRPr="0062756E">
              <w:rPr>
                <w:rStyle w:val="a6"/>
                <w:b w:val="0"/>
                <w:bCs/>
                <w:color w:val="000000" w:themeColor="text1"/>
                <w:u w:val="none"/>
              </w:rPr>
              <w:t>5</w:t>
            </w:r>
            <w:r w:rsidR="009A3CC6">
              <w:rPr>
                <w:rStyle w:val="a6"/>
                <w:b w:val="0"/>
                <w:bCs/>
                <w:color w:val="000000" w:themeColor="text1"/>
                <w:u w:val="none"/>
              </w:rPr>
              <w:t>3</w:t>
            </w:r>
          </w:hyperlink>
        </w:p>
        <w:p w14:paraId="2A6F9F3D" w14:textId="6035EC8A" w:rsidR="00341DC8" w:rsidRPr="0062756E" w:rsidRDefault="00265733" w:rsidP="000307E2">
          <w:pPr>
            <w:pStyle w:val="affb"/>
            <w:ind w:firstLine="0"/>
            <w:jc w:val="left"/>
            <w:rPr>
              <w:color w:val="000000" w:themeColor="text1"/>
            </w:rPr>
          </w:pPr>
          <w:hyperlink w:anchor="_СПИСОК_ВИКОРИСТАНИХ_ДЖЕРЕЛ" w:history="1">
            <w:r w:rsidR="00341DC8" w:rsidRPr="0062756E">
              <w:rPr>
                <w:rStyle w:val="a6"/>
                <w:b w:val="0"/>
                <w:bCs/>
                <w:color w:val="000000" w:themeColor="text1"/>
                <w:u w:val="none"/>
              </w:rPr>
              <w:t>СПИСОК ВИКОРИСТАНИХ ДЖЕРЕЛ</w:t>
            </w:r>
            <w:r w:rsidR="00341DC8" w:rsidRPr="0062756E">
              <w:rPr>
                <w:rStyle w:val="a6"/>
                <w:color w:val="000000" w:themeColor="text1"/>
                <w:u w:val="none"/>
              </w:rPr>
              <w:t xml:space="preserve"> </w:t>
            </w:r>
            <w:r w:rsidR="00341DC8" w:rsidRPr="0062756E">
              <w:rPr>
                <w:rStyle w:val="a6"/>
                <w:b w:val="0"/>
                <w:bCs/>
                <w:color w:val="000000" w:themeColor="text1"/>
                <w:u w:val="none"/>
              </w:rPr>
              <w:ptab w:relativeTo="margin" w:alignment="right" w:leader="dot"/>
            </w:r>
            <w:r w:rsidR="00341DC8" w:rsidRPr="0062756E">
              <w:rPr>
                <w:rStyle w:val="a6"/>
                <w:b w:val="0"/>
                <w:bCs/>
                <w:color w:val="000000" w:themeColor="text1"/>
                <w:u w:val="none"/>
              </w:rPr>
              <w:t>5</w:t>
            </w:r>
            <w:r w:rsidR="009A3CC6">
              <w:rPr>
                <w:rStyle w:val="a6"/>
                <w:b w:val="0"/>
                <w:bCs/>
                <w:color w:val="000000" w:themeColor="text1"/>
                <w:u w:val="none"/>
              </w:rPr>
              <w:t>6</w:t>
            </w:r>
          </w:hyperlink>
        </w:p>
        <w:p w14:paraId="2FDF271B" w14:textId="1077E7E0" w:rsidR="00E63DDC" w:rsidRPr="00A9187E" w:rsidRDefault="00265733" w:rsidP="000307E2">
          <w:pPr>
            <w:pStyle w:val="affb"/>
            <w:ind w:firstLine="0"/>
            <w:jc w:val="left"/>
            <w:rPr>
              <w:color w:val="000000" w:themeColor="text1"/>
            </w:rPr>
          </w:pPr>
          <w:hyperlink w:anchor="_ДОДАТКИ" w:history="1">
            <w:r w:rsidR="00341DC8" w:rsidRPr="0062756E">
              <w:rPr>
                <w:rStyle w:val="a6"/>
                <w:b w:val="0"/>
                <w:bCs/>
                <w:color w:val="000000" w:themeColor="text1"/>
                <w:u w:val="none"/>
              </w:rPr>
              <w:t>ДОДАТКИ</w:t>
            </w:r>
            <w:r w:rsidR="00341DC8" w:rsidRPr="0062756E">
              <w:rPr>
                <w:rStyle w:val="a6"/>
                <w:b w:val="0"/>
                <w:bCs/>
                <w:color w:val="000000" w:themeColor="text1"/>
                <w:u w:val="none"/>
              </w:rPr>
              <w:ptab w:relativeTo="margin" w:alignment="right" w:leader="dot"/>
            </w:r>
            <w:r w:rsidR="00341DC8" w:rsidRPr="0062756E">
              <w:rPr>
                <w:rStyle w:val="a6"/>
                <w:b w:val="0"/>
                <w:bCs/>
                <w:color w:val="000000" w:themeColor="text1"/>
                <w:u w:val="none"/>
              </w:rPr>
              <w:t>59</w:t>
            </w:r>
          </w:hyperlink>
        </w:p>
      </w:sdtContent>
    </w:sdt>
    <w:p w14:paraId="1AD77945" w14:textId="77777777" w:rsidR="00E63DDC" w:rsidRDefault="00E63DDC">
      <w:pPr>
        <w:spacing w:after="0" w:line="360" w:lineRule="auto"/>
        <w:jc w:val="center"/>
        <w:rPr>
          <w:rFonts w:ascii="Times New Roman" w:eastAsia="Times New Roman" w:hAnsi="Times New Roman" w:cs="Times New Roman"/>
          <w:b/>
          <w:sz w:val="28"/>
          <w:szCs w:val="28"/>
        </w:rPr>
      </w:pPr>
    </w:p>
    <w:p w14:paraId="559C8EE0" w14:textId="2BED140E" w:rsidR="00E9728E" w:rsidRDefault="00E9728E">
      <w:pPr>
        <w:spacing w:after="0" w:line="360" w:lineRule="auto"/>
        <w:jc w:val="center"/>
        <w:rPr>
          <w:rFonts w:ascii="Times New Roman" w:eastAsia="Times New Roman" w:hAnsi="Times New Roman" w:cs="Times New Roman"/>
          <w:b/>
          <w:sz w:val="28"/>
          <w:szCs w:val="28"/>
        </w:rPr>
      </w:pPr>
    </w:p>
    <w:p w14:paraId="412735F3" w14:textId="184D9574" w:rsidR="00341DC8" w:rsidRDefault="00341DC8">
      <w:pPr>
        <w:spacing w:after="0" w:line="360" w:lineRule="auto"/>
        <w:jc w:val="center"/>
        <w:rPr>
          <w:rFonts w:ascii="Times New Roman" w:eastAsia="Times New Roman" w:hAnsi="Times New Roman" w:cs="Times New Roman"/>
          <w:b/>
          <w:sz w:val="28"/>
          <w:szCs w:val="28"/>
        </w:rPr>
      </w:pPr>
    </w:p>
    <w:p w14:paraId="736B4560" w14:textId="75516397" w:rsidR="00341DC8" w:rsidRDefault="00341DC8">
      <w:pPr>
        <w:spacing w:after="0" w:line="360" w:lineRule="auto"/>
        <w:jc w:val="center"/>
        <w:rPr>
          <w:rFonts w:ascii="Times New Roman" w:eastAsia="Times New Roman" w:hAnsi="Times New Roman" w:cs="Times New Roman"/>
          <w:b/>
          <w:sz w:val="28"/>
          <w:szCs w:val="28"/>
        </w:rPr>
      </w:pPr>
    </w:p>
    <w:p w14:paraId="4E669177" w14:textId="4FE75493" w:rsidR="00341DC8" w:rsidRDefault="00341DC8">
      <w:pPr>
        <w:spacing w:after="0" w:line="360" w:lineRule="auto"/>
        <w:jc w:val="center"/>
        <w:rPr>
          <w:rFonts w:ascii="Times New Roman" w:eastAsia="Times New Roman" w:hAnsi="Times New Roman" w:cs="Times New Roman"/>
          <w:b/>
          <w:sz w:val="28"/>
          <w:szCs w:val="28"/>
        </w:rPr>
      </w:pPr>
    </w:p>
    <w:p w14:paraId="78A47D24" w14:textId="77777777" w:rsidR="00341DC8" w:rsidRDefault="00341DC8">
      <w:pPr>
        <w:spacing w:after="0" w:line="360" w:lineRule="auto"/>
        <w:jc w:val="center"/>
        <w:rPr>
          <w:rFonts w:ascii="Times New Roman" w:eastAsia="Times New Roman" w:hAnsi="Times New Roman" w:cs="Times New Roman"/>
          <w:b/>
          <w:sz w:val="28"/>
          <w:szCs w:val="28"/>
        </w:rPr>
      </w:pPr>
    </w:p>
    <w:p w14:paraId="559C8EE1" w14:textId="77777777" w:rsidR="00E9728E" w:rsidRDefault="00E9728E">
      <w:pPr>
        <w:spacing w:after="0" w:line="360" w:lineRule="auto"/>
        <w:jc w:val="center"/>
        <w:rPr>
          <w:rFonts w:ascii="Times New Roman" w:eastAsia="Times New Roman" w:hAnsi="Times New Roman" w:cs="Times New Roman"/>
          <w:b/>
          <w:sz w:val="28"/>
          <w:szCs w:val="28"/>
        </w:rPr>
      </w:pPr>
    </w:p>
    <w:p w14:paraId="559C8EE2" w14:textId="77777777" w:rsidR="00E9728E" w:rsidRDefault="00E9728E">
      <w:pPr>
        <w:spacing w:after="0" w:line="360" w:lineRule="auto"/>
        <w:jc w:val="center"/>
        <w:rPr>
          <w:rFonts w:ascii="Times New Roman" w:eastAsia="Times New Roman" w:hAnsi="Times New Roman" w:cs="Times New Roman"/>
          <w:b/>
          <w:sz w:val="28"/>
          <w:szCs w:val="28"/>
        </w:rPr>
      </w:pPr>
    </w:p>
    <w:p w14:paraId="559C8EE3" w14:textId="77777777" w:rsidR="00E9728E" w:rsidRDefault="00E9728E">
      <w:pPr>
        <w:spacing w:after="0" w:line="360" w:lineRule="auto"/>
        <w:jc w:val="center"/>
        <w:rPr>
          <w:rFonts w:ascii="Times New Roman" w:eastAsia="Times New Roman" w:hAnsi="Times New Roman" w:cs="Times New Roman"/>
          <w:b/>
          <w:sz w:val="28"/>
          <w:szCs w:val="28"/>
        </w:rPr>
      </w:pPr>
    </w:p>
    <w:p w14:paraId="559C8EE4" w14:textId="77777777" w:rsidR="00E9728E" w:rsidRDefault="00E9728E">
      <w:pPr>
        <w:spacing w:after="0" w:line="360" w:lineRule="auto"/>
        <w:jc w:val="center"/>
        <w:rPr>
          <w:rFonts w:ascii="Times New Roman" w:eastAsia="Times New Roman" w:hAnsi="Times New Roman" w:cs="Times New Roman"/>
          <w:b/>
          <w:sz w:val="28"/>
          <w:szCs w:val="28"/>
        </w:rPr>
      </w:pPr>
    </w:p>
    <w:p w14:paraId="559C8EE5" w14:textId="77777777" w:rsidR="00E9728E" w:rsidRDefault="00E9728E">
      <w:pPr>
        <w:spacing w:after="0" w:line="360" w:lineRule="auto"/>
        <w:jc w:val="center"/>
        <w:rPr>
          <w:rFonts w:ascii="Times New Roman" w:eastAsia="Times New Roman" w:hAnsi="Times New Roman" w:cs="Times New Roman"/>
          <w:b/>
          <w:sz w:val="28"/>
          <w:szCs w:val="28"/>
        </w:rPr>
      </w:pPr>
    </w:p>
    <w:p w14:paraId="559C8EE6" w14:textId="77777777" w:rsidR="00E9728E" w:rsidRDefault="00E9728E">
      <w:pPr>
        <w:spacing w:after="0" w:line="360" w:lineRule="auto"/>
        <w:jc w:val="center"/>
        <w:rPr>
          <w:rFonts w:ascii="Times New Roman" w:eastAsia="Times New Roman" w:hAnsi="Times New Roman" w:cs="Times New Roman"/>
          <w:b/>
          <w:sz w:val="28"/>
          <w:szCs w:val="28"/>
        </w:rPr>
      </w:pPr>
    </w:p>
    <w:p w14:paraId="559C8EE7" w14:textId="77777777" w:rsidR="00E9728E" w:rsidRDefault="00E9728E">
      <w:pPr>
        <w:spacing w:after="0" w:line="360" w:lineRule="auto"/>
        <w:jc w:val="center"/>
        <w:rPr>
          <w:rFonts w:ascii="Times New Roman" w:eastAsia="Times New Roman" w:hAnsi="Times New Roman" w:cs="Times New Roman"/>
          <w:b/>
          <w:sz w:val="28"/>
          <w:szCs w:val="28"/>
        </w:rPr>
      </w:pPr>
    </w:p>
    <w:p w14:paraId="559C8EE9" w14:textId="77777777" w:rsidR="00E9728E" w:rsidRDefault="00E9728E" w:rsidP="00D624CF">
      <w:pPr>
        <w:spacing w:after="0" w:line="360" w:lineRule="auto"/>
        <w:rPr>
          <w:rFonts w:ascii="Times New Roman" w:eastAsia="Times New Roman" w:hAnsi="Times New Roman" w:cs="Times New Roman"/>
          <w:b/>
          <w:sz w:val="28"/>
          <w:szCs w:val="28"/>
        </w:rPr>
      </w:pPr>
    </w:p>
    <w:p w14:paraId="559C8EEA" w14:textId="307BBD5F" w:rsidR="00E9728E" w:rsidRPr="00301570" w:rsidRDefault="00DE7D16" w:rsidP="00301570">
      <w:pPr>
        <w:pStyle w:val="1"/>
      </w:pPr>
      <w:bookmarkStart w:id="0" w:name="_ВСТУП"/>
      <w:bookmarkEnd w:id="0"/>
      <w:r w:rsidRPr="00301570">
        <w:lastRenderedPageBreak/>
        <w:t>ВСТУП</w:t>
      </w:r>
    </w:p>
    <w:p w14:paraId="559C8EEB"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теми </w:t>
      </w:r>
      <w:r>
        <w:rPr>
          <w:rFonts w:ascii="Times New Roman" w:eastAsia="Times New Roman" w:hAnsi="Times New Roman" w:cs="Times New Roman"/>
          <w:sz w:val="28"/>
          <w:szCs w:val="28"/>
        </w:rPr>
        <w:t>зумовлена</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швидкими темпами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сучасного суспільства та стрімким розвитком ринку електронної комерції. Рівень конкуренції серед підприємств легкої промисловості в Україні щодня безперервно зростає. Це викликає потребу для брендів залишатися видимими для цільових споживачів, щодня демонструючи їм свої переваги над конкурентами. Пандемія COVID-19 та повномасштабна збройна агресія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проти України в лютому 2022 року внесли свої корективи в роботу українського бізнесу. Під загрозою припинення діяльності опинилася значна кількість брендів. А після тривалої паузи повернутися на ринок, не втративши свою колишню провідну позицію, майже неможливо.</w:t>
      </w:r>
    </w:p>
    <w:p w14:paraId="559C8EEC"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Сьогодні, щоб продати продукт, бренду недостатньо розповісти про нього чітку </w:t>
      </w:r>
      <w:proofErr w:type="spellStart"/>
      <w:r>
        <w:rPr>
          <w:rFonts w:ascii="Times New Roman" w:eastAsia="Times New Roman" w:hAnsi="Times New Roman" w:cs="Times New Roman"/>
          <w:sz w:val="28"/>
          <w:szCs w:val="28"/>
        </w:rPr>
        <w:t>беземоційну</w:t>
      </w:r>
      <w:proofErr w:type="spellEnd"/>
      <w:r>
        <w:rPr>
          <w:rFonts w:ascii="Times New Roman" w:eastAsia="Times New Roman" w:hAnsi="Times New Roman" w:cs="Times New Roman"/>
          <w:sz w:val="28"/>
          <w:szCs w:val="28"/>
        </w:rPr>
        <w:t xml:space="preserve"> інформацію та описати характеристики. Компанія повинна зацікавити цільового клієнта, викликати у нього сильні емоції або асоціації, і таким чином спонукати до дії. Правильне позиціонування бренду є не менш важливим, оскільки саме через неправильне донесення своєї цінності велика кількість компаній залишається непоміченою на ринку.</w:t>
      </w:r>
    </w:p>
    <w:p w14:paraId="559C8EED"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успішно просувати свій продукт на ринку, слід використовувати декілька маркетингових інструментів у комплексі. Використання окремих рекламних технологій значно знижує показники ефективності та не принесе швидкого бажаного результату.</w:t>
      </w:r>
    </w:p>
    <w:p w14:paraId="559C8EEE" w14:textId="77777777" w:rsidR="00E9728E" w:rsidRDefault="00DE7D16">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Теоретичне підґрунтя дослідження </w:t>
      </w:r>
      <w:r>
        <w:rPr>
          <w:rFonts w:ascii="Times New Roman" w:eastAsia="Times New Roman" w:hAnsi="Times New Roman" w:cs="Times New Roman"/>
          <w:sz w:val="28"/>
          <w:szCs w:val="28"/>
        </w:rPr>
        <w:t xml:space="preserve">становлять наукові статті, наукові фахові видання, вісники, фахові підручники, матеріали з інтернет-ресурсів, мас-медіа, тематичних інформаційних блогів, які стосуються теми просування брендів одягу на ринку електронної комерції. Під час дослідження актуальності теми та реалізації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з метою об’єктивної оцінки ситуації та пошуку найкращих шляхів виконання поставлених завдань було розглянуто праці таких науковців, як З. </w:t>
      </w:r>
      <w:proofErr w:type="spellStart"/>
      <w:r>
        <w:rPr>
          <w:rFonts w:ascii="Times New Roman" w:eastAsia="Times New Roman" w:hAnsi="Times New Roman" w:cs="Times New Roman"/>
          <w:sz w:val="28"/>
          <w:szCs w:val="28"/>
        </w:rPr>
        <w:t>Двуліт</w:t>
      </w:r>
      <w:proofErr w:type="spellEnd"/>
      <w:r>
        <w:rPr>
          <w:rFonts w:ascii="Times New Roman" w:eastAsia="Times New Roman" w:hAnsi="Times New Roman" w:cs="Times New Roman"/>
          <w:sz w:val="28"/>
          <w:szCs w:val="28"/>
        </w:rPr>
        <w:t xml:space="preserve">, С. </w:t>
      </w:r>
      <w:proofErr w:type="spellStart"/>
      <w:r>
        <w:rPr>
          <w:rFonts w:ascii="Times New Roman" w:eastAsia="Times New Roman" w:hAnsi="Times New Roman" w:cs="Times New Roman"/>
          <w:sz w:val="28"/>
          <w:szCs w:val="28"/>
        </w:rPr>
        <w:t>Наумчук</w:t>
      </w:r>
      <w:proofErr w:type="spellEnd"/>
      <w:r>
        <w:rPr>
          <w:rFonts w:ascii="Times New Roman" w:eastAsia="Times New Roman" w:hAnsi="Times New Roman" w:cs="Times New Roman"/>
          <w:sz w:val="28"/>
          <w:szCs w:val="28"/>
        </w:rPr>
        <w:t xml:space="preserve">, А. Сміт, М. </w:t>
      </w:r>
      <w:proofErr w:type="spellStart"/>
      <w:r>
        <w:rPr>
          <w:rFonts w:ascii="Times New Roman" w:eastAsia="Times New Roman" w:hAnsi="Times New Roman" w:cs="Times New Roman"/>
          <w:sz w:val="28"/>
          <w:szCs w:val="28"/>
        </w:rPr>
        <w:t>Стелзнер</w:t>
      </w:r>
      <w:proofErr w:type="spellEnd"/>
      <w:r>
        <w:rPr>
          <w:rFonts w:ascii="Times New Roman" w:eastAsia="Times New Roman" w:hAnsi="Times New Roman" w:cs="Times New Roman"/>
          <w:sz w:val="28"/>
          <w:szCs w:val="28"/>
        </w:rPr>
        <w:t xml:space="preserve">, О. Філіна, Ф. </w:t>
      </w:r>
      <w:proofErr w:type="spellStart"/>
      <w:r>
        <w:rPr>
          <w:rFonts w:ascii="Times New Roman" w:eastAsia="Times New Roman" w:hAnsi="Times New Roman" w:cs="Times New Roman"/>
          <w:sz w:val="28"/>
          <w:szCs w:val="28"/>
        </w:rPr>
        <w:t>Котлер</w:t>
      </w:r>
      <w:proofErr w:type="spellEnd"/>
      <w:r>
        <w:rPr>
          <w:rFonts w:ascii="Times New Roman" w:eastAsia="Times New Roman" w:hAnsi="Times New Roman" w:cs="Times New Roman"/>
          <w:sz w:val="28"/>
          <w:szCs w:val="28"/>
        </w:rPr>
        <w:t xml:space="preserve">, А. Маслоу, М. Портер,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Еванс</w:t>
      </w:r>
      <w:proofErr w:type="spellEnd"/>
      <w:r>
        <w:rPr>
          <w:rFonts w:ascii="Times New Roman" w:eastAsia="Times New Roman" w:hAnsi="Times New Roman" w:cs="Times New Roman"/>
          <w:sz w:val="28"/>
          <w:szCs w:val="28"/>
        </w:rPr>
        <w:t xml:space="preserve">, К. Келлер, В. Швед та ін. Огляд наукової літератури допоміг проаналізувати ринок </w:t>
      </w:r>
      <w:r>
        <w:rPr>
          <w:rFonts w:ascii="Times New Roman" w:eastAsia="Times New Roman" w:hAnsi="Times New Roman" w:cs="Times New Roman"/>
          <w:sz w:val="28"/>
          <w:szCs w:val="28"/>
        </w:rPr>
        <w:lastRenderedPageBreak/>
        <w:t>інтернет-магазинів, окреслити його тенденції, розкрити особливості просування та протидії конкуренції на ньому.</w:t>
      </w:r>
    </w:p>
    <w:p w14:paraId="559C8EEF"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є сторінка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xml:space="preserve">” у соціальній мережі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w:t>
      </w:r>
    </w:p>
    <w:p w14:paraId="559C8EF0"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w:t>
      </w:r>
      <w:r>
        <w:rPr>
          <w:rFonts w:ascii="Times New Roman" w:eastAsia="Times New Roman" w:hAnsi="Times New Roman" w:cs="Times New Roman"/>
          <w:sz w:val="28"/>
          <w:szCs w:val="28"/>
        </w:rPr>
        <w:t xml:space="preserve"> є рекламні інструменти, спрямовані на розширення сегменту цільової аудиторії інтернет-магазину одягу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та підвищення його лояльності.</w:t>
      </w:r>
    </w:p>
    <w:p w14:paraId="559C8EF1"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Метою</w:t>
      </w:r>
      <w:r>
        <w:rPr>
          <w:rFonts w:ascii="Times New Roman" w:eastAsia="Times New Roman" w:hAnsi="Times New Roman" w:cs="Times New Roman"/>
          <w:sz w:val="28"/>
          <w:szCs w:val="28"/>
        </w:rPr>
        <w:t xml:space="preserve"> роботи є розроблення концепції просування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xml:space="preserve">” у соцмережі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 для збільшення цифрового охоплення сторінки, залучення нового сегменту цільової аудиторії та збільшення продажів.</w:t>
      </w:r>
    </w:p>
    <w:p w14:paraId="559C8EF2"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поставленої мети, необхідно вирішити такі </w:t>
      </w:r>
      <w:r>
        <w:rPr>
          <w:rFonts w:ascii="Times New Roman" w:eastAsia="Times New Roman" w:hAnsi="Times New Roman" w:cs="Times New Roman"/>
          <w:b/>
          <w:sz w:val="28"/>
          <w:szCs w:val="28"/>
        </w:rPr>
        <w:t>завдання</w:t>
      </w:r>
      <w:r>
        <w:rPr>
          <w:rFonts w:ascii="Times New Roman" w:eastAsia="Times New Roman" w:hAnsi="Times New Roman" w:cs="Times New Roman"/>
          <w:sz w:val="28"/>
          <w:szCs w:val="28"/>
        </w:rPr>
        <w:t>:</w:t>
      </w:r>
    </w:p>
    <w:p w14:paraId="559C8EF3" w14:textId="77777777" w:rsidR="00E9728E" w:rsidRDefault="00DE7D16">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ситуацію на ринку інтернет-магазинів: з’ясувати поточний стан, тенденції та перспективи;</w:t>
      </w:r>
    </w:p>
    <w:p w14:paraId="559C8EF4" w14:textId="77777777" w:rsidR="00E9728E" w:rsidRDefault="00DE7D16">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цільову аудиторію бренду одягу;</w:t>
      </w:r>
    </w:p>
    <w:p w14:paraId="559C8EF5" w14:textId="77777777" w:rsidR="00E9728E" w:rsidRDefault="00DE7D16">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окреслити рівень конкуренції на ринку, виявити сильні й слабкі сторони брендів за допомогою SWOT-аналізу;</w:t>
      </w:r>
    </w:p>
    <w:p w14:paraId="559C8EF6" w14:textId="77777777" w:rsidR="00E9728E" w:rsidRDefault="00DE7D16">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розробити концепцію просування в інтернеті для бренду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w:t>
      </w:r>
    </w:p>
    <w:p w14:paraId="559C8EF7"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Досягнення поставлених завдань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передбачається шляхом використання методів: аналізу (теоретичних засад просування інтернет-магазину та результатів опитування активних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-користувачів), моніторингу і порівняння (дослідження стану ринку інтернет-магазинів, детальне визначення цільової аудиторії та оцінка рівня конкуренції в даному сегменті), моделювання та прогнозування (розробка концепції просування в інтернеті для бренду одягу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w:t>
      </w:r>
    </w:p>
    <w:p w14:paraId="559C8EF8"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 результатів</w:t>
      </w:r>
      <w:r>
        <w:rPr>
          <w:rFonts w:ascii="Times New Roman" w:eastAsia="Times New Roman" w:hAnsi="Times New Roman" w:cs="Times New Roman"/>
          <w:sz w:val="28"/>
          <w:szCs w:val="28"/>
        </w:rPr>
        <w:t xml:space="preserve">. У кваліфікаційній роботі було </w:t>
      </w:r>
      <w:r>
        <w:rPr>
          <w:rFonts w:ascii="Times New Roman" w:eastAsia="Times New Roman" w:hAnsi="Times New Roman" w:cs="Times New Roman"/>
          <w:i/>
          <w:sz w:val="28"/>
          <w:szCs w:val="28"/>
        </w:rPr>
        <w:t>вперше</w:t>
      </w:r>
      <w:r>
        <w:rPr>
          <w:rFonts w:ascii="Times New Roman" w:eastAsia="Times New Roman" w:hAnsi="Times New Roman" w:cs="Times New Roman"/>
          <w:sz w:val="28"/>
          <w:szCs w:val="28"/>
        </w:rPr>
        <w:t xml:space="preserve"> створено концепцію просування інтернет-магазину одягу “@</w:t>
      </w:r>
      <w:proofErr w:type="spellStart"/>
      <w:r>
        <w:rPr>
          <w:rFonts w:ascii="Times New Roman" w:eastAsia="Times New Roman" w:hAnsi="Times New Roman" w:cs="Times New Roman"/>
          <w:sz w:val="28"/>
          <w:szCs w:val="28"/>
        </w:rPr>
        <w:t>rosaly_ua</w:t>
      </w:r>
      <w:proofErr w:type="spellEnd"/>
      <w:r>
        <w:rPr>
          <w:rFonts w:ascii="Times New Roman" w:eastAsia="Times New Roman" w:hAnsi="Times New Roman" w:cs="Times New Roman"/>
          <w:sz w:val="28"/>
          <w:szCs w:val="28"/>
        </w:rPr>
        <w:t xml:space="preserve">” з урахуванням змін у сфері української комерції, спричинених надзвичайними ситуаціями міжнародного та глобального масштабів. У роботі </w:t>
      </w:r>
      <w:r>
        <w:rPr>
          <w:rFonts w:ascii="Times New Roman" w:eastAsia="Times New Roman" w:hAnsi="Times New Roman" w:cs="Times New Roman"/>
          <w:i/>
          <w:sz w:val="28"/>
          <w:szCs w:val="28"/>
        </w:rPr>
        <w:t>набули подальшого розвитку</w:t>
      </w:r>
      <w:r>
        <w:rPr>
          <w:rFonts w:ascii="Times New Roman" w:eastAsia="Times New Roman" w:hAnsi="Times New Roman" w:cs="Times New Roman"/>
          <w:sz w:val="28"/>
          <w:szCs w:val="28"/>
        </w:rPr>
        <w:t xml:space="preserve"> дослідження проблем конкуренції на ринку легкої промисловості й невдалого позиціонування брендів, а також на практиці було </w:t>
      </w:r>
      <w:r>
        <w:rPr>
          <w:rFonts w:ascii="Times New Roman" w:eastAsia="Times New Roman" w:hAnsi="Times New Roman" w:cs="Times New Roman"/>
          <w:sz w:val="28"/>
          <w:szCs w:val="28"/>
        </w:rPr>
        <w:lastRenderedPageBreak/>
        <w:t xml:space="preserve">перевірено ефективність використання інструментів інтернет-маркетингу без залучення матеріальних коштів. </w:t>
      </w:r>
    </w:p>
    <w:p w14:paraId="559C8EF9" w14:textId="77777777" w:rsidR="00E9728E" w:rsidRDefault="00DE7D16">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значення одержаних результатів. </w:t>
      </w:r>
      <w:r>
        <w:rPr>
          <w:rFonts w:ascii="Times New Roman" w:eastAsia="Times New Roman" w:hAnsi="Times New Roman" w:cs="Times New Roman"/>
          <w:sz w:val="28"/>
          <w:szCs w:val="28"/>
        </w:rPr>
        <w:t xml:space="preserve">Результати та висновки цієї кваліфікаційної роботи можуть бути використані для просування </w:t>
      </w:r>
      <w:r>
        <w:rPr>
          <w:rFonts w:ascii="Times New Roman" w:eastAsia="Times New Roman" w:hAnsi="Times New Roman" w:cs="Times New Roman"/>
          <w:sz w:val="28"/>
          <w:szCs w:val="28"/>
          <w:highlight w:val="white"/>
        </w:rPr>
        <w:t xml:space="preserve">бренду </w:t>
      </w:r>
      <w:r>
        <w:rPr>
          <w:rFonts w:ascii="Times New Roman" w:eastAsia="Times New Roman" w:hAnsi="Times New Roman" w:cs="Times New Roman"/>
          <w:sz w:val="28"/>
          <w:szCs w:val="28"/>
        </w:rPr>
        <w:t xml:space="preserve">одягу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в інтернеті, а також у навчальному процесі для підготовки фахівців із просування.</w:t>
      </w:r>
    </w:p>
    <w:p w14:paraId="559C8EFA" w14:textId="5D57F800"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вступ, два розділи з підрозділами, висновки, список використаних джерел та додатки. Загальний обсяг становить 10</w:t>
      </w:r>
      <w:r w:rsidR="00C82E93">
        <w:rPr>
          <w:rFonts w:ascii="Times New Roman" w:eastAsia="Times New Roman" w:hAnsi="Times New Roman" w:cs="Times New Roman"/>
          <w:sz w:val="28"/>
          <w:szCs w:val="28"/>
        </w:rPr>
        <w:t>3</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сторін</w:t>
      </w:r>
      <w:r w:rsidR="00C82E93">
        <w:rPr>
          <w:rFonts w:ascii="Times New Roman" w:eastAsia="Times New Roman" w:hAnsi="Times New Roman" w:cs="Times New Roman"/>
          <w:sz w:val="28"/>
          <w:szCs w:val="28"/>
        </w:rPr>
        <w:t>ки</w:t>
      </w:r>
      <w:r>
        <w:rPr>
          <w:rFonts w:ascii="Times New Roman" w:eastAsia="Times New Roman" w:hAnsi="Times New Roman" w:cs="Times New Roman"/>
          <w:sz w:val="28"/>
          <w:szCs w:val="28"/>
        </w:rPr>
        <w:t xml:space="preserve">. </w:t>
      </w:r>
    </w:p>
    <w:p w14:paraId="559C8EFB" w14:textId="77777777" w:rsidR="00E9728E" w:rsidRDefault="00E9728E">
      <w:pPr>
        <w:spacing w:after="0" w:line="360" w:lineRule="auto"/>
        <w:jc w:val="center"/>
        <w:rPr>
          <w:rFonts w:ascii="Times New Roman" w:eastAsia="Times New Roman" w:hAnsi="Times New Roman" w:cs="Times New Roman"/>
          <w:b/>
          <w:sz w:val="28"/>
          <w:szCs w:val="28"/>
        </w:rPr>
      </w:pPr>
    </w:p>
    <w:p w14:paraId="559C8EFC" w14:textId="77777777" w:rsidR="00E9728E" w:rsidRDefault="00E9728E">
      <w:pPr>
        <w:spacing w:after="0" w:line="360" w:lineRule="auto"/>
        <w:jc w:val="center"/>
        <w:rPr>
          <w:rFonts w:ascii="Times New Roman" w:eastAsia="Times New Roman" w:hAnsi="Times New Roman" w:cs="Times New Roman"/>
          <w:b/>
          <w:sz w:val="28"/>
          <w:szCs w:val="28"/>
        </w:rPr>
      </w:pPr>
    </w:p>
    <w:p w14:paraId="559C8EFD" w14:textId="77777777" w:rsidR="00E9728E" w:rsidRDefault="00E9728E">
      <w:pPr>
        <w:spacing w:after="0" w:line="360" w:lineRule="auto"/>
        <w:jc w:val="center"/>
        <w:rPr>
          <w:rFonts w:ascii="Times New Roman" w:eastAsia="Times New Roman" w:hAnsi="Times New Roman" w:cs="Times New Roman"/>
          <w:b/>
          <w:sz w:val="28"/>
          <w:szCs w:val="28"/>
        </w:rPr>
      </w:pPr>
    </w:p>
    <w:p w14:paraId="559C8EFE" w14:textId="77777777" w:rsidR="00E9728E" w:rsidRDefault="00E9728E">
      <w:pPr>
        <w:spacing w:after="0" w:line="360" w:lineRule="auto"/>
        <w:jc w:val="center"/>
        <w:rPr>
          <w:rFonts w:ascii="Times New Roman" w:eastAsia="Times New Roman" w:hAnsi="Times New Roman" w:cs="Times New Roman"/>
          <w:b/>
          <w:sz w:val="28"/>
          <w:szCs w:val="28"/>
        </w:rPr>
      </w:pPr>
    </w:p>
    <w:p w14:paraId="559C8EFF" w14:textId="77777777" w:rsidR="00E9728E" w:rsidRDefault="00E9728E">
      <w:pPr>
        <w:spacing w:after="0" w:line="360" w:lineRule="auto"/>
        <w:jc w:val="center"/>
        <w:rPr>
          <w:rFonts w:ascii="Times New Roman" w:eastAsia="Times New Roman" w:hAnsi="Times New Roman" w:cs="Times New Roman"/>
          <w:b/>
          <w:sz w:val="28"/>
          <w:szCs w:val="28"/>
        </w:rPr>
      </w:pPr>
    </w:p>
    <w:p w14:paraId="559C8F00" w14:textId="77777777" w:rsidR="00E9728E" w:rsidRDefault="00E9728E">
      <w:pPr>
        <w:spacing w:after="0" w:line="360" w:lineRule="auto"/>
        <w:jc w:val="center"/>
        <w:rPr>
          <w:rFonts w:ascii="Times New Roman" w:eastAsia="Times New Roman" w:hAnsi="Times New Roman" w:cs="Times New Roman"/>
          <w:b/>
          <w:sz w:val="28"/>
          <w:szCs w:val="28"/>
        </w:rPr>
      </w:pPr>
    </w:p>
    <w:p w14:paraId="559C8F01" w14:textId="77777777" w:rsidR="00E9728E" w:rsidRDefault="00E9728E">
      <w:pPr>
        <w:spacing w:after="0" w:line="360" w:lineRule="auto"/>
        <w:jc w:val="center"/>
        <w:rPr>
          <w:rFonts w:ascii="Times New Roman" w:eastAsia="Times New Roman" w:hAnsi="Times New Roman" w:cs="Times New Roman"/>
          <w:b/>
          <w:sz w:val="28"/>
          <w:szCs w:val="28"/>
        </w:rPr>
      </w:pPr>
    </w:p>
    <w:p w14:paraId="559C8F02" w14:textId="77777777" w:rsidR="00E9728E" w:rsidRDefault="00E9728E">
      <w:pPr>
        <w:spacing w:after="0" w:line="360" w:lineRule="auto"/>
        <w:jc w:val="center"/>
        <w:rPr>
          <w:rFonts w:ascii="Times New Roman" w:eastAsia="Times New Roman" w:hAnsi="Times New Roman" w:cs="Times New Roman"/>
          <w:b/>
          <w:sz w:val="28"/>
          <w:szCs w:val="28"/>
        </w:rPr>
      </w:pPr>
    </w:p>
    <w:p w14:paraId="559C8F03" w14:textId="77777777" w:rsidR="00E9728E" w:rsidRDefault="00E9728E">
      <w:pPr>
        <w:spacing w:after="0" w:line="360" w:lineRule="auto"/>
        <w:jc w:val="center"/>
        <w:rPr>
          <w:rFonts w:ascii="Times New Roman" w:eastAsia="Times New Roman" w:hAnsi="Times New Roman" w:cs="Times New Roman"/>
          <w:b/>
          <w:sz w:val="28"/>
          <w:szCs w:val="28"/>
        </w:rPr>
      </w:pPr>
    </w:p>
    <w:p w14:paraId="559C8F04" w14:textId="77777777" w:rsidR="00E9728E" w:rsidRDefault="00E9728E">
      <w:pPr>
        <w:spacing w:after="0" w:line="360" w:lineRule="auto"/>
        <w:jc w:val="center"/>
        <w:rPr>
          <w:rFonts w:ascii="Times New Roman" w:eastAsia="Times New Roman" w:hAnsi="Times New Roman" w:cs="Times New Roman"/>
          <w:b/>
          <w:sz w:val="28"/>
          <w:szCs w:val="28"/>
        </w:rPr>
      </w:pPr>
    </w:p>
    <w:p w14:paraId="559C8F05" w14:textId="77777777" w:rsidR="00E9728E" w:rsidRDefault="00E9728E">
      <w:pPr>
        <w:spacing w:after="0" w:line="360" w:lineRule="auto"/>
        <w:jc w:val="center"/>
        <w:rPr>
          <w:rFonts w:ascii="Times New Roman" w:eastAsia="Times New Roman" w:hAnsi="Times New Roman" w:cs="Times New Roman"/>
          <w:b/>
          <w:sz w:val="28"/>
          <w:szCs w:val="28"/>
        </w:rPr>
      </w:pPr>
    </w:p>
    <w:p w14:paraId="559C8F06" w14:textId="77777777" w:rsidR="00E9728E" w:rsidRDefault="00E9728E">
      <w:pPr>
        <w:spacing w:after="0" w:line="360" w:lineRule="auto"/>
        <w:jc w:val="center"/>
        <w:rPr>
          <w:rFonts w:ascii="Times New Roman" w:eastAsia="Times New Roman" w:hAnsi="Times New Roman" w:cs="Times New Roman"/>
          <w:b/>
          <w:sz w:val="28"/>
          <w:szCs w:val="28"/>
        </w:rPr>
      </w:pPr>
    </w:p>
    <w:p w14:paraId="559C8F07" w14:textId="77777777" w:rsidR="00E9728E" w:rsidRDefault="00E9728E">
      <w:pPr>
        <w:spacing w:after="0" w:line="360" w:lineRule="auto"/>
        <w:jc w:val="center"/>
        <w:rPr>
          <w:rFonts w:ascii="Times New Roman" w:eastAsia="Times New Roman" w:hAnsi="Times New Roman" w:cs="Times New Roman"/>
          <w:b/>
          <w:sz w:val="28"/>
          <w:szCs w:val="28"/>
        </w:rPr>
      </w:pPr>
    </w:p>
    <w:p w14:paraId="559C8F08" w14:textId="77777777" w:rsidR="00E9728E" w:rsidRDefault="00E9728E">
      <w:pPr>
        <w:spacing w:after="0" w:line="360" w:lineRule="auto"/>
        <w:jc w:val="center"/>
        <w:rPr>
          <w:rFonts w:ascii="Times New Roman" w:eastAsia="Times New Roman" w:hAnsi="Times New Roman" w:cs="Times New Roman"/>
          <w:b/>
          <w:sz w:val="28"/>
          <w:szCs w:val="28"/>
        </w:rPr>
      </w:pPr>
    </w:p>
    <w:p w14:paraId="559C8F09" w14:textId="77777777" w:rsidR="00E9728E" w:rsidRDefault="00E9728E">
      <w:pPr>
        <w:spacing w:after="0" w:line="360" w:lineRule="auto"/>
        <w:jc w:val="center"/>
        <w:rPr>
          <w:rFonts w:ascii="Times New Roman" w:eastAsia="Times New Roman" w:hAnsi="Times New Roman" w:cs="Times New Roman"/>
          <w:b/>
          <w:sz w:val="28"/>
          <w:szCs w:val="28"/>
        </w:rPr>
      </w:pPr>
    </w:p>
    <w:p w14:paraId="559C8F0A" w14:textId="77777777" w:rsidR="00E9728E" w:rsidRDefault="00E9728E">
      <w:pPr>
        <w:spacing w:after="0" w:line="360" w:lineRule="auto"/>
        <w:jc w:val="center"/>
        <w:rPr>
          <w:rFonts w:ascii="Times New Roman" w:eastAsia="Times New Roman" w:hAnsi="Times New Roman" w:cs="Times New Roman"/>
          <w:b/>
          <w:sz w:val="28"/>
          <w:szCs w:val="28"/>
        </w:rPr>
      </w:pPr>
    </w:p>
    <w:p w14:paraId="559C8F0B" w14:textId="77777777" w:rsidR="00E9728E" w:rsidRDefault="00E9728E">
      <w:pPr>
        <w:spacing w:after="0" w:line="360" w:lineRule="auto"/>
        <w:jc w:val="center"/>
        <w:rPr>
          <w:rFonts w:ascii="Times New Roman" w:eastAsia="Times New Roman" w:hAnsi="Times New Roman" w:cs="Times New Roman"/>
          <w:b/>
          <w:sz w:val="28"/>
          <w:szCs w:val="28"/>
        </w:rPr>
      </w:pPr>
    </w:p>
    <w:p w14:paraId="559C8F0C" w14:textId="77777777" w:rsidR="00E9728E" w:rsidRDefault="00E9728E">
      <w:pPr>
        <w:spacing w:after="0" w:line="360" w:lineRule="auto"/>
        <w:jc w:val="center"/>
        <w:rPr>
          <w:rFonts w:ascii="Times New Roman" w:eastAsia="Times New Roman" w:hAnsi="Times New Roman" w:cs="Times New Roman"/>
          <w:b/>
          <w:sz w:val="28"/>
          <w:szCs w:val="28"/>
        </w:rPr>
      </w:pPr>
    </w:p>
    <w:p w14:paraId="559C8F0D" w14:textId="77777777" w:rsidR="00E9728E" w:rsidRDefault="00E9728E">
      <w:pPr>
        <w:spacing w:after="0" w:line="360" w:lineRule="auto"/>
        <w:jc w:val="center"/>
        <w:rPr>
          <w:rFonts w:ascii="Times New Roman" w:eastAsia="Times New Roman" w:hAnsi="Times New Roman" w:cs="Times New Roman"/>
          <w:b/>
          <w:sz w:val="28"/>
          <w:szCs w:val="28"/>
        </w:rPr>
      </w:pPr>
    </w:p>
    <w:p w14:paraId="559C8F0E" w14:textId="77777777" w:rsidR="00E9728E" w:rsidRDefault="00E9728E">
      <w:pPr>
        <w:spacing w:after="0" w:line="360" w:lineRule="auto"/>
        <w:jc w:val="center"/>
        <w:rPr>
          <w:rFonts w:ascii="Times New Roman" w:eastAsia="Times New Roman" w:hAnsi="Times New Roman" w:cs="Times New Roman"/>
          <w:b/>
          <w:sz w:val="28"/>
          <w:szCs w:val="28"/>
        </w:rPr>
      </w:pPr>
    </w:p>
    <w:p w14:paraId="559C8F0F" w14:textId="77777777" w:rsidR="00E9728E" w:rsidRDefault="00E9728E">
      <w:pPr>
        <w:spacing w:after="0" w:line="360" w:lineRule="auto"/>
        <w:rPr>
          <w:rFonts w:ascii="Times New Roman" w:eastAsia="Times New Roman" w:hAnsi="Times New Roman" w:cs="Times New Roman"/>
          <w:b/>
          <w:sz w:val="28"/>
          <w:szCs w:val="28"/>
        </w:rPr>
      </w:pPr>
    </w:p>
    <w:p w14:paraId="559C8F10" w14:textId="77777777" w:rsidR="00E9728E" w:rsidRPr="00D364DB" w:rsidRDefault="00DE7D16" w:rsidP="00301570">
      <w:pPr>
        <w:pStyle w:val="1"/>
      </w:pPr>
      <w:bookmarkStart w:id="1" w:name="_РОЗДІЛ_1._ДОСЛІДЖЕННЯ"/>
      <w:bookmarkEnd w:id="1"/>
      <w:r w:rsidRPr="00D364DB">
        <w:lastRenderedPageBreak/>
        <w:t>РОЗДІЛ 1. ДОСЛІДЖЕННЯ РИНКУ ІНТЕРНЕТ-МАГАЗИНІВ ЖІНОЧОГО ОДЯГУ В УКРАЇНІ</w:t>
      </w:r>
    </w:p>
    <w:p w14:paraId="559C8F11" w14:textId="77777777" w:rsidR="00E9728E" w:rsidRPr="00301570" w:rsidRDefault="00DE7D16" w:rsidP="00A9187E">
      <w:pPr>
        <w:pStyle w:val="2"/>
        <w:spacing w:before="0"/>
      </w:pPr>
      <w:bookmarkStart w:id="2" w:name="_1.1_Просування_інтернет-магазинів"/>
      <w:bookmarkEnd w:id="2"/>
      <w:r w:rsidRPr="00301570">
        <w:t>1.1 Просування інтернет-магазинів жіночого одягу: стан дослідження та перспективи</w:t>
      </w:r>
    </w:p>
    <w:p w14:paraId="559C8F12"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терміном “просування” науковці розуміють будь-які форми повідомлень, що використовується підприємством для інформування, переконання та нагадування про свої товари/послуги або про саме підприємство [1, c. 191]. Просування виконує такі функції: формування сприятливого іміджу підприємства та його продукції; інформування про властивості та характеристики товарів; сприяння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наявних продуктів компанії та популяризації нових; покращення сприйняття товарів чи послуг, які втрачають свої позиції на ринку; інформування про місце, де можна придбати товари чи послуги; заохочення покупців робити вибір на користь дорожчих товарів; переконання споживачів у доцільності встановленої на товари чи послуги ціни; мотивування до активності учасників каналів збуту; задоволення запитів цільової аудиторії; інформування клієнтів про знижки та акційні пропозиції; забезпечення належного обслуговування споживачів після покупки товарів; формування лідерської позиції в конкурентній боротьбі.</w:t>
      </w:r>
    </w:p>
    <w:p w14:paraId="559C8F13"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Першим в історії кейсом із використання рекламних технологій для просування в інтернеті стало розміщення графічних банерів на сторінках американської пошукової мережі «</w:t>
      </w:r>
      <w:proofErr w:type="spellStart"/>
      <w:r>
        <w:rPr>
          <w:rFonts w:ascii="Times New Roman" w:eastAsia="Times New Roman" w:hAnsi="Times New Roman" w:cs="Times New Roman"/>
          <w:sz w:val="28"/>
          <w:szCs w:val="28"/>
        </w:rPr>
        <w:t>Yahoo</w:t>
      </w:r>
      <w:proofErr w:type="spellEnd"/>
      <w:r>
        <w:rPr>
          <w:rFonts w:ascii="Times New Roman" w:eastAsia="Times New Roman" w:hAnsi="Times New Roman" w:cs="Times New Roman"/>
          <w:sz w:val="28"/>
          <w:szCs w:val="28"/>
        </w:rPr>
        <w:t xml:space="preserve">!» наприкінці 1995 р. </w:t>
      </w:r>
      <w:r>
        <w:rPr>
          <w:rFonts w:ascii="Arial" w:eastAsia="Arial" w:hAnsi="Arial" w:cs="Arial"/>
          <w:color w:val="4D5156"/>
          <w:sz w:val="21"/>
          <w:szCs w:val="21"/>
          <w:highlight w:val="white"/>
        </w:rPr>
        <w:t>—</w:t>
      </w:r>
      <w:r>
        <w:rPr>
          <w:rFonts w:ascii="Times New Roman" w:eastAsia="Times New Roman" w:hAnsi="Times New Roman" w:cs="Times New Roman"/>
          <w:sz w:val="28"/>
          <w:szCs w:val="28"/>
        </w:rPr>
        <w:t xml:space="preserve"> на початку 1996 p. Відтоді всесвітня павутина стала універсальним способом просування товарів та послуг, а також вдосконалення репутації брендів. </w:t>
      </w:r>
    </w:p>
    <w:p w14:paraId="559C8F14"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Значний науковий доробок у сферу інтернет-просування внесли такі закордонні вчені, як Р. </w:t>
      </w:r>
      <w:proofErr w:type="spellStart"/>
      <w:r>
        <w:rPr>
          <w:rFonts w:ascii="Times New Roman" w:eastAsia="Times New Roman" w:hAnsi="Times New Roman" w:cs="Times New Roman"/>
          <w:sz w:val="28"/>
          <w:szCs w:val="28"/>
        </w:rPr>
        <w:t>Александер</w:t>
      </w:r>
      <w:proofErr w:type="spellEnd"/>
      <w:r>
        <w:rPr>
          <w:rFonts w:ascii="Times New Roman" w:eastAsia="Times New Roman" w:hAnsi="Times New Roman" w:cs="Times New Roman"/>
          <w:sz w:val="28"/>
          <w:szCs w:val="28"/>
        </w:rPr>
        <w:t xml:space="preserve">, Г. Армстронг, Б. </w:t>
      </w:r>
      <w:proofErr w:type="spellStart"/>
      <w:r>
        <w:rPr>
          <w:rFonts w:ascii="Times New Roman" w:eastAsia="Times New Roman" w:hAnsi="Times New Roman" w:cs="Times New Roman"/>
          <w:sz w:val="28"/>
          <w:szCs w:val="28"/>
        </w:rPr>
        <w:t>Берман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Гелбрейт</w:t>
      </w:r>
      <w:proofErr w:type="spellEnd"/>
      <w:r>
        <w:rPr>
          <w:rFonts w:ascii="Times New Roman" w:eastAsia="Times New Roman" w:hAnsi="Times New Roman" w:cs="Times New Roman"/>
          <w:sz w:val="28"/>
          <w:szCs w:val="28"/>
        </w:rPr>
        <w:t xml:space="preserve">, Ф. </w:t>
      </w:r>
      <w:proofErr w:type="spellStart"/>
      <w:r>
        <w:rPr>
          <w:rFonts w:ascii="Times New Roman" w:eastAsia="Times New Roman" w:hAnsi="Times New Roman" w:cs="Times New Roman"/>
          <w:sz w:val="28"/>
          <w:szCs w:val="28"/>
        </w:rPr>
        <w:t>Котлер</w:t>
      </w:r>
      <w:proofErr w:type="spellEnd"/>
      <w:r>
        <w:rPr>
          <w:rFonts w:ascii="Times New Roman" w:eastAsia="Times New Roman" w:hAnsi="Times New Roman" w:cs="Times New Roman"/>
          <w:sz w:val="28"/>
          <w:szCs w:val="28"/>
        </w:rPr>
        <w:t xml:space="preserve">, А. Маслоу, М. Портер,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Еванс</w:t>
      </w:r>
      <w:proofErr w:type="spellEnd"/>
      <w:r>
        <w:rPr>
          <w:rFonts w:ascii="Times New Roman" w:eastAsia="Times New Roman" w:hAnsi="Times New Roman" w:cs="Times New Roman"/>
          <w:sz w:val="28"/>
          <w:szCs w:val="28"/>
        </w:rPr>
        <w:t xml:space="preserve">. Їхні праці стали основою для подальших досліджень у галузі маркетингу та реклами. </w:t>
      </w:r>
    </w:p>
    <w:p w14:paraId="559C8F15"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Торгівля одягом займає провідну позицію на ринку електронної комерції. Структура ринку одягу складається з таких сегментів: первинний, вторинний та торговий. До первинного сегменту належить виробництво сировини та матеріалів, які необхідні для виготовлення одягу. У ньому </w:t>
      </w:r>
      <w:r>
        <w:rPr>
          <w:rFonts w:ascii="Times New Roman" w:eastAsia="Times New Roman" w:hAnsi="Times New Roman" w:cs="Times New Roman"/>
          <w:sz w:val="28"/>
          <w:szCs w:val="28"/>
        </w:rPr>
        <w:lastRenderedPageBreak/>
        <w:t xml:space="preserve">взаємодіють постачальники сировини й матеріалів, а також дизайнери. Вторинний сегмент </w:t>
      </w:r>
      <w:r>
        <w:rPr>
          <w:rFonts w:ascii="Arial" w:eastAsia="Arial" w:hAnsi="Arial" w:cs="Arial"/>
          <w:color w:val="4D5156"/>
          <w:sz w:val="21"/>
          <w:szCs w:val="21"/>
          <w:highlight w:val="white"/>
        </w:rPr>
        <w:t>—</w:t>
      </w:r>
      <w:r>
        <w:rPr>
          <w:rFonts w:ascii="Times New Roman" w:eastAsia="Times New Roman" w:hAnsi="Times New Roman" w:cs="Times New Roman"/>
          <w:sz w:val="28"/>
          <w:szCs w:val="28"/>
        </w:rPr>
        <w:t xml:space="preserve"> це виробництво одягу. У цій категорії працюють виробники мас-маркету, модельєри з індивідуального пошиття та функціонують </w:t>
      </w:r>
      <w:proofErr w:type="spellStart"/>
      <w:r>
        <w:rPr>
          <w:rFonts w:ascii="Times New Roman" w:eastAsia="Times New Roman" w:hAnsi="Times New Roman" w:cs="Times New Roman"/>
          <w:sz w:val="28"/>
          <w:szCs w:val="28"/>
        </w:rPr>
        <w:t>шоуруми</w:t>
      </w:r>
      <w:proofErr w:type="spellEnd"/>
      <w:r>
        <w:rPr>
          <w:rFonts w:ascii="Times New Roman" w:eastAsia="Times New Roman" w:hAnsi="Times New Roman" w:cs="Times New Roman"/>
          <w:sz w:val="28"/>
          <w:szCs w:val="28"/>
        </w:rPr>
        <w:t xml:space="preserve">. Торговий сегмент стосується споживачів, посередників та мережі реалізації готових товарів, а саме </w:t>
      </w:r>
      <w:proofErr w:type="spellStart"/>
      <w:r>
        <w:rPr>
          <w:rFonts w:ascii="Times New Roman" w:eastAsia="Times New Roman" w:hAnsi="Times New Roman" w:cs="Times New Roman"/>
          <w:sz w:val="28"/>
          <w:szCs w:val="28"/>
        </w:rPr>
        <w:t>мультибрендових</w:t>
      </w:r>
      <w:proofErr w:type="spellEnd"/>
      <w:r>
        <w:rPr>
          <w:rFonts w:ascii="Times New Roman" w:eastAsia="Times New Roman" w:hAnsi="Times New Roman" w:cs="Times New Roman"/>
          <w:sz w:val="28"/>
          <w:szCs w:val="28"/>
        </w:rPr>
        <w:t xml:space="preserve"> торгових точок у великих торгових центрах, </w:t>
      </w:r>
      <w:proofErr w:type="spellStart"/>
      <w:r>
        <w:rPr>
          <w:rFonts w:ascii="Times New Roman" w:eastAsia="Times New Roman" w:hAnsi="Times New Roman" w:cs="Times New Roman"/>
          <w:sz w:val="28"/>
          <w:szCs w:val="28"/>
        </w:rPr>
        <w:t>сток</w:t>
      </w:r>
      <w:proofErr w:type="spellEnd"/>
      <w:r>
        <w:rPr>
          <w:rFonts w:ascii="Times New Roman" w:eastAsia="Times New Roman" w:hAnsi="Times New Roman" w:cs="Times New Roman"/>
          <w:sz w:val="28"/>
          <w:szCs w:val="28"/>
        </w:rPr>
        <w:t xml:space="preserve">-центрах та інтернет-платформах [2, с. 73-80]. </w:t>
      </w:r>
    </w:p>
    <w:p w14:paraId="559C8F16"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Станом на 2023 рік населення планети становить уже понад 8 мільярдів людей. Більш ніж 57 % з них живуть у містах. 68 % населення (близько 5,44 млрд осіб) є власниками мобільних телефонів. 64,4 % населення (близько 5,16 мільярда осіб) є активними інтернет-користувачами. За 2022 рік кількість користувачів всесвітньої павутини зросла на 1,9 %. Сьогодні більше 4,76 мільярда громадян мають акаунти в соціальних мережах та використовують їх на регулярній основі (див. додаток А, рис. А. 1, А. 2). </w:t>
      </w:r>
    </w:p>
    <w:p w14:paraId="559C8F17" w14:textId="77777777" w:rsidR="00E9728E" w:rsidRDefault="00DE7D16">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Незважаючи на регулярну появу нових активних користувачів мережі, люди почали витрачати в ній на 5 % менше часу. За дослідженнями GWI, середньостатистичний користувач всесвітньої павутини скоротив час, який проводить в інтернеті, в середньому на 20 хвилин на добу</w:t>
      </w:r>
      <w:r>
        <w:rPr>
          <w:rFonts w:ascii="Times New Roman" w:eastAsia="Times New Roman" w:hAnsi="Times New Roman" w:cs="Times New Roman"/>
          <w:sz w:val="28"/>
          <w:szCs w:val="28"/>
        </w:rPr>
        <w:t xml:space="preserve"> (див. додаток А, рис. А. 3).</w:t>
      </w:r>
      <w:r>
        <w:rPr>
          <w:rFonts w:ascii="Times New Roman" w:eastAsia="Times New Roman" w:hAnsi="Times New Roman" w:cs="Times New Roman"/>
          <w:sz w:val="28"/>
          <w:szCs w:val="28"/>
          <w:highlight w:val="white"/>
        </w:rPr>
        <w:t xml:space="preserve"> Наразі цей показник став близьким до того, що був до пандемії до Covid-19. Оскільки саме в “</w:t>
      </w:r>
      <w:proofErr w:type="spellStart"/>
      <w:r>
        <w:rPr>
          <w:rFonts w:ascii="Times New Roman" w:eastAsia="Times New Roman" w:hAnsi="Times New Roman" w:cs="Times New Roman"/>
          <w:sz w:val="28"/>
          <w:szCs w:val="28"/>
          <w:highlight w:val="white"/>
        </w:rPr>
        <w:t>ковідні</w:t>
      </w:r>
      <w:proofErr w:type="spellEnd"/>
      <w:r>
        <w:rPr>
          <w:rFonts w:ascii="Times New Roman" w:eastAsia="Times New Roman" w:hAnsi="Times New Roman" w:cs="Times New Roman"/>
          <w:sz w:val="28"/>
          <w:szCs w:val="28"/>
          <w:highlight w:val="white"/>
        </w:rPr>
        <w:t xml:space="preserve">” часи у 2020–2021 роках відбулась істотна зміна кількості користувачів мережі та часу їхнього перебування в інтернеті. </w:t>
      </w:r>
    </w:p>
    <w:p w14:paraId="559C8F18"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статистичними даними </w:t>
      </w:r>
      <w:r>
        <w:rPr>
          <w:rFonts w:ascii="Times New Roman" w:eastAsia="Times New Roman" w:hAnsi="Times New Roman" w:cs="Times New Roman"/>
          <w:sz w:val="28"/>
          <w:szCs w:val="28"/>
          <w:highlight w:val="white"/>
        </w:rPr>
        <w:t xml:space="preserve">GWI, лідерами серед категорій </w:t>
      </w:r>
      <w:r>
        <w:rPr>
          <w:rFonts w:ascii="Times New Roman" w:eastAsia="Times New Roman" w:hAnsi="Times New Roman" w:cs="Times New Roman"/>
          <w:sz w:val="28"/>
          <w:szCs w:val="28"/>
        </w:rPr>
        <w:t>онлайн-сервісів, якими люди найчастіше користуються, є такі: чати та месенджери (94,8 %), соціальні мережі (94,6 %), пошукові системи та веб-сайти (81,8 %), покупки, аукціони або оголошення (76 %) (див. додаток А, рис. А. 4).</w:t>
      </w:r>
    </w:p>
    <w:p w14:paraId="559C8F19"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Постійне збільшення активності на ринку електронної комерції спричинило стрімкий розвиток цифрової реклами. За даними </w:t>
      </w:r>
      <w:proofErr w:type="spellStart"/>
      <w:r>
        <w:rPr>
          <w:rFonts w:ascii="Times New Roman" w:eastAsia="Times New Roman" w:hAnsi="Times New Roman" w:cs="Times New Roman"/>
          <w:sz w:val="28"/>
          <w:szCs w:val="28"/>
        </w:rPr>
        <w:t>Statista</w:t>
      </w:r>
      <w:proofErr w:type="spellEnd"/>
      <w:r>
        <w:rPr>
          <w:rFonts w:ascii="Times New Roman" w:eastAsia="Times New Roman" w:hAnsi="Times New Roman" w:cs="Times New Roman"/>
          <w:sz w:val="28"/>
          <w:szCs w:val="28"/>
        </w:rPr>
        <w:t xml:space="preserve">, частка </w:t>
      </w:r>
      <w:proofErr w:type="spellStart"/>
      <w:r>
        <w:rPr>
          <w:rFonts w:ascii="Times New Roman" w:eastAsia="Times New Roman" w:hAnsi="Times New Roman" w:cs="Times New Roman"/>
          <w:sz w:val="28"/>
          <w:szCs w:val="28"/>
        </w:rPr>
        <w:t>діджитал</w:t>
      </w:r>
      <w:proofErr w:type="spellEnd"/>
      <w:r>
        <w:rPr>
          <w:rFonts w:ascii="Times New Roman" w:eastAsia="Times New Roman" w:hAnsi="Times New Roman" w:cs="Times New Roman"/>
          <w:sz w:val="28"/>
          <w:szCs w:val="28"/>
        </w:rPr>
        <w:t>-технологій сьогодні становить близько 73,3 %, тобто, порівняно з 2019 роком, вона збільшилася на 27,7 % (див. додаток А, рис. А. 5).</w:t>
      </w:r>
    </w:p>
    <w:p w14:paraId="559C8F1A"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Відмінним майданчиком для розміщення реклами залишаються соціальні мережі. Оскільки за 2019-2022 роки новими користувачами соціальних мереж стали близько 1 мільярда людей у зв’язку зі світовою пандемією. За даними </w:t>
      </w:r>
      <w:r>
        <w:rPr>
          <w:rFonts w:ascii="Times New Roman" w:eastAsia="Times New Roman" w:hAnsi="Times New Roman" w:cs="Times New Roman"/>
          <w:sz w:val="28"/>
          <w:szCs w:val="28"/>
          <w:highlight w:val="white"/>
        </w:rPr>
        <w:t>GWI,</w:t>
      </w:r>
      <w:r>
        <w:rPr>
          <w:rFonts w:ascii="Times New Roman" w:eastAsia="Times New Roman" w:hAnsi="Times New Roman" w:cs="Times New Roman"/>
          <w:sz w:val="28"/>
          <w:szCs w:val="28"/>
        </w:rPr>
        <w:t xml:space="preserve"> люди витрачають на соцмережі 4 із 10 хвилин від загального часу, який вони проводять в інтернеті. Наразі середньостатистичний власник акаунту користується своїми соціальними мережами близько 2,5 години на день. Тобто актуальність реклами там не підлягає сумнівам. Лідерами серед соцмереж за кількістю активних користувачів є такі: фейсбук (2 958 млн. осіб), </w:t>
      </w:r>
      <w:proofErr w:type="spellStart"/>
      <w:r>
        <w:rPr>
          <w:rFonts w:ascii="Times New Roman" w:eastAsia="Times New Roman" w:hAnsi="Times New Roman" w:cs="Times New Roman"/>
          <w:sz w:val="28"/>
          <w:szCs w:val="28"/>
        </w:rPr>
        <w:t>ютуб</w:t>
      </w:r>
      <w:proofErr w:type="spellEnd"/>
      <w:r>
        <w:rPr>
          <w:rFonts w:ascii="Times New Roman" w:eastAsia="Times New Roman" w:hAnsi="Times New Roman" w:cs="Times New Roman"/>
          <w:sz w:val="28"/>
          <w:szCs w:val="28"/>
        </w:rPr>
        <w:t xml:space="preserve"> (2 514 млн. осіб), </w:t>
      </w:r>
      <w:proofErr w:type="spellStart"/>
      <w:r>
        <w:rPr>
          <w:rFonts w:ascii="Times New Roman" w:eastAsia="Times New Roman" w:hAnsi="Times New Roman" w:cs="Times New Roman"/>
          <w:sz w:val="28"/>
          <w:szCs w:val="28"/>
        </w:rPr>
        <w:t>вотсап</w:t>
      </w:r>
      <w:proofErr w:type="spellEnd"/>
      <w:r>
        <w:rPr>
          <w:rFonts w:ascii="Times New Roman" w:eastAsia="Times New Roman" w:hAnsi="Times New Roman" w:cs="Times New Roman"/>
          <w:sz w:val="28"/>
          <w:szCs w:val="28"/>
        </w:rPr>
        <w:t xml:space="preserve"> (2000 млн. осіб),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 (2000 млн. осіб), </w:t>
      </w:r>
      <w:proofErr w:type="spellStart"/>
      <w:r>
        <w:rPr>
          <w:rFonts w:ascii="Times New Roman" w:eastAsia="Times New Roman" w:hAnsi="Times New Roman" w:cs="Times New Roman"/>
          <w:sz w:val="28"/>
          <w:szCs w:val="28"/>
        </w:rPr>
        <w:t>вічат</w:t>
      </w:r>
      <w:proofErr w:type="spellEnd"/>
      <w:r>
        <w:rPr>
          <w:rFonts w:ascii="Times New Roman" w:eastAsia="Times New Roman" w:hAnsi="Times New Roman" w:cs="Times New Roman"/>
          <w:sz w:val="28"/>
          <w:szCs w:val="28"/>
        </w:rPr>
        <w:t xml:space="preserve"> (1309 млн. осіб) (див. додаток А, рис. А. 6). Окремої уваги заслуговує </w:t>
      </w:r>
      <w:proofErr w:type="spellStart"/>
      <w:r>
        <w:rPr>
          <w:rFonts w:ascii="Times New Roman" w:eastAsia="Times New Roman" w:hAnsi="Times New Roman" w:cs="Times New Roman"/>
          <w:sz w:val="28"/>
          <w:szCs w:val="28"/>
        </w:rPr>
        <w:t>тікток</w:t>
      </w:r>
      <w:proofErr w:type="spellEnd"/>
      <w:r>
        <w:rPr>
          <w:rFonts w:ascii="Times New Roman" w:eastAsia="Times New Roman" w:hAnsi="Times New Roman" w:cs="Times New Roman"/>
          <w:sz w:val="28"/>
          <w:szCs w:val="28"/>
        </w:rPr>
        <w:t xml:space="preserve">, оскільки ця платформа рекордно швидко набирає популярності в наші дні. Але слід зазначити, що зараз її рекламна платформа не працює на території України через повномасштабне вторгнення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Таким чином, інструменти для запуску та налаштування рекламних кампаній на українську цільову аудиторію поки не доступні, а українські </w:t>
      </w:r>
      <w:proofErr w:type="spellStart"/>
      <w:r>
        <w:rPr>
          <w:rFonts w:ascii="Times New Roman" w:eastAsia="Times New Roman" w:hAnsi="Times New Roman" w:cs="Times New Roman"/>
          <w:sz w:val="28"/>
          <w:szCs w:val="28"/>
        </w:rPr>
        <w:t>тікток</w:t>
      </w:r>
      <w:proofErr w:type="spellEnd"/>
      <w:r>
        <w:rPr>
          <w:rFonts w:ascii="Times New Roman" w:eastAsia="Times New Roman" w:hAnsi="Times New Roman" w:cs="Times New Roman"/>
          <w:sz w:val="28"/>
          <w:szCs w:val="28"/>
        </w:rPr>
        <w:t>-користувачі взагалі не бачать рекламу в цій соціальній мережі [3].</w:t>
      </w:r>
    </w:p>
    <w:p w14:paraId="559C8F1B"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даних із дослідження </w:t>
      </w:r>
      <w:proofErr w:type="spellStart"/>
      <w:r>
        <w:rPr>
          <w:rFonts w:ascii="Times New Roman" w:eastAsia="Times New Roman" w:hAnsi="Times New Roman" w:cs="Times New Roman"/>
          <w:sz w:val="28"/>
          <w:szCs w:val="28"/>
        </w:rPr>
        <w:t>Soul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Partners</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Baker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Tilly</w:t>
      </w:r>
      <w:proofErr w:type="spellEnd"/>
      <w:r>
        <w:rPr>
          <w:rFonts w:ascii="Times New Roman" w:eastAsia="Times New Roman" w:hAnsi="Times New Roman" w:cs="Times New Roman"/>
          <w:sz w:val="28"/>
          <w:szCs w:val="28"/>
        </w:rPr>
        <w:t xml:space="preserve"> Україна, обсяг ринку електронної комерції 2020 року зріс на 41 % та досягнув $4 млрд, що становило 8,8 % від загального обсягу роздрібної торгівлі в Україні. За прогнозами на 2025 рік, на ринку очікується позитивна динаміка (див. додаток А, рис. А. 7). До найбільш розвинених секторів українського e-</w:t>
      </w:r>
      <w:proofErr w:type="spellStart"/>
      <w:r>
        <w:rPr>
          <w:rFonts w:ascii="Times New Roman" w:eastAsia="Times New Roman" w:hAnsi="Times New Roman" w:cs="Times New Roman"/>
          <w:sz w:val="28"/>
          <w:szCs w:val="28"/>
        </w:rPr>
        <w:t>commerce</w:t>
      </w:r>
      <w:proofErr w:type="spellEnd"/>
      <w:r>
        <w:rPr>
          <w:rFonts w:ascii="Times New Roman" w:eastAsia="Times New Roman" w:hAnsi="Times New Roman" w:cs="Times New Roman"/>
          <w:sz w:val="28"/>
          <w:szCs w:val="28"/>
        </w:rPr>
        <w:t xml:space="preserve"> увійшли такі категорії:  електроніка (27 %); іграшки, хобі та зроби сам (27 %);  одяг, взуття, аксесуари (20 %); меблі та фурнітура (15 %); косметика, особистий догляд та продукти харчування (11 %) (див. додаток А, рис. А. 8) [4].</w:t>
      </w:r>
    </w:p>
    <w:p w14:paraId="559C8F1C"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початку повномасштабної війни в Україні ринок електронної комерції зазнав значних змін. 24 лютого 2022 року всі інтернет-магазини в середньому втратили 82,7 % сеансів. Російська агресія вплинула не лише на локалізацію українців, але й на купівельну спроможність та </w:t>
      </w:r>
      <w:proofErr w:type="spellStart"/>
      <w:r>
        <w:rPr>
          <w:rFonts w:ascii="Times New Roman" w:eastAsia="Times New Roman" w:hAnsi="Times New Roman" w:cs="Times New Roman"/>
          <w:sz w:val="28"/>
          <w:szCs w:val="28"/>
        </w:rPr>
        <w:t>патерни</w:t>
      </w:r>
      <w:proofErr w:type="spellEnd"/>
      <w:r>
        <w:rPr>
          <w:rFonts w:ascii="Times New Roman" w:eastAsia="Times New Roman" w:hAnsi="Times New Roman" w:cs="Times New Roman"/>
          <w:sz w:val="28"/>
          <w:szCs w:val="28"/>
        </w:rPr>
        <w:t xml:space="preserve"> поведінки </w:t>
      </w:r>
      <w:r>
        <w:rPr>
          <w:rFonts w:ascii="Times New Roman" w:eastAsia="Times New Roman" w:hAnsi="Times New Roman" w:cs="Times New Roman"/>
          <w:sz w:val="28"/>
          <w:szCs w:val="28"/>
        </w:rPr>
        <w:lastRenderedPageBreak/>
        <w:t>під час шопінгу. У новому місті люди не завжди могли знайти бажані товари, тому стали надавати перевагу онлайн-покупкам. Також у громадян з’явилася необхідність облаштувати нове тимчасове або навіть постійне житло та змінювати одяг в залежності від сезону. Це все призвело до тимчасового зростання покупок певних категорій товарів. Найшвидше за доходом відновлювалися такі категорії товарів: продукти, ліки, одяг і взуття (див. додаток А, рис. А. 9).</w:t>
      </w:r>
    </w:p>
    <w:p w14:paraId="559C8F1D"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аналітики </w:t>
      </w:r>
      <w:proofErr w:type="spellStart"/>
      <w:r>
        <w:rPr>
          <w:rFonts w:ascii="Times New Roman" w:eastAsia="Times New Roman" w:hAnsi="Times New Roman" w:cs="Times New Roman"/>
          <w:sz w:val="28"/>
          <w:szCs w:val="28"/>
        </w:rPr>
        <w:t>маркетплейсу</w:t>
      </w:r>
      <w:proofErr w:type="spellEnd"/>
      <w:r>
        <w:rPr>
          <w:rFonts w:ascii="Times New Roman" w:eastAsia="Times New Roman" w:hAnsi="Times New Roman" w:cs="Times New Roman"/>
          <w:sz w:val="28"/>
          <w:szCs w:val="28"/>
        </w:rPr>
        <w:t xml:space="preserve"> Prom.ua, кількість інтернет-замовлень у березні 2022, порівняно з 2021 роком, зменшилася на 63 %. Однак уже в червні 2022 цей показник майже досяг довоєнного рівня й становив 93 %. Змін зазнали не лише географічні, але й гендерний показники: серед онлайн-покупців кількість чоловіків збільшилася майже на 10 %, хоча до початку повномасштабної війни частка жінок та чоловіків у електронній комерції була приблизно однаковою [5]. </w:t>
      </w:r>
    </w:p>
    <w:p w14:paraId="559C8F1E"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початку війни ринок одягу та взуття зазнав значних втрат через проблеми логістичного характеру, спричинені відмовою ввозити товар, який не підлягає під критерії критичного імпорту. Більше того, від початку війни були закриті магазини багатьох великих міжнародних операторів, зокрема </w:t>
      </w:r>
      <w:proofErr w:type="spellStart"/>
      <w:r>
        <w:rPr>
          <w:rFonts w:ascii="Times New Roman" w:eastAsia="Times New Roman" w:hAnsi="Times New Roman" w:cs="Times New Roman"/>
          <w:sz w:val="28"/>
          <w:szCs w:val="28"/>
        </w:rPr>
        <w:t>Inditex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Zara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Bershka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Oysho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Pull&amp;Bear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Stradivarius</w:t>
      </w:r>
      <w:proofErr w:type="spellEnd"/>
      <w:r>
        <w:rPr>
          <w:rFonts w:ascii="Times New Roman" w:eastAsia="Times New Roman" w:hAnsi="Times New Roman" w:cs="Times New Roman"/>
          <w:sz w:val="28"/>
          <w:szCs w:val="28"/>
        </w:rPr>
        <w:t xml:space="preserve">) та H&amp;M. Деякі з них залишають свої двері зачиненими для покупців і сьогодні. </w:t>
      </w:r>
    </w:p>
    <w:p w14:paraId="559C8F1F"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Український мас-маркет почав поступово відновлювати свою роботу за два тижні після початку повномасштабної російсько-української війни. Частка електронної комерції зросла на 45 % і таким чином склала 80 % відносно до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xml:space="preserve">, поки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xml:space="preserve">-магазини не працювали. Станом на поточний рік, частка онлайн відносно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xml:space="preserve"> становить 26 %. Загалом сегмент одягу має найкращу динаміку відновлення кількості користувачів в </w:t>
      </w:r>
      <w:proofErr w:type="spellStart"/>
      <w:r>
        <w:rPr>
          <w:rFonts w:ascii="Times New Roman" w:eastAsia="Times New Roman" w:hAnsi="Times New Roman" w:cs="Times New Roman"/>
          <w:sz w:val="28"/>
          <w:szCs w:val="28"/>
        </w:rPr>
        <w:t>онлайні</w:t>
      </w:r>
      <w:proofErr w:type="spellEnd"/>
      <w:r>
        <w:rPr>
          <w:rFonts w:ascii="Times New Roman" w:eastAsia="Times New Roman" w:hAnsi="Times New Roman" w:cs="Times New Roman"/>
          <w:sz w:val="28"/>
          <w:szCs w:val="28"/>
        </w:rPr>
        <w:t>, однак все ще не може похизуватися хорошими показниками в розділі доходу (див. додаток А, рис. А. 10).</w:t>
      </w:r>
    </w:p>
    <w:p w14:paraId="559C8F20"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перший день повномасштабного вторгнення російських військ усі українські бренди припинили свої рекламні кампанії в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Деякі з </w:t>
      </w:r>
      <w:proofErr w:type="spellStart"/>
      <w:r>
        <w:rPr>
          <w:rFonts w:ascii="Times New Roman" w:eastAsia="Times New Roman" w:hAnsi="Times New Roman" w:cs="Times New Roman"/>
          <w:sz w:val="28"/>
          <w:szCs w:val="28"/>
        </w:rPr>
        <w:lastRenderedPageBreak/>
        <w:t>рітейлерів</w:t>
      </w:r>
      <w:proofErr w:type="spellEnd"/>
      <w:r>
        <w:rPr>
          <w:rFonts w:ascii="Times New Roman" w:eastAsia="Times New Roman" w:hAnsi="Times New Roman" w:cs="Times New Roman"/>
          <w:sz w:val="28"/>
          <w:szCs w:val="28"/>
        </w:rPr>
        <w:t xml:space="preserve"> почали відновлювати свою маркетингову та рекламну діяльність уже через тиждень, але більшість з них поки не хочуть ризикувати та повертатися до своїх довоєнних витрат на рекламу (див. додаток А, рис. А. 11, А. 12) [6]. </w:t>
      </w:r>
    </w:p>
    <w:p w14:paraId="559C8F21"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Активність українських інтернет-користувачів невпинно зростає, разом з тим і розширюються можливості суб’єктів підприємницької діяльності щодо залучення нових цифрових технологій та засобів впливу на потенційних покупців. Головна відмінність інструментів цифрового маркетингу від традиційних у тому, що вони надають споживачам можливість активного вибору.</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 xml:space="preserve">Під час вводу певного тексту в пошукових системах та натискання на конкретні посилання на сайтах, інтернет-користувачі свідомо вибирають саме те, що хочуть, або те, чого потребують, у певний момент. У цей же час відбувається взаємодія, у якій можна виокремити дії користувача та бренду. </w:t>
      </w:r>
    </w:p>
    <w:p w14:paraId="559C8F22"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Сьогодні перед брендами з’явилася низка проблем, для вирішення яких необхідний сучасний технологічний підхід. До основних проблем належать: </w:t>
      </w:r>
    </w:p>
    <w:p w14:paraId="559C8F23"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Необхідність знайомства конкретної цільової аудиторії зі своєю компанією. Для вирішення цієї проблеми слід використовувати правильно налаштовану </w:t>
      </w:r>
      <w:proofErr w:type="spellStart"/>
      <w:r>
        <w:rPr>
          <w:rFonts w:ascii="Times New Roman" w:eastAsia="Times New Roman" w:hAnsi="Times New Roman" w:cs="Times New Roman"/>
          <w:sz w:val="28"/>
          <w:szCs w:val="28"/>
        </w:rPr>
        <w:t>таргетинг</w:t>
      </w:r>
      <w:proofErr w:type="spellEnd"/>
      <w:r>
        <w:rPr>
          <w:rFonts w:ascii="Times New Roman" w:eastAsia="Times New Roman" w:hAnsi="Times New Roman" w:cs="Times New Roman"/>
          <w:sz w:val="28"/>
          <w:szCs w:val="28"/>
        </w:rPr>
        <w:t xml:space="preserve">-контекстну рекламу й взаємодія лише з тими майданчиками, що є найбільш актуальними для цієї аудиторії. </w:t>
      </w:r>
    </w:p>
    <w:p w14:paraId="559C8F24"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Потреба в унікальній та інноваційній пропозиції, яка розрахована на сучасне покоління. Соціальні медіа, мобільні додатки, а також вірусні рекламні ролики обов’язково допоможуть забезпечити бажане широке охоплення. </w:t>
      </w:r>
    </w:p>
    <w:p w14:paraId="559C8F25"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Бажання здобути визнання та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серед цільових споживачів. У нагоді стане вірусний контент, контекстна реклама в інтернеті й оригінальні акційні пропозиції. </w:t>
      </w:r>
    </w:p>
    <w:p w14:paraId="559C8F26"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Наявність складного технологічного продукту, який складається з багатьох деталей та потребує інструкції для використання новими споживачами. Вирішити цю проблему зможуть онлайн-відеоролики, у яких </w:t>
      </w:r>
      <w:r>
        <w:rPr>
          <w:rFonts w:ascii="Times New Roman" w:eastAsia="Times New Roman" w:hAnsi="Times New Roman" w:cs="Times New Roman"/>
          <w:sz w:val="28"/>
          <w:szCs w:val="28"/>
        </w:rPr>
        <w:lastRenderedPageBreak/>
        <w:t xml:space="preserve">можна не лише проінформувати клієнтів про новий продукт, а й наочно ознайомити їх із ним, продемонструвавши правильне використання товару. </w:t>
      </w:r>
    </w:p>
    <w:p w14:paraId="559C8F27"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Залежність вибору певного продукту від настрою чи емоційного стану клієнтів. Для досягнення цієї мети слід штучно створити у цільової аудиторії бажаний настрій або викликати необхідні емоції. Актуальними стануть цікаві динамічні анімації, яскраві графічні зображення та відеоролики, що викликають сильні позитивні або негативні емоції. </w:t>
      </w:r>
    </w:p>
    <w:p w14:paraId="559C8F28"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Необхідність підтримки постійної комунікації з клієнтом для ефективного просування продукту. Для досягнення цієї мети найкраще </w:t>
      </w:r>
      <w:proofErr w:type="spellStart"/>
      <w:r>
        <w:rPr>
          <w:rFonts w:ascii="Times New Roman" w:eastAsia="Times New Roman" w:hAnsi="Times New Roman" w:cs="Times New Roman"/>
          <w:sz w:val="28"/>
          <w:szCs w:val="28"/>
        </w:rPr>
        <w:t>підійде</w:t>
      </w:r>
      <w:proofErr w:type="spellEnd"/>
      <w:r>
        <w:rPr>
          <w:rFonts w:ascii="Times New Roman" w:eastAsia="Times New Roman" w:hAnsi="Times New Roman" w:cs="Times New Roman"/>
          <w:sz w:val="28"/>
          <w:szCs w:val="28"/>
        </w:rPr>
        <w:t xml:space="preserve"> соціальний медіапростір, у якому можна щоденно взаємодіяти зі споживачами та сприяти формуванню в них позитивного ставлення до свого бренду [7].</w:t>
      </w:r>
    </w:p>
    <w:p w14:paraId="559C8F29"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Усе більшої популярності серед інноваційних інструментів маркетингових комунікацій набуває контент-маркетинг. Він вимагає своєчасного моніторингу контенту та його оновлення на сторінці бренду в соціальних мережах з метою задоволення потреб споживачів та зміцнення конкурентних позицій на ринку. Найбільш поширеними видами контент-маркетингу є такі: блоги, відео— та фотоматеріали, різноманітні інтерактивні інструменти, подкасти. Сучасні світові тенденції демонструють, що споживачам легше сприймати інформацію саме через соціальні мережі, оскільки такий вид комунікації не потребує від них багатьох ресурсів і тому не стомлює їх [8, с. 13].</w:t>
      </w:r>
    </w:p>
    <w:p w14:paraId="559C8F2A"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просування в інтернеті не втрачає свою актуальність для бізнесу, незважаючи на такі істотні перешкоди, як пандемія або війна. Ринок електронної комерції підлаштовується під усі форс-мажорні обставини та проблеми економічного чи соціального характеру. Відмінною платформою для публікації цифрової реклами залишаються соціальні мережі, оскільки кількість їхніх користувачів невпинно зростає кожного дня.</w:t>
      </w:r>
    </w:p>
    <w:p w14:paraId="559C8F2B" w14:textId="77777777" w:rsidR="00E9728E" w:rsidRDefault="00E9728E">
      <w:pPr>
        <w:spacing w:after="0" w:line="360" w:lineRule="auto"/>
        <w:jc w:val="both"/>
        <w:rPr>
          <w:rFonts w:ascii="Times New Roman" w:eastAsia="Times New Roman" w:hAnsi="Times New Roman" w:cs="Times New Roman"/>
          <w:sz w:val="28"/>
          <w:szCs w:val="28"/>
        </w:rPr>
      </w:pPr>
    </w:p>
    <w:p w14:paraId="559C8F2C" w14:textId="77777777" w:rsidR="00E9728E" w:rsidRDefault="00E9728E">
      <w:pPr>
        <w:spacing w:after="0" w:line="360" w:lineRule="auto"/>
        <w:jc w:val="both"/>
        <w:rPr>
          <w:rFonts w:ascii="Times New Roman" w:eastAsia="Times New Roman" w:hAnsi="Times New Roman" w:cs="Times New Roman"/>
          <w:sz w:val="28"/>
          <w:szCs w:val="28"/>
        </w:rPr>
      </w:pPr>
    </w:p>
    <w:p w14:paraId="559C8F46" w14:textId="77777777" w:rsidR="00E9728E" w:rsidRDefault="00E9728E">
      <w:pPr>
        <w:spacing w:after="0" w:line="360" w:lineRule="auto"/>
        <w:jc w:val="both"/>
        <w:rPr>
          <w:rFonts w:ascii="Times New Roman" w:eastAsia="Times New Roman" w:hAnsi="Times New Roman" w:cs="Times New Roman"/>
          <w:sz w:val="28"/>
          <w:szCs w:val="28"/>
        </w:rPr>
      </w:pPr>
    </w:p>
    <w:p w14:paraId="559C8F47" w14:textId="77777777" w:rsidR="00E9728E" w:rsidRPr="00301570" w:rsidRDefault="00DE7D16" w:rsidP="00301570">
      <w:pPr>
        <w:pStyle w:val="2"/>
      </w:pPr>
      <w:bookmarkStart w:id="3" w:name="_1.2_Аналіз_цільової"/>
      <w:bookmarkEnd w:id="3"/>
      <w:r w:rsidRPr="00301570">
        <w:lastRenderedPageBreak/>
        <w:t xml:space="preserve">1.2 Аналіз цільової аудиторії бренду </w:t>
      </w:r>
      <w:proofErr w:type="spellStart"/>
      <w:r w:rsidRPr="00301570">
        <w:t>Rosaly</w:t>
      </w:r>
      <w:proofErr w:type="spellEnd"/>
    </w:p>
    <w:p w14:paraId="559C8F48"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Цільова аудиторія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група людей, які зацікавлені в певній категорії товарів чи послуг, що пропонуються. У сфері маркетингу та реклами правильне визначення потенційної аудиторії має основоположне значення, оскільки </w:t>
      </w:r>
      <w:r>
        <w:rPr>
          <w:rFonts w:ascii="Times New Roman" w:eastAsia="Times New Roman" w:hAnsi="Times New Roman" w:cs="Times New Roman"/>
          <w:sz w:val="28"/>
          <w:szCs w:val="28"/>
          <w:highlight w:val="white"/>
        </w:rPr>
        <w:t>допомагає підібрати правильний підхід до кожної з категорій споживачів та краще мотивувати їх до покупки</w:t>
      </w:r>
      <w:r>
        <w:rPr>
          <w:rFonts w:ascii="Times New Roman" w:eastAsia="Times New Roman" w:hAnsi="Times New Roman" w:cs="Times New Roman"/>
          <w:sz w:val="28"/>
          <w:szCs w:val="28"/>
        </w:rPr>
        <w:t xml:space="preserve">. Диференціювання своїх потенційних споживачів надає бренду такі можливості: запускати рекламні кампанії з максимальною ефективністю (SMM, </w:t>
      </w:r>
      <w:proofErr w:type="spellStart"/>
      <w:r>
        <w:rPr>
          <w:rFonts w:ascii="Times New Roman" w:eastAsia="Times New Roman" w:hAnsi="Times New Roman" w:cs="Times New Roman"/>
          <w:sz w:val="28"/>
          <w:szCs w:val="28"/>
        </w:rPr>
        <w:t>email</w:t>
      </w:r>
      <w:proofErr w:type="spellEnd"/>
      <w:r>
        <w:rPr>
          <w:rFonts w:ascii="Times New Roman" w:eastAsia="Times New Roman" w:hAnsi="Times New Roman" w:cs="Times New Roman"/>
          <w:sz w:val="28"/>
          <w:szCs w:val="28"/>
        </w:rPr>
        <w:t xml:space="preserve">-розсилки, банерні, контекстні);  сформувати найбільш привабливий для конкретної цільової аудиторії асортимент; активно </w:t>
      </w:r>
      <w:proofErr w:type="spellStart"/>
      <w:r>
        <w:rPr>
          <w:rFonts w:ascii="Times New Roman" w:eastAsia="Times New Roman" w:hAnsi="Times New Roman" w:cs="Times New Roman"/>
          <w:sz w:val="28"/>
          <w:szCs w:val="28"/>
        </w:rPr>
        <w:t>комунікувати</w:t>
      </w:r>
      <w:proofErr w:type="spellEnd"/>
      <w:r>
        <w:rPr>
          <w:rFonts w:ascii="Times New Roman" w:eastAsia="Times New Roman" w:hAnsi="Times New Roman" w:cs="Times New Roman"/>
          <w:sz w:val="28"/>
          <w:szCs w:val="28"/>
        </w:rPr>
        <w:t xml:space="preserve"> з клієнтами, залучати їх до участі в </w:t>
      </w:r>
      <w:proofErr w:type="spellStart"/>
      <w:r>
        <w:rPr>
          <w:rFonts w:ascii="Times New Roman" w:eastAsia="Times New Roman" w:hAnsi="Times New Roman" w:cs="Times New Roman"/>
          <w:sz w:val="28"/>
          <w:szCs w:val="28"/>
        </w:rPr>
        <w:t>розпродажах</w:t>
      </w:r>
      <w:proofErr w:type="spellEnd"/>
      <w:r>
        <w:rPr>
          <w:rFonts w:ascii="Times New Roman" w:eastAsia="Times New Roman" w:hAnsi="Times New Roman" w:cs="Times New Roman"/>
          <w:sz w:val="28"/>
          <w:szCs w:val="28"/>
        </w:rPr>
        <w:t xml:space="preserve"> та акціях і поступово розширювати коло своїх покупців; пришвидшити розвиток і покращити просування магазину [9, с. 8]. </w:t>
      </w:r>
    </w:p>
    <w:p w14:paraId="559C8F49"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практичного дослідження було обрано бренд жіночого одягу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w:t>
      </w:r>
      <w:hyperlink r:id="rId16">
        <w:r>
          <w:rPr>
            <w:rFonts w:ascii="Times New Roman" w:eastAsia="Times New Roman" w:hAnsi="Times New Roman" w:cs="Times New Roman"/>
            <w:sz w:val="28"/>
            <w:szCs w:val="28"/>
            <w:u w:val="single"/>
          </w:rPr>
          <w:t>https://instagram.com/rosaly_ua?igshid=YmMyMTA2M2Y=</w:t>
        </w:r>
      </w:hyperlink>
      <w:r>
        <w:rPr>
          <w:rFonts w:ascii="Times New Roman" w:eastAsia="Times New Roman" w:hAnsi="Times New Roman" w:cs="Times New Roman"/>
          <w:sz w:val="28"/>
          <w:szCs w:val="28"/>
        </w:rPr>
        <w:t xml:space="preserve">). Бренд засновано 9 жовтня 2019 року в місті Києві. Він спеціалізується на індивідуальному виробництві домашнього та спортивного одягу для всієї родини. У 2023 році відбулася зміна позиціонування компанії, в асортименті з’явився повсякденний одяг для жінок. 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наявний великий вибір тканин різноманітних відтінків. У виробництві використовують лише якісні матеріали найвищого </w:t>
      </w:r>
      <w:r>
        <w:rPr>
          <w:rFonts w:ascii="Times New Roman" w:eastAsia="Times New Roman" w:hAnsi="Times New Roman" w:cs="Times New Roman"/>
          <w:sz w:val="28"/>
          <w:szCs w:val="28"/>
          <w:highlight w:val="white"/>
        </w:rPr>
        <w:t>ґатунку</w:t>
      </w:r>
      <w:r>
        <w:rPr>
          <w:rFonts w:ascii="Times New Roman" w:eastAsia="Times New Roman" w:hAnsi="Times New Roman" w:cs="Times New Roman"/>
          <w:sz w:val="28"/>
          <w:szCs w:val="28"/>
        </w:rPr>
        <w:t xml:space="preserve">. Співробітники проводять консультації на всіх етапах виробництва, відправляють замовлення по Україні та за кордон. </w:t>
      </w:r>
    </w:p>
    <w:p w14:paraId="559C8F4A"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У своїх попередніх дослідженнях цього бренду ми дійшли висновків про те, що первинною цільовою аудиторією компанії є жінки віком 25-44 роки, заміжні, мають дітей, значна частина з них ще перебуває в декретній відпустці. Вони мають неідеальні параметри фігури, а тому їм підходить не весь одяг у </w:t>
      </w:r>
      <w:proofErr w:type="spellStart"/>
      <w:r>
        <w:rPr>
          <w:rFonts w:ascii="Times New Roman" w:eastAsia="Times New Roman" w:hAnsi="Times New Roman" w:cs="Times New Roman"/>
          <w:sz w:val="28"/>
          <w:szCs w:val="28"/>
        </w:rPr>
        <w:t>масмаркетах</w:t>
      </w:r>
      <w:proofErr w:type="spellEnd"/>
      <w:r>
        <w:rPr>
          <w:rFonts w:ascii="Times New Roman" w:eastAsia="Times New Roman" w:hAnsi="Times New Roman" w:cs="Times New Roman"/>
          <w:sz w:val="28"/>
          <w:szCs w:val="28"/>
        </w:rPr>
        <w:t xml:space="preserve">. Через догляд за дітьми вони мають не так багато вільного часу, аби вийти в люди, тому хочуть почуватися красивими вдома. В одязі цінують комфорт та жіночність. Надають перевагу лише якісним тканинам. У повсякденному житті звикли носити спортивний одяг, однак не хочуть виглядати </w:t>
      </w:r>
      <w:proofErr w:type="spellStart"/>
      <w:r>
        <w:rPr>
          <w:rFonts w:ascii="Times New Roman" w:eastAsia="Times New Roman" w:hAnsi="Times New Roman" w:cs="Times New Roman"/>
          <w:sz w:val="28"/>
          <w:szCs w:val="28"/>
        </w:rPr>
        <w:t>маскулінними</w:t>
      </w:r>
      <w:proofErr w:type="spellEnd"/>
      <w:r>
        <w:rPr>
          <w:rFonts w:ascii="Times New Roman" w:eastAsia="Times New Roman" w:hAnsi="Times New Roman" w:cs="Times New Roman"/>
          <w:sz w:val="28"/>
          <w:szCs w:val="28"/>
        </w:rPr>
        <w:t>. Вторинною цільовою аудиторією є жінки віком 18-</w:t>
      </w:r>
      <w:r>
        <w:rPr>
          <w:rFonts w:ascii="Times New Roman" w:eastAsia="Times New Roman" w:hAnsi="Times New Roman" w:cs="Times New Roman"/>
          <w:sz w:val="28"/>
          <w:szCs w:val="28"/>
        </w:rPr>
        <w:lastRenderedPageBreak/>
        <w:t xml:space="preserve">25 років, незаміжні, хочуть виглядати привабливо за будь-яких обставин, наслідують модні тренди, шукають стильну піжаму або нічну сорочку. Вони займаються спортом, а тому купують зручний та якісний спортивний одяг. Також цільовою аудиторією є чоловіки віком 25-40 років, одружені, хочуть, аби вдома їхні дружини виглядали якнайкраще, а тому вирішили подарувати їм красивий домашній одяг.  Ще однією категорією є молоді матусі 25-40 років, які хочуть бути в тренді, а тому вирішили організувати сімейну фотосесію та хочуть замовити </w:t>
      </w:r>
      <w:proofErr w:type="spellStart"/>
      <w:r>
        <w:rPr>
          <w:rFonts w:ascii="Times New Roman" w:eastAsia="Times New Roman" w:hAnsi="Times New Roman" w:cs="Times New Roman"/>
          <w:sz w:val="28"/>
          <w:szCs w:val="28"/>
        </w:rPr>
        <w:t>family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look</w:t>
      </w:r>
      <w:proofErr w:type="spellEnd"/>
      <w:r>
        <w:rPr>
          <w:rFonts w:ascii="Times New Roman" w:eastAsia="Times New Roman" w:hAnsi="Times New Roman" w:cs="Times New Roman"/>
          <w:sz w:val="28"/>
          <w:szCs w:val="28"/>
        </w:rPr>
        <w:t>.</w:t>
      </w:r>
    </w:p>
    <w:p w14:paraId="559C8F4B"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Вік цільових споживачів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25-44 років. Це економічно активне населення, що самостійно приймає рішення та здійснює покупки необхідних товарів. Більшість з них — люди, що мають сім’ю. У них уже сформований рівень достатку, а дохід дорівнює середньому, вище середнього або високому. На модель купівельної поведінки можуть впливати діти. </w:t>
      </w:r>
      <w:r>
        <w:rPr>
          <w:rFonts w:ascii="Times New Roman" w:eastAsia="Times New Roman" w:hAnsi="Times New Roman" w:cs="Times New Roman"/>
          <w:sz w:val="28"/>
          <w:szCs w:val="28"/>
          <w:highlight w:val="white"/>
        </w:rPr>
        <w:t>За характеристикою від цільової групи — це клієнти в сфері індивідуального споживання (B2C).</w:t>
      </w:r>
    </w:p>
    <w:p w14:paraId="559C8F4C"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Відповідно до моделі </w:t>
      </w:r>
      <w:proofErr w:type="spellStart"/>
      <w:r>
        <w:rPr>
          <w:rFonts w:ascii="Times New Roman" w:eastAsia="Times New Roman" w:hAnsi="Times New Roman" w:cs="Times New Roman"/>
          <w:sz w:val="28"/>
          <w:szCs w:val="28"/>
        </w:rPr>
        <w:t>психографічного</w:t>
      </w:r>
      <w:proofErr w:type="spellEnd"/>
      <w:r>
        <w:rPr>
          <w:rFonts w:ascii="Times New Roman" w:eastAsia="Times New Roman" w:hAnsi="Times New Roman" w:cs="Times New Roman"/>
          <w:sz w:val="28"/>
          <w:szCs w:val="28"/>
        </w:rPr>
        <w:t xml:space="preserve"> сегментування VALS, цільова аудиторія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творці. </w:t>
      </w:r>
      <w:r>
        <w:rPr>
          <w:rFonts w:ascii="Times New Roman" w:eastAsia="Times New Roman" w:hAnsi="Times New Roman" w:cs="Times New Roman"/>
          <w:sz w:val="28"/>
          <w:szCs w:val="28"/>
          <w:highlight w:val="white"/>
        </w:rPr>
        <w:t xml:space="preserve">Стимулом до дій є прагнення до самоідентифікації, яке виявляється в постійному удосконаленні свого життя та створенні </w:t>
      </w:r>
      <w:proofErr w:type="spellStart"/>
      <w:r>
        <w:rPr>
          <w:rFonts w:ascii="Times New Roman" w:eastAsia="Times New Roman" w:hAnsi="Times New Roman" w:cs="Times New Roman"/>
          <w:sz w:val="28"/>
          <w:szCs w:val="28"/>
          <w:highlight w:val="white"/>
        </w:rPr>
        <w:t>ціннісно</w:t>
      </w:r>
      <w:proofErr w:type="spellEnd"/>
      <w:r>
        <w:rPr>
          <w:rFonts w:ascii="Times New Roman" w:eastAsia="Times New Roman" w:hAnsi="Times New Roman" w:cs="Times New Roman"/>
          <w:sz w:val="28"/>
          <w:szCs w:val="28"/>
          <w:highlight w:val="white"/>
        </w:rPr>
        <w:t xml:space="preserve"> важливих речей. Вони схильні до практичності, цінують самодостатність, мають творчі здібності та шукають нові способи для самовираження. Основним цінностями для творців є сім’я, робота та фізичний відпочинок.</w:t>
      </w:r>
    </w:p>
    <w:p w14:paraId="559C8F4D"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Згідно з </w:t>
      </w:r>
      <w:proofErr w:type="spellStart"/>
      <w:r>
        <w:rPr>
          <w:rFonts w:ascii="Times New Roman" w:eastAsia="Times New Roman" w:hAnsi="Times New Roman" w:cs="Times New Roman"/>
          <w:sz w:val="28"/>
          <w:szCs w:val="28"/>
          <w:highlight w:val="white"/>
        </w:rPr>
        <w:t>психографічним</w:t>
      </w:r>
      <w:proofErr w:type="spellEnd"/>
      <w:r>
        <w:rPr>
          <w:rFonts w:ascii="Times New Roman" w:eastAsia="Times New Roman" w:hAnsi="Times New Roman" w:cs="Times New Roman"/>
          <w:sz w:val="28"/>
          <w:szCs w:val="28"/>
          <w:highlight w:val="white"/>
        </w:rPr>
        <w:t xml:space="preserve"> сегментуванням на основі поколінь, споживачі належать до генерації Y та Z. Представники покоління Y — сімейні люди, які надають перевагу комфорту та практичності у своєму виборі. Вони цінують вигідне співвідношення ціна-якість та орієнтуються на схвальні відгуки інших покупців. Попри певну </w:t>
      </w:r>
      <w:proofErr w:type="spellStart"/>
      <w:r>
        <w:rPr>
          <w:rFonts w:ascii="Times New Roman" w:eastAsia="Times New Roman" w:hAnsi="Times New Roman" w:cs="Times New Roman"/>
          <w:sz w:val="28"/>
          <w:szCs w:val="28"/>
          <w:highlight w:val="white"/>
        </w:rPr>
        <w:t>конформність</w:t>
      </w:r>
      <w:proofErr w:type="spellEnd"/>
      <w:r>
        <w:rPr>
          <w:rFonts w:ascii="Times New Roman" w:eastAsia="Times New Roman" w:hAnsi="Times New Roman" w:cs="Times New Roman"/>
          <w:sz w:val="28"/>
          <w:szCs w:val="28"/>
          <w:highlight w:val="white"/>
        </w:rPr>
        <w:t xml:space="preserve">, вони здатні чудово адаптуватися до нових технологій та визнають бренди з чітким і зрозумілим позиціонуванням. Представники покоління Z — новатори, які не мають жорстких рамок у поведінці. Вони креативні та здатні до руйнування усталених шаблонів. Ці особи часто перебувають у пошуках натхнення. Їх захоплює новий досвід, а прагнення до яскравих емоцій служить </w:t>
      </w:r>
      <w:proofErr w:type="spellStart"/>
      <w:r>
        <w:rPr>
          <w:rFonts w:ascii="Times New Roman" w:eastAsia="Times New Roman" w:hAnsi="Times New Roman" w:cs="Times New Roman"/>
          <w:sz w:val="28"/>
          <w:szCs w:val="28"/>
          <w:highlight w:val="white"/>
        </w:rPr>
        <w:t>мотиватором</w:t>
      </w:r>
      <w:proofErr w:type="spellEnd"/>
      <w:r>
        <w:rPr>
          <w:rFonts w:ascii="Times New Roman" w:eastAsia="Times New Roman" w:hAnsi="Times New Roman" w:cs="Times New Roman"/>
          <w:sz w:val="28"/>
          <w:szCs w:val="28"/>
          <w:highlight w:val="white"/>
        </w:rPr>
        <w:t xml:space="preserve"> для дій. </w:t>
      </w:r>
    </w:p>
    <w:p w14:paraId="559C8F4E" w14:textId="77777777" w:rsidR="00E9728E" w:rsidRDefault="00DE7D16">
      <w:pPr>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Також цільових споживачів було проаналізовано відповідно до </w:t>
      </w:r>
      <w:proofErr w:type="spellStart"/>
      <w:r>
        <w:rPr>
          <w:rFonts w:ascii="Times New Roman" w:eastAsia="Times New Roman" w:hAnsi="Times New Roman" w:cs="Times New Roman"/>
          <w:sz w:val="28"/>
          <w:szCs w:val="28"/>
          <w:highlight w:val="white"/>
        </w:rPr>
        <w:t>психографічного</w:t>
      </w:r>
      <w:proofErr w:type="spellEnd"/>
      <w:r>
        <w:rPr>
          <w:rFonts w:ascii="Times New Roman" w:eastAsia="Times New Roman" w:hAnsi="Times New Roman" w:cs="Times New Roman"/>
          <w:sz w:val="28"/>
          <w:szCs w:val="28"/>
          <w:highlight w:val="white"/>
        </w:rPr>
        <w:t xml:space="preserve"> сегментуванням</w:t>
      </w:r>
      <w:r>
        <w:rPr>
          <w:rFonts w:ascii="Times New Roman" w:eastAsia="Times New Roman" w:hAnsi="Times New Roman" w:cs="Times New Roman"/>
          <w:sz w:val="28"/>
          <w:szCs w:val="28"/>
        </w:rPr>
        <w:t xml:space="preserve"> (див. додаток Б, табл. Б. 1), соціально-демографічного (див. додаток Б, табл. Б. 2), поведінкового (див. додаток Б, табл. Б. 3), географічного (див. додаток Б, табл. Б. 4) та моделі 5 w (див. додаток Б, табл. Б. 5).</w:t>
      </w:r>
    </w:p>
    <w:p w14:paraId="559C8F4F"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Згідно з </w:t>
      </w:r>
      <w:proofErr w:type="spellStart"/>
      <w:r>
        <w:rPr>
          <w:rFonts w:ascii="Times New Roman" w:eastAsia="Times New Roman" w:hAnsi="Times New Roman" w:cs="Times New Roman"/>
          <w:sz w:val="28"/>
          <w:szCs w:val="28"/>
        </w:rPr>
        <w:t>cегментуванням</w:t>
      </w:r>
      <w:proofErr w:type="spellEnd"/>
      <w:r>
        <w:rPr>
          <w:rFonts w:ascii="Times New Roman" w:eastAsia="Times New Roman" w:hAnsi="Times New Roman" w:cs="Times New Roman"/>
          <w:sz w:val="28"/>
          <w:szCs w:val="28"/>
        </w:rPr>
        <w:t xml:space="preserve"> цільової аудиторії за </w:t>
      </w:r>
      <w:r>
        <w:rPr>
          <w:rFonts w:ascii="Times New Roman" w:eastAsia="Times New Roman" w:hAnsi="Times New Roman" w:cs="Times New Roman"/>
          <w:sz w:val="28"/>
          <w:szCs w:val="28"/>
          <w:highlight w:val="white"/>
        </w:rPr>
        <w:t xml:space="preserve">частотою покупки та використання продукту, </w:t>
      </w:r>
      <w:proofErr w:type="spellStart"/>
      <w:r>
        <w:rPr>
          <w:rFonts w:ascii="Times New Roman" w:eastAsia="Times New Roman" w:hAnsi="Times New Roman" w:cs="Times New Roman"/>
          <w:sz w:val="28"/>
          <w:szCs w:val="28"/>
          <w:highlight w:val="white"/>
        </w:rPr>
        <w:t>heavy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users</w:t>
      </w:r>
      <w:proofErr w:type="spellEnd"/>
      <w:r>
        <w:rPr>
          <w:rFonts w:ascii="Times New Roman" w:eastAsia="Times New Roman" w:hAnsi="Times New Roman" w:cs="Times New Roman"/>
          <w:sz w:val="28"/>
          <w:szCs w:val="28"/>
          <w:highlight w:val="white"/>
        </w:rPr>
        <w:t xml:space="preserve"> — жінки, які шукають зручний одяг із хорошим співвідношенням ціна-якість та можливістю індивідуального пошиття. Вони регулярно доглядають за собою, прагнуть виглядати привабливо навіть у домашньому одязі та відслідковують модні тренди. Жінки є прихильницями бренду, а тому охоче купують моделі з нових колекцій.</w:t>
      </w:r>
      <w:r>
        <w:rPr>
          <w:rFonts w:ascii="Times New Roman" w:eastAsia="Times New Roman" w:hAnsi="Times New Roman" w:cs="Times New Roman"/>
          <w:b/>
          <w:sz w:val="28"/>
          <w:szCs w:val="28"/>
          <w:highlight w:val="white"/>
        </w:rPr>
        <w:t xml:space="preserve"> </w:t>
      </w:r>
      <w:proofErr w:type="spellStart"/>
      <w:r>
        <w:rPr>
          <w:rFonts w:ascii="Times New Roman" w:eastAsia="Times New Roman" w:hAnsi="Times New Roman" w:cs="Times New Roman"/>
          <w:sz w:val="28"/>
          <w:szCs w:val="28"/>
          <w:highlight w:val="white"/>
        </w:rPr>
        <w:t>Medium</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users</w:t>
      </w:r>
      <w:proofErr w:type="spellEnd"/>
      <w:r>
        <w:rPr>
          <w:rFonts w:ascii="Times New Roman" w:eastAsia="Times New Roman" w:hAnsi="Times New Roman" w:cs="Times New Roman"/>
          <w:sz w:val="28"/>
          <w:szCs w:val="28"/>
          <w:highlight w:val="white"/>
        </w:rPr>
        <w:t xml:space="preserve"> — жінки, які шукають зручний одяг із хорошим співвідношенням ціна-якість та можливістю індивідуального пошиття. Вони позитивно ставляться до бренду, однак готові купувати новий одяг лише за потреби, їх мало цікавлять моделі з нових колекцій та останні модні тенденції. </w:t>
      </w:r>
      <w:proofErr w:type="spellStart"/>
      <w:r>
        <w:rPr>
          <w:rFonts w:ascii="Times New Roman" w:eastAsia="Times New Roman" w:hAnsi="Times New Roman" w:cs="Times New Roman"/>
          <w:sz w:val="28"/>
          <w:szCs w:val="28"/>
          <w:highlight w:val="white"/>
        </w:rPr>
        <w:t>Light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users</w:t>
      </w:r>
      <w:proofErr w:type="spellEnd"/>
      <w:r>
        <w:rPr>
          <w:rFonts w:ascii="Times New Roman" w:eastAsia="Times New Roman" w:hAnsi="Times New Roman" w:cs="Times New Roman"/>
          <w:sz w:val="28"/>
          <w:szCs w:val="28"/>
          <w:highlight w:val="white"/>
        </w:rPr>
        <w:t xml:space="preserve"> — молоді матусі, які хочуть бути в тренді, а тому вирішили організувати сімейну фотосесію та хочуть замовити </w:t>
      </w:r>
      <w:proofErr w:type="spellStart"/>
      <w:r>
        <w:rPr>
          <w:rFonts w:ascii="Times New Roman" w:eastAsia="Times New Roman" w:hAnsi="Times New Roman" w:cs="Times New Roman"/>
          <w:sz w:val="28"/>
          <w:szCs w:val="28"/>
          <w:highlight w:val="white"/>
        </w:rPr>
        <w:t>family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look</w:t>
      </w:r>
      <w:proofErr w:type="spellEnd"/>
      <w:r>
        <w:rPr>
          <w:rFonts w:ascii="Times New Roman" w:eastAsia="Times New Roman" w:hAnsi="Times New Roman" w:cs="Times New Roman"/>
          <w:sz w:val="28"/>
          <w:szCs w:val="28"/>
          <w:highlight w:val="white"/>
        </w:rPr>
        <w:t>. Ще одна категорія — жінки та чоловіки, які шукають ідею для подарунку.</w:t>
      </w:r>
    </w:p>
    <w:p w14:paraId="559C8F50"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З метою більш детального дослідження цільової аудиторії інтернет-магазинів 9 травня 2023 року у соціальній мережі </w:t>
      </w:r>
      <w:proofErr w:type="spellStart"/>
      <w:r>
        <w:rPr>
          <w:rFonts w:ascii="Times New Roman" w:eastAsia="Times New Roman" w:hAnsi="Times New Roman" w:cs="Times New Roman"/>
          <w:sz w:val="28"/>
          <w:szCs w:val="28"/>
          <w:highlight w:val="white"/>
        </w:rPr>
        <w:t>Інстаграм</w:t>
      </w:r>
      <w:proofErr w:type="spellEnd"/>
      <w:r>
        <w:rPr>
          <w:rFonts w:ascii="Times New Roman" w:eastAsia="Times New Roman" w:hAnsi="Times New Roman" w:cs="Times New Roman"/>
          <w:sz w:val="28"/>
          <w:szCs w:val="28"/>
          <w:highlight w:val="white"/>
        </w:rPr>
        <w:t xml:space="preserve"> було проведено опитування 100 активних користувачів інтернету у віці 18-55 років. У дослідженні взяли участь 76 % жінок і 24 % чоловіків</w:t>
      </w:r>
      <w:r>
        <w:rPr>
          <w:rFonts w:ascii="Times New Roman" w:eastAsia="Times New Roman" w:hAnsi="Times New Roman" w:cs="Times New Roman"/>
          <w:sz w:val="28"/>
          <w:szCs w:val="28"/>
        </w:rPr>
        <w:t xml:space="preserve"> (див. додаток В, рис. В. 1). За віковою ознакою респонденти поділились таким чином: 37 % — 18-25 років, 23 % — 26-35 років, 20 % — 36-45 років, 20 % — 45-55 років (див. додаток В, рис. В. 2). </w:t>
      </w:r>
    </w:p>
    <w:p w14:paraId="559C8F51"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За результатами опитування, 73 % опитаних купують одяг в торгово-розважальних центрах, 52 % респондентів надають перевагу придбанню одягу в інтернеті, 34 % користувачів купують нові вбрання в соціальних мережах, 5 % — одягаються на ринку, 2 % — обрали</w:t>
      </w:r>
      <w:r>
        <w:rPr>
          <w:rFonts w:ascii="Times New Roman" w:eastAsia="Times New Roman" w:hAnsi="Times New Roman" w:cs="Times New Roman"/>
          <w:sz w:val="28"/>
          <w:szCs w:val="28"/>
        </w:rPr>
        <w:t xml:space="preserve"> варіант “інше”, серед них 1 % вказав, </w:t>
      </w:r>
      <w:r>
        <w:rPr>
          <w:rFonts w:ascii="Times New Roman" w:eastAsia="Times New Roman" w:hAnsi="Times New Roman" w:cs="Times New Roman"/>
          <w:sz w:val="28"/>
          <w:szCs w:val="28"/>
        </w:rPr>
        <w:lastRenderedPageBreak/>
        <w:t xml:space="preserve">що обирає ательє з послугою індивідуального пошиття (див. додаток В, рис. В. 3). </w:t>
      </w:r>
    </w:p>
    <w:p w14:paraId="559C8F52"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половини опитаних — 57 % покладаються на рекомендації </w:t>
      </w:r>
      <w:r>
        <w:rPr>
          <w:rFonts w:ascii="Times New Roman" w:eastAsia="Times New Roman" w:hAnsi="Times New Roman" w:cs="Times New Roman"/>
          <w:sz w:val="28"/>
          <w:szCs w:val="28"/>
          <w:highlight w:val="white"/>
        </w:rPr>
        <w:t xml:space="preserve">знайомих при пошуку магазинів одягу, на 48 % користувачів впливає реклама у соціальних мережах, 44 % респондентів знаходять магазини в інтернеті, 17 % опитаних довіряють рекомендаціям блогерів, 14 % — знаходять магазини за </w:t>
      </w:r>
      <w:proofErr w:type="spellStart"/>
      <w:r>
        <w:rPr>
          <w:rFonts w:ascii="Times New Roman" w:eastAsia="Times New Roman" w:hAnsi="Times New Roman" w:cs="Times New Roman"/>
          <w:sz w:val="28"/>
          <w:szCs w:val="28"/>
          <w:highlight w:val="white"/>
        </w:rPr>
        <w:t>геолокацією</w:t>
      </w:r>
      <w:proofErr w:type="spellEnd"/>
      <w:r>
        <w:rPr>
          <w:rFonts w:ascii="Times New Roman" w:eastAsia="Times New Roman" w:hAnsi="Times New Roman" w:cs="Times New Roman"/>
          <w:sz w:val="28"/>
          <w:szCs w:val="28"/>
          <w:highlight w:val="white"/>
        </w:rPr>
        <w:t>, 8 % — обрали варіант “інше”, значна частина з них зазначила, що давно має певні улюблені магазини, у яких вони зазвичай купують одяг, тому в нових брендах на ринку вони не дуже зацікав</w:t>
      </w:r>
      <w:r>
        <w:rPr>
          <w:rFonts w:ascii="Times New Roman" w:eastAsia="Times New Roman" w:hAnsi="Times New Roman" w:cs="Times New Roman"/>
          <w:sz w:val="28"/>
          <w:szCs w:val="28"/>
        </w:rPr>
        <w:t xml:space="preserve">лені (див. додаток В, рис. В. 4). </w:t>
      </w:r>
    </w:p>
    <w:p w14:paraId="559C8F53"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Переважна частина опитаних — 92 % позитивно ставиться до онлайн-шопінгу, лише 3 % респондентів — негативно, а 5 % інтернет-користувачів відповіли, що ніколи не купували одяг онлайн (див. додаток В, рис. В. 5). </w:t>
      </w:r>
    </w:p>
    <w:p w14:paraId="559C8F54"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Більшості осіб — 59 % зручніше робити онлайн-замовлення на сайті, 32 % опитаних обирають для онлайн-шопінгу соціальні мережі, а 9 % — надають перевагу мобільним застосункам (див. додаток В, рис. В. 6). </w:t>
      </w:r>
    </w:p>
    <w:p w14:paraId="559C8F55"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опитування показали, що</w:t>
      </w:r>
      <w:r>
        <w:rPr>
          <w:rFonts w:ascii="Times New Roman" w:eastAsia="Times New Roman" w:hAnsi="Times New Roman" w:cs="Times New Roman"/>
          <w:color w:val="202124"/>
          <w:sz w:val="28"/>
          <w:szCs w:val="28"/>
        </w:rPr>
        <w:t xml:space="preserve"> найбільш істотними </w:t>
      </w:r>
      <w:r>
        <w:rPr>
          <w:rFonts w:ascii="Times New Roman" w:eastAsia="Times New Roman" w:hAnsi="Times New Roman" w:cs="Times New Roman"/>
          <w:color w:val="202124"/>
          <w:sz w:val="28"/>
          <w:szCs w:val="28"/>
          <w:highlight w:val="white"/>
        </w:rPr>
        <w:t xml:space="preserve">перевагами онлайн-шопінгу для інтернет-користувачів є: економія часу (86 % голосів), відсутність черги (49 % голосів), великий вибір (39 % голосів), відгуки покупців (35 % голосів), економія коштів (33 % голосів), можливість порівняння товарів (31 % голосів), відсутність зайвої комунікації з консультантами (20 % голосів). На думку 1 % опитаних </w:t>
      </w:r>
      <w:r>
        <w:rPr>
          <w:rFonts w:ascii="Times New Roman" w:eastAsia="Times New Roman" w:hAnsi="Times New Roman" w:cs="Times New Roman"/>
          <w:sz w:val="28"/>
          <w:szCs w:val="28"/>
          <w:highlight w:val="white"/>
        </w:rPr>
        <w:t>— переваг у онлайн-шопінгу немає, оскільки у респондента є кілька невдалих спроб зробити покупку в інтернеті, під час яких споживачу не підходив розмір і одяг не сідав по ф</w:t>
      </w:r>
      <w:r>
        <w:rPr>
          <w:rFonts w:ascii="Times New Roman" w:eastAsia="Times New Roman" w:hAnsi="Times New Roman" w:cs="Times New Roman"/>
          <w:sz w:val="28"/>
          <w:szCs w:val="28"/>
        </w:rPr>
        <w:t xml:space="preserve">ігурі (див. додаток В, рис. В. 7). </w:t>
      </w:r>
    </w:p>
    <w:p w14:paraId="559C8F56"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істотними недоліками онлайн-шопінгу, на думку респондентів, є такі: неможливість наочного ознайомлення з товаром (78 % голосів), незручності, пов’язані з поверненням або обміном товару (57 % голосів), ризик натрапити на шахраїв (56 % голосів), недостовірність вказаної в інтернеті інформації про товар (наприклад, інший розмір/колір/якість) (57 % </w:t>
      </w:r>
      <w:r>
        <w:rPr>
          <w:rFonts w:ascii="Times New Roman" w:eastAsia="Times New Roman" w:hAnsi="Times New Roman" w:cs="Times New Roman"/>
          <w:sz w:val="28"/>
          <w:szCs w:val="28"/>
        </w:rPr>
        <w:lastRenderedPageBreak/>
        <w:t xml:space="preserve">голосів), необхідність додатково оплачувати доставку (39 % голосів), тривалість доставки (21 % голосів). Жоден із респондентів не знайомий із проблемами технічного характеру через нестабільне інтернет-з’єднання (див. додаток В, рис. В. 8). </w:t>
      </w:r>
    </w:p>
    <w:p w14:paraId="559C8F57"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При виборі магазину опитані інтернет-користувачі орієнтуються на такі фактори:  ціна (78 % опитаних), якість та швидкість обслуговування (58 % опитаних), позитивні відгуки (45 % опитаних), хороша репутація магазину (44 % опитаних), великий асортимент (43 % опитаних), наявність сайту (32 % опитаних), дружня комунікація співробітників (30 % опитаних), швидка доставка (29 % опитаних), рекомендація знайомих (27 % опитаних), наявність </w:t>
      </w:r>
      <w:proofErr w:type="spellStart"/>
      <w:r>
        <w:rPr>
          <w:rFonts w:ascii="Times New Roman" w:eastAsia="Times New Roman" w:hAnsi="Times New Roman" w:cs="Times New Roman"/>
          <w:sz w:val="28"/>
          <w:szCs w:val="28"/>
          <w:highlight w:val="white"/>
        </w:rPr>
        <w:t>офлайн</w:t>
      </w:r>
      <w:proofErr w:type="spellEnd"/>
      <w:r>
        <w:rPr>
          <w:rFonts w:ascii="Times New Roman" w:eastAsia="Times New Roman" w:hAnsi="Times New Roman" w:cs="Times New Roman"/>
          <w:sz w:val="28"/>
          <w:szCs w:val="28"/>
          <w:highlight w:val="white"/>
        </w:rPr>
        <w:t>-магазину (23 % опитаних), візуальне оформлення магазину (21 % опитаних), власне виробництво (20 % опитаних), активне ведення соцмереж (19 % опитаних), унікальність пропозиції (18 % опитаних), вигідна програма лояльності та система знижок (17 % опитаних), наявність індивідуального пошиття (14 % опитаних), рекомендація блогерів/лідерів думок (10 % опитаних), екологічне пакування (5 % опитаних), реклама (5 % опитаних</w:t>
      </w:r>
      <w:r>
        <w:rPr>
          <w:rFonts w:ascii="Times New Roman" w:eastAsia="Times New Roman" w:hAnsi="Times New Roman" w:cs="Times New Roman"/>
          <w:sz w:val="28"/>
          <w:szCs w:val="28"/>
        </w:rPr>
        <w:t xml:space="preserve">) (див. додаток В, рис. В. 9). </w:t>
      </w:r>
    </w:p>
    <w:p w14:paraId="559C8F58"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55 % опитаних споживачів зазначили, що для них важлива наявність у магазину сайту, для 16 % осіб — цей фактор не є важливим, а 29 % покупців байдуже на існування сайту (див. додаток В, рис. В. 12). </w:t>
      </w:r>
    </w:p>
    <w:p w14:paraId="559C8F59"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Переважна частина опитаних — 73 % не покладається на рекомендації блогерів та </w:t>
      </w:r>
      <w:proofErr w:type="spellStart"/>
      <w:r>
        <w:rPr>
          <w:rFonts w:ascii="Times New Roman" w:eastAsia="Times New Roman" w:hAnsi="Times New Roman" w:cs="Times New Roman"/>
          <w:sz w:val="28"/>
          <w:szCs w:val="28"/>
        </w:rPr>
        <w:t>інстаграм-інфлюенсерів</w:t>
      </w:r>
      <w:proofErr w:type="spellEnd"/>
      <w:r>
        <w:rPr>
          <w:rFonts w:ascii="Times New Roman" w:eastAsia="Times New Roman" w:hAnsi="Times New Roman" w:cs="Times New Roman"/>
          <w:sz w:val="28"/>
          <w:szCs w:val="28"/>
        </w:rPr>
        <w:t xml:space="preserve"> при покупці одягу, лише 29 %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-користувачів довіряють їхнім порадам (див. додаток В, рис. В. 13). </w:t>
      </w:r>
    </w:p>
    <w:p w14:paraId="559C8F5A"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Блогерами із найвищим рівнем довіри для онлайн-покупців стали: </w:t>
      </w:r>
      <w:proofErr w:type="spellStart"/>
      <w:r>
        <w:rPr>
          <w:rFonts w:ascii="Times New Roman" w:eastAsia="Times New Roman" w:hAnsi="Times New Roman" w:cs="Times New Roman"/>
          <w:sz w:val="28"/>
          <w:szCs w:val="28"/>
          <w:highlight w:val="white"/>
        </w:rPr>
        <w:t>Daria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Kvitkova</w:t>
      </w:r>
      <w:proofErr w:type="spellEnd"/>
      <w:r>
        <w:rPr>
          <w:rFonts w:ascii="Times New Roman" w:eastAsia="Times New Roman" w:hAnsi="Times New Roman" w:cs="Times New Roman"/>
          <w:sz w:val="28"/>
          <w:szCs w:val="28"/>
          <w:highlight w:val="white"/>
        </w:rPr>
        <w:t xml:space="preserve"> (@kvittkova) (4 % респондентів), Баба Даша (@_baba_dasha) (3 % респондентів), </w:t>
      </w:r>
      <w:proofErr w:type="spellStart"/>
      <w:r>
        <w:rPr>
          <w:rFonts w:ascii="Times New Roman" w:eastAsia="Times New Roman" w:hAnsi="Times New Roman" w:cs="Times New Roman"/>
          <w:sz w:val="28"/>
          <w:szCs w:val="28"/>
          <w:highlight w:val="white"/>
        </w:rPr>
        <w:t>Karina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Grek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Jawad</w:t>
      </w:r>
      <w:proofErr w:type="spellEnd"/>
      <w:r>
        <w:rPr>
          <w:rFonts w:ascii="Times New Roman" w:eastAsia="Times New Roman" w:hAnsi="Times New Roman" w:cs="Times New Roman"/>
          <w:sz w:val="28"/>
          <w:szCs w:val="28"/>
          <w:highlight w:val="white"/>
        </w:rPr>
        <w:t xml:space="preserve"> (@karina_grek_) (3 % респондентів), </w:t>
      </w:r>
      <w:proofErr w:type="spellStart"/>
      <w:r>
        <w:rPr>
          <w:rFonts w:ascii="Times New Roman" w:eastAsia="Times New Roman" w:hAnsi="Times New Roman" w:cs="Times New Roman"/>
          <w:sz w:val="28"/>
          <w:szCs w:val="28"/>
          <w:highlight w:val="white"/>
        </w:rPr>
        <w:t>Yulia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Verbynets</w:t>
      </w:r>
      <w:proofErr w:type="spellEnd"/>
      <w:r>
        <w:rPr>
          <w:rFonts w:ascii="Times New Roman" w:eastAsia="Times New Roman" w:hAnsi="Times New Roman" w:cs="Times New Roman"/>
          <w:sz w:val="28"/>
          <w:szCs w:val="28"/>
          <w:highlight w:val="white"/>
        </w:rPr>
        <w:t xml:space="preserve"> (@verbaaa.verbaaa) (2 % респондентів), Таня </w:t>
      </w:r>
      <w:proofErr w:type="spellStart"/>
      <w:r>
        <w:rPr>
          <w:rFonts w:ascii="Times New Roman" w:eastAsia="Times New Roman" w:hAnsi="Times New Roman" w:cs="Times New Roman"/>
          <w:sz w:val="28"/>
          <w:szCs w:val="28"/>
          <w:highlight w:val="white"/>
        </w:rPr>
        <w:t>Парфільєва</w:t>
      </w:r>
      <w:proofErr w:type="spellEnd"/>
      <w:r>
        <w:rPr>
          <w:rFonts w:ascii="Times New Roman" w:eastAsia="Times New Roman" w:hAnsi="Times New Roman" w:cs="Times New Roman"/>
          <w:sz w:val="28"/>
          <w:szCs w:val="28"/>
          <w:highlight w:val="white"/>
        </w:rPr>
        <w:t xml:space="preserve"> (@tanyaparfileva) (2 % респондентів), Ольга </w:t>
      </w:r>
      <w:proofErr w:type="spellStart"/>
      <w:r>
        <w:rPr>
          <w:rFonts w:ascii="Times New Roman" w:eastAsia="Times New Roman" w:hAnsi="Times New Roman" w:cs="Times New Roman"/>
          <w:sz w:val="28"/>
          <w:szCs w:val="28"/>
          <w:highlight w:val="white"/>
        </w:rPr>
        <w:t>Фільова</w:t>
      </w:r>
      <w:proofErr w:type="spellEnd"/>
      <w:r>
        <w:rPr>
          <w:rFonts w:ascii="Times New Roman" w:eastAsia="Times New Roman" w:hAnsi="Times New Roman" w:cs="Times New Roman"/>
          <w:sz w:val="28"/>
          <w:szCs w:val="28"/>
          <w:highlight w:val="white"/>
        </w:rPr>
        <w:t xml:space="preserve"> (@fileva_oli) (2 % респондентів), Роксолана Величковська (@velichkovskay</w:t>
      </w:r>
      <w:r>
        <w:rPr>
          <w:rFonts w:ascii="Times New Roman" w:eastAsia="Times New Roman" w:hAnsi="Times New Roman" w:cs="Times New Roman"/>
          <w:sz w:val="28"/>
          <w:szCs w:val="28"/>
        </w:rPr>
        <w:t xml:space="preserve">aa) (див. додаток В, рис. В. 14). </w:t>
      </w:r>
    </w:p>
    <w:p w14:paraId="559C8F5B"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Більшість опитаних осіб — 68 % надають перевагу загальним магазинам (одяг для чоловіків, жінок та дітей), лише 32 % респондентів подобаються </w:t>
      </w:r>
      <w:proofErr w:type="spellStart"/>
      <w:r>
        <w:rPr>
          <w:rFonts w:ascii="Times New Roman" w:eastAsia="Times New Roman" w:hAnsi="Times New Roman" w:cs="Times New Roman"/>
          <w:sz w:val="28"/>
          <w:szCs w:val="28"/>
        </w:rPr>
        <w:t>гендерно</w:t>
      </w:r>
      <w:proofErr w:type="spellEnd"/>
      <w:r>
        <w:rPr>
          <w:rFonts w:ascii="Times New Roman" w:eastAsia="Times New Roman" w:hAnsi="Times New Roman" w:cs="Times New Roman"/>
          <w:sz w:val="28"/>
          <w:szCs w:val="28"/>
        </w:rPr>
        <w:t xml:space="preserve">-орієнтовані магазини (лише чоловічий/жіночий/дитячий одяг) (див. додаток В, рис. В. 15). </w:t>
      </w:r>
    </w:p>
    <w:p w14:paraId="559C8F5C"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Більше половини опитаних — 54 % користувалися коли-небудь послугами індивідуального пошиття і залишилися задоволеними цією послугою; 19 % респондентів не користувалися, оскільки не мають у цьому потреби; 13 % споживачів не користувалися, але хочуть; 7 % користувалися, але їм не сподобалося; 7 % не користувалися, оскільки вважають, що це дорог</w:t>
      </w:r>
      <w:r>
        <w:rPr>
          <w:rFonts w:ascii="Times New Roman" w:eastAsia="Times New Roman" w:hAnsi="Times New Roman" w:cs="Times New Roman"/>
          <w:sz w:val="28"/>
          <w:szCs w:val="28"/>
        </w:rPr>
        <w:t xml:space="preserve">о (див. додаток В, рис. В. 20). </w:t>
      </w:r>
    </w:p>
    <w:p w14:paraId="559C8F5D"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Переважна частина респондентів — 81 % вважає, що одяг, виготовлений за індивідуальними мірками, коштує дорожче, ніж одяг із класичною розмірною сіткою, 19 % — не згодні з цією думк</w:t>
      </w:r>
      <w:r>
        <w:rPr>
          <w:rFonts w:ascii="Times New Roman" w:eastAsia="Times New Roman" w:hAnsi="Times New Roman" w:cs="Times New Roman"/>
          <w:sz w:val="28"/>
          <w:szCs w:val="28"/>
        </w:rPr>
        <w:t xml:space="preserve">ою (див. додаток В, рис. В. 21). </w:t>
      </w:r>
    </w:p>
    <w:p w14:paraId="559C8F5E"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58 % інтернет-користувачів зазначили, що на них має вплив </w:t>
      </w:r>
      <w:proofErr w:type="spellStart"/>
      <w:r>
        <w:rPr>
          <w:rFonts w:ascii="Times New Roman" w:eastAsia="Times New Roman" w:hAnsi="Times New Roman" w:cs="Times New Roman"/>
          <w:sz w:val="28"/>
          <w:szCs w:val="28"/>
        </w:rPr>
        <w:t>таргетована</w:t>
      </w:r>
      <w:proofErr w:type="spellEnd"/>
      <w:r>
        <w:rPr>
          <w:rFonts w:ascii="Times New Roman" w:eastAsia="Times New Roman" w:hAnsi="Times New Roman" w:cs="Times New Roman"/>
          <w:sz w:val="28"/>
          <w:szCs w:val="28"/>
        </w:rPr>
        <w:t xml:space="preserve"> реклама в соціальних мережах, 25 % — піддаються впливу контекстної реклами, 18 % — рекламі від блогерів, 15% — зовнішній рекламі, лише 3 % —  друкованій рекламі, а 30 % стверджують, що на них не впливає жодна реклама (див. додаток В, рис. В. 22). </w:t>
      </w:r>
    </w:p>
    <w:p w14:paraId="559C8F5F"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45 % опитаних споживачів зазначили, що найменший вп</w:t>
      </w:r>
      <w:r>
        <w:rPr>
          <w:rFonts w:ascii="Times New Roman" w:eastAsia="Times New Roman" w:hAnsi="Times New Roman" w:cs="Times New Roman"/>
          <w:sz w:val="28"/>
          <w:szCs w:val="28"/>
          <w:highlight w:val="white"/>
        </w:rPr>
        <w:t xml:space="preserve">лив на них має друкована реклама, 30 % — не довіряють рекламі від блогерів, 26 % — не піддаються зовнішній рекламі, 11 % — контекстній рекламі, 10 % — </w:t>
      </w:r>
      <w:proofErr w:type="spellStart"/>
      <w:r>
        <w:rPr>
          <w:rFonts w:ascii="Times New Roman" w:eastAsia="Times New Roman" w:hAnsi="Times New Roman" w:cs="Times New Roman"/>
          <w:sz w:val="28"/>
          <w:szCs w:val="28"/>
          <w:highlight w:val="white"/>
        </w:rPr>
        <w:t>таргетованій</w:t>
      </w:r>
      <w:proofErr w:type="spellEnd"/>
      <w:r>
        <w:rPr>
          <w:rFonts w:ascii="Times New Roman" w:eastAsia="Times New Roman" w:hAnsi="Times New Roman" w:cs="Times New Roman"/>
          <w:sz w:val="28"/>
          <w:szCs w:val="28"/>
          <w:highlight w:val="white"/>
        </w:rPr>
        <w:t xml:space="preserve"> реклам</w:t>
      </w:r>
      <w:r>
        <w:rPr>
          <w:rFonts w:ascii="Times New Roman" w:eastAsia="Times New Roman" w:hAnsi="Times New Roman" w:cs="Times New Roman"/>
          <w:sz w:val="28"/>
          <w:szCs w:val="28"/>
        </w:rPr>
        <w:t xml:space="preserve">і у соціальних мережах, а 23 % — стверджують, що на них не впливає жодна реклама (див. додаток В, рис. В. 23). </w:t>
      </w:r>
    </w:p>
    <w:p w14:paraId="559C8F60"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більшість опитаних представників цільової аудиторії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позитивно ставляться до шопінгу в інтернеті, оскільки це дозволяє їм заощаджувати час та позбавляє від необхідності стояти в черзі. Ключовими факторами вибору магазину для покупців є ціна, якість і швидкість обслуговування, а також позитивні відгуки. Переважна частина респондентів вказали на важливість для них наявності сайту в інтернет-магазину та </w:t>
      </w:r>
      <w:r>
        <w:rPr>
          <w:rFonts w:ascii="Times New Roman" w:eastAsia="Times New Roman" w:hAnsi="Times New Roman" w:cs="Times New Roman"/>
          <w:sz w:val="28"/>
          <w:szCs w:val="28"/>
        </w:rPr>
        <w:lastRenderedPageBreak/>
        <w:t xml:space="preserve">відмітили, що саме там їм найзручніше робити замовлення. Більшість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-користувачів піддаються впливу </w:t>
      </w:r>
      <w:proofErr w:type="spellStart"/>
      <w:r>
        <w:rPr>
          <w:rFonts w:ascii="Times New Roman" w:eastAsia="Times New Roman" w:hAnsi="Times New Roman" w:cs="Times New Roman"/>
          <w:sz w:val="28"/>
          <w:szCs w:val="28"/>
        </w:rPr>
        <w:t>таргетованої</w:t>
      </w:r>
      <w:proofErr w:type="spellEnd"/>
      <w:r>
        <w:rPr>
          <w:rFonts w:ascii="Times New Roman" w:eastAsia="Times New Roman" w:hAnsi="Times New Roman" w:cs="Times New Roman"/>
          <w:sz w:val="28"/>
          <w:szCs w:val="28"/>
        </w:rPr>
        <w:t xml:space="preserve"> реклами в соціальних мережах, не сприймають друковану рекламу та не довіряють блогерам.</w:t>
      </w:r>
    </w:p>
    <w:p w14:paraId="559C8F61"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8F62"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8F63"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8F64"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8F65"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8F66" w14:textId="77777777" w:rsidR="00E9728E" w:rsidRDefault="00E9728E">
      <w:pPr>
        <w:spacing w:after="0" w:line="360" w:lineRule="auto"/>
        <w:jc w:val="both"/>
        <w:rPr>
          <w:rFonts w:ascii="Times New Roman" w:eastAsia="Times New Roman" w:hAnsi="Times New Roman" w:cs="Times New Roman"/>
          <w:sz w:val="28"/>
          <w:szCs w:val="28"/>
        </w:rPr>
      </w:pPr>
    </w:p>
    <w:p w14:paraId="559C8F67" w14:textId="77777777" w:rsidR="00E9728E" w:rsidRDefault="00E9728E">
      <w:pPr>
        <w:spacing w:after="0" w:line="360" w:lineRule="auto"/>
        <w:jc w:val="both"/>
        <w:rPr>
          <w:rFonts w:ascii="Times New Roman" w:eastAsia="Times New Roman" w:hAnsi="Times New Roman" w:cs="Times New Roman"/>
          <w:sz w:val="28"/>
          <w:szCs w:val="28"/>
        </w:rPr>
      </w:pPr>
    </w:p>
    <w:p w14:paraId="559C8F68" w14:textId="77777777" w:rsidR="00E9728E" w:rsidRDefault="00E9728E">
      <w:pPr>
        <w:spacing w:after="0" w:line="360" w:lineRule="auto"/>
        <w:jc w:val="both"/>
        <w:rPr>
          <w:rFonts w:ascii="Times New Roman" w:eastAsia="Times New Roman" w:hAnsi="Times New Roman" w:cs="Times New Roman"/>
          <w:sz w:val="28"/>
          <w:szCs w:val="28"/>
        </w:rPr>
      </w:pPr>
    </w:p>
    <w:p w14:paraId="559C8F69" w14:textId="77777777" w:rsidR="00E9728E" w:rsidRDefault="00E9728E">
      <w:pPr>
        <w:spacing w:after="0" w:line="360" w:lineRule="auto"/>
        <w:jc w:val="both"/>
        <w:rPr>
          <w:rFonts w:ascii="Times New Roman" w:eastAsia="Times New Roman" w:hAnsi="Times New Roman" w:cs="Times New Roman"/>
          <w:sz w:val="28"/>
          <w:szCs w:val="28"/>
        </w:rPr>
      </w:pPr>
    </w:p>
    <w:p w14:paraId="559C8F6A" w14:textId="77777777" w:rsidR="00E9728E" w:rsidRDefault="00E9728E">
      <w:pPr>
        <w:spacing w:after="0" w:line="360" w:lineRule="auto"/>
        <w:jc w:val="both"/>
        <w:rPr>
          <w:rFonts w:ascii="Times New Roman" w:eastAsia="Times New Roman" w:hAnsi="Times New Roman" w:cs="Times New Roman"/>
          <w:sz w:val="28"/>
          <w:szCs w:val="28"/>
        </w:rPr>
      </w:pPr>
    </w:p>
    <w:p w14:paraId="559C8F6B" w14:textId="77777777" w:rsidR="00E9728E" w:rsidRDefault="00E9728E">
      <w:pPr>
        <w:spacing w:after="0" w:line="360" w:lineRule="auto"/>
        <w:jc w:val="both"/>
        <w:rPr>
          <w:rFonts w:ascii="Times New Roman" w:eastAsia="Times New Roman" w:hAnsi="Times New Roman" w:cs="Times New Roman"/>
          <w:sz w:val="28"/>
          <w:szCs w:val="28"/>
        </w:rPr>
      </w:pPr>
    </w:p>
    <w:p w14:paraId="559C8F6C" w14:textId="77777777" w:rsidR="00E9728E" w:rsidRDefault="00E9728E">
      <w:pPr>
        <w:spacing w:after="0" w:line="360" w:lineRule="auto"/>
        <w:jc w:val="both"/>
        <w:rPr>
          <w:rFonts w:ascii="Times New Roman" w:eastAsia="Times New Roman" w:hAnsi="Times New Roman" w:cs="Times New Roman"/>
          <w:sz w:val="28"/>
          <w:szCs w:val="28"/>
        </w:rPr>
      </w:pPr>
    </w:p>
    <w:p w14:paraId="559C8F6D" w14:textId="77777777" w:rsidR="00E9728E" w:rsidRDefault="00E9728E">
      <w:pPr>
        <w:spacing w:after="0" w:line="360" w:lineRule="auto"/>
        <w:jc w:val="both"/>
        <w:rPr>
          <w:rFonts w:ascii="Times New Roman" w:eastAsia="Times New Roman" w:hAnsi="Times New Roman" w:cs="Times New Roman"/>
          <w:sz w:val="28"/>
          <w:szCs w:val="28"/>
        </w:rPr>
      </w:pPr>
    </w:p>
    <w:p w14:paraId="559C8F6E" w14:textId="77777777" w:rsidR="00E9728E" w:rsidRDefault="00E9728E">
      <w:pPr>
        <w:spacing w:after="0" w:line="360" w:lineRule="auto"/>
        <w:jc w:val="both"/>
        <w:rPr>
          <w:rFonts w:ascii="Times New Roman" w:eastAsia="Times New Roman" w:hAnsi="Times New Roman" w:cs="Times New Roman"/>
          <w:sz w:val="28"/>
          <w:szCs w:val="28"/>
        </w:rPr>
      </w:pPr>
    </w:p>
    <w:p w14:paraId="559C8F6F" w14:textId="77777777" w:rsidR="00E9728E" w:rsidRDefault="00E9728E">
      <w:pPr>
        <w:spacing w:after="0" w:line="360" w:lineRule="auto"/>
        <w:jc w:val="both"/>
        <w:rPr>
          <w:rFonts w:ascii="Times New Roman" w:eastAsia="Times New Roman" w:hAnsi="Times New Roman" w:cs="Times New Roman"/>
          <w:sz w:val="28"/>
          <w:szCs w:val="28"/>
        </w:rPr>
      </w:pPr>
    </w:p>
    <w:p w14:paraId="559C8F70" w14:textId="77777777" w:rsidR="00E9728E" w:rsidRDefault="00E9728E">
      <w:pPr>
        <w:spacing w:after="0" w:line="360" w:lineRule="auto"/>
        <w:jc w:val="both"/>
        <w:rPr>
          <w:rFonts w:ascii="Times New Roman" w:eastAsia="Times New Roman" w:hAnsi="Times New Roman" w:cs="Times New Roman"/>
          <w:sz w:val="28"/>
          <w:szCs w:val="28"/>
        </w:rPr>
      </w:pPr>
    </w:p>
    <w:p w14:paraId="559C8F71" w14:textId="77777777" w:rsidR="00E9728E" w:rsidRDefault="00E9728E">
      <w:pPr>
        <w:spacing w:after="0" w:line="360" w:lineRule="auto"/>
        <w:jc w:val="both"/>
        <w:rPr>
          <w:rFonts w:ascii="Times New Roman" w:eastAsia="Times New Roman" w:hAnsi="Times New Roman" w:cs="Times New Roman"/>
          <w:sz w:val="28"/>
          <w:szCs w:val="28"/>
        </w:rPr>
      </w:pPr>
    </w:p>
    <w:p w14:paraId="559C8F72" w14:textId="77777777" w:rsidR="00E9728E" w:rsidRDefault="00E9728E">
      <w:pPr>
        <w:spacing w:after="0" w:line="360" w:lineRule="auto"/>
        <w:jc w:val="both"/>
        <w:rPr>
          <w:rFonts w:ascii="Times New Roman" w:eastAsia="Times New Roman" w:hAnsi="Times New Roman" w:cs="Times New Roman"/>
          <w:sz w:val="28"/>
          <w:szCs w:val="28"/>
        </w:rPr>
      </w:pPr>
    </w:p>
    <w:p w14:paraId="559C8F73" w14:textId="77777777" w:rsidR="00E9728E" w:rsidRDefault="00E9728E">
      <w:pPr>
        <w:spacing w:after="0" w:line="360" w:lineRule="auto"/>
        <w:jc w:val="both"/>
        <w:rPr>
          <w:rFonts w:ascii="Times New Roman" w:eastAsia="Times New Roman" w:hAnsi="Times New Roman" w:cs="Times New Roman"/>
          <w:sz w:val="28"/>
          <w:szCs w:val="28"/>
        </w:rPr>
      </w:pPr>
    </w:p>
    <w:p w14:paraId="559C8F74" w14:textId="77777777" w:rsidR="00E9728E" w:rsidRDefault="00E9728E">
      <w:pPr>
        <w:spacing w:after="0" w:line="360" w:lineRule="auto"/>
        <w:jc w:val="both"/>
        <w:rPr>
          <w:rFonts w:ascii="Times New Roman" w:eastAsia="Times New Roman" w:hAnsi="Times New Roman" w:cs="Times New Roman"/>
          <w:sz w:val="28"/>
          <w:szCs w:val="28"/>
        </w:rPr>
      </w:pPr>
    </w:p>
    <w:p w14:paraId="559C8F75" w14:textId="77777777" w:rsidR="00E9728E" w:rsidRDefault="00E9728E">
      <w:pPr>
        <w:spacing w:after="0" w:line="360" w:lineRule="auto"/>
        <w:jc w:val="both"/>
        <w:rPr>
          <w:rFonts w:ascii="Times New Roman" w:eastAsia="Times New Roman" w:hAnsi="Times New Roman" w:cs="Times New Roman"/>
          <w:sz w:val="28"/>
          <w:szCs w:val="28"/>
        </w:rPr>
      </w:pPr>
    </w:p>
    <w:p w14:paraId="559C8F76" w14:textId="77777777" w:rsidR="00E9728E" w:rsidRDefault="00E9728E">
      <w:pPr>
        <w:spacing w:after="0" w:line="360" w:lineRule="auto"/>
        <w:jc w:val="both"/>
        <w:rPr>
          <w:rFonts w:ascii="Times New Roman" w:eastAsia="Times New Roman" w:hAnsi="Times New Roman" w:cs="Times New Roman"/>
          <w:sz w:val="28"/>
          <w:szCs w:val="28"/>
        </w:rPr>
      </w:pPr>
    </w:p>
    <w:p w14:paraId="559C8F77" w14:textId="77777777" w:rsidR="00E9728E" w:rsidRDefault="00E9728E">
      <w:pPr>
        <w:spacing w:after="0" w:line="360" w:lineRule="auto"/>
        <w:jc w:val="both"/>
        <w:rPr>
          <w:rFonts w:ascii="Times New Roman" w:eastAsia="Times New Roman" w:hAnsi="Times New Roman" w:cs="Times New Roman"/>
          <w:sz w:val="28"/>
          <w:szCs w:val="28"/>
        </w:rPr>
      </w:pPr>
    </w:p>
    <w:p w14:paraId="559C8F78" w14:textId="77777777" w:rsidR="00E9728E" w:rsidRDefault="00E9728E">
      <w:pPr>
        <w:spacing w:after="0" w:line="360" w:lineRule="auto"/>
        <w:jc w:val="both"/>
        <w:rPr>
          <w:rFonts w:ascii="Times New Roman" w:eastAsia="Times New Roman" w:hAnsi="Times New Roman" w:cs="Times New Roman"/>
          <w:sz w:val="28"/>
          <w:szCs w:val="28"/>
        </w:rPr>
      </w:pPr>
    </w:p>
    <w:p w14:paraId="559C8F79" w14:textId="3A300F7A" w:rsidR="00E9728E" w:rsidRDefault="00E9728E">
      <w:pPr>
        <w:spacing w:after="0" w:line="360" w:lineRule="auto"/>
        <w:jc w:val="both"/>
        <w:rPr>
          <w:rFonts w:ascii="Times New Roman" w:eastAsia="Times New Roman" w:hAnsi="Times New Roman" w:cs="Times New Roman"/>
          <w:sz w:val="28"/>
          <w:szCs w:val="28"/>
        </w:rPr>
      </w:pPr>
    </w:p>
    <w:p w14:paraId="60CE91E6" w14:textId="6FC00D27" w:rsidR="005A2F14" w:rsidRDefault="005A2F14">
      <w:pPr>
        <w:spacing w:after="0" w:line="360" w:lineRule="auto"/>
        <w:jc w:val="both"/>
        <w:rPr>
          <w:rFonts w:ascii="Times New Roman" w:eastAsia="Times New Roman" w:hAnsi="Times New Roman" w:cs="Times New Roman"/>
          <w:sz w:val="28"/>
          <w:szCs w:val="28"/>
        </w:rPr>
      </w:pPr>
    </w:p>
    <w:p w14:paraId="35C580E3" w14:textId="77777777" w:rsidR="005A2F14" w:rsidRDefault="005A2F14">
      <w:pPr>
        <w:spacing w:after="0" w:line="360" w:lineRule="auto"/>
        <w:jc w:val="both"/>
        <w:rPr>
          <w:rFonts w:ascii="Times New Roman" w:eastAsia="Times New Roman" w:hAnsi="Times New Roman" w:cs="Times New Roman"/>
          <w:sz w:val="28"/>
          <w:szCs w:val="28"/>
        </w:rPr>
      </w:pPr>
    </w:p>
    <w:p w14:paraId="559C8F7A" w14:textId="77777777" w:rsidR="00E9728E" w:rsidRDefault="00DE7D16" w:rsidP="00301570">
      <w:pPr>
        <w:pStyle w:val="2"/>
      </w:pPr>
      <w:bookmarkStart w:id="4" w:name="_1.3_Конкуренція_на"/>
      <w:bookmarkEnd w:id="4"/>
      <w:r>
        <w:lastRenderedPageBreak/>
        <w:t>1.3 Конкуренція на ринку інтернет-магазинів жіночого одягу</w:t>
      </w:r>
    </w:p>
    <w:p w14:paraId="559C8F7B"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науковій літературі немає єдиного загальноприйнятого визначення конкуренції.  Над дослідженням цього терміну працювало багато відомих науковців, серед яких — Ф. </w:t>
      </w:r>
      <w:proofErr w:type="spellStart"/>
      <w:r>
        <w:rPr>
          <w:rFonts w:ascii="Times New Roman" w:eastAsia="Times New Roman" w:hAnsi="Times New Roman" w:cs="Times New Roman"/>
          <w:sz w:val="28"/>
          <w:szCs w:val="28"/>
        </w:rPr>
        <w:t>Шерер</w:t>
      </w:r>
      <w:proofErr w:type="spellEnd"/>
      <w:r>
        <w:rPr>
          <w:rFonts w:ascii="Times New Roman" w:eastAsia="Times New Roman" w:hAnsi="Times New Roman" w:cs="Times New Roman"/>
          <w:sz w:val="28"/>
          <w:szCs w:val="28"/>
        </w:rPr>
        <w:t xml:space="preserve">, Д. Росс, А. Сміт, Й. </w:t>
      </w:r>
      <w:proofErr w:type="spellStart"/>
      <w:r>
        <w:rPr>
          <w:rFonts w:ascii="Times New Roman" w:eastAsia="Times New Roman" w:hAnsi="Times New Roman" w:cs="Times New Roman"/>
          <w:sz w:val="28"/>
          <w:szCs w:val="28"/>
        </w:rPr>
        <w:t>Шумпетер</w:t>
      </w:r>
      <w:proofErr w:type="spellEnd"/>
      <w:r>
        <w:rPr>
          <w:rFonts w:ascii="Times New Roman" w:eastAsia="Times New Roman" w:hAnsi="Times New Roman" w:cs="Times New Roman"/>
          <w:sz w:val="28"/>
          <w:szCs w:val="28"/>
        </w:rPr>
        <w:t xml:space="preserve">, В. Швед та інші. Одним із найбільш поширених трактувань є таке: конкуренція — економічний процес взаємодії, </w:t>
      </w:r>
      <w:proofErr w:type="spellStart"/>
      <w:r>
        <w:rPr>
          <w:rFonts w:ascii="Times New Roman" w:eastAsia="Times New Roman" w:hAnsi="Times New Roman" w:cs="Times New Roman"/>
          <w:sz w:val="28"/>
          <w:szCs w:val="28"/>
        </w:rPr>
        <w:t>взaємозв’язку</w:t>
      </w:r>
      <w:proofErr w:type="spellEnd"/>
      <w:r>
        <w:rPr>
          <w:rFonts w:ascii="Times New Roman" w:eastAsia="Times New Roman" w:hAnsi="Times New Roman" w:cs="Times New Roman"/>
          <w:sz w:val="28"/>
          <w:szCs w:val="28"/>
        </w:rPr>
        <w:t xml:space="preserve"> і боротьби між підприємствами, що виступають на ринку з метою забезпечення </w:t>
      </w:r>
      <w:proofErr w:type="spellStart"/>
      <w:r>
        <w:rPr>
          <w:rFonts w:ascii="Times New Roman" w:eastAsia="Times New Roman" w:hAnsi="Times New Roman" w:cs="Times New Roman"/>
          <w:sz w:val="28"/>
          <w:szCs w:val="28"/>
        </w:rPr>
        <w:t>крaщих</w:t>
      </w:r>
      <w:proofErr w:type="spellEnd"/>
      <w:r>
        <w:rPr>
          <w:rFonts w:ascii="Times New Roman" w:eastAsia="Times New Roman" w:hAnsi="Times New Roman" w:cs="Times New Roman"/>
          <w:sz w:val="28"/>
          <w:szCs w:val="28"/>
        </w:rPr>
        <w:t xml:space="preserve"> можливостей збуту своєї продукції, задоволення різноманітних потреб покупців і одержання найбільшого прибутку [10, с. 92-97].</w:t>
      </w:r>
    </w:p>
    <w:p w14:paraId="559C8F7C" w14:textId="77777777" w:rsidR="00E9728E" w:rsidRDefault="00DE7D16">
      <w:pPr>
        <w:spacing w:after="0" w:line="360" w:lineRule="auto"/>
        <w:ind w:firstLine="708"/>
        <w:jc w:val="both"/>
        <w:rPr>
          <w:rFonts w:ascii="Times New Roman" w:eastAsia="Times New Roman" w:hAnsi="Times New Roman" w:cs="Times New Roman"/>
          <w:color w:val="CC0000"/>
          <w:sz w:val="28"/>
          <w:szCs w:val="28"/>
        </w:rPr>
      </w:pPr>
      <w:r>
        <w:rPr>
          <w:rFonts w:ascii="Times New Roman" w:eastAsia="Times New Roman" w:hAnsi="Times New Roman" w:cs="Times New Roman"/>
          <w:sz w:val="28"/>
          <w:szCs w:val="28"/>
        </w:rPr>
        <w:t>Першим дослідником, який дав пояснення конкуренції як силі, здатній встановлювати та регулювати рівновагу на ринку, був А. Сміт. Він стверджував, що скорочення пропозиції спричиняє конкуренцію серед споживачів — гонитву за обмеженою пропозицією, що збільшує ціни; а надлишок пропозиції призводить до суперництва між виробниками заради позбавлення від надлишку, що зумовлює зниження цін.</w:t>
      </w:r>
      <w:r>
        <w:rPr>
          <w:rFonts w:ascii="Times New Roman" w:eastAsia="Times New Roman" w:hAnsi="Times New Roman" w:cs="Times New Roman"/>
          <w:color w:val="CC0000"/>
          <w:sz w:val="28"/>
          <w:szCs w:val="28"/>
        </w:rPr>
        <w:t xml:space="preserve"> </w:t>
      </w:r>
      <w:r>
        <w:rPr>
          <w:rFonts w:ascii="Times New Roman" w:eastAsia="Times New Roman" w:hAnsi="Times New Roman" w:cs="Times New Roman"/>
          <w:sz w:val="28"/>
          <w:szCs w:val="28"/>
        </w:rPr>
        <w:t>Конкурентна боротьба як складова частина господарського механізму діє через попит, пропозицію та ціни.</w:t>
      </w:r>
      <w:r>
        <w:rPr>
          <w:rFonts w:ascii="Times New Roman" w:eastAsia="Times New Roman" w:hAnsi="Times New Roman" w:cs="Times New Roman"/>
          <w:color w:val="CC0000"/>
          <w:sz w:val="28"/>
          <w:szCs w:val="28"/>
        </w:rPr>
        <w:t xml:space="preserve"> </w:t>
      </w:r>
      <w:r>
        <w:rPr>
          <w:rFonts w:ascii="Times New Roman" w:eastAsia="Times New Roman" w:hAnsi="Times New Roman" w:cs="Times New Roman"/>
          <w:sz w:val="28"/>
          <w:szCs w:val="28"/>
        </w:rPr>
        <w:t>А. Сміт пов’язував конкуренцію з парним, без змови суперництвом, що відбувається між продавцями/покупцями за найбільш вигідні умови продажу товару. При цьому основним методом конкурентної боротьби він вважав вартісні зміни</w:t>
      </w:r>
      <w:r>
        <w:rPr>
          <w:rFonts w:ascii="Times New Roman" w:eastAsia="Times New Roman" w:hAnsi="Times New Roman" w:cs="Times New Roman"/>
          <w:color w:val="CC0000"/>
          <w:sz w:val="28"/>
          <w:szCs w:val="28"/>
        </w:rPr>
        <w:t xml:space="preserve"> </w:t>
      </w:r>
      <w:r>
        <w:rPr>
          <w:rFonts w:ascii="Times New Roman" w:eastAsia="Times New Roman" w:hAnsi="Times New Roman" w:cs="Times New Roman"/>
          <w:sz w:val="28"/>
          <w:szCs w:val="28"/>
        </w:rPr>
        <w:t>[11, с. 736].</w:t>
      </w:r>
    </w:p>
    <w:p w14:paraId="559C8F7D"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Значний внесок у розвиток теорії конкуренції здійснив Й. </w:t>
      </w:r>
      <w:proofErr w:type="spellStart"/>
      <w:r>
        <w:rPr>
          <w:rFonts w:ascii="Times New Roman" w:eastAsia="Times New Roman" w:hAnsi="Times New Roman" w:cs="Times New Roman"/>
          <w:sz w:val="28"/>
          <w:szCs w:val="28"/>
        </w:rPr>
        <w:t>Шумпетер</w:t>
      </w:r>
      <w:proofErr w:type="spellEnd"/>
      <w:r>
        <w:rPr>
          <w:rFonts w:ascii="Times New Roman" w:eastAsia="Times New Roman" w:hAnsi="Times New Roman" w:cs="Times New Roman"/>
          <w:sz w:val="28"/>
          <w:szCs w:val="28"/>
        </w:rPr>
        <w:t xml:space="preserve">. Він визначав конкуренцію як суперництво консерватизму з інноваціями.  Й. </w:t>
      </w:r>
      <w:proofErr w:type="spellStart"/>
      <w:r>
        <w:rPr>
          <w:rFonts w:ascii="Times New Roman" w:eastAsia="Times New Roman" w:hAnsi="Times New Roman" w:cs="Times New Roman"/>
          <w:sz w:val="28"/>
          <w:szCs w:val="28"/>
        </w:rPr>
        <w:t>Шумпетер</w:t>
      </w:r>
      <w:proofErr w:type="spellEnd"/>
      <w:r>
        <w:rPr>
          <w:rFonts w:ascii="Times New Roman" w:eastAsia="Times New Roman" w:hAnsi="Times New Roman" w:cs="Times New Roman"/>
          <w:sz w:val="28"/>
          <w:szCs w:val="28"/>
        </w:rPr>
        <w:t xml:space="preserve"> стверджував, що досконала конкурентна боротьба має позитивний вплив на суспільство, оскільки вона є стимулом для мінімізації витрат і наближення оплати праці до її максимальної продуктивності. На думку видатного економіста, ефективна конкуренція стає можливою лише за умов економічної динаміки, яка забезпечується новим рівнем </w:t>
      </w:r>
      <w:proofErr w:type="spellStart"/>
      <w:r>
        <w:rPr>
          <w:rFonts w:ascii="Times New Roman" w:eastAsia="Times New Roman" w:hAnsi="Times New Roman" w:cs="Times New Roman"/>
          <w:sz w:val="28"/>
          <w:szCs w:val="28"/>
        </w:rPr>
        <w:t>виробництвa</w:t>
      </w:r>
      <w:proofErr w:type="spellEnd"/>
      <w:r>
        <w:rPr>
          <w:rFonts w:ascii="Times New Roman" w:eastAsia="Times New Roman" w:hAnsi="Times New Roman" w:cs="Times New Roman"/>
          <w:sz w:val="28"/>
          <w:szCs w:val="28"/>
        </w:rPr>
        <w:t xml:space="preserve">, що має в основі невпинне запровадження інновацій, </w:t>
      </w:r>
      <w:proofErr w:type="spellStart"/>
      <w:r>
        <w:rPr>
          <w:rFonts w:ascii="Times New Roman" w:eastAsia="Times New Roman" w:hAnsi="Times New Roman" w:cs="Times New Roman"/>
          <w:sz w:val="28"/>
          <w:szCs w:val="28"/>
        </w:rPr>
        <w:t>новaторство</w:t>
      </w:r>
      <w:proofErr w:type="spellEnd"/>
      <w:r>
        <w:rPr>
          <w:rFonts w:ascii="Times New Roman" w:eastAsia="Times New Roman" w:hAnsi="Times New Roman" w:cs="Times New Roman"/>
          <w:sz w:val="28"/>
          <w:szCs w:val="28"/>
        </w:rPr>
        <w:t xml:space="preserve"> на всіх рівнях виготовлення продукції, управління й організації виробництва, якості продукту, освоєння нових ринків збуту, сировини. Таким чином, ефективна </w:t>
      </w:r>
      <w:r>
        <w:rPr>
          <w:rFonts w:ascii="Times New Roman" w:eastAsia="Times New Roman" w:hAnsi="Times New Roman" w:cs="Times New Roman"/>
          <w:sz w:val="28"/>
          <w:szCs w:val="28"/>
        </w:rPr>
        <w:lastRenderedPageBreak/>
        <w:t xml:space="preserve">конкуренція — це конкуренція нового типу, яка базується </w:t>
      </w:r>
      <w:proofErr w:type="spellStart"/>
      <w:r>
        <w:rPr>
          <w:rFonts w:ascii="Times New Roman" w:eastAsia="Times New Roman" w:hAnsi="Times New Roman" w:cs="Times New Roman"/>
          <w:sz w:val="28"/>
          <w:szCs w:val="28"/>
        </w:rPr>
        <w:t>нa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новaторстві</w:t>
      </w:r>
      <w:proofErr w:type="spellEnd"/>
      <w:r>
        <w:rPr>
          <w:rFonts w:ascii="Times New Roman" w:eastAsia="Times New Roman" w:hAnsi="Times New Roman" w:cs="Times New Roman"/>
          <w:sz w:val="28"/>
          <w:szCs w:val="28"/>
        </w:rPr>
        <w:t xml:space="preserve"> [12, с. 360].</w:t>
      </w:r>
    </w:p>
    <w:p w14:paraId="559C8F7E" w14:textId="77777777" w:rsidR="00E9728E" w:rsidRDefault="00DE7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Конкуренція серед брендів у сфері легкої промисловості щоденно стрімко зростає, проте велика кількість вітчизняних компаній залишається невидимою для цільових споживачів. Найчастіше це явище спричинене відсутністю чіткого позиціонування торгових марок і невдалим використанням інструментів для просування [13, с. 2]. Одним із найбільш ефективних методів для здобуття конкурентної позиції на ринку, активного розширення клієнтської бази та збільшення обсягів продажів є використання цифрового маркетингу для просування підприємств. </w:t>
      </w:r>
    </w:p>
    <w:p w14:paraId="559C8F7F"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своїх попередніх дослідженнях ми аналізували конкурентів бренду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 виробників лише домашнього та спортивного одягу, орієнтованих на жінок. Однак за останній рік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змінив свою концепцію та позиціонування й вирішив поступово розширювати категорії виготовленої продукції з метою охоплення ширшої аудиторії. Бренд почав шити повсякденний жіночий одяг, а також у перспективі планує запускати повноцінну чоловічу та дитячу лінійки, щоб позиціонувати себе як магазин одягу для всієї родини. </w:t>
      </w:r>
    </w:p>
    <w:p w14:paraId="559C8F80"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За результатами опитування, улюбленими магазинами опитаних </w:t>
      </w:r>
      <w:proofErr w:type="spellStart"/>
      <w:r>
        <w:rPr>
          <w:rFonts w:ascii="Times New Roman" w:eastAsia="Times New Roman" w:hAnsi="Times New Roman" w:cs="Times New Roman"/>
          <w:sz w:val="28"/>
          <w:szCs w:val="28"/>
          <w:highlight w:val="white"/>
        </w:rPr>
        <w:t>інстаграм</w:t>
      </w:r>
      <w:proofErr w:type="spellEnd"/>
      <w:r>
        <w:rPr>
          <w:rFonts w:ascii="Times New Roman" w:eastAsia="Times New Roman" w:hAnsi="Times New Roman" w:cs="Times New Roman"/>
          <w:sz w:val="28"/>
          <w:szCs w:val="28"/>
          <w:highlight w:val="white"/>
        </w:rPr>
        <w:t xml:space="preserve">-користувачів стали: </w:t>
      </w:r>
      <w:proofErr w:type="spellStart"/>
      <w:r>
        <w:rPr>
          <w:rFonts w:ascii="Times New Roman" w:eastAsia="Times New Roman" w:hAnsi="Times New Roman" w:cs="Times New Roman"/>
          <w:sz w:val="28"/>
          <w:szCs w:val="28"/>
          <w:highlight w:val="white"/>
        </w:rPr>
        <w:t>Zara</w:t>
      </w:r>
      <w:proofErr w:type="spellEnd"/>
      <w:r>
        <w:rPr>
          <w:rFonts w:ascii="Times New Roman" w:eastAsia="Times New Roman" w:hAnsi="Times New Roman" w:cs="Times New Roman"/>
          <w:sz w:val="28"/>
          <w:szCs w:val="28"/>
          <w:highlight w:val="white"/>
        </w:rPr>
        <w:t xml:space="preserve"> (12 % опитаних), H&amp;M (8 % опитаних), </w:t>
      </w:r>
      <w:proofErr w:type="spellStart"/>
      <w:r>
        <w:rPr>
          <w:rFonts w:ascii="Times New Roman" w:eastAsia="Times New Roman" w:hAnsi="Times New Roman" w:cs="Times New Roman"/>
          <w:sz w:val="28"/>
          <w:szCs w:val="28"/>
          <w:highlight w:val="white"/>
        </w:rPr>
        <w:t>Reserved</w:t>
      </w:r>
      <w:proofErr w:type="spellEnd"/>
      <w:r>
        <w:rPr>
          <w:rFonts w:ascii="Times New Roman" w:eastAsia="Times New Roman" w:hAnsi="Times New Roman" w:cs="Times New Roman"/>
          <w:sz w:val="28"/>
          <w:szCs w:val="28"/>
          <w:highlight w:val="white"/>
        </w:rPr>
        <w:t xml:space="preserve"> (7 % опитаних), LC </w:t>
      </w:r>
      <w:proofErr w:type="spellStart"/>
      <w:r>
        <w:rPr>
          <w:rFonts w:ascii="Times New Roman" w:eastAsia="Times New Roman" w:hAnsi="Times New Roman" w:cs="Times New Roman"/>
          <w:sz w:val="28"/>
          <w:szCs w:val="28"/>
          <w:highlight w:val="white"/>
        </w:rPr>
        <w:t>Waikiki</w:t>
      </w:r>
      <w:proofErr w:type="spellEnd"/>
      <w:r>
        <w:rPr>
          <w:rFonts w:ascii="Times New Roman" w:eastAsia="Times New Roman" w:hAnsi="Times New Roman" w:cs="Times New Roman"/>
          <w:sz w:val="28"/>
          <w:szCs w:val="28"/>
          <w:highlight w:val="white"/>
        </w:rPr>
        <w:t xml:space="preserve"> (7 % опитаних), </w:t>
      </w:r>
      <w:proofErr w:type="spellStart"/>
      <w:r>
        <w:rPr>
          <w:rFonts w:ascii="Times New Roman" w:eastAsia="Times New Roman" w:hAnsi="Times New Roman" w:cs="Times New Roman"/>
          <w:sz w:val="28"/>
          <w:szCs w:val="28"/>
          <w:highlight w:val="white"/>
        </w:rPr>
        <w:t>Cropp</w:t>
      </w:r>
      <w:proofErr w:type="spellEnd"/>
      <w:r>
        <w:rPr>
          <w:rFonts w:ascii="Times New Roman" w:eastAsia="Times New Roman" w:hAnsi="Times New Roman" w:cs="Times New Roman"/>
          <w:sz w:val="28"/>
          <w:szCs w:val="28"/>
          <w:highlight w:val="white"/>
        </w:rPr>
        <w:t xml:space="preserve"> (6 % опитаних), </w:t>
      </w:r>
      <w:proofErr w:type="spellStart"/>
      <w:r>
        <w:rPr>
          <w:rFonts w:ascii="Times New Roman" w:eastAsia="Times New Roman" w:hAnsi="Times New Roman" w:cs="Times New Roman"/>
          <w:sz w:val="28"/>
          <w:szCs w:val="28"/>
          <w:highlight w:val="white"/>
        </w:rPr>
        <w:t>Nike</w:t>
      </w:r>
      <w:proofErr w:type="spellEnd"/>
      <w:r>
        <w:rPr>
          <w:rFonts w:ascii="Times New Roman" w:eastAsia="Times New Roman" w:hAnsi="Times New Roman" w:cs="Times New Roman"/>
          <w:sz w:val="28"/>
          <w:szCs w:val="28"/>
          <w:highlight w:val="white"/>
        </w:rPr>
        <w:t xml:space="preserve"> (6 % опитаних), </w:t>
      </w:r>
      <w:proofErr w:type="spellStart"/>
      <w:r>
        <w:rPr>
          <w:rFonts w:ascii="Times New Roman" w:eastAsia="Times New Roman" w:hAnsi="Times New Roman" w:cs="Times New Roman"/>
          <w:sz w:val="28"/>
          <w:szCs w:val="28"/>
          <w:highlight w:val="white"/>
        </w:rPr>
        <w:t>Rosaly</w:t>
      </w:r>
      <w:proofErr w:type="spellEnd"/>
      <w:r>
        <w:rPr>
          <w:rFonts w:ascii="Times New Roman" w:eastAsia="Times New Roman" w:hAnsi="Times New Roman" w:cs="Times New Roman"/>
          <w:sz w:val="28"/>
          <w:szCs w:val="28"/>
          <w:highlight w:val="white"/>
        </w:rPr>
        <w:t xml:space="preserve"> (5 % опитаних), </w:t>
      </w:r>
      <w:proofErr w:type="spellStart"/>
      <w:r>
        <w:rPr>
          <w:rFonts w:ascii="Times New Roman" w:eastAsia="Times New Roman" w:hAnsi="Times New Roman" w:cs="Times New Roman"/>
          <w:sz w:val="28"/>
          <w:szCs w:val="28"/>
          <w:highlight w:val="white"/>
        </w:rPr>
        <w:t>Colin’s</w:t>
      </w:r>
      <w:proofErr w:type="spellEnd"/>
      <w:r>
        <w:rPr>
          <w:rFonts w:ascii="Times New Roman" w:eastAsia="Times New Roman" w:hAnsi="Times New Roman" w:cs="Times New Roman"/>
          <w:sz w:val="28"/>
          <w:szCs w:val="28"/>
          <w:highlight w:val="white"/>
        </w:rPr>
        <w:t xml:space="preserve"> (5 % опитаних), </w:t>
      </w:r>
      <w:proofErr w:type="spellStart"/>
      <w:r>
        <w:rPr>
          <w:rFonts w:ascii="Times New Roman" w:eastAsia="Times New Roman" w:hAnsi="Times New Roman" w:cs="Times New Roman"/>
          <w:sz w:val="28"/>
          <w:szCs w:val="28"/>
          <w:highlight w:val="white"/>
        </w:rPr>
        <w:t>One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by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One</w:t>
      </w:r>
      <w:proofErr w:type="spellEnd"/>
      <w:r>
        <w:rPr>
          <w:rFonts w:ascii="Times New Roman" w:eastAsia="Times New Roman" w:hAnsi="Times New Roman" w:cs="Times New Roman"/>
          <w:sz w:val="28"/>
          <w:szCs w:val="28"/>
          <w:highlight w:val="white"/>
        </w:rPr>
        <w:t xml:space="preserve"> (4 % опитаних), </w:t>
      </w:r>
      <w:proofErr w:type="spellStart"/>
      <w:r>
        <w:rPr>
          <w:rFonts w:ascii="Times New Roman" w:eastAsia="Times New Roman" w:hAnsi="Times New Roman" w:cs="Times New Roman"/>
          <w:sz w:val="28"/>
          <w:szCs w:val="28"/>
          <w:highlight w:val="white"/>
        </w:rPr>
        <w:t>Romashka</w:t>
      </w:r>
      <w:proofErr w:type="spellEnd"/>
      <w:r>
        <w:rPr>
          <w:rFonts w:ascii="Times New Roman" w:eastAsia="Times New Roman" w:hAnsi="Times New Roman" w:cs="Times New Roman"/>
          <w:sz w:val="28"/>
          <w:szCs w:val="28"/>
          <w:highlight w:val="white"/>
        </w:rPr>
        <w:t xml:space="preserve"> (4 % опитаних), </w:t>
      </w:r>
      <w:proofErr w:type="spellStart"/>
      <w:r>
        <w:rPr>
          <w:rFonts w:ascii="Times New Roman" w:eastAsia="Times New Roman" w:hAnsi="Times New Roman" w:cs="Times New Roman"/>
          <w:sz w:val="28"/>
          <w:szCs w:val="28"/>
          <w:highlight w:val="white"/>
        </w:rPr>
        <w:t>Gepur</w:t>
      </w:r>
      <w:proofErr w:type="spellEnd"/>
      <w:r>
        <w:rPr>
          <w:rFonts w:ascii="Times New Roman" w:eastAsia="Times New Roman" w:hAnsi="Times New Roman" w:cs="Times New Roman"/>
          <w:sz w:val="28"/>
          <w:szCs w:val="28"/>
          <w:highlight w:val="white"/>
        </w:rPr>
        <w:t xml:space="preserve"> (4 % опитаних), </w:t>
      </w:r>
      <w:proofErr w:type="spellStart"/>
      <w:r>
        <w:rPr>
          <w:rFonts w:ascii="Times New Roman" w:eastAsia="Times New Roman" w:hAnsi="Times New Roman" w:cs="Times New Roman"/>
          <w:sz w:val="28"/>
          <w:szCs w:val="28"/>
          <w:highlight w:val="white"/>
        </w:rPr>
        <w:t>Mango</w:t>
      </w:r>
      <w:proofErr w:type="spellEnd"/>
      <w:r>
        <w:rPr>
          <w:rFonts w:ascii="Times New Roman" w:eastAsia="Times New Roman" w:hAnsi="Times New Roman" w:cs="Times New Roman"/>
          <w:sz w:val="28"/>
          <w:szCs w:val="28"/>
          <w:highlight w:val="white"/>
        </w:rPr>
        <w:t xml:space="preserve"> (4 % опитаних), </w:t>
      </w:r>
      <w:proofErr w:type="spellStart"/>
      <w:r>
        <w:rPr>
          <w:rFonts w:ascii="Times New Roman" w:eastAsia="Times New Roman" w:hAnsi="Times New Roman" w:cs="Times New Roman"/>
          <w:sz w:val="28"/>
          <w:szCs w:val="28"/>
          <w:highlight w:val="white"/>
        </w:rPr>
        <w:t>Bershka</w:t>
      </w:r>
      <w:proofErr w:type="spellEnd"/>
      <w:r>
        <w:rPr>
          <w:rFonts w:ascii="Times New Roman" w:eastAsia="Times New Roman" w:hAnsi="Times New Roman" w:cs="Times New Roman"/>
          <w:sz w:val="28"/>
          <w:szCs w:val="28"/>
          <w:highlight w:val="white"/>
        </w:rPr>
        <w:t xml:space="preserve"> (4 % опитаних), </w:t>
      </w:r>
      <w:proofErr w:type="spellStart"/>
      <w:r>
        <w:rPr>
          <w:rFonts w:ascii="Times New Roman" w:eastAsia="Times New Roman" w:hAnsi="Times New Roman" w:cs="Times New Roman"/>
          <w:sz w:val="28"/>
          <w:szCs w:val="28"/>
          <w:highlight w:val="white"/>
        </w:rPr>
        <w:t>Sinsay</w:t>
      </w:r>
      <w:proofErr w:type="spellEnd"/>
      <w:r>
        <w:rPr>
          <w:rFonts w:ascii="Times New Roman" w:eastAsia="Times New Roman" w:hAnsi="Times New Roman" w:cs="Times New Roman"/>
          <w:sz w:val="28"/>
          <w:szCs w:val="28"/>
          <w:highlight w:val="white"/>
        </w:rPr>
        <w:t xml:space="preserve"> (4 % опитаних), </w:t>
      </w:r>
      <w:proofErr w:type="spellStart"/>
      <w:r>
        <w:rPr>
          <w:rFonts w:ascii="Times New Roman" w:eastAsia="Times New Roman" w:hAnsi="Times New Roman" w:cs="Times New Roman"/>
          <w:sz w:val="28"/>
          <w:szCs w:val="28"/>
          <w:highlight w:val="white"/>
        </w:rPr>
        <w:t>Adidas</w:t>
      </w:r>
      <w:proofErr w:type="spellEnd"/>
      <w:r>
        <w:rPr>
          <w:rFonts w:ascii="Times New Roman" w:eastAsia="Times New Roman" w:hAnsi="Times New Roman" w:cs="Times New Roman"/>
          <w:sz w:val="28"/>
          <w:szCs w:val="28"/>
          <w:highlight w:val="white"/>
        </w:rPr>
        <w:t xml:space="preserve"> (4 % опитаних), </w:t>
      </w:r>
      <w:proofErr w:type="spellStart"/>
      <w:r>
        <w:rPr>
          <w:rFonts w:ascii="Times New Roman" w:eastAsia="Times New Roman" w:hAnsi="Times New Roman" w:cs="Times New Roman"/>
          <w:sz w:val="28"/>
          <w:szCs w:val="28"/>
          <w:highlight w:val="white"/>
        </w:rPr>
        <w:t>Goldi</w:t>
      </w:r>
      <w:proofErr w:type="spellEnd"/>
      <w:r>
        <w:rPr>
          <w:rFonts w:ascii="Times New Roman" w:eastAsia="Times New Roman" w:hAnsi="Times New Roman" w:cs="Times New Roman"/>
          <w:sz w:val="28"/>
          <w:szCs w:val="28"/>
          <w:highlight w:val="white"/>
        </w:rPr>
        <w:t xml:space="preserve"> (3 % опитаних), </w:t>
      </w:r>
      <w:proofErr w:type="spellStart"/>
      <w:r>
        <w:rPr>
          <w:rFonts w:ascii="Times New Roman" w:eastAsia="Times New Roman" w:hAnsi="Times New Roman" w:cs="Times New Roman"/>
          <w:sz w:val="28"/>
          <w:szCs w:val="28"/>
          <w:highlight w:val="white"/>
        </w:rPr>
        <w:t>Next</w:t>
      </w:r>
      <w:proofErr w:type="spellEnd"/>
      <w:r>
        <w:rPr>
          <w:rFonts w:ascii="Times New Roman" w:eastAsia="Times New Roman" w:hAnsi="Times New Roman" w:cs="Times New Roman"/>
          <w:sz w:val="28"/>
          <w:szCs w:val="28"/>
          <w:highlight w:val="white"/>
        </w:rPr>
        <w:t xml:space="preserve"> (3 % опитаних), </w:t>
      </w:r>
      <w:proofErr w:type="spellStart"/>
      <w:r>
        <w:rPr>
          <w:rFonts w:ascii="Times New Roman" w:eastAsia="Times New Roman" w:hAnsi="Times New Roman" w:cs="Times New Roman"/>
          <w:sz w:val="28"/>
          <w:szCs w:val="28"/>
          <w:highlight w:val="white"/>
        </w:rPr>
        <w:t>New</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Yorker</w:t>
      </w:r>
      <w:proofErr w:type="spellEnd"/>
      <w:r>
        <w:rPr>
          <w:rFonts w:ascii="Times New Roman" w:eastAsia="Times New Roman" w:hAnsi="Times New Roman" w:cs="Times New Roman"/>
          <w:sz w:val="28"/>
          <w:szCs w:val="28"/>
          <w:highlight w:val="white"/>
        </w:rPr>
        <w:t xml:space="preserve"> (3 % опитаних), </w:t>
      </w:r>
      <w:proofErr w:type="spellStart"/>
      <w:r>
        <w:rPr>
          <w:rFonts w:ascii="Times New Roman" w:eastAsia="Times New Roman" w:hAnsi="Times New Roman" w:cs="Times New Roman"/>
          <w:sz w:val="28"/>
          <w:szCs w:val="28"/>
          <w:highlight w:val="white"/>
        </w:rPr>
        <w:t>O’stin</w:t>
      </w:r>
      <w:proofErr w:type="spellEnd"/>
      <w:r>
        <w:rPr>
          <w:rFonts w:ascii="Times New Roman" w:eastAsia="Times New Roman" w:hAnsi="Times New Roman" w:cs="Times New Roman"/>
          <w:sz w:val="28"/>
          <w:szCs w:val="28"/>
          <w:highlight w:val="white"/>
        </w:rPr>
        <w:t xml:space="preserve"> (2 % опитаних), </w:t>
      </w:r>
      <w:proofErr w:type="spellStart"/>
      <w:r>
        <w:rPr>
          <w:rFonts w:ascii="Times New Roman" w:eastAsia="Times New Roman" w:hAnsi="Times New Roman" w:cs="Times New Roman"/>
          <w:sz w:val="28"/>
          <w:szCs w:val="28"/>
          <w:highlight w:val="white"/>
        </w:rPr>
        <w:t>Sendeli</w:t>
      </w:r>
      <w:proofErr w:type="spellEnd"/>
      <w:r>
        <w:rPr>
          <w:rFonts w:ascii="Times New Roman" w:eastAsia="Times New Roman" w:hAnsi="Times New Roman" w:cs="Times New Roman"/>
          <w:sz w:val="28"/>
          <w:szCs w:val="28"/>
          <w:highlight w:val="white"/>
        </w:rPr>
        <w:t xml:space="preserve"> (2 % опитаних), </w:t>
      </w:r>
      <w:proofErr w:type="spellStart"/>
      <w:r>
        <w:rPr>
          <w:rFonts w:ascii="Times New Roman" w:eastAsia="Times New Roman" w:hAnsi="Times New Roman" w:cs="Times New Roman"/>
          <w:sz w:val="28"/>
          <w:szCs w:val="28"/>
          <w:highlight w:val="white"/>
        </w:rPr>
        <w:t>Rikky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Hype</w:t>
      </w:r>
      <w:proofErr w:type="spellEnd"/>
      <w:r>
        <w:rPr>
          <w:rFonts w:ascii="Times New Roman" w:eastAsia="Times New Roman" w:hAnsi="Times New Roman" w:cs="Times New Roman"/>
          <w:sz w:val="28"/>
          <w:szCs w:val="28"/>
          <w:highlight w:val="white"/>
        </w:rPr>
        <w:t xml:space="preserve"> (2 % опитаних), </w:t>
      </w:r>
      <w:proofErr w:type="spellStart"/>
      <w:r>
        <w:rPr>
          <w:rFonts w:ascii="Times New Roman" w:eastAsia="Times New Roman" w:hAnsi="Times New Roman" w:cs="Times New Roman"/>
          <w:sz w:val="28"/>
          <w:szCs w:val="28"/>
          <w:highlight w:val="white"/>
        </w:rPr>
        <w:t>byMe</w:t>
      </w:r>
      <w:proofErr w:type="spellEnd"/>
      <w:r>
        <w:rPr>
          <w:rFonts w:ascii="Times New Roman" w:eastAsia="Times New Roman" w:hAnsi="Times New Roman" w:cs="Times New Roman"/>
          <w:sz w:val="28"/>
          <w:szCs w:val="28"/>
          <w:highlight w:val="white"/>
        </w:rPr>
        <w:t xml:space="preserve"> (2 % опитаних), </w:t>
      </w:r>
      <w:proofErr w:type="spellStart"/>
      <w:r>
        <w:rPr>
          <w:rFonts w:ascii="Times New Roman" w:eastAsia="Times New Roman" w:hAnsi="Times New Roman" w:cs="Times New Roman"/>
          <w:sz w:val="28"/>
          <w:szCs w:val="28"/>
          <w:highlight w:val="white"/>
        </w:rPr>
        <w:t>Pull&amp;Bear</w:t>
      </w:r>
      <w:proofErr w:type="spellEnd"/>
      <w:r>
        <w:rPr>
          <w:rFonts w:ascii="Times New Roman" w:eastAsia="Times New Roman" w:hAnsi="Times New Roman" w:cs="Times New Roman"/>
          <w:sz w:val="28"/>
          <w:szCs w:val="28"/>
          <w:highlight w:val="white"/>
        </w:rPr>
        <w:t xml:space="preserve"> (2 % опитаних), </w:t>
      </w:r>
      <w:proofErr w:type="spellStart"/>
      <w:r>
        <w:rPr>
          <w:rFonts w:ascii="Times New Roman" w:eastAsia="Times New Roman" w:hAnsi="Times New Roman" w:cs="Times New Roman"/>
          <w:sz w:val="28"/>
          <w:szCs w:val="28"/>
          <w:highlight w:val="white"/>
        </w:rPr>
        <w:t>MustHave</w:t>
      </w:r>
      <w:proofErr w:type="spellEnd"/>
      <w:r>
        <w:rPr>
          <w:rFonts w:ascii="Times New Roman" w:eastAsia="Times New Roman" w:hAnsi="Times New Roman" w:cs="Times New Roman"/>
          <w:sz w:val="28"/>
          <w:szCs w:val="28"/>
          <w:highlight w:val="white"/>
        </w:rPr>
        <w:t xml:space="preserve"> (2 % опитаних), </w:t>
      </w:r>
      <w:proofErr w:type="spellStart"/>
      <w:r>
        <w:rPr>
          <w:rFonts w:ascii="Times New Roman" w:eastAsia="Times New Roman" w:hAnsi="Times New Roman" w:cs="Times New Roman"/>
          <w:sz w:val="28"/>
          <w:szCs w:val="28"/>
          <w:highlight w:val="white"/>
        </w:rPr>
        <w:t>Staff</w:t>
      </w:r>
      <w:proofErr w:type="spellEnd"/>
      <w:r>
        <w:rPr>
          <w:rFonts w:ascii="Times New Roman" w:eastAsia="Times New Roman" w:hAnsi="Times New Roman" w:cs="Times New Roman"/>
          <w:sz w:val="28"/>
          <w:szCs w:val="28"/>
          <w:highlight w:val="white"/>
        </w:rPr>
        <w:t xml:space="preserve"> (2 % опитаних), </w:t>
      </w:r>
      <w:proofErr w:type="spellStart"/>
      <w:r>
        <w:rPr>
          <w:rFonts w:ascii="Times New Roman" w:eastAsia="Times New Roman" w:hAnsi="Times New Roman" w:cs="Times New Roman"/>
          <w:sz w:val="28"/>
          <w:szCs w:val="28"/>
          <w:highlight w:val="white"/>
        </w:rPr>
        <w:t>Stradivarius</w:t>
      </w:r>
      <w:proofErr w:type="spellEnd"/>
      <w:r>
        <w:rPr>
          <w:rFonts w:ascii="Times New Roman" w:eastAsia="Times New Roman" w:hAnsi="Times New Roman" w:cs="Times New Roman"/>
          <w:sz w:val="28"/>
          <w:szCs w:val="28"/>
          <w:highlight w:val="white"/>
        </w:rPr>
        <w:t xml:space="preserve"> (2 % опитани</w:t>
      </w:r>
      <w:r>
        <w:rPr>
          <w:rFonts w:ascii="Times New Roman" w:eastAsia="Times New Roman" w:hAnsi="Times New Roman" w:cs="Times New Roman"/>
          <w:sz w:val="28"/>
          <w:szCs w:val="28"/>
        </w:rPr>
        <w:t xml:space="preserve">х), C&amp;A (2 % опитаних), DTN8 (2 % опитаних), </w:t>
      </w:r>
      <w:proofErr w:type="spellStart"/>
      <w:r>
        <w:rPr>
          <w:rFonts w:ascii="Times New Roman" w:eastAsia="Times New Roman" w:hAnsi="Times New Roman" w:cs="Times New Roman"/>
          <w:sz w:val="28"/>
          <w:szCs w:val="28"/>
        </w:rPr>
        <w:t>Vika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Adamskaya</w:t>
      </w:r>
      <w:proofErr w:type="spellEnd"/>
      <w:r>
        <w:rPr>
          <w:rFonts w:ascii="Times New Roman" w:eastAsia="Times New Roman" w:hAnsi="Times New Roman" w:cs="Times New Roman"/>
          <w:sz w:val="28"/>
          <w:szCs w:val="28"/>
        </w:rPr>
        <w:t xml:space="preserve"> (2 % опитаних) (див. додаток В, рис. В. 10). </w:t>
      </w:r>
    </w:p>
    <w:p w14:paraId="559C8F81"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Інтернет-користувачі зазначили, що саме ці бренди є їхніми фаворитами через низку факторів: великий асортимент (59 % респондентів), ціна (56 % респондентів), якість та швидкість обслуговування (51 % респондентів), хороша репутація магазину (34 % респондентів), наявність сайту (30 % респондентів), власне виробництво (26 % респондентів), позитивні відгуки (26 % респондентів), дружня комунікація співробітників (25 % респондентів), вигідна програма лояльності та система знижок (21 % респондентів), рекомендація знайомих (20 % респондентів), унікальність пропозиції (18 % респондентів), швидка доставка (15 % респондентів), активне ведення соціальних мереж (15 % респондентів), візуальне оформлення магазину (14 % респондентів), наявність </w:t>
      </w:r>
      <w:proofErr w:type="spellStart"/>
      <w:r>
        <w:rPr>
          <w:rFonts w:ascii="Times New Roman" w:eastAsia="Times New Roman" w:hAnsi="Times New Roman" w:cs="Times New Roman"/>
          <w:sz w:val="28"/>
          <w:szCs w:val="28"/>
          <w:highlight w:val="white"/>
        </w:rPr>
        <w:t>офлайн</w:t>
      </w:r>
      <w:proofErr w:type="spellEnd"/>
      <w:r>
        <w:rPr>
          <w:rFonts w:ascii="Times New Roman" w:eastAsia="Times New Roman" w:hAnsi="Times New Roman" w:cs="Times New Roman"/>
          <w:sz w:val="28"/>
          <w:szCs w:val="28"/>
          <w:highlight w:val="white"/>
        </w:rPr>
        <w:t xml:space="preserve">-магазину (14 % респондентів), наявність індивідуального пошиття (7 % респондентів), реклама (5 % респондентів), екологічне пакування (5 % респондентів), рекомендація блогерів/лідерів думок (3 % респондентів), 9 % опитаних респондентів зазначили інші переваги, лідерами серед яких стали — якість та стиль продукції, можливість </w:t>
      </w:r>
      <w:proofErr w:type="spellStart"/>
      <w:r>
        <w:rPr>
          <w:rFonts w:ascii="Times New Roman" w:eastAsia="Times New Roman" w:hAnsi="Times New Roman" w:cs="Times New Roman"/>
          <w:sz w:val="28"/>
          <w:szCs w:val="28"/>
          <w:highlight w:val="white"/>
        </w:rPr>
        <w:t>тактильно</w:t>
      </w:r>
      <w:proofErr w:type="spellEnd"/>
      <w:r>
        <w:rPr>
          <w:rFonts w:ascii="Times New Roman" w:eastAsia="Times New Roman" w:hAnsi="Times New Roman" w:cs="Times New Roman"/>
          <w:sz w:val="28"/>
          <w:szCs w:val="28"/>
          <w:highlight w:val="white"/>
        </w:rPr>
        <w:t xml:space="preserve"> обрати товар, а також наявність у магазині одягу великих р</w:t>
      </w:r>
      <w:r>
        <w:rPr>
          <w:rFonts w:ascii="Times New Roman" w:eastAsia="Times New Roman" w:hAnsi="Times New Roman" w:cs="Times New Roman"/>
          <w:sz w:val="28"/>
          <w:szCs w:val="28"/>
        </w:rPr>
        <w:t>озмірів  (див. додаток В, рис. В. 11).</w:t>
      </w:r>
      <w:r>
        <w:rPr>
          <w:rFonts w:ascii="Times New Roman" w:eastAsia="Times New Roman" w:hAnsi="Times New Roman" w:cs="Times New Roman"/>
          <w:sz w:val="28"/>
          <w:szCs w:val="28"/>
          <w:highlight w:val="white"/>
        </w:rPr>
        <w:t xml:space="preserve"> </w:t>
      </w:r>
    </w:p>
    <w:p w14:paraId="559C8F82"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Визначні </w:t>
      </w:r>
      <w:proofErr w:type="spellStart"/>
      <w:r>
        <w:rPr>
          <w:rFonts w:ascii="Times New Roman" w:eastAsia="Times New Roman" w:hAnsi="Times New Roman" w:cs="Times New Roman"/>
          <w:sz w:val="28"/>
          <w:szCs w:val="28"/>
        </w:rPr>
        <w:t>рітейлери</w:t>
      </w:r>
      <w:proofErr w:type="spellEnd"/>
      <w:r>
        <w:rPr>
          <w:rFonts w:ascii="Times New Roman" w:eastAsia="Times New Roman" w:hAnsi="Times New Roman" w:cs="Times New Roman"/>
          <w:sz w:val="28"/>
          <w:szCs w:val="28"/>
        </w:rPr>
        <w:t xml:space="preserve"> такі, як </w:t>
      </w:r>
      <w:proofErr w:type="spellStart"/>
      <w:r>
        <w:rPr>
          <w:rFonts w:ascii="Times New Roman" w:eastAsia="Times New Roman" w:hAnsi="Times New Roman" w:cs="Times New Roman"/>
          <w:sz w:val="28"/>
          <w:szCs w:val="28"/>
        </w:rPr>
        <w:t>Zara</w:t>
      </w:r>
      <w:proofErr w:type="spellEnd"/>
      <w:r>
        <w:rPr>
          <w:rFonts w:ascii="Times New Roman" w:eastAsia="Times New Roman" w:hAnsi="Times New Roman" w:cs="Times New Roman"/>
          <w:sz w:val="28"/>
          <w:szCs w:val="28"/>
        </w:rPr>
        <w:t xml:space="preserve">, H&amp;M, </w:t>
      </w:r>
      <w:proofErr w:type="spellStart"/>
      <w:r>
        <w:rPr>
          <w:rFonts w:ascii="Times New Roman" w:eastAsia="Times New Roman" w:hAnsi="Times New Roman" w:cs="Times New Roman"/>
          <w:sz w:val="28"/>
          <w:szCs w:val="28"/>
        </w:rPr>
        <w:t>Reserved</w:t>
      </w:r>
      <w:proofErr w:type="spellEnd"/>
      <w:r>
        <w:rPr>
          <w:rFonts w:ascii="Times New Roman" w:eastAsia="Times New Roman" w:hAnsi="Times New Roman" w:cs="Times New Roman"/>
          <w:sz w:val="28"/>
          <w:szCs w:val="28"/>
        </w:rPr>
        <w:t xml:space="preserve"> і LC </w:t>
      </w:r>
      <w:proofErr w:type="spellStart"/>
      <w:r>
        <w:rPr>
          <w:rFonts w:ascii="Times New Roman" w:eastAsia="Times New Roman" w:hAnsi="Times New Roman" w:cs="Times New Roman"/>
          <w:sz w:val="28"/>
          <w:szCs w:val="28"/>
        </w:rPr>
        <w:t>Waikiki</w:t>
      </w:r>
      <w:proofErr w:type="spellEnd"/>
      <w:r>
        <w:rPr>
          <w:rFonts w:ascii="Times New Roman" w:eastAsia="Times New Roman" w:hAnsi="Times New Roman" w:cs="Times New Roman"/>
          <w:sz w:val="28"/>
          <w:szCs w:val="28"/>
        </w:rPr>
        <w:t xml:space="preserve"> відносяться до категорії мас-маркету та пропонують одяг для жінок, чоловіків та дітей у різних країнах. Бренди не є новачками на ринку та вже встигли здобути кількарічну позитивну репутацію, тому кожен з них є сильним конкурентом та займає вищу долю на ринку. У кожного з них є свій сайт та наявні акаунти в соціальних мережах, де відбувається активна щоденна комунікація зі споживачами. Вони мають величезну кількість підписників у </w:t>
      </w:r>
      <w:proofErr w:type="spellStart"/>
      <w:r>
        <w:rPr>
          <w:rFonts w:ascii="Times New Roman" w:eastAsia="Times New Roman" w:hAnsi="Times New Roman" w:cs="Times New Roman"/>
          <w:sz w:val="28"/>
          <w:szCs w:val="28"/>
        </w:rPr>
        <w:t>інстаграмі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Zara</w:t>
      </w:r>
      <w:proofErr w:type="spellEnd"/>
      <w:r>
        <w:rPr>
          <w:rFonts w:ascii="Times New Roman" w:eastAsia="Times New Roman" w:hAnsi="Times New Roman" w:cs="Times New Roman"/>
          <w:sz w:val="28"/>
          <w:szCs w:val="28"/>
        </w:rPr>
        <w:t xml:space="preserve"> (58,2 млн), H&amp;M (38,2 млн), </w:t>
      </w:r>
      <w:proofErr w:type="spellStart"/>
      <w:r>
        <w:rPr>
          <w:rFonts w:ascii="Times New Roman" w:eastAsia="Times New Roman" w:hAnsi="Times New Roman" w:cs="Times New Roman"/>
          <w:sz w:val="28"/>
          <w:szCs w:val="28"/>
        </w:rPr>
        <w:t>Reserved</w:t>
      </w:r>
      <w:proofErr w:type="spellEnd"/>
      <w:r>
        <w:rPr>
          <w:rFonts w:ascii="Times New Roman" w:eastAsia="Times New Roman" w:hAnsi="Times New Roman" w:cs="Times New Roman"/>
          <w:sz w:val="28"/>
          <w:szCs w:val="28"/>
        </w:rPr>
        <w:t xml:space="preserve"> (2 млн) і LC </w:t>
      </w:r>
      <w:proofErr w:type="spellStart"/>
      <w:r>
        <w:rPr>
          <w:rFonts w:ascii="Times New Roman" w:eastAsia="Times New Roman" w:hAnsi="Times New Roman" w:cs="Times New Roman"/>
          <w:sz w:val="28"/>
          <w:szCs w:val="28"/>
        </w:rPr>
        <w:t>Waikiki</w:t>
      </w:r>
      <w:proofErr w:type="spellEnd"/>
      <w:r>
        <w:rPr>
          <w:rFonts w:ascii="Times New Roman" w:eastAsia="Times New Roman" w:hAnsi="Times New Roman" w:cs="Times New Roman"/>
          <w:sz w:val="28"/>
          <w:szCs w:val="28"/>
        </w:rPr>
        <w:t xml:space="preserve"> (6,4 млн). Однак, порівняно з цими конкурентами, бренд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має значну перевагу — послугу індивідуального пошиття та пропонує широкий вибір якісних тканин, у той час, як значна частина споживачів мас-маркету скаржиться на незадовільну якість їхньої продукції. Відсутність сайту поки є </w:t>
      </w:r>
      <w:r>
        <w:rPr>
          <w:rFonts w:ascii="Times New Roman" w:eastAsia="Times New Roman" w:hAnsi="Times New Roman" w:cs="Times New Roman"/>
          <w:sz w:val="28"/>
          <w:szCs w:val="28"/>
        </w:rPr>
        <w:lastRenderedPageBreak/>
        <w:t xml:space="preserve">вагомим недоліком бренду та слугує для нього певною зоною росту, оскільки зменшує видимість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в інтернеті при пошуковій оптимізації. </w:t>
      </w:r>
    </w:p>
    <w:p w14:paraId="559C8F83" w14:textId="3E7CF58B" w:rsidR="00E9728E" w:rsidRPr="00B576E5" w:rsidRDefault="00DE7D16" w:rsidP="00B576E5">
      <w:pPr>
        <w:spacing w:after="0" w:line="360" w:lineRule="auto"/>
        <w:ind w:firstLine="708"/>
        <w:jc w:val="both"/>
        <w:rPr>
          <w:rFonts w:ascii="Times New Roman" w:eastAsia="Times New Roman" w:hAnsi="Times New Roman" w:cs="Times New Roman"/>
          <w:sz w:val="28"/>
          <w:szCs w:val="28"/>
        </w:rPr>
      </w:pPr>
      <w:r w:rsidRPr="005A2F14">
        <w:rPr>
          <w:rFonts w:ascii="Times New Roman" w:eastAsia="Times New Roman" w:hAnsi="Times New Roman" w:cs="Times New Roman"/>
          <w:sz w:val="28"/>
          <w:szCs w:val="28"/>
        </w:rPr>
        <w:t xml:space="preserve">Окремо слід виділити конкурентів, які є виробниками продукції на вітчизняному ринку. </w:t>
      </w:r>
      <w:r w:rsidRPr="00B576E5">
        <w:rPr>
          <w:rFonts w:ascii="Times New Roman" w:eastAsia="Times New Roman" w:hAnsi="Times New Roman" w:cs="Times New Roman"/>
          <w:sz w:val="28"/>
          <w:szCs w:val="28"/>
        </w:rPr>
        <w:t xml:space="preserve">До них належать такі бренди: </w:t>
      </w:r>
      <w:proofErr w:type="spellStart"/>
      <w:r w:rsidRPr="00B576E5">
        <w:rPr>
          <w:rFonts w:ascii="Times New Roman" w:eastAsia="Times New Roman" w:hAnsi="Times New Roman" w:cs="Times New Roman"/>
          <w:sz w:val="28"/>
          <w:szCs w:val="28"/>
        </w:rPr>
        <w:t>Staff</w:t>
      </w:r>
      <w:proofErr w:type="spellEnd"/>
      <w:r w:rsidRPr="00B576E5">
        <w:rPr>
          <w:rFonts w:ascii="Times New Roman" w:eastAsia="Times New Roman" w:hAnsi="Times New Roman" w:cs="Times New Roman"/>
          <w:sz w:val="28"/>
          <w:szCs w:val="28"/>
        </w:rPr>
        <w:t>,</w:t>
      </w:r>
      <w:r w:rsidR="00B576E5">
        <w:rPr>
          <w:rFonts w:ascii="Times New Roman" w:eastAsia="Times New Roman" w:hAnsi="Times New Roman" w:cs="Times New Roman"/>
          <w:sz w:val="28"/>
          <w:szCs w:val="28"/>
        </w:rPr>
        <w:t xml:space="preserve"> </w:t>
      </w:r>
      <w:proofErr w:type="spellStart"/>
      <w:r w:rsidRPr="00B576E5">
        <w:rPr>
          <w:rFonts w:ascii="Times New Roman" w:eastAsia="Times New Roman" w:hAnsi="Times New Roman" w:cs="Times New Roman"/>
          <w:sz w:val="28"/>
          <w:szCs w:val="28"/>
        </w:rPr>
        <w:t>MustHave</w:t>
      </w:r>
      <w:proofErr w:type="spellEnd"/>
      <w:r w:rsidRPr="00B576E5">
        <w:rPr>
          <w:rFonts w:ascii="Times New Roman" w:eastAsia="Times New Roman" w:hAnsi="Times New Roman" w:cs="Times New Roman"/>
          <w:sz w:val="28"/>
          <w:szCs w:val="28"/>
        </w:rPr>
        <w:t>,</w:t>
      </w:r>
      <w:r w:rsidR="005A2F14" w:rsidRPr="00B576E5">
        <w:rPr>
          <w:rFonts w:ascii="Times New Roman" w:eastAsia="Times New Roman" w:hAnsi="Times New Roman" w:cs="Times New Roman"/>
          <w:sz w:val="28"/>
          <w:szCs w:val="28"/>
        </w:rPr>
        <w:t xml:space="preserve"> </w:t>
      </w:r>
      <w:proofErr w:type="spellStart"/>
      <w:r w:rsidRPr="00B576E5">
        <w:rPr>
          <w:rFonts w:ascii="Times New Roman" w:eastAsia="Times New Roman" w:hAnsi="Times New Roman" w:cs="Times New Roman"/>
          <w:sz w:val="28"/>
          <w:szCs w:val="28"/>
          <w:highlight w:val="white"/>
        </w:rPr>
        <w:t>byMe</w:t>
      </w:r>
      <w:proofErr w:type="spellEnd"/>
      <w:r w:rsidRPr="00B576E5">
        <w:rPr>
          <w:rFonts w:ascii="Times New Roman" w:eastAsia="Times New Roman" w:hAnsi="Times New Roman" w:cs="Times New Roman"/>
          <w:sz w:val="28"/>
          <w:szCs w:val="28"/>
          <w:highlight w:val="white"/>
        </w:rPr>
        <w:t>,</w:t>
      </w:r>
      <w:r w:rsidR="00B576E5">
        <w:rPr>
          <w:rFonts w:ascii="Times New Roman" w:eastAsia="Times New Roman" w:hAnsi="Times New Roman" w:cs="Times New Roman"/>
          <w:sz w:val="28"/>
          <w:szCs w:val="28"/>
          <w:highlight w:val="white"/>
        </w:rPr>
        <w:t xml:space="preserve"> </w:t>
      </w:r>
      <w:proofErr w:type="spellStart"/>
      <w:r w:rsidRPr="00B576E5">
        <w:rPr>
          <w:rFonts w:ascii="Times New Roman" w:eastAsia="Times New Roman" w:hAnsi="Times New Roman" w:cs="Times New Roman"/>
          <w:sz w:val="28"/>
          <w:szCs w:val="28"/>
          <w:highlight w:val="white"/>
        </w:rPr>
        <w:t>Rikky</w:t>
      </w:r>
      <w:proofErr w:type="spellEnd"/>
      <w:r w:rsidRPr="00B576E5">
        <w:rPr>
          <w:rFonts w:ascii="Times New Roman" w:eastAsia="Times New Roman" w:hAnsi="Times New Roman" w:cs="Times New Roman"/>
          <w:sz w:val="28"/>
          <w:szCs w:val="28"/>
          <w:highlight w:val="white"/>
        </w:rPr>
        <w:t xml:space="preserve"> </w:t>
      </w:r>
      <w:proofErr w:type="spellStart"/>
      <w:r w:rsidRPr="00B576E5">
        <w:rPr>
          <w:rFonts w:ascii="Times New Roman" w:eastAsia="Times New Roman" w:hAnsi="Times New Roman" w:cs="Times New Roman"/>
          <w:sz w:val="28"/>
          <w:szCs w:val="28"/>
          <w:highlight w:val="white"/>
        </w:rPr>
        <w:t>Hype</w:t>
      </w:r>
      <w:proofErr w:type="spellEnd"/>
      <w:r w:rsidRPr="00B576E5">
        <w:rPr>
          <w:rFonts w:ascii="Times New Roman" w:eastAsia="Times New Roman" w:hAnsi="Times New Roman" w:cs="Times New Roman"/>
          <w:sz w:val="28"/>
          <w:szCs w:val="28"/>
          <w:highlight w:val="white"/>
        </w:rPr>
        <w:t xml:space="preserve"> </w:t>
      </w:r>
      <w:r w:rsidR="00B576E5">
        <w:rPr>
          <w:rFonts w:ascii="Times New Roman" w:eastAsia="Times New Roman" w:hAnsi="Times New Roman" w:cs="Times New Roman"/>
          <w:sz w:val="28"/>
          <w:szCs w:val="28"/>
        </w:rPr>
        <w:t xml:space="preserve">та </w:t>
      </w:r>
      <w:proofErr w:type="spellStart"/>
      <w:r w:rsidRPr="00B576E5">
        <w:rPr>
          <w:rFonts w:ascii="Times New Roman" w:eastAsia="Times New Roman" w:hAnsi="Times New Roman" w:cs="Times New Roman"/>
          <w:sz w:val="28"/>
          <w:szCs w:val="28"/>
          <w:highlight w:val="white"/>
        </w:rPr>
        <w:t>Vika</w:t>
      </w:r>
      <w:proofErr w:type="spellEnd"/>
      <w:r w:rsidRPr="00B576E5">
        <w:rPr>
          <w:rFonts w:ascii="Times New Roman" w:eastAsia="Times New Roman" w:hAnsi="Times New Roman" w:cs="Times New Roman"/>
          <w:sz w:val="28"/>
          <w:szCs w:val="28"/>
          <w:highlight w:val="white"/>
        </w:rPr>
        <w:t xml:space="preserve"> </w:t>
      </w:r>
      <w:proofErr w:type="spellStart"/>
      <w:r w:rsidRPr="00B576E5">
        <w:rPr>
          <w:rFonts w:ascii="Times New Roman" w:eastAsia="Times New Roman" w:hAnsi="Times New Roman" w:cs="Times New Roman"/>
          <w:sz w:val="28"/>
          <w:szCs w:val="28"/>
          <w:highlight w:val="white"/>
        </w:rPr>
        <w:t>Adamskaya</w:t>
      </w:r>
      <w:proofErr w:type="spellEnd"/>
      <w:r w:rsidR="00B576E5">
        <w:rPr>
          <w:rFonts w:ascii="Times New Roman" w:eastAsia="Times New Roman" w:hAnsi="Times New Roman" w:cs="Times New Roman"/>
          <w:sz w:val="28"/>
          <w:szCs w:val="28"/>
        </w:rPr>
        <w:t xml:space="preserve">. </w:t>
      </w:r>
      <w:r w:rsidRPr="00B576E5">
        <w:rPr>
          <w:rFonts w:ascii="Times New Roman" w:eastAsia="Times New Roman" w:hAnsi="Times New Roman" w:cs="Times New Roman"/>
          <w:sz w:val="28"/>
          <w:szCs w:val="28"/>
          <w:highlight w:val="white"/>
        </w:rPr>
        <w:t xml:space="preserve">Вони є яскравими прикладами ведення успішного бізнесу українцями. </w:t>
      </w:r>
    </w:p>
    <w:p w14:paraId="559C8F84" w14:textId="5F022545"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Staff</w:t>
      </w:r>
      <w:proofErr w:type="spellEnd"/>
      <w:r>
        <w:rPr>
          <w:rFonts w:ascii="Times New Roman" w:eastAsia="Times New Roman" w:hAnsi="Times New Roman" w:cs="Times New Roman"/>
          <w:sz w:val="28"/>
          <w:szCs w:val="28"/>
        </w:rPr>
        <w:t xml:space="preserve"> </w:t>
      </w:r>
      <w:r w:rsidR="00B576E5" w:rsidRPr="00B576E5">
        <w:rPr>
          <w:rFonts w:ascii="Times New Roman" w:eastAsia="Times New Roman" w:hAnsi="Times New Roman" w:cs="Times New Roman"/>
          <w:sz w:val="28"/>
          <w:szCs w:val="28"/>
        </w:rPr>
        <w:t>(</w:t>
      </w:r>
      <w:hyperlink r:id="rId17">
        <w:r w:rsidR="00B576E5" w:rsidRPr="00B576E5">
          <w:rPr>
            <w:rFonts w:ascii="Times New Roman" w:eastAsia="Times New Roman" w:hAnsi="Times New Roman" w:cs="Times New Roman"/>
            <w:sz w:val="28"/>
            <w:szCs w:val="28"/>
            <w:u w:val="single"/>
          </w:rPr>
          <w:t>https://www.instagram.com/staff_clothes_original/?hl=uk</w:t>
        </w:r>
      </w:hyperlink>
      <w:r w:rsidR="00B576E5" w:rsidRPr="00B576E5">
        <w:rPr>
          <w:rFonts w:ascii="Times New Roman" w:eastAsia="Times New Roman" w:hAnsi="Times New Roman" w:cs="Times New Roman"/>
          <w:sz w:val="28"/>
          <w:szCs w:val="28"/>
        </w:rPr>
        <w:t>)</w:t>
      </w:r>
      <w:r w:rsidR="00B576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бренд повсякденного одягу, розрахований на підлітків та молодь. </w:t>
      </w:r>
      <w:r>
        <w:rPr>
          <w:rFonts w:ascii="Times New Roman" w:eastAsia="Times New Roman" w:hAnsi="Times New Roman" w:cs="Times New Roman"/>
          <w:sz w:val="28"/>
          <w:szCs w:val="28"/>
          <w:highlight w:val="white"/>
        </w:rPr>
        <w:t xml:space="preserve">Історія компанії почалася 2013 року. Слоган </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highlight w:val="white"/>
        </w:rPr>
        <w:t>ставай</w:t>
      </w:r>
      <w:proofErr w:type="spellEnd"/>
      <w:r>
        <w:rPr>
          <w:rFonts w:ascii="Times New Roman" w:eastAsia="Times New Roman" w:hAnsi="Times New Roman" w:cs="Times New Roman"/>
          <w:sz w:val="28"/>
          <w:szCs w:val="28"/>
          <w:highlight w:val="white"/>
        </w:rPr>
        <w:t xml:space="preserve"> краще з кожним днем. Засновники — енергійні та креативні хлопці, брати з невеликого міста в західній частині України, які вирішили спрямувати свою діяльність на розвиток української </w:t>
      </w:r>
      <w:proofErr w:type="spellStart"/>
      <w:r>
        <w:rPr>
          <w:rFonts w:ascii="Times New Roman" w:eastAsia="Times New Roman" w:hAnsi="Times New Roman" w:cs="Times New Roman"/>
          <w:sz w:val="28"/>
          <w:szCs w:val="28"/>
          <w:highlight w:val="white"/>
        </w:rPr>
        <w:t>streetwear</w:t>
      </w:r>
      <w:proofErr w:type="spellEnd"/>
      <w:r>
        <w:rPr>
          <w:rFonts w:ascii="Times New Roman" w:eastAsia="Times New Roman" w:hAnsi="Times New Roman" w:cs="Times New Roman"/>
          <w:sz w:val="28"/>
          <w:szCs w:val="28"/>
          <w:highlight w:val="white"/>
        </w:rPr>
        <w:t xml:space="preserve"> культури. У бренду є свій сайт та наявні сторінки в декількох соціальних мережах (</w:t>
      </w:r>
      <w:proofErr w:type="spellStart"/>
      <w:r>
        <w:rPr>
          <w:rFonts w:ascii="Times New Roman" w:eastAsia="Times New Roman" w:hAnsi="Times New Roman" w:cs="Times New Roman"/>
          <w:sz w:val="28"/>
          <w:szCs w:val="28"/>
          <w:highlight w:val="white"/>
        </w:rPr>
        <w:t>інстаграм</w:t>
      </w:r>
      <w:proofErr w:type="spellEnd"/>
      <w:r>
        <w:rPr>
          <w:rFonts w:ascii="Times New Roman" w:eastAsia="Times New Roman" w:hAnsi="Times New Roman" w:cs="Times New Roman"/>
          <w:sz w:val="28"/>
          <w:szCs w:val="28"/>
          <w:highlight w:val="white"/>
        </w:rPr>
        <w:t xml:space="preserve">, телеграм, </w:t>
      </w:r>
      <w:proofErr w:type="spellStart"/>
      <w:r>
        <w:rPr>
          <w:rFonts w:ascii="Times New Roman" w:eastAsia="Times New Roman" w:hAnsi="Times New Roman" w:cs="Times New Roman"/>
          <w:sz w:val="28"/>
          <w:szCs w:val="28"/>
          <w:highlight w:val="white"/>
        </w:rPr>
        <w:t>ютуб</w:t>
      </w:r>
      <w:proofErr w:type="spellEnd"/>
      <w:r>
        <w:rPr>
          <w:rFonts w:ascii="Times New Roman" w:eastAsia="Times New Roman" w:hAnsi="Times New Roman" w:cs="Times New Roman"/>
          <w:sz w:val="28"/>
          <w:szCs w:val="28"/>
          <w:highlight w:val="white"/>
        </w:rPr>
        <w:t xml:space="preserve">, фейсбук), де відбувається активна щоденна комунікація з підписниками. В </w:t>
      </w:r>
      <w:proofErr w:type="spellStart"/>
      <w:r>
        <w:rPr>
          <w:rFonts w:ascii="Times New Roman" w:eastAsia="Times New Roman" w:hAnsi="Times New Roman" w:cs="Times New Roman"/>
          <w:sz w:val="28"/>
          <w:szCs w:val="28"/>
          <w:highlight w:val="white"/>
        </w:rPr>
        <w:t>інстаграмі</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569 тис. підписників.</w:t>
      </w:r>
      <w:r>
        <w:rPr>
          <w:rFonts w:ascii="Times New Roman" w:eastAsia="Times New Roman" w:hAnsi="Times New Roman" w:cs="Times New Roman"/>
          <w:sz w:val="28"/>
          <w:szCs w:val="28"/>
          <w:highlight w:val="white"/>
        </w:rPr>
        <w:t xml:space="preserve"> З березня 2018 почали випускати жіночу колекцію. У бренду є </w:t>
      </w:r>
      <w:proofErr w:type="spellStart"/>
      <w:r>
        <w:rPr>
          <w:rFonts w:ascii="Times New Roman" w:eastAsia="Times New Roman" w:hAnsi="Times New Roman" w:cs="Times New Roman"/>
          <w:sz w:val="28"/>
          <w:szCs w:val="28"/>
          <w:highlight w:val="white"/>
        </w:rPr>
        <w:t>офлайн</w:t>
      </w:r>
      <w:proofErr w:type="spellEnd"/>
      <w:r>
        <w:rPr>
          <w:rFonts w:ascii="Times New Roman" w:eastAsia="Times New Roman" w:hAnsi="Times New Roman" w:cs="Times New Roman"/>
          <w:sz w:val="28"/>
          <w:szCs w:val="28"/>
          <w:highlight w:val="white"/>
        </w:rPr>
        <w:t xml:space="preserve">-магазини у кількох містах України. Сильні сторони бренду: креативний та сучасний </w:t>
      </w:r>
      <w:proofErr w:type="spellStart"/>
      <w:r>
        <w:rPr>
          <w:rFonts w:ascii="Times New Roman" w:eastAsia="Times New Roman" w:hAnsi="Times New Roman" w:cs="Times New Roman"/>
          <w:sz w:val="28"/>
          <w:szCs w:val="28"/>
          <w:highlight w:val="white"/>
        </w:rPr>
        <w:t>візуал</w:t>
      </w:r>
      <w:proofErr w:type="spellEnd"/>
      <w:r>
        <w:rPr>
          <w:rFonts w:ascii="Times New Roman" w:eastAsia="Times New Roman" w:hAnsi="Times New Roman" w:cs="Times New Roman"/>
          <w:sz w:val="28"/>
          <w:szCs w:val="28"/>
          <w:highlight w:val="white"/>
        </w:rPr>
        <w:t xml:space="preserve">, який допомагає виділятися серед конкурентів. Наявність сайту та активних сторінок у багатьох соціальних мережах. Рубрика: базові луки на щодень від </w:t>
      </w:r>
      <w:hyperlink r:id="rId18">
        <w:r>
          <w:rPr>
            <w:rFonts w:ascii="Times New Roman" w:eastAsia="Times New Roman" w:hAnsi="Times New Roman" w:cs="Times New Roman"/>
            <w:sz w:val="28"/>
            <w:szCs w:val="28"/>
            <w:highlight w:val="white"/>
          </w:rPr>
          <w:t>#Staffclothes</w:t>
        </w:r>
      </w:hyperlink>
      <w:r>
        <w:rPr>
          <w:rFonts w:ascii="Times New Roman" w:eastAsia="Times New Roman" w:hAnsi="Times New Roman" w:cs="Times New Roman"/>
          <w:sz w:val="28"/>
          <w:szCs w:val="28"/>
          <w:highlight w:val="white"/>
        </w:rPr>
        <w:t xml:space="preserve">. УТП бренду </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колаборації</w:t>
      </w:r>
      <w:proofErr w:type="spellEnd"/>
      <w:r>
        <w:rPr>
          <w:rFonts w:ascii="Times New Roman" w:eastAsia="Times New Roman" w:hAnsi="Times New Roman" w:cs="Times New Roman"/>
          <w:sz w:val="28"/>
          <w:szCs w:val="28"/>
        </w:rPr>
        <w:t xml:space="preserve"> з блогерами, лідерами думок та відомими особистостями нашого часу, серед яких художник Saga4, спецпідрозділ ГУР МО </w:t>
      </w:r>
      <w:proofErr w:type="spellStart"/>
      <w:r>
        <w:rPr>
          <w:rFonts w:ascii="Times New Roman" w:eastAsia="Times New Roman" w:hAnsi="Times New Roman" w:cs="Times New Roman"/>
          <w:sz w:val="28"/>
          <w:szCs w:val="28"/>
        </w:rPr>
        <w:t>Kraken</w:t>
      </w:r>
      <w:proofErr w:type="spellEnd"/>
      <w:r>
        <w:rPr>
          <w:rFonts w:ascii="Times New Roman" w:eastAsia="Times New Roman" w:hAnsi="Times New Roman" w:cs="Times New Roman"/>
          <w:sz w:val="28"/>
          <w:szCs w:val="28"/>
        </w:rPr>
        <w:t xml:space="preserve">, Герой України — Вадим </w:t>
      </w:r>
      <w:proofErr w:type="spellStart"/>
      <w:r>
        <w:rPr>
          <w:rFonts w:ascii="Times New Roman" w:eastAsia="Times New Roman" w:hAnsi="Times New Roman" w:cs="Times New Roman"/>
          <w:sz w:val="28"/>
          <w:szCs w:val="28"/>
        </w:rPr>
        <w:t>Karaya</w:t>
      </w:r>
      <w:proofErr w:type="spellEnd"/>
      <w:r>
        <w:rPr>
          <w:rFonts w:ascii="Times New Roman" w:eastAsia="Times New Roman" w:hAnsi="Times New Roman" w:cs="Times New Roman"/>
          <w:sz w:val="28"/>
          <w:szCs w:val="28"/>
        </w:rPr>
        <w:t>. Слабкі сторони: націленість на досить вузьку молодіжну аудиторію та специфічний креатив, який зрозуміє не кожен споживач. Орієнтація більше на чоловіків, ніж на жінок.</w:t>
      </w:r>
    </w:p>
    <w:p w14:paraId="559C8F85" w14:textId="75952545"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MustHave</w:t>
      </w:r>
      <w:proofErr w:type="spellEnd"/>
      <w:r w:rsidR="00FE483B">
        <w:rPr>
          <w:rFonts w:ascii="Times New Roman" w:eastAsia="Times New Roman" w:hAnsi="Times New Roman" w:cs="Times New Roman"/>
          <w:sz w:val="28"/>
          <w:szCs w:val="28"/>
        </w:rPr>
        <w:t xml:space="preserve"> </w:t>
      </w:r>
      <w:r w:rsidR="00B576E5" w:rsidRPr="00B576E5">
        <w:rPr>
          <w:rFonts w:ascii="Times New Roman" w:eastAsia="Times New Roman" w:hAnsi="Times New Roman" w:cs="Times New Roman"/>
          <w:sz w:val="28"/>
          <w:szCs w:val="28"/>
        </w:rPr>
        <w:t>(</w:t>
      </w:r>
      <w:hyperlink r:id="rId19">
        <w:r w:rsidR="00B576E5" w:rsidRPr="00B576E5">
          <w:rPr>
            <w:rFonts w:ascii="Times New Roman" w:eastAsia="Times New Roman" w:hAnsi="Times New Roman" w:cs="Times New Roman"/>
            <w:sz w:val="28"/>
            <w:szCs w:val="28"/>
            <w:u w:val="single"/>
          </w:rPr>
          <w:t>https://www.instagram.com/musthaveua/</w:t>
        </w:r>
      </w:hyperlink>
      <w:r w:rsidR="00B576E5" w:rsidRPr="00B576E5">
        <w:rPr>
          <w:rFonts w:ascii="Times New Roman" w:eastAsia="Times New Roman" w:hAnsi="Times New Roman" w:cs="Times New Roman"/>
          <w:sz w:val="28"/>
          <w:szCs w:val="28"/>
        </w:rPr>
        <w:t>)</w:t>
      </w:r>
      <w:r w:rsidR="00B576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перший український мас-маркет жіночого одягу. Бренд працює на ринку з 2010 року, його засновницями є Анна </w:t>
      </w:r>
      <w:proofErr w:type="spellStart"/>
      <w:r>
        <w:rPr>
          <w:rFonts w:ascii="Times New Roman" w:eastAsia="Times New Roman" w:hAnsi="Times New Roman" w:cs="Times New Roman"/>
          <w:sz w:val="28"/>
          <w:szCs w:val="28"/>
        </w:rPr>
        <w:t>Бец</w:t>
      </w:r>
      <w:proofErr w:type="spellEnd"/>
      <w:r>
        <w:rPr>
          <w:rFonts w:ascii="Times New Roman" w:eastAsia="Times New Roman" w:hAnsi="Times New Roman" w:cs="Times New Roman"/>
          <w:sz w:val="28"/>
          <w:szCs w:val="28"/>
        </w:rPr>
        <w:t xml:space="preserve"> та Анастасія Дзюба. Сьогодні </w:t>
      </w:r>
      <w:proofErr w:type="spellStart"/>
      <w:r>
        <w:rPr>
          <w:rFonts w:ascii="Times New Roman" w:eastAsia="Times New Roman" w:hAnsi="Times New Roman" w:cs="Times New Roman"/>
          <w:sz w:val="28"/>
          <w:szCs w:val="28"/>
        </w:rPr>
        <w:t>MustHave</w:t>
      </w:r>
      <w:proofErr w:type="spellEnd"/>
      <w:r>
        <w:rPr>
          <w:rFonts w:ascii="Times New Roman" w:eastAsia="Times New Roman" w:hAnsi="Times New Roman" w:cs="Times New Roman"/>
          <w:sz w:val="28"/>
          <w:szCs w:val="28"/>
        </w:rPr>
        <w:t xml:space="preserve"> — це власне виробництво площею 1500 </w:t>
      </w:r>
      <w:proofErr w:type="spellStart"/>
      <w:r>
        <w:rPr>
          <w:rFonts w:ascii="Times New Roman" w:eastAsia="Times New Roman" w:hAnsi="Times New Roman" w:cs="Times New Roman"/>
          <w:sz w:val="28"/>
          <w:szCs w:val="28"/>
        </w:rPr>
        <w:t>кв</w:t>
      </w:r>
      <w:proofErr w:type="spellEnd"/>
      <w:r>
        <w:rPr>
          <w:rFonts w:ascii="Times New Roman" w:eastAsia="Times New Roman" w:hAnsi="Times New Roman" w:cs="Times New Roman"/>
          <w:sz w:val="28"/>
          <w:szCs w:val="28"/>
        </w:rPr>
        <w:t xml:space="preserve">. м, 10 магазинів у Києві та Львові (зокрема в найбільших торгово-розважальних центрах), інтернет-магазин, нові колекції кожен четвер і 250 талановитих співробітників. </w:t>
      </w:r>
      <w:r>
        <w:rPr>
          <w:rFonts w:ascii="Times New Roman" w:eastAsia="Times New Roman" w:hAnsi="Times New Roman" w:cs="Times New Roman"/>
          <w:sz w:val="28"/>
          <w:szCs w:val="28"/>
          <w:highlight w:val="white"/>
        </w:rPr>
        <w:t xml:space="preserve">У бренду є свій сайт </w:t>
      </w:r>
      <w:r>
        <w:rPr>
          <w:rFonts w:ascii="Times New Roman" w:eastAsia="Times New Roman" w:hAnsi="Times New Roman" w:cs="Times New Roman"/>
          <w:sz w:val="28"/>
          <w:szCs w:val="28"/>
          <w:highlight w:val="white"/>
        </w:rPr>
        <w:lastRenderedPageBreak/>
        <w:t>та наявні сторінки в декількох соціальних мережах (</w:t>
      </w:r>
      <w:proofErr w:type="spellStart"/>
      <w:r>
        <w:rPr>
          <w:rFonts w:ascii="Times New Roman" w:eastAsia="Times New Roman" w:hAnsi="Times New Roman" w:cs="Times New Roman"/>
          <w:sz w:val="28"/>
          <w:szCs w:val="28"/>
          <w:highlight w:val="white"/>
        </w:rPr>
        <w:t>інстаграм</w:t>
      </w:r>
      <w:proofErr w:type="spellEnd"/>
      <w:r>
        <w:rPr>
          <w:rFonts w:ascii="Times New Roman" w:eastAsia="Times New Roman" w:hAnsi="Times New Roman" w:cs="Times New Roman"/>
          <w:sz w:val="28"/>
          <w:szCs w:val="28"/>
          <w:highlight w:val="white"/>
        </w:rPr>
        <w:t xml:space="preserve">, телеграм, </w:t>
      </w:r>
      <w:proofErr w:type="spellStart"/>
      <w:r>
        <w:rPr>
          <w:rFonts w:ascii="Times New Roman" w:eastAsia="Times New Roman" w:hAnsi="Times New Roman" w:cs="Times New Roman"/>
          <w:sz w:val="28"/>
          <w:szCs w:val="28"/>
          <w:highlight w:val="white"/>
        </w:rPr>
        <w:t>ютуб</w:t>
      </w:r>
      <w:proofErr w:type="spellEnd"/>
      <w:r>
        <w:rPr>
          <w:rFonts w:ascii="Times New Roman" w:eastAsia="Times New Roman" w:hAnsi="Times New Roman" w:cs="Times New Roman"/>
          <w:sz w:val="28"/>
          <w:szCs w:val="28"/>
          <w:highlight w:val="white"/>
        </w:rPr>
        <w:t xml:space="preserve">, фейсбук, </w:t>
      </w:r>
      <w:proofErr w:type="spellStart"/>
      <w:r>
        <w:rPr>
          <w:rFonts w:ascii="Times New Roman" w:eastAsia="Times New Roman" w:hAnsi="Times New Roman" w:cs="Times New Roman"/>
          <w:sz w:val="28"/>
          <w:szCs w:val="28"/>
          <w:highlight w:val="white"/>
        </w:rPr>
        <w:t>пінтерест</w:t>
      </w:r>
      <w:proofErr w:type="spellEnd"/>
      <w:r>
        <w:rPr>
          <w:rFonts w:ascii="Times New Roman" w:eastAsia="Times New Roman" w:hAnsi="Times New Roman" w:cs="Times New Roman"/>
          <w:sz w:val="28"/>
          <w:szCs w:val="28"/>
          <w:highlight w:val="white"/>
        </w:rPr>
        <w:t xml:space="preserve">), де відбувається активна щоденна комунікація з підписниками. В </w:t>
      </w:r>
      <w:proofErr w:type="spellStart"/>
      <w:r>
        <w:rPr>
          <w:rFonts w:ascii="Times New Roman" w:eastAsia="Times New Roman" w:hAnsi="Times New Roman" w:cs="Times New Roman"/>
          <w:sz w:val="28"/>
          <w:szCs w:val="28"/>
          <w:highlight w:val="white"/>
        </w:rPr>
        <w:t>інстаграмі</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132 тис. підписників. </w:t>
      </w:r>
      <w:r>
        <w:rPr>
          <w:rFonts w:ascii="Times New Roman" w:eastAsia="Times New Roman" w:hAnsi="Times New Roman" w:cs="Times New Roman"/>
          <w:sz w:val="28"/>
          <w:szCs w:val="28"/>
          <w:highlight w:val="white"/>
        </w:rPr>
        <w:t xml:space="preserve">Нещодавно компанія запустила свій перший </w:t>
      </w:r>
      <w:proofErr w:type="spellStart"/>
      <w:r>
        <w:rPr>
          <w:rFonts w:ascii="Times New Roman" w:eastAsia="Times New Roman" w:hAnsi="Times New Roman" w:cs="Times New Roman"/>
          <w:sz w:val="28"/>
          <w:szCs w:val="28"/>
          <w:highlight w:val="white"/>
        </w:rPr>
        <w:t>унісекс</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дроп</w:t>
      </w:r>
      <w:proofErr w:type="spellEnd"/>
      <w:r>
        <w:rPr>
          <w:rFonts w:ascii="Times New Roman" w:eastAsia="Times New Roman" w:hAnsi="Times New Roman" w:cs="Times New Roman"/>
          <w:sz w:val="28"/>
          <w:szCs w:val="28"/>
          <w:highlight w:val="white"/>
        </w:rPr>
        <w:t xml:space="preserve">. Сильні сторони бренду: позитивна репутація, сформована 12-річним досвідом, власне виробництво, хороша якість матеріалів та приємний </w:t>
      </w:r>
      <w:proofErr w:type="spellStart"/>
      <w:r>
        <w:rPr>
          <w:rFonts w:ascii="Times New Roman" w:eastAsia="Times New Roman" w:hAnsi="Times New Roman" w:cs="Times New Roman"/>
          <w:sz w:val="28"/>
          <w:szCs w:val="28"/>
          <w:highlight w:val="white"/>
        </w:rPr>
        <w:t>візуал</w:t>
      </w:r>
      <w:proofErr w:type="spellEnd"/>
      <w:r>
        <w:rPr>
          <w:rFonts w:ascii="Times New Roman" w:eastAsia="Times New Roman" w:hAnsi="Times New Roman" w:cs="Times New Roman"/>
          <w:sz w:val="28"/>
          <w:szCs w:val="28"/>
          <w:highlight w:val="white"/>
        </w:rPr>
        <w:t xml:space="preserve"> у пастельних відтінках. УТП бренду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авторські </w:t>
      </w:r>
      <w:proofErr w:type="spellStart"/>
      <w:r>
        <w:rPr>
          <w:rFonts w:ascii="Times New Roman" w:eastAsia="Times New Roman" w:hAnsi="Times New Roman" w:cs="Times New Roman"/>
          <w:sz w:val="28"/>
          <w:szCs w:val="28"/>
          <w:highlight w:val="white"/>
        </w:rPr>
        <w:t>принти</w:t>
      </w:r>
      <w:proofErr w:type="spellEnd"/>
      <w:r>
        <w:rPr>
          <w:rFonts w:ascii="Times New Roman" w:eastAsia="Times New Roman" w:hAnsi="Times New Roman" w:cs="Times New Roman"/>
          <w:sz w:val="28"/>
          <w:szCs w:val="28"/>
          <w:highlight w:val="white"/>
        </w:rPr>
        <w:t xml:space="preserve">, спеціально розроблені креативною командою бренду для кожного нового сезону. </w:t>
      </w:r>
      <w:r>
        <w:rPr>
          <w:rFonts w:ascii="Times New Roman" w:eastAsia="Times New Roman" w:hAnsi="Times New Roman" w:cs="Times New Roman"/>
          <w:sz w:val="28"/>
          <w:szCs w:val="28"/>
        </w:rPr>
        <w:t>Слабкі сторони: націленість на аудиторію з високим доходом, оскільки вартість їхньої продукції доступна далеко не кожному споживачу.</w:t>
      </w:r>
    </w:p>
    <w:p w14:paraId="559C8F86" w14:textId="12ACE9FE" w:rsidR="00E9728E" w:rsidRDefault="00DE7D16">
      <w:pPr>
        <w:spacing w:after="0" w:line="360" w:lineRule="auto"/>
        <w:ind w:firstLine="708"/>
        <w:jc w:val="both"/>
        <w:rPr>
          <w:rFonts w:ascii="Times New Roman" w:eastAsia="Times New Roman" w:hAnsi="Times New Roman" w:cs="Times New Roman"/>
          <w:b/>
          <w:sz w:val="28"/>
          <w:szCs w:val="28"/>
        </w:rPr>
      </w:pPr>
      <w:proofErr w:type="spellStart"/>
      <w:r>
        <w:rPr>
          <w:rFonts w:ascii="Times New Roman" w:eastAsia="Times New Roman" w:hAnsi="Times New Roman" w:cs="Times New Roman"/>
          <w:sz w:val="28"/>
          <w:szCs w:val="28"/>
          <w:highlight w:val="white"/>
        </w:rPr>
        <w:t>byMe</w:t>
      </w:r>
      <w:proofErr w:type="spellEnd"/>
      <w:r>
        <w:rPr>
          <w:rFonts w:ascii="Times New Roman" w:eastAsia="Times New Roman" w:hAnsi="Times New Roman" w:cs="Times New Roman"/>
          <w:sz w:val="28"/>
          <w:szCs w:val="28"/>
          <w:highlight w:val="white"/>
        </w:rPr>
        <w:t xml:space="preserve"> </w:t>
      </w:r>
      <w:r w:rsidR="00B576E5" w:rsidRPr="00B576E5">
        <w:rPr>
          <w:rFonts w:ascii="Times New Roman" w:eastAsia="Times New Roman" w:hAnsi="Times New Roman" w:cs="Times New Roman"/>
          <w:sz w:val="28"/>
          <w:szCs w:val="28"/>
          <w:highlight w:val="white"/>
        </w:rPr>
        <w:t>(</w:t>
      </w:r>
      <w:hyperlink r:id="rId20">
        <w:r w:rsidR="00B576E5" w:rsidRPr="00B576E5">
          <w:rPr>
            <w:rFonts w:ascii="Times New Roman" w:eastAsia="Times New Roman" w:hAnsi="Times New Roman" w:cs="Times New Roman"/>
            <w:sz w:val="28"/>
            <w:szCs w:val="28"/>
            <w:highlight w:val="white"/>
            <w:u w:val="single"/>
          </w:rPr>
          <w:t>https://www.instagram.com/tm.byme/</w:t>
        </w:r>
      </w:hyperlink>
      <w:r w:rsidR="00B576E5" w:rsidRPr="00B576E5">
        <w:rPr>
          <w:rFonts w:ascii="Times New Roman" w:eastAsia="Times New Roman" w:hAnsi="Times New Roman" w:cs="Times New Roman"/>
          <w:sz w:val="28"/>
          <w:szCs w:val="28"/>
          <w:highlight w:val="white"/>
        </w:rPr>
        <w:t>)</w:t>
      </w:r>
      <w:r w:rsidR="00B576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український бренд одягу, що має за </w:t>
      </w:r>
      <w:proofErr w:type="spellStart"/>
      <w:r>
        <w:rPr>
          <w:rFonts w:ascii="Times New Roman" w:eastAsia="Times New Roman" w:hAnsi="Times New Roman" w:cs="Times New Roman"/>
          <w:sz w:val="28"/>
          <w:szCs w:val="28"/>
        </w:rPr>
        <w:t>плечима</w:t>
      </w:r>
      <w:proofErr w:type="spellEnd"/>
      <w:r>
        <w:rPr>
          <w:rFonts w:ascii="Times New Roman" w:eastAsia="Times New Roman" w:hAnsi="Times New Roman" w:cs="Times New Roman"/>
          <w:sz w:val="28"/>
          <w:szCs w:val="28"/>
        </w:rPr>
        <w:t xml:space="preserve"> 6 років досвіду. Він був створений молодою сім’єю з Києва — Аліною та Дімою. Основна цінність бренду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щира любов до України, яку вони намагаються вкладати в кожен свій продукт. </w:t>
      </w:r>
      <w:r>
        <w:rPr>
          <w:rFonts w:ascii="Times New Roman" w:eastAsia="Times New Roman" w:hAnsi="Times New Roman" w:cs="Times New Roman"/>
          <w:sz w:val="28"/>
          <w:szCs w:val="28"/>
          <w:highlight w:val="white"/>
        </w:rPr>
        <w:t xml:space="preserve">Слоган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закохувати українців в українське. </w:t>
      </w:r>
      <w:r>
        <w:rPr>
          <w:rFonts w:ascii="Times New Roman" w:eastAsia="Times New Roman" w:hAnsi="Times New Roman" w:cs="Times New Roman"/>
          <w:sz w:val="28"/>
          <w:szCs w:val="28"/>
        </w:rPr>
        <w:t xml:space="preserve">Окрім одягу, компанія пропонує товари для дому та прикраси. У </w:t>
      </w:r>
      <w:proofErr w:type="spellStart"/>
      <w:r>
        <w:rPr>
          <w:rFonts w:ascii="Times New Roman" w:eastAsia="Times New Roman" w:hAnsi="Times New Roman" w:cs="Times New Roman"/>
          <w:sz w:val="28"/>
          <w:szCs w:val="28"/>
          <w:highlight w:val="white"/>
        </w:rPr>
        <w:t>byMe</w:t>
      </w:r>
      <w:proofErr w:type="spellEnd"/>
      <w:r>
        <w:rPr>
          <w:rFonts w:ascii="Times New Roman" w:eastAsia="Times New Roman" w:hAnsi="Times New Roman" w:cs="Times New Roman"/>
          <w:sz w:val="28"/>
          <w:szCs w:val="28"/>
          <w:highlight w:val="white"/>
        </w:rPr>
        <w:t xml:space="preserve"> є свій </w:t>
      </w:r>
      <w:proofErr w:type="spellStart"/>
      <w:r>
        <w:rPr>
          <w:rFonts w:ascii="Times New Roman" w:eastAsia="Times New Roman" w:hAnsi="Times New Roman" w:cs="Times New Roman"/>
          <w:sz w:val="28"/>
          <w:szCs w:val="28"/>
          <w:highlight w:val="white"/>
        </w:rPr>
        <w:t>шоурум</w:t>
      </w:r>
      <w:proofErr w:type="spellEnd"/>
      <w:r>
        <w:rPr>
          <w:rFonts w:ascii="Times New Roman" w:eastAsia="Times New Roman" w:hAnsi="Times New Roman" w:cs="Times New Roman"/>
          <w:sz w:val="28"/>
          <w:szCs w:val="28"/>
          <w:highlight w:val="white"/>
        </w:rPr>
        <w:t xml:space="preserve"> у центрі Києва на Хрещатику. Бренд має свій сайт та активні сторінки в декількох соціальних мережах (</w:t>
      </w:r>
      <w:proofErr w:type="spellStart"/>
      <w:r>
        <w:rPr>
          <w:rFonts w:ascii="Times New Roman" w:eastAsia="Times New Roman" w:hAnsi="Times New Roman" w:cs="Times New Roman"/>
          <w:sz w:val="28"/>
          <w:szCs w:val="28"/>
          <w:highlight w:val="white"/>
        </w:rPr>
        <w:t>інстаграм</w:t>
      </w:r>
      <w:proofErr w:type="spellEnd"/>
      <w:r>
        <w:rPr>
          <w:rFonts w:ascii="Times New Roman" w:eastAsia="Times New Roman" w:hAnsi="Times New Roman" w:cs="Times New Roman"/>
          <w:sz w:val="28"/>
          <w:szCs w:val="28"/>
          <w:highlight w:val="white"/>
        </w:rPr>
        <w:t xml:space="preserve">, фейсбук), де відбувається щоденна дружня комунікація з підписниками. В </w:t>
      </w:r>
      <w:proofErr w:type="spellStart"/>
      <w:r>
        <w:rPr>
          <w:rFonts w:ascii="Times New Roman" w:eastAsia="Times New Roman" w:hAnsi="Times New Roman" w:cs="Times New Roman"/>
          <w:sz w:val="28"/>
          <w:szCs w:val="28"/>
          <w:highlight w:val="white"/>
        </w:rPr>
        <w:t>інстаграмі</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130 тис. підписників.</w:t>
      </w:r>
      <w:r>
        <w:rPr>
          <w:rFonts w:ascii="Times New Roman" w:eastAsia="Times New Roman" w:hAnsi="Times New Roman" w:cs="Times New Roman"/>
          <w:sz w:val="28"/>
          <w:szCs w:val="28"/>
          <w:highlight w:val="white"/>
        </w:rPr>
        <w:t xml:space="preserve"> Сильні сторони бренду: патріотична тематика, що знаходиться на піку популярності в Україні, вишиті орнаменти та високоякісні тканини. У </w:t>
      </w:r>
      <w:proofErr w:type="spellStart"/>
      <w:r>
        <w:rPr>
          <w:rFonts w:ascii="Times New Roman" w:eastAsia="Times New Roman" w:hAnsi="Times New Roman" w:cs="Times New Roman"/>
          <w:sz w:val="28"/>
          <w:szCs w:val="28"/>
          <w:highlight w:val="white"/>
        </w:rPr>
        <w:t>byMe</w:t>
      </w:r>
      <w:proofErr w:type="spellEnd"/>
      <w:r>
        <w:rPr>
          <w:rFonts w:ascii="Times New Roman" w:eastAsia="Times New Roman" w:hAnsi="Times New Roman" w:cs="Times New Roman"/>
          <w:sz w:val="28"/>
          <w:szCs w:val="28"/>
          <w:highlight w:val="white"/>
        </w:rPr>
        <w:t xml:space="preserve"> чітке позиціонування та вдалий виклад місії бренду. УТП бренду — одяг з українською символікою, а також унікальна </w:t>
      </w:r>
      <w:proofErr w:type="spellStart"/>
      <w:r>
        <w:rPr>
          <w:rFonts w:ascii="Times New Roman" w:eastAsia="Times New Roman" w:hAnsi="Times New Roman" w:cs="Times New Roman"/>
          <w:sz w:val="28"/>
          <w:szCs w:val="28"/>
          <w:highlight w:val="white"/>
        </w:rPr>
        <w:t>digital</w:t>
      </w:r>
      <w:proofErr w:type="spellEnd"/>
      <w:r>
        <w:rPr>
          <w:rFonts w:ascii="Times New Roman" w:eastAsia="Times New Roman" w:hAnsi="Times New Roman" w:cs="Times New Roman"/>
          <w:sz w:val="28"/>
          <w:szCs w:val="28"/>
          <w:highlight w:val="white"/>
        </w:rPr>
        <w:t>-колекція, 100 % доходу від якої йде на Збройні Сили України. Слабкі сторони: досить висока вартість продукції.</w:t>
      </w:r>
    </w:p>
    <w:p w14:paraId="559C8F87" w14:textId="66C59621" w:rsidR="00E9728E" w:rsidRDefault="00DE7D16" w:rsidP="00B576E5">
      <w:pPr>
        <w:spacing w:after="0" w:line="360" w:lineRule="auto"/>
        <w:ind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Rikky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Hype</w:t>
      </w:r>
      <w:proofErr w:type="spellEnd"/>
      <w:r>
        <w:rPr>
          <w:rFonts w:ascii="Times New Roman" w:eastAsia="Times New Roman" w:hAnsi="Times New Roman" w:cs="Times New Roman"/>
          <w:sz w:val="28"/>
          <w:szCs w:val="28"/>
          <w:highlight w:val="white"/>
        </w:rPr>
        <w:t xml:space="preserve"> </w:t>
      </w:r>
      <w:r w:rsidR="00B576E5" w:rsidRPr="00B576E5">
        <w:rPr>
          <w:rFonts w:ascii="Times New Roman" w:eastAsia="Times New Roman" w:hAnsi="Times New Roman" w:cs="Times New Roman"/>
          <w:sz w:val="28"/>
          <w:szCs w:val="28"/>
          <w:highlight w:val="white"/>
        </w:rPr>
        <w:t>(</w:t>
      </w:r>
      <w:hyperlink r:id="rId21">
        <w:r w:rsidR="00B576E5" w:rsidRPr="00B576E5">
          <w:rPr>
            <w:rFonts w:ascii="Times New Roman" w:eastAsia="Times New Roman" w:hAnsi="Times New Roman" w:cs="Times New Roman"/>
            <w:sz w:val="28"/>
            <w:szCs w:val="28"/>
            <w:highlight w:val="white"/>
            <w:u w:val="single"/>
          </w:rPr>
          <w:t>https://www.instagram.com/rikkyhype/</w:t>
        </w:r>
      </w:hyperlink>
      <w:r w:rsidR="00B576E5" w:rsidRPr="00B576E5">
        <w:rPr>
          <w:rFonts w:ascii="Times New Roman" w:eastAsia="Times New Roman" w:hAnsi="Times New Roman" w:cs="Times New Roman"/>
          <w:sz w:val="28"/>
          <w:szCs w:val="28"/>
          <w:highlight w:val="white"/>
        </w:rPr>
        <w:t>)</w:t>
      </w:r>
      <w:r w:rsidR="00B576E5">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 xml:space="preserve">— український бренд базового та спортивного одягу, а також білизни для жінок і чоловіків, що був заснований 2017 року. Слоган — </w:t>
      </w:r>
      <w:proofErr w:type="spellStart"/>
      <w:r>
        <w:rPr>
          <w:rFonts w:ascii="Times New Roman" w:eastAsia="Times New Roman" w:hAnsi="Times New Roman" w:cs="Times New Roman"/>
          <w:sz w:val="28"/>
          <w:szCs w:val="28"/>
          <w:highlight w:val="white"/>
        </w:rPr>
        <w:t>Rikky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Hype</w:t>
      </w:r>
      <w:proofErr w:type="spellEnd"/>
      <w:r>
        <w:rPr>
          <w:rFonts w:ascii="Times New Roman" w:eastAsia="Times New Roman" w:hAnsi="Times New Roman" w:cs="Times New Roman"/>
          <w:sz w:val="28"/>
          <w:szCs w:val="28"/>
          <w:highlight w:val="white"/>
        </w:rPr>
        <w:t xml:space="preserve"> — стильні, комфортні, практичні речі, якості, якій довіряєш. У бренду є свій сайт та наявні сторінки в декількох соціальних мережах (</w:t>
      </w:r>
      <w:proofErr w:type="spellStart"/>
      <w:r>
        <w:rPr>
          <w:rFonts w:ascii="Times New Roman" w:eastAsia="Times New Roman" w:hAnsi="Times New Roman" w:cs="Times New Roman"/>
          <w:sz w:val="28"/>
          <w:szCs w:val="28"/>
          <w:highlight w:val="white"/>
        </w:rPr>
        <w:t>інстаграм</w:t>
      </w:r>
      <w:proofErr w:type="spellEnd"/>
      <w:r>
        <w:rPr>
          <w:rFonts w:ascii="Times New Roman" w:eastAsia="Times New Roman" w:hAnsi="Times New Roman" w:cs="Times New Roman"/>
          <w:sz w:val="28"/>
          <w:szCs w:val="28"/>
          <w:highlight w:val="white"/>
        </w:rPr>
        <w:t xml:space="preserve">, телеграм, фейсбук, </w:t>
      </w:r>
      <w:proofErr w:type="spellStart"/>
      <w:r>
        <w:rPr>
          <w:rFonts w:ascii="Times New Roman" w:eastAsia="Times New Roman" w:hAnsi="Times New Roman" w:cs="Times New Roman"/>
          <w:sz w:val="28"/>
          <w:szCs w:val="28"/>
          <w:highlight w:val="white"/>
        </w:rPr>
        <w:t>тікток</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пінтерест</w:t>
      </w:r>
      <w:proofErr w:type="spellEnd"/>
      <w:r>
        <w:rPr>
          <w:rFonts w:ascii="Times New Roman" w:eastAsia="Times New Roman" w:hAnsi="Times New Roman" w:cs="Times New Roman"/>
          <w:sz w:val="28"/>
          <w:szCs w:val="28"/>
          <w:highlight w:val="white"/>
        </w:rPr>
        <w:t xml:space="preserve">), де відбувається активна щоденна комунікація з підписниками. І </w:t>
      </w:r>
      <w:proofErr w:type="spellStart"/>
      <w:r>
        <w:rPr>
          <w:rFonts w:ascii="Times New Roman" w:eastAsia="Times New Roman" w:hAnsi="Times New Roman" w:cs="Times New Roman"/>
          <w:sz w:val="28"/>
          <w:szCs w:val="28"/>
          <w:highlight w:val="white"/>
        </w:rPr>
        <w:t>інстаграмі</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244 </w:t>
      </w:r>
      <w:r>
        <w:rPr>
          <w:rFonts w:ascii="Times New Roman" w:eastAsia="Times New Roman" w:hAnsi="Times New Roman" w:cs="Times New Roman"/>
          <w:sz w:val="28"/>
          <w:szCs w:val="28"/>
        </w:rPr>
        <w:lastRenderedPageBreak/>
        <w:t xml:space="preserve">тис. підписників. </w:t>
      </w:r>
      <w:r>
        <w:rPr>
          <w:rFonts w:ascii="Times New Roman" w:eastAsia="Times New Roman" w:hAnsi="Times New Roman" w:cs="Times New Roman"/>
          <w:sz w:val="28"/>
          <w:szCs w:val="28"/>
          <w:highlight w:val="white"/>
        </w:rPr>
        <w:t xml:space="preserve">Сильні сторони: власне виробництво. УТП бренду — універсальність, оскільки речі бренду ідеально підходять як для щоденного носіння чи особливих моментів, так і для активного проведення часу та занять спортом. Слабкі сторони: відсутність </w:t>
      </w:r>
      <w:proofErr w:type="spellStart"/>
      <w:r>
        <w:rPr>
          <w:rFonts w:ascii="Times New Roman" w:eastAsia="Times New Roman" w:hAnsi="Times New Roman" w:cs="Times New Roman"/>
          <w:sz w:val="28"/>
          <w:szCs w:val="28"/>
          <w:highlight w:val="white"/>
        </w:rPr>
        <w:t>офлайн</w:t>
      </w:r>
      <w:proofErr w:type="spellEnd"/>
      <w:r>
        <w:rPr>
          <w:rFonts w:ascii="Times New Roman" w:eastAsia="Times New Roman" w:hAnsi="Times New Roman" w:cs="Times New Roman"/>
          <w:sz w:val="28"/>
          <w:szCs w:val="28"/>
          <w:highlight w:val="white"/>
        </w:rPr>
        <w:t xml:space="preserve">-магазину. </w:t>
      </w:r>
    </w:p>
    <w:p w14:paraId="559C8F88" w14:textId="7601AD72"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highlight w:val="white"/>
        </w:rPr>
        <w:t>Vika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Adamskaya</w:t>
      </w:r>
      <w:proofErr w:type="spellEnd"/>
      <w:r>
        <w:rPr>
          <w:rFonts w:ascii="Times New Roman" w:eastAsia="Times New Roman" w:hAnsi="Times New Roman" w:cs="Times New Roman"/>
          <w:sz w:val="28"/>
          <w:szCs w:val="28"/>
          <w:highlight w:val="white"/>
        </w:rPr>
        <w:t xml:space="preserve"> </w:t>
      </w:r>
      <w:r w:rsidR="00B576E5" w:rsidRPr="00B576E5">
        <w:rPr>
          <w:rFonts w:ascii="Times New Roman" w:eastAsia="Times New Roman" w:hAnsi="Times New Roman" w:cs="Times New Roman"/>
          <w:sz w:val="28"/>
          <w:szCs w:val="28"/>
          <w:highlight w:val="white"/>
        </w:rPr>
        <w:t>(</w:t>
      </w:r>
      <w:hyperlink r:id="rId22">
        <w:r w:rsidR="00B576E5" w:rsidRPr="00B576E5">
          <w:rPr>
            <w:rFonts w:ascii="Times New Roman" w:eastAsia="Times New Roman" w:hAnsi="Times New Roman" w:cs="Times New Roman"/>
            <w:sz w:val="28"/>
            <w:szCs w:val="28"/>
            <w:highlight w:val="white"/>
            <w:u w:val="single"/>
          </w:rPr>
          <w:t>https://www.instagram.com/adamskaya_official/</w:t>
        </w:r>
      </w:hyperlink>
      <w:r w:rsidR="00B576E5" w:rsidRPr="00B576E5">
        <w:rPr>
          <w:rFonts w:ascii="Times New Roman" w:eastAsia="Times New Roman" w:hAnsi="Times New Roman" w:cs="Times New Roman"/>
          <w:sz w:val="28"/>
          <w:szCs w:val="28"/>
          <w:highlight w:val="white"/>
        </w:rPr>
        <w:t>)</w:t>
      </w:r>
      <w:r w:rsidR="00B576E5">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 xml:space="preserve">— бренд жіночого одягу та аксесуарів середнього цінового сегменту, заснований українським дизайнером Вікторією </w:t>
      </w:r>
      <w:proofErr w:type="spellStart"/>
      <w:r>
        <w:rPr>
          <w:rFonts w:ascii="Times New Roman" w:eastAsia="Times New Roman" w:hAnsi="Times New Roman" w:cs="Times New Roman"/>
          <w:sz w:val="28"/>
          <w:szCs w:val="28"/>
          <w:highlight w:val="white"/>
        </w:rPr>
        <w:t>Адамською</w:t>
      </w:r>
      <w:proofErr w:type="spellEnd"/>
      <w:r>
        <w:rPr>
          <w:rFonts w:ascii="Times New Roman" w:eastAsia="Times New Roman" w:hAnsi="Times New Roman" w:cs="Times New Roman"/>
          <w:sz w:val="28"/>
          <w:szCs w:val="28"/>
          <w:highlight w:val="white"/>
        </w:rPr>
        <w:t xml:space="preserve"> 2011 року. Головною концепцією бренду є баланс між популярними трендами та комфортом. У бренду є свій сайт та наявні сторінки в декількох соціальних мережах (</w:t>
      </w:r>
      <w:proofErr w:type="spellStart"/>
      <w:r>
        <w:rPr>
          <w:rFonts w:ascii="Times New Roman" w:eastAsia="Times New Roman" w:hAnsi="Times New Roman" w:cs="Times New Roman"/>
          <w:sz w:val="28"/>
          <w:szCs w:val="28"/>
          <w:highlight w:val="white"/>
        </w:rPr>
        <w:t>інстаграм</w:t>
      </w:r>
      <w:proofErr w:type="spellEnd"/>
      <w:r>
        <w:rPr>
          <w:rFonts w:ascii="Times New Roman" w:eastAsia="Times New Roman" w:hAnsi="Times New Roman" w:cs="Times New Roman"/>
          <w:sz w:val="28"/>
          <w:szCs w:val="28"/>
          <w:highlight w:val="white"/>
        </w:rPr>
        <w:t xml:space="preserve">, фейсбук), де відбувається активна щоденна комунікація з підписниками. В </w:t>
      </w:r>
      <w:proofErr w:type="spellStart"/>
      <w:r>
        <w:rPr>
          <w:rFonts w:ascii="Times New Roman" w:eastAsia="Times New Roman" w:hAnsi="Times New Roman" w:cs="Times New Roman"/>
          <w:sz w:val="28"/>
          <w:szCs w:val="28"/>
          <w:highlight w:val="white"/>
        </w:rPr>
        <w:t>інстаграмі</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49,8 тис. підписників. </w:t>
      </w:r>
      <w:r>
        <w:rPr>
          <w:rFonts w:ascii="Times New Roman" w:eastAsia="Times New Roman" w:hAnsi="Times New Roman" w:cs="Times New Roman"/>
          <w:sz w:val="28"/>
          <w:szCs w:val="28"/>
          <w:highlight w:val="white"/>
        </w:rPr>
        <w:t xml:space="preserve">Сильні сторони: фінансова політика марки — найкраща якість за демократичною ціною. УТП бренду </w:t>
      </w:r>
      <w:r>
        <w:rPr>
          <w:rFonts w:ascii="Times New Roman" w:eastAsia="Times New Roman" w:hAnsi="Times New Roman" w:cs="Times New Roman"/>
          <w:sz w:val="28"/>
          <w:szCs w:val="28"/>
        </w:rPr>
        <w:t xml:space="preserve">— тематичні лінійки (спортивні, повсякденні, костюмні та святкові), де майже кожна капсула — це готове рішення для актуального образу. Колекція завжди доповнюється оригінальними аксесуарами у стилістиці бренду та авторським мерчем. </w:t>
      </w:r>
      <w:proofErr w:type="spellStart"/>
      <w:r>
        <w:rPr>
          <w:rFonts w:ascii="Times New Roman" w:eastAsia="Times New Roman" w:hAnsi="Times New Roman" w:cs="Times New Roman"/>
          <w:sz w:val="28"/>
          <w:szCs w:val="28"/>
        </w:rPr>
        <w:t>Кастомізація</w:t>
      </w:r>
      <w:proofErr w:type="spellEnd"/>
      <w:r>
        <w:rPr>
          <w:rFonts w:ascii="Times New Roman" w:eastAsia="Times New Roman" w:hAnsi="Times New Roman" w:cs="Times New Roman"/>
          <w:sz w:val="28"/>
          <w:szCs w:val="28"/>
        </w:rPr>
        <w:t xml:space="preserve"> стала ще однією особливістю магазину: клієнти можуть замовити іменні куртки, а також костюми та футболки. Слабкі сторони: невелика кількість підписників у соціальних мережах.</w:t>
      </w:r>
    </w:p>
    <w:p w14:paraId="559C8F89"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аналізу конкурентів було зроблено SWOT-аналіз (див. додаток Г, табл. Г. 1)</w:t>
      </w:r>
    </w:p>
    <w:p w14:paraId="559C8F8A" w14:textId="77777777" w:rsidR="00E9728E" w:rsidRDefault="00DE7D16">
      <w:pPr>
        <w:spacing w:after="0" w:line="360" w:lineRule="auto"/>
        <w:ind w:firstLine="708"/>
        <w:jc w:val="both"/>
        <w:rPr>
          <w:rFonts w:ascii="Times New Roman" w:eastAsia="Times New Roman" w:hAnsi="Times New Roman" w:cs="Times New Roman"/>
          <w:sz w:val="28"/>
          <w:szCs w:val="28"/>
          <w:shd w:val="clear" w:color="auto" w:fill="D9EAD3"/>
        </w:rPr>
      </w:pPr>
      <w:r>
        <w:rPr>
          <w:rFonts w:ascii="Times New Roman" w:eastAsia="Times New Roman" w:hAnsi="Times New Roman" w:cs="Times New Roman"/>
          <w:sz w:val="28"/>
          <w:szCs w:val="28"/>
        </w:rPr>
        <w:t xml:space="preserve">Отже, на ринку електронної комерції в категорії продажу одягу існує високий рівень конкуренції. Для виокремлення свого бренду на ринку слід використовувати інструменти цифрового маркетингу.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володіє унікальною торговою пропозицією на ринку, але має певну кількість слабких сторін, над мінімізацією яких потрібно працювати. Основними недоліками компанії є відсутність сайту, недостатня кількість асортименту продукції та низький рівень активності в соціальних мережах.  </w:t>
      </w:r>
    </w:p>
    <w:p w14:paraId="559C8F8B"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інструментів цифрового маркетингу для просування бренду є одним із найбільш дієвих способів, щоб залучити нових цільових </w:t>
      </w:r>
      <w:r>
        <w:rPr>
          <w:rFonts w:ascii="Times New Roman" w:eastAsia="Times New Roman" w:hAnsi="Times New Roman" w:cs="Times New Roman"/>
          <w:sz w:val="28"/>
          <w:szCs w:val="28"/>
        </w:rPr>
        <w:lastRenderedPageBreak/>
        <w:t xml:space="preserve">споживачів, підвищити лояльність дійсних клієнтів, зайняти провідну позицію на ринку серед конкурентів, збільшити обсяги продажів та покращити прибуток. Інтернет-торгівля швидко адаптується до будь-яких змін національного чи навіть світового масштабу та надає змогу бізнесу йти в ногу з усіма сучасними трендами. Розміщення реклами в інтернеті є  ефективним, оскільки взаємодіє зі споживачами на простій для них мові та надає можливість швидкого аналізу її успішності в режимі реального часу. </w:t>
      </w:r>
    </w:p>
    <w:p w14:paraId="559C8F8C"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Цільовою аудиторією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є економічно активне населення віком 25-44 роки, що самостійно приймає рішення про здійснення покупки необхідних товарів. Аналіз опитування репрезентантів цільових споживачів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показав, що переважна частина з них позитивно ставляться до інтернет-шопінгу, оскільки в епоху глобалізації люди надають все більшої цінності своєму часу. Основним недоліком купівлі одягу в інтернеті, на їх думку, є відсутність можливості фактичного ознайомлення з продукцією. Більше половини учасників опитування зазначили, що покладаються на рекомендації знайомих або рекламу в соціальних мережах при пошуку магазинів одягу. </w:t>
      </w:r>
    </w:p>
    <w:p w14:paraId="559C8F8D"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конкуренції на ринку інтернет-магазинів жіночого одягу дозволив виокремити велику кількість конкурентів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Кожен із конкурентів має як сильні, так і слабкі сторони. Недоліки конкурентів відкривають можливості для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з охоплення більшої цільової аудиторії. Для підсилення своєї сильної конкурентної позиції бренду слід проводити постійний моніторинг пропозицій конкурентів, розвивати унікальність продукту, підвищувати цінність товару у сприйнятті клієнта та покращувати рівень обізнаності цільової аудиторії про свій товар. </w:t>
      </w:r>
    </w:p>
    <w:p w14:paraId="559C8F8E"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8F8F"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8F90" w14:textId="77777777" w:rsidR="00E9728E" w:rsidRDefault="00E9728E">
      <w:pPr>
        <w:spacing w:after="0" w:line="360" w:lineRule="auto"/>
        <w:jc w:val="both"/>
        <w:rPr>
          <w:rFonts w:ascii="Times New Roman" w:eastAsia="Times New Roman" w:hAnsi="Times New Roman" w:cs="Times New Roman"/>
          <w:sz w:val="28"/>
          <w:szCs w:val="28"/>
        </w:rPr>
      </w:pPr>
    </w:p>
    <w:p w14:paraId="559C8F91" w14:textId="77777777" w:rsidR="00E9728E" w:rsidRDefault="00DE7D16" w:rsidP="00301570">
      <w:pPr>
        <w:pStyle w:val="1"/>
        <w:spacing w:before="0"/>
      </w:pPr>
      <w:bookmarkStart w:id="5" w:name="_heading=h.30j0zll" w:colFirst="0" w:colLast="0"/>
      <w:bookmarkStart w:id="6" w:name="_РОЗДІЛ_2._РЕАЛІЗАЦІЯ"/>
      <w:bookmarkEnd w:id="5"/>
      <w:bookmarkEnd w:id="6"/>
      <w:r>
        <w:lastRenderedPageBreak/>
        <w:t>РОЗДІЛ 2. РЕАЛІЗАЦІЯ КОНЦЕПЦІЇ ПРОСУВАННЯ ІНТЕРНЕТ-МАГАЗИНУ ЖІНОЧОГО ОДЯГУ</w:t>
      </w:r>
    </w:p>
    <w:p w14:paraId="559C8F92" w14:textId="77777777" w:rsidR="00E9728E" w:rsidRDefault="00DE7D16" w:rsidP="00301570">
      <w:pPr>
        <w:pStyle w:val="2"/>
        <w:spacing w:before="0"/>
      </w:pPr>
      <w:bookmarkStart w:id="7" w:name="_2.1_Ребрендинг_як"/>
      <w:bookmarkEnd w:id="7"/>
      <w:r>
        <w:t>2.1 Ребрендинг як інструмент підвищення лояльності споживачів</w:t>
      </w:r>
    </w:p>
    <w:p w14:paraId="559C8F93" w14:textId="270C4E73"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Бренд наявний у свідомості клієнта. Від цього уявлення залежить те, як певний споживач сприймає продукт чи компанію та які в нього при цьому виникають асоціації. На це сприйняття впливає низка факторів: назва, комунікація, дизайн, якість обслуговування, але найбільш впливовим</w:t>
      </w:r>
      <w:r w:rsidR="005A2F14">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 xml:space="preserve">є особистий досвід клієнта </w:t>
      </w:r>
      <w:r>
        <w:rPr>
          <w:rFonts w:ascii="Times New Roman" w:eastAsia="Times New Roman" w:hAnsi="Times New Roman" w:cs="Times New Roman"/>
          <w:sz w:val="28"/>
          <w:szCs w:val="28"/>
        </w:rPr>
        <w:t>[14].</w:t>
      </w:r>
    </w:p>
    <w:p w14:paraId="559C8F94"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2019 році бренд </w:t>
      </w:r>
      <w:proofErr w:type="spellStart"/>
      <w:r>
        <w:rPr>
          <w:rFonts w:ascii="Times New Roman" w:eastAsia="Times New Roman" w:hAnsi="Times New Roman" w:cs="Times New Roman"/>
          <w:sz w:val="28"/>
          <w:szCs w:val="28"/>
          <w:highlight w:val="white"/>
        </w:rPr>
        <w:t>Rosaly</w:t>
      </w:r>
      <w:proofErr w:type="spellEnd"/>
      <w:r>
        <w:rPr>
          <w:rFonts w:ascii="Times New Roman" w:eastAsia="Times New Roman" w:hAnsi="Times New Roman" w:cs="Times New Roman"/>
          <w:sz w:val="28"/>
          <w:szCs w:val="28"/>
          <w:highlight w:val="white"/>
        </w:rPr>
        <w:t xml:space="preserve"> мав на меті охопити жіночу аудиторію віком 18-55 років, позиціонуючи себе як магазин одягу для дому та сну з можливістю індивідуального пошиття. Місією бренду була зміна ставлення пересічних українок до домашнього одягу, яку чудово демонструвало його гасло “Краса та ніжність важливі вдома”. На логотипі під назвою та фірмовим знаком бренду був напис “</w:t>
      </w:r>
      <w:proofErr w:type="spellStart"/>
      <w:r>
        <w:rPr>
          <w:rFonts w:ascii="Times New Roman" w:eastAsia="Times New Roman" w:hAnsi="Times New Roman" w:cs="Times New Roman"/>
          <w:sz w:val="28"/>
          <w:szCs w:val="28"/>
          <w:highlight w:val="white"/>
        </w:rPr>
        <w:t>home</w:t>
      </w:r>
      <w:proofErr w:type="spellEnd"/>
      <w:r>
        <w:rPr>
          <w:rFonts w:ascii="Times New Roman" w:eastAsia="Times New Roman" w:hAnsi="Times New Roman" w:cs="Times New Roman"/>
          <w:sz w:val="28"/>
          <w:szCs w:val="28"/>
          <w:highlight w:val="white"/>
        </w:rPr>
        <w:t xml:space="preserve"> &amp; </w:t>
      </w:r>
      <w:proofErr w:type="spellStart"/>
      <w:r>
        <w:rPr>
          <w:rFonts w:ascii="Times New Roman" w:eastAsia="Times New Roman" w:hAnsi="Times New Roman" w:cs="Times New Roman"/>
          <w:sz w:val="28"/>
          <w:szCs w:val="28"/>
          <w:highlight w:val="white"/>
        </w:rPr>
        <w:t>sleepwea</w:t>
      </w:r>
      <w:r>
        <w:rPr>
          <w:rFonts w:ascii="Times New Roman" w:eastAsia="Times New Roman" w:hAnsi="Times New Roman" w:cs="Times New Roman"/>
          <w:sz w:val="28"/>
          <w:szCs w:val="28"/>
        </w:rPr>
        <w:t>r</w:t>
      </w:r>
      <w:proofErr w:type="spellEnd"/>
      <w:r>
        <w:rPr>
          <w:rFonts w:ascii="Times New Roman" w:eastAsia="Times New Roman" w:hAnsi="Times New Roman" w:cs="Times New Roman"/>
          <w:sz w:val="28"/>
          <w:szCs w:val="28"/>
        </w:rPr>
        <w:t>” (див. додаток Д, рис. Д. 1). Од</w:t>
      </w:r>
      <w:r>
        <w:rPr>
          <w:rFonts w:ascii="Times New Roman" w:eastAsia="Times New Roman" w:hAnsi="Times New Roman" w:cs="Times New Roman"/>
          <w:sz w:val="28"/>
          <w:szCs w:val="28"/>
          <w:highlight w:val="white"/>
        </w:rPr>
        <w:t xml:space="preserve">нак, за перші півроку </w:t>
      </w:r>
      <w:proofErr w:type="spellStart"/>
      <w:r>
        <w:rPr>
          <w:rFonts w:ascii="Times New Roman" w:eastAsia="Times New Roman" w:hAnsi="Times New Roman" w:cs="Times New Roman"/>
          <w:sz w:val="28"/>
          <w:szCs w:val="28"/>
          <w:highlight w:val="white"/>
        </w:rPr>
        <w:t>Rosaly</w:t>
      </w:r>
      <w:proofErr w:type="spellEnd"/>
      <w:r>
        <w:rPr>
          <w:rFonts w:ascii="Times New Roman" w:eastAsia="Times New Roman" w:hAnsi="Times New Roman" w:cs="Times New Roman"/>
          <w:sz w:val="28"/>
          <w:szCs w:val="28"/>
          <w:highlight w:val="white"/>
        </w:rPr>
        <w:t xml:space="preserve"> зміг охопити незначну кількість цільової аудиторії. Було мало охочих часто купувати домашній одяг,  а замовлень було недостатньо для подальшого існування бренду. Тоді власниці бізнесу вперше спала ідея невеликого ребрендингу. У 2020 році на логотипі залишилася лише назва бренду та фірмовий знак, асортимент інтернет-магазину поповнився спортивними костюмами та </w:t>
      </w:r>
      <w:proofErr w:type="spellStart"/>
      <w:r>
        <w:rPr>
          <w:rFonts w:ascii="Times New Roman" w:eastAsia="Times New Roman" w:hAnsi="Times New Roman" w:cs="Times New Roman"/>
          <w:sz w:val="28"/>
          <w:szCs w:val="28"/>
          <w:highlight w:val="white"/>
        </w:rPr>
        <w:t>фемілі</w:t>
      </w:r>
      <w:proofErr w:type="spellEnd"/>
      <w:r>
        <w:rPr>
          <w:rFonts w:ascii="Times New Roman" w:eastAsia="Times New Roman" w:hAnsi="Times New Roman" w:cs="Times New Roman"/>
          <w:sz w:val="28"/>
          <w:szCs w:val="28"/>
          <w:highlight w:val="white"/>
        </w:rPr>
        <w:t>-луками. Бренд почав позиціонувати себе як магазин домашнього одягу та спортивних костюмів, але орієнтувався переважно на жіночу аудитор</w:t>
      </w:r>
      <w:r>
        <w:rPr>
          <w:rFonts w:ascii="Times New Roman" w:eastAsia="Times New Roman" w:hAnsi="Times New Roman" w:cs="Times New Roman"/>
          <w:sz w:val="28"/>
          <w:szCs w:val="28"/>
        </w:rPr>
        <w:t xml:space="preserve">ію. У 2021 році було випущено окрему лінійку одягу в стилі </w:t>
      </w:r>
      <w:proofErr w:type="spellStart"/>
      <w:r>
        <w:rPr>
          <w:rFonts w:ascii="Times New Roman" w:eastAsia="Times New Roman" w:hAnsi="Times New Roman" w:cs="Times New Roman"/>
          <w:sz w:val="28"/>
          <w:szCs w:val="28"/>
        </w:rPr>
        <w:t>кежуал</w:t>
      </w:r>
      <w:proofErr w:type="spellEnd"/>
      <w:r>
        <w:rPr>
          <w:rFonts w:ascii="Times New Roman" w:eastAsia="Times New Roman" w:hAnsi="Times New Roman" w:cs="Times New Roman"/>
          <w:sz w:val="28"/>
          <w:szCs w:val="28"/>
        </w:rPr>
        <w:t xml:space="preserve"> під назвою </w:t>
      </w:r>
      <w:proofErr w:type="spellStart"/>
      <w:r>
        <w:rPr>
          <w:rFonts w:ascii="Times New Roman" w:eastAsia="Times New Roman" w:hAnsi="Times New Roman" w:cs="Times New Roman"/>
          <w:sz w:val="28"/>
          <w:szCs w:val="28"/>
        </w:rPr>
        <w:t>Daily</w:t>
      </w:r>
      <w:proofErr w:type="spellEnd"/>
      <w:r>
        <w:rPr>
          <w:rFonts w:ascii="Times New Roman" w:eastAsia="Times New Roman" w:hAnsi="Times New Roman" w:cs="Times New Roman"/>
          <w:sz w:val="28"/>
          <w:szCs w:val="28"/>
        </w:rPr>
        <w:t xml:space="preserve"> (див. додаток Д, рис. Д. 2) та невелику чоловічу колекцію під назвою R_Y (див. додаток Д, рис. Д. 3), тоді у бренду з’явилася невелика кількість чоловічої аудиторії. Після 24 лютого 2022 року інтернет-магазин зіткнувся з багатьма проблемами, спричиненими </w:t>
      </w:r>
      <w:proofErr w:type="spellStart"/>
      <w:r>
        <w:rPr>
          <w:rFonts w:ascii="Times New Roman" w:eastAsia="Times New Roman" w:hAnsi="Times New Roman" w:cs="Times New Roman"/>
          <w:sz w:val="28"/>
          <w:szCs w:val="28"/>
        </w:rPr>
        <w:t>повномаста</w:t>
      </w:r>
      <w:r>
        <w:rPr>
          <w:rFonts w:ascii="Times New Roman" w:eastAsia="Times New Roman" w:hAnsi="Times New Roman" w:cs="Times New Roman"/>
          <w:sz w:val="28"/>
          <w:szCs w:val="28"/>
          <w:highlight w:val="white"/>
        </w:rPr>
        <w:t>бним</w:t>
      </w:r>
      <w:proofErr w:type="spellEnd"/>
      <w:r>
        <w:rPr>
          <w:rFonts w:ascii="Times New Roman" w:eastAsia="Times New Roman" w:hAnsi="Times New Roman" w:cs="Times New Roman"/>
          <w:sz w:val="28"/>
          <w:szCs w:val="28"/>
          <w:highlight w:val="white"/>
        </w:rPr>
        <w:t xml:space="preserve"> вторгненням російських військ на територію України. Через економічну кризу та переїзд власниці бренду за кордон, </w:t>
      </w:r>
      <w:proofErr w:type="spellStart"/>
      <w:r>
        <w:rPr>
          <w:rFonts w:ascii="Times New Roman" w:eastAsia="Times New Roman" w:hAnsi="Times New Roman" w:cs="Times New Roman"/>
          <w:sz w:val="28"/>
          <w:szCs w:val="28"/>
          <w:highlight w:val="white"/>
        </w:rPr>
        <w:t>Rosaly</w:t>
      </w:r>
      <w:proofErr w:type="spellEnd"/>
      <w:r>
        <w:rPr>
          <w:rFonts w:ascii="Times New Roman" w:eastAsia="Times New Roman" w:hAnsi="Times New Roman" w:cs="Times New Roman"/>
          <w:sz w:val="28"/>
          <w:szCs w:val="28"/>
          <w:highlight w:val="white"/>
        </w:rPr>
        <w:t xml:space="preserve"> призупинив виробництво та діяльність у соціальних мережах більш ніж на рік. За цей час відбулося чергове переосмислення власної місії, концепції та позиціонування. </w:t>
      </w:r>
    </w:p>
    <w:p w14:paraId="559C8F95"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З метою отримання суб’єктивної думки щодо бренду було проведено опитування активних споживачів онлайн-шопінгу в мережі </w:t>
      </w:r>
      <w:proofErr w:type="spellStart"/>
      <w:r>
        <w:rPr>
          <w:rFonts w:ascii="Times New Roman" w:eastAsia="Times New Roman" w:hAnsi="Times New Roman" w:cs="Times New Roman"/>
          <w:sz w:val="28"/>
          <w:szCs w:val="28"/>
          <w:highlight w:val="white"/>
        </w:rPr>
        <w:t>інстаграм</w:t>
      </w:r>
      <w:proofErr w:type="spellEnd"/>
      <w:r>
        <w:rPr>
          <w:rFonts w:ascii="Times New Roman" w:eastAsia="Times New Roman" w:hAnsi="Times New Roman" w:cs="Times New Roman"/>
          <w:sz w:val="28"/>
          <w:szCs w:val="28"/>
          <w:highlight w:val="white"/>
        </w:rPr>
        <w:t xml:space="preserve">. Користувачам був запропонований до перегляду логотип бренду </w:t>
      </w:r>
      <w:proofErr w:type="spellStart"/>
      <w:r>
        <w:rPr>
          <w:rFonts w:ascii="Times New Roman" w:eastAsia="Times New Roman" w:hAnsi="Times New Roman" w:cs="Times New Roman"/>
          <w:sz w:val="28"/>
          <w:szCs w:val="28"/>
          <w:highlight w:val="white"/>
        </w:rPr>
        <w:t>Rosal</w:t>
      </w:r>
      <w:r>
        <w:rPr>
          <w:rFonts w:ascii="Times New Roman" w:eastAsia="Times New Roman" w:hAnsi="Times New Roman" w:cs="Times New Roman"/>
          <w:sz w:val="28"/>
          <w:szCs w:val="28"/>
        </w:rPr>
        <w:t>y</w:t>
      </w:r>
      <w:proofErr w:type="spellEnd"/>
      <w:r>
        <w:rPr>
          <w:rFonts w:ascii="Times New Roman" w:eastAsia="Times New Roman" w:hAnsi="Times New Roman" w:cs="Times New Roman"/>
          <w:sz w:val="28"/>
          <w:szCs w:val="28"/>
        </w:rPr>
        <w:t xml:space="preserve"> (див. додаток В, рис. В. 17). 47 % опитаних логотип сподобався, 29 % респондентів відповіли, що скоріше логотип їм подобається, 12 % осіб логотип не сподобався і ще 12 % — скоріше не сподобався. (див. додаток В, рис. В. 16). </w:t>
      </w:r>
    </w:p>
    <w:p w14:paraId="559C8F96"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33 % респондентів вирішили, що наведений логотип представляє магазин жіночого одягу, 25 % — магазин постільної білизни, 22 % — квіткову майстерню, 10 % — магазин домашнього та спортивного одягу, 3 % — кондитерську, 1 % — жіночі парфуми, 1 % — косметику, 1 % — товари для гігієни, 1 % — магазин жіночої білизни і ще 1 % — не визначився (див. додаток В, рис. В. 18, В. 19).</w:t>
      </w:r>
      <w:r>
        <w:rPr>
          <w:rFonts w:ascii="Times New Roman" w:eastAsia="Times New Roman" w:hAnsi="Times New Roman" w:cs="Times New Roman"/>
          <w:sz w:val="28"/>
          <w:szCs w:val="28"/>
          <w:highlight w:val="white"/>
        </w:rPr>
        <w:t xml:space="preserve"> Згідно з отриманими результатами, необхідність ребрендингу не піддається жодним сумнівам. </w:t>
      </w:r>
    </w:p>
    <w:p w14:paraId="559C8F97"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Визначення поняття «ребрендинг» є недостатньо популярним у науковій літературі. Видатними американськими дослідниками у сфері брендингу Д. </w:t>
      </w:r>
      <w:proofErr w:type="spellStart"/>
      <w:r>
        <w:rPr>
          <w:rFonts w:ascii="Times New Roman" w:eastAsia="Times New Roman" w:hAnsi="Times New Roman" w:cs="Times New Roman"/>
          <w:sz w:val="28"/>
          <w:szCs w:val="28"/>
          <w:highlight w:val="white"/>
        </w:rPr>
        <w:t>Аакером</w:t>
      </w:r>
      <w:proofErr w:type="spellEnd"/>
      <w:r>
        <w:rPr>
          <w:rFonts w:ascii="Times New Roman" w:eastAsia="Times New Roman" w:hAnsi="Times New Roman" w:cs="Times New Roman"/>
          <w:sz w:val="28"/>
          <w:szCs w:val="28"/>
          <w:highlight w:val="white"/>
        </w:rPr>
        <w:t xml:space="preserve"> та К. Келлером було введено термін «оздоровлення» бренду, який часто вважають синонімічним до ребрендингу. К. Келлер стверджував, що правильне використання цього інструменту сприяє збільшенню обсягів продажів, завдяки підвищенню рівня обізнаності про бренд у його цільової аудиторії, а також підтримує неповторність асоціацій, які визначають імідж бренду </w:t>
      </w:r>
      <w:r>
        <w:rPr>
          <w:rFonts w:ascii="Times New Roman" w:eastAsia="Times New Roman" w:hAnsi="Times New Roman" w:cs="Times New Roman"/>
          <w:sz w:val="28"/>
          <w:szCs w:val="28"/>
        </w:rPr>
        <w:t xml:space="preserve">[15]. </w:t>
      </w:r>
    </w:p>
    <w:p w14:paraId="559C8F98"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Однак термін «оздоровлення» охоплює більш широке значення та передбачає заходи, які не є характерними для ребрендингу, тому друге поняття може бути інструментом першого. Оздоровлення зазвичай відбувається на етапі зрілості або спаду бренду, проте ребрендинг може бути реалізований у будь-який час. </w:t>
      </w:r>
    </w:p>
    <w:p w14:paraId="559C8F99"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Дослідники з Ірландії Л. </w:t>
      </w:r>
      <w:proofErr w:type="spellStart"/>
      <w:r>
        <w:rPr>
          <w:rFonts w:ascii="Times New Roman" w:eastAsia="Times New Roman" w:hAnsi="Times New Roman" w:cs="Times New Roman"/>
          <w:sz w:val="28"/>
          <w:szCs w:val="28"/>
          <w:highlight w:val="white"/>
        </w:rPr>
        <w:t>Мазелек</w:t>
      </w:r>
      <w:proofErr w:type="spellEnd"/>
      <w:r>
        <w:rPr>
          <w:rFonts w:ascii="Times New Roman" w:eastAsia="Times New Roman" w:hAnsi="Times New Roman" w:cs="Times New Roman"/>
          <w:sz w:val="28"/>
          <w:szCs w:val="28"/>
          <w:highlight w:val="white"/>
        </w:rPr>
        <w:t xml:space="preserve">, М. </w:t>
      </w:r>
      <w:proofErr w:type="spellStart"/>
      <w:r>
        <w:rPr>
          <w:rFonts w:ascii="Times New Roman" w:eastAsia="Times New Roman" w:hAnsi="Times New Roman" w:cs="Times New Roman"/>
          <w:sz w:val="28"/>
          <w:szCs w:val="28"/>
          <w:highlight w:val="white"/>
        </w:rPr>
        <w:t>Дуган</w:t>
      </w:r>
      <w:proofErr w:type="spellEnd"/>
      <w:r>
        <w:rPr>
          <w:rFonts w:ascii="Times New Roman" w:eastAsia="Times New Roman" w:hAnsi="Times New Roman" w:cs="Times New Roman"/>
          <w:sz w:val="28"/>
          <w:szCs w:val="28"/>
          <w:highlight w:val="white"/>
        </w:rPr>
        <w:t xml:space="preserve"> та </w:t>
      </w:r>
      <w:proofErr w:type="spellStart"/>
      <w:r>
        <w:rPr>
          <w:rFonts w:ascii="Times New Roman" w:eastAsia="Times New Roman" w:hAnsi="Times New Roman" w:cs="Times New Roman"/>
          <w:sz w:val="28"/>
          <w:szCs w:val="28"/>
          <w:highlight w:val="white"/>
        </w:rPr>
        <w:t>М.Лембкін</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грунтовно</w:t>
      </w:r>
      <w:proofErr w:type="spellEnd"/>
      <w:r>
        <w:rPr>
          <w:rFonts w:ascii="Times New Roman" w:eastAsia="Times New Roman" w:hAnsi="Times New Roman" w:cs="Times New Roman"/>
          <w:sz w:val="28"/>
          <w:szCs w:val="28"/>
          <w:highlight w:val="white"/>
        </w:rPr>
        <w:t xml:space="preserve"> дослідили зміст ребрендингу в праці «</w:t>
      </w:r>
      <w:proofErr w:type="spellStart"/>
      <w:r>
        <w:rPr>
          <w:rFonts w:ascii="Times New Roman" w:eastAsia="Times New Roman" w:hAnsi="Times New Roman" w:cs="Times New Roman"/>
          <w:sz w:val="28"/>
          <w:szCs w:val="28"/>
          <w:highlight w:val="white"/>
        </w:rPr>
        <w:t>Corporate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rebranding</w:t>
      </w:r>
      <w:proofErr w:type="spellEnd"/>
      <w:r>
        <w:rPr>
          <w:rFonts w:ascii="Times New Roman" w:eastAsia="Times New Roman" w:hAnsi="Times New Roman" w:cs="Times New Roman"/>
          <w:sz w:val="28"/>
          <w:szCs w:val="28"/>
          <w:highlight w:val="white"/>
        </w:rPr>
        <w:t xml:space="preserve"> — </w:t>
      </w:r>
      <w:proofErr w:type="spellStart"/>
      <w:r>
        <w:rPr>
          <w:rFonts w:ascii="Times New Roman" w:eastAsia="Times New Roman" w:hAnsi="Times New Roman" w:cs="Times New Roman"/>
          <w:sz w:val="28"/>
          <w:szCs w:val="28"/>
          <w:highlight w:val="white"/>
        </w:rPr>
        <w:t>an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exploratory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review</w:t>
      </w:r>
      <w:proofErr w:type="spellEnd"/>
      <w:r>
        <w:rPr>
          <w:rFonts w:ascii="Times New Roman" w:eastAsia="Times New Roman" w:hAnsi="Times New Roman" w:cs="Times New Roman"/>
          <w:sz w:val="28"/>
          <w:szCs w:val="28"/>
          <w:highlight w:val="white"/>
        </w:rPr>
        <w:t xml:space="preserve">». Вони дали визначення цьому терміну, як стратегічному підходу підприємства у побудові нового образу та позиції, відмінної від тої, що вже </w:t>
      </w:r>
      <w:r>
        <w:rPr>
          <w:rFonts w:ascii="Times New Roman" w:eastAsia="Times New Roman" w:hAnsi="Times New Roman" w:cs="Times New Roman"/>
          <w:sz w:val="28"/>
          <w:szCs w:val="28"/>
          <w:highlight w:val="white"/>
        </w:rPr>
        <w:lastRenderedPageBreak/>
        <w:t>існує в свідомості клієнтів, завдяки модифікації його елементів: назви, слогану, логотипу, дизайну та їхніх комбінац</w:t>
      </w:r>
      <w:r>
        <w:rPr>
          <w:rFonts w:ascii="Times New Roman" w:eastAsia="Times New Roman" w:hAnsi="Times New Roman" w:cs="Times New Roman"/>
          <w:sz w:val="28"/>
          <w:szCs w:val="28"/>
        </w:rPr>
        <w:t xml:space="preserve">ій [16, с. 264]. </w:t>
      </w:r>
    </w:p>
    <w:p w14:paraId="559C8F9A" w14:textId="77777777" w:rsidR="00E9728E" w:rsidRDefault="00DE7D16">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Ребрендинг виконує низку таких завдань: </w:t>
      </w:r>
    </w:p>
    <w:p w14:paraId="559C8F9B" w14:textId="77777777" w:rsidR="00E9728E" w:rsidRDefault="00DE7D16" w:rsidP="00B576E5">
      <w:pPr>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збільшення сили та впливовості бренду для підвищення рівня лояльності серед споживачів;</w:t>
      </w:r>
    </w:p>
    <w:p w14:paraId="559C8F9C" w14:textId="77777777" w:rsidR="00E9728E" w:rsidRDefault="00DE7D16" w:rsidP="00B576E5">
      <w:pPr>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диференціація серед конкурентів задля акцентування на його унікальності; </w:t>
      </w:r>
    </w:p>
    <w:p w14:paraId="559C8F9D" w14:textId="77777777" w:rsidR="00E9728E" w:rsidRDefault="00DE7D16" w:rsidP="00B576E5">
      <w:pPr>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розширення цільової аудиторії, що має на меті залучення нових клієнтів  </w:t>
      </w:r>
      <w:r>
        <w:rPr>
          <w:rFonts w:ascii="Times New Roman" w:eastAsia="Times New Roman" w:hAnsi="Times New Roman" w:cs="Times New Roman"/>
          <w:sz w:val="28"/>
          <w:szCs w:val="28"/>
        </w:rPr>
        <w:t>[17, с. 21].</w:t>
      </w:r>
    </w:p>
    <w:p w14:paraId="559C8F9E"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ребрендингу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було вирішено змінити такі складові: логотип, слоган, місію, філософію, позиціонування, а для покращення візуального оформлення соціальних мереж було створено єдиний фірмовий стиль. Завдання полягало у тому, щоб змістити акцент із жіночності на </w:t>
      </w:r>
      <w:proofErr w:type="spellStart"/>
      <w:r>
        <w:rPr>
          <w:rFonts w:ascii="Times New Roman" w:eastAsia="Times New Roman" w:hAnsi="Times New Roman" w:cs="Times New Roman"/>
          <w:sz w:val="28"/>
          <w:szCs w:val="28"/>
        </w:rPr>
        <w:t>унісекс</w:t>
      </w:r>
      <w:proofErr w:type="spellEnd"/>
      <w:r>
        <w:rPr>
          <w:rFonts w:ascii="Times New Roman" w:eastAsia="Times New Roman" w:hAnsi="Times New Roman" w:cs="Times New Roman"/>
          <w:sz w:val="28"/>
          <w:szCs w:val="28"/>
        </w:rPr>
        <w:t xml:space="preserve"> та зруйнувати хибну асоціацію із магазином постільної білизни чи квітковою майстернею в уяві нових клієнтів. </w:t>
      </w:r>
    </w:p>
    <w:p w14:paraId="559C8F9F"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 бренду не зазнала змін, оскільки вона є звичною та впізнаваною для певного кола цільової аудиторії.</w:t>
      </w:r>
    </w:p>
    <w:p w14:paraId="559C8FA0"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Позиціонування: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 український виробник естетичного та практичного одягу для всієї родини. </w:t>
      </w:r>
    </w:p>
    <w:p w14:paraId="559C8FA1"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Слоган — краса та комфорт за будь-яких обставин.</w:t>
      </w:r>
    </w:p>
    <w:p w14:paraId="559C8FA2"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Місія бренду — довести, що вітчизняний виробник виготовляє якісний, натуральний одяг із особливою турботою й пильністю до деталей та знаходить індивідуальний підхід до кожного клієнта; продемонструвати, що одяг може бути естетичним, зручним, виготовлятися під індивідуальне замовлення та мати демократичну ціну; мотивувати українок та українців виглядати </w:t>
      </w:r>
      <w:proofErr w:type="spellStart"/>
      <w:r>
        <w:rPr>
          <w:rFonts w:ascii="Times New Roman" w:eastAsia="Times New Roman" w:hAnsi="Times New Roman" w:cs="Times New Roman"/>
          <w:sz w:val="28"/>
          <w:szCs w:val="28"/>
        </w:rPr>
        <w:t>комфортно</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стильно</w:t>
      </w:r>
      <w:proofErr w:type="spellEnd"/>
      <w:r>
        <w:rPr>
          <w:rFonts w:ascii="Times New Roman" w:eastAsia="Times New Roman" w:hAnsi="Times New Roman" w:cs="Times New Roman"/>
          <w:sz w:val="28"/>
          <w:szCs w:val="28"/>
        </w:rPr>
        <w:t xml:space="preserve"> за будь-яких обставин: вдома чи на прогулянці. </w:t>
      </w:r>
    </w:p>
    <w:p w14:paraId="559C8FA3"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Філософія — краса та комфорт за будь-яких обставин: вдома чи на прогулянці.</w:t>
      </w:r>
    </w:p>
    <w:p w14:paraId="559C8FA4"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Цінності: комфорт, практичність та висока якість у поєднанні з естетичністю, вишуканістю та </w:t>
      </w:r>
      <w:proofErr w:type="spellStart"/>
      <w:r>
        <w:rPr>
          <w:rFonts w:ascii="Times New Roman" w:eastAsia="Times New Roman" w:hAnsi="Times New Roman" w:cs="Times New Roman"/>
          <w:sz w:val="28"/>
          <w:szCs w:val="28"/>
        </w:rPr>
        <w:t>демократичнною</w:t>
      </w:r>
      <w:proofErr w:type="spellEnd"/>
      <w:r>
        <w:rPr>
          <w:rFonts w:ascii="Times New Roman" w:eastAsia="Times New Roman" w:hAnsi="Times New Roman" w:cs="Times New Roman"/>
          <w:sz w:val="28"/>
          <w:szCs w:val="28"/>
        </w:rPr>
        <w:t xml:space="preserve"> вартістю. </w:t>
      </w:r>
    </w:p>
    <w:p w14:paraId="559C8FA5"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УТП — індивідуальне пошиття високоякісного повсякденного та домашнього одягу для всієї родини.</w:t>
      </w:r>
    </w:p>
    <w:p w14:paraId="559C8FA6"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Стиль комунікації: неформальний, ставлення на “ти”, ніби розмова  між друзями. До клієнтів ставляться з повагою, із дотриманням усіх етичних норм та правил ввічливості. Комунікація сповнена компліментів та заохочень: «Ти особлива(-</w:t>
      </w:r>
      <w:proofErr w:type="spellStart"/>
      <w:r>
        <w:rPr>
          <w:rFonts w:ascii="Times New Roman" w:eastAsia="Times New Roman" w:hAnsi="Times New Roman" w:cs="Times New Roman"/>
          <w:sz w:val="28"/>
          <w:szCs w:val="28"/>
        </w:rPr>
        <w:t>ий</w:t>
      </w:r>
      <w:proofErr w:type="spellEnd"/>
      <w:r>
        <w:rPr>
          <w:rFonts w:ascii="Times New Roman" w:eastAsia="Times New Roman" w:hAnsi="Times New Roman" w:cs="Times New Roman"/>
          <w:sz w:val="28"/>
          <w:szCs w:val="28"/>
        </w:rPr>
        <w:t>)», «Будь собою», «Ти красива(-</w:t>
      </w:r>
      <w:proofErr w:type="spellStart"/>
      <w:r>
        <w:rPr>
          <w:rFonts w:ascii="Times New Roman" w:eastAsia="Times New Roman" w:hAnsi="Times New Roman" w:cs="Times New Roman"/>
          <w:sz w:val="28"/>
          <w:szCs w:val="28"/>
        </w:rPr>
        <w:t>ий</w:t>
      </w:r>
      <w:proofErr w:type="spellEnd"/>
      <w:r>
        <w:rPr>
          <w:rFonts w:ascii="Times New Roman" w:eastAsia="Times New Roman" w:hAnsi="Times New Roman" w:cs="Times New Roman"/>
          <w:sz w:val="28"/>
          <w:szCs w:val="28"/>
        </w:rPr>
        <w:t>)» тощо, з метою підвищення самооцінки й мотивації клієнтів.</w:t>
      </w:r>
    </w:p>
    <w:p w14:paraId="559C8FA7"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Логотип та фірмовий знак було створено спільно з графічним дизайнером </w:t>
      </w:r>
      <w:proofErr w:type="spellStart"/>
      <w:r>
        <w:rPr>
          <w:rFonts w:ascii="Times New Roman" w:eastAsia="Times New Roman" w:hAnsi="Times New Roman" w:cs="Times New Roman"/>
          <w:sz w:val="28"/>
          <w:szCs w:val="28"/>
        </w:rPr>
        <w:t>Надіюєю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Побуцькою</w:t>
      </w:r>
      <w:proofErr w:type="spellEnd"/>
      <w:r>
        <w:rPr>
          <w:rFonts w:ascii="Times New Roman" w:eastAsia="Times New Roman" w:hAnsi="Times New Roman" w:cs="Times New Roman"/>
          <w:sz w:val="28"/>
          <w:szCs w:val="28"/>
        </w:rPr>
        <w:t xml:space="preserve"> (</w:t>
      </w:r>
      <w:hyperlink r:id="rId23">
        <w:r>
          <w:rPr>
            <w:rFonts w:ascii="Times New Roman" w:eastAsia="Times New Roman" w:hAnsi="Times New Roman" w:cs="Times New Roman"/>
            <w:sz w:val="28"/>
            <w:szCs w:val="28"/>
            <w:u w:val="single"/>
          </w:rPr>
          <w:t>https://www.instagram.com/nadia_pobucka/</w:t>
        </w:r>
      </w:hyperlink>
      <w:r>
        <w:rPr>
          <w:rFonts w:ascii="Times New Roman" w:eastAsia="Times New Roman" w:hAnsi="Times New Roman" w:cs="Times New Roman"/>
          <w:sz w:val="28"/>
          <w:szCs w:val="28"/>
        </w:rPr>
        <w:t>). В основі логотипу залишилося стилізоване поєднання першої літери назви бренду з графічним елементом — гілочкою, яка є символом природності, натуральності та високої якості виробництва. Назва бренду створена за допомогою комбінації кількох мінімалістичних шрифтів без засічок. Напис “</w:t>
      </w:r>
      <w:proofErr w:type="spellStart"/>
      <w:r>
        <w:rPr>
          <w:rFonts w:ascii="Times New Roman" w:eastAsia="Times New Roman" w:hAnsi="Times New Roman" w:cs="Times New Roman"/>
          <w:sz w:val="28"/>
          <w:szCs w:val="28"/>
        </w:rPr>
        <w:t>casual</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home</w:t>
      </w:r>
      <w:proofErr w:type="spellEnd"/>
      <w:r>
        <w:rPr>
          <w:rFonts w:ascii="Times New Roman" w:eastAsia="Times New Roman" w:hAnsi="Times New Roman" w:cs="Times New Roman"/>
          <w:sz w:val="28"/>
          <w:szCs w:val="28"/>
        </w:rPr>
        <w:t xml:space="preserve">” акцентує на основному асортименті магазину. Його виконано за допомогою рукописного шрифту </w:t>
      </w:r>
      <w:proofErr w:type="spellStart"/>
      <w:r>
        <w:rPr>
          <w:rFonts w:ascii="Times New Roman" w:eastAsia="Times New Roman" w:hAnsi="Times New Roman" w:cs="Times New Roman"/>
          <w:sz w:val="28"/>
          <w:szCs w:val="28"/>
        </w:rPr>
        <w:t>Brooke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Smith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Script</w:t>
      </w:r>
      <w:proofErr w:type="spellEnd"/>
      <w:r>
        <w:rPr>
          <w:rFonts w:ascii="Times New Roman" w:eastAsia="Times New Roman" w:hAnsi="Times New Roman" w:cs="Times New Roman"/>
          <w:sz w:val="28"/>
          <w:szCs w:val="28"/>
        </w:rPr>
        <w:t xml:space="preserve">, який додає логотипу вишуканості, а тонкі пологі лінії відображають акуратність та делікатність. Логотип став сучаснішим, лаконічним та більш </w:t>
      </w:r>
      <w:proofErr w:type="spellStart"/>
      <w:r>
        <w:rPr>
          <w:rFonts w:ascii="Times New Roman" w:eastAsia="Times New Roman" w:hAnsi="Times New Roman" w:cs="Times New Roman"/>
          <w:sz w:val="28"/>
          <w:szCs w:val="28"/>
        </w:rPr>
        <w:t>гендерно</w:t>
      </w:r>
      <w:proofErr w:type="spellEnd"/>
      <w:r>
        <w:rPr>
          <w:rFonts w:ascii="Times New Roman" w:eastAsia="Times New Roman" w:hAnsi="Times New Roman" w:cs="Times New Roman"/>
          <w:sz w:val="28"/>
          <w:szCs w:val="28"/>
        </w:rPr>
        <w:t>-нейтральним, що дозволяє залучити ширше коло цільової аудиторії. Результат можна переглянути на рис. 2.1. Фірмовий знак складається з тих самих елементів, що і логотип — стилізованого поєднання літери R з гілочкою. Його можна переглянути на рис. 2.2.</w:t>
      </w:r>
    </w:p>
    <w:p w14:paraId="559C8FA8"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65" wp14:editId="559C9466">
            <wp:extent cx="2093137" cy="1712088"/>
            <wp:effectExtent l="0" t="0" r="0" b="0"/>
            <wp:docPr id="6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4"/>
                    <a:srcRect l="2058" t="10785" r="2058" b="10785"/>
                    <a:stretch>
                      <a:fillRect/>
                    </a:stretch>
                  </pic:blipFill>
                  <pic:spPr>
                    <a:xfrm>
                      <a:off x="0" y="0"/>
                      <a:ext cx="2093137" cy="1712088"/>
                    </a:xfrm>
                    <a:prstGeom prst="rect">
                      <a:avLst/>
                    </a:prstGeom>
                    <a:ln/>
                  </pic:spPr>
                </pic:pic>
              </a:graphicData>
            </a:graphic>
          </wp:inline>
        </w:drawing>
      </w:r>
    </w:p>
    <w:p w14:paraId="559C8FA9"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 Логотип після ребрендингу</w:t>
      </w:r>
    </w:p>
    <w:p w14:paraId="559C8FAA"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67" wp14:editId="559C9468">
            <wp:extent cx="1545450" cy="1545450"/>
            <wp:effectExtent l="0" t="0" r="0" b="0"/>
            <wp:docPr id="82"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5"/>
                    <a:srcRect l="-5957" t="-5957" r="-5957" b="-5957"/>
                    <a:stretch>
                      <a:fillRect/>
                    </a:stretch>
                  </pic:blipFill>
                  <pic:spPr>
                    <a:xfrm>
                      <a:off x="0" y="0"/>
                      <a:ext cx="1545450" cy="1545450"/>
                    </a:xfrm>
                    <a:prstGeom prst="rect">
                      <a:avLst/>
                    </a:prstGeom>
                    <a:ln/>
                  </pic:spPr>
                </pic:pic>
              </a:graphicData>
            </a:graphic>
          </wp:inline>
        </w:drawing>
      </w:r>
    </w:p>
    <w:p w14:paraId="559C8FAB"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2.2. Фірмовий знак після ребрендингу</w:t>
      </w:r>
    </w:p>
    <w:p w14:paraId="559C8FAC"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кращого наочного ознайомлення із ребрендингом було розроблено візуалізацію </w:t>
      </w:r>
      <w:proofErr w:type="spellStart"/>
      <w:r>
        <w:rPr>
          <w:rFonts w:ascii="Times New Roman" w:eastAsia="Times New Roman" w:hAnsi="Times New Roman" w:cs="Times New Roman"/>
          <w:sz w:val="28"/>
          <w:szCs w:val="28"/>
        </w:rPr>
        <w:t>брендованої</w:t>
      </w:r>
      <w:proofErr w:type="spellEnd"/>
      <w:r>
        <w:rPr>
          <w:rFonts w:ascii="Times New Roman" w:eastAsia="Times New Roman" w:hAnsi="Times New Roman" w:cs="Times New Roman"/>
          <w:sz w:val="28"/>
          <w:szCs w:val="28"/>
        </w:rPr>
        <w:t xml:space="preserve"> продукції, а саме: візитка (див. додаток Е, рис. Е. 1, Е. 2), </w:t>
      </w:r>
      <w:proofErr w:type="spellStart"/>
      <w:r>
        <w:rPr>
          <w:rFonts w:ascii="Times New Roman" w:eastAsia="Times New Roman" w:hAnsi="Times New Roman" w:cs="Times New Roman"/>
          <w:sz w:val="28"/>
          <w:szCs w:val="28"/>
        </w:rPr>
        <w:t>бірка</w:t>
      </w:r>
      <w:proofErr w:type="spellEnd"/>
      <w:r>
        <w:rPr>
          <w:rFonts w:ascii="Times New Roman" w:eastAsia="Times New Roman" w:hAnsi="Times New Roman" w:cs="Times New Roman"/>
          <w:sz w:val="28"/>
          <w:szCs w:val="28"/>
        </w:rPr>
        <w:t xml:space="preserve"> (див додаток Е, рис. Е. 3), еко-</w:t>
      </w:r>
      <w:proofErr w:type="spellStart"/>
      <w:r>
        <w:rPr>
          <w:rFonts w:ascii="Times New Roman" w:eastAsia="Times New Roman" w:hAnsi="Times New Roman" w:cs="Times New Roman"/>
          <w:sz w:val="28"/>
          <w:szCs w:val="28"/>
        </w:rPr>
        <w:t>шопер</w:t>
      </w:r>
      <w:proofErr w:type="spellEnd"/>
      <w:r>
        <w:rPr>
          <w:rFonts w:ascii="Times New Roman" w:eastAsia="Times New Roman" w:hAnsi="Times New Roman" w:cs="Times New Roman"/>
          <w:sz w:val="28"/>
          <w:szCs w:val="28"/>
        </w:rPr>
        <w:t xml:space="preserve"> (див. додаток Е, рис. Е. 4), пакет (див. додаток Е, рис. Е. 5), </w:t>
      </w:r>
      <w:proofErr w:type="spellStart"/>
      <w:r>
        <w:rPr>
          <w:rFonts w:ascii="Times New Roman" w:eastAsia="Times New Roman" w:hAnsi="Times New Roman" w:cs="Times New Roman"/>
          <w:sz w:val="28"/>
          <w:szCs w:val="28"/>
        </w:rPr>
        <w:t>крафтова</w:t>
      </w:r>
      <w:proofErr w:type="spellEnd"/>
      <w:r>
        <w:rPr>
          <w:rFonts w:ascii="Times New Roman" w:eastAsia="Times New Roman" w:hAnsi="Times New Roman" w:cs="Times New Roman"/>
          <w:sz w:val="28"/>
          <w:szCs w:val="28"/>
        </w:rPr>
        <w:t xml:space="preserve"> коробка (див. додаток Е, рис. Е. 6, Е. 7), картка подяки (див. додаток Е, рис. Е. 8), подарунковий сертифікат (див. додаток Е, рис. Е. 9).</w:t>
      </w:r>
    </w:p>
    <w:p w14:paraId="559C8FAE" w14:textId="6A09DDF9" w:rsidR="00E9728E" w:rsidRDefault="00DE7D16" w:rsidP="00F94A11">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оформлення соціальних мереж було створено єдиний стиль. Шрифт </w:t>
      </w:r>
      <w:proofErr w:type="spellStart"/>
      <w:r>
        <w:rPr>
          <w:rFonts w:ascii="Times New Roman" w:eastAsia="Times New Roman" w:hAnsi="Times New Roman" w:cs="Times New Roman"/>
          <w:sz w:val="28"/>
          <w:szCs w:val="28"/>
        </w:rPr>
        <w:t>Blacker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Text</w:t>
      </w:r>
      <w:proofErr w:type="spellEnd"/>
      <w:r>
        <w:rPr>
          <w:rFonts w:ascii="Times New Roman" w:eastAsia="Times New Roman" w:hAnsi="Times New Roman" w:cs="Times New Roman"/>
          <w:sz w:val="28"/>
          <w:szCs w:val="28"/>
        </w:rPr>
        <w:t xml:space="preserve"> — гротескний шрифт (без засічок), який є мінімалістичним та витонченим. Основні кольори — PANTONE P 39-9C та PANTONE P 13-4C — теплі пастельні відтінки бежевого, які надають відчуття тепла, ніжності та комфорту і є символом домашнього затишку та батьківської турботи; PANTONE 11-0601 TPX — колір чистоти, та невинності, який символізує спокій та душевну гармонію; PANTONE </w:t>
      </w:r>
      <w:proofErr w:type="spellStart"/>
      <w:r>
        <w:rPr>
          <w:rFonts w:ascii="Times New Roman" w:eastAsia="Times New Roman" w:hAnsi="Times New Roman" w:cs="Times New Roman"/>
          <w:sz w:val="28"/>
          <w:szCs w:val="28"/>
        </w:rPr>
        <w:t>Black</w:t>
      </w:r>
      <w:proofErr w:type="spellEnd"/>
      <w:r>
        <w:rPr>
          <w:rFonts w:ascii="Times New Roman" w:eastAsia="Times New Roman" w:hAnsi="Times New Roman" w:cs="Times New Roman"/>
          <w:sz w:val="28"/>
          <w:szCs w:val="28"/>
        </w:rPr>
        <w:t xml:space="preserve"> 6 C — колір контрасту, лаконічності та стриманості, який символізує елегантність та моду, що не піддається часу. </w:t>
      </w:r>
    </w:p>
    <w:p w14:paraId="559C8FAF"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Профіль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інстаграмі</w:t>
      </w:r>
      <w:proofErr w:type="spellEnd"/>
      <w:r>
        <w:rPr>
          <w:rFonts w:ascii="Times New Roman" w:eastAsia="Times New Roman" w:hAnsi="Times New Roman" w:cs="Times New Roman"/>
          <w:sz w:val="28"/>
          <w:szCs w:val="28"/>
        </w:rPr>
        <w:t xml:space="preserve"> також зазнав змін. Було змінено ім’я, логотип, біографію, категорію бізнесу, вибрані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Трансформація акаунту наочно продемонстрована на рисунку 2.3.</w:t>
      </w:r>
    </w:p>
    <w:p w14:paraId="559C8FB0" w14:textId="77777777" w:rsidR="00E9728E" w:rsidRDefault="00DE7D16" w:rsidP="00F94A11">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69" wp14:editId="7045FBC3">
            <wp:extent cx="5343207" cy="2987495"/>
            <wp:effectExtent l="0" t="0" r="0" b="3810"/>
            <wp:docPr id="120"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26"/>
                    <a:srcRect/>
                    <a:stretch>
                      <a:fillRect/>
                    </a:stretch>
                  </pic:blipFill>
                  <pic:spPr>
                    <a:xfrm>
                      <a:off x="0" y="0"/>
                      <a:ext cx="5348455" cy="2990429"/>
                    </a:xfrm>
                    <a:prstGeom prst="rect">
                      <a:avLst/>
                    </a:prstGeom>
                    <a:ln/>
                  </pic:spPr>
                </pic:pic>
              </a:graphicData>
            </a:graphic>
          </wp:inline>
        </w:drawing>
      </w:r>
    </w:p>
    <w:p w14:paraId="559C8FB2" w14:textId="6A61C262" w:rsidR="00E9728E" w:rsidRDefault="00DE7D16" w:rsidP="005A2F14">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2.3. Трансформація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-акаунту після ребрендингу</w:t>
      </w:r>
    </w:p>
    <w:p w14:paraId="559C8FB3"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ребрендинг надає змогу компанії переосмислити власне позиціонування та змінити її сутність у свідомості споживачів без істотних змін в асортименті й на етапі виробництва продукції. Ця технологія сприяє створенню більш сучасного образу, завдяки чому бренд буде йти в ногу з часом, здобуде визнання та лояльність серед клієнтів, і зможе утримати сильну конкурентну позицію на ринку. Вдалий ребрендинг допомагає розширити сегмент цільової аудиторії, вийти на новий ринок та збільшити прибуток підприємства.</w:t>
      </w:r>
    </w:p>
    <w:p w14:paraId="559C8FB4" w14:textId="77777777" w:rsidR="00E9728E" w:rsidRDefault="00E9728E">
      <w:pPr>
        <w:spacing w:after="0" w:line="360" w:lineRule="auto"/>
        <w:ind w:firstLine="709"/>
        <w:jc w:val="center"/>
        <w:rPr>
          <w:rFonts w:ascii="Times New Roman" w:eastAsia="Times New Roman" w:hAnsi="Times New Roman" w:cs="Times New Roman"/>
          <w:b/>
          <w:sz w:val="28"/>
          <w:szCs w:val="28"/>
        </w:rPr>
      </w:pPr>
    </w:p>
    <w:p w14:paraId="559C8FB5" w14:textId="77777777" w:rsidR="00E9728E" w:rsidRDefault="00E9728E">
      <w:pPr>
        <w:spacing w:after="0" w:line="360" w:lineRule="auto"/>
        <w:ind w:firstLine="709"/>
        <w:jc w:val="center"/>
        <w:rPr>
          <w:rFonts w:ascii="Times New Roman" w:eastAsia="Times New Roman" w:hAnsi="Times New Roman" w:cs="Times New Roman"/>
          <w:b/>
          <w:sz w:val="28"/>
          <w:szCs w:val="28"/>
        </w:rPr>
      </w:pPr>
    </w:p>
    <w:p w14:paraId="559C8FB6" w14:textId="77777777" w:rsidR="00E9728E" w:rsidRDefault="00E9728E">
      <w:pPr>
        <w:spacing w:after="0" w:line="360" w:lineRule="auto"/>
        <w:ind w:firstLine="709"/>
        <w:jc w:val="center"/>
        <w:rPr>
          <w:rFonts w:ascii="Times New Roman" w:eastAsia="Times New Roman" w:hAnsi="Times New Roman" w:cs="Times New Roman"/>
          <w:b/>
          <w:sz w:val="28"/>
          <w:szCs w:val="28"/>
        </w:rPr>
      </w:pPr>
    </w:p>
    <w:p w14:paraId="559C8FB7" w14:textId="77777777" w:rsidR="00E9728E" w:rsidRDefault="00E9728E">
      <w:pPr>
        <w:spacing w:after="0" w:line="360" w:lineRule="auto"/>
        <w:ind w:firstLine="709"/>
        <w:jc w:val="center"/>
        <w:rPr>
          <w:rFonts w:ascii="Times New Roman" w:eastAsia="Times New Roman" w:hAnsi="Times New Roman" w:cs="Times New Roman"/>
          <w:b/>
          <w:sz w:val="28"/>
          <w:szCs w:val="28"/>
        </w:rPr>
      </w:pPr>
    </w:p>
    <w:p w14:paraId="559C8FB8" w14:textId="77777777" w:rsidR="00E9728E" w:rsidRDefault="00E9728E">
      <w:pPr>
        <w:spacing w:after="0" w:line="360" w:lineRule="auto"/>
        <w:ind w:firstLine="709"/>
        <w:jc w:val="center"/>
        <w:rPr>
          <w:rFonts w:ascii="Times New Roman" w:eastAsia="Times New Roman" w:hAnsi="Times New Roman" w:cs="Times New Roman"/>
          <w:b/>
          <w:sz w:val="28"/>
          <w:szCs w:val="28"/>
        </w:rPr>
      </w:pPr>
    </w:p>
    <w:p w14:paraId="559C8FB9" w14:textId="77777777" w:rsidR="00E9728E" w:rsidRDefault="00E9728E">
      <w:pPr>
        <w:spacing w:after="0" w:line="360" w:lineRule="auto"/>
        <w:ind w:firstLine="709"/>
        <w:jc w:val="center"/>
        <w:rPr>
          <w:rFonts w:ascii="Times New Roman" w:eastAsia="Times New Roman" w:hAnsi="Times New Roman" w:cs="Times New Roman"/>
          <w:b/>
          <w:sz w:val="28"/>
          <w:szCs w:val="28"/>
        </w:rPr>
      </w:pPr>
    </w:p>
    <w:p w14:paraId="559C8FBA" w14:textId="7AE13F4B" w:rsidR="00E9728E" w:rsidRDefault="00E9728E">
      <w:pPr>
        <w:spacing w:after="0" w:line="360" w:lineRule="auto"/>
        <w:rPr>
          <w:rFonts w:ascii="Times New Roman" w:eastAsia="Times New Roman" w:hAnsi="Times New Roman" w:cs="Times New Roman"/>
          <w:b/>
          <w:sz w:val="28"/>
          <w:szCs w:val="28"/>
        </w:rPr>
      </w:pPr>
    </w:p>
    <w:p w14:paraId="2E461729" w14:textId="436B1D11" w:rsidR="005A2F14" w:rsidRDefault="005A2F14">
      <w:pPr>
        <w:spacing w:after="0" w:line="360" w:lineRule="auto"/>
        <w:rPr>
          <w:rFonts w:ascii="Times New Roman" w:eastAsia="Times New Roman" w:hAnsi="Times New Roman" w:cs="Times New Roman"/>
          <w:b/>
          <w:sz w:val="28"/>
          <w:szCs w:val="28"/>
        </w:rPr>
      </w:pPr>
    </w:p>
    <w:p w14:paraId="7F46EB7D" w14:textId="77777777" w:rsidR="005A2F14" w:rsidRDefault="005A2F14">
      <w:pPr>
        <w:spacing w:after="0" w:line="360" w:lineRule="auto"/>
        <w:rPr>
          <w:rFonts w:ascii="Times New Roman" w:eastAsia="Times New Roman" w:hAnsi="Times New Roman" w:cs="Times New Roman"/>
          <w:b/>
          <w:sz w:val="28"/>
          <w:szCs w:val="28"/>
        </w:rPr>
      </w:pPr>
    </w:p>
    <w:p w14:paraId="7B8D8398" w14:textId="12AE576F" w:rsidR="005A2F14" w:rsidRDefault="005A2F14">
      <w:pPr>
        <w:spacing w:after="0" w:line="360" w:lineRule="auto"/>
        <w:rPr>
          <w:rFonts w:ascii="Times New Roman" w:eastAsia="Times New Roman" w:hAnsi="Times New Roman" w:cs="Times New Roman"/>
          <w:b/>
          <w:sz w:val="28"/>
          <w:szCs w:val="28"/>
        </w:rPr>
      </w:pPr>
    </w:p>
    <w:p w14:paraId="455CEE54" w14:textId="77777777" w:rsidR="00D624CF" w:rsidRDefault="00D624CF">
      <w:pPr>
        <w:spacing w:after="0" w:line="360" w:lineRule="auto"/>
        <w:rPr>
          <w:rFonts w:ascii="Times New Roman" w:eastAsia="Times New Roman" w:hAnsi="Times New Roman" w:cs="Times New Roman"/>
          <w:b/>
          <w:sz w:val="28"/>
          <w:szCs w:val="28"/>
        </w:rPr>
      </w:pPr>
    </w:p>
    <w:p w14:paraId="559C8FBB" w14:textId="77777777" w:rsidR="00E9728E" w:rsidRDefault="00DE7D16" w:rsidP="00301570">
      <w:pPr>
        <w:pStyle w:val="2"/>
      </w:pPr>
      <w:bookmarkStart w:id="8" w:name="_2.2_Контент-маркетинг_як"/>
      <w:bookmarkEnd w:id="8"/>
      <w:r>
        <w:lastRenderedPageBreak/>
        <w:t>2.2 Контент-маркетинг як засіб розширення сегменту цільової аудиторії</w:t>
      </w:r>
    </w:p>
    <w:p w14:paraId="559C8FBC"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Сьогодні, щоб продати продукт, недостатньо просто його показати та коротко описати основні характеристики, необхідно розказати історію та заволодіти почуттями клієнтів. Споживачі, особливо </w:t>
      </w:r>
      <w:proofErr w:type="spellStart"/>
      <w:r>
        <w:rPr>
          <w:rFonts w:ascii="Times New Roman" w:eastAsia="Times New Roman" w:hAnsi="Times New Roman" w:cs="Times New Roman"/>
          <w:sz w:val="28"/>
          <w:szCs w:val="28"/>
        </w:rPr>
        <w:t>міленіали</w:t>
      </w:r>
      <w:proofErr w:type="spellEnd"/>
      <w:r>
        <w:rPr>
          <w:rFonts w:ascii="Times New Roman" w:eastAsia="Times New Roman" w:hAnsi="Times New Roman" w:cs="Times New Roman"/>
          <w:sz w:val="28"/>
          <w:szCs w:val="28"/>
        </w:rPr>
        <w:t xml:space="preserve"> та покоління Z, хочуть купувати продукцію у тих компаній, які демонструють цінності та мають певну соціальну місію, що знаходить відгук у свідомості клієнтів та викликає в них емоції. </w:t>
      </w:r>
    </w:p>
    <w:p w14:paraId="559C8FBD"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Контент-маркетинг — це сукупність маркетингових технологій, що базуються на створенні й поширенні цікавої, важливої та ціннісної для клієнта інформації з метою завоювання довіри поточної цільової аудиторії та залучення нових потенційних споживачів [18, с. 383].</w:t>
      </w:r>
    </w:p>
    <w:p w14:paraId="559C8FBE"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Institute</w:t>
      </w:r>
      <w:proofErr w:type="spellEnd"/>
      <w:r>
        <w:rPr>
          <w:rFonts w:ascii="Times New Roman" w:eastAsia="Times New Roman" w:hAnsi="Times New Roman" w:cs="Times New Roman"/>
          <w:sz w:val="28"/>
          <w:szCs w:val="28"/>
        </w:rPr>
        <w:t xml:space="preserve"> 2023 [19], контент-маркетологи, які хочуть виділити свій контент, повинні зосередитися на його якості та унікальності історій (див. додаток Ж, рис. Ж. 1). Серед типів контенту найвищі показники отримали короткі статті/пости (обсягом до 1,500 слів) та відео (див. додаток Ж, рис. Ж. 2). 49 % опитаних маркетологів повідомили про ефективність використання особистих заходів, порівняно з лише 19 % минулого року, а частота використання відео зросла до 75 %, порівняно з 66 % 2022 року. Головна мета, заради якої компанії використовують контент-маркетинг, це створення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бренду (83 % респондентів), зміцнення авторитету/довіри (77 % опитаних) та навчання аудиторії (72 % учасників) (див. додаток Ж, рис. Ж. 3).</w:t>
      </w:r>
    </w:p>
    <w:p w14:paraId="559C8FBF"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Ефективний контент бренду повинен виконувати одне із наведених завдань:</w:t>
      </w:r>
    </w:p>
    <w:p w14:paraId="559C8FC0" w14:textId="77777777" w:rsidR="00E9728E" w:rsidRDefault="00DE7D16">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Надихати: інформація має зацікавити або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вразити аудиторію, щоб вона захотіла дізнатися більше про компанію. Чудовим способом викладу інформації для цього є </w:t>
      </w:r>
      <w:proofErr w:type="spellStart"/>
      <w:r>
        <w:rPr>
          <w:rFonts w:ascii="Times New Roman" w:eastAsia="Times New Roman" w:hAnsi="Times New Roman" w:cs="Times New Roman"/>
          <w:sz w:val="28"/>
          <w:szCs w:val="28"/>
        </w:rPr>
        <w:t>сторітелінг</w:t>
      </w:r>
      <w:proofErr w:type="spellEnd"/>
      <w:r>
        <w:rPr>
          <w:rFonts w:ascii="Times New Roman" w:eastAsia="Times New Roman" w:hAnsi="Times New Roman" w:cs="Times New Roman"/>
          <w:sz w:val="28"/>
          <w:szCs w:val="28"/>
        </w:rPr>
        <w:t>. Контент повинен акцентувати на цінностях, соціальній місії та благородних намірах підприємства.</w:t>
      </w:r>
    </w:p>
    <w:p w14:paraId="559C8FC1" w14:textId="77777777" w:rsidR="00E9728E" w:rsidRDefault="00DE7D16">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Інформувати: контент повинен донести до цільових споживачів повідомлення про основні сильні сторони бренду та його продуктів; наочно продемонструвати відмінність і перевагу над конкурентами; аргументувати необхідність покупки; розповісти про новини та зміни всередині компанії.</w:t>
      </w:r>
    </w:p>
    <w:p w14:paraId="559C8FC2" w14:textId="77777777" w:rsidR="00E9728E" w:rsidRDefault="00DE7D16">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Навчати: контент повинен мати повчальний характер, бути корисним для підписників і сприяти підвищенню їхньої обізнаності в тематиці бренду.</w:t>
      </w:r>
    </w:p>
    <w:p w14:paraId="559C8FC3" w14:textId="77777777" w:rsidR="00E9728E" w:rsidRDefault="00DE7D16">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Продавати: інформація повинна мати рекламний характер, тут доцільно розповісти про наявну продукцію та її вартість, а також слід згадати про спеціальні пропозиції та знижки.</w:t>
      </w:r>
    </w:p>
    <w:p w14:paraId="559C8FC4" w14:textId="77777777" w:rsidR="00E9728E" w:rsidRDefault="00DE7D16">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Розважати: контент повинен бути веселим і зрозумілим для цільової аудиторії. Можна використовувати популярні меми, цитати, уривки з фільмів тощо.</w:t>
      </w:r>
    </w:p>
    <w:p w14:paraId="559C8FC5" w14:textId="77777777" w:rsidR="00E9728E" w:rsidRDefault="00DE7D16">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Залучати: інформація має на меті залучити до взаємодії максимальну кількість підписників та підвищити їхню активність. Вдалим рішенням є проведення конкурсів.</w:t>
      </w:r>
    </w:p>
    <w:p w14:paraId="559C8FC6" w14:textId="77777777" w:rsidR="00E9728E" w:rsidRDefault="00DE7D16">
      <w:pPr>
        <w:numPr>
          <w:ilvl w:val="0"/>
          <w:numId w:val="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Комунікувати</w:t>
      </w:r>
      <w:proofErr w:type="spellEnd"/>
      <w:r>
        <w:rPr>
          <w:rFonts w:ascii="Times New Roman" w:eastAsia="Times New Roman" w:hAnsi="Times New Roman" w:cs="Times New Roman"/>
          <w:sz w:val="28"/>
          <w:szCs w:val="28"/>
        </w:rPr>
        <w:t>: контент націлений на зближення бренду з наявним клієнтом, шляхом налагодження двосторонньої комунікації. Будь-які цікаві питання або опитування — ефективні методи спілкування з аудиторією, за допомогою яких можна виявити болі клієнтів і усунути їх.</w:t>
      </w:r>
    </w:p>
    <w:p w14:paraId="559C8FC7" w14:textId="77777777" w:rsidR="00E9728E" w:rsidRDefault="00DE7D16">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Підвищити репутацію: інформація повинна формувати </w:t>
      </w:r>
      <w:proofErr w:type="spellStart"/>
      <w:r>
        <w:rPr>
          <w:rFonts w:ascii="Times New Roman" w:eastAsia="Times New Roman" w:hAnsi="Times New Roman" w:cs="Times New Roman"/>
          <w:sz w:val="28"/>
          <w:szCs w:val="28"/>
        </w:rPr>
        <w:t>експертність</w:t>
      </w:r>
      <w:proofErr w:type="spellEnd"/>
      <w:r>
        <w:rPr>
          <w:rFonts w:ascii="Times New Roman" w:eastAsia="Times New Roman" w:hAnsi="Times New Roman" w:cs="Times New Roman"/>
          <w:sz w:val="28"/>
          <w:szCs w:val="28"/>
        </w:rPr>
        <w:t xml:space="preserve"> компанії в свідомості споживачів. Тут доцільно навести позитивні відгуки реальних клієнтів, розповісти про досягнення бренду або його окремих співробітників.</w:t>
      </w:r>
    </w:p>
    <w:p w14:paraId="559C8FC8"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Наповнення сторінок соціальних мереж бренду контентом повинне відбуватися згідно із завчасно розробленим контент-планом. </w:t>
      </w:r>
    </w:p>
    <w:p w14:paraId="559C8FC9"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Контент-план — це заздалегідь спланований на визначений проміжок часу графік публікацій, який виконує такі завдання: забезпечує правильну </w:t>
      </w:r>
      <w:r>
        <w:rPr>
          <w:rFonts w:ascii="Times New Roman" w:eastAsia="Times New Roman" w:hAnsi="Times New Roman" w:cs="Times New Roman"/>
          <w:sz w:val="28"/>
          <w:szCs w:val="28"/>
        </w:rPr>
        <w:lastRenderedPageBreak/>
        <w:t>організацію процесу маркетингу; допомагає у виборі найбільш доцільної теми публікації; нагадує про важливі дати та свята; забезпечує дотримання послідовності публікацій; сприяє завчасній підготовці матеріалів для дописів; допомагає швидко аналізувати ефективність публікацій [20, с. 103].</w:t>
      </w:r>
    </w:p>
    <w:p w14:paraId="559C8FCA"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Майкл </w:t>
      </w:r>
      <w:proofErr w:type="spellStart"/>
      <w:r>
        <w:rPr>
          <w:rFonts w:ascii="Times New Roman" w:eastAsia="Times New Roman" w:hAnsi="Times New Roman" w:cs="Times New Roman"/>
          <w:sz w:val="28"/>
          <w:szCs w:val="28"/>
        </w:rPr>
        <w:t>Стелзнер</w:t>
      </w:r>
      <w:proofErr w:type="spellEnd"/>
      <w:r>
        <w:rPr>
          <w:rFonts w:ascii="Times New Roman" w:eastAsia="Times New Roman" w:hAnsi="Times New Roman" w:cs="Times New Roman"/>
          <w:sz w:val="28"/>
          <w:szCs w:val="28"/>
        </w:rPr>
        <w:t xml:space="preserve">, автор книги «Контент-маркетинг. Нові методи залучення клієнтів в епоху Інтернету» [21], рекомендує формувати контент-план на основі такого співвідношення контенту: 40 % — </w:t>
      </w:r>
      <w:proofErr w:type="spellStart"/>
      <w:r>
        <w:rPr>
          <w:rFonts w:ascii="Times New Roman" w:eastAsia="Times New Roman" w:hAnsi="Times New Roman" w:cs="Times New Roman"/>
          <w:sz w:val="28"/>
          <w:szCs w:val="28"/>
        </w:rPr>
        <w:t>залучальний</w:t>
      </w:r>
      <w:proofErr w:type="spellEnd"/>
      <w:r>
        <w:rPr>
          <w:rFonts w:ascii="Times New Roman" w:eastAsia="Times New Roman" w:hAnsi="Times New Roman" w:cs="Times New Roman"/>
          <w:sz w:val="28"/>
          <w:szCs w:val="28"/>
        </w:rPr>
        <w:t xml:space="preserve">, розважальний, комунікаційний; 30 % — репутаційний, про компанію; 25 % — навчальний, інформаційний; 5 % — рекламний, </w:t>
      </w:r>
      <w:proofErr w:type="spellStart"/>
      <w:r>
        <w:rPr>
          <w:rFonts w:ascii="Times New Roman" w:eastAsia="Times New Roman" w:hAnsi="Times New Roman" w:cs="Times New Roman"/>
          <w:sz w:val="28"/>
          <w:szCs w:val="28"/>
        </w:rPr>
        <w:t>продавальний</w:t>
      </w:r>
      <w:proofErr w:type="spellEnd"/>
      <w:r>
        <w:rPr>
          <w:rFonts w:ascii="Times New Roman" w:eastAsia="Times New Roman" w:hAnsi="Times New Roman" w:cs="Times New Roman"/>
          <w:sz w:val="28"/>
          <w:szCs w:val="28"/>
        </w:rPr>
        <w:t>.</w:t>
      </w:r>
    </w:p>
    <w:p w14:paraId="559C8FCB"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поповнення бази бренду новим контентом було організовано та проведено зйомку у «Фотостудія 193» у Києві. Для фотосесії було попередньо підготовлено </w:t>
      </w:r>
      <w:proofErr w:type="spellStart"/>
      <w:r>
        <w:rPr>
          <w:rFonts w:ascii="Times New Roman" w:eastAsia="Times New Roman" w:hAnsi="Times New Roman" w:cs="Times New Roman"/>
          <w:sz w:val="28"/>
          <w:szCs w:val="28"/>
        </w:rPr>
        <w:t>референси</w:t>
      </w:r>
      <w:proofErr w:type="spellEnd"/>
      <w:r>
        <w:rPr>
          <w:rFonts w:ascii="Times New Roman" w:eastAsia="Times New Roman" w:hAnsi="Times New Roman" w:cs="Times New Roman"/>
          <w:sz w:val="28"/>
          <w:szCs w:val="28"/>
        </w:rPr>
        <w:t xml:space="preserve">. Знімки було зроблено на </w:t>
      </w:r>
      <w:proofErr w:type="spellStart"/>
      <w:r>
        <w:rPr>
          <w:rFonts w:ascii="Times New Roman" w:eastAsia="Times New Roman" w:hAnsi="Times New Roman" w:cs="Times New Roman"/>
          <w:sz w:val="28"/>
          <w:szCs w:val="28"/>
        </w:rPr>
        <w:t>iPhone</w:t>
      </w:r>
      <w:proofErr w:type="spellEnd"/>
      <w:r>
        <w:rPr>
          <w:rFonts w:ascii="Times New Roman" w:eastAsia="Times New Roman" w:hAnsi="Times New Roman" w:cs="Times New Roman"/>
          <w:sz w:val="28"/>
          <w:szCs w:val="28"/>
        </w:rPr>
        <w:t xml:space="preserve"> 12 </w:t>
      </w:r>
      <w:proofErr w:type="spellStart"/>
      <w:r>
        <w:rPr>
          <w:rFonts w:ascii="Times New Roman" w:eastAsia="Times New Roman" w:hAnsi="Times New Roman" w:cs="Times New Roman"/>
          <w:sz w:val="28"/>
          <w:szCs w:val="28"/>
        </w:rPr>
        <w:t>Pro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w:t>
      </w:r>
      <w:proofErr w:type="spellEnd"/>
      <w:r>
        <w:rPr>
          <w:rFonts w:ascii="Times New Roman" w:eastAsia="Times New Roman" w:hAnsi="Times New Roman" w:cs="Times New Roman"/>
          <w:sz w:val="28"/>
          <w:szCs w:val="28"/>
        </w:rPr>
        <w:t xml:space="preserve">, а потім оброблено й </w:t>
      </w:r>
      <w:proofErr w:type="spellStart"/>
      <w:r>
        <w:rPr>
          <w:rFonts w:ascii="Times New Roman" w:eastAsia="Times New Roman" w:hAnsi="Times New Roman" w:cs="Times New Roman"/>
          <w:sz w:val="28"/>
          <w:szCs w:val="28"/>
        </w:rPr>
        <w:t>відретушовано</w:t>
      </w:r>
      <w:proofErr w:type="spellEnd"/>
      <w:r>
        <w:rPr>
          <w:rFonts w:ascii="Times New Roman" w:eastAsia="Times New Roman" w:hAnsi="Times New Roman" w:cs="Times New Roman"/>
          <w:sz w:val="28"/>
          <w:szCs w:val="28"/>
        </w:rPr>
        <w:t xml:space="preserve"> за допомогою сервісів </w:t>
      </w:r>
      <w:proofErr w:type="spellStart"/>
      <w:r>
        <w:rPr>
          <w:rFonts w:ascii="Times New Roman" w:eastAsia="Times New Roman" w:hAnsi="Times New Roman" w:cs="Times New Roman"/>
          <w:sz w:val="28"/>
          <w:szCs w:val="28"/>
        </w:rPr>
        <w:t>Adobe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Photoshop</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Adobe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Photoshop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Lightroom</w:t>
      </w:r>
      <w:proofErr w:type="spellEnd"/>
      <w:r>
        <w:rPr>
          <w:rFonts w:ascii="Times New Roman" w:eastAsia="Times New Roman" w:hAnsi="Times New Roman" w:cs="Times New Roman"/>
          <w:sz w:val="28"/>
          <w:szCs w:val="28"/>
        </w:rPr>
        <w:t>.</w:t>
      </w:r>
    </w:p>
    <w:p w14:paraId="559C8FCC"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відновлення активної діяльності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в соціальних мережах було розроблено контент-план на два місяці (див. додаток К, табл. К. 1, К. 2). Протягом квітня-травня відбулося наповнення сторінки бренду в </w:t>
      </w:r>
      <w:proofErr w:type="spellStart"/>
      <w:r>
        <w:rPr>
          <w:rFonts w:ascii="Times New Roman" w:eastAsia="Times New Roman" w:hAnsi="Times New Roman" w:cs="Times New Roman"/>
          <w:sz w:val="28"/>
          <w:szCs w:val="28"/>
        </w:rPr>
        <w:t>інстаграмі</w:t>
      </w:r>
      <w:proofErr w:type="spellEnd"/>
      <w:r>
        <w:rPr>
          <w:rFonts w:ascii="Times New Roman" w:eastAsia="Times New Roman" w:hAnsi="Times New Roman" w:cs="Times New Roman"/>
          <w:sz w:val="28"/>
          <w:szCs w:val="28"/>
        </w:rPr>
        <w:t xml:space="preserve"> контентом відповідно до зазначеного графіку. Із прикладами публікацій і відео-</w:t>
      </w:r>
      <w:proofErr w:type="spellStart"/>
      <w:r>
        <w:rPr>
          <w:rFonts w:ascii="Times New Roman" w:eastAsia="Times New Roman" w:hAnsi="Times New Roman" w:cs="Times New Roman"/>
          <w:sz w:val="28"/>
          <w:szCs w:val="28"/>
        </w:rPr>
        <w:t>рілс</w:t>
      </w:r>
      <w:proofErr w:type="spellEnd"/>
      <w:r>
        <w:rPr>
          <w:rFonts w:ascii="Times New Roman" w:eastAsia="Times New Roman" w:hAnsi="Times New Roman" w:cs="Times New Roman"/>
          <w:sz w:val="28"/>
          <w:szCs w:val="28"/>
        </w:rPr>
        <w:t xml:space="preserve"> можна ознайомитися на сторінці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за посиланням: </w:t>
      </w:r>
      <w:hyperlink r:id="rId27">
        <w:r>
          <w:rPr>
            <w:rFonts w:ascii="Times New Roman" w:eastAsia="Times New Roman" w:hAnsi="Times New Roman" w:cs="Times New Roman"/>
            <w:sz w:val="28"/>
            <w:szCs w:val="28"/>
            <w:u w:val="single"/>
          </w:rPr>
          <w:t>https://www.instagram.com/rosaly_ua/</w:t>
        </w:r>
      </w:hyperlink>
      <w:r>
        <w:rPr>
          <w:rFonts w:ascii="Times New Roman" w:eastAsia="Times New Roman" w:hAnsi="Times New Roman" w:cs="Times New Roman"/>
          <w:sz w:val="28"/>
          <w:szCs w:val="28"/>
        </w:rPr>
        <w:t xml:space="preserve">. </w:t>
      </w:r>
    </w:p>
    <w:p w14:paraId="559C8FCD"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двох місяців було опубліковано 20 постів, 3 відео-</w:t>
      </w:r>
      <w:proofErr w:type="spellStart"/>
      <w:r>
        <w:rPr>
          <w:rFonts w:ascii="Times New Roman" w:eastAsia="Times New Roman" w:hAnsi="Times New Roman" w:cs="Times New Roman"/>
          <w:sz w:val="28"/>
          <w:szCs w:val="28"/>
        </w:rPr>
        <w:t>рілс</w:t>
      </w:r>
      <w:proofErr w:type="spellEnd"/>
      <w:r>
        <w:rPr>
          <w:rFonts w:ascii="Times New Roman" w:eastAsia="Times New Roman" w:hAnsi="Times New Roman" w:cs="Times New Roman"/>
          <w:sz w:val="28"/>
          <w:szCs w:val="28"/>
        </w:rPr>
        <w:t xml:space="preserve"> та 80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Увесь фото- та </w:t>
      </w:r>
      <w:proofErr w:type="spellStart"/>
      <w:r>
        <w:rPr>
          <w:rFonts w:ascii="Times New Roman" w:eastAsia="Times New Roman" w:hAnsi="Times New Roman" w:cs="Times New Roman"/>
          <w:sz w:val="28"/>
          <w:szCs w:val="28"/>
        </w:rPr>
        <w:t>відеоконтент</w:t>
      </w:r>
      <w:proofErr w:type="spellEnd"/>
      <w:r>
        <w:rPr>
          <w:rFonts w:ascii="Times New Roman" w:eastAsia="Times New Roman" w:hAnsi="Times New Roman" w:cs="Times New Roman"/>
          <w:sz w:val="28"/>
          <w:szCs w:val="28"/>
        </w:rPr>
        <w:t xml:space="preserve"> створювався з дотриманням єдиного фірмового стилю бренду: мінімалістичне оформлення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у кольоровій палітрі компанії, дружня комунікація, викладена в текстах, та використання незначної кількості </w:t>
      </w:r>
      <w:proofErr w:type="spellStart"/>
      <w:r>
        <w:rPr>
          <w:rFonts w:ascii="Times New Roman" w:eastAsia="Times New Roman" w:hAnsi="Times New Roman" w:cs="Times New Roman"/>
          <w:sz w:val="28"/>
          <w:szCs w:val="28"/>
        </w:rPr>
        <w:t>смайлів</w:t>
      </w:r>
      <w:proofErr w:type="spellEnd"/>
      <w:r>
        <w:rPr>
          <w:rFonts w:ascii="Times New Roman" w:eastAsia="Times New Roman" w:hAnsi="Times New Roman" w:cs="Times New Roman"/>
          <w:sz w:val="28"/>
          <w:szCs w:val="28"/>
        </w:rPr>
        <w:t xml:space="preserve">. Графік публікацій формувався з урахуванням усіх календарних релігійних та національних свят (у таблиці вони відмічені червоним кольором). Загалом на квітень-травень припали такі визначні дати, як Благовіщення (7 квітня), Вербна неділя (9 квітня), Великдень (16 квітня), День </w:t>
      </w:r>
      <w:proofErr w:type="spellStart"/>
      <w:r>
        <w:rPr>
          <w:rFonts w:ascii="Times New Roman" w:eastAsia="Times New Roman" w:hAnsi="Times New Roman" w:cs="Times New Roman"/>
          <w:sz w:val="28"/>
          <w:szCs w:val="28"/>
        </w:rPr>
        <w:t>памʼяті</w:t>
      </w:r>
      <w:proofErr w:type="spellEnd"/>
      <w:r>
        <w:rPr>
          <w:rFonts w:ascii="Times New Roman" w:eastAsia="Times New Roman" w:hAnsi="Times New Roman" w:cs="Times New Roman"/>
          <w:sz w:val="28"/>
          <w:szCs w:val="28"/>
        </w:rPr>
        <w:t xml:space="preserve"> та примирення (8 травня), День матері (14 травня), День вишиванки (18 травня), День Героїв України (25 травня), День Києва (28 </w:t>
      </w:r>
      <w:r>
        <w:rPr>
          <w:rFonts w:ascii="Times New Roman" w:eastAsia="Times New Roman" w:hAnsi="Times New Roman" w:cs="Times New Roman"/>
          <w:sz w:val="28"/>
          <w:szCs w:val="28"/>
        </w:rPr>
        <w:lastRenderedPageBreak/>
        <w:t xml:space="preserve">травня). За тематичним спрямуванням контент поділявся на такі категорії: </w:t>
      </w:r>
      <w:proofErr w:type="spellStart"/>
      <w:r>
        <w:rPr>
          <w:rFonts w:ascii="Times New Roman" w:eastAsia="Times New Roman" w:hAnsi="Times New Roman" w:cs="Times New Roman"/>
          <w:sz w:val="28"/>
          <w:szCs w:val="28"/>
        </w:rPr>
        <w:t>залучальний</w:t>
      </w:r>
      <w:proofErr w:type="spellEnd"/>
      <w:r>
        <w:rPr>
          <w:rFonts w:ascii="Times New Roman" w:eastAsia="Times New Roman" w:hAnsi="Times New Roman" w:cs="Times New Roman"/>
          <w:sz w:val="28"/>
          <w:szCs w:val="28"/>
        </w:rPr>
        <w:t xml:space="preserve">, комунікаційний, розважальний, надихаючий, репутаційний, інформаційний, навчальний, рекламний. </w:t>
      </w:r>
      <w:proofErr w:type="spellStart"/>
      <w:r>
        <w:rPr>
          <w:rFonts w:ascii="Times New Roman" w:eastAsia="Times New Roman" w:hAnsi="Times New Roman" w:cs="Times New Roman"/>
          <w:sz w:val="28"/>
          <w:szCs w:val="28"/>
        </w:rPr>
        <w:t>Залучальний</w:t>
      </w:r>
      <w:proofErr w:type="spellEnd"/>
      <w:r>
        <w:rPr>
          <w:rFonts w:ascii="Times New Roman" w:eastAsia="Times New Roman" w:hAnsi="Times New Roman" w:cs="Times New Roman"/>
          <w:sz w:val="28"/>
          <w:szCs w:val="28"/>
        </w:rPr>
        <w:t xml:space="preserve"> контент спонукав аудиторію до взаємодії через участь у різних анімованих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і за допомогою акційних пропозицій. Комунікаційний контент містив опитування різної тематики, які розміщувалися в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або закликали до спілкування в коментарях під постом. Розважальний контент налічував різні тематичні </w:t>
      </w:r>
      <w:proofErr w:type="spellStart"/>
      <w:r>
        <w:rPr>
          <w:rFonts w:ascii="Times New Roman" w:eastAsia="Times New Roman" w:hAnsi="Times New Roman" w:cs="Times New Roman"/>
          <w:sz w:val="28"/>
          <w:szCs w:val="28"/>
        </w:rPr>
        <w:t>підбірки</w:t>
      </w:r>
      <w:proofErr w:type="spellEnd"/>
      <w:r>
        <w:rPr>
          <w:rFonts w:ascii="Times New Roman" w:eastAsia="Times New Roman" w:hAnsi="Times New Roman" w:cs="Times New Roman"/>
          <w:sz w:val="28"/>
          <w:szCs w:val="28"/>
        </w:rPr>
        <w:t xml:space="preserve"> з мемами або цитатами визначних діячів сфери моди та культури, а також містив привітання з національними та релігійними святами. Надихаючий контент акцентував на цінностях бренду, таких як патріотизм; гармонія з природою; повага до історії та традицій; любов до рідного міста і до неньки; повага до Героїв України та воїнів, які загинули в Другій світовій війні. Репутаційний контент висвітлював </w:t>
      </w:r>
      <w:proofErr w:type="spellStart"/>
      <w:r>
        <w:rPr>
          <w:rFonts w:ascii="Times New Roman" w:eastAsia="Times New Roman" w:hAnsi="Times New Roman" w:cs="Times New Roman"/>
          <w:sz w:val="28"/>
          <w:szCs w:val="28"/>
        </w:rPr>
        <w:t>експертність</w:t>
      </w:r>
      <w:proofErr w:type="spellEnd"/>
      <w:r>
        <w:rPr>
          <w:rFonts w:ascii="Times New Roman" w:eastAsia="Times New Roman" w:hAnsi="Times New Roman" w:cs="Times New Roman"/>
          <w:sz w:val="28"/>
          <w:szCs w:val="28"/>
        </w:rPr>
        <w:t xml:space="preserve"> бренду в своїй сфері, давав підписникам корисні поради та демонстрував реальні відгуки клієнтів. Інформаційний контент сприяв інформуванню аудиторії про переваги бренду та його відмінності від конкурентів, а також мав на меті підвищення рівня тематичної обізнаності аудиторії через розповіді про характеристики продукції й особливості матеріалів, з якої вона виготовляється. Навчальний контент містив поради та лайфхаки про те, як правильно вибирати тканину залежно від сезону, і переказував історії походження різних відтінків кольорової палітри. Рекламний контент анонсував нову продукцію бренду, містив детальну інформацію про її характеристики та вартість. Новий фото- та </w:t>
      </w:r>
      <w:proofErr w:type="spellStart"/>
      <w:r>
        <w:rPr>
          <w:rFonts w:ascii="Times New Roman" w:eastAsia="Times New Roman" w:hAnsi="Times New Roman" w:cs="Times New Roman"/>
          <w:sz w:val="28"/>
          <w:szCs w:val="28"/>
        </w:rPr>
        <w:t>відеоконтент</w:t>
      </w:r>
      <w:proofErr w:type="spellEnd"/>
      <w:r>
        <w:rPr>
          <w:rFonts w:ascii="Times New Roman" w:eastAsia="Times New Roman" w:hAnsi="Times New Roman" w:cs="Times New Roman"/>
          <w:sz w:val="28"/>
          <w:szCs w:val="28"/>
        </w:rPr>
        <w:t xml:space="preserve"> відновив активність цільової аудиторії на сторінці бренду та значно покращив його показники. </w:t>
      </w:r>
    </w:p>
    <w:p w14:paraId="559C8FCE" w14:textId="28DD9A24"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ефективності контент-маркетингу проводився за допомогою статистичних даних </w:t>
      </w:r>
      <w:proofErr w:type="spellStart"/>
      <w:r>
        <w:rPr>
          <w:rFonts w:ascii="Times New Roman" w:eastAsia="Times New Roman" w:hAnsi="Times New Roman" w:cs="Times New Roman"/>
          <w:sz w:val="28"/>
          <w:szCs w:val="28"/>
        </w:rPr>
        <w:t>інстаграму</w:t>
      </w:r>
      <w:proofErr w:type="spellEnd"/>
      <w:r>
        <w:rPr>
          <w:rFonts w:ascii="Times New Roman" w:eastAsia="Times New Roman" w:hAnsi="Times New Roman" w:cs="Times New Roman"/>
          <w:sz w:val="28"/>
          <w:szCs w:val="28"/>
        </w:rPr>
        <w:t xml:space="preserve">. Були досліджені показники активності на сторінці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протягом 1 квітня - 30 квітня. Загалом було охоплено 2307 облікових записів, таким чином показники збільшилися на 3017 % порівняно з даними за березень. Серед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-користувачів, які переглядали контент акаунту, було 1948 читачів і 359 людей, не підписаних на акаунт. Із контентом </w:t>
      </w:r>
      <w:r>
        <w:rPr>
          <w:rFonts w:ascii="Times New Roman" w:eastAsia="Times New Roman" w:hAnsi="Times New Roman" w:cs="Times New Roman"/>
          <w:sz w:val="28"/>
          <w:szCs w:val="28"/>
        </w:rPr>
        <w:lastRenderedPageBreak/>
        <w:t xml:space="preserve">акаунту взаємодіяли 117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-користувачів, що на 3800 % більше, ніж у попередньому місяці. Серед охопленого контенту дописи переглянули 1854 особи,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 1189 підписників, а відео-</w:t>
      </w:r>
      <w:proofErr w:type="spellStart"/>
      <w:r>
        <w:rPr>
          <w:rFonts w:ascii="Times New Roman" w:eastAsia="Times New Roman" w:hAnsi="Times New Roman" w:cs="Times New Roman"/>
          <w:sz w:val="28"/>
          <w:szCs w:val="28"/>
        </w:rPr>
        <w:t>рілс</w:t>
      </w:r>
      <w:proofErr w:type="spellEnd"/>
      <w:r>
        <w:rPr>
          <w:rFonts w:ascii="Times New Roman" w:eastAsia="Times New Roman" w:hAnsi="Times New Roman" w:cs="Times New Roman"/>
          <w:sz w:val="28"/>
          <w:szCs w:val="28"/>
        </w:rPr>
        <w:t xml:space="preserve"> — 699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-користувачів. Загальна кількість читачів залишилася сталою — 7627 підписників, але, оскільки протягом визначеного часу не застосовувалися жодні платні рекламні інструменти, то такі показники можна вважати позитивними.</w:t>
      </w:r>
      <w:r w:rsidR="0065276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Детальні статистичні дані охоплень можна переглянути на рис 2.4.</w:t>
      </w:r>
    </w:p>
    <w:p w14:paraId="559C8FCF"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6B" wp14:editId="559C946C">
            <wp:extent cx="1603087" cy="1662777"/>
            <wp:effectExtent l="0" t="0" r="0" b="0"/>
            <wp:docPr id="105"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28"/>
                    <a:srcRect t="4691" b="47110"/>
                    <a:stretch>
                      <a:fillRect/>
                    </a:stretch>
                  </pic:blipFill>
                  <pic:spPr>
                    <a:xfrm>
                      <a:off x="0" y="0"/>
                      <a:ext cx="1603087" cy="1662777"/>
                    </a:xfrm>
                    <a:prstGeom prst="rect">
                      <a:avLst/>
                    </a:prstGeom>
                    <a:ln/>
                  </pic:spPr>
                </pic:pic>
              </a:graphicData>
            </a:graphic>
          </wp:inline>
        </w:drawing>
      </w:r>
      <w:r>
        <w:rPr>
          <w:rFonts w:ascii="Times New Roman" w:eastAsia="Times New Roman" w:hAnsi="Times New Roman" w:cs="Times New Roman"/>
          <w:noProof/>
          <w:color w:val="FF0000"/>
          <w:sz w:val="28"/>
          <w:szCs w:val="28"/>
          <w:lang w:val="ru-RU" w:eastAsia="ru-RU"/>
        </w:rPr>
        <w:drawing>
          <wp:inline distT="114300" distB="114300" distL="114300" distR="114300" wp14:anchorId="559C946D" wp14:editId="0E0D0715">
            <wp:extent cx="1645950" cy="2986691"/>
            <wp:effectExtent l="0" t="0" r="0" b="0"/>
            <wp:docPr id="5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9"/>
                    <a:srcRect t="3832" b="12492"/>
                    <a:stretch>
                      <a:fillRect/>
                    </a:stretch>
                  </pic:blipFill>
                  <pic:spPr>
                    <a:xfrm>
                      <a:off x="0" y="0"/>
                      <a:ext cx="1645950" cy="2986691"/>
                    </a:xfrm>
                    <a:prstGeom prst="rect">
                      <a:avLst/>
                    </a:prstGeom>
                    <a:ln/>
                  </pic:spPr>
                </pic:pic>
              </a:graphicData>
            </a:graphic>
          </wp:inline>
        </w:drawing>
      </w:r>
    </w:p>
    <w:p w14:paraId="559C8FD0"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2.4. Статистичні дані охоплень акаунту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за квітень</w:t>
      </w:r>
    </w:p>
    <w:p w14:paraId="559C8FD1"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інших статистичних даних, протягом квітня із контентом взаємодіяли 504 акаунти, що на 14166 % більше, ніж за аналогічний період у березні. Загалом підписники поставили на дописах акаунту 379 позначки “Подобається”, залишили 36 коментарів, зберегли 10 дописів і 2 з них були поширені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-користувачами. Детальні статистичні дані взаємодії з контентом можна переглянути на рис. 2.5.  </w:t>
      </w:r>
    </w:p>
    <w:p w14:paraId="559C8FD2"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lastRenderedPageBreak/>
        <w:drawing>
          <wp:inline distT="114300" distB="114300" distL="114300" distR="114300" wp14:anchorId="559C946F" wp14:editId="49CE6EC0">
            <wp:extent cx="1788825" cy="2473075"/>
            <wp:effectExtent l="0" t="0" r="0" b="0"/>
            <wp:docPr id="110"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30"/>
                    <a:srcRect t="4537" b="31125"/>
                    <a:stretch>
                      <a:fillRect/>
                    </a:stretch>
                  </pic:blipFill>
                  <pic:spPr>
                    <a:xfrm>
                      <a:off x="0" y="0"/>
                      <a:ext cx="1788825" cy="2473075"/>
                    </a:xfrm>
                    <a:prstGeom prst="rect">
                      <a:avLst/>
                    </a:prstGeom>
                    <a:ln/>
                  </pic:spPr>
                </pic:pic>
              </a:graphicData>
            </a:graphic>
          </wp:inline>
        </w:drawing>
      </w:r>
    </w:p>
    <w:p w14:paraId="559C8FD3"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2.5. Статистичні дані взаємодії з контентом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за квітень</w:t>
      </w:r>
    </w:p>
    <w:p w14:paraId="559C8FD4"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регулярного наповнення </w:t>
      </w:r>
      <w:proofErr w:type="spellStart"/>
      <w:r>
        <w:rPr>
          <w:rFonts w:ascii="Times New Roman" w:eastAsia="Times New Roman" w:hAnsi="Times New Roman" w:cs="Times New Roman"/>
          <w:sz w:val="28"/>
          <w:szCs w:val="28"/>
        </w:rPr>
        <w:t>інстаграму</w:t>
      </w:r>
      <w:proofErr w:type="spellEnd"/>
      <w:r>
        <w:rPr>
          <w:rFonts w:ascii="Times New Roman" w:eastAsia="Times New Roman" w:hAnsi="Times New Roman" w:cs="Times New Roman"/>
          <w:sz w:val="28"/>
          <w:szCs w:val="28"/>
        </w:rPr>
        <w:t xml:space="preserve"> бренду цікавими фото- та відеоматеріалами,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отримав 21 замовлення за 2 місяці. </w:t>
      </w:r>
    </w:p>
    <w:p w14:paraId="559C8FD5"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w:t>
      </w:r>
      <w:proofErr w:type="spellStart"/>
      <w:r>
        <w:rPr>
          <w:rFonts w:ascii="Times New Roman" w:eastAsia="Times New Roman" w:hAnsi="Times New Roman" w:cs="Times New Roman"/>
          <w:sz w:val="28"/>
          <w:szCs w:val="28"/>
        </w:rPr>
        <w:t>контентне</w:t>
      </w:r>
      <w:proofErr w:type="spellEnd"/>
      <w:r>
        <w:rPr>
          <w:rFonts w:ascii="Times New Roman" w:eastAsia="Times New Roman" w:hAnsi="Times New Roman" w:cs="Times New Roman"/>
          <w:sz w:val="28"/>
          <w:szCs w:val="28"/>
        </w:rPr>
        <w:t xml:space="preserve"> наповнення профілю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протягом квітня-травня 2023 року із урахуванням співвідношення Майкла </w:t>
      </w:r>
      <w:proofErr w:type="spellStart"/>
      <w:r>
        <w:rPr>
          <w:rFonts w:ascii="Times New Roman" w:eastAsia="Times New Roman" w:hAnsi="Times New Roman" w:cs="Times New Roman"/>
          <w:sz w:val="28"/>
          <w:szCs w:val="28"/>
        </w:rPr>
        <w:t>Стелзнера</w:t>
      </w:r>
      <w:proofErr w:type="spellEnd"/>
      <w:r>
        <w:rPr>
          <w:rFonts w:ascii="Times New Roman" w:eastAsia="Times New Roman" w:hAnsi="Times New Roman" w:cs="Times New Roman"/>
          <w:sz w:val="28"/>
          <w:szCs w:val="28"/>
        </w:rPr>
        <w:t xml:space="preserve">, а також написання та оформлення текстів із дотриманням єдиного фірмового стилю допомогло відновити активність підписників на сторінці бренду та істотно збільшити статистичні показники охоплень і взаємодії з контентом. Найголовніше — компанія почала відновлювати продаж своєї продукції. </w:t>
      </w:r>
    </w:p>
    <w:p w14:paraId="559C8FD6"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D7"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D8"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D9"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DA"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DB"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DC"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DD"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DE"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DF"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E0"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E1" w14:textId="77777777" w:rsidR="00E9728E" w:rsidRDefault="00E9728E">
      <w:pPr>
        <w:spacing w:after="0" w:line="360" w:lineRule="auto"/>
        <w:rPr>
          <w:rFonts w:ascii="Times New Roman" w:eastAsia="Times New Roman" w:hAnsi="Times New Roman" w:cs="Times New Roman"/>
          <w:b/>
          <w:sz w:val="28"/>
          <w:szCs w:val="28"/>
          <w:shd w:val="clear" w:color="auto" w:fill="EA9999"/>
        </w:rPr>
      </w:pPr>
    </w:p>
    <w:p w14:paraId="559C8FE2" w14:textId="77777777" w:rsidR="00E9728E" w:rsidRDefault="00DE7D16" w:rsidP="00301570">
      <w:pPr>
        <w:pStyle w:val="2"/>
      </w:pPr>
      <w:bookmarkStart w:id="9" w:name="_2.3_Планування_просування"/>
      <w:bookmarkEnd w:id="9"/>
      <w:r>
        <w:lastRenderedPageBreak/>
        <w:t xml:space="preserve">2.3 Планування просування інтернет-магазину за допомогою контекстної реклами в </w:t>
      </w:r>
      <w:proofErr w:type="spellStart"/>
      <w:r>
        <w:t>Google</w:t>
      </w:r>
      <w:proofErr w:type="spellEnd"/>
      <w:r>
        <w:t xml:space="preserve"> </w:t>
      </w:r>
      <w:proofErr w:type="spellStart"/>
      <w:r>
        <w:t>Ads</w:t>
      </w:r>
      <w:proofErr w:type="spellEnd"/>
    </w:p>
    <w:p w14:paraId="559C8FE3"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Більшість опитаних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-користувачів відмітили, що наявність у інтернет-магазину сайту впливає на їхню прихильність до нього, а сайт є найбільш зручним майданчиком, щоб робити покупку. Однією із головних слабких сторін бренду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є відсутність сайту і як наслідок низька пошукова видимість у гуглі. Щоб мінімізувати цей недолік, для бренду було розроблено </w:t>
      </w:r>
      <w:proofErr w:type="spellStart"/>
      <w:r>
        <w:rPr>
          <w:rFonts w:ascii="Times New Roman" w:eastAsia="Times New Roman" w:hAnsi="Times New Roman" w:cs="Times New Roman"/>
          <w:sz w:val="28"/>
          <w:szCs w:val="28"/>
        </w:rPr>
        <w:t>лендінг</w:t>
      </w:r>
      <w:proofErr w:type="spellEnd"/>
      <w:r>
        <w:rPr>
          <w:rFonts w:ascii="Times New Roman" w:eastAsia="Times New Roman" w:hAnsi="Times New Roman" w:cs="Times New Roman"/>
          <w:sz w:val="28"/>
          <w:szCs w:val="28"/>
        </w:rPr>
        <w:t xml:space="preserve">, який можна переглянути за посиланням: </w:t>
      </w:r>
      <w:hyperlink r:id="rId31">
        <w:r>
          <w:rPr>
            <w:rFonts w:ascii="Times New Roman" w:eastAsia="Times New Roman" w:hAnsi="Times New Roman" w:cs="Times New Roman"/>
            <w:sz w:val="28"/>
            <w:szCs w:val="28"/>
            <w:u w:val="single"/>
          </w:rPr>
          <w:t>https://rosaly.weblium.site/</w:t>
        </w:r>
      </w:hyperlink>
      <w:r>
        <w:rPr>
          <w:rFonts w:ascii="Times New Roman" w:eastAsia="Times New Roman" w:hAnsi="Times New Roman" w:cs="Times New Roman"/>
          <w:sz w:val="28"/>
          <w:szCs w:val="28"/>
        </w:rPr>
        <w:t xml:space="preserve"> або у додатках (див. додаток Л, рис. Л. 1-10). Посадкову сторінку було створено за допомогою конструктора сайтів </w:t>
      </w:r>
      <w:proofErr w:type="spellStart"/>
      <w:r>
        <w:rPr>
          <w:rFonts w:ascii="Times New Roman" w:eastAsia="Times New Roman" w:hAnsi="Times New Roman" w:cs="Times New Roman"/>
          <w:sz w:val="28"/>
          <w:szCs w:val="28"/>
        </w:rPr>
        <w:t>Weblium</w:t>
      </w:r>
      <w:proofErr w:type="spellEnd"/>
      <w:r>
        <w:rPr>
          <w:rFonts w:ascii="Times New Roman" w:eastAsia="Times New Roman" w:hAnsi="Times New Roman" w:cs="Times New Roman"/>
          <w:sz w:val="28"/>
          <w:szCs w:val="28"/>
        </w:rPr>
        <w:t xml:space="preserve"> (</w:t>
      </w:r>
      <w:hyperlink r:id="rId32">
        <w:r>
          <w:rPr>
            <w:rFonts w:ascii="Times New Roman" w:eastAsia="Times New Roman" w:hAnsi="Times New Roman" w:cs="Times New Roman"/>
            <w:sz w:val="28"/>
            <w:szCs w:val="28"/>
            <w:u w:val="single"/>
          </w:rPr>
          <w:t>https://ua.weblium.com/</w:t>
        </w:r>
      </w:hyperlink>
      <w:r>
        <w:rPr>
          <w:rFonts w:ascii="Times New Roman" w:eastAsia="Times New Roman" w:hAnsi="Times New Roman" w:cs="Times New Roman"/>
          <w:sz w:val="28"/>
          <w:szCs w:val="28"/>
        </w:rPr>
        <w:t>).</w:t>
      </w:r>
    </w:p>
    <w:p w14:paraId="559C8FE4" w14:textId="77777777"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page</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англ</w:t>
      </w:r>
      <w:proofErr w:type="spellEnd"/>
      <w:r>
        <w:rPr>
          <w:rFonts w:ascii="Times New Roman" w:eastAsia="Times New Roman" w:hAnsi="Times New Roman" w:cs="Times New Roman"/>
          <w:sz w:val="28"/>
          <w:szCs w:val="28"/>
        </w:rPr>
        <w:t xml:space="preserve">. — “посадкова сторінка”) — це сторінка, яка спонукає інтернет-користувача до виконання певної дії. Такою дією може бути покупка товару, запис на послугу, підписка в соціальних мережах тощо [22]. </w:t>
      </w:r>
    </w:p>
    <w:p w14:paraId="559C8FE5" w14:textId="77777777"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Лендінг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складається з таких структурних елементів: хедер, головна сторінка, “асортимент”, “бестселери”, “про нас”, “відгуки”, “замовити”, “контакти”. На посадковій сторінці наявні посилання на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 та фейсбук бренду, де користувачі можуть зробити замовлення, а також є форма зворотного зв’язку, за допомогою якої можна отримати безкоштовну консультацію. Головною цільовою дією є замовлення продукції з нової колекції бренду. При оформленні було дотримано єдиного фірмового стилю бренду в колористиці й </w:t>
      </w:r>
      <w:proofErr w:type="spellStart"/>
      <w:r>
        <w:rPr>
          <w:rFonts w:ascii="Times New Roman" w:eastAsia="Times New Roman" w:hAnsi="Times New Roman" w:cs="Times New Roman"/>
          <w:sz w:val="28"/>
          <w:szCs w:val="28"/>
        </w:rPr>
        <w:t>типографіці</w:t>
      </w:r>
      <w:proofErr w:type="spellEnd"/>
      <w:r>
        <w:rPr>
          <w:rFonts w:ascii="Times New Roman" w:eastAsia="Times New Roman" w:hAnsi="Times New Roman" w:cs="Times New Roman"/>
          <w:sz w:val="28"/>
          <w:szCs w:val="28"/>
        </w:rPr>
        <w:t xml:space="preserve">. Готову посадкову сторінку бренду було використано для планування просування за допомогою контекстної реклами в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w:t>
      </w:r>
    </w:p>
    <w:p w14:paraId="559C8FE6" w14:textId="77777777" w:rsidR="00E9728E" w:rsidRDefault="00DE7D16">
      <w:pPr>
        <w:spacing w:after="0" w:line="360" w:lineRule="auto"/>
        <w:ind w:firstLine="708"/>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Контекстна реклама — це демонстрація рекламного повідомлення в результатах пошуку гугл, у видачі </w:t>
      </w:r>
      <w:proofErr w:type="spellStart"/>
      <w:r>
        <w:rPr>
          <w:rFonts w:ascii="Times New Roman" w:eastAsia="Times New Roman" w:hAnsi="Times New Roman" w:cs="Times New Roman"/>
          <w:sz w:val="28"/>
          <w:szCs w:val="28"/>
        </w:rPr>
        <w:t>ютуб</w:t>
      </w:r>
      <w:proofErr w:type="spellEnd"/>
      <w:r>
        <w:rPr>
          <w:rFonts w:ascii="Times New Roman" w:eastAsia="Times New Roman" w:hAnsi="Times New Roman" w:cs="Times New Roman"/>
          <w:sz w:val="28"/>
          <w:szCs w:val="28"/>
        </w:rPr>
        <w:t xml:space="preserve"> або на тематичних сайтах. За допомогою інструментів контекстної реклами легко знайти цільову аудиторію конкретного продукту і запропонувати їй саме те, чим вона цікавиться. Контекстна реклама також відома як PPC (</w:t>
      </w:r>
      <w:proofErr w:type="spellStart"/>
      <w:r>
        <w:rPr>
          <w:rFonts w:ascii="Times New Roman" w:eastAsia="Times New Roman" w:hAnsi="Times New Roman" w:cs="Times New Roman"/>
          <w:sz w:val="28"/>
          <w:szCs w:val="28"/>
        </w:rPr>
        <w:t>pay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click</w:t>
      </w:r>
      <w:proofErr w:type="spellEnd"/>
      <w:r>
        <w:rPr>
          <w:rFonts w:ascii="Times New Roman" w:eastAsia="Times New Roman" w:hAnsi="Times New Roman" w:cs="Times New Roman"/>
          <w:sz w:val="28"/>
          <w:szCs w:val="28"/>
        </w:rPr>
        <w:t xml:space="preserve">) реклама [23]. Цей вид реклами вперше був використаний 1994 року компанією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
    <w:p w14:paraId="559C8FE7"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Контекстна реклама буває двох видів: пошукова й тематична. Пошукова реклама з’являється в результатах пошукового запиту, який задає інтернет-користувач у пошукових системах (гугл, сафарі тощо) або в результаті вертикального пошуку на сайті. Відмінність вертикального пошуку від звичайного полягає в тому, що перший вид </w:t>
      </w:r>
      <w:proofErr w:type="spellStart"/>
      <w:r>
        <w:rPr>
          <w:rFonts w:ascii="Times New Roman" w:eastAsia="Times New Roman" w:hAnsi="Times New Roman" w:cs="Times New Roman"/>
          <w:sz w:val="28"/>
          <w:szCs w:val="28"/>
        </w:rPr>
        <w:t>таргетований</w:t>
      </w:r>
      <w:proofErr w:type="spellEnd"/>
      <w:r>
        <w:rPr>
          <w:rFonts w:ascii="Times New Roman" w:eastAsia="Times New Roman" w:hAnsi="Times New Roman" w:cs="Times New Roman"/>
          <w:sz w:val="28"/>
          <w:szCs w:val="28"/>
        </w:rPr>
        <w:t xml:space="preserve"> на певну тематику або сферу діяльності людини, тобто вертикаль, наприклад, домашній одяг, автомобільні аксесуари чи побутові товари для кухні. Тематична реклама є демонстрацією попередніх запитів інтернет-користувача, вона з’являється як додаткова інформація на сторінках, які він переглядає. За форматом контекстна реклама буває трьох видів: текстова, банерна та відеореклама.</w:t>
      </w:r>
    </w:p>
    <w:p w14:paraId="559C8FE8"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Цілі контекстної реклами поділяються на 2 підтипи: основні та ринкові [24].</w:t>
      </w:r>
    </w:p>
    <w:p w14:paraId="559C8FE9"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цілями є такі:</w:t>
      </w:r>
    </w:p>
    <w:p w14:paraId="559C8FEA" w14:textId="77777777" w:rsidR="00E9728E" w:rsidRDefault="00DE7D16">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інформування: реклама повинна розповідати клієнтам про продукцію бренду, надавати її якісні характеристики та переваги над конкурентами;</w:t>
      </w:r>
    </w:p>
    <w:p w14:paraId="559C8FEB" w14:textId="77777777" w:rsidR="00E9728E" w:rsidRDefault="00DE7D16">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мотивація: реклама має на меті спонукати клієнтів до покупки;</w:t>
      </w:r>
    </w:p>
    <w:p w14:paraId="559C8FEC" w14:textId="77777777" w:rsidR="00E9728E" w:rsidRDefault="00DE7D16">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соціальна мета: реклама може базуватися на засадах передачі певних соціальних цінностей або виконувати благодійну місію;</w:t>
      </w:r>
    </w:p>
    <w:p w14:paraId="559C8FED" w14:textId="77777777" w:rsidR="00E9728E" w:rsidRDefault="00DE7D16">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залучення: завдання полягає у тому, щоб  переконати клієнтів, які зацікавлені в певному продукті, але не впевнені в його необхідності, прийняти правильне рішення на користь бренду; також необхідно запевнити клієнтів у правильності їхнього вибору після продажу, щоб мінімізувати їхні ймовірні сумніви;</w:t>
      </w:r>
    </w:p>
    <w:p w14:paraId="559C8FEE" w14:textId="77777777" w:rsidR="00E9728E" w:rsidRDefault="00DE7D16">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розважання: ця ціль спрямована на підвищення лояльності аудиторії, шляхом ненав’язливої форми реклами.</w:t>
      </w:r>
    </w:p>
    <w:p w14:paraId="559C8FEF"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Ринковими цілями контекстної реклами є такі:</w:t>
      </w:r>
    </w:p>
    <w:p w14:paraId="559C8FF0" w14:textId="77777777" w:rsidR="00E9728E" w:rsidRDefault="00DE7D16">
      <w:pPr>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демонстрація продукту: орієнтована на представлення продукції на ринку якомога більшій кількості цільової аудиторії;</w:t>
      </w:r>
    </w:p>
    <w:p w14:paraId="559C8FF1" w14:textId="77777777" w:rsidR="00E9728E" w:rsidRDefault="00DE7D16">
      <w:pPr>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конкурентоспроможність: реклама повинна акцентувати на перевагах бренду рекламодавця над конкурентами;</w:t>
      </w:r>
    </w:p>
    <w:p w14:paraId="559C8FF2" w14:textId="77777777" w:rsidR="00E9728E" w:rsidRDefault="00DE7D16">
      <w:pPr>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розширення частки ринку: це тактична ціль, для досягнення якої необхідно збільшити обсяг реалізованої продукції та охопити більший сегмент цільової аудиторії;</w:t>
      </w:r>
    </w:p>
    <w:p w14:paraId="559C8FF3" w14:textId="77777777" w:rsidR="00E9728E" w:rsidRDefault="00DE7D16">
      <w:pPr>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захоплення лідерства на ринку: це глобальна стратегічна ціль, яка дає змогу рекламодавцю  стати монополістом у своїй сфері.</w:t>
      </w:r>
    </w:p>
    <w:p w14:paraId="559C8FF4"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Контекстна реклама має значну кількість переваг, основними з яких є такі:</w:t>
      </w:r>
    </w:p>
    <w:p w14:paraId="559C8FF5" w14:textId="77777777" w:rsidR="00E9728E" w:rsidRDefault="00DE7D16">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точне </w:t>
      </w:r>
      <w:proofErr w:type="spellStart"/>
      <w:r>
        <w:rPr>
          <w:rFonts w:ascii="Times New Roman" w:eastAsia="Times New Roman" w:hAnsi="Times New Roman" w:cs="Times New Roman"/>
          <w:sz w:val="28"/>
          <w:szCs w:val="28"/>
        </w:rPr>
        <w:t>таргетування</w:t>
      </w:r>
      <w:proofErr w:type="spellEnd"/>
      <w:r>
        <w:rPr>
          <w:rFonts w:ascii="Times New Roman" w:eastAsia="Times New Roman" w:hAnsi="Times New Roman" w:cs="Times New Roman"/>
          <w:sz w:val="28"/>
          <w:szCs w:val="28"/>
        </w:rPr>
        <w:t xml:space="preserve"> на цільового споживача, оскільки інтернет-користувач зацікавлений у товарі, який рекламується, та самостійно здійснює його пошук;</w:t>
      </w:r>
    </w:p>
    <w:p w14:paraId="559C8FF6" w14:textId="77777777" w:rsidR="00E9728E" w:rsidRDefault="00DE7D16">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оплата за фактичний результат: рекламодавець платить гроші лише тоді, коли потенційний клієнт переходить на його сайт, а звичайний показ оголошень в гуглі  залишається для нього безкоштовним;</w:t>
      </w:r>
    </w:p>
    <w:p w14:paraId="559C8FF7" w14:textId="77777777" w:rsidR="00E9728E" w:rsidRDefault="00DE7D16">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швидкий і видимий результат: після старту рекламної кампанії перші відвідувачі сайту можуть з’явитися вже протягом декількох годин;</w:t>
      </w:r>
    </w:p>
    <w:p w14:paraId="559C8FF8" w14:textId="77777777" w:rsidR="00E9728E" w:rsidRDefault="00DE7D16">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мінімальний бюджет: для запуску реклами достатньо буде незначної суми коштів. Контекстну рекламу можна використовувати як самостійний інструмент або у комплексі з іншими технологіями для просування;</w:t>
      </w:r>
    </w:p>
    <w:p w14:paraId="559C8FF9" w14:textId="77777777" w:rsidR="00E9728E" w:rsidRDefault="00DE7D16">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великі можливості для налаштувань: при створенні оголошення можна коригувати бюджет, географічне положення, час показів, конкретизувати цільову аудиторію та інші показники;</w:t>
      </w:r>
    </w:p>
    <w:p w14:paraId="559C8FFA" w14:textId="77777777" w:rsidR="00E9728E" w:rsidRDefault="00DE7D16">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детальна статистика й аналітика: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здійснює ретельний аналіз показників ефективності, на основі цих даних можна </w:t>
      </w:r>
      <w:proofErr w:type="spellStart"/>
      <w:r>
        <w:rPr>
          <w:rFonts w:ascii="Times New Roman" w:eastAsia="Times New Roman" w:hAnsi="Times New Roman" w:cs="Times New Roman"/>
          <w:sz w:val="28"/>
          <w:szCs w:val="28"/>
        </w:rPr>
        <w:t>внести</w:t>
      </w:r>
      <w:proofErr w:type="spellEnd"/>
      <w:r>
        <w:rPr>
          <w:rFonts w:ascii="Times New Roman" w:eastAsia="Times New Roman" w:hAnsi="Times New Roman" w:cs="Times New Roman"/>
          <w:sz w:val="28"/>
          <w:szCs w:val="28"/>
        </w:rPr>
        <w:t xml:space="preserve"> необхідні корективи;</w:t>
      </w:r>
    </w:p>
    <w:p w14:paraId="559C8FFB" w14:textId="7831C54B" w:rsidR="00E9728E" w:rsidRDefault="00DE7D16">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ненав’язливий формат реклами: оголошення не заважають користувачеві, не відволікають його від перегляду сайту та містять лише змістовну інформацію з посиланням на сайт рекламодавця.</w:t>
      </w:r>
    </w:p>
    <w:p w14:paraId="286ACAA1" w14:textId="77777777" w:rsidR="00F94A11" w:rsidRDefault="00F94A11" w:rsidP="00F94A11">
      <w:pPr>
        <w:spacing w:after="0" w:line="360" w:lineRule="auto"/>
        <w:jc w:val="both"/>
        <w:rPr>
          <w:rFonts w:ascii="Times New Roman" w:eastAsia="Times New Roman" w:hAnsi="Times New Roman" w:cs="Times New Roman"/>
          <w:sz w:val="28"/>
          <w:szCs w:val="28"/>
        </w:rPr>
      </w:pPr>
    </w:p>
    <w:p w14:paraId="559C8FFC"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Варто також зазначити незначну кількість недоліків реклами в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серед них ключовими є такі:</w:t>
      </w:r>
    </w:p>
    <w:p w14:paraId="559C8FFD" w14:textId="77777777" w:rsidR="00E9728E" w:rsidRDefault="00DE7D16">
      <w:pPr>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швидкий, але короткотривалий ефект: для того, щоб реклама залишалася ефективною, потрібно регулярно поповнювати бюджет і коригувати налаштування;</w:t>
      </w:r>
    </w:p>
    <w:p w14:paraId="559C8FFE" w14:textId="77777777" w:rsidR="00E9728E" w:rsidRDefault="00DE7D16">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ризик нераціональних витрат при некоректних налаштуваннях рекламної кампанії: вартість за клік може значно зрости в ціні у зв’язку з помилками в  налаштуваннях і зрештою не принести бажаного прибутку;</w:t>
      </w:r>
    </w:p>
    <w:p w14:paraId="559C8FFF" w14:textId="77777777" w:rsidR="00E9728E" w:rsidRDefault="00DE7D16">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підходить не для всіх видів бізнесу: наявні певні сфери бізнесу, у яких споживачі орієнтуються лише на рекомендації знайомих або бажають наочно ознайомитися з товаром і шукають його лише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w:t>
      </w:r>
    </w:p>
    <w:p w14:paraId="559C9000" w14:textId="77777777" w:rsidR="00E9728E" w:rsidRDefault="00DE7D16">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(раніше відомий як </w:t>
      </w:r>
      <w:proofErr w:type="spellStart"/>
      <w:r>
        <w:rPr>
          <w:rFonts w:ascii="Times New Roman" w:eastAsia="Times New Roman" w:hAnsi="Times New Roman" w:cs="Times New Roman"/>
          <w:sz w:val="28"/>
          <w:szCs w:val="28"/>
        </w:rPr>
        <w:t>AdWords</w:t>
      </w:r>
      <w:proofErr w:type="spellEnd"/>
      <w:r>
        <w:rPr>
          <w:rFonts w:ascii="Times New Roman" w:eastAsia="Times New Roman" w:hAnsi="Times New Roman" w:cs="Times New Roman"/>
          <w:sz w:val="28"/>
          <w:szCs w:val="28"/>
        </w:rPr>
        <w:t>) — онлайн-рекламний сервіс, який надає можливість рекламодавцям демонструвати гугл-користувачам невеликі рекламні оголошення, які базуються на ключових словах, заданих власниками бізнесів, що є однотипними до пошукових запитів споживачів [25].</w:t>
      </w:r>
    </w:p>
    <w:p w14:paraId="559C9001"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планування рекламної кампанії в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спочатку було пройдено етап реєстрації, а потім створено рекламну кампанію пошукового типу під назвою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Бажаним результатом було вказано відвідування веб-сайту із зазначенням адреси </w:t>
      </w:r>
      <w:proofErr w:type="spellStart"/>
      <w:r>
        <w:rPr>
          <w:rFonts w:ascii="Times New Roman" w:eastAsia="Times New Roman" w:hAnsi="Times New Roman" w:cs="Times New Roman"/>
          <w:sz w:val="28"/>
          <w:szCs w:val="28"/>
        </w:rPr>
        <w:t>лендінгу</w:t>
      </w:r>
      <w:proofErr w:type="spellEnd"/>
      <w:r>
        <w:rPr>
          <w:rFonts w:ascii="Times New Roman" w:eastAsia="Times New Roman" w:hAnsi="Times New Roman" w:cs="Times New Roman"/>
          <w:sz w:val="28"/>
          <w:szCs w:val="28"/>
        </w:rPr>
        <w:t xml:space="preserve">. Цільовим показником було обрано кліки. Також було вказано максимальне обмеження ціни за клік — 2 грн. У налаштуваннях кампанії було включено Пошукову та Медійну мережі. Пошукова мережа надає можливість відображати рекламне оголошення поряд із результатами пошуку в гуглі та на інших сайтах в гуглі, коли пошукові запити користувачів будуть релевантні заданим ключовим словам. Медійна мережа дозволяє використовувати невитрачений бюджет пошукових кампаній, щоб отримувати додаткові конверсії за таку саму ціну, як у пошуковій мережі, або нижчу. </w:t>
      </w:r>
    </w:p>
    <w:p w14:paraId="559C9002"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Цільовим місцеположенням для реклами було обрано територію України. Серед мов цільових клієнтів було вибрано такі: українська, російська, англійська, польська. Вибір іноземних мов дає змогу залучити громадян інших країн, які тимчасово або постійно проживають на території України. Було додано окремі сегменти аудиторії, які можуть бути потенційно зацікавлені в продукції бренду, а саме: “спортивний одяг”, “одяг і аксесуари”, “дитячий одяг”, “чоловічий одяг”, “жіночий одяг”, “костюми”, “модники”, “прихильники здоров’я та фітнесу”, “прихильники сімейного відпочинку”. Типом націлювання кампанії було обрано “Спостереження” без звужування охоплень аудиторії до вибраних сегментів. </w:t>
      </w:r>
    </w:p>
    <w:p w14:paraId="559C9003"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максимальної ефективності оголошення було вказано такі ключові слова: домашній одяг; спортивний одяг; піжами; нічні сорочки; піжама жіноча; жіночі піжами; купити спортивний одяг; купити спортивний одяг жіночий; купити спортивний одяг чоловічий; купити спортивний одяг дитячий; нічна сорочка; піжама; піжами жіночі; купить жіночу піжаму; купити нічну сорочку; купити піжаму жіночу; жіноча піжама; домашній одяг для жінок; купити жіночу піжаму; купить піжаму жіночу; піжама жіноча купити; купити піжаму; купити дитячу піжаму; нічна сорочка купити; спорт одяг; піжама купити; піжами купити; спортивний одяг купити; дитячий одяг купити; чоловічий спортивний костюм; </w:t>
      </w:r>
      <w:proofErr w:type="spellStart"/>
      <w:r>
        <w:rPr>
          <w:rFonts w:ascii="Times New Roman" w:eastAsia="Times New Roman" w:hAnsi="Times New Roman" w:cs="Times New Roman"/>
          <w:sz w:val="28"/>
          <w:szCs w:val="28"/>
        </w:rPr>
        <w:t>індив</w:t>
      </w:r>
      <w:proofErr w:type="spellEnd"/>
      <w:r>
        <w:rPr>
          <w:rFonts w:ascii="Times New Roman" w:eastAsia="Times New Roman" w:hAnsi="Times New Roman" w:cs="Times New Roman"/>
          <w:sz w:val="28"/>
          <w:szCs w:val="28"/>
        </w:rPr>
        <w:t xml:space="preserve"> пошив; індивідуальне пошиття.</w:t>
      </w:r>
    </w:p>
    <w:p w14:paraId="559C9004"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кращого </w:t>
      </w:r>
      <w:proofErr w:type="spellStart"/>
      <w:r>
        <w:rPr>
          <w:rFonts w:ascii="Times New Roman" w:eastAsia="Times New Roman" w:hAnsi="Times New Roman" w:cs="Times New Roman"/>
          <w:sz w:val="28"/>
          <w:szCs w:val="28"/>
        </w:rPr>
        <w:t>таргетування</w:t>
      </w:r>
      <w:proofErr w:type="spellEnd"/>
      <w:r>
        <w:rPr>
          <w:rFonts w:ascii="Times New Roman" w:eastAsia="Times New Roman" w:hAnsi="Times New Roman" w:cs="Times New Roman"/>
          <w:sz w:val="28"/>
          <w:szCs w:val="28"/>
        </w:rPr>
        <w:t xml:space="preserve"> на аудиторію було додано такі мінус-слова: аксесуари для дому; декор; взуття; жіноча білизна; чоловіча білизна; спідня білизна; постільна білизна; одяг для немовлят; спортивне взуття; спортивний інвентар; спортивні аксесуари; спортивні заняття. </w:t>
      </w:r>
    </w:p>
    <w:p w14:paraId="559C9005"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налаштування рекламного оголошення було додано 15 унікальних заголовків, 4 детальні описи, а також 1 акційна пропозиція. Якість оголошення була оцінена на “відмінно”, а показник оптимізації кампанії досягнув 97 %. Згідно із прогнозами від гугл на основі заданих ключових слів та вказаного мінімального бюджету, середня ціна за клік оцінюється в 1,14 грн. Передбачається, що кількість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xml:space="preserve"> за тиждень сягне 1189 шт., що </w:t>
      </w:r>
      <w:r>
        <w:rPr>
          <w:rFonts w:ascii="Times New Roman" w:eastAsia="Times New Roman" w:hAnsi="Times New Roman" w:cs="Times New Roman"/>
          <w:sz w:val="28"/>
          <w:szCs w:val="28"/>
        </w:rPr>
        <w:lastRenderedPageBreak/>
        <w:t>вартуватиме бренду 1354,16 грн (див. додаток М, рис. М. 1). Середній денний бюджет складе 259,70 грн. Таким чином, на контекстну рекламу в червні бренду доведеться витратити 7531,30 грн. Візуалізацію веб-версії контекстної реклами можна переглянути на рис. 2.6, а мобільної версії  — на рис. 2.7.</w:t>
      </w:r>
    </w:p>
    <w:p w14:paraId="559C9006"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71" wp14:editId="559C9472">
            <wp:extent cx="5420723" cy="1125380"/>
            <wp:effectExtent l="0" t="0" r="0" b="0"/>
            <wp:docPr id="76"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3"/>
                    <a:srcRect l="35904" t="61612" r="27512" b="25439"/>
                    <a:stretch>
                      <a:fillRect/>
                    </a:stretch>
                  </pic:blipFill>
                  <pic:spPr>
                    <a:xfrm>
                      <a:off x="0" y="0"/>
                      <a:ext cx="5420723" cy="1125380"/>
                    </a:xfrm>
                    <a:prstGeom prst="rect">
                      <a:avLst/>
                    </a:prstGeom>
                    <a:ln/>
                  </pic:spPr>
                </pic:pic>
              </a:graphicData>
            </a:graphic>
          </wp:inline>
        </w:drawing>
      </w:r>
    </w:p>
    <w:p w14:paraId="559C9007"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2.6. Веб-версія рекламного оголошення</w:t>
      </w:r>
    </w:p>
    <w:p w14:paraId="559C9008"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73" wp14:editId="559C9474">
            <wp:extent cx="2620373" cy="1883722"/>
            <wp:effectExtent l="0" t="0" r="0" b="0"/>
            <wp:docPr id="126"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34"/>
                    <a:srcRect l="37813" t="52602" r="29360" b="9342"/>
                    <a:stretch>
                      <a:fillRect/>
                    </a:stretch>
                  </pic:blipFill>
                  <pic:spPr>
                    <a:xfrm>
                      <a:off x="0" y="0"/>
                      <a:ext cx="2620373" cy="1883722"/>
                    </a:xfrm>
                    <a:prstGeom prst="rect">
                      <a:avLst/>
                    </a:prstGeom>
                    <a:ln/>
                  </pic:spPr>
                </pic:pic>
              </a:graphicData>
            </a:graphic>
          </wp:inline>
        </w:drawing>
      </w:r>
    </w:p>
    <w:p w14:paraId="559C9009"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2.7. Мобільна версія рекламного оголошення</w:t>
      </w:r>
    </w:p>
    <w:p w14:paraId="559C900A"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Детальніше з усіма характеристиками запланованої рекламної кампанії можна ознайомитися в додатках (див. додаток М, рис. М. 2).</w:t>
      </w:r>
    </w:p>
    <w:p w14:paraId="559C900B"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планувальника ключових слів було відфільтровано 14 найкращих слів та створено план. Після цього було здійснено прогноз витрат при автоматичній ставці ціні за клік, а також при призначенні ціни за клік вручну. За результатами планування, можна отримати 9 </w:t>
      </w:r>
      <w:proofErr w:type="spellStart"/>
      <w:r>
        <w:rPr>
          <w:rFonts w:ascii="Times New Roman" w:eastAsia="Times New Roman" w:hAnsi="Times New Roman" w:cs="Times New Roman"/>
          <w:sz w:val="28"/>
          <w:szCs w:val="28"/>
        </w:rPr>
        <w:t>конверсій</w:t>
      </w:r>
      <w:proofErr w:type="spellEnd"/>
      <w:r>
        <w:rPr>
          <w:rFonts w:ascii="Times New Roman" w:eastAsia="Times New Roman" w:hAnsi="Times New Roman" w:cs="Times New Roman"/>
          <w:sz w:val="28"/>
          <w:szCs w:val="28"/>
        </w:rPr>
        <w:t xml:space="preserve"> за 5,8 тис. грн із середнім щоденним бюджетом 190 грн. Прогнозований коефіцієнт конверсії становитиме 0,09 %. Середня ціна за клік складе 0,63 грн (див. додаток М, рис. М. 3). Максимальну кількість </w:t>
      </w:r>
      <w:proofErr w:type="spellStart"/>
      <w:r>
        <w:rPr>
          <w:rFonts w:ascii="Times New Roman" w:eastAsia="Times New Roman" w:hAnsi="Times New Roman" w:cs="Times New Roman"/>
          <w:sz w:val="28"/>
          <w:szCs w:val="28"/>
        </w:rPr>
        <w:t>конверсій</w:t>
      </w:r>
      <w:proofErr w:type="spellEnd"/>
      <w:r>
        <w:rPr>
          <w:rFonts w:ascii="Times New Roman" w:eastAsia="Times New Roman" w:hAnsi="Times New Roman" w:cs="Times New Roman"/>
          <w:sz w:val="28"/>
          <w:szCs w:val="28"/>
        </w:rPr>
        <w:t xml:space="preserve"> (92,8 % від загальної кількості) можна буде отримати з мобільних телефонів, а лідером серед регіонів є місто Київ (20 % від загальної кількості </w:t>
      </w:r>
      <w:proofErr w:type="spellStart"/>
      <w:r>
        <w:rPr>
          <w:rFonts w:ascii="Times New Roman" w:eastAsia="Times New Roman" w:hAnsi="Times New Roman" w:cs="Times New Roman"/>
          <w:sz w:val="28"/>
          <w:szCs w:val="28"/>
        </w:rPr>
        <w:t>конверсій</w:t>
      </w:r>
      <w:proofErr w:type="spellEnd"/>
      <w:r>
        <w:rPr>
          <w:rFonts w:ascii="Times New Roman" w:eastAsia="Times New Roman" w:hAnsi="Times New Roman" w:cs="Times New Roman"/>
          <w:sz w:val="28"/>
          <w:szCs w:val="28"/>
        </w:rPr>
        <w:t>) (див. додаток М, рис. М. 4).</w:t>
      </w:r>
    </w:p>
    <w:p w14:paraId="559C900C"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наявність </w:t>
      </w:r>
      <w:proofErr w:type="spellStart"/>
      <w:r>
        <w:rPr>
          <w:rFonts w:ascii="Times New Roman" w:eastAsia="Times New Roman" w:hAnsi="Times New Roman" w:cs="Times New Roman"/>
          <w:sz w:val="28"/>
          <w:szCs w:val="28"/>
        </w:rPr>
        <w:t>лендінгу</w:t>
      </w:r>
      <w:proofErr w:type="spellEnd"/>
      <w:r>
        <w:rPr>
          <w:rFonts w:ascii="Times New Roman" w:eastAsia="Times New Roman" w:hAnsi="Times New Roman" w:cs="Times New Roman"/>
          <w:sz w:val="28"/>
          <w:szCs w:val="28"/>
        </w:rPr>
        <w:t xml:space="preserve"> підвищує пошукову видимість бренду в інтернеті, а використання контекстних рекламних кампаній пошукового типу </w:t>
      </w:r>
      <w:r>
        <w:rPr>
          <w:rFonts w:ascii="Times New Roman" w:eastAsia="Times New Roman" w:hAnsi="Times New Roman" w:cs="Times New Roman"/>
          <w:sz w:val="28"/>
          <w:szCs w:val="28"/>
        </w:rPr>
        <w:lastRenderedPageBreak/>
        <w:t xml:space="preserve">навіть з мінімальним бюджетом дозволяє залучити значну кількість нових клієнтів на свій сайт та завдяки цьому збільшити продажі продукції бренду. </w:t>
      </w:r>
    </w:p>
    <w:p w14:paraId="559C900D"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плином часу особливо швидко зазнають змін модні тенденції та  тренди. Щоб залишатися на хвилі сучасності, на допомогу компаніям приходить ребрендинг.  Це комплексна стратегія удосконалення бренду, спрямована на зміну його сприйняття цільовою аудиторією. Ребрендинг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допоміг інтернет-магазину ефектно повернутися на ринок після тривалої перерви, по-новому заявити про себе та розширити сегмент своїх цільових споживачів. </w:t>
      </w:r>
    </w:p>
    <w:p w14:paraId="559C900E"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Контент-план — це ефективний маркетинговий інструмент, який допомагає заздалегідь спланувати та структурувати всі матеріали, які хоче опублікувати бренд.   Створення контент-плану дозволило безперешкодно публікувати фото та відео на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-сторінці компанії кожного дня. Регулярне наповнення профілю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контентом різного виду протягом двох місяців допомогло покращити статистичні показники охоплень, залучити зацікавлену ребрендингом аудиторію до взаємодії та мотивувати її до покупки. </w:t>
      </w:r>
    </w:p>
    <w:p w14:paraId="559C900F"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Створення посадкової сторінки та планування її просування за допомогою контекстної реклами в сервісі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допомогло визначити орієнтовний бюджет, який необхідно витратити бренду на просування з метою залучення нової аудиторії. Прогноз ефективності контекстної реклами продемонстрував хороші показники при мінімальних витратах на просування та максимальних охопленнях нових цільових споживачів.  </w:t>
      </w:r>
    </w:p>
    <w:p w14:paraId="559C9010"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9011" w14:textId="77777777" w:rsidR="00E9728E" w:rsidRDefault="00E9728E">
      <w:pPr>
        <w:spacing w:after="0" w:line="360" w:lineRule="auto"/>
        <w:ind w:firstLine="708"/>
        <w:rPr>
          <w:rFonts w:ascii="Times New Roman" w:eastAsia="Times New Roman" w:hAnsi="Times New Roman" w:cs="Times New Roman"/>
          <w:sz w:val="28"/>
          <w:szCs w:val="28"/>
        </w:rPr>
      </w:pPr>
    </w:p>
    <w:p w14:paraId="559C9012" w14:textId="651368C1" w:rsidR="00E9728E" w:rsidRDefault="00E9728E">
      <w:pPr>
        <w:spacing w:after="0" w:line="360" w:lineRule="auto"/>
        <w:rPr>
          <w:rFonts w:ascii="Times New Roman" w:eastAsia="Times New Roman" w:hAnsi="Times New Roman" w:cs="Times New Roman"/>
          <w:b/>
          <w:sz w:val="28"/>
          <w:szCs w:val="28"/>
          <w:shd w:val="clear" w:color="auto" w:fill="EA9999"/>
        </w:rPr>
      </w:pPr>
    </w:p>
    <w:p w14:paraId="34A69106" w14:textId="75167602" w:rsidR="005A2F14" w:rsidRDefault="005A2F14">
      <w:pPr>
        <w:spacing w:after="0" w:line="360" w:lineRule="auto"/>
        <w:rPr>
          <w:rFonts w:ascii="Times New Roman" w:eastAsia="Times New Roman" w:hAnsi="Times New Roman" w:cs="Times New Roman"/>
          <w:b/>
          <w:sz w:val="28"/>
          <w:szCs w:val="28"/>
          <w:shd w:val="clear" w:color="auto" w:fill="EA9999"/>
        </w:rPr>
      </w:pPr>
    </w:p>
    <w:p w14:paraId="79BA1AF7" w14:textId="73A979D4" w:rsidR="005A2F14" w:rsidRDefault="005A2F14">
      <w:pPr>
        <w:spacing w:after="0" w:line="360" w:lineRule="auto"/>
        <w:rPr>
          <w:rFonts w:ascii="Times New Roman" w:eastAsia="Times New Roman" w:hAnsi="Times New Roman" w:cs="Times New Roman"/>
          <w:b/>
          <w:sz w:val="28"/>
          <w:szCs w:val="28"/>
          <w:shd w:val="clear" w:color="auto" w:fill="EA9999"/>
        </w:rPr>
      </w:pPr>
    </w:p>
    <w:p w14:paraId="47B39CD9" w14:textId="5094FAC9" w:rsidR="005A2F14" w:rsidRDefault="005A2F14">
      <w:pPr>
        <w:spacing w:after="0" w:line="360" w:lineRule="auto"/>
        <w:rPr>
          <w:rFonts w:ascii="Times New Roman" w:eastAsia="Times New Roman" w:hAnsi="Times New Roman" w:cs="Times New Roman"/>
          <w:b/>
          <w:sz w:val="28"/>
          <w:szCs w:val="28"/>
          <w:shd w:val="clear" w:color="auto" w:fill="EA9999"/>
        </w:rPr>
      </w:pPr>
    </w:p>
    <w:p w14:paraId="51AC27F7" w14:textId="54860280" w:rsidR="005A2F14" w:rsidRDefault="005A2F14">
      <w:pPr>
        <w:spacing w:after="0" w:line="360" w:lineRule="auto"/>
        <w:rPr>
          <w:rFonts w:ascii="Times New Roman" w:eastAsia="Times New Roman" w:hAnsi="Times New Roman" w:cs="Times New Roman"/>
          <w:b/>
          <w:sz w:val="28"/>
          <w:szCs w:val="28"/>
          <w:shd w:val="clear" w:color="auto" w:fill="EA9999"/>
        </w:rPr>
      </w:pPr>
    </w:p>
    <w:p w14:paraId="341AC530" w14:textId="77777777" w:rsidR="005A2F14" w:rsidRDefault="005A2F14">
      <w:pPr>
        <w:spacing w:after="0" w:line="360" w:lineRule="auto"/>
        <w:rPr>
          <w:rFonts w:ascii="Times New Roman" w:eastAsia="Times New Roman" w:hAnsi="Times New Roman" w:cs="Times New Roman"/>
          <w:b/>
          <w:sz w:val="28"/>
          <w:szCs w:val="28"/>
          <w:shd w:val="clear" w:color="auto" w:fill="EA9999"/>
        </w:rPr>
      </w:pPr>
    </w:p>
    <w:p w14:paraId="559C9013" w14:textId="77777777" w:rsidR="00E9728E" w:rsidRDefault="00DE7D16" w:rsidP="00301570">
      <w:pPr>
        <w:pStyle w:val="1"/>
      </w:pPr>
      <w:bookmarkStart w:id="10" w:name="_ВИСНОВКИ"/>
      <w:bookmarkEnd w:id="10"/>
      <w:r>
        <w:lastRenderedPageBreak/>
        <w:t>ВИСНОВКИ</w:t>
      </w:r>
    </w:p>
    <w:p w14:paraId="559C9014"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написання кваліфікаційної роботи ми детально дослідили поточну ситуацію на ринку інтернет-магазинів. 24 лютого 2022 року весь вітчизняний бізнес зазнав значних втрат. Війна вплинула не лише на місцезнаходження багатьох українців, але й на їхню купівельну спроможність та характер здійснення покупок. Однак українці — мужня та працьовита нація, а тому кількість інтернет-замовлень майже повернулася до довоєнних показників протягом кількох місяців. Завдяки великій кількості інтернет-користувачів сегмент одягу має найкращу динаміку відновлення.  Лідерами серед майданчиків для розміщення реклами залишаються соціальні мережі. Кількість їхніх користувачів стрімко зростає кожного дня. Це надає додаткові можливості рекламодавцям залучати нові інтернет-технології для впливу на своїх потенційних клієнтів і досягнення власних бізнес-цілей.</w:t>
      </w:r>
    </w:p>
    <w:p w14:paraId="559C9015" w14:textId="6BF315DD"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виявлення характеристик цільової аудиторії інтернет-магазинів споживачів було сегментовано за такими показниками: </w:t>
      </w:r>
      <w:proofErr w:type="spellStart"/>
      <w:r>
        <w:rPr>
          <w:rFonts w:ascii="Times New Roman" w:eastAsia="Times New Roman" w:hAnsi="Times New Roman" w:cs="Times New Roman"/>
          <w:sz w:val="28"/>
          <w:szCs w:val="28"/>
        </w:rPr>
        <w:t>психографічні</w:t>
      </w:r>
      <w:proofErr w:type="spellEnd"/>
      <w:r>
        <w:rPr>
          <w:rFonts w:ascii="Times New Roman" w:eastAsia="Times New Roman" w:hAnsi="Times New Roman" w:cs="Times New Roman"/>
          <w:sz w:val="28"/>
          <w:szCs w:val="28"/>
        </w:rPr>
        <w:t xml:space="preserve">, географічні, соціально-демографічні та поведінкові. За результатами сегментування, це економічно активне населення у віці 25-44 роки, переважно сімейні люди, які мають сформований рівень достатку. Згідно з моделлю </w:t>
      </w:r>
      <w:proofErr w:type="spellStart"/>
      <w:r>
        <w:rPr>
          <w:rFonts w:ascii="Times New Roman" w:eastAsia="Times New Roman" w:hAnsi="Times New Roman" w:cs="Times New Roman"/>
          <w:sz w:val="28"/>
          <w:szCs w:val="28"/>
        </w:rPr>
        <w:t>психографічного</w:t>
      </w:r>
      <w:proofErr w:type="spellEnd"/>
      <w:r>
        <w:rPr>
          <w:rFonts w:ascii="Times New Roman" w:eastAsia="Times New Roman" w:hAnsi="Times New Roman" w:cs="Times New Roman"/>
          <w:sz w:val="28"/>
          <w:szCs w:val="28"/>
        </w:rPr>
        <w:t xml:space="preserve"> сегментування VALS, споживачі є творцями, які прагнуть до безперервного покращення свого життя та створення речей, що несуть у собі приховані </w:t>
      </w:r>
      <w:proofErr w:type="spellStart"/>
      <w:r>
        <w:rPr>
          <w:rFonts w:ascii="Times New Roman" w:eastAsia="Times New Roman" w:hAnsi="Times New Roman" w:cs="Times New Roman"/>
          <w:sz w:val="28"/>
          <w:szCs w:val="28"/>
        </w:rPr>
        <w:t>сенси</w:t>
      </w:r>
      <w:proofErr w:type="spellEnd"/>
      <w:r>
        <w:rPr>
          <w:rFonts w:ascii="Times New Roman" w:eastAsia="Times New Roman" w:hAnsi="Times New Roman" w:cs="Times New Roman"/>
          <w:sz w:val="28"/>
          <w:szCs w:val="28"/>
        </w:rPr>
        <w:t xml:space="preserve"> та цінності. З метою більш поглибленого аналізу цільових клієнтів було проведено опитування 100 активних користувачів </w:t>
      </w:r>
      <w:proofErr w:type="spellStart"/>
      <w:r>
        <w:rPr>
          <w:rFonts w:ascii="Times New Roman" w:eastAsia="Times New Roman" w:hAnsi="Times New Roman" w:cs="Times New Roman"/>
          <w:sz w:val="28"/>
          <w:szCs w:val="28"/>
        </w:rPr>
        <w:t>інстаграму</w:t>
      </w:r>
      <w:proofErr w:type="spellEnd"/>
      <w:r>
        <w:rPr>
          <w:rFonts w:ascii="Times New Roman" w:eastAsia="Times New Roman" w:hAnsi="Times New Roman" w:cs="Times New Roman"/>
          <w:sz w:val="28"/>
          <w:szCs w:val="28"/>
        </w:rPr>
        <w:t xml:space="preserve">. За результатами опитування, переважна частина аудиторії купує одяг в торгово-розважальних центрах або онлайн, інтернет-замовлення любить робити на сайті, надає перевагу загальним, а не </w:t>
      </w:r>
      <w:proofErr w:type="spellStart"/>
      <w:r>
        <w:rPr>
          <w:rFonts w:ascii="Times New Roman" w:eastAsia="Times New Roman" w:hAnsi="Times New Roman" w:cs="Times New Roman"/>
          <w:sz w:val="28"/>
          <w:szCs w:val="28"/>
        </w:rPr>
        <w:t>гендерно</w:t>
      </w:r>
      <w:proofErr w:type="spellEnd"/>
      <w:r>
        <w:rPr>
          <w:rFonts w:ascii="Times New Roman" w:eastAsia="Times New Roman" w:hAnsi="Times New Roman" w:cs="Times New Roman"/>
          <w:sz w:val="28"/>
          <w:szCs w:val="28"/>
        </w:rPr>
        <w:t xml:space="preserve">-орієнтованим магазинам, при виборі магазину покладається на рекомендації знайомих, не довіряє блогерам, не піддається впливу друкованої реклами, але звертає увагу на рекламу в соціальних мережах. Більшість цільових споживачів цінують час, гроші, якість та швидкість обслуговування. Основним недоліком онлайн-шопінгу для них є відсутність можливості фактичного ознайомлення з товаром та проблеми, </w:t>
      </w:r>
      <w:r>
        <w:rPr>
          <w:rFonts w:ascii="Times New Roman" w:eastAsia="Times New Roman" w:hAnsi="Times New Roman" w:cs="Times New Roman"/>
          <w:sz w:val="28"/>
          <w:szCs w:val="28"/>
        </w:rPr>
        <w:lastRenderedPageBreak/>
        <w:t xml:space="preserve">пов’язані з поверненням або обміном продукції. Більше половини клієнтів замовляли коли-небудь одяг за власними індивідуальними мірками та вважають, що він коштує дорожче, ніж одяг класичних розмірів. </w:t>
      </w:r>
    </w:p>
    <w:p w14:paraId="559C9016" w14:textId="0240E7FA"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конкурентного середовища на ринку інтернет-магазинів продемонстрував наявність дуже високого рівня суперництва. Серед конкурентів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є всесвітньо відомі  </w:t>
      </w:r>
      <w:proofErr w:type="spellStart"/>
      <w:r>
        <w:rPr>
          <w:rFonts w:ascii="Times New Roman" w:eastAsia="Times New Roman" w:hAnsi="Times New Roman" w:cs="Times New Roman"/>
          <w:sz w:val="28"/>
          <w:szCs w:val="28"/>
        </w:rPr>
        <w:t>рітейлери</w:t>
      </w:r>
      <w:proofErr w:type="spellEnd"/>
      <w:r>
        <w:rPr>
          <w:rFonts w:ascii="Times New Roman" w:eastAsia="Times New Roman" w:hAnsi="Times New Roman" w:cs="Times New Roman"/>
          <w:sz w:val="28"/>
          <w:szCs w:val="28"/>
        </w:rPr>
        <w:t xml:space="preserve"> такі, як </w:t>
      </w:r>
      <w:proofErr w:type="spellStart"/>
      <w:r>
        <w:rPr>
          <w:rFonts w:ascii="Times New Roman" w:eastAsia="Times New Roman" w:hAnsi="Times New Roman" w:cs="Times New Roman"/>
          <w:sz w:val="28"/>
          <w:szCs w:val="28"/>
        </w:rPr>
        <w:t>Zara</w:t>
      </w:r>
      <w:proofErr w:type="spellEnd"/>
      <w:r>
        <w:rPr>
          <w:rFonts w:ascii="Times New Roman" w:eastAsia="Times New Roman" w:hAnsi="Times New Roman" w:cs="Times New Roman"/>
          <w:sz w:val="28"/>
          <w:szCs w:val="28"/>
        </w:rPr>
        <w:t xml:space="preserve">, H&amp;M, </w:t>
      </w:r>
      <w:proofErr w:type="spellStart"/>
      <w:r>
        <w:rPr>
          <w:rFonts w:ascii="Times New Roman" w:eastAsia="Times New Roman" w:hAnsi="Times New Roman" w:cs="Times New Roman"/>
          <w:sz w:val="28"/>
          <w:szCs w:val="28"/>
        </w:rPr>
        <w:t>Reserved</w:t>
      </w:r>
      <w:proofErr w:type="spellEnd"/>
      <w:r>
        <w:rPr>
          <w:rFonts w:ascii="Times New Roman" w:eastAsia="Times New Roman" w:hAnsi="Times New Roman" w:cs="Times New Roman"/>
          <w:sz w:val="28"/>
          <w:szCs w:val="28"/>
        </w:rPr>
        <w:t xml:space="preserve"> і LC </w:t>
      </w:r>
      <w:proofErr w:type="spellStart"/>
      <w:r>
        <w:rPr>
          <w:rFonts w:ascii="Times New Roman" w:eastAsia="Times New Roman" w:hAnsi="Times New Roman" w:cs="Times New Roman"/>
          <w:sz w:val="28"/>
          <w:szCs w:val="28"/>
        </w:rPr>
        <w:t>Waikiki</w:t>
      </w:r>
      <w:proofErr w:type="spellEnd"/>
      <w:r>
        <w:rPr>
          <w:rFonts w:ascii="Times New Roman" w:eastAsia="Times New Roman" w:hAnsi="Times New Roman" w:cs="Times New Roman"/>
          <w:sz w:val="28"/>
          <w:szCs w:val="28"/>
        </w:rPr>
        <w:t xml:space="preserve">, а також представники вітчизняного бізнесу — </w:t>
      </w:r>
      <w:proofErr w:type="spellStart"/>
      <w:r>
        <w:rPr>
          <w:rFonts w:ascii="Times New Roman" w:eastAsia="Times New Roman" w:hAnsi="Times New Roman" w:cs="Times New Roman"/>
          <w:sz w:val="28"/>
          <w:szCs w:val="28"/>
        </w:rPr>
        <w:t>Staff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MustHave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Rikky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Hype</w:t>
      </w:r>
      <w:proofErr w:type="spellEnd"/>
      <w:r w:rsidR="00F94A1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та </w:t>
      </w:r>
      <w:proofErr w:type="spellStart"/>
      <w:r>
        <w:rPr>
          <w:rFonts w:ascii="Times New Roman" w:eastAsia="Times New Roman" w:hAnsi="Times New Roman" w:cs="Times New Roman"/>
          <w:sz w:val="28"/>
          <w:szCs w:val="28"/>
        </w:rPr>
        <w:t>Vika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Adamskaya</w:t>
      </w:r>
      <w:proofErr w:type="spellEnd"/>
      <w:r>
        <w:rPr>
          <w:rFonts w:ascii="Times New Roman" w:eastAsia="Times New Roman" w:hAnsi="Times New Roman" w:cs="Times New Roman"/>
          <w:sz w:val="28"/>
          <w:szCs w:val="28"/>
        </w:rPr>
        <w:t xml:space="preserve">. З метою ґрунтовного дослідження сильних та слабких сторін національних виробників було розроблено SWOT-аналіз, який показав, що кожен із них має низку переваг та недоліків.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виділяється на ринку своєю унікальною торговою пропозицією — послугою індивідуального</w:t>
      </w:r>
      <w:r w:rsidR="00F94A1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пошиття. При правильному налаштуванні рекламних кампаній бренд може перетворити слабкі сторони конкурентів на свої можливості для залучення їхньої аудиторії. Для підсилення та утримання сильної позиції на ринку серед брендів-суперників необхідно відслідковувати діяльність конкурентів, сприяти розвитку свого унікального продукту, доносити цінність власного товару до потенційного споживача та працювати над мінімізацією особистих недоліків. </w:t>
      </w:r>
    </w:p>
    <w:p w14:paraId="559C9017"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Розробка концепції просування бренду </w:t>
      </w:r>
      <w:proofErr w:type="spellStart"/>
      <w:r>
        <w:rPr>
          <w:rFonts w:ascii="Times New Roman" w:eastAsia="Times New Roman" w:hAnsi="Times New Roman" w:cs="Times New Roman"/>
          <w:sz w:val="28"/>
          <w:szCs w:val="28"/>
        </w:rPr>
        <w:t>Rosaly</w:t>
      </w:r>
      <w:proofErr w:type="spellEnd"/>
      <w:r>
        <w:rPr>
          <w:rFonts w:ascii="Times New Roman" w:eastAsia="Times New Roman" w:hAnsi="Times New Roman" w:cs="Times New Roman"/>
          <w:sz w:val="28"/>
          <w:szCs w:val="28"/>
        </w:rPr>
        <w:t xml:space="preserve"> в інтернеті відбувалася з урахуванням результатів опитування активних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-користувачів. Після аналізу логотипу бренду та його позиціонування цільовими споживачами першочергово з’явилася необхідність ребрендингу. Завдяки візуальній модифікацій сторінка компанії отримала більш сучасний і стильний вигляд, а також стала більш </w:t>
      </w:r>
      <w:proofErr w:type="spellStart"/>
      <w:r>
        <w:rPr>
          <w:rFonts w:ascii="Times New Roman" w:eastAsia="Times New Roman" w:hAnsi="Times New Roman" w:cs="Times New Roman"/>
          <w:sz w:val="28"/>
          <w:szCs w:val="28"/>
        </w:rPr>
        <w:t>гендерно</w:t>
      </w:r>
      <w:proofErr w:type="spellEnd"/>
      <w:r>
        <w:rPr>
          <w:rFonts w:ascii="Times New Roman" w:eastAsia="Times New Roman" w:hAnsi="Times New Roman" w:cs="Times New Roman"/>
          <w:sz w:val="28"/>
          <w:szCs w:val="28"/>
        </w:rPr>
        <w:t xml:space="preserve">-нейтральною, що дозволить бренду в майбутньому залучити додатковий сегмент цільових споживачів — чоловіків. Для удосконалення візуального оформлення сторінки бренду в </w:t>
      </w:r>
      <w:proofErr w:type="spellStart"/>
      <w:r>
        <w:rPr>
          <w:rFonts w:ascii="Times New Roman" w:eastAsia="Times New Roman" w:hAnsi="Times New Roman" w:cs="Times New Roman"/>
          <w:sz w:val="28"/>
          <w:szCs w:val="28"/>
        </w:rPr>
        <w:t>інстаграмі</w:t>
      </w:r>
      <w:proofErr w:type="spellEnd"/>
      <w:r>
        <w:rPr>
          <w:rFonts w:ascii="Times New Roman" w:eastAsia="Times New Roman" w:hAnsi="Times New Roman" w:cs="Times New Roman"/>
          <w:sz w:val="28"/>
          <w:szCs w:val="28"/>
        </w:rPr>
        <w:t xml:space="preserve"> було створено єдиний фірмовий стиль, який має на меті підвищення лояльності цільової аудиторії.</w:t>
      </w:r>
    </w:p>
    <w:p w14:paraId="559C9018" w14:textId="0F101A65"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кроком під час розробки концепції просування було використання інструментів контент-маркетингу. Спочатку було створено </w:t>
      </w:r>
      <w:r>
        <w:rPr>
          <w:rFonts w:ascii="Times New Roman" w:eastAsia="Times New Roman" w:hAnsi="Times New Roman" w:cs="Times New Roman"/>
          <w:sz w:val="28"/>
          <w:szCs w:val="28"/>
        </w:rPr>
        <w:lastRenderedPageBreak/>
        <w:t xml:space="preserve">графік публікацій контенту на два місяці, а потім відбулося регулярне щоденне наповнення профілю бренду фото- та відеоматеріалами. Було розміщено 80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20 постів і 3 відео-</w:t>
      </w:r>
      <w:proofErr w:type="spellStart"/>
      <w:r>
        <w:rPr>
          <w:rFonts w:ascii="Times New Roman" w:eastAsia="Times New Roman" w:hAnsi="Times New Roman" w:cs="Times New Roman"/>
          <w:sz w:val="28"/>
          <w:szCs w:val="28"/>
        </w:rPr>
        <w:t>рілс</w:t>
      </w:r>
      <w:proofErr w:type="spellEnd"/>
      <w:r>
        <w:rPr>
          <w:rFonts w:ascii="Times New Roman" w:eastAsia="Times New Roman" w:hAnsi="Times New Roman" w:cs="Times New Roman"/>
          <w:sz w:val="28"/>
          <w:szCs w:val="28"/>
        </w:rPr>
        <w:t xml:space="preserve">. Як наслідок відновлення ведення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-сторінки, значно підвищилися такі статистичні показники, як кількість охоплень і кількість взаємодії з контентом, а також з’явилося 21 замовлення. Подальше підключення </w:t>
      </w:r>
      <w:proofErr w:type="spellStart"/>
      <w:r>
        <w:rPr>
          <w:rFonts w:ascii="Times New Roman" w:eastAsia="Times New Roman" w:hAnsi="Times New Roman" w:cs="Times New Roman"/>
          <w:sz w:val="28"/>
          <w:szCs w:val="28"/>
        </w:rPr>
        <w:t>таргетованої</w:t>
      </w:r>
      <w:proofErr w:type="spellEnd"/>
      <w:r>
        <w:rPr>
          <w:rFonts w:ascii="Times New Roman" w:eastAsia="Times New Roman" w:hAnsi="Times New Roman" w:cs="Times New Roman"/>
          <w:sz w:val="28"/>
          <w:szCs w:val="28"/>
        </w:rPr>
        <w:t xml:space="preserve"> реклами до публікацій бренду в </w:t>
      </w:r>
      <w:proofErr w:type="spellStart"/>
      <w:r>
        <w:rPr>
          <w:rFonts w:ascii="Times New Roman" w:eastAsia="Times New Roman" w:hAnsi="Times New Roman" w:cs="Times New Roman"/>
          <w:sz w:val="28"/>
          <w:szCs w:val="28"/>
        </w:rPr>
        <w:t>інстаграмі</w:t>
      </w:r>
      <w:proofErr w:type="spellEnd"/>
      <w:r>
        <w:rPr>
          <w:rFonts w:ascii="Times New Roman" w:eastAsia="Times New Roman" w:hAnsi="Times New Roman" w:cs="Times New Roman"/>
          <w:sz w:val="28"/>
          <w:szCs w:val="28"/>
        </w:rPr>
        <w:t xml:space="preserve"> дозволить охопити нові сегменти цільової аудиторії та збільшити кількість продажів. </w:t>
      </w:r>
    </w:p>
    <w:p w14:paraId="559C9019" w14:textId="77777777" w:rsidR="00E9728E" w:rsidRDefault="00DE7D1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Останнім кроком для розроблення концепції інтернет-просування було створення посадкової сторінки за допомогою сервісу </w:t>
      </w:r>
      <w:proofErr w:type="spellStart"/>
      <w:r>
        <w:rPr>
          <w:rFonts w:ascii="Times New Roman" w:eastAsia="Times New Roman" w:hAnsi="Times New Roman" w:cs="Times New Roman"/>
          <w:sz w:val="28"/>
          <w:szCs w:val="28"/>
        </w:rPr>
        <w:t>Weblium</w:t>
      </w:r>
      <w:proofErr w:type="spellEnd"/>
      <w:r>
        <w:rPr>
          <w:rFonts w:ascii="Times New Roman" w:eastAsia="Times New Roman" w:hAnsi="Times New Roman" w:cs="Times New Roman"/>
          <w:sz w:val="28"/>
          <w:szCs w:val="28"/>
        </w:rPr>
        <w:t xml:space="preserve"> та планування рекламної кампанії в сервісі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Публікація </w:t>
      </w:r>
      <w:proofErr w:type="spellStart"/>
      <w:r>
        <w:rPr>
          <w:rFonts w:ascii="Times New Roman" w:eastAsia="Times New Roman" w:hAnsi="Times New Roman" w:cs="Times New Roman"/>
          <w:sz w:val="28"/>
          <w:szCs w:val="28"/>
        </w:rPr>
        <w:t>лендінгу</w:t>
      </w:r>
      <w:proofErr w:type="spellEnd"/>
      <w:r>
        <w:rPr>
          <w:rFonts w:ascii="Times New Roman" w:eastAsia="Times New Roman" w:hAnsi="Times New Roman" w:cs="Times New Roman"/>
          <w:sz w:val="28"/>
          <w:szCs w:val="28"/>
        </w:rPr>
        <w:t xml:space="preserve"> бренду в мережі з підключенням до нього контекстної реклами дозволить залучати нових цільових споживачів, які шукають аналогічний продукт в гуглі. Прогноз ефективності рекламної кампанії в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наочно доводить наявність хороших статистичних показників із охоплення нових цільових клієнтів за умови мінімальних бюджетних витрат. Оскільки очікується, що максимальна кількість </w:t>
      </w:r>
      <w:proofErr w:type="spellStart"/>
      <w:r>
        <w:rPr>
          <w:rFonts w:ascii="Times New Roman" w:eastAsia="Times New Roman" w:hAnsi="Times New Roman" w:cs="Times New Roman"/>
          <w:sz w:val="28"/>
          <w:szCs w:val="28"/>
        </w:rPr>
        <w:t>конверсій</w:t>
      </w:r>
      <w:proofErr w:type="spellEnd"/>
      <w:r>
        <w:rPr>
          <w:rFonts w:ascii="Times New Roman" w:eastAsia="Times New Roman" w:hAnsi="Times New Roman" w:cs="Times New Roman"/>
          <w:sz w:val="28"/>
          <w:szCs w:val="28"/>
        </w:rPr>
        <w:t xml:space="preserve"> буде надходити з мобільних телефонів, то є необхідність адаптації </w:t>
      </w:r>
      <w:proofErr w:type="spellStart"/>
      <w:r>
        <w:rPr>
          <w:rFonts w:ascii="Times New Roman" w:eastAsia="Times New Roman" w:hAnsi="Times New Roman" w:cs="Times New Roman"/>
          <w:sz w:val="28"/>
          <w:szCs w:val="28"/>
        </w:rPr>
        <w:t>лендінгу</w:t>
      </w:r>
      <w:proofErr w:type="spellEnd"/>
      <w:r>
        <w:rPr>
          <w:rFonts w:ascii="Times New Roman" w:eastAsia="Times New Roman" w:hAnsi="Times New Roman" w:cs="Times New Roman"/>
          <w:sz w:val="28"/>
          <w:szCs w:val="28"/>
        </w:rPr>
        <w:t xml:space="preserve"> під мобільний екран, що є темою для подальших практичних досліджень. </w:t>
      </w:r>
    </w:p>
    <w:p w14:paraId="559C901A"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901B"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901C"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901D"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901E"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901F"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9020" w14:textId="77777777" w:rsidR="00E9728E" w:rsidRDefault="00E9728E">
      <w:pPr>
        <w:spacing w:after="0" w:line="360" w:lineRule="auto"/>
        <w:ind w:firstLine="708"/>
        <w:jc w:val="both"/>
        <w:rPr>
          <w:rFonts w:ascii="Times New Roman" w:eastAsia="Times New Roman" w:hAnsi="Times New Roman" w:cs="Times New Roman"/>
          <w:sz w:val="28"/>
          <w:szCs w:val="28"/>
        </w:rPr>
      </w:pPr>
    </w:p>
    <w:p w14:paraId="559C9021" w14:textId="020B905E" w:rsidR="00E9728E" w:rsidRDefault="00E9728E">
      <w:pPr>
        <w:spacing w:after="0" w:line="360" w:lineRule="auto"/>
        <w:rPr>
          <w:rFonts w:ascii="Times New Roman" w:eastAsia="Times New Roman" w:hAnsi="Times New Roman" w:cs="Times New Roman"/>
          <w:color w:val="FF0000"/>
          <w:sz w:val="28"/>
          <w:szCs w:val="28"/>
        </w:rPr>
      </w:pPr>
    </w:p>
    <w:p w14:paraId="10AE1608" w14:textId="018FE703" w:rsidR="005A2F14" w:rsidRDefault="005A2F14">
      <w:pPr>
        <w:spacing w:after="0" w:line="360" w:lineRule="auto"/>
        <w:rPr>
          <w:rFonts w:ascii="Times New Roman" w:eastAsia="Times New Roman" w:hAnsi="Times New Roman" w:cs="Times New Roman"/>
          <w:color w:val="FF0000"/>
          <w:sz w:val="28"/>
          <w:szCs w:val="28"/>
        </w:rPr>
      </w:pPr>
    </w:p>
    <w:p w14:paraId="089E07C1" w14:textId="77777777" w:rsidR="005A2F14" w:rsidRDefault="005A2F14">
      <w:pPr>
        <w:spacing w:after="0" w:line="360" w:lineRule="auto"/>
        <w:rPr>
          <w:rFonts w:ascii="Times New Roman" w:eastAsia="Times New Roman" w:hAnsi="Times New Roman" w:cs="Times New Roman"/>
          <w:color w:val="FF0000"/>
          <w:sz w:val="28"/>
          <w:szCs w:val="28"/>
        </w:rPr>
      </w:pPr>
    </w:p>
    <w:p w14:paraId="559C9022" w14:textId="77777777" w:rsidR="00E9728E" w:rsidRDefault="00E9728E">
      <w:pPr>
        <w:spacing w:after="0" w:line="360" w:lineRule="auto"/>
        <w:rPr>
          <w:rFonts w:ascii="Times New Roman" w:eastAsia="Times New Roman" w:hAnsi="Times New Roman" w:cs="Times New Roman"/>
          <w:b/>
          <w:color w:val="FF0000"/>
          <w:sz w:val="28"/>
          <w:szCs w:val="28"/>
        </w:rPr>
      </w:pPr>
    </w:p>
    <w:p w14:paraId="559C9023" w14:textId="77777777" w:rsidR="00E9728E" w:rsidRDefault="00DE7D16" w:rsidP="00301570">
      <w:pPr>
        <w:pStyle w:val="1"/>
      </w:pPr>
      <w:bookmarkStart w:id="11" w:name="_СПИСОК_ВИКОРИСТАНИХ_ДЖЕРЕЛ"/>
      <w:bookmarkEnd w:id="11"/>
      <w:r>
        <w:lastRenderedPageBreak/>
        <w:t>СПИСОК ВИКОРИСТАНИХ ДЖЕРЕЛ</w:t>
      </w:r>
    </w:p>
    <w:p w14:paraId="559C9024"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Балабанова</w:t>
      </w:r>
      <w:proofErr w:type="spellEnd"/>
      <w:r>
        <w:rPr>
          <w:rFonts w:ascii="Times New Roman" w:eastAsia="Times New Roman" w:hAnsi="Times New Roman" w:cs="Times New Roman"/>
          <w:sz w:val="28"/>
          <w:szCs w:val="28"/>
        </w:rPr>
        <w:t xml:space="preserve"> Л. В., </w:t>
      </w:r>
      <w:proofErr w:type="spellStart"/>
      <w:r>
        <w:rPr>
          <w:rFonts w:ascii="Times New Roman" w:eastAsia="Times New Roman" w:hAnsi="Times New Roman" w:cs="Times New Roman"/>
          <w:sz w:val="28"/>
          <w:szCs w:val="28"/>
        </w:rPr>
        <w:t>Коломицева</w:t>
      </w:r>
      <w:proofErr w:type="spellEnd"/>
      <w:r>
        <w:rPr>
          <w:rFonts w:ascii="Times New Roman" w:eastAsia="Times New Roman" w:hAnsi="Times New Roman" w:cs="Times New Roman"/>
          <w:sz w:val="28"/>
          <w:szCs w:val="28"/>
        </w:rPr>
        <w:t xml:space="preserve"> С. І. Маркетинг : </w:t>
      </w:r>
      <w:proofErr w:type="spellStart"/>
      <w:r>
        <w:rPr>
          <w:rFonts w:ascii="Times New Roman" w:eastAsia="Times New Roman" w:hAnsi="Times New Roman" w:cs="Times New Roman"/>
          <w:sz w:val="28"/>
          <w:szCs w:val="28"/>
        </w:rPr>
        <w:t>конс</w:t>
      </w:r>
      <w:proofErr w:type="spellEnd"/>
      <w:r>
        <w:rPr>
          <w:rFonts w:ascii="Times New Roman" w:eastAsia="Times New Roman" w:hAnsi="Times New Roman" w:cs="Times New Roman"/>
          <w:sz w:val="28"/>
          <w:szCs w:val="28"/>
        </w:rPr>
        <w:t xml:space="preserve">. лекцій. з </w:t>
      </w:r>
      <w:proofErr w:type="spellStart"/>
      <w:r>
        <w:rPr>
          <w:rFonts w:ascii="Times New Roman" w:eastAsia="Times New Roman" w:hAnsi="Times New Roman" w:cs="Times New Roman"/>
          <w:sz w:val="28"/>
          <w:szCs w:val="28"/>
        </w:rPr>
        <w:t>дисц</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обл.-</w:t>
      </w:r>
      <w:proofErr w:type="spellStart"/>
      <w:r>
        <w:rPr>
          <w:rFonts w:ascii="Times New Roman" w:eastAsia="Times New Roman" w:hAnsi="Times New Roman" w:cs="Times New Roman"/>
          <w:sz w:val="28"/>
          <w:szCs w:val="28"/>
        </w:rPr>
        <w:t>фінанс</w:t>
      </w:r>
      <w:proofErr w:type="spellEnd"/>
      <w:r>
        <w:rPr>
          <w:rFonts w:ascii="Times New Roman" w:eastAsia="Times New Roman" w:hAnsi="Times New Roman" w:cs="Times New Roman"/>
          <w:sz w:val="28"/>
          <w:szCs w:val="28"/>
        </w:rPr>
        <w:t xml:space="preserve">. фак // </w:t>
      </w:r>
      <w:r>
        <w:rPr>
          <w:rFonts w:ascii="Times New Roman" w:eastAsia="Times New Roman" w:hAnsi="Times New Roman" w:cs="Times New Roman"/>
          <w:i/>
          <w:sz w:val="28"/>
          <w:szCs w:val="28"/>
        </w:rPr>
        <w:t xml:space="preserve">Дон. </w:t>
      </w:r>
      <w:proofErr w:type="spellStart"/>
      <w:r>
        <w:rPr>
          <w:rFonts w:ascii="Times New Roman" w:eastAsia="Times New Roman" w:hAnsi="Times New Roman" w:cs="Times New Roman"/>
          <w:i/>
          <w:sz w:val="28"/>
          <w:szCs w:val="28"/>
        </w:rPr>
        <w:t>нац</w:t>
      </w:r>
      <w:proofErr w:type="spellEnd"/>
      <w:r>
        <w:rPr>
          <w:rFonts w:ascii="Times New Roman" w:eastAsia="Times New Roman" w:hAnsi="Times New Roman" w:cs="Times New Roman"/>
          <w:i/>
          <w:sz w:val="28"/>
          <w:szCs w:val="28"/>
        </w:rPr>
        <w:t xml:space="preserve">. ун-т </w:t>
      </w:r>
      <w:proofErr w:type="spellStart"/>
      <w:r>
        <w:rPr>
          <w:rFonts w:ascii="Times New Roman" w:eastAsia="Times New Roman" w:hAnsi="Times New Roman" w:cs="Times New Roman"/>
          <w:i/>
          <w:sz w:val="28"/>
          <w:szCs w:val="28"/>
        </w:rPr>
        <w:t>екон</w:t>
      </w:r>
      <w:proofErr w:type="spellEnd"/>
      <w:r>
        <w:rPr>
          <w:rFonts w:ascii="Times New Roman" w:eastAsia="Times New Roman" w:hAnsi="Times New Roman" w:cs="Times New Roman"/>
          <w:i/>
          <w:sz w:val="28"/>
          <w:szCs w:val="28"/>
        </w:rPr>
        <w:t xml:space="preserve">. і торг. ім. Михайла </w:t>
      </w:r>
      <w:proofErr w:type="spellStart"/>
      <w:r>
        <w:rPr>
          <w:rFonts w:ascii="Times New Roman" w:eastAsia="Times New Roman" w:hAnsi="Times New Roman" w:cs="Times New Roman"/>
          <w:i/>
          <w:sz w:val="28"/>
          <w:szCs w:val="28"/>
        </w:rPr>
        <w:t>Туган</w:t>
      </w:r>
      <w:proofErr w:type="spellEnd"/>
      <w:r>
        <w:rPr>
          <w:rFonts w:ascii="Times New Roman" w:eastAsia="Times New Roman" w:hAnsi="Times New Roman" w:cs="Times New Roman"/>
          <w:i/>
          <w:sz w:val="28"/>
          <w:szCs w:val="28"/>
        </w:rPr>
        <w:t xml:space="preserve">-Барановського. </w:t>
      </w:r>
      <w:r>
        <w:rPr>
          <w:rFonts w:ascii="Times New Roman" w:eastAsia="Times New Roman" w:hAnsi="Times New Roman" w:cs="Times New Roman"/>
          <w:sz w:val="28"/>
          <w:szCs w:val="28"/>
        </w:rPr>
        <w:t>Донецьк. 2004. С. 191.</w:t>
      </w:r>
    </w:p>
    <w:p w14:paraId="559C9025"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Чупріна</w:t>
      </w:r>
      <w:proofErr w:type="spellEnd"/>
      <w:r>
        <w:rPr>
          <w:rFonts w:ascii="Times New Roman" w:eastAsia="Times New Roman" w:hAnsi="Times New Roman" w:cs="Times New Roman"/>
          <w:sz w:val="28"/>
          <w:szCs w:val="28"/>
        </w:rPr>
        <w:t xml:space="preserve"> Н. В. Сегментація суб’єктів індустрії моди як учасників модного процесу // </w:t>
      </w:r>
      <w:r>
        <w:rPr>
          <w:rFonts w:ascii="Times New Roman" w:eastAsia="Times New Roman" w:hAnsi="Times New Roman" w:cs="Times New Roman"/>
          <w:i/>
          <w:sz w:val="28"/>
          <w:szCs w:val="28"/>
        </w:rPr>
        <w:t>Вісник Хмельницького національного університету. Технічні науки.</w:t>
      </w:r>
      <w:r>
        <w:rPr>
          <w:rFonts w:ascii="Times New Roman" w:eastAsia="Times New Roman" w:hAnsi="Times New Roman" w:cs="Times New Roman"/>
          <w:sz w:val="28"/>
          <w:szCs w:val="28"/>
        </w:rPr>
        <w:t xml:space="preserve"> 2015. № 2. С. 73-80.</w:t>
      </w:r>
    </w:p>
    <w:p w14:paraId="559C9026"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Іванина</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We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2023 : соціальні мережі, інтернет та тенденції електронної комерції. </w:t>
      </w:r>
      <w:proofErr w:type="spellStart"/>
      <w:r>
        <w:rPr>
          <w:rFonts w:ascii="Times New Roman" w:eastAsia="Times New Roman" w:hAnsi="Times New Roman" w:cs="Times New Roman"/>
          <w:sz w:val="28"/>
          <w:szCs w:val="28"/>
        </w:rPr>
        <w:t>Elit-Web</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вебсайт</w:t>
      </w:r>
      <w:proofErr w:type="spellEnd"/>
      <w:r>
        <w:rPr>
          <w:rFonts w:ascii="Times New Roman" w:eastAsia="Times New Roman" w:hAnsi="Times New Roman" w:cs="Times New Roman"/>
          <w:sz w:val="28"/>
          <w:szCs w:val="28"/>
        </w:rPr>
        <w:t xml:space="preserve">. URL: </w:t>
      </w:r>
      <w:hyperlink r:id="rId35">
        <w:r>
          <w:rPr>
            <w:rFonts w:ascii="Times New Roman" w:eastAsia="Times New Roman" w:hAnsi="Times New Roman" w:cs="Times New Roman"/>
            <w:sz w:val="28"/>
            <w:szCs w:val="28"/>
            <w:u w:val="single"/>
          </w:rPr>
          <w:t>https://elit-web.ua/ua/blog/we-are-social-2023</w:t>
        </w:r>
      </w:hyperlink>
      <w:r>
        <w:rPr>
          <w:rFonts w:ascii="Times New Roman" w:eastAsia="Times New Roman" w:hAnsi="Times New Roman" w:cs="Times New Roman"/>
          <w:sz w:val="28"/>
          <w:szCs w:val="28"/>
          <w:highlight w:val="white"/>
        </w:rPr>
        <w:t xml:space="preserve"> (дата звернення: 25.04.2023)</w:t>
      </w:r>
      <w:r>
        <w:rPr>
          <w:rFonts w:ascii="Times New Roman" w:eastAsia="Times New Roman" w:hAnsi="Times New Roman" w:cs="Times New Roman"/>
          <w:sz w:val="28"/>
          <w:szCs w:val="28"/>
        </w:rPr>
        <w:t>.</w:t>
      </w:r>
    </w:p>
    <w:p w14:paraId="559C9027"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Симоненко К. Вплив війни на інтернет-торгівлю : як змінювалися онлайн-продажі </w:t>
      </w:r>
      <w:proofErr w:type="spellStart"/>
      <w:r>
        <w:rPr>
          <w:rFonts w:ascii="Times New Roman" w:eastAsia="Times New Roman" w:hAnsi="Times New Roman" w:cs="Times New Roman"/>
          <w:sz w:val="28"/>
          <w:szCs w:val="28"/>
        </w:rPr>
        <w:t>рітейлерів</w:t>
      </w:r>
      <w:proofErr w:type="spellEnd"/>
      <w:r>
        <w:rPr>
          <w:rFonts w:ascii="Times New Roman" w:eastAsia="Times New Roman" w:hAnsi="Times New Roman" w:cs="Times New Roman"/>
          <w:sz w:val="28"/>
          <w:szCs w:val="28"/>
        </w:rPr>
        <w:t xml:space="preserve"> протягом І півріччя 2022 року. RAU.UA : </w:t>
      </w:r>
      <w:proofErr w:type="spellStart"/>
      <w:r>
        <w:rPr>
          <w:rFonts w:ascii="Times New Roman" w:eastAsia="Times New Roman" w:hAnsi="Times New Roman" w:cs="Times New Roman"/>
          <w:sz w:val="28"/>
          <w:szCs w:val="28"/>
          <w:highlight w:val="white"/>
        </w:rPr>
        <w:t>вебсайт</w:t>
      </w:r>
      <w:proofErr w:type="spellEnd"/>
      <w:r>
        <w:rPr>
          <w:rFonts w:ascii="Times New Roman" w:eastAsia="Times New Roman" w:hAnsi="Times New Roman" w:cs="Times New Roman"/>
          <w:sz w:val="28"/>
          <w:szCs w:val="28"/>
          <w:highlight w:val="white"/>
        </w:rPr>
        <w:t>. URL:</w:t>
      </w:r>
      <w:r>
        <w:rPr>
          <w:rFonts w:ascii="Arial" w:eastAsia="Arial" w:hAnsi="Arial" w:cs="Arial"/>
          <w:sz w:val="21"/>
          <w:szCs w:val="21"/>
          <w:highlight w:val="white"/>
        </w:rPr>
        <w:t xml:space="preserve"> </w:t>
      </w:r>
      <w:hyperlink r:id="rId36">
        <w:r>
          <w:rPr>
            <w:rFonts w:ascii="Times New Roman" w:eastAsia="Times New Roman" w:hAnsi="Times New Roman" w:cs="Times New Roman"/>
            <w:sz w:val="28"/>
            <w:szCs w:val="28"/>
            <w:u w:val="single"/>
          </w:rPr>
          <w:t>https://rau.ua/novyni/vpliv-vijni-na-internet/</w:t>
        </w:r>
      </w:hyperlink>
      <w:r>
        <w:rPr>
          <w:rFonts w:ascii="Times New Roman" w:eastAsia="Times New Roman" w:hAnsi="Times New Roman" w:cs="Times New Roman"/>
          <w:sz w:val="28"/>
          <w:szCs w:val="28"/>
        </w:rPr>
        <w:t xml:space="preserve"> (дата звернення: 25.04.2023).</w:t>
      </w:r>
    </w:p>
    <w:p w14:paraId="559C9028"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Горбік</w:t>
      </w:r>
      <w:proofErr w:type="spellEnd"/>
      <w:r>
        <w:rPr>
          <w:rFonts w:ascii="Times New Roman" w:eastAsia="Times New Roman" w:hAnsi="Times New Roman" w:cs="Times New Roman"/>
          <w:sz w:val="28"/>
          <w:szCs w:val="28"/>
        </w:rPr>
        <w:t xml:space="preserve"> В. 86 % купівель онлайн: як e-</w:t>
      </w:r>
      <w:proofErr w:type="spellStart"/>
      <w:r>
        <w:rPr>
          <w:rFonts w:ascii="Times New Roman" w:eastAsia="Times New Roman" w:hAnsi="Times New Roman" w:cs="Times New Roman"/>
          <w:sz w:val="28"/>
          <w:szCs w:val="28"/>
        </w:rPr>
        <w:t>commerce</w:t>
      </w:r>
      <w:proofErr w:type="spellEnd"/>
      <w:r>
        <w:rPr>
          <w:rFonts w:ascii="Times New Roman" w:eastAsia="Times New Roman" w:hAnsi="Times New Roman" w:cs="Times New Roman"/>
          <w:sz w:val="28"/>
          <w:szCs w:val="28"/>
        </w:rPr>
        <w:t xml:space="preserve"> відреагувала на війну та що тепер купують українці. DEV.UA : </w:t>
      </w:r>
      <w:proofErr w:type="spellStart"/>
      <w:r>
        <w:rPr>
          <w:rFonts w:ascii="Times New Roman" w:eastAsia="Times New Roman" w:hAnsi="Times New Roman" w:cs="Times New Roman"/>
          <w:sz w:val="28"/>
          <w:szCs w:val="28"/>
        </w:rPr>
        <w:t>вебсайт</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URL:</w:t>
      </w:r>
      <w:r>
        <w:rPr>
          <w:rFonts w:ascii="Times New Roman" w:eastAsia="Times New Roman" w:hAnsi="Times New Roman" w:cs="Times New Roman"/>
          <w:sz w:val="28"/>
          <w:szCs w:val="28"/>
        </w:rPr>
        <w:t xml:space="preserve"> </w:t>
      </w:r>
      <w:hyperlink r:id="rId37">
        <w:r>
          <w:rPr>
            <w:rFonts w:ascii="Times New Roman" w:eastAsia="Times New Roman" w:hAnsi="Times New Roman" w:cs="Times New Roman"/>
            <w:sz w:val="28"/>
            <w:szCs w:val="28"/>
            <w:u w:val="single"/>
          </w:rPr>
          <w:t>https://dev.ua/news/e-commerce</w:t>
        </w:r>
      </w:hyperlink>
      <w:r>
        <w:rPr>
          <w:rFonts w:ascii="Times New Roman" w:eastAsia="Times New Roman" w:hAnsi="Times New Roman" w:cs="Times New Roman"/>
          <w:sz w:val="28"/>
          <w:szCs w:val="28"/>
        </w:rPr>
        <w:t xml:space="preserve"> (дата звернення: 26.04.2023).</w:t>
      </w:r>
    </w:p>
    <w:p w14:paraId="559C9029"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Фортельний</w:t>
      </w:r>
      <w:proofErr w:type="spellEnd"/>
      <w:r>
        <w:rPr>
          <w:rFonts w:ascii="Times New Roman" w:eastAsia="Times New Roman" w:hAnsi="Times New Roman" w:cs="Times New Roman"/>
          <w:sz w:val="28"/>
          <w:szCs w:val="28"/>
        </w:rPr>
        <w:t xml:space="preserve"> П. Як змінився український </w:t>
      </w:r>
      <w:proofErr w:type="spellStart"/>
      <w:r>
        <w:rPr>
          <w:rFonts w:ascii="Times New Roman" w:eastAsia="Times New Roman" w:hAnsi="Times New Roman" w:cs="Times New Roman"/>
          <w:sz w:val="28"/>
          <w:szCs w:val="28"/>
        </w:rPr>
        <w:t>ecommerce</w:t>
      </w:r>
      <w:proofErr w:type="spellEnd"/>
      <w:r>
        <w:rPr>
          <w:rFonts w:ascii="Times New Roman" w:eastAsia="Times New Roman" w:hAnsi="Times New Roman" w:cs="Times New Roman"/>
          <w:sz w:val="28"/>
          <w:szCs w:val="28"/>
        </w:rPr>
        <w:t xml:space="preserve"> за місяць війни. PROMODO.UA : блог агенції інтернет-маркетингу. URL: </w:t>
      </w:r>
      <w:hyperlink r:id="rId38">
        <w:r>
          <w:rPr>
            <w:rFonts w:ascii="Times New Roman" w:eastAsia="Times New Roman" w:hAnsi="Times New Roman" w:cs="Times New Roman"/>
            <w:sz w:val="28"/>
            <w:szCs w:val="28"/>
            <w:u w:val="single"/>
          </w:rPr>
          <w:t>https://www.promodo.ua/blog/yak-zminivsya-ukrayinskiy-ecommerce-za-misyac-viyni</w:t>
        </w:r>
      </w:hyperlink>
      <w:r>
        <w:rPr>
          <w:rFonts w:ascii="Times New Roman" w:eastAsia="Times New Roman" w:hAnsi="Times New Roman" w:cs="Times New Roman"/>
          <w:sz w:val="28"/>
          <w:szCs w:val="28"/>
        </w:rPr>
        <w:t xml:space="preserve"> (дата звернення: 26.04.2023).</w:t>
      </w:r>
    </w:p>
    <w:p w14:paraId="559C902A"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Танасійчук А. М., Сіренко С. О., </w:t>
      </w:r>
      <w:proofErr w:type="spellStart"/>
      <w:r>
        <w:rPr>
          <w:rFonts w:ascii="Times New Roman" w:eastAsia="Times New Roman" w:hAnsi="Times New Roman" w:cs="Times New Roman"/>
          <w:sz w:val="28"/>
          <w:szCs w:val="28"/>
        </w:rPr>
        <w:t>Пневський</w:t>
      </w:r>
      <w:proofErr w:type="spellEnd"/>
      <w:r>
        <w:rPr>
          <w:rFonts w:ascii="Times New Roman" w:eastAsia="Times New Roman" w:hAnsi="Times New Roman" w:cs="Times New Roman"/>
          <w:sz w:val="28"/>
          <w:szCs w:val="28"/>
        </w:rPr>
        <w:t xml:space="preserve"> В. В. Формування стратегії просування бренду засобами цифрового маркетингу. Східна Європа: економіка, бізнес та управління // </w:t>
      </w:r>
      <w:r>
        <w:rPr>
          <w:rFonts w:ascii="Times New Roman" w:eastAsia="Times New Roman" w:hAnsi="Times New Roman" w:cs="Times New Roman"/>
          <w:i/>
          <w:sz w:val="28"/>
          <w:szCs w:val="28"/>
        </w:rPr>
        <w:t>Вінн. торг.-</w:t>
      </w:r>
      <w:proofErr w:type="spellStart"/>
      <w:r>
        <w:rPr>
          <w:rFonts w:ascii="Times New Roman" w:eastAsia="Times New Roman" w:hAnsi="Times New Roman" w:cs="Times New Roman"/>
          <w:i/>
          <w:sz w:val="28"/>
          <w:szCs w:val="28"/>
        </w:rPr>
        <w:t>екон</w:t>
      </w:r>
      <w:proofErr w:type="spellEnd"/>
      <w:r>
        <w:rPr>
          <w:rFonts w:ascii="Times New Roman" w:eastAsia="Times New Roman" w:hAnsi="Times New Roman" w:cs="Times New Roman"/>
          <w:i/>
          <w:sz w:val="28"/>
          <w:szCs w:val="28"/>
        </w:rPr>
        <w:t xml:space="preserve">. ін-т Київ. </w:t>
      </w:r>
      <w:proofErr w:type="spellStart"/>
      <w:r>
        <w:rPr>
          <w:rFonts w:ascii="Times New Roman" w:eastAsia="Times New Roman" w:hAnsi="Times New Roman" w:cs="Times New Roman"/>
          <w:i/>
          <w:sz w:val="28"/>
          <w:szCs w:val="28"/>
        </w:rPr>
        <w:t>нац</w:t>
      </w:r>
      <w:proofErr w:type="spellEnd"/>
      <w:r>
        <w:rPr>
          <w:rFonts w:ascii="Times New Roman" w:eastAsia="Times New Roman" w:hAnsi="Times New Roman" w:cs="Times New Roman"/>
          <w:i/>
          <w:sz w:val="28"/>
          <w:szCs w:val="28"/>
        </w:rPr>
        <w:t>. торг.-</w:t>
      </w:r>
      <w:proofErr w:type="spellStart"/>
      <w:r>
        <w:rPr>
          <w:rFonts w:ascii="Times New Roman" w:eastAsia="Times New Roman" w:hAnsi="Times New Roman" w:cs="Times New Roman"/>
          <w:i/>
          <w:sz w:val="28"/>
          <w:szCs w:val="28"/>
        </w:rPr>
        <w:t>екон</w:t>
      </w:r>
      <w:proofErr w:type="spellEnd"/>
      <w:r>
        <w:rPr>
          <w:rFonts w:ascii="Times New Roman" w:eastAsia="Times New Roman" w:hAnsi="Times New Roman" w:cs="Times New Roman"/>
          <w:i/>
          <w:sz w:val="28"/>
          <w:szCs w:val="28"/>
        </w:rPr>
        <w:t>. ун-ту.</w:t>
      </w:r>
      <w:r>
        <w:rPr>
          <w:rFonts w:ascii="Times New Roman" w:eastAsia="Times New Roman" w:hAnsi="Times New Roman" w:cs="Times New Roman"/>
          <w:sz w:val="28"/>
          <w:szCs w:val="28"/>
        </w:rPr>
        <w:t xml:space="preserve"> 2020. Випуск 1 (24). URL:   </w:t>
      </w:r>
      <w:hyperlink r:id="rId39">
        <w:r>
          <w:rPr>
            <w:rFonts w:ascii="Times New Roman" w:eastAsia="Times New Roman" w:hAnsi="Times New Roman" w:cs="Times New Roman"/>
            <w:sz w:val="28"/>
            <w:szCs w:val="28"/>
            <w:u w:val="single"/>
          </w:rPr>
          <w:t>https://doi.org/10.32782/easterneurope.24-23</w:t>
        </w:r>
      </w:hyperlink>
      <w:r>
        <w:rPr>
          <w:rFonts w:ascii="Times New Roman" w:eastAsia="Times New Roman" w:hAnsi="Times New Roman" w:cs="Times New Roman"/>
          <w:sz w:val="28"/>
          <w:szCs w:val="28"/>
        </w:rPr>
        <w:t xml:space="preserve"> (дата звернення: 26.04.2023).</w:t>
      </w:r>
    </w:p>
    <w:p w14:paraId="559C902B"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Двуліт</w:t>
      </w:r>
      <w:proofErr w:type="spellEnd"/>
      <w:r>
        <w:rPr>
          <w:rFonts w:ascii="Times New Roman" w:eastAsia="Times New Roman" w:hAnsi="Times New Roman" w:cs="Times New Roman"/>
          <w:sz w:val="28"/>
          <w:szCs w:val="28"/>
        </w:rPr>
        <w:t xml:space="preserve"> З. П., </w:t>
      </w:r>
      <w:proofErr w:type="spellStart"/>
      <w:r>
        <w:rPr>
          <w:rFonts w:ascii="Times New Roman" w:eastAsia="Times New Roman" w:hAnsi="Times New Roman" w:cs="Times New Roman"/>
          <w:sz w:val="28"/>
          <w:szCs w:val="28"/>
        </w:rPr>
        <w:t>Наумчук</w:t>
      </w:r>
      <w:proofErr w:type="spellEnd"/>
      <w:r>
        <w:rPr>
          <w:rFonts w:ascii="Times New Roman" w:eastAsia="Times New Roman" w:hAnsi="Times New Roman" w:cs="Times New Roman"/>
          <w:sz w:val="28"/>
          <w:szCs w:val="28"/>
        </w:rPr>
        <w:t xml:space="preserve"> С. І. Контент-маркетинг як інструмент успішного функціонування вітчизняних компаній // </w:t>
      </w:r>
      <w:proofErr w:type="spellStart"/>
      <w:r>
        <w:rPr>
          <w:rFonts w:ascii="Times New Roman" w:eastAsia="Times New Roman" w:hAnsi="Times New Roman" w:cs="Times New Roman"/>
          <w:i/>
          <w:sz w:val="28"/>
          <w:szCs w:val="28"/>
        </w:rPr>
        <w:t>Економiка</w:t>
      </w:r>
      <w:proofErr w:type="spellEnd"/>
      <w:r>
        <w:rPr>
          <w:rFonts w:ascii="Times New Roman" w:eastAsia="Times New Roman" w:hAnsi="Times New Roman" w:cs="Times New Roman"/>
          <w:i/>
          <w:sz w:val="28"/>
          <w:szCs w:val="28"/>
        </w:rPr>
        <w:t xml:space="preserve"> та держава.</w:t>
      </w:r>
      <w:r>
        <w:rPr>
          <w:rFonts w:ascii="Times New Roman" w:eastAsia="Times New Roman" w:hAnsi="Times New Roman" w:cs="Times New Roman"/>
          <w:sz w:val="28"/>
          <w:szCs w:val="28"/>
        </w:rPr>
        <w:t xml:space="preserve"> 2018. № 10. С. 13. URL: </w:t>
      </w:r>
      <w:hyperlink r:id="rId40">
        <w:r>
          <w:rPr>
            <w:rFonts w:ascii="Times New Roman" w:eastAsia="Times New Roman" w:hAnsi="Times New Roman" w:cs="Times New Roman"/>
            <w:sz w:val="28"/>
            <w:szCs w:val="28"/>
            <w:u w:val="single"/>
          </w:rPr>
          <w:t>http://www.economy.in.ua/pdf/10_2018/4.pdf</w:t>
        </w:r>
      </w:hyperlink>
      <w:r>
        <w:rPr>
          <w:rFonts w:ascii="Times New Roman" w:eastAsia="Times New Roman" w:hAnsi="Times New Roman" w:cs="Times New Roman"/>
          <w:sz w:val="28"/>
          <w:szCs w:val="28"/>
        </w:rPr>
        <w:t xml:space="preserve"> (дата звернення: 26.04.2023).</w:t>
      </w:r>
    </w:p>
    <w:p w14:paraId="559C902C"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Сорока Х. В., Легкий О. А. Впровадження сучасних маркетингових комунікаційних інструментів для впливу на цільову аудиторію // </w:t>
      </w:r>
      <w:proofErr w:type="spellStart"/>
      <w:r>
        <w:rPr>
          <w:rFonts w:ascii="Times New Roman" w:eastAsia="Times New Roman" w:hAnsi="Times New Roman" w:cs="Times New Roman"/>
          <w:i/>
          <w:sz w:val="28"/>
          <w:szCs w:val="28"/>
        </w:rPr>
        <w:t>Західноукр</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нац</w:t>
      </w:r>
      <w:proofErr w:type="spellEnd"/>
      <w:r>
        <w:rPr>
          <w:rFonts w:ascii="Times New Roman" w:eastAsia="Times New Roman" w:hAnsi="Times New Roman" w:cs="Times New Roman"/>
          <w:i/>
          <w:sz w:val="28"/>
          <w:szCs w:val="28"/>
        </w:rPr>
        <w:t xml:space="preserve">. ун-т  </w:t>
      </w:r>
      <w:proofErr w:type="spellStart"/>
      <w:r>
        <w:rPr>
          <w:rFonts w:ascii="Times New Roman" w:eastAsia="Times New Roman" w:hAnsi="Times New Roman" w:cs="Times New Roman"/>
          <w:i/>
          <w:sz w:val="28"/>
          <w:szCs w:val="28"/>
        </w:rPr>
        <w:t>Навч</w:t>
      </w:r>
      <w:proofErr w:type="spellEnd"/>
      <w:r>
        <w:rPr>
          <w:rFonts w:ascii="Times New Roman" w:eastAsia="Times New Roman" w:hAnsi="Times New Roman" w:cs="Times New Roman"/>
          <w:i/>
          <w:sz w:val="28"/>
          <w:szCs w:val="28"/>
        </w:rPr>
        <w:t xml:space="preserve">.-наук. ін-т </w:t>
      </w:r>
      <w:proofErr w:type="spellStart"/>
      <w:r>
        <w:rPr>
          <w:rFonts w:ascii="Times New Roman" w:eastAsia="Times New Roman" w:hAnsi="Times New Roman" w:cs="Times New Roman"/>
          <w:i/>
          <w:sz w:val="28"/>
          <w:szCs w:val="28"/>
        </w:rPr>
        <w:t>міжн</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відн</w:t>
      </w:r>
      <w:proofErr w:type="spellEnd"/>
      <w:r>
        <w:rPr>
          <w:rFonts w:ascii="Times New Roman" w:eastAsia="Times New Roman" w:hAnsi="Times New Roman" w:cs="Times New Roman"/>
          <w:i/>
          <w:sz w:val="28"/>
          <w:szCs w:val="28"/>
        </w:rPr>
        <w:t>.  ім. Б. Д. Гаврилишина</w:t>
      </w:r>
      <w:r>
        <w:rPr>
          <w:rFonts w:ascii="Times New Roman" w:eastAsia="Times New Roman" w:hAnsi="Times New Roman" w:cs="Times New Roman"/>
          <w:sz w:val="28"/>
          <w:szCs w:val="28"/>
        </w:rPr>
        <w:t>. Тернопіль. 2020. С. 8</w:t>
      </w:r>
    </w:p>
    <w:p w14:paraId="559C902D"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Швед В.В., </w:t>
      </w:r>
      <w:proofErr w:type="spellStart"/>
      <w:r>
        <w:rPr>
          <w:rFonts w:ascii="Times New Roman" w:eastAsia="Times New Roman" w:hAnsi="Times New Roman" w:cs="Times New Roman"/>
          <w:sz w:val="28"/>
          <w:szCs w:val="28"/>
        </w:rPr>
        <w:t>Яблочніков</w:t>
      </w:r>
      <w:proofErr w:type="spellEnd"/>
      <w:r>
        <w:rPr>
          <w:rFonts w:ascii="Times New Roman" w:eastAsia="Times New Roman" w:hAnsi="Times New Roman" w:cs="Times New Roman"/>
          <w:sz w:val="28"/>
          <w:szCs w:val="28"/>
        </w:rPr>
        <w:t xml:space="preserve"> С. Л. Конкурентоспроможність підприємства та особливості їх визначення в сучасних умовах // </w:t>
      </w:r>
      <w:r>
        <w:rPr>
          <w:rFonts w:ascii="Times New Roman" w:eastAsia="Times New Roman" w:hAnsi="Times New Roman" w:cs="Times New Roman"/>
          <w:i/>
          <w:sz w:val="28"/>
          <w:szCs w:val="28"/>
        </w:rPr>
        <w:t>Вісник Дніпропетровського університету.</w:t>
      </w:r>
      <w:r>
        <w:rPr>
          <w:rFonts w:ascii="Times New Roman" w:eastAsia="Times New Roman" w:hAnsi="Times New Roman" w:cs="Times New Roman"/>
          <w:sz w:val="28"/>
          <w:szCs w:val="28"/>
        </w:rPr>
        <w:t xml:space="preserve"> 2013. Випуск 7/1. С. 92-97.</w:t>
      </w:r>
    </w:p>
    <w:p w14:paraId="559C902E"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Сміт. А., Васильєв О., </w:t>
      </w:r>
      <w:proofErr w:type="spellStart"/>
      <w:r>
        <w:rPr>
          <w:rFonts w:ascii="Times New Roman" w:eastAsia="Times New Roman" w:hAnsi="Times New Roman" w:cs="Times New Roman"/>
          <w:sz w:val="28"/>
          <w:szCs w:val="28"/>
        </w:rPr>
        <w:t>Межевікіна</w:t>
      </w:r>
      <w:proofErr w:type="spellEnd"/>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Малівський</w:t>
      </w:r>
      <w:proofErr w:type="spellEnd"/>
      <w:r>
        <w:rPr>
          <w:rFonts w:ascii="Times New Roman" w:eastAsia="Times New Roman" w:hAnsi="Times New Roman" w:cs="Times New Roman"/>
          <w:sz w:val="28"/>
          <w:szCs w:val="28"/>
        </w:rPr>
        <w:t xml:space="preserve"> А. Багатство народів. Дослідження про природу та причини добробуту націй. Київ. Наш формат. 2018. С. 736.</w:t>
      </w:r>
    </w:p>
    <w:p w14:paraId="559C902F"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Рудницька М. О. Мікроекономіка // </w:t>
      </w:r>
      <w:r>
        <w:rPr>
          <w:rFonts w:ascii="Times New Roman" w:eastAsia="Times New Roman" w:hAnsi="Times New Roman" w:cs="Times New Roman"/>
          <w:i/>
          <w:sz w:val="28"/>
          <w:szCs w:val="28"/>
        </w:rPr>
        <w:t>ЦУЛ</w:t>
      </w:r>
      <w:r>
        <w:rPr>
          <w:rFonts w:ascii="Times New Roman" w:eastAsia="Times New Roman" w:hAnsi="Times New Roman" w:cs="Times New Roman"/>
          <w:sz w:val="28"/>
          <w:szCs w:val="28"/>
        </w:rPr>
        <w:t>. Київ. 2008. С. 360.</w:t>
      </w:r>
    </w:p>
    <w:p w14:paraId="559C9030"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Котлер</w:t>
      </w:r>
      <w:proofErr w:type="spellEnd"/>
      <w:r>
        <w:rPr>
          <w:rFonts w:ascii="Times New Roman" w:eastAsia="Times New Roman" w:hAnsi="Times New Roman" w:cs="Times New Roman"/>
          <w:sz w:val="28"/>
          <w:szCs w:val="28"/>
        </w:rPr>
        <w:t xml:space="preserve"> Ф., Армстронг Г. Основи маркетингу. Пер з </w:t>
      </w:r>
      <w:proofErr w:type="spellStart"/>
      <w:r>
        <w:rPr>
          <w:rFonts w:ascii="Times New Roman" w:eastAsia="Times New Roman" w:hAnsi="Times New Roman" w:cs="Times New Roman"/>
          <w:sz w:val="28"/>
          <w:szCs w:val="28"/>
        </w:rPr>
        <w:t>англ</w:t>
      </w:r>
      <w:proofErr w:type="spellEnd"/>
      <w:r>
        <w:rPr>
          <w:rFonts w:ascii="Times New Roman" w:eastAsia="Times New Roman" w:hAnsi="Times New Roman" w:cs="Times New Roman"/>
          <w:sz w:val="28"/>
          <w:szCs w:val="28"/>
        </w:rPr>
        <w:t>. Діалектика. 2020. С. 2.</w:t>
      </w:r>
    </w:p>
    <w:p w14:paraId="559C9031"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Панюта</w:t>
      </w:r>
      <w:proofErr w:type="spellEnd"/>
      <w:r>
        <w:rPr>
          <w:rFonts w:ascii="Times New Roman" w:eastAsia="Times New Roman" w:hAnsi="Times New Roman" w:cs="Times New Roman"/>
          <w:sz w:val="28"/>
          <w:szCs w:val="28"/>
        </w:rPr>
        <w:t xml:space="preserve"> В. Бренд — це те, що відчувають люди, а не те, що намалювали дизайнери. </w:t>
      </w:r>
      <w:proofErr w:type="spellStart"/>
      <w:r>
        <w:rPr>
          <w:rFonts w:ascii="Times New Roman" w:eastAsia="Times New Roman" w:hAnsi="Times New Roman" w:cs="Times New Roman"/>
          <w:sz w:val="28"/>
          <w:szCs w:val="28"/>
        </w:rPr>
        <w:t>Telegraf</w:t>
      </w:r>
      <w:proofErr w:type="spellEnd"/>
      <w:r>
        <w:rPr>
          <w:rFonts w:ascii="Times New Roman" w:eastAsia="Times New Roman" w:hAnsi="Times New Roman" w:cs="Times New Roman"/>
          <w:sz w:val="28"/>
          <w:szCs w:val="28"/>
        </w:rPr>
        <w:t xml:space="preserve"> : електронний журнал для дизайнерів. URL: </w:t>
      </w:r>
      <w:hyperlink r:id="rId41">
        <w:r>
          <w:rPr>
            <w:rFonts w:ascii="Times New Roman" w:eastAsia="Times New Roman" w:hAnsi="Times New Roman" w:cs="Times New Roman"/>
            <w:sz w:val="28"/>
            <w:szCs w:val="28"/>
            <w:u w:val="single"/>
          </w:rPr>
          <w:t>https://telegraf.design/brend-tse-te-shho-vidchuvayut-lyudy-a-ne-teshho-namalyuvaly-dyzajnery/</w:t>
        </w:r>
      </w:hyperlink>
      <w:r>
        <w:rPr>
          <w:rFonts w:ascii="Times New Roman" w:eastAsia="Times New Roman" w:hAnsi="Times New Roman" w:cs="Times New Roman"/>
          <w:sz w:val="28"/>
          <w:szCs w:val="28"/>
        </w:rPr>
        <w:t xml:space="preserve"> (дата звернення: 01.05.2023).</w:t>
      </w:r>
    </w:p>
    <w:p w14:paraId="559C9032"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Келлер К. Стратегічний бренд-менеджмент: створення, оцінка та управління марочним капіталом. 2-е видання. Пер з </w:t>
      </w:r>
      <w:proofErr w:type="spellStart"/>
      <w:r>
        <w:rPr>
          <w:rFonts w:ascii="Times New Roman" w:eastAsia="Times New Roman" w:hAnsi="Times New Roman" w:cs="Times New Roman"/>
          <w:sz w:val="28"/>
          <w:szCs w:val="28"/>
        </w:rPr>
        <w:t>англ</w:t>
      </w:r>
      <w:proofErr w:type="spellEnd"/>
      <w:r>
        <w:rPr>
          <w:rFonts w:ascii="Times New Roman" w:eastAsia="Times New Roman" w:hAnsi="Times New Roman" w:cs="Times New Roman"/>
          <w:sz w:val="28"/>
          <w:szCs w:val="28"/>
        </w:rPr>
        <w:t>. Видавничий дім “Вільямові”. 2005.</w:t>
      </w:r>
    </w:p>
    <w:p w14:paraId="559C9033"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Muzellec</w:t>
      </w:r>
      <w:proofErr w:type="spellEnd"/>
      <w:r>
        <w:rPr>
          <w:rFonts w:ascii="Times New Roman" w:eastAsia="Times New Roman" w:hAnsi="Times New Roman" w:cs="Times New Roman"/>
          <w:sz w:val="28"/>
          <w:szCs w:val="28"/>
        </w:rPr>
        <w:t xml:space="preserve"> L., </w:t>
      </w:r>
      <w:proofErr w:type="spellStart"/>
      <w:r>
        <w:rPr>
          <w:rFonts w:ascii="Times New Roman" w:eastAsia="Times New Roman" w:hAnsi="Times New Roman" w:cs="Times New Roman"/>
          <w:sz w:val="28"/>
          <w:szCs w:val="28"/>
        </w:rPr>
        <w:t>Doogan</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Lambkin</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Corporate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Rebranding</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Exploratory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Review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Irish</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Marketing</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Review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16. №. 2. 2003. P. 264.</w:t>
      </w:r>
    </w:p>
    <w:p w14:paraId="679460DE" w14:textId="77777777" w:rsidR="00A9187E" w:rsidRPr="00A9187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Івашова</w:t>
      </w:r>
      <w:proofErr w:type="spellEnd"/>
      <w:r>
        <w:rPr>
          <w:rFonts w:ascii="Times New Roman" w:eastAsia="Times New Roman" w:hAnsi="Times New Roman" w:cs="Times New Roman"/>
          <w:sz w:val="28"/>
          <w:szCs w:val="28"/>
        </w:rPr>
        <w:t xml:space="preserve"> Н. В. Формування бренд-орієнтованої системи управління комунікаціями промислового підприємства // </w:t>
      </w:r>
      <w:r>
        <w:rPr>
          <w:rFonts w:ascii="Times New Roman" w:eastAsia="Times New Roman" w:hAnsi="Times New Roman" w:cs="Times New Roman"/>
          <w:i/>
          <w:sz w:val="28"/>
          <w:szCs w:val="28"/>
        </w:rPr>
        <w:t xml:space="preserve">Сум. </w:t>
      </w:r>
      <w:proofErr w:type="spellStart"/>
      <w:r>
        <w:rPr>
          <w:rFonts w:ascii="Times New Roman" w:eastAsia="Times New Roman" w:hAnsi="Times New Roman" w:cs="Times New Roman"/>
          <w:i/>
          <w:sz w:val="28"/>
          <w:szCs w:val="28"/>
        </w:rPr>
        <w:t>держ</w:t>
      </w:r>
      <w:proofErr w:type="spellEnd"/>
      <w:r>
        <w:rPr>
          <w:rFonts w:ascii="Times New Roman" w:eastAsia="Times New Roman" w:hAnsi="Times New Roman" w:cs="Times New Roman"/>
          <w:i/>
          <w:sz w:val="28"/>
          <w:szCs w:val="28"/>
        </w:rPr>
        <w:t xml:space="preserve">. ун-т. </w:t>
      </w:r>
      <w:r>
        <w:rPr>
          <w:rFonts w:ascii="Times New Roman" w:eastAsia="Times New Roman" w:hAnsi="Times New Roman" w:cs="Times New Roman"/>
          <w:sz w:val="28"/>
          <w:szCs w:val="28"/>
        </w:rPr>
        <w:t>Суми. 2010.</w:t>
      </w:r>
      <w:r w:rsidR="00A9187E">
        <w:rPr>
          <w:rFonts w:ascii="Times New Roman" w:eastAsia="Times New Roman" w:hAnsi="Times New Roman" w:cs="Times New Roman"/>
          <w:sz w:val="28"/>
          <w:szCs w:val="28"/>
          <w:lang w:val="en-US"/>
        </w:rPr>
        <w:t xml:space="preserve">   </w:t>
      </w:r>
    </w:p>
    <w:p w14:paraId="559C9034" w14:textId="23AAB953" w:rsidR="00E9728E" w:rsidRDefault="00DE7D16" w:rsidP="00A9187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 21.</w:t>
      </w:r>
    </w:p>
    <w:p w14:paraId="559C9035"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Тертичний</w:t>
      </w:r>
      <w:proofErr w:type="spellEnd"/>
      <w:r>
        <w:rPr>
          <w:rFonts w:ascii="Times New Roman" w:eastAsia="Times New Roman" w:hAnsi="Times New Roman" w:cs="Times New Roman"/>
          <w:sz w:val="28"/>
          <w:szCs w:val="28"/>
        </w:rPr>
        <w:t xml:space="preserve"> О. Особливості маркетингу в мережі Інтернет // </w:t>
      </w:r>
      <w:r>
        <w:rPr>
          <w:rFonts w:ascii="Times New Roman" w:eastAsia="Times New Roman" w:hAnsi="Times New Roman" w:cs="Times New Roman"/>
          <w:i/>
          <w:sz w:val="28"/>
          <w:szCs w:val="28"/>
        </w:rPr>
        <w:t>Економіка та суспільство</w:t>
      </w:r>
      <w:r>
        <w:rPr>
          <w:rFonts w:ascii="Times New Roman" w:eastAsia="Times New Roman" w:hAnsi="Times New Roman" w:cs="Times New Roman"/>
          <w:sz w:val="28"/>
          <w:szCs w:val="28"/>
        </w:rPr>
        <w:t>. 2017. № 12. C. 383.</w:t>
      </w:r>
    </w:p>
    <w:p w14:paraId="559C9036"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B2B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benchmarks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budgets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trends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website</w:t>
      </w:r>
      <w:proofErr w:type="spellEnd"/>
      <w:r>
        <w:rPr>
          <w:rFonts w:ascii="Times New Roman" w:eastAsia="Times New Roman" w:hAnsi="Times New Roman" w:cs="Times New Roman"/>
          <w:sz w:val="28"/>
          <w:szCs w:val="28"/>
        </w:rPr>
        <w:t xml:space="preserve">. URL:  </w:t>
      </w:r>
      <w:hyperlink r:id="rId42">
        <w:r>
          <w:rPr>
            <w:rFonts w:ascii="Times New Roman" w:eastAsia="Times New Roman" w:hAnsi="Times New Roman" w:cs="Times New Roman"/>
            <w:sz w:val="28"/>
            <w:szCs w:val="28"/>
            <w:u w:val="single"/>
          </w:rPr>
          <w:t>https://contentmarketinginstitute.com/wp-</w:t>
        </w:r>
        <w:r>
          <w:rPr>
            <w:rFonts w:ascii="Times New Roman" w:eastAsia="Times New Roman" w:hAnsi="Times New Roman" w:cs="Times New Roman"/>
            <w:sz w:val="28"/>
            <w:szCs w:val="28"/>
            <w:u w:val="single"/>
          </w:rPr>
          <w:lastRenderedPageBreak/>
          <w:t>content/uploads/2022/10/b2b-2023-research-final.pdf</w:t>
        </w:r>
      </w:hyperlink>
      <w:r>
        <w:rPr>
          <w:rFonts w:ascii="Times New Roman" w:eastAsia="Times New Roman" w:hAnsi="Times New Roman" w:cs="Times New Roman"/>
          <w:sz w:val="28"/>
          <w:szCs w:val="28"/>
        </w:rPr>
        <w:t xml:space="preserve"> (дата звернення: 15.05.2023).</w:t>
      </w:r>
    </w:p>
    <w:p w14:paraId="559C9037"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Гвоздева</w:t>
      </w:r>
      <w:proofErr w:type="spellEnd"/>
      <w:r>
        <w:rPr>
          <w:rFonts w:ascii="Times New Roman" w:eastAsia="Times New Roman" w:hAnsi="Times New Roman" w:cs="Times New Roman"/>
          <w:sz w:val="28"/>
          <w:szCs w:val="28"/>
        </w:rPr>
        <w:t xml:space="preserve"> А.А., Філіна О.В. Фейсбук та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 Від створення сторінки до розвиненої спільноти за 30 днів. Книга-тренінг: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видання. Київ: Міжнародний фонд соціальної адаптації, 2021. 292 с.</w:t>
      </w:r>
    </w:p>
    <w:p w14:paraId="559C9038"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Stelzner</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Launch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Quickly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Business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Beyond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Competition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Wiley</w:t>
      </w:r>
      <w:proofErr w:type="spellEnd"/>
      <w:r>
        <w:rPr>
          <w:rFonts w:ascii="Times New Roman" w:eastAsia="Times New Roman" w:hAnsi="Times New Roman" w:cs="Times New Roman"/>
          <w:sz w:val="28"/>
          <w:szCs w:val="28"/>
        </w:rPr>
        <w:t>. 2011. 272 p.</w:t>
      </w:r>
    </w:p>
    <w:p w14:paraId="559C9039"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лендінги</w:t>
      </w:r>
      <w:proofErr w:type="spellEnd"/>
      <w:r>
        <w:rPr>
          <w:rFonts w:ascii="Times New Roman" w:eastAsia="Times New Roman" w:hAnsi="Times New Roman" w:cs="Times New Roman"/>
          <w:sz w:val="28"/>
          <w:szCs w:val="28"/>
        </w:rPr>
        <w:t xml:space="preserve">): що це таке, в чому їх переваги і недоліки? AG </w:t>
      </w:r>
      <w:proofErr w:type="spellStart"/>
      <w:r>
        <w:rPr>
          <w:rFonts w:ascii="Times New Roman" w:eastAsia="Times New Roman" w:hAnsi="Times New Roman" w:cs="Times New Roman"/>
          <w:sz w:val="28"/>
          <w:szCs w:val="28"/>
        </w:rPr>
        <w:t>Marketing</w:t>
      </w:r>
      <w:proofErr w:type="spellEnd"/>
      <w:r>
        <w:rPr>
          <w:rFonts w:ascii="Times New Roman" w:eastAsia="Times New Roman" w:hAnsi="Times New Roman" w:cs="Times New Roman"/>
          <w:sz w:val="28"/>
          <w:szCs w:val="28"/>
        </w:rPr>
        <w:t xml:space="preserve"> : блог  про маркетинг. URL: </w:t>
      </w:r>
      <w:hyperlink r:id="rId43">
        <w:r>
          <w:rPr>
            <w:rFonts w:ascii="Times New Roman" w:eastAsia="Times New Roman" w:hAnsi="Times New Roman" w:cs="Times New Roman"/>
            <w:sz w:val="28"/>
            <w:szCs w:val="28"/>
            <w:u w:val="single"/>
          </w:rPr>
          <w:t>https://ag.marketing/blog/shcho-take-lending/</w:t>
        </w:r>
      </w:hyperlink>
      <w:r>
        <w:rPr>
          <w:rFonts w:ascii="Times New Roman" w:eastAsia="Times New Roman" w:hAnsi="Times New Roman" w:cs="Times New Roman"/>
          <w:sz w:val="28"/>
          <w:szCs w:val="28"/>
        </w:rPr>
        <w:t xml:space="preserve"> (дата звернення: 20.05.2023).</w:t>
      </w:r>
    </w:p>
    <w:p w14:paraId="559C903A"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Контекстна реклама. UAATEAM : блог агенції інтернет-маркетингу. URL:  </w:t>
      </w:r>
      <w:hyperlink r:id="rId44">
        <w:r>
          <w:rPr>
            <w:rFonts w:ascii="Times New Roman" w:eastAsia="Times New Roman" w:hAnsi="Times New Roman" w:cs="Times New Roman"/>
            <w:sz w:val="28"/>
            <w:szCs w:val="28"/>
            <w:u w:val="single"/>
          </w:rPr>
          <w:t>https://uaateam.agency/services/kontekstna-reklama</w:t>
        </w:r>
      </w:hyperlink>
      <w:r>
        <w:rPr>
          <w:rFonts w:ascii="Times New Roman" w:eastAsia="Times New Roman" w:hAnsi="Times New Roman" w:cs="Times New Roman"/>
          <w:sz w:val="28"/>
          <w:szCs w:val="28"/>
        </w:rPr>
        <w:t xml:space="preserve"> (дата звернення: 20.05.2023).</w:t>
      </w:r>
    </w:p>
    <w:p w14:paraId="559C903B"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Євсюков</w:t>
      </w:r>
      <w:proofErr w:type="spellEnd"/>
      <w:r>
        <w:rPr>
          <w:rFonts w:ascii="Times New Roman" w:eastAsia="Times New Roman" w:hAnsi="Times New Roman" w:cs="Times New Roman"/>
          <w:sz w:val="28"/>
          <w:szCs w:val="28"/>
        </w:rPr>
        <w:t xml:space="preserve"> М. Що таке контекстна реклама? Види й типи. ITFORCE : блог агентства інтернет-маркетингу. URL: </w:t>
      </w:r>
      <w:hyperlink r:id="rId45">
        <w:r>
          <w:rPr>
            <w:rFonts w:ascii="Times New Roman" w:eastAsia="Times New Roman" w:hAnsi="Times New Roman" w:cs="Times New Roman"/>
            <w:sz w:val="28"/>
            <w:szCs w:val="28"/>
            <w:u w:val="single"/>
          </w:rPr>
          <w:t>https://itforce.ua/blog/chto-takoe-kontekstnaya-reklama-vidy-i-tipy/</w:t>
        </w:r>
      </w:hyperlink>
      <w:r>
        <w:rPr>
          <w:rFonts w:ascii="Times New Roman" w:eastAsia="Times New Roman" w:hAnsi="Times New Roman" w:cs="Times New Roman"/>
          <w:sz w:val="28"/>
          <w:szCs w:val="28"/>
        </w:rPr>
        <w:t xml:space="preserve"> (дата звернення: 23.05.2023).</w:t>
      </w:r>
    </w:p>
    <w:p w14:paraId="559C903C" w14:textId="77777777" w:rsidR="00E9728E" w:rsidRDefault="00DE7D16">
      <w:pPr>
        <w:numPr>
          <w:ilvl w:val="0"/>
          <w:numId w:val="3"/>
        </w:numPr>
        <w:spacing w:after="0" w:line="360" w:lineRule="auto"/>
        <w:ind w:left="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Ads</w:t>
      </w:r>
      <w:proofErr w:type="spellEnd"/>
      <w:r>
        <w:rPr>
          <w:rFonts w:ascii="Times New Roman" w:eastAsia="Times New Roman" w:hAnsi="Times New Roman" w:cs="Times New Roman"/>
          <w:sz w:val="28"/>
          <w:szCs w:val="28"/>
        </w:rPr>
        <w:t xml:space="preserve">. Вікіпедія. URL:  </w:t>
      </w:r>
      <w:hyperlink r:id="rId46">
        <w:r>
          <w:rPr>
            <w:rFonts w:ascii="Times New Roman" w:eastAsia="Times New Roman" w:hAnsi="Times New Roman" w:cs="Times New Roman"/>
            <w:sz w:val="28"/>
            <w:szCs w:val="28"/>
            <w:u w:val="single"/>
          </w:rPr>
          <w:t>https://uk.wikipedia.org/wiki/Google_Ads</w:t>
        </w:r>
      </w:hyperlink>
      <w:r>
        <w:rPr>
          <w:rFonts w:ascii="Times New Roman" w:eastAsia="Times New Roman" w:hAnsi="Times New Roman" w:cs="Times New Roman"/>
          <w:sz w:val="28"/>
          <w:szCs w:val="28"/>
        </w:rPr>
        <w:t xml:space="preserve"> (дата звернення: 25.05.2023).</w:t>
      </w:r>
    </w:p>
    <w:p w14:paraId="559C903D" w14:textId="77777777" w:rsidR="00E9728E" w:rsidRDefault="00E9728E">
      <w:pPr>
        <w:spacing w:after="0" w:line="360" w:lineRule="auto"/>
        <w:jc w:val="center"/>
        <w:rPr>
          <w:rFonts w:ascii="Times New Roman" w:eastAsia="Times New Roman" w:hAnsi="Times New Roman" w:cs="Times New Roman"/>
          <w:b/>
          <w:sz w:val="28"/>
          <w:szCs w:val="28"/>
        </w:rPr>
      </w:pPr>
    </w:p>
    <w:p w14:paraId="559C903E" w14:textId="77777777" w:rsidR="00E9728E" w:rsidRDefault="00E9728E">
      <w:pPr>
        <w:spacing w:after="0" w:line="360" w:lineRule="auto"/>
        <w:jc w:val="center"/>
        <w:rPr>
          <w:rFonts w:ascii="Times New Roman" w:eastAsia="Times New Roman" w:hAnsi="Times New Roman" w:cs="Times New Roman"/>
          <w:b/>
          <w:sz w:val="28"/>
          <w:szCs w:val="28"/>
        </w:rPr>
      </w:pPr>
    </w:p>
    <w:p w14:paraId="559C903F" w14:textId="77777777" w:rsidR="00E9728E" w:rsidRDefault="00E9728E">
      <w:pPr>
        <w:spacing w:after="0" w:line="360" w:lineRule="auto"/>
        <w:jc w:val="center"/>
        <w:rPr>
          <w:rFonts w:ascii="Times New Roman" w:eastAsia="Times New Roman" w:hAnsi="Times New Roman" w:cs="Times New Roman"/>
          <w:b/>
          <w:sz w:val="28"/>
          <w:szCs w:val="28"/>
        </w:rPr>
      </w:pPr>
    </w:p>
    <w:p w14:paraId="559C9040" w14:textId="77777777" w:rsidR="00E9728E" w:rsidRDefault="00E9728E">
      <w:pPr>
        <w:spacing w:after="0" w:line="360" w:lineRule="auto"/>
        <w:jc w:val="center"/>
        <w:rPr>
          <w:rFonts w:ascii="Times New Roman" w:eastAsia="Times New Roman" w:hAnsi="Times New Roman" w:cs="Times New Roman"/>
          <w:b/>
          <w:sz w:val="28"/>
          <w:szCs w:val="28"/>
        </w:rPr>
      </w:pPr>
    </w:p>
    <w:p w14:paraId="559C9041" w14:textId="77777777" w:rsidR="00E9728E" w:rsidRDefault="00E9728E">
      <w:pPr>
        <w:spacing w:after="0" w:line="360" w:lineRule="auto"/>
        <w:jc w:val="center"/>
        <w:rPr>
          <w:rFonts w:ascii="Times New Roman" w:eastAsia="Times New Roman" w:hAnsi="Times New Roman" w:cs="Times New Roman"/>
          <w:b/>
          <w:sz w:val="28"/>
          <w:szCs w:val="28"/>
        </w:rPr>
      </w:pPr>
    </w:p>
    <w:p w14:paraId="559C9042" w14:textId="77777777" w:rsidR="00E9728E" w:rsidRDefault="00E9728E">
      <w:pPr>
        <w:spacing w:after="0" w:line="360" w:lineRule="auto"/>
        <w:jc w:val="center"/>
        <w:rPr>
          <w:rFonts w:ascii="Times New Roman" w:eastAsia="Times New Roman" w:hAnsi="Times New Roman" w:cs="Times New Roman"/>
          <w:b/>
          <w:sz w:val="28"/>
          <w:szCs w:val="28"/>
        </w:rPr>
      </w:pPr>
    </w:p>
    <w:p w14:paraId="559C9043" w14:textId="77777777" w:rsidR="00E9728E" w:rsidRDefault="00E9728E">
      <w:pPr>
        <w:spacing w:after="0" w:line="360" w:lineRule="auto"/>
        <w:jc w:val="center"/>
        <w:rPr>
          <w:rFonts w:ascii="Times New Roman" w:eastAsia="Times New Roman" w:hAnsi="Times New Roman" w:cs="Times New Roman"/>
          <w:b/>
          <w:sz w:val="28"/>
          <w:szCs w:val="28"/>
        </w:rPr>
      </w:pPr>
    </w:p>
    <w:p w14:paraId="559C9044" w14:textId="77777777" w:rsidR="00E9728E" w:rsidRDefault="00E9728E">
      <w:pPr>
        <w:spacing w:after="0" w:line="360" w:lineRule="auto"/>
        <w:rPr>
          <w:rFonts w:ascii="Times New Roman" w:eastAsia="Times New Roman" w:hAnsi="Times New Roman" w:cs="Times New Roman"/>
          <w:b/>
          <w:sz w:val="28"/>
          <w:szCs w:val="28"/>
        </w:rPr>
      </w:pPr>
    </w:p>
    <w:p w14:paraId="559C9045" w14:textId="77777777" w:rsidR="00E9728E" w:rsidRDefault="00E9728E">
      <w:pPr>
        <w:spacing w:after="0" w:line="360" w:lineRule="auto"/>
        <w:rPr>
          <w:rFonts w:ascii="Times New Roman" w:eastAsia="Times New Roman" w:hAnsi="Times New Roman" w:cs="Times New Roman"/>
          <w:b/>
          <w:sz w:val="28"/>
          <w:szCs w:val="28"/>
        </w:rPr>
      </w:pPr>
    </w:p>
    <w:p w14:paraId="559C9046" w14:textId="5C15FE8F" w:rsidR="00E9728E" w:rsidRDefault="00E9728E">
      <w:pPr>
        <w:spacing w:after="0" w:line="360" w:lineRule="auto"/>
        <w:rPr>
          <w:rFonts w:ascii="Times New Roman" w:eastAsia="Times New Roman" w:hAnsi="Times New Roman" w:cs="Times New Roman"/>
          <w:b/>
          <w:sz w:val="28"/>
          <w:szCs w:val="28"/>
        </w:rPr>
      </w:pPr>
    </w:p>
    <w:p w14:paraId="52D39342" w14:textId="77777777" w:rsidR="005A2F14" w:rsidRDefault="005A2F14">
      <w:pPr>
        <w:spacing w:after="0" w:line="360" w:lineRule="auto"/>
        <w:rPr>
          <w:rFonts w:ascii="Times New Roman" w:eastAsia="Times New Roman" w:hAnsi="Times New Roman" w:cs="Times New Roman"/>
          <w:b/>
          <w:sz w:val="28"/>
          <w:szCs w:val="28"/>
        </w:rPr>
      </w:pPr>
    </w:p>
    <w:p w14:paraId="559C9047" w14:textId="77777777" w:rsidR="00E9728E" w:rsidRDefault="00E9728E">
      <w:pPr>
        <w:spacing w:after="0" w:line="360" w:lineRule="auto"/>
        <w:rPr>
          <w:rFonts w:ascii="Times New Roman" w:eastAsia="Times New Roman" w:hAnsi="Times New Roman" w:cs="Times New Roman"/>
          <w:b/>
          <w:sz w:val="28"/>
          <w:szCs w:val="28"/>
        </w:rPr>
      </w:pPr>
    </w:p>
    <w:p w14:paraId="559C9048" w14:textId="77777777" w:rsidR="00E9728E" w:rsidRDefault="00DE7D16" w:rsidP="00301570">
      <w:pPr>
        <w:pStyle w:val="1"/>
      </w:pPr>
      <w:bookmarkStart w:id="12" w:name="_ДОДАТКИ"/>
      <w:bookmarkEnd w:id="12"/>
      <w:r>
        <w:lastRenderedPageBreak/>
        <w:t>ДОДАТКИ</w:t>
      </w:r>
    </w:p>
    <w:p w14:paraId="559C9049" w14:textId="77777777" w:rsidR="00E9728E" w:rsidRDefault="00DE7D16">
      <w:pPr>
        <w:spacing w:after="0" w:line="360"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Додаток А</w:t>
      </w:r>
    </w:p>
    <w:p w14:paraId="559C904A"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Статистичні дані аналізу ринку електронної комерції</w:t>
      </w:r>
    </w:p>
    <w:p w14:paraId="559C904B"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75" wp14:editId="559C9476">
            <wp:extent cx="5787435" cy="3256005"/>
            <wp:effectExtent l="0" t="0" r="0" b="0"/>
            <wp:docPr id="79"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47"/>
                    <a:srcRect/>
                    <a:stretch>
                      <a:fillRect/>
                    </a:stretch>
                  </pic:blipFill>
                  <pic:spPr>
                    <a:xfrm>
                      <a:off x="0" y="0"/>
                      <a:ext cx="5787435" cy="3256005"/>
                    </a:xfrm>
                    <a:prstGeom prst="rect">
                      <a:avLst/>
                    </a:prstGeom>
                    <a:ln/>
                  </pic:spPr>
                </pic:pic>
              </a:graphicData>
            </a:graphic>
          </wp:inline>
        </w:drawing>
      </w:r>
    </w:p>
    <w:p w14:paraId="559C904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1</w:t>
      </w:r>
    </w:p>
    <w:p w14:paraId="559C904D" w14:textId="77777777" w:rsidR="00E9728E" w:rsidRDefault="00E9728E">
      <w:pPr>
        <w:spacing w:after="0" w:line="360" w:lineRule="auto"/>
        <w:jc w:val="center"/>
        <w:rPr>
          <w:rFonts w:ascii="Times New Roman" w:eastAsia="Times New Roman" w:hAnsi="Times New Roman" w:cs="Times New Roman"/>
          <w:b/>
          <w:sz w:val="28"/>
          <w:szCs w:val="28"/>
        </w:rPr>
      </w:pPr>
    </w:p>
    <w:p w14:paraId="559C904E"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77" wp14:editId="559C9478">
            <wp:extent cx="5723663" cy="3215998"/>
            <wp:effectExtent l="0" t="0" r="0" b="0"/>
            <wp:docPr id="125"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48"/>
                    <a:srcRect/>
                    <a:stretch>
                      <a:fillRect/>
                    </a:stretch>
                  </pic:blipFill>
                  <pic:spPr>
                    <a:xfrm>
                      <a:off x="0" y="0"/>
                      <a:ext cx="5723663" cy="3215998"/>
                    </a:xfrm>
                    <a:prstGeom prst="rect">
                      <a:avLst/>
                    </a:prstGeom>
                    <a:ln/>
                  </pic:spPr>
                </pic:pic>
              </a:graphicData>
            </a:graphic>
          </wp:inline>
        </w:drawing>
      </w:r>
    </w:p>
    <w:p w14:paraId="559C904F"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2</w:t>
      </w:r>
    </w:p>
    <w:p w14:paraId="559C9050" w14:textId="77777777" w:rsidR="00E9728E" w:rsidRDefault="00E9728E">
      <w:pPr>
        <w:spacing w:after="0" w:line="360" w:lineRule="auto"/>
        <w:rPr>
          <w:rFonts w:ascii="Times New Roman" w:eastAsia="Times New Roman" w:hAnsi="Times New Roman" w:cs="Times New Roman"/>
          <w:sz w:val="28"/>
          <w:szCs w:val="28"/>
        </w:rPr>
      </w:pPr>
    </w:p>
    <w:p w14:paraId="559C9051" w14:textId="77777777" w:rsidR="00E9728E" w:rsidRDefault="00E9728E">
      <w:pPr>
        <w:spacing w:after="0" w:line="360" w:lineRule="auto"/>
        <w:rPr>
          <w:rFonts w:ascii="Times New Roman" w:eastAsia="Times New Roman" w:hAnsi="Times New Roman" w:cs="Times New Roman"/>
          <w:sz w:val="28"/>
          <w:szCs w:val="28"/>
        </w:rPr>
      </w:pPr>
    </w:p>
    <w:p w14:paraId="559C9052"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lastRenderedPageBreak/>
        <w:drawing>
          <wp:inline distT="114300" distB="114300" distL="114300" distR="114300" wp14:anchorId="559C9479" wp14:editId="5DBA45C6">
            <wp:extent cx="5943600" cy="3339576"/>
            <wp:effectExtent l="0" t="0" r="0" b="0"/>
            <wp:docPr id="5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9"/>
                    <a:srcRect/>
                    <a:stretch>
                      <a:fillRect/>
                    </a:stretch>
                  </pic:blipFill>
                  <pic:spPr>
                    <a:xfrm>
                      <a:off x="0" y="0"/>
                      <a:ext cx="5958091" cy="3347718"/>
                    </a:xfrm>
                    <a:prstGeom prst="rect">
                      <a:avLst/>
                    </a:prstGeom>
                    <a:ln/>
                  </pic:spPr>
                </pic:pic>
              </a:graphicData>
            </a:graphic>
          </wp:inline>
        </w:drawing>
      </w:r>
    </w:p>
    <w:p w14:paraId="559C9053"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3</w:t>
      </w:r>
    </w:p>
    <w:p w14:paraId="559C9054" w14:textId="77777777" w:rsidR="00E9728E" w:rsidRDefault="00E9728E">
      <w:pPr>
        <w:spacing w:after="0" w:line="360" w:lineRule="auto"/>
        <w:jc w:val="center"/>
        <w:rPr>
          <w:rFonts w:ascii="Times New Roman" w:eastAsia="Times New Roman" w:hAnsi="Times New Roman" w:cs="Times New Roman"/>
          <w:sz w:val="28"/>
          <w:szCs w:val="28"/>
        </w:rPr>
      </w:pPr>
    </w:p>
    <w:p w14:paraId="559C9055"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7B" wp14:editId="56B3E3D3">
            <wp:extent cx="5933281" cy="3333750"/>
            <wp:effectExtent l="0" t="0" r="0" b="0"/>
            <wp:docPr id="107"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50"/>
                    <a:srcRect/>
                    <a:stretch>
                      <a:fillRect/>
                    </a:stretch>
                  </pic:blipFill>
                  <pic:spPr>
                    <a:xfrm>
                      <a:off x="0" y="0"/>
                      <a:ext cx="5938962" cy="3336942"/>
                    </a:xfrm>
                    <a:prstGeom prst="rect">
                      <a:avLst/>
                    </a:prstGeom>
                    <a:ln/>
                  </pic:spPr>
                </pic:pic>
              </a:graphicData>
            </a:graphic>
          </wp:inline>
        </w:drawing>
      </w:r>
    </w:p>
    <w:p w14:paraId="559C9056"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4</w:t>
      </w:r>
    </w:p>
    <w:p w14:paraId="559C9057" w14:textId="77777777" w:rsidR="00E9728E" w:rsidRDefault="00E9728E">
      <w:pPr>
        <w:spacing w:after="0" w:line="360" w:lineRule="auto"/>
        <w:rPr>
          <w:rFonts w:ascii="Times New Roman" w:eastAsia="Times New Roman" w:hAnsi="Times New Roman" w:cs="Times New Roman"/>
          <w:sz w:val="28"/>
          <w:szCs w:val="28"/>
        </w:rPr>
      </w:pPr>
    </w:p>
    <w:p w14:paraId="559C9058" w14:textId="77777777" w:rsidR="00E9728E" w:rsidRDefault="00E9728E">
      <w:pPr>
        <w:spacing w:after="0" w:line="360" w:lineRule="auto"/>
        <w:jc w:val="center"/>
        <w:rPr>
          <w:rFonts w:ascii="Times New Roman" w:eastAsia="Times New Roman" w:hAnsi="Times New Roman" w:cs="Times New Roman"/>
          <w:sz w:val="28"/>
          <w:szCs w:val="28"/>
        </w:rPr>
      </w:pPr>
    </w:p>
    <w:p w14:paraId="559C9059" w14:textId="77777777" w:rsidR="00E9728E" w:rsidRDefault="00E9728E">
      <w:pPr>
        <w:spacing w:after="0" w:line="360" w:lineRule="auto"/>
        <w:jc w:val="center"/>
        <w:rPr>
          <w:rFonts w:ascii="Times New Roman" w:eastAsia="Times New Roman" w:hAnsi="Times New Roman" w:cs="Times New Roman"/>
          <w:sz w:val="28"/>
          <w:szCs w:val="28"/>
        </w:rPr>
      </w:pPr>
    </w:p>
    <w:p w14:paraId="559C905A" w14:textId="77777777" w:rsidR="00E9728E" w:rsidRDefault="00E9728E">
      <w:pPr>
        <w:spacing w:after="0" w:line="360" w:lineRule="auto"/>
        <w:jc w:val="center"/>
        <w:rPr>
          <w:rFonts w:ascii="Times New Roman" w:eastAsia="Times New Roman" w:hAnsi="Times New Roman" w:cs="Times New Roman"/>
          <w:sz w:val="28"/>
          <w:szCs w:val="28"/>
        </w:rPr>
      </w:pPr>
    </w:p>
    <w:p w14:paraId="559C905B"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lastRenderedPageBreak/>
        <w:drawing>
          <wp:inline distT="114300" distB="114300" distL="114300" distR="114300" wp14:anchorId="559C947D" wp14:editId="4078376B">
            <wp:extent cx="5929312" cy="3331548"/>
            <wp:effectExtent l="0" t="0" r="0" b="2540"/>
            <wp:docPr id="7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51"/>
                    <a:srcRect/>
                    <a:stretch>
                      <a:fillRect/>
                    </a:stretch>
                  </pic:blipFill>
                  <pic:spPr>
                    <a:xfrm>
                      <a:off x="0" y="0"/>
                      <a:ext cx="5939070" cy="3337031"/>
                    </a:xfrm>
                    <a:prstGeom prst="rect">
                      <a:avLst/>
                    </a:prstGeom>
                    <a:ln/>
                  </pic:spPr>
                </pic:pic>
              </a:graphicData>
            </a:graphic>
          </wp:inline>
        </w:drawing>
      </w:r>
    </w:p>
    <w:p w14:paraId="559C905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5</w:t>
      </w:r>
    </w:p>
    <w:p w14:paraId="559C905D" w14:textId="77777777" w:rsidR="00E9728E" w:rsidRDefault="00E9728E">
      <w:pPr>
        <w:spacing w:after="0" w:line="360" w:lineRule="auto"/>
        <w:jc w:val="center"/>
        <w:rPr>
          <w:rFonts w:ascii="Times New Roman" w:eastAsia="Times New Roman" w:hAnsi="Times New Roman" w:cs="Times New Roman"/>
          <w:sz w:val="28"/>
          <w:szCs w:val="28"/>
        </w:rPr>
      </w:pPr>
    </w:p>
    <w:p w14:paraId="559C905E"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7F" wp14:editId="26DD1CC0">
            <wp:extent cx="5933757" cy="3334045"/>
            <wp:effectExtent l="0" t="0" r="0" b="0"/>
            <wp:docPr id="5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2"/>
                    <a:srcRect/>
                    <a:stretch>
                      <a:fillRect/>
                    </a:stretch>
                  </pic:blipFill>
                  <pic:spPr>
                    <a:xfrm>
                      <a:off x="0" y="0"/>
                      <a:ext cx="5937491" cy="3336143"/>
                    </a:xfrm>
                    <a:prstGeom prst="rect">
                      <a:avLst/>
                    </a:prstGeom>
                    <a:ln/>
                  </pic:spPr>
                </pic:pic>
              </a:graphicData>
            </a:graphic>
          </wp:inline>
        </w:drawing>
      </w:r>
    </w:p>
    <w:p w14:paraId="559C905F"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6</w:t>
      </w:r>
    </w:p>
    <w:p w14:paraId="559C9060" w14:textId="77777777" w:rsidR="00E9728E" w:rsidRDefault="00E9728E">
      <w:pPr>
        <w:spacing w:after="0" w:line="360" w:lineRule="auto"/>
        <w:rPr>
          <w:rFonts w:ascii="Times New Roman" w:eastAsia="Times New Roman" w:hAnsi="Times New Roman" w:cs="Times New Roman"/>
          <w:sz w:val="28"/>
          <w:szCs w:val="28"/>
        </w:rPr>
      </w:pPr>
    </w:p>
    <w:p w14:paraId="559C9061" w14:textId="77777777" w:rsidR="00E9728E" w:rsidRDefault="00E9728E">
      <w:pPr>
        <w:spacing w:after="0" w:line="360" w:lineRule="auto"/>
        <w:jc w:val="center"/>
        <w:rPr>
          <w:rFonts w:ascii="Times New Roman" w:eastAsia="Times New Roman" w:hAnsi="Times New Roman" w:cs="Times New Roman"/>
          <w:sz w:val="28"/>
          <w:szCs w:val="28"/>
        </w:rPr>
      </w:pPr>
    </w:p>
    <w:p w14:paraId="559C9062" w14:textId="77777777" w:rsidR="00E9728E" w:rsidRDefault="00E9728E">
      <w:pPr>
        <w:spacing w:after="0" w:line="360" w:lineRule="auto"/>
        <w:jc w:val="center"/>
        <w:rPr>
          <w:rFonts w:ascii="Times New Roman" w:eastAsia="Times New Roman" w:hAnsi="Times New Roman" w:cs="Times New Roman"/>
          <w:sz w:val="28"/>
          <w:szCs w:val="28"/>
        </w:rPr>
      </w:pPr>
    </w:p>
    <w:p w14:paraId="559C9063"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lastRenderedPageBreak/>
        <w:drawing>
          <wp:inline distT="114300" distB="114300" distL="114300" distR="114300" wp14:anchorId="559C9481" wp14:editId="1135192F">
            <wp:extent cx="5908992" cy="2487996"/>
            <wp:effectExtent l="0" t="0" r="0" b="7620"/>
            <wp:docPr id="122"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53"/>
                    <a:srcRect/>
                    <a:stretch>
                      <a:fillRect/>
                    </a:stretch>
                  </pic:blipFill>
                  <pic:spPr>
                    <a:xfrm>
                      <a:off x="0" y="0"/>
                      <a:ext cx="5915341" cy="2490669"/>
                    </a:xfrm>
                    <a:prstGeom prst="rect">
                      <a:avLst/>
                    </a:prstGeom>
                    <a:ln/>
                  </pic:spPr>
                </pic:pic>
              </a:graphicData>
            </a:graphic>
          </wp:inline>
        </w:drawing>
      </w:r>
    </w:p>
    <w:p w14:paraId="559C9064"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7</w:t>
      </w:r>
    </w:p>
    <w:p w14:paraId="559C9065" w14:textId="77777777" w:rsidR="00E9728E" w:rsidRDefault="00E9728E">
      <w:pPr>
        <w:spacing w:after="0" w:line="360" w:lineRule="auto"/>
        <w:rPr>
          <w:rFonts w:ascii="Times New Roman" w:eastAsia="Times New Roman" w:hAnsi="Times New Roman" w:cs="Times New Roman"/>
          <w:sz w:val="28"/>
          <w:szCs w:val="28"/>
        </w:rPr>
      </w:pPr>
    </w:p>
    <w:p w14:paraId="559C9066"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83" wp14:editId="2348EA3A">
            <wp:extent cx="5924550" cy="2368134"/>
            <wp:effectExtent l="0" t="0" r="0" b="0"/>
            <wp:docPr id="111"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54"/>
                    <a:srcRect/>
                    <a:stretch>
                      <a:fillRect/>
                    </a:stretch>
                  </pic:blipFill>
                  <pic:spPr>
                    <a:xfrm>
                      <a:off x="0" y="0"/>
                      <a:ext cx="5953541" cy="2379722"/>
                    </a:xfrm>
                    <a:prstGeom prst="rect">
                      <a:avLst/>
                    </a:prstGeom>
                    <a:ln/>
                  </pic:spPr>
                </pic:pic>
              </a:graphicData>
            </a:graphic>
          </wp:inline>
        </w:drawing>
      </w:r>
    </w:p>
    <w:p w14:paraId="559C9067"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8</w:t>
      </w:r>
    </w:p>
    <w:p w14:paraId="559C9068" w14:textId="77777777" w:rsidR="00E9728E" w:rsidRDefault="00E9728E">
      <w:pPr>
        <w:spacing w:after="0" w:line="360" w:lineRule="auto"/>
        <w:jc w:val="center"/>
        <w:rPr>
          <w:rFonts w:ascii="Times New Roman" w:eastAsia="Times New Roman" w:hAnsi="Times New Roman" w:cs="Times New Roman"/>
          <w:sz w:val="28"/>
          <w:szCs w:val="28"/>
        </w:rPr>
      </w:pPr>
    </w:p>
    <w:p w14:paraId="559C9069" w14:textId="77777777" w:rsidR="00E9728E" w:rsidRDefault="00E9728E">
      <w:pPr>
        <w:spacing w:after="0" w:line="360" w:lineRule="auto"/>
        <w:jc w:val="center"/>
        <w:rPr>
          <w:rFonts w:ascii="Times New Roman" w:eastAsia="Times New Roman" w:hAnsi="Times New Roman" w:cs="Times New Roman"/>
          <w:b/>
          <w:sz w:val="28"/>
          <w:szCs w:val="28"/>
        </w:rPr>
      </w:pPr>
    </w:p>
    <w:p w14:paraId="559C906A" w14:textId="77777777" w:rsidR="00E9728E" w:rsidRDefault="00E9728E">
      <w:pPr>
        <w:spacing w:after="0" w:line="360" w:lineRule="auto"/>
        <w:jc w:val="center"/>
        <w:rPr>
          <w:rFonts w:ascii="Times New Roman" w:eastAsia="Times New Roman" w:hAnsi="Times New Roman" w:cs="Times New Roman"/>
          <w:b/>
          <w:sz w:val="28"/>
          <w:szCs w:val="28"/>
        </w:rPr>
      </w:pPr>
    </w:p>
    <w:p w14:paraId="559C906B" w14:textId="77777777" w:rsidR="00E9728E" w:rsidRDefault="00E9728E">
      <w:pPr>
        <w:spacing w:after="0" w:line="360" w:lineRule="auto"/>
        <w:jc w:val="center"/>
        <w:rPr>
          <w:rFonts w:ascii="Times New Roman" w:eastAsia="Times New Roman" w:hAnsi="Times New Roman" w:cs="Times New Roman"/>
          <w:b/>
          <w:sz w:val="28"/>
          <w:szCs w:val="28"/>
        </w:rPr>
      </w:pPr>
    </w:p>
    <w:p w14:paraId="559C906C" w14:textId="77777777" w:rsidR="00E9728E" w:rsidRDefault="00E9728E">
      <w:pPr>
        <w:spacing w:after="0" w:line="360" w:lineRule="auto"/>
        <w:jc w:val="center"/>
        <w:rPr>
          <w:rFonts w:ascii="Times New Roman" w:eastAsia="Times New Roman" w:hAnsi="Times New Roman" w:cs="Times New Roman"/>
          <w:b/>
          <w:sz w:val="28"/>
          <w:szCs w:val="28"/>
        </w:rPr>
      </w:pPr>
    </w:p>
    <w:p w14:paraId="559C906D" w14:textId="77777777" w:rsidR="00E9728E" w:rsidRDefault="00E9728E">
      <w:pPr>
        <w:spacing w:after="0" w:line="360" w:lineRule="auto"/>
        <w:jc w:val="center"/>
        <w:rPr>
          <w:rFonts w:ascii="Times New Roman" w:eastAsia="Times New Roman" w:hAnsi="Times New Roman" w:cs="Times New Roman"/>
          <w:b/>
          <w:sz w:val="28"/>
          <w:szCs w:val="28"/>
        </w:rPr>
      </w:pPr>
    </w:p>
    <w:p w14:paraId="559C906E" w14:textId="77777777" w:rsidR="00E9728E" w:rsidRDefault="00E9728E">
      <w:pPr>
        <w:spacing w:after="0" w:line="360" w:lineRule="auto"/>
        <w:jc w:val="center"/>
        <w:rPr>
          <w:rFonts w:ascii="Times New Roman" w:eastAsia="Times New Roman" w:hAnsi="Times New Roman" w:cs="Times New Roman"/>
          <w:b/>
          <w:sz w:val="28"/>
          <w:szCs w:val="28"/>
        </w:rPr>
      </w:pPr>
    </w:p>
    <w:p w14:paraId="559C906F" w14:textId="77777777" w:rsidR="00E9728E" w:rsidRDefault="00E9728E">
      <w:pPr>
        <w:spacing w:after="0" w:line="360" w:lineRule="auto"/>
        <w:rPr>
          <w:rFonts w:ascii="Times New Roman" w:eastAsia="Times New Roman" w:hAnsi="Times New Roman" w:cs="Times New Roman"/>
          <w:b/>
          <w:sz w:val="28"/>
          <w:szCs w:val="28"/>
        </w:rPr>
      </w:pPr>
    </w:p>
    <w:p w14:paraId="559C9070" w14:textId="77777777" w:rsidR="00E9728E" w:rsidRDefault="00E9728E">
      <w:pPr>
        <w:spacing w:after="0" w:line="360" w:lineRule="auto"/>
        <w:jc w:val="center"/>
        <w:rPr>
          <w:rFonts w:ascii="Times New Roman" w:eastAsia="Times New Roman" w:hAnsi="Times New Roman" w:cs="Times New Roman"/>
          <w:sz w:val="28"/>
          <w:szCs w:val="28"/>
        </w:rPr>
      </w:pPr>
    </w:p>
    <w:p w14:paraId="559C9071" w14:textId="77777777" w:rsidR="00E9728E" w:rsidRDefault="00E9728E">
      <w:pPr>
        <w:spacing w:after="0" w:line="360" w:lineRule="auto"/>
        <w:jc w:val="center"/>
        <w:rPr>
          <w:rFonts w:ascii="Times New Roman" w:eastAsia="Times New Roman" w:hAnsi="Times New Roman" w:cs="Times New Roman"/>
          <w:sz w:val="28"/>
          <w:szCs w:val="28"/>
        </w:rPr>
      </w:pPr>
    </w:p>
    <w:p w14:paraId="559C9072"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lastRenderedPageBreak/>
        <w:drawing>
          <wp:inline distT="114300" distB="114300" distL="114300" distR="114300" wp14:anchorId="559C9485" wp14:editId="559C9486">
            <wp:extent cx="5540651" cy="3223508"/>
            <wp:effectExtent l="0" t="0" r="0" b="0"/>
            <wp:docPr id="7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5"/>
                    <a:srcRect/>
                    <a:stretch>
                      <a:fillRect/>
                    </a:stretch>
                  </pic:blipFill>
                  <pic:spPr>
                    <a:xfrm>
                      <a:off x="0" y="0"/>
                      <a:ext cx="5540651" cy="3223508"/>
                    </a:xfrm>
                    <a:prstGeom prst="rect">
                      <a:avLst/>
                    </a:prstGeom>
                    <a:ln/>
                  </pic:spPr>
                </pic:pic>
              </a:graphicData>
            </a:graphic>
          </wp:inline>
        </w:drawing>
      </w:r>
    </w:p>
    <w:p w14:paraId="559C9073"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9</w:t>
      </w:r>
    </w:p>
    <w:p w14:paraId="559C9074" w14:textId="77777777" w:rsidR="00E9728E" w:rsidRDefault="00E9728E">
      <w:pPr>
        <w:spacing w:after="0" w:line="360" w:lineRule="auto"/>
        <w:jc w:val="center"/>
        <w:rPr>
          <w:rFonts w:ascii="Times New Roman" w:eastAsia="Times New Roman" w:hAnsi="Times New Roman" w:cs="Times New Roman"/>
          <w:sz w:val="28"/>
          <w:szCs w:val="28"/>
        </w:rPr>
      </w:pPr>
    </w:p>
    <w:p w14:paraId="559C9075"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87" wp14:editId="559C9488">
            <wp:extent cx="5602983" cy="3248635"/>
            <wp:effectExtent l="0" t="0" r="0" b="0"/>
            <wp:docPr id="80"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56"/>
                    <a:srcRect/>
                    <a:stretch>
                      <a:fillRect/>
                    </a:stretch>
                  </pic:blipFill>
                  <pic:spPr>
                    <a:xfrm>
                      <a:off x="0" y="0"/>
                      <a:ext cx="5602983" cy="3248635"/>
                    </a:xfrm>
                    <a:prstGeom prst="rect">
                      <a:avLst/>
                    </a:prstGeom>
                    <a:ln/>
                  </pic:spPr>
                </pic:pic>
              </a:graphicData>
            </a:graphic>
          </wp:inline>
        </w:drawing>
      </w:r>
    </w:p>
    <w:p w14:paraId="559C9076"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10</w:t>
      </w:r>
    </w:p>
    <w:p w14:paraId="559C9077" w14:textId="77777777" w:rsidR="00E9728E" w:rsidRDefault="00E9728E">
      <w:pPr>
        <w:spacing w:after="0" w:line="360" w:lineRule="auto"/>
        <w:jc w:val="center"/>
        <w:rPr>
          <w:rFonts w:ascii="Times New Roman" w:eastAsia="Times New Roman" w:hAnsi="Times New Roman" w:cs="Times New Roman"/>
          <w:sz w:val="28"/>
          <w:szCs w:val="28"/>
        </w:rPr>
      </w:pPr>
    </w:p>
    <w:p w14:paraId="559C9078" w14:textId="77777777" w:rsidR="00E9728E" w:rsidRDefault="00E9728E">
      <w:pPr>
        <w:spacing w:after="0" w:line="360" w:lineRule="auto"/>
        <w:jc w:val="center"/>
        <w:rPr>
          <w:rFonts w:ascii="Times New Roman" w:eastAsia="Times New Roman" w:hAnsi="Times New Roman" w:cs="Times New Roman"/>
          <w:b/>
          <w:sz w:val="28"/>
          <w:szCs w:val="28"/>
        </w:rPr>
      </w:pPr>
    </w:p>
    <w:p w14:paraId="559C9079" w14:textId="77777777" w:rsidR="00E9728E" w:rsidRDefault="00E9728E">
      <w:pPr>
        <w:spacing w:after="0" w:line="360" w:lineRule="auto"/>
        <w:jc w:val="center"/>
        <w:rPr>
          <w:rFonts w:ascii="Times New Roman" w:eastAsia="Times New Roman" w:hAnsi="Times New Roman" w:cs="Times New Roman"/>
          <w:b/>
          <w:sz w:val="28"/>
          <w:szCs w:val="28"/>
        </w:rPr>
      </w:pPr>
    </w:p>
    <w:p w14:paraId="559C907A" w14:textId="77777777" w:rsidR="00E9728E" w:rsidRDefault="00E9728E">
      <w:pPr>
        <w:spacing w:after="0" w:line="360" w:lineRule="auto"/>
        <w:jc w:val="center"/>
        <w:rPr>
          <w:rFonts w:ascii="Times New Roman" w:eastAsia="Times New Roman" w:hAnsi="Times New Roman" w:cs="Times New Roman"/>
          <w:sz w:val="28"/>
          <w:szCs w:val="28"/>
        </w:rPr>
      </w:pPr>
    </w:p>
    <w:p w14:paraId="559C907B" w14:textId="77777777" w:rsidR="00E9728E" w:rsidRDefault="00E9728E">
      <w:pPr>
        <w:spacing w:after="0" w:line="360" w:lineRule="auto"/>
        <w:rPr>
          <w:rFonts w:ascii="Times New Roman" w:eastAsia="Times New Roman" w:hAnsi="Times New Roman" w:cs="Times New Roman"/>
          <w:sz w:val="28"/>
          <w:szCs w:val="28"/>
        </w:rPr>
      </w:pPr>
    </w:p>
    <w:p w14:paraId="559C907C"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lastRenderedPageBreak/>
        <w:drawing>
          <wp:inline distT="114300" distB="114300" distL="114300" distR="114300" wp14:anchorId="559C9489" wp14:editId="559C948A">
            <wp:extent cx="5018813" cy="1656280"/>
            <wp:effectExtent l="0" t="0" r="0" b="0"/>
            <wp:docPr id="124"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57"/>
                    <a:srcRect/>
                    <a:stretch>
                      <a:fillRect/>
                    </a:stretch>
                  </pic:blipFill>
                  <pic:spPr>
                    <a:xfrm>
                      <a:off x="0" y="0"/>
                      <a:ext cx="5018813" cy="1656280"/>
                    </a:xfrm>
                    <a:prstGeom prst="rect">
                      <a:avLst/>
                    </a:prstGeom>
                    <a:ln/>
                  </pic:spPr>
                </pic:pic>
              </a:graphicData>
            </a:graphic>
          </wp:inline>
        </w:drawing>
      </w:r>
    </w:p>
    <w:p w14:paraId="559C907D"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11</w:t>
      </w:r>
    </w:p>
    <w:p w14:paraId="559C907E" w14:textId="77777777" w:rsidR="00E9728E" w:rsidRDefault="00E9728E">
      <w:pPr>
        <w:spacing w:after="0" w:line="360" w:lineRule="auto"/>
        <w:jc w:val="center"/>
        <w:rPr>
          <w:rFonts w:ascii="Times New Roman" w:eastAsia="Times New Roman" w:hAnsi="Times New Roman" w:cs="Times New Roman"/>
          <w:sz w:val="28"/>
          <w:szCs w:val="28"/>
        </w:rPr>
      </w:pPr>
    </w:p>
    <w:p w14:paraId="559C907F"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8B" wp14:editId="559C948C">
            <wp:extent cx="4980713" cy="2685192"/>
            <wp:effectExtent l="0" t="0" r="0" b="0"/>
            <wp:docPr id="113"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58"/>
                    <a:srcRect/>
                    <a:stretch>
                      <a:fillRect/>
                    </a:stretch>
                  </pic:blipFill>
                  <pic:spPr>
                    <a:xfrm>
                      <a:off x="0" y="0"/>
                      <a:ext cx="4980713" cy="2685192"/>
                    </a:xfrm>
                    <a:prstGeom prst="rect">
                      <a:avLst/>
                    </a:prstGeom>
                    <a:ln/>
                  </pic:spPr>
                </pic:pic>
              </a:graphicData>
            </a:graphic>
          </wp:inline>
        </w:drawing>
      </w:r>
    </w:p>
    <w:p w14:paraId="559C9080"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А. 12</w:t>
      </w:r>
    </w:p>
    <w:p w14:paraId="559C9081" w14:textId="77777777" w:rsidR="00E9728E" w:rsidRDefault="00E9728E">
      <w:pPr>
        <w:spacing w:after="0" w:line="360" w:lineRule="auto"/>
        <w:rPr>
          <w:rFonts w:ascii="Times New Roman" w:eastAsia="Times New Roman" w:hAnsi="Times New Roman" w:cs="Times New Roman"/>
          <w:sz w:val="28"/>
          <w:szCs w:val="28"/>
        </w:rPr>
      </w:pPr>
    </w:p>
    <w:p w14:paraId="559C9082" w14:textId="77777777" w:rsidR="00E9728E" w:rsidRDefault="00E9728E">
      <w:pPr>
        <w:spacing w:after="0" w:line="360" w:lineRule="auto"/>
        <w:rPr>
          <w:rFonts w:ascii="Times New Roman" w:eastAsia="Times New Roman" w:hAnsi="Times New Roman" w:cs="Times New Roman"/>
          <w:b/>
          <w:sz w:val="28"/>
          <w:szCs w:val="28"/>
        </w:rPr>
      </w:pPr>
    </w:p>
    <w:p w14:paraId="559C9083" w14:textId="77777777" w:rsidR="00E9728E" w:rsidRDefault="00E9728E">
      <w:pPr>
        <w:spacing w:after="0" w:line="360" w:lineRule="auto"/>
        <w:rPr>
          <w:rFonts w:ascii="Times New Roman" w:eastAsia="Times New Roman" w:hAnsi="Times New Roman" w:cs="Times New Roman"/>
          <w:b/>
          <w:sz w:val="28"/>
          <w:szCs w:val="28"/>
        </w:rPr>
      </w:pPr>
    </w:p>
    <w:p w14:paraId="559C9084" w14:textId="77777777" w:rsidR="00E9728E" w:rsidRDefault="00E9728E">
      <w:pPr>
        <w:spacing w:after="0" w:line="360" w:lineRule="auto"/>
        <w:rPr>
          <w:rFonts w:ascii="Times New Roman" w:eastAsia="Times New Roman" w:hAnsi="Times New Roman" w:cs="Times New Roman"/>
          <w:b/>
          <w:sz w:val="28"/>
          <w:szCs w:val="28"/>
        </w:rPr>
      </w:pPr>
    </w:p>
    <w:p w14:paraId="559C9085" w14:textId="77777777" w:rsidR="00E9728E" w:rsidRDefault="00E9728E">
      <w:pPr>
        <w:spacing w:after="0" w:line="360" w:lineRule="auto"/>
        <w:rPr>
          <w:rFonts w:ascii="Times New Roman" w:eastAsia="Times New Roman" w:hAnsi="Times New Roman" w:cs="Times New Roman"/>
          <w:b/>
          <w:sz w:val="28"/>
          <w:szCs w:val="28"/>
        </w:rPr>
      </w:pPr>
    </w:p>
    <w:p w14:paraId="559C9086" w14:textId="77777777" w:rsidR="00E9728E" w:rsidRDefault="00E9728E">
      <w:pPr>
        <w:spacing w:after="0" w:line="360" w:lineRule="auto"/>
        <w:rPr>
          <w:rFonts w:ascii="Times New Roman" w:eastAsia="Times New Roman" w:hAnsi="Times New Roman" w:cs="Times New Roman"/>
          <w:b/>
          <w:sz w:val="28"/>
          <w:szCs w:val="28"/>
        </w:rPr>
      </w:pPr>
    </w:p>
    <w:p w14:paraId="559C9087" w14:textId="77777777" w:rsidR="00E9728E" w:rsidRDefault="00E9728E">
      <w:pPr>
        <w:spacing w:after="0" w:line="360" w:lineRule="auto"/>
        <w:rPr>
          <w:rFonts w:ascii="Times New Roman" w:eastAsia="Times New Roman" w:hAnsi="Times New Roman" w:cs="Times New Roman"/>
          <w:b/>
          <w:sz w:val="28"/>
          <w:szCs w:val="28"/>
        </w:rPr>
      </w:pPr>
    </w:p>
    <w:p w14:paraId="559C9088" w14:textId="77777777" w:rsidR="00E9728E" w:rsidRDefault="00E9728E">
      <w:pPr>
        <w:spacing w:after="0" w:line="360" w:lineRule="auto"/>
        <w:rPr>
          <w:rFonts w:ascii="Times New Roman" w:eastAsia="Times New Roman" w:hAnsi="Times New Roman" w:cs="Times New Roman"/>
          <w:b/>
          <w:sz w:val="28"/>
          <w:szCs w:val="28"/>
        </w:rPr>
      </w:pPr>
    </w:p>
    <w:p w14:paraId="559C9089" w14:textId="77777777" w:rsidR="00E9728E" w:rsidRDefault="00E9728E">
      <w:pPr>
        <w:spacing w:after="0" w:line="360" w:lineRule="auto"/>
        <w:rPr>
          <w:rFonts w:ascii="Times New Roman" w:eastAsia="Times New Roman" w:hAnsi="Times New Roman" w:cs="Times New Roman"/>
          <w:b/>
          <w:sz w:val="28"/>
          <w:szCs w:val="28"/>
        </w:rPr>
      </w:pPr>
    </w:p>
    <w:p w14:paraId="559C908A" w14:textId="77777777" w:rsidR="00E9728E" w:rsidRDefault="00E9728E">
      <w:pPr>
        <w:spacing w:after="0" w:line="360" w:lineRule="auto"/>
        <w:rPr>
          <w:rFonts w:ascii="Times New Roman" w:eastAsia="Times New Roman" w:hAnsi="Times New Roman" w:cs="Times New Roman"/>
          <w:b/>
          <w:sz w:val="28"/>
          <w:szCs w:val="28"/>
        </w:rPr>
      </w:pPr>
    </w:p>
    <w:p w14:paraId="559C908B" w14:textId="77777777" w:rsidR="00E9728E" w:rsidRDefault="00E9728E">
      <w:pPr>
        <w:spacing w:after="0" w:line="360" w:lineRule="auto"/>
        <w:rPr>
          <w:rFonts w:ascii="Times New Roman" w:eastAsia="Times New Roman" w:hAnsi="Times New Roman" w:cs="Times New Roman"/>
          <w:b/>
          <w:sz w:val="28"/>
          <w:szCs w:val="28"/>
        </w:rPr>
      </w:pPr>
    </w:p>
    <w:p w14:paraId="559C908C" w14:textId="77777777" w:rsidR="00E9728E" w:rsidRDefault="00E9728E">
      <w:pPr>
        <w:spacing w:after="0" w:line="360" w:lineRule="auto"/>
        <w:rPr>
          <w:rFonts w:ascii="Times New Roman" w:eastAsia="Times New Roman" w:hAnsi="Times New Roman" w:cs="Times New Roman"/>
          <w:b/>
          <w:sz w:val="28"/>
          <w:szCs w:val="28"/>
        </w:rPr>
      </w:pPr>
    </w:p>
    <w:p w14:paraId="559C908D" w14:textId="77777777" w:rsidR="00E9728E" w:rsidRDefault="00DE7D16">
      <w:pPr>
        <w:spacing w:after="0" w:line="360"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Додаток Б</w:t>
      </w:r>
    </w:p>
    <w:p w14:paraId="559C908E"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Сегментування цільової аудиторії бренду </w:t>
      </w:r>
      <w:proofErr w:type="spellStart"/>
      <w:r>
        <w:rPr>
          <w:rFonts w:ascii="Times New Roman" w:eastAsia="Times New Roman" w:hAnsi="Times New Roman" w:cs="Times New Roman"/>
          <w:b/>
          <w:sz w:val="28"/>
          <w:szCs w:val="28"/>
        </w:rPr>
        <w:t>Rosaly</w:t>
      </w:r>
      <w:proofErr w:type="spellEnd"/>
    </w:p>
    <w:p w14:paraId="559C908F" w14:textId="77777777" w:rsidR="00E9728E" w:rsidRDefault="00DE7D16">
      <w:pPr>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Б. 1.</w:t>
      </w:r>
    </w:p>
    <w:p w14:paraId="559C9090" w14:textId="77777777" w:rsidR="00E9728E" w:rsidRDefault="00DE7D16">
      <w:pPr>
        <w:spacing w:after="0" w:line="360" w:lineRule="auto"/>
        <w:jc w:val="center"/>
        <w:rPr>
          <w:rFonts w:ascii="Times New Roman" w:eastAsia="Times New Roman" w:hAnsi="Times New Roman" w:cs="Times New Roman"/>
          <w:b/>
          <w:sz w:val="28"/>
          <w:szCs w:val="28"/>
          <w:u w:val="single"/>
        </w:rPr>
      </w:pPr>
      <w:proofErr w:type="spellStart"/>
      <w:r>
        <w:rPr>
          <w:rFonts w:ascii="Times New Roman" w:eastAsia="Times New Roman" w:hAnsi="Times New Roman" w:cs="Times New Roman"/>
          <w:b/>
          <w:sz w:val="28"/>
          <w:szCs w:val="28"/>
        </w:rPr>
        <w:t>Психографічне</w:t>
      </w:r>
      <w:proofErr w:type="spellEnd"/>
      <w:r>
        <w:rPr>
          <w:rFonts w:ascii="Times New Roman" w:eastAsia="Times New Roman" w:hAnsi="Times New Roman" w:cs="Times New Roman"/>
          <w:b/>
          <w:sz w:val="28"/>
          <w:szCs w:val="28"/>
        </w:rPr>
        <w:t xml:space="preserve"> сегментування</w:t>
      </w:r>
    </w:p>
    <w:tbl>
      <w:tblPr>
        <w:tblStyle w:val="aff3"/>
        <w:tblW w:w="916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245"/>
        <w:gridCol w:w="4915"/>
      </w:tblGrid>
      <w:tr w:rsidR="00E9728E" w14:paraId="559C9093" w14:textId="77777777" w:rsidTr="00A64C91">
        <w:trPr>
          <w:trHeight w:val="365"/>
        </w:trPr>
        <w:tc>
          <w:tcPr>
            <w:tcW w:w="4245" w:type="dxa"/>
            <w:tcMar>
              <w:top w:w="100" w:type="dxa"/>
              <w:left w:w="100" w:type="dxa"/>
              <w:bottom w:w="100" w:type="dxa"/>
              <w:right w:w="100" w:type="dxa"/>
            </w:tcMar>
          </w:tcPr>
          <w:p w14:paraId="559C9091" w14:textId="77777777" w:rsidR="00E9728E" w:rsidRPr="00A64C91" w:rsidRDefault="00DE7D16" w:rsidP="00A64C91">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Спосіб життя споживача</w:t>
            </w:r>
          </w:p>
        </w:tc>
        <w:tc>
          <w:tcPr>
            <w:tcW w:w="4915" w:type="dxa"/>
            <w:tcMar>
              <w:top w:w="100" w:type="dxa"/>
              <w:left w:w="100" w:type="dxa"/>
              <w:bottom w:w="100" w:type="dxa"/>
              <w:right w:w="100" w:type="dxa"/>
            </w:tcMar>
          </w:tcPr>
          <w:p w14:paraId="559C9092" w14:textId="77777777" w:rsidR="00E9728E" w:rsidRDefault="00DE7D16" w:rsidP="00A64C91">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розмірений, міський</w:t>
            </w:r>
          </w:p>
        </w:tc>
      </w:tr>
      <w:tr w:rsidR="00E9728E" w14:paraId="559C9096" w14:textId="77777777" w:rsidTr="00A64C91">
        <w:trPr>
          <w:trHeight w:val="487"/>
        </w:trPr>
        <w:tc>
          <w:tcPr>
            <w:tcW w:w="4245" w:type="dxa"/>
            <w:tcMar>
              <w:top w:w="100" w:type="dxa"/>
              <w:left w:w="100" w:type="dxa"/>
              <w:bottom w:w="100" w:type="dxa"/>
              <w:right w:w="100" w:type="dxa"/>
            </w:tcMar>
          </w:tcPr>
          <w:p w14:paraId="559C9094" w14:textId="77777777" w:rsidR="00E9728E" w:rsidRPr="00A64C91" w:rsidRDefault="00DE7D16" w:rsidP="00A64C91">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Ставлення споживача до інновацій</w:t>
            </w:r>
          </w:p>
        </w:tc>
        <w:tc>
          <w:tcPr>
            <w:tcW w:w="4915" w:type="dxa"/>
            <w:tcMar>
              <w:top w:w="100" w:type="dxa"/>
              <w:left w:w="100" w:type="dxa"/>
              <w:bottom w:w="100" w:type="dxa"/>
              <w:right w:w="100" w:type="dxa"/>
            </w:tcMar>
          </w:tcPr>
          <w:p w14:paraId="559C9095" w14:textId="77777777" w:rsidR="00E9728E" w:rsidRDefault="00DE7D16" w:rsidP="00A64C91">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новатори</w:t>
            </w:r>
          </w:p>
        </w:tc>
      </w:tr>
      <w:tr w:rsidR="00E9728E" w14:paraId="559C9099" w14:textId="77777777" w:rsidTr="00A64C91">
        <w:trPr>
          <w:trHeight w:val="427"/>
        </w:trPr>
        <w:tc>
          <w:tcPr>
            <w:tcW w:w="4245" w:type="dxa"/>
            <w:tcMar>
              <w:top w:w="100" w:type="dxa"/>
              <w:left w:w="100" w:type="dxa"/>
              <w:bottom w:w="100" w:type="dxa"/>
              <w:right w:w="100" w:type="dxa"/>
            </w:tcMar>
          </w:tcPr>
          <w:p w14:paraId="559C9097" w14:textId="77777777" w:rsidR="00E9728E" w:rsidRPr="00A64C91" w:rsidRDefault="00DE7D16" w:rsidP="00A64C91">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Ставлення до себе, сприйняття свого “Я”</w:t>
            </w:r>
          </w:p>
        </w:tc>
        <w:tc>
          <w:tcPr>
            <w:tcW w:w="4915" w:type="dxa"/>
            <w:tcMar>
              <w:top w:w="100" w:type="dxa"/>
              <w:left w:w="100" w:type="dxa"/>
              <w:bottom w:w="100" w:type="dxa"/>
              <w:right w:w="100" w:type="dxa"/>
            </w:tcMar>
          </w:tcPr>
          <w:p w14:paraId="559C9098" w14:textId="77777777" w:rsidR="00E9728E" w:rsidRDefault="00DE7D16" w:rsidP="00A64C91">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відчуття себе як “я варта найкращого”</w:t>
            </w:r>
          </w:p>
        </w:tc>
      </w:tr>
      <w:tr w:rsidR="00E9728E" w14:paraId="559C909C" w14:textId="77777777" w:rsidTr="00A64C91">
        <w:trPr>
          <w:trHeight w:val="509"/>
        </w:trPr>
        <w:tc>
          <w:tcPr>
            <w:tcW w:w="4245" w:type="dxa"/>
            <w:tcMar>
              <w:top w:w="100" w:type="dxa"/>
              <w:left w:w="100" w:type="dxa"/>
              <w:bottom w:w="100" w:type="dxa"/>
              <w:right w:w="100" w:type="dxa"/>
            </w:tcMar>
          </w:tcPr>
          <w:p w14:paraId="559C909A" w14:textId="77777777" w:rsidR="00E9728E" w:rsidRPr="00A64C91" w:rsidRDefault="00DE7D16" w:rsidP="00A64C91">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Хто є кумиром, лідером для споживача?</w:t>
            </w:r>
          </w:p>
        </w:tc>
        <w:tc>
          <w:tcPr>
            <w:tcW w:w="4915" w:type="dxa"/>
            <w:tcMar>
              <w:top w:w="100" w:type="dxa"/>
              <w:left w:w="100" w:type="dxa"/>
              <w:bottom w:w="100" w:type="dxa"/>
              <w:right w:w="100" w:type="dxa"/>
            </w:tcMar>
          </w:tcPr>
          <w:p w14:paraId="559C909B" w14:textId="77777777" w:rsidR="00E9728E" w:rsidRDefault="00DE7D16" w:rsidP="00A64C91">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відомі особистості, </w:t>
            </w:r>
            <w:proofErr w:type="spellStart"/>
            <w:r>
              <w:rPr>
                <w:rFonts w:ascii="Times New Roman" w:eastAsia="Times New Roman" w:hAnsi="Times New Roman" w:cs="Times New Roman"/>
                <w:sz w:val="24"/>
                <w:szCs w:val="24"/>
              </w:rPr>
              <w:t>лайфстайл</w:t>
            </w:r>
            <w:proofErr w:type="spellEnd"/>
            <w:r>
              <w:rPr>
                <w:rFonts w:ascii="Times New Roman" w:eastAsia="Times New Roman" w:hAnsi="Times New Roman" w:cs="Times New Roman"/>
                <w:sz w:val="24"/>
                <w:szCs w:val="24"/>
              </w:rPr>
              <w:t>-блогери, блогери-матусі та успішні знайомі</w:t>
            </w:r>
          </w:p>
        </w:tc>
      </w:tr>
      <w:tr w:rsidR="00E9728E" w14:paraId="559C909F" w14:textId="77777777" w:rsidTr="00A64C91">
        <w:trPr>
          <w:trHeight w:val="463"/>
        </w:trPr>
        <w:tc>
          <w:tcPr>
            <w:tcW w:w="4245" w:type="dxa"/>
            <w:tcMar>
              <w:top w:w="100" w:type="dxa"/>
              <w:left w:w="100" w:type="dxa"/>
              <w:bottom w:w="100" w:type="dxa"/>
              <w:right w:w="100" w:type="dxa"/>
            </w:tcMar>
          </w:tcPr>
          <w:p w14:paraId="559C909D" w14:textId="77777777" w:rsidR="00E9728E" w:rsidRPr="00A64C91" w:rsidRDefault="00DE7D16" w:rsidP="00A64C91">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Внутрішня мотивація покупки</w:t>
            </w:r>
          </w:p>
        </w:tc>
        <w:tc>
          <w:tcPr>
            <w:tcW w:w="4915" w:type="dxa"/>
            <w:tcMar>
              <w:top w:w="100" w:type="dxa"/>
              <w:left w:w="100" w:type="dxa"/>
              <w:bottom w:w="100" w:type="dxa"/>
              <w:right w:w="100" w:type="dxa"/>
            </w:tcMar>
          </w:tcPr>
          <w:p w14:paraId="559C909E" w14:textId="77777777" w:rsidR="00E9728E" w:rsidRDefault="00DE7D16" w:rsidP="00A64C91">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бажання самовираження та визнання в близькому оточенні</w:t>
            </w:r>
          </w:p>
        </w:tc>
      </w:tr>
      <w:tr w:rsidR="00E9728E" w14:paraId="559C90A2" w14:textId="77777777" w:rsidTr="00A64C91">
        <w:trPr>
          <w:trHeight w:val="545"/>
        </w:trPr>
        <w:tc>
          <w:tcPr>
            <w:tcW w:w="4245" w:type="dxa"/>
            <w:tcMar>
              <w:top w:w="100" w:type="dxa"/>
              <w:left w:w="100" w:type="dxa"/>
              <w:bottom w:w="100" w:type="dxa"/>
              <w:right w:w="100" w:type="dxa"/>
            </w:tcMar>
          </w:tcPr>
          <w:p w14:paraId="559C90A0" w14:textId="77777777" w:rsidR="00E9728E" w:rsidRPr="00A64C91" w:rsidRDefault="00DE7D16" w:rsidP="00A64C91">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Ставлення до місцевого виробника</w:t>
            </w:r>
          </w:p>
        </w:tc>
        <w:tc>
          <w:tcPr>
            <w:tcW w:w="4915" w:type="dxa"/>
            <w:tcMar>
              <w:top w:w="100" w:type="dxa"/>
              <w:left w:w="100" w:type="dxa"/>
              <w:bottom w:w="100" w:type="dxa"/>
              <w:right w:w="100" w:type="dxa"/>
            </w:tcMar>
          </w:tcPr>
          <w:p w14:paraId="559C90A1" w14:textId="77777777" w:rsidR="00E9728E" w:rsidRDefault="00DE7D16" w:rsidP="00A64C91">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позитивне</w:t>
            </w:r>
          </w:p>
        </w:tc>
      </w:tr>
      <w:tr w:rsidR="00E9728E" w14:paraId="559C90A5" w14:textId="77777777" w:rsidTr="00A64C91">
        <w:trPr>
          <w:trHeight w:val="60"/>
        </w:trPr>
        <w:tc>
          <w:tcPr>
            <w:tcW w:w="4245" w:type="dxa"/>
            <w:tcMar>
              <w:top w:w="100" w:type="dxa"/>
              <w:left w:w="100" w:type="dxa"/>
              <w:bottom w:w="100" w:type="dxa"/>
              <w:right w:w="100" w:type="dxa"/>
            </w:tcMar>
          </w:tcPr>
          <w:p w14:paraId="559C90A3" w14:textId="77777777" w:rsidR="00E9728E" w:rsidRPr="00A64C91" w:rsidRDefault="00DE7D16" w:rsidP="00A64C91">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Життєва позиція</w:t>
            </w:r>
          </w:p>
        </w:tc>
        <w:tc>
          <w:tcPr>
            <w:tcW w:w="4915" w:type="dxa"/>
            <w:tcMar>
              <w:top w:w="100" w:type="dxa"/>
              <w:left w:w="100" w:type="dxa"/>
              <w:bottom w:w="100" w:type="dxa"/>
              <w:right w:w="100" w:type="dxa"/>
            </w:tcMar>
          </w:tcPr>
          <w:p w14:paraId="559C90A4" w14:textId="77777777" w:rsidR="00E9728E" w:rsidRDefault="00DE7D16" w:rsidP="00A64C91">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активна</w:t>
            </w:r>
          </w:p>
        </w:tc>
      </w:tr>
      <w:tr w:rsidR="00E9728E" w14:paraId="559C90A8" w14:textId="77777777" w:rsidTr="00A64C91">
        <w:trPr>
          <w:trHeight w:val="138"/>
        </w:trPr>
        <w:tc>
          <w:tcPr>
            <w:tcW w:w="4245" w:type="dxa"/>
            <w:tcMar>
              <w:top w:w="100" w:type="dxa"/>
              <w:left w:w="100" w:type="dxa"/>
              <w:bottom w:w="100" w:type="dxa"/>
              <w:right w:w="100" w:type="dxa"/>
            </w:tcMar>
          </w:tcPr>
          <w:p w14:paraId="559C90A6" w14:textId="77777777" w:rsidR="00E9728E" w:rsidRPr="00A64C91" w:rsidRDefault="00DE7D16" w:rsidP="00A64C91">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Цінності</w:t>
            </w:r>
          </w:p>
        </w:tc>
        <w:tc>
          <w:tcPr>
            <w:tcW w:w="4915" w:type="dxa"/>
            <w:tcMar>
              <w:top w:w="100" w:type="dxa"/>
              <w:left w:w="100" w:type="dxa"/>
              <w:bottom w:w="100" w:type="dxa"/>
              <w:right w:w="100" w:type="dxa"/>
            </w:tcMar>
          </w:tcPr>
          <w:p w14:paraId="559C90A7" w14:textId="77777777" w:rsidR="00E9728E" w:rsidRDefault="00DE7D16" w:rsidP="00A64C91">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сім’я та діти, розвиток та самовдосконалення</w:t>
            </w:r>
          </w:p>
        </w:tc>
      </w:tr>
    </w:tbl>
    <w:p w14:paraId="559C90A9" w14:textId="77777777" w:rsidR="00E9728E" w:rsidRDefault="00E9728E">
      <w:pPr>
        <w:spacing w:after="0" w:line="360" w:lineRule="auto"/>
        <w:rPr>
          <w:rFonts w:ascii="Times New Roman" w:eastAsia="Times New Roman" w:hAnsi="Times New Roman" w:cs="Times New Roman"/>
          <w:sz w:val="28"/>
          <w:szCs w:val="28"/>
          <w:u w:val="single"/>
        </w:rPr>
      </w:pPr>
    </w:p>
    <w:p w14:paraId="559C90AA" w14:textId="77777777" w:rsidR="00E9728E" w:rsidRDefault="00DE7D16">
      <w:pPr>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Б. 2. </w:t>
      </w:r>
    </w:p>
    <w:p w14:paraId="559C90AB" w14:textId="77777777" w:rsidR="00E9728E" w:rsidRDefault="00DE7D16">
      <w:pPr>
        <w:spacing w:after="0" w:line="36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t>Соціально-демографічне сегментування</w:t>
      </w:r>
    </w:p>
    <w:tbl>
      <w:tblPr>
        <w:tblStyle w:val="aff4"/>
        <w:tblW w:w="916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245"/>
        <w:gridCol w:w="4915"/>
      </w:tblGrid>
      <w:tr w:rsidR="00E9728E" w14:paraId="559C90AE" w14:textId="77777777" w:rsidTr="00A64C91">
        <w:trPr>
          <w:trHeight w:val="245"/>
        </w:trPr>
        <w:tc>
          <w:tcPr>
            <w:tcW w:w="4245" w:type="dxa"/>
            <w:tcMar>
              <w:top w:w="100" w:type="dxa"/>
              <w:left w:w="100" w:type="dxa"/>
              <w:bottom w:w="100" w:type="dxa"/>
              <w:right w:w="100" w:type="dxa"/>
            </w:tcMar>
          </w:tcPr>
          <w:p w14:paraId="559C90AC"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Стать</w:t>
            </w:r>
          </w:p>
        </w:tc>
        <w:tc>
          <w:tcPr>
            <w:tcW w:w="4915" w:type="dxa"/>
            <w:tcMar>
              <w:top w:w="100" w:type="dxa"/>
              <w:left w:w="100" w:type="dxa"/>
              <w:bottom w:w="100" w:type="dxa"/>
              <w:right w:w="100" w:type="dxa"/>
            </w:tcMar>
          </w:tcPr>
          <w:p w14:paraId="559C90AD"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жіноча</w:t>
            </w:r>
          </w:p>
        </w:tc>
      </w:tr>
      <w:tr w:rsidR="00E9728E" w14:paraId="559C90B1" w14:textId="77777777" w:rsidTr="00A64C91">
        <w:trPr>
          <w:trHeight w:val="102"/>
        </w:trPr>
        <w:tc>
          <w:tcPr>
            <w:tcW w:w="4245" w:type="dxa"/>
            <w:tcMar>
              <w:top w:w="100" w:type="dxa"/>
              <w:left w:w="100" w:type="dxa"/>
              <w:bottom w:w="100" w:type="dxa"/>
              <w:right w:w="100" w:type="dxa"/>
            </w:tcMar>
          </w:tcPr>
          <w:p w14:paraId="559C90AF"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Вік</w:t>
            </w:r>
          </w:p>
        </w:tc>
        <w:tc>
          <w:tcPr>
            <w:tcW w:w="4915" w:type="dxa"/>
            <w:tcMar>
              <w:top w:w="100" w:type="dxa"/>
              <w:left w:w="100" w:type="dxa"/>
              <w:bottom w:w="100" w:type="dxa"/>
              <w:right w:w="100" w:type="dxa"/>
            </w:tcMar>
          </w:tcPr>
          <w:p w14:paraId="559C90B0"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25-44</w:t>
            </w:r>
          </w:p>
        </w:tc>
      </w:tr>
      <w:tr w:rsidR="00E9728E" w14:paraId="559C90B4" w14:textId="77777777" w:rsidTr="00A64C91">
        <w:trPr>
          <w:trHeight w:val="18"/>
        </w:trPr>
        <w:tc>
          <w:tcPr>
            <w:tcW w:w="4245" w:type="dxa"/>
            <w:tcMar>
              <w:top w:w="100" w:type="dxa"/>
              <w:left w:w="100" w:type="dxa"/>
              <w:bottom w:w="100" w:type="dxa"/>
              <w:right w:w="100" w:type="dxa"/>
            </w:tcMar>
          </w:tcPr>
          <w:p w14:paraId="559C90B2"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Рівень доходу</w:t>
            </w:r>
          </w:p>
        </w:tc>
        <w:tc>
          <w:tcPr>
            <w:tcW w:w="4915" w:type="dxa"/>
            <w:tcMar>
              <w:top w:w="100" w:type="dxa"/>
              <w:left w:w="100" w:type="dxa"/>
              <w:bottom w:w="100" w:type="dxa"/>
              <w:right w:w="100" w:type="dxa"/>
            </w:tcMar>
          </w:tcPr>
          <w:p w14:paraId="559C90B3"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вище середнього та високий</w:t>
            </w:r>
          </w:p>
        </w:tc>
      </w:tr>
      <w:tr w:rsidR="00E9728E" w14:paraId="559C90B7" w14:textId="77777777" w:rsidTr="00A64C91">
        <w:trPr>
          <w:trHeight w:val="258"/>
        </w:trPr>
        <w:tc>
          <w:tcPr>
            <w:tcW w:w="4245" w:type="dxa"/>
            <w:tcMar>
              <w:top w:w="100" w:type="dxa"/>
              <w:left w:w="100" w:type="dxa"/>
              <w:bottom w:w="100" w:type="dxa"/>
              <w:right w:w="100" w:type="dxa"/>
            </w:tcMar>
          </w:tcPr>
          <w:p w14:paraId="559C90B5"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Життєвий цикл сім’ї</w:t>
            </w:r>
          </w:p>
        </w:tc>
        <w:tc>
          <w:tcPr>
            <w:tcW w:w="4915" w:type="dxa"/>
            <w:tcMar>
              <w:top w:w="100" w:type="dxa"/>
              <w:left w:w="100" w:type="dxa"/>
              <w:bottom w:w="100" w:type="dxa"/>
              <w:right w:w="100" w:type="dxa"/>
            </w:tcMar>
          </w:tcPr>
          <w:p w14:paraId="559C90B6"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молода сім’я з дитиною, сім’я в шлюбі більше 5 років</w:t>
            </w:r>
          </w:p>
        </w:tc>
      </w:tr>
      <w:tr w:rsidR="00E9728E" w14:paraId="559C90BA" w14:textId="77777777" w:rsidTr="00A64C91">
        <w:trPr>
          <w:trHeight w:val="112"/>
        </w:trPr>
        <w:tc>
          <w:tcPr>
            <w:tcW w:w="4245" w:type="dxa"/>
            <w:tcMar>
              <w:top w:w="100" w:type="dxa"/>
              <w:left w:w="100" w:type="dxa"/>
              <w:bottom w:w="100" w:type="dxa"/>
              <w:right w:w="100" w:type="dxa"/>
            </w:tcMar>
          </w:tcPr>
          <w:p w14:paraId="559C90B8"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Наявність, вік і кількість дітей</w:t>
            </w:r>
          </w:p>
        </w:tc>
        <w:tc>
          <w:tcPr>
            <w:tcW w:w="4915" w:type="dxa"/>
            <w:tcMar>
              <w:top w:w="100" w:type="dxa"/>
              <w:left w:w="100" w:type="dxa"/>
              <w:bottom w:w="100" w:type="dxa"/>
              <w:right w:w="100" w:type="dxa"/>
            </w:tcMar>
          </w:tcPr>
          <w:p w14:paraId="559C90B9"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 1-3 дитини, віком до 16 років</w:t>
            </w:r>
          </w:p>
        </w:tc>
      </w:tr>
      <w:tr w:rsidR="00E9728E" w14:paraId="559C90BD" w14:textId="77777777" w:rsidTr="00A64C91">
        <w:trPr>
          <w:trHeight w:val="346"/>
        </w:trPr>
        <w:tc>
          <w:tcPr>
            <w:tcW w:w="4245" w:type="dxa"/>
            <w:tcMar>
              <w:top w:w="100" w:type="dxa"/>
              <w:left w:w="100" w:type="dxa"/>
              <w:bottom w:w="100" w:type="dxa"/>
              <w:right w:w="100" w:type="dxa"/>
            </w:tcMar>
          </w:tcPr>
          <w:p w14:paraId="559C90BB" w14:textId="1D30C363"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Націо</w:t>
            </w:r>
            <w:r w:rsidR="00A64C91" w:rsidRPr="00A64C91">
              <w:rPr>
                <w:rFonts w:ascii="Times New Roman" w:eastAsia="Times New Roman" w:hAnsi="Times New Roman" w:cs="Times New Roman"/>
                <w:bCs/>
                <w:sz w:val="24"/>
                <w:szCs w:val="24"/>
              </w:rPr>
              <w:t>н</w:t>
            </w:r>
            <w:r w:rsidRPr="00A64C91">
              <w:rPr>
                <w:rFonts w:ascii="Times New Roman" w:eastAsia="Times New Roman" w:hAnsi="Times New Roman" w:cs="Times New Roman"/>
                <w:bCs/>
                <w:sz w:val="24"/>
                <w:szCs w:val="24"/>
              </w:rPr>
              <w:t>альна та расова приналежність</w:t>
            </w:r>
          </w:p>
        </w:tc>
        <w:tc>
          <w:tcPr>
            <w:tcW w:w="4915" w:type="dxa"/>
            <w:tcMar>
              <w:top w:w="100" w:type="dxa"/>
              <w:left w:w="100" w:type="dxa"/>
              <w:bottom w:w="100" w:type="dxa"/>
              <w:right w:w="100" w:type="dxa"/>
            </w:tcMar>
          </w:tcPr>
          <w:p w14:paraId="559C90BC"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українки, європеоїди</w:t>
            </w:r>
          </w:p>
        </w:tc>
      </w:tr>
      <w:tr w:rsidR="00E9728E" w14:paraId="559C90C0" w14:textId="77777777" w:rsidTr="00A64C91">
        <w:trPr>
          <w:trHeight w:val="215"/>
        </w:trPr>
        <w:tc>
          <w:tcPr>
            <w:tcW w:w="4245" w:type="dxa"/>
            <w:tcMar>
              <w:top w:w="100" w:type="dxa"/>
              <w:left w:w="100" w:type="dxa"/>
              <w:bottom w:w="100" w:type="dxa"/>
              <w:right w:w="100" w:type="dxa"/>
            </w:tcMar>
          </w:tcPr>
          <w:p w14:paraId="559C90BE"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Рід занять</w:t>
            </w:r>
          </w:p>
        </w:tc>
        <w:tc>
          <w:tcPr>
            <w:tcW w:w="4915" w:type="dxa"/>
            <w:tcMar>
              <w:top w:w="100" w:type="dxa"/>
              <w:left w:w="100" w:type="dxa"/>
              <w:bottom w:w="100" w:type="dxa"/>
              <w:right w:w="100" w:type="dxa"/>
            </w:tcMar>
          </w:tcPr>
          <w:p w14:paraId="559C90BF"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домогосподарки або власниці бізнесу</w:t>
            </w:r>
          </w:p>
        </w:tc>
      </w:tr>
      <w:tr w:rsidR="00E9728E" w14:paraId="559C90C3" w14:textId="77777777" w:rsidTr="00A64C91">
        <w:trPr>
          <w:trHeight w:val="208"/>
        </w:trPr>
        <w:tc>
          <w:tcPr>
            <w:tcW w:w="4245" w:type="dxa"/>
            <w:tcMar>
              <w:top w:w="100" w:type="dxa"/>
              <w:left w:w="100" w:type="dxa"/>
              <w:bottom w:w="100" w:type="dxa"/>
              <w:right w:w="100" w:type="dxa"/>
            </w:tcMar>
          </w:tcPr>
          <w:p w14:paraId="559C90C1"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Освіта</w:t>
            </w:r>
          </w:p>
        </w:tc>
        <w:tc>
          <w:tcPr>
            <w:tcW w:w="4915" w:type="dxa"/>
            <w:tcMar>
              <w:top w:w="100" w:type="dxa"/>
              <w:left w:w="100" w:type="dxa"/>
              <w:bottom w:w="100" w:type="dxa"/>
              <w:right w:w="100" w:type="dxa"/>
            </w:tcMar>
          </w:tcPr>
          <w:p w14:paraId="559C90C2"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вища</w:t>
            </w:r>
          </w:p>
        </w:tc>
      </w:tr>
      <w:tr w:rsidR="00E9728E" w14:paraId="559C90C6" w14:textId="77777777" w:rsidTr="00A64C91">
        <w:trPr>
          <w:trHeight w:val="453"/>
        </w:trPr>
        <w:tc>
          <w:tcPr>
            <w:tcW w:w="4245" w:type="dxa"/>
            <w:tcMar>
              <w:top w:w="100" w:type="dxa"/>
              <w:left w:w="100" w:type="dxa"/>
              <w:bottom w:w="100" w:type="dxa"/>
              <w:right w:w="100" w:type="dxa"/>
            </w:tcMar>
          </w:tcPr>
          <w:p w14:paraId="559C90C4"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Сфера роботи</w:t>
            </w:r>
          </w:p>
        </w:tc>
        <w:tc>
          <w:tcPr>
            <w:tcW w:w="4915" w:type="dxa"/>
            <w:tcMar>
              <w:top w:w="100" w:type="dxa"/>
              <w:left w:w="100" w:type="dxa"/>
              <w:bottom w:w="100" w:type="dxa"/>
              <w:right w:w="100" w:type="dxa"/>
            </w:tcMar>
          </w:tcPr>
          <w:p w14:paraId="559C90C5" w14:textId="15922CCA"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малий та середній бізнес</w:t>
            </w:r>
            <w:r w:rsidR="00A64C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краса та здоров’я</w:t>
            </w:r>
            <w:r w:rsidR="00A64C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маркетинг</w:t>
            </w:r>
            <w:r w:rsidR="00A64C91">
              <w:rPr>
                <w:rFonts w:ascii="Times New Roman" w:eastAsia="Times New Roman" w:hAnsi="Times New Roman" w:cs="Times New Roman"/>
                <w:sz w:val="24"/>
                <w:szCs w:val="24"/>
              </w:rPr>
              <w:t xml:space="preserve"> або </w:t>
            </w:r>
            <w:r>
              <w:rPr>
                <w:rFonts w:ascii="Times New Roman" w:eastAsia="Times New Roman" w:hAnsi="Times New Roman" w:cs="Times New Roman"/>
                <w:sz w:val="24"/>
                <w:szCs w:val="24"/>
              </w:rPr>
              <w:t>реклама</w:t>
            </w:r>
          </w:p>
        </w:tc>
      </w:tr>
      <w:tr w:rsidR="00E9728E" w14:paraId="559C90C9" w14:textId="77777777" w:rsidTr="00A64C91">
        <w:trPr>
          <w:trHeight w:val="27"/>
        </w:trPr>
        <w:tc>
          <w:tcPr>
            <w:tcW w:w="4245" w:type="dxa"/>
            <w:tcMar>
              <w:top w:w="100" w:type="dxa"/>
              <w:left w:w="100" w:type="dxa"/>
              <w:bottom w:w="100" w:type="dxa"/>
              <w:right w:w="100" w:type="dxa"/>
            </w:tcMar>
          </w:tcPr>
          <w:p w14:paraId="559C90C7"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Важливі події, релігійні переконання покоління</w:t>
            </w:r>
          </w:p>
        </w:tc>
        <w:tc>
          <w:tcPr>
            <w:tcW w:w="4915" w:type="dxa"/>
            <w:tcMar>
              <w:top w:w="100" w:type="dxa"/>
              <w:left w:w="100" w:type="dxa"/>
              <w:bottom w:w="100" w:type="dxa"/>
              <w:right w:w="100" w:type="dxa"/>
            </w:tcMar>
          </w:tcPr>
          <w:p w14:paraId="559C90C8"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сповідують християнство, однак не мають фанатичних релігійних переконань</w:t>
            </w:r>
          </w:p>
        </w:tc>
      </w:tr>
    </w:tbl>
    <w:p w14:paraId="559C90CB" w14:textId="77777777" w:rsidR="00E9728E" w:rsidRDefault="00DE7D16">
      <w:pPr>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Таблиця Б. 3. </w:t>
      </w:r>
    </w:p>
    <w:p w14:paraId="559C90CC" w14:textId="77777777" w:rsidR="00E9728E" w:rsidRDefault="00DE7D16">
      <w:pPr>
        <w:spacing w:after="0" w:line="36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t>Поведінкове сегментування</w:t>
      </w:r>
    </w:p>
    <w:tbl>
      <w:tblPr>
        <w:tblStyle w:val="aff5"/>
        <w:tblW w:w="916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610"/>
        <w:gridCol w:w="4550"/>
      </w:tblGrid>
      <w:tr w:rsidR="00E9728E" w14:paraId="559C90CF" w14:textId="77777777" w:rsidTr="00C82E93">
        <w:trPr>
          <w:trHeight w:val="140"/>
        </w:trPr>
        <w:tc>
          <w:tcPr>
            <w:tcW w:w="4610" w:type="dxa"/>
            <w:tcMar>
              <w:top w:w="100" w:type="dxa"/>
              <w:left w:w="100" w:type="dxa"/>
              <w:bottom w:w="100" w:type="dxa"/>
              <w:right w:w="100" w:type="dxa"/>
            </w:tcMar>
          </w:tcPr>
          <w:p w14:paraId="559C90CD"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Ознаки сегментування</w:t>
            </w:r>
          </w:p>
        </w:tc>
        <w:tc>
          <w:tcPr>
            <w:tcW w:w="4550" w:type="dxa"/>
            <w:tcMar>
              <w:top w:w="100" w:type="dxa"/>
              <w:left w:w="100" w:type="dxa"/>
              <w:bottom w:w="100" w:type="dxa"/>
              <w:right w:w="100" w:type="dxa"/>
            </w:tcMar>
          </w:tcPr>
          <w:p w14:paraId="559C90CE" w14:textId="77777777" w:rsidR="00E9728E" w:rsidRDefault="00DE7D16">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Опис</w:t>
            </w:r>
          </w:p>
        </w:tc>
      </w:tr>
      <w:tr w:rsidR="00E9728E" w14:paraId="559C90D2" w14:textId="77777777" w:rsidTr="00C82E93">
        <w:trPr>
          <w:trHeight w:val="374"/>
        </w:trPr>
        <w:tc>
          <w:tcPr>
            <w:tcW w:w="4610" w:type="dxa"/>
            <w:tcMar>
              <w:top w:w="100" w:type="dxa"/>
              <w:left w:w="100" w:type="dxa"/>
              <w:bottom w:w="100" w:type="dxa"/>
              <w:right w:w="100" w:type="dxa"/>
            </w:tcMar>
          </w:tcPr>
          <w:p w14:paraId="559C90D0"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Частота здійснення покупки та частота споживання продукту</w:t>
            </w:r>
          </w:p>
        </w:tc>
        <w:tc>
          <w:tcPr>
            <w:tcW w:w="4550" w:type="dxa"/>
            <w:tcMar>
              <w:top w:w="100" w:type="dxa"/>
              <w:left w:w="100" w:type="dxa"/>
              <w:bottom w:w="100" w:type="dxa"/>
              <w:right w:w="100" w:type="dxa"/>
            </w:tcMar>
          </w:tcPr>
          <w:p w14:paraId="559C90D1"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раз на 2-3 місяці</w:t>
            </w:r>
          </w:p>
        </w:tc>
      </w:tr>
      <w:tr w:rsidR="00E9728E" w14:paraId="559C90D5" w14:textId="77777777" w:rsidTr="00C82E93">
        <w:trPr>
          <w:trHeight w:val="441"/>
        </w:trPr>
        <w:tc>
          <w:tcPr>
            <w:tcW w:w="4610" w:type="dxa"/>
            <w:tcMar>
              <w:top w:w="100" w:type="dxa"/>
              <w:left w:w="100" w:type="dxa"/>
              <w:bottom w:w="100" w:type="dxa"/>
              <w:right w:w="100" w:type="dxa"/>
            </w:tcMar>
          </w:tcPr>
          <w:p w14:paraId="559C90D3"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Пошук вигоди для споживачів</w:t>
            </w:r>
          </w:p>
        </w:tc>
        <w:tc>
          <w:tcPr>
            <w:tcW w:w="4550" w:type="dxa"/>
            <w:tcMar>
              <w:top w:w="100" w:type="dxa"/>
              <w:left w:w="100" w:type="dxa"/>
              <w:bottom w:w="100" w:type="dxa"/>
              <w:right w:w="100" w:type="dxa"/>
            </w:tcMar>
          </w:tcPr>
          <w:p w14:paraId="559C90D4"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співвідношення ціна-якість, сервіс (індивідуальне пошиття)</w:t>
            </w:r>
          </w:p>
        </w:tc>
      </w:tr>
      <w:tr w:rsidR="00E9728E" w14:paraId="559C90D8" w14:textId="77777777" w:rsidTr="00C82E93">
        <w:trPr>
          <w:trHeight w:val="18"/>
        </w:trPr>
        <w:tc>
          <w:tcPr>
            <w:tcW w:w="4610" w:type="dxa"/>
            <w:tcMar>
              <w:top w:w="100" w:type="dxa"/>
              <w:left w:w="100" w:type="dxa"/>
              <w:bottom w:w="100" w:type="dxa"/>
              <w:right w:w="100" w:type="dxa"/>
            </w:tcMar>
          </w:tcPr>
          <w:p w14:paraId="559C90D6"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Ставлення до товару</w:t>
            </w:r>
          </w:p>
        </w:tc>
        <w:tc>
          <w:tcPr>
            <w:tcW w:w="4550" w:type="dxa"/>
            <w:tcMar>
              <w:top w:w="100" w:type="dxa"/>
              <w:left w:w="100" w:type="dxa"/>
              <w:bottom w:w="100" w:type="dxa"/>
              <w:right w:w="100" w:type="dxa"/>
            </w:tcMar>
          </w:tcPr>
          <w:p w14:paraId="559C90D7"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лояльне</w:t>
            </w:r>
          </w:p>
        </w:tc>
      </w:tr>
      <w:tr w:rsidR="00E9728E" w14:paraId="559C90DB" w14:textId="77777777" w:rsidTr="00C82E93">
        <w:trPr>
          <w:trHeight w:val="189"/>
        </w:trPr>
        <w:tc>
          <w:tcPr>
            <w:tcW w:w="4610" w:type="dxa"/>
            <w:tcMar>
              <w:top w:w="100" w:type="dxa"/>
              <w:left w:w="100" w:type="dxa"/>
              <w:bottom w:w="100" w:type="dxa"/>
              <w:right w:w="100" w:type="dxa"/>
            </w:tcMar>
          </w:tcPr>
          <w:p w14:paraId="559C90D9"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Ключові драйвери покупки</w:t>
            </w:r>
          </w:p>
        </w:tc>
        <w:tc>
          <w:tcPr>
            <w:tcW w:w="4550" w:type="dxa"/>
            <w:tcMar>
              <w:top w:w="100" w:type="dxa"/>
              <w:left w:w="100" w:type="dxa"/>
              <w:bottom w:w="100" w:type="dxa"/>
              <w:right w:w="100" w:type="dxa"/>
            </w:tcMar>
          </w:tcPr>
          <w:p w14:paraId="559C90DA"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співвідношення ціна-якість та рівень сервісу</w:t>
            </w:r>
          </w:p>
        </w:tc>
      </w:tr>
      <w:tr w:rsidR="00E9728E" w14:paraId="559C90DE" w14:textId="77777777" w:rsidTr="00C82E93">
        <w:trPr>
          <w:trHeight w:val="116"/>
        </w:trPr>
        <w:tc>
          <w:tcPr>
            <w:tcW w:w="4610" w:type="dxa"/>
            <w:tcMar>
              <w:top w:w="100" w:type="dxa"/>
              <w:left w:w="100" w:type="dxa"/>
              <w:bottom w:w="100" w:type="dxa"/>
              <w:right w:w="100" w:type="dxa"/>
            </w:tcMar>
          </w:tcPr>
          <w:p w14:paraId="559C90DC"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Привід для здійснення покупки</w:t>
            </w:r>
          </w:p>
        </w:tc>
        <w:tc>
          <w:tcPr>
            <w:tcW w:w="4550" w:type="dxa"/>
            <w:tcMar>
              <w:top w:w="100" w:type="dxa"/>
              <w:left w:w="100" w:type="dxa"/>
              <w:bottom w:w="100" w:type="dxa"/>
              <w:right w:w="100" w:type="dxa"/>
            </w:tcMar>
          </w:tcPr>
          <w:p w14:paraId="559C90DD"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буденна покупка</w:t>
            </w:r>
          </w:p>
        </w:tc>
      </w:tr>
      <w:tr w:rsidR="00E9728E" w14:paraId="559C90E1" w14:textId="77777777" w:rsidTr="00C82E93">
        <w:trPr>
          <w:trHeight w:val="349"/>
        </w:trPr>
        <w:tc>
          <w:tcPr>
            <w:tcW w:w="4610" w:type="dxa"/>
            <w:tcMar>
              <w:top w:w="100" w:type="dxa"/>
              <w:left w:w="100" w:type="dxa"/>
              <w:bottom w:w="100" w:type="dxa"/>
              <w:right w:w="100" w:type="dxa"/>
            </w:tcMar>
          </w:tcPr>
          <w:p w14:paraId="559C90DF"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Очікуваний результат</w:t>
            </w:r>
          </w:p>
        </w:tc>
        <w:tc>
          <w:tcPr>
            <w:tcW w:w="4550" w:type="dxa"/>
            <w:tcMar>
              <w:top w:w="100" w:type="dxa"/>
              <w:left w:w="100" w:type="dxa"/>
              <w:bottom w:w="100" w:type="dxa"/>
              <w:right w:w="100" w:type="dxa"/>
            </w:tcMar>
          </w:tcPr>
          <w:p w14:paraId="559C90E0"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високі очікування (одяг має сісти ідеально за мірками)</w:t>
            </w:r>
          </w:p>
        </w:tc>
      </w:tr>
      <w:tr w:rsidR="00E9728E" w14:paraId="559C90E4" w14:textId="77777777" w:rsidTr="00C82E93">
        <w:trPr>
          <w:trHeight w:val="148"/>
        </w:trPr>
        <w:tc>
          <w:tcPr>
            <w:tcW w:w="4610" w:type="dxa"/>
            <w:tcMar>
              <w:top w:w="100" w:type="dxa"/>
              <w:left w:w="100" w:type="dxa"/>
              <w:bottom w:w="100" w:type="dxa"/>
              <w:right w:w="100" w:type="dxa"/>
            </w:tcMar>
          </w:tcPr>
          <w:p w14:paraId="559C90E2"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Статус покупця</w:t>
            </w:r>
          </w:p>
        </w:tc>
        <w:tc>
          <w:tcPr>
            <w:tcW w:w="4550" w:type="dxa"/>
            <w:tcMar>
              <w:top w:w="100" w:type="dxa"/>
              <w:left w:w="100" w:type="dxa"/>
              <w:bottom w:w="100" w:type="dxa"/>
              <w:right w:w="100" w:type="dxa"/>
            </w:tcMar>
          </w:tcPr>
          <w:p w14:paraId="559C90E3"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новий або постійний покупець</w:t>
            </w:r>
          </w:p>
        </w:tc>
      </w:tr>
      <w:tr w:rsidR="00E9728E" w14:paraId="559C90E7" w14:textId="77777777" w:rsidTr="00C82E93">
        <w:trPr>
          <w:trHeight w:val="495"/>
        </w:trPr>
        <w:tc>
          <w:tcPr>
            <w:tcW w:w="4610" w:type="dxa"/>
            <w:tcMar>
              <w:top w:w="100" w:type="dxa"/>
              <w:left w:w="100" w:type="dxa"/>
              <w:bottom w:w="100" w:type="dxa"/>
              <w:right w:w="100" w:type="dxa"/>
            </w:tcMar>
          </w:tcPr>
          <w:p w14:paraId="559C90E5"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Ступінь готовності зробити покупку</w:t>
            </w:r>
          </w:p>
        </w:tc>
        <w:tc>
          <w:tcPr>
            <w:tcW w:w="4550" w:type="dxa"/>
            <w:tcMar>
              <w:top w:w="100" w:type="dxa"/>
              <w:left w:w="100" w:type="dxa"/>
              <w:bottom w:w="100" w:type="dxa"/>
              <w:right w:w="100" w:type="dxa"/>
            </w:tcMar>
          </w:tcPr>
          <w:p w14:paraId="559C90E6"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той, що цікавиться та готовий зробити покупку</w:t>
            </w:r>
          </w:p>
        </w:tc>
      </w:tr>
      <w:tr w:rsidR="00E9728E" w14:paraId="559C90EA" w14:textId="77777777" w:rsidTr="00C82E93">
        <w:trPr>
          <w:trHeight w:val="307"/>
        </w:trPr>
        <w:tc>
          <w:tcPr>
            <w:tcW w:w="4610" w:type="dxa"/>
            <w:tcMar>
              <w:top w:w="100" w:type="dxa"/>
              <w:left w:w="100" w:type="dxa"/>
              <w:bottom w:w="100" w:type="dxa"/>
              <w:right w:w="100" w:type="dxa"/>
            </w:tcMar>
          </w:tcPr>
          <w:p w14:paraId="559C90E8"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Рівень залучення в покупку</w:t>
            </w:r>
          </w:p>
        </w:tc>
        <w:tc>
          <w:tcPr>
            <w:tcW w:w="4550" w:type="dxa"/>
            <w:tcMar>
              <w:top w:w="100" w:type="dxa"/>
              <w:left w:w="100" w:type="dxa"/>
              <w:bottom w:w="100" w:type="dxa"/>
              <w:right w:w="100" w:type="dxa"/>
            </w:tcMar>
          </w:tcPr>
          <w:p w14:paraId="559C90E9"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 потрібен, але не є першою необхідністю</w:t>
            </w:r>
          </w:p>
        </w:tc>
      </w:tr>
    </w:tbl>
    <w:p w14:paraId="559C90EB" w14:textId="77777777" w:rsidR="00E9728E" w:rsidRDefault="00E9728E">
      <w:pPr>
        <w:spacing w:after="0" w:line="360" w:lineRule="auto"/>
        <w:rPr>
          <w:rFonts w:ascii="Times New Roman" w:eastAsia="Times New Roman" w:hAnsi="Times New Roman" w:cs="Times New Roman"/>
          <w:sz w:val="28"/>
          <w:szCs w:val="28"/>
        </w:rPr>
      </w:pPr>
    </w:p>
    <w:p w14:paraId="559C90EC" w14:textId="77777777" w:rsidR="00E9728E" w:rsidRDefault="00DE7D16">
      <w:pPr>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Б. 4. </w:t>
      </w:r>
    </w:p>
    <w:p w14:paraId="559C90ED" w14:textId="77777777" w:rsidR="00E9728E" w:rsidRDefault="00DE7D16">
      <w:pPr>
        <w:spacing w:after="0" w:line="36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t>Географічне сегментування</w:t>
      </w:r>
    </w:p>
    <w:tbl>
      <w:tblPr>
        <w:tblStyle w:val="aff6"/>
        <w:tblW w:w="9206"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380"/>
        <w:gridCol w:w="5826"/>
      </w:tblGrid>
      <w:tr w:rsidR="00E9728E" w14:paraId="559C90F0" w14:textId="77777777" w:rsidTr="00C82E93">
        <w:trPr>
          <w:trHeight w:val="198"/>
        </w:trPr>
        <w:tc>
          <w:tcPr>
            <w:tcW w:w="3380" w:type="dxa"/>
            <w:tcMar>
              <w:top w:w="100" w:type="dxa"/>
              <w:left w:w="100" w:type="dxa"/>
              <w:bottom w:w="100" w:type="dxa"/>
              <w:right w:w="100" w:type="dxa"/>
            </w:tcMar>
          </w:tcPr>
          <w:p w14:paraId="559C90EE"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Діапазон поширення ринку</w:t>
            </w:r>
          </w:p>
        </w:tc>
        <w:tc>
          <w:tcPr>
            <w:tcW w:w="5826" w:type="dxa"/>
            <w:tcMar>
              <w:top w:w="100" w:type="dxa"/>
              <w:left w:w="100" w:type="dxa"/>
              <w:bottom w:w="100" w:type="dxa"/>
              <w:right w:w="100" w:type="dxa"/>
            </w:tcMar>
          </w:tcPr>
          <w:p w14:paraId="559C90EF"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національний</w:t>
            </w:r>
          </w:p>
        </w:tc>
      </w:tr>
      <w:tr w:rsidR="00E9728E" w14:paraId="559C90F3" w14:textId="77777777" w:rsidTr="00C82E93">
        <w:trPr>
          <w:trHeight w:val="134"/>
        </w:trPr>
        <w:tc>
          <w:tcPr>
            <w:tcW w:w="3380" w:type="dxa"/>
            <w:tcMar>
              <w:top w:w="100" w:type="dxa"/>
              <w:left w:w="100" w:type="dxa"/>
              <w:bottom w:w="100" w:type="dxa"/>
              <w:right w:w="100" w:type="dxa"/>
            </w:tcMar>
          </w:tcPr>
          <w:p w14:paraId="559C90F1"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Країна</w:t>
            </w:r>
          </w:p>
        </w:tc>
        <w:tc>
          <w:tcPr>
            <w:tcW w:w="5826" w:type="dxa"/>
            <w:tcMar>
              <w:top w:w="100" w:type="dxa"/>
              <w:left w:w="100" w:type="dxa"/>
              <w:bottom w:w="100" w:type="dxa"/>
              <w:right w:w="100" w:type="dxa"/>
            </w:tcMar>
          </w:tcPr>
          <w:p w14:paraId="559C90F2"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Україна</w:t>
            </w:r>
          </w:p>
        </w:tc>
      </w:tr>
      <w:tr w:rsidR="00E9728E" w14:paraId="559C90F6" w14:textId="77777777" w:rsidTr="00C82E93">
        <w:trPr>
          <w:trHeight w:val="70"/>
        </w:trPr>
        <w:tc>
          <w:tcPr>
            <w:tcW w:w="3380" w:type="dxa"/>
            <w:tcMar>
              <w:top w:w="100" w:type="dxa"/>
              <w:left w:w="100" w:type="dxa"/>
              <w:bottom w:w="100" w:type="dxa"/>
              <w:right w:w="100" w:type="dxa"/>
            </w:tcMar>
          </w:tcPr>
          <w:p w14:paraId="559C90F4"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Чисельність населення</w:t>
            </w:r>
          </w:p>
        </w:tc>
        <w:tc>
          <w:tcPr>
            <w:tcW w:w="5826" w:type="dxa"/>
            <w:tcMar>
              <w:top w:w="100" w:type="dxa"/>
              <w:left w:w="100" w:type="dxa"/>
              <w:bottom w:w="100" w:type="dxa"/>
              <w:right w:w="100" w:type="dxa"/>
            </w:tcMar>
          </w:tcPr>
          <w:p w14:paraId="559C90F5"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жителі великих міст та жителі міст-мільйонників</w:t>
            </w:r>
          </w:p>
        </w:tc>
      </w:tr>
      <w:tr w:rsidR="00E9728E" w14:paraId="559C90F9" w14:textId="77777777" w:rsidTr="00C82E93">
        <w:trPr>
          <w:trHeight w:val="290"/>
        </w:trPr>
        <w:tc>
          <w:tcPr>
            <w:tcW w:w="3380" w:type="dxa"/>
            <w:tcMar>
              <w:top w:w="100" w:type="dxa"/>
              <w:left w:w="100" w:type="dxa"/>
              <w:bottom w:w="100" w:type="dxa"/>
              <w:right w:w="100" w:type="dxa"/>
            </w:tcMar>
          </w:tcPr>
          <w:p w14:paraId="559C90F7"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Кліматичні умови</w:t>
            </w:r>
          </w:p>
        </w:tc>
        <w:tc>
          <w:tcPr>
            <w:tcW w:w="5826" w:type="dxa"/>
            <w:tcMar>
              <w:top w:w="100" w:type="dxa"/>
              <w:left w:w="100" w:type="dxa"/>
              <w:bottom w:w="100" w:type="dxa"/>
              <w:right w:w="100" w:type="dxa"/>
            </w:tcMar>
          </w:tcPr>
          <w:p w14:paraId="559C90F8"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залежать від регіону</w:t>
            </w:r>
          </w:p>
        </w:tc>
      </w:tr>
      <w:tr w:rsidR="00E9728E" w14:paraId="559C90FC" w14:textId="77777777" w:rsidTr="00C82E93">
        <w:trPr>
          <w:trHeight w:val="69"/>
        </w:trPr>
        <w:tc>
          <w:tcPr>
            <w:tcW w:w="3380" w:type="dxa"/>
            <w:tcMar>
              <w:top w:w="100" w:type="dxa"/>
              <w:left w:w="100" w:type="dxa"/>
              <w:bottom w:w="100" w:type="dxa"/>
              <w:right w:w="100" w:type="dxa"/>
            </w:tcMar>
          </w:tcPr>
          <w:p w14:paraId="559C90FA"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Значення населених пунктів</w:t>
            </w:r>
          </w:p>
        </w:tc>
        <w:tc>
          <w:tcPr>
            <w:tcW w:w="5826" w:type="dxa"/>
            <w:tcMar>
              <w:top w:w="100" w:type="dxa"/>
              <w:left w:w="100" w:type="dxa"/>
              <w:bottom w:w="100" w:type="dxa"/>
              <w:right w:w="100" w:type="dxa"/>
            </w:tcMar>
          </w:tcPr>
          <w:p w14:paraId="559C90FB"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культурні центри</w:t>
            </w:r>
          </w:p>
        </w:tc>
      </w:tr>
      <w:tr w:rsidR="00E9728E" w14:paraId="559C90FF" w14:textId="77777777" w:rsidTr="00C82E93">
        <w:trPr>
          <w:trHeight w:val="18"/>
        </w:trPr>
        <w:tc>
          <w:tcPr>
            <w:tcW w:w="3380" w:type="dxa"/>
            <w:tcMar>
              <w:top w:w="100" w:type="dxa"/>
              <w:left w:w="100" w:type="dxa"/>
              <w:bottom w:w="100" w:type="dxa"/>
              <w:right w:w="100" w:type="dxa"/>
            </w:tcMar>
          </w:tcPr>
          <w:p w14:paraId="559C90FD" w14:textId="77777777" w:rsidR="00E9728E" w:rsidRPr="00A64C91" w:rsidRDefault="00DE7D16">
            <w:pPr>
              <w:widowControl w:val="0"/>
              <w:spacing w:after="0" w:line="240" w:lineRule="auto"/>
              <w:rPr>
                <w:rFonts w:ascii="Times New Roman" w:eastAsia="Times New Roman" w:hAnsi="Times New Roman" w:cs="Times New Roman"/>
                <w:bCs/>
                <w:sz w:val="24"/>
                <w:szCs w:val="24"/>
              </w:rPr>
            </w:pPr>
            <w:r w:rsidRPr="00A64C91">
              <w:rPr>
                <w:rFonts w:ascii="Times New Roman" w:eastAsia="Times New Roman" w:hAnsi="Times New Roman" w:cs="Times New Roman"/>
                <w:bCs/>
                <w:sz w:val="24"/>
                <w:szCs w:val="24"/>
              </w:rPr>
              <w:t>Імовірність стихійних лих</w:t>
            </w:r>
          </w:p>
        </w:tc>
        <w:tc>
          <w:tcPr>
            <w:tcW w:w="5826" w:type="dxa"/>
            <w:tcMar>
              <w:top w:w="100" w:type="dxa"/>
              <w:left w:w="100" w:type="dxa"/>
              <w:bottom w:w="100" w:type="dxa"/>
              <w:right w:w="100" w:type="dxa"/>
            </w:tcMar>
          </w:tcPr>
          <w:p w14:paraId="559C90FE" w14:textId="77777777" w:rsidR="00E9728E" w:rsidRDefault="00DE7D1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низька</w:t>
            </w:r>
          </w:p>
        </w:tc>
      </w:tr>
    </w:tbl>
    <w:p w14:paraId="559C9100" w14:textId="0F5F7F91" w:rsidR="00E9728E" w:rsidRDefault="00E9728E">
      <w:pPr>
        <w:tabs>
          <w:tab w:val="left" w:pos="1926"/>
        </w:tabs>
        <w:spacing w:line="360" w:lineRule="auto"/>
        <w:rPr>
          <w:rFonts w:ascii="Times New Roman" w:eastAsia="Times New Roman" w:hAnsi="Times New Roman" w:cs="Times New Roman"/>
          <w:sz w:val="28"/>
          <w:szCs w:val="28"/>
          <w:u w:val="single"/>
        </w:rPr>
      </w:pPr>
    </w:p>
    <w:p w14:paraId="5DAD9B6A" w14:textId="6830251F" w:rsidR="00A64C91" w:rsidRDefault="00A64C91">
      <w:pPr>
        <w:tabs>
          <w:tab w:val="left" w:pos="1926"/>
        </w:tabs>
        <w:spacing w:line="360" w:lineRule="auto"/>
        <w:rPr>
          <w:rFonts w:ascii="Times New Roman" w:eastAsia="Times New Roman" w:hAnsi="Times New Roman" w:cs="Times New Roman"/>
          <w:sz w:val="28"/>
          <w:szCs w:val="28"/>
          <w:u w:val="single"/>
        </w:rPr>
      </w:pPr>
    </w:p>
    <w:p w14:paraId="1A0CFA85" w14:textId="7EF37523" w:rsidR="00A64C91" w:rsidRDefault="00A64C91">
      <w:pPr>
        <w:tabs>
          <w:tab w:val="left" w:pos="1926"/>
        </w:tabs>
        <w:spacing w:line="360" w:lineRule="auto"/>
        <w:rPr>
          <w:rFonts w:ascii="Times New Roman" w:eastAsia="Times New Roman" w:hAnsi="Times New Roman" w:cs="Times New Roman"/>
          <w:sz w:val="28"/>
          <w:szCs w:val="28"/>
          <w:u w:val="single"/>
        </w:rPr>
      </w:pPr>
    </w:p>
    <w:p w14:paraId="5CE1C217" w14:textId="77777777" w:rsidR="00A64C91" w:rsidRDefault="00A64C91">
      <w:pPr>
        <w:tabs>
          <w:tab w:val="left" w:pos="1926"/>
        </w:tabs>
        <w:spacing w:line="360" w:lineRule="auto"/>
        <w:rPr>
          <w:rFonts w:ascii="Times New Roman" w:eastAsia="Times New Roman" w:hAnsi="Times New Roman" w:cs="Times New Roman"/>
          <w:sz w:val="28"/>
          <w:szCs w:val="28"/>
          <w:u w:val="single"/>
        </w:rPr>
      </w:pPr>
    </w:p>
    <w:p w14:paraId="559C9101" w14:textId="77777777" w:rsidR="00E9728E" w:rsidRDefault="00DE7D16">
      <w:pPr>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Таблиця Б. 5. </w:t>
      </w:r>
    </w:p>
    <w:p w14:paraId="559C9102"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Сегментування аудиторії за моделлю 5 w</w:t>
      </w:r>
    </w:p>
    <w:tbl>
      <w:tblPr>
        <w:tblStyle w:val="aff7"/>
        <w:tblW w:w="9064"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35"/>
        <w:gridCol w:w="1467"/>
        <w:gridCol w:w="1559"/>
        <w:gridCol w:w="1701"/>
        <w:gridCol w:w="1701"/>
        <w:gridCol w:w="1701"/>
      </w:tblGrid>
      <w:tr w:rsidR="00E9728E" w14:paraId="559C9109" w14:textId="77777777" w:rsidTr="00C82E93">
        <w:trPr>
          <w:trHeight w:val="196"/>
        </w:trPr>
        <w:tc>
          <w:tcPr>
            <w:tcW w:w="935" w:type="dxa"/>
            <w:tcMar>
              <w:top w:w="100" w:type="dxa"/>
              <w:left w:w="100" w:type="dxa"/>
              <w:bottom w:w="100" w:type="dxa"/>
              <w:right w:w="100" w:type="dxa"/>
            </w:tcMar>
          </w:tcPr>
          <w:p w14:paraId="559C9103" w14:textId="77777777" w:rsidR="00E9728E" w:rsidRPr="00A64C91" w:rsidRDefault="00E9728E">
            <w:pPr>
              <w:widowControl w:val="0"/>
              <w:spacing w:after="0" w:line="240" w:lineRule="auto"/>
              <w:rPr>
                <w:rFonts w:ascii="Times New Roman" w:eastAsia="Times New Roman" w:hAnsi="Times New Roman" w:cs="Times New Roman"/>
                <w:sz w:val="24"/>
                <w:szCs w:val="24"/>
              </w:rPr>
            </w:pPr>
          </w:p>
        </w:tc>
        <w:tc>
          <w:tcPr>
            <w:tcW w:w="1467" w:type="dxa"/>
            <w:tcMar>
              <w:top w:w="100" w:type="dxa"/>
              <w:left w:w="100" w:type="dxa"/>
              <w:bottom w:w="100" w:type="dxa"/>
              <w:right w:w="100" w:type="dxa"/>
            </w:tcMar>
          </w:tcPr>
          <w:p w14:paraId="559C9104"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1 група</w:t>
            </w:r>
          </w:p>
        </w:tc>
        <w:tc>
          <w:tcPr>
            <w:tcW w:w="1559" w:type="dxa"/>
            <w:tcMar>
              <w:top w:w="100" w:type="dxa"/>
              <w:left w:w="100" w:type="dxa"/>
              <w:bottom w:w="100" w:type="dxa"/>
              <w:right w:w="100" w:type="dxa"/>
            </w:tcMar>
          </w:tcPr>
          <w:p w14:paraId="559C9105"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2 група</w:t>
            </w:r>
          </w:p>
        </w:tc>
        <w:tc>
          <w:tcPr>
            <w:tcW w:w="1701" w:type="dxa"/>
            <w:tcMar>
              <w:top w:w="100" w:type="dxa"/>
              <w:left w:w="100" w:type="dxa"/>
              <w:bottom w:w="100" w:type="dxa"/>
              <w:right w:w="100" w:type="dxa"/>
            </w:tcMar>
          </w:tcPr>
          <w:p w14:paraId="559C9106"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3 група</w:t>
            </w:r>
          </w:p>
        </w:tc>
        <w:tc>
          <w:tcPr>
            <w:tcW w:w="1701" w:type="dxa"/>
            <w:tcMar>
              <w:top w:w="100" w:type="dxa"/>
              <w:left w:w="100" w:type="dxa"/>
              <w:bottom w:w="100" w:type="dxa"/>
              <w:right w:w="100" w:type="dxa"/>
            </w:tcMar>
          </w:tcPr>
          <w:p w14:paraId="559C9107"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4 група</w:t>
            </w:r>
          </w:p>
        </w:tc>
        <w:tc>
          <w:tcPr>
            <w:tcW w:w="1701" w:type="dxa"/>
            <w:tcMar>
              <w:top w:w="100" w:type="dxa"/>
              <w:left w:w="100" w:type="dxa"/>
              <w:bottom w:w="100" w:type="dxa"/>
              <w:right w:w="100" w:type="dxa"/>
            </w:tcMar>
          </w:tcPr>
          <w:p w14:paraId="559C9108"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5 група</w:t>
            </w:r>
          </w:p>
        </w:tc>
      </w:tr>
      <w:tr w:rsidR="00E9728E" w14:paraId="559C9110" w14:textId="77777777" w:rsidTr="00C82E93">
        <w:trPr>
          <w:trHeight w:val="557"/>
        </w:trPr>
        <w:tc>
          <w:tcPr>
            <w:tcW w:w="935" w:type="dxa"/>
            <w:tcMar>
              <w:top w:w="100" w:type="dxa"/>
              <w:left w:w="100" w:type="dxa"/>
              <w:bottom w:w="100" w:type="dxa"/>
              <w:right w:w="100" w:type="dxa"/>
            </w:tcMar>
          </w:tcPr>
          <w:p w14:paraId="559C910A"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What</w:t>
            </w:r>
            <w:proofErr w:type="spellEnd"/>
          </w:p>
        </w:tc>
        <w:tc>
          <w:tcPr>
            <w:tcW w:w="1467" w:type="dxa"/>
            <w:tcMar>
              <w:top w:w="100" w:type="dxa"/>
              <w:left w:w="100" w:type="dxa"/>
              <w:bottom w:w="100" w:type="dxa"/>
              <w:right w:w="100" w:type="dxa"/>
            </w:tcMar>
          </w:tcPr>
          <w:p w14:paraId="559C910B"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одяг за індивідуальним пошиттям</w:t>
            </w:r>
          </w:p>
        </w:tc>
        <w:tc>
          <w:tcPr>
            <w:tcW w:w="1559" w:type="dxa"/>
            <w:tcMar>
              <w:top w:w="100" w:type="dxa"/>
              <w:left w:w="100" w:type="dxa"/>
              <w:bottom w:w="100" w:type="dxa"/>
              <w:right w:w="100" w:type="dxa"/>
            </w:tcMar>
          </w:tcPr>
          <w:p w14:paraId="559C910C"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спортивні костюми</w:t>
            </w:r>
          </w:p>
        </w:tc>
        <w:tc>
          <w:tcPr>
            <w:tcW w:w="1701" w:type="dxa"/>
            <w:tcMar>
              <w:top w:w="100" w:type="dxa"/>
              <w:left w:w="100" w:type="dxa"/>
              <w:bottom w:w="100" w:type="dxa"/>
              <w:right w:w="100" w:type="dxa"/>
            </w:tcMar>
          </w:tcPr>
          <w:p w14:paraId="559C910D"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домашній одяг та одяг для сну</w:t>
            </w:r>
          </w:p>
        </w:tc>
        <w:tc>
          <w:tcPr>
            <w:tcW w:w="1701" w:type="dxa"/>
            <w:tcMar>
              <w:top w:w="100" w:type="dxa"/>
              <w:left w:w="100" w:type="dxa"/>
              <w:bottom w:w="100" w:type="dxa"/>
              <w:right w:w="100" w:type="dxa"/>
            </w:tcMar>
          </w:tcPr>
          <w:p w14:paraId="559C910E"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повсякденний одяг</w:t>
            </w:r>
          </w:p>
        </w:tc>
        <w:tc>
          <w:tcPr>
            <w:tcW w:w="1701" w:type="dxa"/>
            <w:tcMar>
              <w:top w:w="100" w:type="dxa"/>
              <w:left w:w="100" w:type="dxa"/>
              <w:bottom w:w="100" w:type="dxa"/>
              <w:right w:w="100" w:type="dxa"/>
            </w:tcMar>
          </w:tcPr>
          <w:p w14:paraId="559C910F"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family</w:t>
            </w:r>
            <w:proofErr w:type="spellEnd"/>
            <w:r w:rsidRPr="00A64C91">
              <w:rPr>
                <w:rFonts w:ascii="Times New Roman" w:eastAsia="Times New Roman" w:hAnsi="Times New Roman" w:cs="Times New Roman"/>
                <w:sz w:val="24"/>
                <w:szCs w:val="24"/>
              </w:rPr>
              <w:t xml:space="preserve"> </w:t>
            </w:r>
            <w:proofErr w:type="spellStart"/>
            <w:r w:rsidRPr="00A64C91">
              <w:rPr>
                <w:rFonts w:ascii="Times New Roman" w:eastAsia="Times New Roman" w:hAnsi="Times New Roman" w:cs="Times New Roman"/>
                <w:sz w:val="24"/>
                <w:szCs w:val="24"/>
              </w:rPr>
              <w:t>look</w:t>
            </w:r>
            <w:proofErr w:type="spellEnd"/>
          </w:p>
        </w:tc>
      </w:tr>
      <w:tr w:rsidR="00E9728E" w14:paraId="559C9117" w14:textId="77777777" w:rsidTr="00C82E93">
        <w:trPr>
          <w:trHeight w:val="359"/>
        </w:trPr>
        <w:tc>
          <w:tcPr>
            <w:tcW w:w="935" w:type="dxa"/>
            <w:tcMar>
              <w:top w:w="100" w:type="dxa"/>
              <w:left w:w="100" w:type="dxa"/>
              <w:bottom w:w="100" w:type="dxa"/>
              <w:right w:w="100" w:type="dxa"/>
            </w:tcMar>
          </w:tcPr>
          <w:p w14:paraId="559C9111"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Who</w:t>
            </w:r>
            <w:proofErr w:type="spellEnd"/>
          </w:p>
        </w:tc>
        <w:tc>
          <w:tcPr>
            <w:tcW w:w="1467" w:type="dxa"/>
            <w:tcMar>
              <w:top w:w="100" w:type="dxa"/>
              <w:left w:w="100" w:type="dxa"/>
              <w:bottom w:w="100" w:type="dxa"/>
              <w:right w:w="100" w:type="dxa"/>
            </w:tcMar>
          </w:tcPr>
          <w:p w14:paraId="559C9112"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жінки 25-44 роки</w:t>
            </w:r>
          </w:p>
        </w:tc>
        <w:tc>
          <w:tcPr>
            <w:tcW w:w="1559" w:type="dxa"/>
            <w:tcMar>
              <w:top w:w="100" w:type="dxa"/>
              <w:left w:w="100" w:type="dxa"/>
              <w:bottom w:w="100" w:type="dxa"/>
              <w:right w:w="100" w:type="dxa"/>
            </w:tcMar>
          </w:tcPr>
          <w:p w14:paraId="559C9113"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жінки 18-55 років</w:t>
            </w:r>
          </w:p>
        </w:tc>
        <w:tc>
          <w:tcPr>
            <w:tcW w:w="1701" w:type="dxa"/>
            <w:tcMar>
              <w:top w:w="100" w:type="dxa"/>
              <w:left w:w="100" w:type="dxa"/>
              <w:bottom w:w="100" w:type="dxa"/>
              <w:right w:w="100" w:type="dxa"/>
            </w:tcMar>
          </w:tcPr>
          <w:p w14:paraId="559C9114"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чоловіки 25-40 років</w:t>
            </w:r>
          </w:p>
        </w:tc>
        <w:tc>
          <w:tcPr>
            <w:tcW w:w="1701" w:type="dxa"/>
            <w:tcMar>
              <w:top w:w="100" w:type="dxa"/>
              <w:left w:w="100" w:type="dxa"/>
              <w:bottom w:w="100" w:type="dxa"/>
              <w:right w:w="100" w:type="dxa"/>
            </w:tcMar>
          </w:tcPr>
          <w:p w14:paraId="559C9115"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жінки 18-55 років</w:t>
            </w:r>
          </w:p>
        </w:tc>
        <w:tc>
          <w:tcPr>
            <w:tcW w:w="1701" w:type="dxa"/>
            <w:tcMar>
              <w:top w:w="100" w:type="dxa"/>
              <w:left w:w="100" w:type="dxa"/>
              <w:bottom w:w="100" w:type="dxa"/>
              <w:right w:w="100" w:type="dxa"/>
            </w:tcMar>
          </w:tcPr>
          <w:p w14:paraId="559C9116"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жінки 25-40 років</w:t>
            </w:r>
          </w:p>
        </w:tc>
      </w:tr>
      <w:tr w:rsidR="00E9728E" w14:paraId="559C911E" w14:textId="77777777" w:rsidTr="00C82E93">
        <w:trPr>
          <w:trHeight w:val="2425"/>
        </w:trPr>
        <w:tc>
          <w:tcPr>
            <w:tcW w:w="935" w:type="dxa"/>
            <w:tcMar>
              <w:top w:w="100" w:type="dxa"/>
              <w:left w:w="100" w:type="dxa"/>
              <w:bottom w:w="100" w:type="dxa"/>
              <w:right w:w="100" w:type="dxa"/>
            </w:tcMar>
          </w:tcPr>
          <w:p w14:paraId="559C9118"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Why</w:t>
            </w:r>
            <w:proofErr w:type="spellEnd"/>
          </w:p>
        </w:tc>
        <w:tc>
          <w:tcPr>
            <w:tcW w:w="1467" w:type="dxa"/>
            <w:tcMar>
              <w:top w:w="100" w:type="dxa"/>
              <w:left w:w="100" w:type="dxa"/>
              <w:bottom w:w="100" w:type="dxa"/>
              <w:right w:w="100" w:type="dxa"/>
            </w:tcMar>
          </w:tcPr>
          <w:p w14:paraId="559C9119"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щоб подобатись собі та чоловіку; знайти ідеальний за параметрами одяг</w:t>
            </w:r>
          </w:p>
        </w:tc>
        <w:tc>
          <w:tcPr>
            <w:tcW w:w="1559" w:type="dxa"/>
            <w:tcMar>
              <w:top w:w="100" w:type="dxa"/>
              <w:left w:w="100" w:type="dxa"/>
              <w:bottom w:w="100" w:type="dxa"/>
              <w:right w:w="100" w:type="dxa"/>
            </w:tcMar>
          </w:tcPr>
          <w:p w14:paraId="559C911A"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 xml:space="preserve">щоб виглядати </w:t>
            </w:r>
            <w:proofErr w:type="spellStart"/>
            <w:r w:rsidRPr="00A64C91">
              <w:rPr>
                <w:rFonts w:ascii="Times New Roman" w:eastAsia="Times New Roman" w:hAnsi="Times New Roman" w:cs="Times New Roman"/>
                <w:sz w:val="24"/>
                <w:szCs w:val="24"/>
              </w:rPr>
              <w:t>стильно</w:t>
            </w:r>
            <w:proofErr w:type="spellEnd"/>
            <w:r w:rsidRPr="00A64C91">
              <w:rPr>
                <w:rFonts w:ascii="Times New Roman" w:eastAsia="Times New Roman" w:hAnsi="Times New Roman" w:cs="Times New Roman"/>
                <w:sz w:val="24"/>
                <w:szCs w:val="24"/>
              </w:rPr>
              <w:t xml:space="preserve"> в зручному одязі; щоб займатися спортом</w:t>
            </w:r>
          </w:p>
        </w:tc>
        <w:tc>
          <w:tcPr>
            <w:tcW w:w="1701" w:type="dxa"/>
            <w:tcMar>
              <w:top w:w="100" w:type="dxa"/>
              <w:left w:w="100" w:type="dxa"/>
              <w:bottom w:w="100" w:type="dxa"/>
              <w:right w:w="100" w:type="dxa"/>
            </w:tcMar>
          </w:tcPr>
          <w:p w14:paraId="559C911B"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щоб дружина виглядала привабливо вдома; як ідея подарунку</w:t>
            </w:r>
          </w:p>
        </w:tc>
        <w:tc>
          <w:tcPr>
            <w:tcW w:w="1701" w:type="dxa"/>
            <w:tcMar>
              <w:top w:w="100" w:type="dxa"/>
              <w:left w:w="100" w:type="dxa"/>
              <w:bottom w:w="100" w:type="dxa"/>
              <w:right w:w="100" w:type="dxa"/>
            </w:tcMar>
          </w:tcPr>
          <w:p w14:paraId="559C911C"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щоб подобатись собі та чоловікам; відчувати себе впевнено та привабливо</w:t>
            </w:r>
          </w:p>
        </w:tc>
        <w:tc>
          <w:tcPr>
            <w:tcW w:w="1701" w:type="dxa"/>
            <w:tcMar>
              <w:top w:w="100" w:type="dxa"/>
              <w:left w:w="100" w:type="dxa"/>
              <w:bottom w:w="100" w:type="dxa"/>
              <w:right w:w="100" w:type="dxa"/>
            </w:tcMar>
          </w:tcPr>
          <w:p w14:paraId="559C911D"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щоб наслідувати тренди; залишити спогад у вигляді фотографій з сімейної зйомки</w:t>
            </w:r>
          </w:p>
        </w:tc>
      </w:tr>
      <w:tr w:rsidR="00E9728E" w14:paraId="559C9125" w14:textId="77777777" w:rsidTr="00C82E93">
        <w:trPr>
          <w:trHeight w:val="579"/>
        </w:trPr>
        <w:tc>
          <w:tcPr>
            <w:tcW w:w="935" w:type="dxa"/>
            <w:tcMar>
              <w:top w:w="100" w:type="dxa"/>
              <w:left w:w="100" w:type="dxa"/>
              <w:bottom w:w="100" w:type="dxa"/>
              <w:right w:w="100" w:type="dxa"/>
            </w:tcMar>
          </w:tcPr>
          <w:p w14:paraId="559C911F"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When</w:t>
            </w:r>
            <w:proofErr w:type="spellEnd"/>
          </w:p>
        </w:tc>
        <w:tc>
          <w:tcPr>
            <w:tcW w:w="1467" w:type="dxa"/>
            <w:tcMar>
              <w:top w:w="100" w:type="dxa"/>
              <w:left w:w="100" w:type="dxa"/>
              <w:bottom w:w="100" w:type="dxa"/>
              <w:right w:w="100" w:type="dxa"/>
            </w:tcMar>
          </w:tcPr>
          <w:p w14:paraId="559C9120"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раз на 2-3 місяці</w:t>
            </w:r>
          </w:p>
        </w:tc>
        <w:tc>
          <w:tcPr>
            <w:tcW w:w="1559" w:type="dxa"/>
            <w:tcMar>
              <w:top w:w="100" w:type="dxa"/>
              <w:left w:w="100" w:type="dxa"/>
              <w:bottom w:w="100" w:type="dxa"/>
              <w:right w:w="100" w:type="dxa"/>
            </w:tcMar>
          </w:tcPr>
          <w:p w14:paraId="559C9121"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раз на 2-3 місяці</w:t>
            </w:r>
          </w:p>
        </w:tc>
        <w:tc>
          <w:tcPr>
            <w:tcW w:w="1701" w:type="dxa"/>
            <w:tcMar>
              <w:top w:w="100" w:type="dxa"/>
              <w:left w:w="100" w:type="dxa"/>
              <w:bottom w:w="100" w:type="dxa"/>
              <w:right w:w="100" w:type="dxa"/>
            </w:tcMar>
          </w:tcPr>
          <w:p w14:paraId="559C9122"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напередодні свят</w:t>
            </w:r>
          </w:p>
        </w:tc>
        <w:tc>
          <w:tcPr>
            <w:tcW w:w="1701" w:type="dxa"/>
            <w:tcMar>
              <w:top w:w="100" w:type="dxa"/>
              <w:left w:w="100" w:type="dxa"/>
              <w:bottom w:w="100" w:type="dxa"/>
              <w:right w:w="100" w:type="dxa"/>
            </w:tcMar>
          </w:tcPr>
          <w:p w14:paraId="559C9123"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раз на 2-3 місяці</w:t>
            </w:r>
          </w:p>
        </w:tc>
        <w:tc>
          <w:tcPr>
            <w:tcW w:w="1701" w:type="dxa"/>
            <w:tcMar>
              <w:top w:w="100" w:type="dxa"/>
              <w:left w:w="100" w:type="dxa"/>
              <w:bottom w:w="100" w:type="dxa"/>
              <w:right w:w="100" w:type="dxa"/>
            </w:tcMar>
          </w:tcPr>
          <w:p w14:paraId="559C9124" w14:textId="77777777" w:rsidR="00E9728E" w:rsidRPr="00A64C91" w:rsidRDefault="00DE7D16">
            <w:pPr>
              <w:widowControl w:val="0"/>
              <w:spacing w:after="0" w:line="240" w:lineRule="auto"/>
              <w:rPr>
                <w:rFonts w:ascii="Times New Roman" w:eastAsia="Times New Roman" w:hAnsi="Times New Roman" w:cs="Times New Roman"/>
                <w:sz w:val="24"/>
                <w:szCs w:val="24"/>
              </w:rPr>
            </w:pPr>
            <w:r w:rsidRPr="00A64C91">
              <w:rPr>
                <w:rFonts w:ascii="Times New Roman" w:eastAsia="Times New Roman" w:hAnsi="Times New Roman" w:cs="Times New Roman"/>
                <w:sz w:val="24"/>
                <w:szCs w:val="24"/>
              </w:rPr>
              <w:t>раз на сезон</w:t>
            </w:r>
          </w:p>
        </w:tc>
      </w:tr>
      <w:tr w:rsidR="00E9728E" w14:paraId="559C912C" w14:textId="77777777" w:rsidTr="00C82E93">
        <w:trPr>
          <w:trHeight w:val="79"/>
        </w:trPr>
        <w:tc>
          <w:tcPr>
            <w:tcW w:w="935" w:type="dxa"/>
            <w:tcMar>
              <w:top w:w="100" w:type="dxa"/>
              <w:left w:w="100" w:type="dxa"/>
              <w:bottom w:w="100" w:type="dxa"/>
              <w:right w:w="100" w:type="dxa"/>
            </w:tcMar>
          </w:tcPr>
          <w:p w14:paraId="559C9126"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Where</w:t>
            </w:r>
            <w:proofErr w:type="spellEnd"/>
          </w:p>
        </w:tc>
        <w:tc>
          <w:tcPr>
            <w:tcW w:w="1467" w:type="dxa"/>
            <w:tcMar>
              <w:top w:w="100" w:type="dxa"/>
              <w:left w:w="100" w:type="dxa"/>
              <w:bottom w:w="100" w:type="dxa"/>
              <w:right w:w="100" w:type="dxa"/>
            </w:tcMar>
          </w:tcPr>
          <w:p w14:paraId="559C9127"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інстаграм</w:t>
            </w:r>
            <w:proofErr w:type="spellEnd"/>
          </w:p>
        </w:tc>
        <w:tc>
          <w:tcPr>
            <w:tcW w:w="1559" w:type="dxa"/>
            <w:tcMar>
              <w:top w:w="100" w:type="dxa"/>
              <w:left w:w="100" w:type="dxa"/>
              <w:bottom w:w="100" w:type="dxa"/>
              <w:right w:w="100" w:type="dxa"/>
            </w:tcMar>
          </w:tcPr>
          <w:p w14:paraId="559C9128"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інстаграм</w:t>
            </w:r>
            <w:proofErr w:type="spellEnd"/>
          </w:p>
        </w:tc>
        <w:tc>
          <w:tcPr>
            <w:tcW w:w="1701" w:type="dxa"/>
            <w:tcMar>
              <w:top w:w="100" w:type="dxa"/>
              <w:left w:w="100" w:type="dxa"/>
              <w:bottom w:w="100" w:type="dxa"/>
              <w:right w:w="100" w:type="dxa"/>
            </w:tcMar>
          </w:tcPr>
          <w:p w14:paraId="559C9129"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інстаграм</w:t>
            </w:r>
            <w:proofErr w:type="spellEnd"/>
          </w:p>
        </w:tc>
        <w:tc>
          <w:tcPr>
            <w:tcW w:w="1701" w:type="dxa"/>
            <w:tcMar>
              <w:top w:w="100" w:type="dxa"/>
              <w:left w:w="100" w:type="dxa"/>
              <w:bottom w:w="100" w:type="dxa"/>
              <w:right w:w="100" w:type="dxa"/>
            </w:tcMar>
          </w:tcPr>
          <w:p w14:paraId="559C912A"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інстаграм</w:t>
            </w:r>
            <w:proofErr w:type="spellEnd"/>
          </w:p>
        </w:tc>
        <w:tc>
          <w:tcPr>
            <w:tcW w:w="1701" w:type="dxa"/>
            <w:tcMar>
              <w:top w:w="100" w:type="dxa"/>
              <w:left w:w="100" w:type="dxa"/>
              <w:bottom w:w="100" w:type="dxa"/>
              <w:right w:w="100" w:type="dxa"/>
            </w:tcMar>
          </w:tcPr>
          <w:p w14:paraId="559C912B" w14:textId="77777777" w:rsidR="00E9728E" w:rsidRPr="00A64C91" w:rsidRDefault="00DE7D16">
            <w:pPr>
              <w:widowControl w:val="0"/>
              <w:spacing w:after="0" w:line="240" w:lineRule="auto"/>
              <w:rPr>
                <w:rFonts w:ascii="Times New Roman" w:eastAsia="Times New Roman" w:hAnsi="Times New Roman" w:cs="Times New Roman"/>
                <w:sz w:val="24"/>
                <w:szCs w:val="24"/>
              </w:rPr>
            </w:pPr>
            <w:proofErr w:type="spellStart"/>
            <w:r w:rsidRPr="00A64C91">
              <w:rPr>
                <w:rFonts w:ascii="Times New Roman" w:eastAsia="Times New Roman" w:hAnsi="Times New Roman" w:cs="Times New Roman"/>
                <w:sz w:val="24"/>
                <w:szCs w:val="24"/>
              </w:rPr>
              <w:t>інстаграм</w:t>
            </w:r>
            <w:proofErr w:type="spellEnd"/>
          </w:p>
        </w:tc>
      </w:tr>
    </w:tbl>
    <w:p w14:paraId="559C912D" w14:textId="77777777" w:rsidR="00E9728E" w:rsidRDefault="00E9728E">
      <w:pPr>
        <w:spacing w:after="0" w:line="360" w:lineRule="auto"/>
        <w:ind w:firstLine="709"/>
        <w:jc w:val="center"/>
        <w:rPr>
          <w:rFonts w:ascii="Times New Roman" w:eastAsia="Times New Roman" w:hAnsi="Times New Roman" w:cs="Times New Roman"/>
          <w:b/>
          <w:sz w:val="28"/>
          <w:szCs w:val="28"/>
        </w:rPr>
      </w:pPr>
    </w:p>
    <w:p w14:paraId="559C912E" w14:textId="77777777" w:rsidR="00E9728E" w:rsidRDefault="00E9728E">
      <w:pPr>
        <w:spacing w:after="0" w:line="360" w:lineRule="auto"/>
        <w:ind w:firstLine="709"/>
        <w:jc w:val="center"/>
        <w:rPr>
          <w:rFonts w:ascii="Times New Roman" w:eastAsia="Times New Roman" w:hAnsi="Times New Roman" w:cs="Times New Roman"/>
          <w:b/>
          <w:sz w:val="28"/>
          <w:szCs w:val="28"/>
        </w:rPr>
      </w:pPr>
    </w:p>
    <w:p w14:paraId="559C912F" w14:textId="77777777" w:rsidR="00E9728E" w:rsidRDefault="00E9728E">
      <w:pPr>
        <w:spacing w:after="0" w:line="360" w:lineRule="auto"/>
        <w:rPr>
          <w:rFonts w:ascii="Times New Roman" w:eastAsia="Times New Roman" w:hAnsi="Times New Roman" w:cs="Times New Roman"/>
          <w:b/>
          <w:sz w:val="28"/>
          <w:szCs w:val="28"/>
        </w:rPr>
      </w:pPr>
    </w:p>
    <w:p w14:paraId="559C9130" w14:textId="77777777" w:rsidR="00E9728E" w:rsidRDefault="00E9728E">
      <w:pPr>
        <w:spacing w:after="0" w:line="360" w:lineRule="auto"/>
        <w:rPr>
          <w:rFonts w:ascii="Times New Roman" w:eastAsia="Times New Roman" w:hAnsi="Times New Roman" w:cs="Times New Roman"/>
          <w:b/>
          <w:sz w:val="28"/>
          <w:szCs w:val="28"/>
        </w:rPr>
      </w:pPr>
    </w:p>
    <w:p w14:paraId="559C9131" w14:textId="77777777" w:rsidR="00E9728E" w:rsidRDefault="00E9728E">
      <w:pPr>
        <w:spacing w:after="0" w:line="360" w:lineRule="auto"/>
        <w:rPr>
          <w:rFonts w:ascii="Times New Roman" w:eastAsia="Times New Roman" w:hAnsi="Times New Roman" w:cs="Times New Roman"/>
          <w:b/>
          <w:sz w:val="28"/>
          <w:szCs w:val="28"/>
        </w:rPr>
      </w:pPr>
    </w:p>
    <w:p w14:paraId="559C9132" w14:textId="77777777" w:rsidR="00E9728E" w:rsidRDefault="00E9728E">
      <w:pPr>
        <w:spacing w:after="0" w:line="360" w:lineRule="auto"/>
        <w:rPr>
          <w:rFonts w:ascii="Times New Roman" w:eastAsia="Times New Roman" w:hAnsi="Times New Roman" w:cs="Times New Roman"/>
          <w:b/>
          <w:sz w:val="28"/>
          <w:szCs w:val="28"/>
        </w:rPr>
      </w:pPr>
    </w:p>
    <w:p w14:paraId="559C9133" w14:textId="77777777" w:rsidR="00E9728E" w:rsidRDefault="00E9728E">
      <w:pPr>
        <w:spacing w:after="0" w:line="360" w:lineRule="auto"/>
        <w:rPr>
          <w:rFonts w:ascii="Times New Roman" w:eastAsia="Times New Roman" w:hAnsi="Times New Roman" w:cs="Times New Roman"/>
          <w:b/>
          <w:sz w:val="28"/>
          <w:szCs w:val="28"/>
        </w:rPr>
      </w:pPr>
    </w:p>
    <w:p w14:paraId="559C9134" w14:textId="77777777" w:rsidR="00E9728E" w:rsidRDefault="00E9728E">
      <w:pPr>
        <w:spacing w:after="0" w:line="360" w:lineRule="auto"/>
        <w:rPr>
          <w:rFonts w:ascii="Times New Roman" w:eastAsia="Times New Roman" w:hAnsi="Times New Roman" w:cs="Times New Roman"/>
          <w:b/>
          <w:sz w:val="28"/>
          <w:szCs w:val="28"/>
        </w:rPr>
      </w:pPr>
    </w:p>
    <w:p w14:paraId="559C9135" w14:textId="77777777" w:rsidR="00E9728E" w:rsidRDefault="00E9728E">
      <w:pPr>
        <w:spacing w:after="0" w:line="360" w:lineRule="auto"/>
        <w:rPr>
          <w:rFonts w:ascii="Times New Roman" w:eastAsia="Times New Roman" w:hAnsi="Times New Roman" w:cs="Times New Roman"/>
          <w:b/>
          <w:sz w:val="28"/>
          <w:szCs w:val="28"/>
        </w:rPr>
      </w:pPr>
    </w:p>
    <w:p w14:paraId="559C9136" w14:textId="77777777" w:rsidR="00E9728E" w:rsidRDefault="00E9728E">
      <w:pPr>
        <w:spacing w:after="0" w:line="360" w:lineRule="auto"/>
        <w:rPr>
          <w:rFonts w:ascii="Times New Roman" w:eastAsia="Times New Roman" w:hAnsi="Times New Roman" w:cs="Times New Roman"/>
          <w:b/>
          <w:sz w:val="28"/>
          <w:szCs w:val="28"/>
        </w:rPr>
      </w:pPr>
    </w:p>
    <w:p w14:paraId="559C9137" w14:textId="77777777" w:rsidR="00E9728E" w:rsidRDefault="00E9728E">
      <w:pPr>
        <w:spacing w:after="0" w:line="360" w:lineRule="auto"/>
        <w:rPr>
          <w:rFonts w:ascii="Times New Roman" w:eastAsia="Times New Roman" w:hAnsi="Times New Roman" w:cs="Times New Roman"/>
          <w:b/>
          <w:sz w:val="28"/>
          <w:szCs w:val="28"/>
        </w:rPr>
      </w:pPr>
    </w:p>
    <w:p w14:paraId="559C9138" w14:textId="30AC4436" w:rsidR="00E9728E" w:rsidRDefault="00C82E93">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r>
    </w:p>
    <w:p w14:paraId="559C913A" w14:textId="77777777" w:rsidR="00E9728E" w:rsidRDefault="00E9728E">
      <w:pPr>
        <w:spacing w:after="0" w:line="360" w:lineRule="auto"/>
        <w:rPr>
          <w:rFonts w:ascii="Times New Roman" w:eastAsia="Times New Roman" w:hAnsi="Times New Roman" w:cs="Times New Roman"/>
          <w:b/>
          <w:sz w:val="28"/>
          <w:szCs w:val="28"/>
        </w:rPr>
      </w:pPr>
    </w:p>
    <w:p w14:paraId="559C913B" w14:textId="77777777" w:rsidR="00E9728E" w:rsidRDefault="00DE7D16">
      <w:pPr>
        <w:spacing w:after="0" w:line="360"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Додаток В</w:t>
      </w:r>
    </w:p>
    <w:p w14:paraId="559C913C"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Опитування </w:t>
      </w:r>
      <w:proofErr w:type="spellStart"/>
      <w:r>
        <w:rPr>
          <w:rFonts w:ascii="Times New Roman" w:eastAsia="Times New Roman" w:hAnsi="Times New Roman" w:cs="Times New Roman"/>
          <w:b/>
          <w:sz w:val="28"/>
          <w:szCs w:val="28"/>
        </w:rPr>
        <w:t>інстаграм</w:t>
      </w:r>
      <w:proofErr w:type="spellEnd"/>
      <w:r>
        <w:rPr>
          <w:rFonts w:ascii="Times New Roman" w:eastAsia="Times New Roman" w:hAnsi="Times New Roman" w:cs="Times New Roman"/>
          <w:b/>
          <w:sz w:val="28"/>
          <w:szCs w:val="28"/>
        </w:rPr>
        <w:t>-користувачів</w:t>
      </w:r>
    </w:p>
    <w:p w14:paraId="559C913D"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8D" wp14:editId="118006FB">
            <wp:extent cx="5938245" cy="2500313"/>
            <wp:effectExtent l="0" t="0" r="5715" b="0"/>
            <wp:docPr id="85" name="image38.png" descr="Діаграма відповідей у Формах. Назва запитання: Вкажіть, будь ласка, Вашу стать..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38.png" descr="Діаграма відповідей у Формах. Назва запитання: Вкажіть, будь ласка, Вашу стать.. Кількість відповідей: 100 відповідей."/>
                    <pic:cNvPicPr preferRelativeResize="0"/>
                  </pic:nvPicPr>
                  <pic:blipFill>
                    <a:blip r:embed="rId59"/>
                    <a:srcRect/>
                    <a:stretch>
                      <a:fillRect/>
                    </a:stretch>
                  </pic:blipFill>
                  <pic:spPr>
                    <a:xfrm>
                      <a:off x="0" y="0"/>
                      <a:ext cx="5983319" cy="2519291"/>
                    </a:xfrm>
                    <a:prstGeom prst="rect">
                      <a:avLst/>
                    </a:prstGeom>
                    <a:ln/>
                  </pic:spPr>
                </pic:pic>
              </a:graphicData>
            </a:graphic>
          </wp:inline>
        </w:drawing>
      </w:r>
    </w:p>
    <w:p w14:paraId="559C913E"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 Питання № 1</w:t>
      </w:r>
    </w:p>
    <w:p w14:paraId="559C913F" w14:textId="77777777" w:rsidR="00E9728E" w:rsidRDefault="00E9728E">
      <w:pPr>
        <w:spacing w:after="0" w:line="360" w:lineRule="auto"/>
        <w:jc w:val="center"/>
        <w:rPr>
          <w:rFonts w:ascii="Times New Roman" w:eastAsia="Times New Roman" w:hAnsi="Times New Roman" w:cs="Times New Roman"/>
          <w:sz w:val="28"/>
          <w:szCs w:val="28"/>
        </w:rPr>
      </w:pPr>
    </w:p>
    <w:p w14:paraId="559C9140"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drawing>
          <wp:inline distT="114300" distB="114300" distL="114300" distR="114300" wp14:anchorId="559C948F" wp14:editId="1B7BF00E">
            <wp:extent cx="5926934" cy="2495550"/>
            <wp:effectExtent l="0" t="0" r="0" b="0"/>
            <wp:docPr id="99" name="image53.png" descr="Діаграма відповідей у Формах. Назва запитання: Вкажіть, будь ласка, свій вік..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53.png" descr="Діаграма відповідей у Формах. Назва запитання: Вкажіть, будь ласка, свій вік.. Кількість відповідей: 100 відповідей."/>
                    <pic:cNvPicPr preferRelativeResize="0"/>
                  </pic:nvPicPr>
                  <pic:blipFill>
                    <a:blip r:embed="rId60"/>
                    <a:srcRect/>
                    <a:stretch>
                      <a:fillRect/>
                    </a:stretch>
                  </pic:blipFill>
                  <pic:spPr>
                    <a:xfrm>
                      <a:off x="0" y="0"/>
                      <a:ext cx="5991189" cy="2522605"/>
                    </a:xfrm>
                    <a:prstGeom prst="rect">
                      <a:avLst/>
                    </a:prstGeom>
                    <a:ln/>
                  </pic:spPr>
                </pic:pic>
              </a:graphicData>
            </a:graphic>
          </wp:inline>
        </w:drawing>
      </w:r>
    </w:p>
    <w:p w14:paraId="559C9147" w14:textId="120F17C9" w:rsidR="00E9728E" w:rsidRPr="00C82E93" w:rsidRDefault="00DE7D16" w:rsidP="00C82E93">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2. Питання № 2</w:t>
      </w:r>
    </w:p>
    <w:p w14:paraId="559C9148"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91" wp14:editId="700A3939">
            <wp:extent cx="5929312" cy="2825489"/>
            <wp:effectExtent l="0" t="0" r="0" b="0"/>
            <wp:docPr id="123" name="image77.png" descr="Діаграма відповідей у Формах. Назва запитання: Де Ви зазвичай купуєте одяг?.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77.png" descr="Діаграма відповідей у Формах. Назва запитання: Де Ви зазвичай купуєте одяг?. Кількість відповідей: 100 відповідей."/>
                    <pic:cNvPicPr preferRelativeResize="0"/>
                  </pic:nvPicPr>
                  <pic:blipFill>
                    <a:blip r:embed="rId61"/>
                    <a:srcRect/>
                    <a:stretch>
                      <a:fillRect/>
                    </a:stretch>
                  </pic:blipFill>
                  <pic:spPr>
                    <a:xfrm>
                      <a:off x="0" y="0"/>
                      <a:ext cx="5946109" cy="2833493"/>
                    </a:xfrm>
                    <a:prstGeom prst="rect">
                      <a:avLst/>
                    </a:prstGeom>
                    <a:ln/>
                  </pic:spPr>
                </pic:pic>
              </a:graphicData>
            </a:graphic>
          </wp:inline>
        </w:drawing>
      </w:r>
    </w:p>
    <w:p w14:paraId="559C9149"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3. Питання № 3</w:t>
      </w:r>
    </w:p>
    <w:p w14:paraId="559C914A" w14:textId="77777777" w:rsidR="00E9728E" w:rsidRDefault="00E9728E">
      <w:pPr>
        <w:spacing w:after="0" w:line="360" w:lineRule="auto"/>
        <w:jc w:val="center"/>
        <w:rPr>
          <w:rFonts w:ascii="Times New Roman" w:eastAsia="Times New Roman" w:hAnsi="Times New Roman" w:cs="Times New Roman"/>
          <w:sz w:val="28"/>
          <w:szCs w:val="28"/>
        </w:rPr>
      </w:pPr>
    </w:p>
    <w:p w14:paraId="559C914B"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93" wp14:editId="225BA6D9">
            <wp:extent cx="5943600" cy="2980750"/>
            <wp:effectExtent l="0" t="0" r="0" b="0"/>
            <wp:docPr id="54" name="image19.png" descr="Діаграма відповідей у Формах. Назва запитання: Як Ви знаходите магазини одягу?.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19.png" descr="Діаграма відповідей у Формах. Назва запитання: Як Ви знаходите магазини одягу?. Кількість відповідей: 100 відповідей."/>
                    <pic:cNvPicPr preferRelativeResize="0"/>
                  </pic:nvPicPr>
                  <pic:blipFill>
                    <a:blip r:embed="rId62"/>
                    <a:srcRect/>
                    <a:stretch>
                      <a:fillRect/>
                    </a:stretch>
                  </pic:blipFill>
                  <pic:spPr>
                    <a:xfrm>
                      <a:off x="0" y="0"/>
                      <a:ext cx="5979870" cy="2998939"/>
                    </a:xfrm>
                    <a:prstGeom prst="rect">
                      <a:avLst/>
                    </a:prstGeom>
                    <a:ln/>
                  </pic:spPr>
                </pic:pic>
              </a:graphicData>
            </a:graphic>
          </wp:inline>
        </w:drawing>
      </w:r>
    </w:p>
    <w:p w14:paraId="559C914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4. Питання № 4</w:t>
      </w:r>
    </w:p>
    <w:p w14:paraId="559C914D" w14:textId="77777777" w:rsidR="00E9728E" w:rsidRDefault="00E9728E">
      <w:pPr>
        <w:spacing w:after="0" w:line="360" w:lineRule="auto"/>
        <w:rPr>
          <w:rFonts w:ascii="Times New Roman" w:eastAsia="Times New Roman" w:hAnsi="Times New Roman" w:cs="Times New Roman"/>
          <w:sz w:val="28"/>
          <w:szCs w:val="28"/>
        </w:rPr>
      </w:pPr>
    </w:p>
    <w:p w14:paraId="559C914E" w14:textId="77777777" w:rsidR="00E9728E" w:rsidRDefault="00E9728E">
      <w:pPr>
        <w:spacing w:after="0" w:line="360" w:lineRule="auto"/>
        <w:rPr>
          <w:rFonts w:ascii="Times New Roman" w:eastAsia="Times New Roman" w:hAnsi="Times New Roman" w:cs="Times New Roman"/>
          <w:b/>
          <w:sz w:val="28"/>
          <w:szCs w:val="28"/>
        </w:rPr>
      </w:pPr>
    </w:p>
    <w:p w14:paraId="559C914F" w14:textId="77777777" w:rsidR="00E9728E" w:rsidRDefault="00E9728E">
      <w:pPr>
        <w:spacing w:after="0" w:line="360" w:lineRule="auto"/>
        <w:jc w:val="center"/>
        <w:rPr>
          <w:rFonts w:ascii="Times New Roman" w:eastAsia="Times New Roman" w:hAnsi="Times New Roman" w:cs="Times New Roman"/>
          <w:b/>
          <w:sz w:val="28"/>
          <w:szCs w:val="28"/>
        </w:rPr>
      </w:pPr>
    </w:p>
    <w:p w14:paraId="559C9150" w14:textId="77777777" w:rsidR="00E9728E" w:rsidRDefault="00E9728E">
      <w:pPr>
        <w:spacing w:after="0" w:line="360" w:lineRule="auto"/>
        <w:jc w:val="center"/>
        <w:rPr>
          <w:rFonts w:ascii="Times New Roman" w:eastAsia="Times New Roman" w:hAnsi="Times New Roman" w:cs="Times New Roman"/>
          <w:b/>
          <w:sz w:val="28"/>
          <w:szCs w:val="28"/>
        </w:rPr>
      </w:pPr>
    </w:p>
    <w:p w14:paraId="559C9151" w14:textId="77777777" w:rsidR="00E9728E" w:rsidRDefault="00E9728E">
      <w:pPr>
        <w:spacing w:after="0" w:line="360" w:lineRule="auto"/>
        <w:jc w:val="center"/>
        <w:rPr>
          <w:rFonts w:ascii="Times New Roman" w:eastAsia="Times New Roman" w:hAnsi="Times New Roman" w:cs="Times New Roman"/>
          <w:b/>
          <w:sz w:val="28"/>
          <w:szCs w:val="28"/>
        </w:rPr>
      </w:pPr>
    </w:p>
    <w:p w14:paraId="559C9152"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95" wp14:editId="5177BC53">
            <wp:extent cx="5934075" cy="2498054"/>
            <wp:effectExtent l="0" t="0" r="0" b="0"/>
            <wp:docPr id="103" name="image59.png" descr="Діаграма відповідей у Формах. Назва запитання: Як Ви ставитеся до онлайн-шопінгу?.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59.png" descr="Діаграма відповідей у Формах. Назва запитання: Як Ви ставитеся до онлайн-шопінгу?. Кількість відповідей: 100 відповідей."/>
                    <pic:cNvPicPr preferRelativeResize="0"/>
                  </pic:nvPicPr>
                  <pic:blipFill>
                    <a:blip r:embed="rId63"/>
                    <a:srcRect/>
                    <a:stretch>
                      <a:fillRect/>
                    </a:stretch>
                  </pic:blipFill>
                  <pic:spPr>
                    <a:xfrm>
                      <a:off x="0" y="0"/>
                      <a:ext cx="5943066" cy="2501839"/>
                    </a:xfrm>
                    <a:prstGeom prst="rect">
                      <a:avLst/>
                    </a:prstGeom>
                    <a:ln/>
                  </pic:spPr>
                </pic:pic>
              </a:graphicData>
            </a:graphic>
          </wp:inline>
        </w:drawing>
      </w:r>
    </w:p>
    <w:p w14:paraId="559C9153" w14:textId="77777777" w:rsidR="00E9728E" w:rsidRDefault="00E9728E">
      <w:pPr>
        <w:spacing w:after="0" w:line="360" w:lineRule="auto"/>
        <w:jc w:val="center"/>
        <w:rPr>
          <w:rFonts w:ascii="Times New Roman" w:eastAsia="Times New Roman" w:hAnsi="Times New Roman" w:cs="Times New Roman"/>
          <w:b/>
          <w:sz w:val="28"/>
          <w:szCs w:val="28"/>
        </w:rPr>
      </w:pPr>
    </w:p>
    <w:p w14:paraId="559C9154"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5. Питання № 5</w:t>
      </w:r>
    </w:p>
    <w:p w14:paraId="559C9155" w14:textId="77777777" w:rsidR="00E9728E" w:rsidRDefault="00E9728E">
      <w:pPr>
        <w:spacing w:after="0" w:line="360" w:lineRule="auto"/>
        <w:jc w:val="center"/>
        <w:rPr>
          <w:rFonts w:ascii="Times New Roman" w:eastAsia="Times New Roman" w:hAnsi="Times New Roman" w:cs="Times New Roman"/>
          <w:sz w:val="28"/>
          <w:szCs w:val="28"/>
        </w:rPr>
      </w:pPr>
    </w:p>
    <w:p w14:paraId="559C9156"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97" wp14:editId="64DF1937">
            <wp:extent cx="5934075" cy="2498558"/>
            <wp:effectExtent l="0" t="0" r="0" b="0"/>
            <wp:docPr id="115" name="image76.png" descr="Діаграма відповідей у Формах. Назва запитання: Де Вам зручніше робити онлайн-замовлення?.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76.png" descr="Діаграма відповідей у Формах. Назва запитання: Де Вам зручніше робити онлайн-замовлення?. Кількість відповідей: 100 відповідей."/>
                    <pic:cNvPicPr preferRelativeResize="0"/>
                  </pic:nvPicPr>
                  <pic:blipFill>
                    <a:blip r:embed="rId64"/>
                    <a:srcRect/>
                    <a:stretch>
                      <a:fillRect/>
                    </a:stretch>
                  </pic:blipFill>
                  <pic:spPr>
                    <a:xfrm>
                      <a:off x="0" y="0"/>
                      <a:ext cx="5947924" cy="2504389"/>
                    </a:xfrm>
                    <a:prstGeom prst="rect">
                      <a:avLst/>
                    </a:prstGeom>
                    <a:ln/>
                  </pic:spPr>
                </pic:pic>
              </a:graphicData>
            </a:graphic>
          </wp:inline>
        </w:drawing>
      </w:r>
    </w:p>
    <w:p w14:paraId="559C9157"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6. Питання № 6</w:t>
      </w:r>
    </w:p>
    <w:p w14:paraId="559C9158" w14:textId="77777777" w:rsidR="00E9728E" w:rsidRDefault="00E9728E">
      <w:pPr>
        <w:spacing w:after="0" w:line="360" w:lineRule="auto"/>
        <w:jc w:val="center"/>
        <w:rPr>
          <w:rFonts w:ascii="Times New Roman" w:eastAsia="Times New Roman" w:hAnsi="Times New Roman" w:cs="Times New Roman"/>
          <w:sz w:val="28"/>
          <w:szCs w:val="28"/>
        </w:rPr>
      </w:pPr>
    </w:p>
    <w:p w14:paraId="559C9159" w14:textId="77777777" w:rsidR="00E9728E" w:rsidRDefault="00E9728E">
      <w:pPr>
        <w:spacing w:after="0" w:line="360" w:lineRule="auto"/>
        <w:jc w:val="center"/>
        <w:rPr>
          <w:rFonts w:ascii="Times New Roman" w:eastAsia="Times New Roman" w:hAnsi="Times New Roman" w:cs="Times New Roman"/>
          <w:b/>
          <w:sz w:val="28"/>
          <w:szCs w:val="28"/>
        </w:rPr>
      </w:pPr>
    </w:p>
    <w:p w14:paraId="559C915A" w14:textId="77777777" w:rsidR="00E9728E" w:rsidRDefault="00E9728E">
      <w:pPr>
        <w:spacing w:after="0" w:line="360" w:lineRule="auto"/>
        <w:jc w:val="center"/>
        <w:rPr>
          <w:rFonts w:ascii="Times New Roman" w:eastAsia="Times New Roman" w:hAnsi="Times New Roman" w:cs="Times New Roman"/>
          <w:b/>
          <w:sz w:val="28"/>
          <w:szCs w:val="28"/>
        </w:rPr>
      </w:pPr>
    </w:p>
    <w:p w14:paraId="559C915B" w14:textId="77777777" w:rsidR="00E9728E" w:rsidRDefault="00E9728E">
      <w:pPr>
        <w:spacing w:after="0" w:line="360" w:lineRule="auto"/>
        <w:jc w:val="center"/>
        <w:rPr>
          <w:rFonts w:ascii="Times New Roman" w:eastAsia="Times New Roman" w:hAnsi="Times New Roman" w:cs="Times New Roman"/>
          <w:b/>
          <w:sz w:val="28"/>
          <w:szCs w:val="28"/>
        </w:rPr>
      </w:pPr>
    </w:p>
    <w:p w14:paraId="559C915C" w14:textId="77777777" w:rsidR="00E9728E" w:rsidRDefault="00E9728E">
      <w:pPr>
        <w:spacing w:after="0" w:line="360" w:lineRule="auto"/>
        <w:jc w:val="center"/>
        <w:rPr>
          <w:rFonts w:ascii="Times New Roman" w:eastAsia="Times New Roman" w:hAnsi="Times New Roman" w:cs="Times New Roman"/>
          <w:b/>
          <w:sz w:val="28"/>
          <w:szCs w:val="28"/>
        </w:rPr>
      </w:pPr>
    </w:p>
    <w:p w14:paraId="559C915D" w14:textId="77777777" w:rsidR="00E9728E" w:rsidRDefault="00E9728E">
      <w:pPr>
        <w:spacing w:after="0" w:line="360" w:lineRule="auto"/>
        <w:jc w:val="center"/>
        <w:rPr>
          <w:rFonts w:ascii="Times New Roman" w:eastAsia="Times New Roman" w:hAnsi="Times New Roman" w:cs="Times New Roman"/>
          <w:b/>
          <w:sz w:val="28"/>
          <w:szCs w:val="28"/>
        </w:rPr>
      </w:pPr>
    </w:p>
    <w:p w14:paraId="559C915E" w14:textId="77777777" w:rsidR="00E9728E" w:rsidRDefault="00E9728E">
      <w:pPr>
        <w:spacing w:after="0" w:line="360" w:lineRule="auto"/>
        <w:jc w:val="center"/>
        <w:rPr>
          <w:rFonts w:ascii="Times New Roman" w:eastAsia="Times New Roman" w:hAnsi="Times New Roman" w:cs="Times New Roman"/>
          <w:b/>
          <w:sz w:val="28"/>
          <w:szCs w:val="28"/>
        </w:rPr>
      </w:pPr>
    </w:p>
    <w:p w14:paraId="559C915F"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99" wp14:editId="2ACC0B81">
            <wp:extent cx="5934075" cy="2827759"/>
            <wp:effectExtent l="0" t="0" r="0" b="0"/>
            <wp:docPr id="118" name="image74.png" descr="Діаграма відповідей у Формах. Назва запитання: Оберіть найбільш суттєві для Вас переваги онлайн-шопінгу:.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74.png" descr="Діаграма відповідей у Формах. Назва запитання: Оберіть найбільш суттєві для Вас переваги онлайн-шопінгу:. Кількість відповідей: 100 відповідей."/>
                    <pic:cNvPicPr preferRelativeResize="0"/>
                  </pic:nvPicPr>
                  <pic:blipFill>
                    <a:blip r:embed="rId65"/>
                    <a:srcRect/>
                    <a:stretch>
                      <a:fillRect/>
                    </a:stretch>
                  </pic:blipFill>
                  <pic:spPr>
                    <a:xfrm>
                      <a:off x="0" y="0"/>
                      <a:ext cx="5943512" cy="2832256"/>
                    </a:xfrm>
                    <a:prstGeom prst="rect">
                      <a:avLst/>
                    </a:prstGeom>
                    <a:ln/>
                  </pic:spPr>
                </pic:pic>
              </a:graphicData>
            </a:graphic>
          </wp:inline>
        </w:drawing>
      </w:r>
    </w:p>
    <w:p w14:paraId="559C9160"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7. Питання № 7</w:t>
      </w:r>
    </w:p>
    <w:p w14:paraId="559C9161" w14:textId="77777777" w:rsidR="00E9728E" w:rsidRDefault="00E9728E">
      <w:pPr>
        <w:spacing w:after="0" w:line="360" w:lineRule="auto"/>
        <w:jc w:val="center"/>
        <w:rPr>
          <w:rFonts w:ascii="Times New Roman" w:eastAsia="Times New Roman" w:hAnsi="Times New Roman" w:cs="Times New Roman"/>
          <w:sz w:val="28"/>
          <w:szCs w:val="28"/>
        </w:rPr>
      </w:pPr>
    </w:p>
    <w:p w14:paraId="559C9162"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9B" wp14:editId="626BD54C">
            <wp:extent cx="5934075" cy="2827759"/>
            <wp:effectExtent l="0" t="0" r="0" b="0"/>
            <wp:docPr id="68" name="image21.png" descr="Діаграма відповідей у Формах. Назва запитання: Оберіть найбільш суттєві для Вас недоліки онлайн-шопінгу:.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21.png" descr="Діаграма відповідей у Формах. Назва запитання: Оберіть найбільш суттєві для Вас недоліки онлайн-шопінгу:. Кількість відповідей: 100 відповідей."/>
                    <pic:cNvPicPr preferRelativeResize="0"/>
                  </pic:nvPicPr>
                  <pic:blipFill>
                    <a:blip r:embed="rId66"/>
                    <a:srcRect/>
                    <a:stretch>
                      <a:fillRect/>
                    </a:stretch>
                  </pic:blipFill>
                  <pic:spPr>
                    <a:xfrm>
                      <a:off x="0" y="0"/>
                      <a:ext cx="5946463" cy="2833662"/>
                    </a:xfrm>
                    <a:prstGeom prst="rect">
                      <a:avLst/>
                    </a:prstGeom>
                    <a:ln/>
                  </pic:spPr>
                </pic:pic>
              </a:graphicData>
            </a:graphic>
          </wp:inline>
        </w:drawing>
      </w:r>
    </w:p>
    <w:p w14:paraId="559C9163"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8. Питання № 8</w:t>
      </w:r>
    </w:p>
    <w:p w14:paraId="559C9164" w14:textId="77777777" w:rsidR="00E9728E" w:rsidRDefault="00E9728E">
      <w:pPr>
        <w:spacing w:after="0" w:line="360" w:lineRule="auto"/>
        <w:jc w:val="center"/>
        <w:rPr>
          <w:rFonts w:ascii="Times New Roman" w:eastAsia="Times New Roman" w:hAnsi="Times New Roman" w:cs="Times New Roman"/>
          <w:sz w:val="28"/>
          <w:szCs w:val="28"/>
        </w:rPr>
      </w:pPr>
    </w:p>
    <w:p w14:paraId="559C9165" w14:textId="77777777" w:rsidR="00E9728E" w:rsidRDefault="00E9728E">
      <w:pPr>
        <w:spacing w:after="0" w:line="360" w:lineRule="auto"/>
        <w:jc w:val="center"/>
        <w:rPr>
          <w:rFonts w:ascii="Times New Roman" w:eastAsia="Times New Roman" w:hAnsi="Times New Roman" w:cs="Times New Roman"/>
          <w:b/>
          <w:sz w:val="28"/>
          <w:szCs w:val="28"/>
        </w:rPr>
      </w:pPr>
    </w:p>
    <w:p w14:paraId="559C9166" w14:textId="77777777" w:rsidR="00E9728E" w:rsidRDefault="00E9728E">
      <w:pPr>
        <w:spacing w:after="0" w:line="360" w:lineRule="auto"/>
        <w:rPr>
          <w:rFonts w:ascii="Times New Roman" w:eastAsia="Times New Roman" w:hAnsi="Times New Roman" w:cs="Times New Roman"/>
          <w:b/>
          <w:sz w:val="28"/>
          <w:szCs w:val="28"/>
        </w:rPr>
      </w:pPr>
    </w:p>
    <w:p w14:paraId="559C9167" w14:textId="77777777" w:rsidR="00E9728E" w:rsidRDefault="00E9728E">
      <w:pPr>
        <w:spacing w:after="0" w:line="360" w:lineRule="auto"/>
        <w:rPr>
          <w:rFonts w:ascii="Times New Roman" w:eastAsia="Times New Roman" w:hAnsi="Times New Roman" w:cs="Times New Roman"/>
          <w:b/>
          <w:sz w:val="28"/>
          <w:szCs w:val="28"/>
        </w:rPr>
      </w:pPr>
    </w:p>
    <w:p w14:paraId="559C9168" w14:textId="77777777" w:rsidR="00E9728E" w:rsidRDefault="00E9728E">
      <w:pPr>
        <w:spacing w:after="0" w:line="360" w:lineRule="auto"/>
        <w:rPr>
          <w:rFonts w:ascii="Times New Roman" w:eastAsia="Times New Roman" w:hAnsi="Times New Roman" w:cs="Times New Roman"/>
          <w:b/>
          <w:sz w:val="28"/>
          <w:szCs w:val="28"/>
        </w:rPr>
      </w:pPr>
    </w:p>
    <w:p w14:paraId="559C9169"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9D" wp14:editId="16467DAB">
            <wp:extent cx="5931659" cy="3948112"/>
            <wp:effectExtent l="0" t="0" r="0" b="0"/>
            <wp:docPr id="101" name="image57.png" descr="Діаграма відповідей у Формах. Назва запитання: Що впливає на Ваш вибір магазинів одягу?.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57.png" descr="Діаграма відповідей у Формах. Назва запитання: Що впливає на Ваш вибір магазинів одягу?. Кількість відповідей: 100 відповідей."/>
                    <pic:cNvPicPr preferRelativeResize="0"/>
                  </pic:nvPicPr>
                  <pic:blipFill>
                    <a:blip r:embed="rId67"/>
                    <a:srcRect/>
                    <a:stretch>
                      <a:fillRect/>
                    </a:stretch>
                  </pic:blipFill>
                  <pic:spPr>
                    <a:xfrm>
                      <a:off x="0" y="0"/>
                      <a:ext cx="5950926" cy="3960936"/>
                    </a:xfrm>
                    <a:prstGeom prst="rect">
                      <a:avLst/>
                    </a:prstGeom>
                    <a:ln/>
                  </pic:spPr>
                </pic:pic>
              </a:graphicData>
            </a:graphic>
          </wp:inline>
        </w:drawing>
      </w:r>
    </w:p>
    <w:p w14:paraId="559C916A"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9. Питання № 9</w:t>
      </w:r>
    </w:p>
    <w:p w14:paraId="559C916B" w14:textId="77777777" w:rsidR="00E9728E" w:rsidRDefault="00E9728E">
      <w:pPr>
        <w:spacing w:after="0" w:line="360" w:lineRule="auto"/>
        <w:jc w:val="center"/>
        <w:rPr>
          <w:rFonts w:ascii="Times New Roman" w:eastAsia="Times New Roman" w:hAnsi="Times New Roman" w:cs="Times New Roman"/>
          <w:sz w:val="28"/>
          <w:szCs w:val="28"/>
        </w:rPr>
      </w:pPr>
    </w:p>
    <w:p w14:paraId="559C916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9F" wp14:editId="559C94A0">
            <wp:extent cx="4718640" cy="3052629"/>
            <wp:effectExtent l="0" t="0" r="0" b="0"/>
            <wp:docPr id="93"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68"/>
                    <a:srcRect l="19830" t="32596" r="20738" b="2416"/>
                    <a:stretch>
                      <a:fillRect/>
                    </a:stretch>
                  </pic:blipFill>
                  <pic:spPr>
                    <a:xfrm>
                      <a:off x="0" y="0"/>
                      <a:ext cx="4718640" cy="3052629"/>
                    </a:xfrm>
                    <a:prstGeom prst="rect">
                      <a:avLst/>
                    </a:prstGeom>
                    <a:ln/>
                  </pic:spPr>
                </pic:pic>
              </a:graphicData>
            </a:graphic>
          </wp:inline>
        </w:drawing>
      </w:r>
    </w:p>
    <w:p w14:paraId="559C916D"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10. Питання № 10</w:t>
      </w:r>
    </w:p>
    <w:p w14:paraId="559C916E" w14:textId="77777777" w:rsidR="00E9728E" w:rsidRDefault="00E9728E">
      <w:pPr>
        <w:spacing w:after="0" w:line="360" w:lineRule="auto"/>
        <w:jc w:val="center"/>
        <w:rPr>
          <w:rFonts w:ascii="Times New Roman" w:eastAsia="Times New Roman" w:hAnsi="Times New Roman" w:cs="Times New Roman"/>
          <w:sz w:val="28"/>
          <w:szCs w:val="28"/>
        </w:rPr>
      </w:pPr>
    </w:p>
    <w:p w14:paraId="559C916F" w14:textId="77777777" w:rsidR="00E9728E" w:rsidRDefault="00E9728E">
      <w:pPr>
        <w:spacing w:after="0" w:line="360" w:lineRule="auto"/>
        <w:jc w:val="center"/>
        <w:rPr>
          <w:rFonts w:ascii="Times New Roman" w:eastAsia="Times New Roman" w:hAnsi="Times New Roman" w:cs="Times New Roman"/>
          <w:b/>
          <w:sz w:val="28"/>
          <w:szCs w:val="28"/>
        </w:rPr>
      </w:pPr>
    </w:p>
    <w:p w14:paraId="559C9170" w14:textId="77777777" w:rsidR="00E9728E" w:rsidRDefault="00E9728E">
      <w:pPr>
        <w:spacing w:after="0" w:line="360" w:lineRule="auto"/>
        <w:jc w:val="center"/>
        <w:rPr>
          <w:rFonts w:ascii="Times New Roman" w:eastAsia="Times New Roman" w:hAnsi="Times New Roman" w:cs="Times New Roman"/>
          <w:b/>
          <w:sz w:val="28"/>
          <w:szCs w:val="28"/>
        </w:rPr>
      </w:pPr>
    </w:p>
    <w:p w14:paraId="559C9171" w14:textId="77777777" w:rsidR="00E9728E" w:rsidRDefault="00DE7D1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A1" wp14:editId="559C94A2">
            <wp:extent cx="5568360" cy="4603905"/>
            <wp:effectExtent l="0" t="0" r="0" b="0"/>
            <wp:docPr id="69" name="image26.png" descr="Діаграма відповідей у Формах. Назва запитання: Чому саме ці магазини є Вашими фаворитами? Що виділяє їх серед інших магазинів?.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26.png" descr="Діаграма відповідей у Формах. Назва запитання: Чому саме ці магазини є Вашими фаворитами? Що виділяє їх серед інших магазинів?. Кількість відповідей: 100 відповідей."/>
                    <pic:cNvPicPr preferRelativeResize="0"/>
                  </pic:nvPicPr>
                  <pic:blipFill>
                    <a:blip r:embed="rId69"/>
                    <a:srcRect b="9402"/>
                    <a:stretch>
                      <a:fillRect/>
                    </a:stretch>
                  </pic:blipFill>
                  <pic:spPr>
                    <a:xfrm>
                      <a:off x="0" y="0"/>
                      <a:ext cx="5568360" cy="4603905"/>
                    </a:xfrm>
                    <a:prstGeom prst="rect">
                      <a:avLst/>
                    </a:prstGeom>
                    <a:ln/>
                  </pic:spPr>
                </pic:pic>
              </a:graphicData>
            </a:graphic>
          </wp:inline>
        </w:drawing>
      </w:r>
    </w:p>
    <w:p w14:paraId="559C9172"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11. Питання № 11</w:t>
      </w:r>
    </w:p>
    <w:p w14:paraId="559C9173" w14:textId="77777777" w:rsidR="00E9728E" w:rsidRDefault="00E9728E">
      <w:pPr>
        <w:spacing w:after="0" w:line="360" w:lineRule="auto"/>
        <w:jc w:val="center"/>
        <w:rPr>
          <w:rFonts w:ascii="Times New Roman" w:eastAsia="Times New Roman" w:hAnsi="Times New Roman" w:cs="Times New Roman"/>
          <w:sz w:val="28"/>
          <w:szCs w:val="28"/>
        </w:rPr>
      </w:pPr>
    </w:p>
    <w:p w14:paraId="559C9174"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A3" wp14:editId="4EDAB2B4">
            <wp:extent cx="5929312" cy="2474550"/>
            <wp:effectExtent l="0" t="0" r="0" b="2540"/>
            <wp:docPr id="88" name="image47.png" descr="Діаграма відповідей у Формах. Назва запитання: Чи є для Вас важливим наявність у магазину сайту?.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47.png" descr="Діаграма відповідей у Формах. Назва запитання: Чи є для Вас важливим наявність у магазину сайту?. Кількість відповідей: 100 відповідей."/>
                    <pic:cNvPicPr preferRelativeResize="0"/>
                  </pic:nvPicPr>
                  <pic:blipFill>
                    <a:blip r:embed="rId70"/>
                    <a:srcRect/>
                    <a:stretch>
                      <a:fillRect/>
                    </a:stretch>
                  </pic:blipFill>
                  <pic:spPr>
                    <a:xfrm>
                      <a:off x="0" y="0"/>
                      <a:ext cx="5953801" cy="2484770"/>
                    </a:xfrm>
                    <a:prstGeom prst="rect">
                      <a:avLst/>
                    </a:prstGeom>
                    <a:ln/>
                  </pic:spPr>
                </pic:pic>
              </a:graphicData>
            </a:graphic>
          </wp:inline>
        </w:drawing>
      </w:r>
    </w:p>
    <w:p w14:paraId="559C9175"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12. Питання № 12</w:t>
      </w:r>
    </w:p>
    <w:p w14:paraId="559C9176" w14:textId="77777777" w:rsidR="00E9728E" w:rsidRDefault="00E9728E">
      <w:pPr>
        <w:spacing w:after="0" w:line="360" w:lineRule="auto"/>
        <w:jc w:val="center"/>
        <w:rPr>
          <w:rFonts w:ascii="Times New Roman" w:eastAsia="Times New Roman" w:hAnsi="Times New Roman" w:cs="Times New Roman"/>
          <w:sz w:val="28"/>
          <w:szCs w:val="28"/>
        </w:rPr>
      </w:pPr>
    </w:p>
    <w:p w14:paraId="559C9177" w14:textId="77777777" w:rsidR="00E9728E" w:rsidRDefault="00E9728E">
      <w:pPr>
        <w:spacing w:after="0" w:line="360" w:lineRule="auto"/>
        <w:jc w:val="center"/>
        <w:rPr>
          <w:rFonts w:ascii="Times New Roman" w:eastAsia="Times New Roman" w:hAnsi="Times New Roman" w:cs="Times New Roman"/>
          <w:sz w:val="28"/>
          <w:szCs w:val="28"/>
        </w:rPr>
      </w:pPr>
    </w:p>
    <w:p w14:paraId="559C9178"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A5" wp14:editId="15953B4D">
            <wp:extent cx="5924550" cy="2494546"/>
            <wp:effectExtent l="0" t="0" r="0" b="1270"/>
            <wp:docPr id="102" name="image56.png" descr="Діаграма відповідей у Формах. Назва запитання: Чи покладаєтесь Ви на рекомендації блогерів та інстаграм-інфлюенсерів при покупці одягу?.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56.png" descr="Діаграма відповідей у Формах. Назва запитання: Чи покладаєтесь Ви на рекомендації блогерів та інстаграм-інфлюенсерів при покупці одягу?. Кількість відповідей: 100 відповідей."/>
                    <pic:cNvPicPr preferRelativeResize="0"/>
                  </pic:nvPicPr>
                  <pic:blipFill>
                    <a:blip r:embed="rId71"/>
                    <a:srcRect/>
                    <a:stretch>
                      <a:fillRect/>
                    </a:stretch>
                  </pic:blipFill>
                  <pic:spPr>
                    <a:xfrm>
                      <a:off x="0" y="0"/>
                      <a:ext cx="5947447" cy="2504187"/>
                    </a:xfrm>
                    <a:prstGeom prst="rect">
                      <a:avLst/>
                    </a:prstGeom>
                    <a:ln/>
                  </pic:spPr>
                </pic:pic>
              </a:graphicData>
            </a:graphic>
          </wp:inline>
        </w:drawing>
      </w:r>
    </w:p>
    <w:p w14:paraId="559C9179"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13. Питання № 13</w:t>
      </w:r>
    </w:p>
    <w:p w14:paraId="559C917A" w14:textId="77777777" w:rsidR="00E9728E" w:rsidRDefault="00E9728E">
      <w:pPr>
        <w:spacing w:line="360" w:lineRule="auto"/>
        <w:jc w:val="center"/>
        <w:rPr>
          <w:rFonts w:ascii="Times New Roman" w:eastAsia="Times New Roman" w:hAnsi="Times New Roman" w:cs="Times New Roman"/>
          <w:sz w:val="28"/>
          <w:szCs w:val="28"/>
        </w:rPr>
      </w:pPr>
    </w:p>
    <w:p w14:paraId="559C917B"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A7" wp14:editId="1734D4DF">
            <wp:extent cx="5929312" cy="2825490"/>
            <wp:effectExtent l="0" t="0" r="0" b="0"/>
            <wp:docPr id="104" name="image62.png" descr="Діаграма відповідей у Формах. Назва запитання: Назвіть, будь ласка, імена блогерів/інфлюенсерів, яким Ви довіряєте.. Кількість відповідей: 39 відповідей."/>
            <wp:cNvGraphicFramePr/>
            <a:graphic xmlns:a="http://schemas.openxmlformats.org/drawingml/2006/main">
              <a:graphicData uri="http://schemas.openxmlformats.org/drawingml/2006/picture">
                <pic:pic xmlns:pic="http://schemas.openxmlformats.org/drawingml/2006/picture">
                  <pic:nvPicPr>
                    <pic:cNvPr id="0" name="image62.png" descr="Діаграма відповідей у Формах. Назва запитання: Назвіть, будь ласка, імена блогерів/інфлюенсерів, яким Ви довіряєте.. Кількість відповідей: 39 відповідей."/>
                    <pic:cNvPicPr preferRelativeResize="0"/>
                  </pic:nvPicPr>
                  <pic:blipFill>
                    <a:blip r:embed="rId72"/>
                    <a:srcRect/>
                    <a:stretch>
                      <a:fillRect/>
                    </a:stretch>
                  </pic:blipFill>
                  <pic:spPr>
                    <a:xfrm>
                      <a:off x="0" y="0"/>
                      <a:ext cx="5939525" cy="2830357"/>
                    </a:xfrm>
                    <a:prstGeom prst="rect">
                      <a:avLst/>
                    </a:prstGeom>
                    <a:ln/>
                  </pic:spPr>
                </pic:pic>
              </a:graphicData>
            </a:graphic>
          </wp:inline>
        </w:drawing>
      </w:r>
    </w:p>
    <w:p w14:paraId="559C917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14. Питання № 14</w:t>
      </w:r>
    </w:p>
    <w:p w14:paraId="559C917D" w14:textId="77777777" w:rsidR="00E9728E" w:rsidRDefault="00E9728E">
      <w:pPr>
        <w:spacing w:after="0" w:line="360" w:lineRule="auto"/>
        <w:jc w:val="center"/>
        <w:rPr>
          <w:rFonts w:ascii="Times New Roman" w:eastAsia="Times New Roman" w:hAnsi="Times New Roman" w:cs="Times New Roman"/>
          <w:sz w:val="28"/>
          <w:szCs w:val="28"/>
        </w:rPr>
      </w:pPr>
    </w:p>
    <w:p w14:paraId="559C917E" w14:textId="77777777" w:rsidR="00E9728E" w:rsidRDefault="00E9728E">
      <w:pPr>
        <w:spacing w:after="0" w:line="360" w:lineRule="auto"/>
        <w:jc w:val="center"/>
        <w:rPr>
          <w:rFonts w:ascii="Times New Roman" w:eastAsia="Times New Roman" w:hAnsi="Times New Roman" w:cs="Times New Roman"/>
          <w:b/>
          <w:sz w:val="28"/>
          <w:szCs w:val="28"/>
        </w:rPr>
      </w:pPr>
    </w:p>
    <w:p w14:paraId="559C917F" w14:textId="77777777" w:rsidR="00E9728E" w:rsidRDefault="00E9728E">
      <w:pPr>
        <w:spacing w:after="0" w:line="360" w:lineRule="auto"/>
        <w:jc w:val="center"/>
        <w:rPr>
          <w:rFonts w:ascii="Times New Roman" w:eastAsia="Times New Roman" w:hAnsi="Times New Roman" w:cs="Times New Roman"/>
          <w:b/>
          <w:sz w:val="28"/>
          <w:szCs w:val="28"/>
        </w:rPr>
      </w:pPr>
    </w:p>
    <w:p w14:paraId="559C9180" w14:textId="77777777" w:rsidR="00E9728E" w:rsidRDefault="00E9728E">
      <w:pPr>
        <w:spacing w:after="0" w:line="360" w:lineRule="auto"/>
        <w:jc w:val="center"/>
        <w:rPr>
          <w:rFonts w:ascii="Times New Roman" w:eastAsia="Times New Roman" w:hAnsi="Times New Roman" w:cs="Times New Roman"/>
          <w:sz w:val="28"/>
          <w:szCs w:val="28"/>
        </w:rPr>
      </w:pPr>
    </w:p>
    <w:p w14:paraId="559C9181" w14:textId="77777777" w:rsidR="00E9728E" w:rsidRDefault="00E9728E">
      <w:pPr>
        <w:spacing w:after="0" w:line="360" w:lineRule="auto"/>
        <w:jc w:val="center"/>
        <w:rPr>
          <w:rFonts w:ascii="Times New Roman" w:eastAsia="Times New Roman" w:hAnsi="Times New Roman" w:cs="Times New Roman"/>
          <w:sz w:val="28"/>
          <w:szCs w:val="28"/>
        </w:rPr>
      </w:pPr>
    </w:p>
    <w:p w14:paraId="559C9182"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A9" wp14:editId="799805C1">
            <wp:extent cx="5924550" cy="2494547"/>
            <wp:effectExtent l="0" t="0" r="0" b="1270"/>
            <wp:docPr id="78" name="image33.png" descr="Діаграма відповідей у Формах. Назва запитання: Яким магазинам одягу Ви надаєте перевагу?.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33.png" descr="Діаграма відповідей у Формах. Назва запитання: Яким магазинам одягу Ви надаєте перевагу?. Кількість відповідей: 100 відповідей."/>
                    <pic:cNvPicPr preferRelativeResize="0"/>
                  </pic:nvPicPr>
                  <pic:blipFill>
                    <a:blip r:embed="rId73"/>
                    <a:srcRect/>
                    <a:stretch>
                      <a:fillRect/>
                    </a:stretch>
                  </pic:blipFill>
                  <pic:spPr>
                    <a:xfrm>
                      <a:off x="0" y="0"/>
                      <a:ext cx="5946861" cy="2503941"/>
                    </a:xfrm>
                    <a:prstGeom prst="rect">
                      <a:avLst/>
                    </a:prstGeom>
                    <a:ln/>
                  </pic:spPr>
                </pic:pic>
              </a:graphicData>
            </a:graphic>
          </wp:inline>
        </w:drawing>
      </w:r>
    </w:p>
    <w:p w14:paraId="559C9183"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15. Питання № 15</w:t>
      </w:r>
    </w:p>
    <w:p w14:paraId="559C9184" w14:textId="77777777" w:rsidR="00E9728E" w:rsidRDefault="00E9728E">
      <w:pPr>
        <w:spacing w:line="360" w:lineRule="auto"/>
        <w:jc w:val="center"/>
        <w:rPr>
          <w:rFonts w:ascii="Times New Roman" w:eastAsia="Times New Roman" w:hAnsi="Times New Roman" w:cs="Times New Roman"/>
          <w:sz w:val="28"/>
          <w:szCs w:val="28"/>
        </w:rPr>
      </w:pPr>
    </w:p>
    <w:p w14:paraId="559C9185"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AB" wp14:editId="167CB88D">
            <wp:extent cx="5929312" cy="2496552"/>
            <wp:effectExtent l="0" t="0" r="0" b="0"/>
            <wp:docPr id="90" name="image45.png" descr="Діаграма відповідей у Формах. Назва запитання: Погляньте, будь ласка, на логотип магазину, чи подобається він Вам?.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45.png" descr="Діаграма відповідей у Формах. Назва запитання: Погляньте, будь ласка, на логотип магазину, чи подобається він Вам?. Кількість відповідей: 100 відповідей."/>
                    <pic:cNvPicPr preferRelativeResize="0"/>
                  </pic:nvPicPr>
                  <pic:blipFill>
                    <a:blip r:embed="rId74"/>
                    <a:srcRect/>
                    <a:stretch>
                      <a:fillRect/>
                    </a:stretch>
                  </pic:blipFill>
                  <pic:spPr>
                    <a:xfrm>
                      <a:off x="0" y="0"/>
                      <a:ext cx="5942167" cy="2501965"/>
                    </a:xfrm>
                    <a:prstGeom prst="rect">
                      <a:avLst/>
                    </a:prstGeom>
                    <a:ln/>
                  </pic:spPr>
                </pic:pic>
              </a:graphicData>
            </a:graphic>
          </wp:inline>
        </w:drawing>
      </w:r>
    </w:p>
    <w:p w14:paraId="559C9186"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16. Питання № 16</w:t>
      </w:r>
    </w:p>
    <w:p w14:paraId="559C9187" w14:textId="77777777" w:rsidR="00E9728E" w:rsidRDefault="00E9728E">
      <w:pPr>
        <w:spacing w:after="0" w:line="360" w:lineRule="auto"/>
        <w:jc w:val="center"/>
        <w:rPr>
          <w:rFonts w:ascii="Times New Roman" w:eastAsia="Times New Roman" w:hAnsi="Times New Roman" w:cs="Times New Roman"/>
          <w:sz w:val="28"/>
          <w:szCs w:val="28"/>
        </w:rPr>
      </w:pPr>
    </w:p>
    <w:p w14:paraId="559C9188" w14:textId="77777777" w:rsidR="00E9728E" w:rsidRDefault="00E9728E">
      <w:pPr>
        <w:spacing w:after="0" w:line="360" w:lineRule="auto"/>
        <w:jc w:val="center"/>
        <w:rPr>
          <w:rFonts w:ascii="Times New Roman" w:eastAsia="Times New Roman" w:hAnsi="Times New Roman" w:cs="Times New Roman"/>
          <w:b/>
          <w:sz w:val="28"/>
          <w:szCs w:val="28"/>
        </w:rPr>
      </w:pPr>
    </w:p>
    <w:p w14:paraId="559C9189" w14:textId="77777777" w:rsidR="00E9728E" w:rsidRDefault="00E9728E">
      <w:pPr>
        <w:spacing w:after="0" w:line="360" w:lineRule="auto"/>
        <w:jc w:val="center"/>
        <w:rPr>
          <w:rFonts w:ascii="Times New Roman" w:eastAsia="Times New Roman" w:hAnsi="Times New Roman" w:cs="Times New Roman"/>
          <w:b/>
          <w:sz w:val="28"/>
          <w:szCs w:val="28"/>
        </w:rPr>
      </w:pPr>
    </w:p>
    <w:p w14:paraId="559C918A" w14:textId="77777777" w:rsidR="00E9728E" w:rsidRDefault="00E9728E">
      <w:pPr>
        <w:spacing w:after="0" w:line="360" w:lineRule="auto"/>
        <w:jc w:val="center"/>
        <w:rPr>
          <w:rFonts w:ascii="Times New Roman" w:eastAsia="Times New Roman" w:hAnsi="Times New Roman" w:cs="Times New Roman"/>
          <w:b/>
          <w:sz w:val="28"/>
          <w:szCs w:val="28"/>
        </w:rPr>
      </w:pPr>
    </w:p>
    <w:p w14:paraId="559C918B" w14:textId="77777777" w:rsidR="00E9728E" w:rsidRDefault="00E9728E">
      <w:pPr>
        <w:spacing w:after="0" w:line="360" w:lineRule="auto"/>
        <w:jc w:val="center"/>
        <w:rPr>
          <w:rFonts w:ascii="Times New Roman" w:eastAsia="Times New Roman" w:hAnsi="Times New Roman" w:cs="Times New Roman"/>
          <w:b/>
          <w:sz w:val="28"/>
          <w:szCs w:val="28"/>
        </w:rPr>
      </w:pPr>
    </w:p>
    <w:p w14:paraId="559C918C" w14:textId="77777777" w:rsidR="00E9728E" w:rsidRDefault="00E9728E">
      <w:pPr>
        <w:spacing w:after="0" w:line="360" w:lineRule="auto"/>
        <w:rPr>
          <w:rFonts w:ascii="Times New Roman" w:eastAsia="Times New Roman" w:hAnsi="Times New Roman" w:cs="Times New Roman"/>
          <w:sz w:val="28"/>
          <w:szCs w:val="28"/>
        </w:rPr>
      </w:pPr>
    </w:p>
    <w:p w14:paraId="559C918D"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AD" wp14:editId="7CFD31DE">
            <wp:extent cx="3357562" cy="1815722"/>
            <wp:effectExtent l="0" t="0" r="0" b="0"/>
            <wp:docPr id="87" name="image43.jpg"/>
            <wp:cNvGraphicFramePr/>
            <a:graphic xmlns:a="http://schemas.openxmlformats.org/drawingml/2006/main">
              <a:graphicData uri="http://schemas.openxmlformats.org/drawingml/2006/picture">
                <pic:pic xmlns:pic="http://schemas.openxmlformats.org/drawingml/2006/picture">
                  <pic:nvPicPr>
                    <pic:cNvPr id="0" name="image43.jpg"/>
                    <pic:cNvPicPr preferRelativeResize="0"/>
                  </pic:nvPicPr>
                  <pic:blipFill>
                    <a:blip r:embed="rId75"/>
                    <a:srcRect/>
                    <a:stretch>
                      <a:fillRect/>
                    </a:stretch>
                  </pic:blipFill>
                  <pic:spPr>
                    <a:xfrm>
                      <a:off x="0" y="0"/>
                      <a:ext cx="3469343" cy="1876172"/>
                    </a:xfrm>
                    <a:prstGeom prst="rect">
                      <a:avLst/>
                    </a:prstGeom>
                    <a:ln/>
                  </pic:spPr>
                </pic:pic>
              </a:graphicData>
            </a:graphic>
          </wp:inline>
        </w:drawing>
      </w:r>
    </w:p>
    <w:p w14:paraId="559C918E"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В. 17. Логотип бренду </w:t>
      </w:r>
      <w:proofErr w:type="spellStart"/>
      <w:r>
        <w:rPr>
          <w:rFonts w:ascii="Times New Roman" w:eastAsia="Times New Roman" w:hAnsi="Times New Roman" w:cs="Times New Roman"/>
          <w:sz w:val="28"/>
          <w:szCs w:val="28"/>
        </w:rPr>
        <w:t>Rosaly</w:t>
      </w:r>
      <w:proofErr w:type="spellEnd"/>
    </w:p>
    <w:p w14:paraId="559C918F" w14:textId="77777777" w:rsidR="00E9728E" w:rsidRDefault="00E9728E">
      <w:pPr>
        <w:spacing w:line="360" w:lineRule="auto"/>
        <w:jc w:val="center"/>
        <w:rPr>
          <w:rFonts w:ascii="Times New Roman" w:eastAsia="Times New Roman" w:hAnsi="Times New Roman" w:cs="Times New Roman"/>
          <w:sz w:val="28"/>
          <w:szCs w:val="28"/>
        </w:rPr>
      </w:pPr>
    </w:p>
    <w:p w14:paraId="559C9190"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AF" wp14:editId="7D87295F">
            <wp:extent cx="5929312" cy="2496552"/>
            <wp:effectExtent l="0" t="0" r="0" b="0"/>
            <wp:docPr id="108" name="image69.png" descr="Діаграма відповідей у Формах. Назва запитання: Як Ви гадаєте, який тип магазину представляє наведений логотип?.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69.png" descr="Діаграма відповідей у Формах. Назва запитання: Як Ви гадаєте, який тип магазину представляє наведений логотип?. Кількість відповідей: 100 відповідей."/>
                    <pic:cNvPicPr preferRelativeResize="0"/>
                  </pic:nvPicPr>
                  <pic:blipFill>
                    <a:blip r:embed="rId76"/>
                    <a:srcRect/>
                    <a:stretch>
                      <a:fillRect/>
                    </a:stretch>
                  </pic:blipFill>
                  <pic:spPr>
                    <a:xfrm>
                      <a:off x="0" y="0"/>
                      <a:ext cx="5947099" cy="2504041"/>
                    </a:xfrm>
                    <a:prstGeom prst="rect">
                      <a:avLst/>
                    </a:prstGeom>
                    <a:ln/>
                  </pic:spPr>
                </pic:pic>
              </a:graphicData>
            </a:graphic>
          </wp:inline>
        </w:drawing>
      </w:r>
    </w:p>
    <w:p w14:paraId="559C9191"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18. Питання № 17</w:t>
      </w:r>
    </w:p>
    <w:p w14:paraId="559C9199" w14:textId="77777777" w:rsidR="00E9728E" w:rsidRDefault="00E9728E" w:rsidP="00C82E93">
      <w:pPr>
        <w:spacing w:after="0" w:line="360" w:lineRule="auto"/>
        <w:rPr>
          <w:rFonts w:ascii="Times New Roman" w:eastAsia="Times New Roman" w:hAnsi="Times New Roman" w:cs="Times New Roman"/>
          <w:sz w:val="28"/>
          <w:szCs w:val="28"/>
        </w:rPr>
      </w:pPr>
    </w:p>
    <w:p w14:paraId="559C919A"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B1" wp14:editId="559C94B2">
            <wp:extent cx="5933321" cy="2394833"/>
            <wp:effectExtent l="0" t="0" r="0" b="0"/>
            <wp:docPr id="6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77"/>
                    <a:srcRect l="19659" t="40509" r="20852" b="18968"/>
                    <a:stretch>
                      <a:fillRect/>
                    </a:stretch>
                  </pic:blipFill>
                  <pic:spPr>
                    <a:xfrm>
                      <a:off x="0" y="0"/>
                      <a:ext cx="5933321" cy="2394833"/>
                    </a:xfrm>
                    <a:prstGeom prst="rect">
                      <a:avLst/>
                    </a:prstGeom>
                    <a:ln/>
                  </pic:spPr>
                </pic:pic>
              </a:graphicData>
            </a:graphic>
          </wp:inline>
        </w:drawing>
      </w:r>
    </w:p>
    <w:p w14:paraId="559C919C" w14:textId="0ADDECBA" w:rsidR="00E9728E" w:rsidRDefault="00DE7D16" w:rsidP="00C82E9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19. Питання № 17. Продовження результатів</w:t>
      </w:r>
    </w:p>
    <w:p w14:paraId="559C919D"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B3" wp14:editId="583F1BB8">
            <wp:extent cx="5937567" cy="2500028"/>
            <wp:effectExtent l="0" t="0" r="6350" b="0"/>
            <wp:docPr id="127" name="image81.png" descr="Діаграма відповідей у Формах. Назва запитання: Чи користувалися Ви коли-небудь послугами індивідуального пошиття?.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81.png" descr="Діаграма відповідей у Формах. Назва запитання: Чи користувалися Ви коли-небудь послугами індивідуального пошиття?. Кількість відповідей: 100 відповідей."/>
                    <pic:cNvPicPr preferRelativeResize="0"/>
                  </pic:nvPicPr>
                  <pic:blipFill>
                    <a:blip r:embed="rId78"/>
                    <a:srcRect/>
                    <a:stretch>
                      <a:fillRect/>
                    </a:stretch>
                  </pic:blipFill>
                  <pic:spPr>
                    <a:xfrm>
                      <a:off x="0" y="0"/>
                      <a:ext cx="5945948" cy="2503557"/>
                    </a:xfrm>
                    <a:prstGeom prst="rect">
                      <a:avLst/>
                    </a:prstGeom>
                    <a:ln/>
                  </pic:spPr>
                </pic:pic>
              </a:graphicData>
            </a:graphic>
          </wp:inline>
        </w:drawing>
      </w:r>
    </w:p>
    <w:p w14:paraId="559C91A6" w14:textId="35AB3933" w:rsidR="00E9728E" w:rsidRDefault="00DE7D16" w:rsidP="00C82E93">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20. Питання № 18</w:t>
      </w:r>
    </w:p>
    <w:p w14:paraId="04BE33D2" w14:textId="77777777" w:rsidR="00C82E93" w:rsidRDefault="00C82E93" w:rsidP="00C82E93">
      <w:pPr>
        <w:spacing w:after="0" w:line="360" w:lineRule="auto"/>
        <w:jc w:val="center"/>
        <w:rPr>
          <w:rFonts w:ascii="Times New Roman" w:eastAsia="Times New Roman" w:hAnsi="Times New Roman" w:cs="Times New Roman"/>
          <w:sz w:val="28"/>
          <w:szCs w:val="28"/>
        </w:rPr>
      </w:pPr>
    </w:p>
    <w:p w14:paraId="559C91A7"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B5" wp14:editId="1558283A">
            <wp:extent cx="5924550" cy="2688380"/>
            <wp:effectExtent l="0" t="0" r="0" b="0"/>
            <wp:docPr id="74" name="image32.png" descr="Діаграма відповідей у Формах. Назва запитання: Чи вважаєте Ви, що одяг, виготовлений за індивідуальними мірками, коштує дорожче, ніж одяг із класичною розмірною сіткою?.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32.png" descr="Діаграма відповідей у Формах. Назва запитання: Чи вважаєте Ви, що одяг, виготовлений за індивідуальними мірками, коштує дорожче, ніж одяг із класичною розмірною сіткою?. Кількість відповідей: 100 відповідей."/>
                    <pic:cNvPicPr preferRelativeResize="0"/>
                  </pic:nvPicPr>
                  <pic:blipFill>
                    <a:blip r:embed="rId79"/>
                    <a:srcRect/>
                    <a:stretch>
                      <a:fillRect/>
                    </a:stretch>
                  </pic:blipFill>
                  <pic:spPr>
                    <a:xfrm>
                      <a:off x="0" y="0"/>
                      <a:ext cx="5937671" cy="2694334"/>
                    </a:xfrm>
                    <a:prstGeom prst="rect">
                      <a:avLst/>
                    </a:prstGeom>
                    <a:ln/>
                  </pic:spPr>
                </pic:pic>
              </a:graphicData>
            </a:graphic>
          </wp:inline>
        </w:drawing>
      </w:r>
    </w:p>
    <w:p w14:paraId="559C91A9" w14:textId="186F045E" w:rsidR="00E9728E" w:rsidRDefault="00DE7D16" w:rsidP="00C82E9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21. Питання № 19</w:t>
      </w:r>
    </w:p>
    <w:p w14:paraId="76074138" w14:textId="0F5DEE98" w:rsidR="00C82E93" w:rsidRDefault="00C82E93" w:rsidP="00C82E93">
      <w:pPr>
        <w:spacing w:line="360" w:lineRule="auto"/>
        <w:jc w:val="center"/>
        <w:rPr>
          <w:rFonts w:ascii="Times New Roman" w:eastAsia="Times New Roman" w:hAnsi="Times New Roman" w:cs="Times New Roman"/>
          <w:sz w:val="28"/>
          <w:szCs w:val="28"/>
        </w:rPr>
      </w:pPr>
    </w:p>
    <w:p w14:paraId="2196EA67" w14:textId="77777777" w:rsidR="00C82E93" w:rsidRDefault="00C82E93" w:rsidP="00C82E93">
      <w:pPr>
        <w:spacing w:line="360" w:lineRule="auto"/>
        <w:jc w:val="center"/>
        <w:rPr>
          <w:rFonts w:ascii="Times New Roman" w:eastAsia="Times New Roman" w:hAnsi="Times New Roman" w:cs="Times New Roman"/>
          <w:sz w:val="28"/>
          <w:szCs w:val="28"/>
        </w:rPr>
      </w:pPr>
    </w:p>
    <w:p w14:paraId="559C91AA"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B7" wp14:editId="2E998B18">
            <wp:extent cx="5929312" cy="2825490"/>
            <wp:effectExtent l="0" t="0" r="0" b="0"/>
            <wp:docPr id="116" name="image71.png" descr="Діаграма відповідей у Формах. Назва запитання: Який тип реклами має найбільший вплив на Вас?&#10;.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71.png" descr="Діаграма відповідей у Формах. Назва запитання: Який тип реклами має найбільший вплив на Вас?&#10;. Кількість відповідей: 100 відповідей."/>
                    <pic:cNvPicPr preferRelativeResize="0"/>
                  </pic:nvPicPr>
                  <pic:blipFill>
                    <a:blip r:embed="rId80"/>
                    <a:srcRect/>
                    <a:stretch>
                      <a:fillRect/>
                    </a:stretch>
                  </pic:blipFill>
                  <pic:spPr>
                    <a:xfrm>
                      <a:off x="0" y="0"/>
                      <a:ext cx="5941535" cy="2831315"/>
                    </a:xfrm>
                    <a:prstGeom prst="rect">
                      <a:avLst/>
                    </a:prstGeom>
                    <a:ln/>
                  </pic:spPr>
                </pic:pic>
              </a:graphicData>
            </a:graphic>
          </wp:inline>
        </w:drawing>
      </w:r>
    </w:p>
    <w:p w14:paraId="559C91AB"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22. Питання № 20</w:t>
      </w:r>
    </w:p>
    <w:p w14:paraId="559C91B0" w14:textId="77777777" w:rsidR="00E9728E" w:rsidRDefault="00E9728E">
      <w:pPr>
        <w:spacing w:after="0" w:line="360" w:lineRule="auto"/>
        <w:jc w:val="center"/>
        <w:rPr>
          <w:rFonts w:ascii="Times New Roman" w:eastAsia="Times New Roman" w:hAnsi="Times New Roman" w:cs="Times New Roman"/>
          <w:sz w:val="28"/>
          <w:szCs w:val="28"/>
        </w:rPr>
      </w:pPr>
    </w:p>
    <w:p w14:paraId="559C91B1"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B9" wp14:editId="01A8F3D7">
            <wp:extent cx="5938837" cy="2830029"/>
            <wp:effectExtent l="0" t="0" r="5080" b="8890"/>
            <wp:docPr id="114" name="image78.png" descr="Діаграма відповідей у Формах. Назва запитання: Який тип реклами має найменший вплив на Вас?&#10;. Кількість відповідей: 100 відповідей."/>
            <wp:cNvGraphicFramePr/>
            <a:graphic xmlns:a="http://schemas.openxmlformats.org/drawingml/2006/main">
              <a:graphicData uri="http://schemas.openxmlformats.org/drawingml/2006/picture">
                <pic:pic xmlns:pic="http://schemas.openxmlformats.org/drawingml/2006/picture">
                  <pic:nvPicPr>
                    <pic:cNvPr id="0" name="image78.png" descr="Діаграма відповідей у Формах. Назва запитання: Який тип реклами має найменший вплив на Вас?&#10;. Кількість відповідей: 100 відповідей."/>
                    <pic:cNvPicPr preferRelativeResize="0"/>
                  </pic:nvPicPr>
                  <pic:blipFill>
                    <a:blip r:embed="rId81"/>
                    <a:srcRect/>
                    <a:stretch>
                      <a:fillRect/>
                    </a:stretch>
                  </pic:blipFill>
                  <pic:spPr>
                    <a:xfrm>
                      <a:off x="0" y="0"/>
                      <a:ext cx="5952328" cy="2836458"/>
                    </a:xfrm>
                    <a:prstGeom prst="rect">
                      <a:avLst/>
                    </a:prstGeom>
                    <a:ln/>
                  </pic:spPr>
                </pic:pic>
              </a:graphicData>
            </a:graphic>
          </wp:inline>
        </w:drawing>
      </w:r>
    </w:p>
    <w:p w14:paraId="559C91B2"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В. 23. Питання № 21</w:t>
      </w:r>
    </w:p>
    <w:p w14:paraId="559C91B3" w14:textId="77777777" w:rsidR="00E9728E" w:rsidRDefault="00E9728E">
      <w:pPr>
        <w:spacing w:line="360" w:lineRule="auto"/>
        <w:jc w:val="center"/>
        <w:rPr>
          <w:rFonts w:ascii="Times New Roman" w:eastAsia="Times New Roman" w:hAnsi="Times New Roman" w:cs="Times New Roman"/>
          <w:sz w:val="28"/>
          <w:szCs w:val="28"/>
        </w:rPr>
      </w:pPr>
    </w:p>
    <w:p w14:paraId="559C91B4" w14:textId="77777777" w:rsidR="00E9728E" w:rsidRDefault="00E9728E">
      <w:pPr>
        <w:spacing w:line="360" w:lineRule="auto"/>
        <w:jc w:val="center"/>
        <w:rPr>
          <w:rFonts w:ascii="Times New Roman" w:eastAsia="Times New Roman" w:hAnsi="Times New Roman" w:cs="Times New Roman"/>
          <w:b/>
          <w:sz w:val="28"/>
          <w:szCs w:val="28"/>
        </w:rPr>
      </w:pPr>
    </w:p>
    <w:p w14:paraId="559C91B5" w14:textId="77777777" w:rsidR="00E9728E" w:rsidRDefault="00E9728E">
      <w:pPr>
        <w:spacing w:line="360" w:lineRule="auto"/>
        <w:jc w:val="center"/>
        <w:rPr>
          <w:rFonts w:ascii="Times New Roman" w:eastAsia="Times New Roman" w:hAnsi="Times New Roman" w:cs="Times New Roman"/>
          <w:b/>
          <w:sz w:val="28"/>
          <w:szCs w:val="28"/>
        </w:rPr>
      </w:pPr>
    </w:p>
    <w:p w14:paraId="559C91B6" w14:textId="77777777" w:rsidR="00E9728E" w:rsidRDefault="00E9728E">
      <w:pPr>
        <w:spacing w:line="360" w:lineRule="auto"/>
        <w:jc w:val="center"/>
        <w:rPr>
          <w:rFonts w:ascii="Times New Roman" w:eastAsia="Times New Roman" w:hAnsi="Times New Roman" w:cs="Times New Roman"/>
          <w:b/>
          <w:sz w:val="28"/>
          <w:szCs w:val="28"/>
        </w:rPr>
      </w:pPr>
    </w:p>
    <w:p w14:paraId="559C91C0" w14:textId="77777777" w:rsidR="00E9728E" w:rsidRDefault="00E9728E">
      <w:pPr>
        <w:spacing w:line="360" w:lineRule="auto"/>
        <w:rPr>
          <w:rFonts w:ascii="Times New Roman" w:eastAsia="Times New Roman" w:hAnsi="Times New Roman" w:cs="Times New Roman"/>
          <w:b/>
          <w:sz w:val="28"/>
          <w:szCs w:val="28"/>
        </w:rPr>
      </w:pPr>
    </w:p>
    <w:p w14:paraId="559C91C1" w14:textId="77777777" w:rsidR="00E9728E" w:rsidRDefault="00DE7D16">
      <w:pPr>
        <w:spacing w:line="360"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Додаток Г</w:t>
      </w:r>
    </w:p>
    <w:p w14:paraId="559C91C2" w14:textId="3E2C1578" w:rsidR="00E9728E" w:rsidRDefault="00C244D4">
      <w:pPr>
        <w:spacing w:after="0" w:line="360" w:lineRule="auto"/>
        <w:ind w:right="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конкурентів</w:t>
      </w:r>
    </w:p>
    <w:p w14:paraId="2E02EDF3" w14:textId="586F0E26" w:rsidR="00C244D4" w:rsidRDefault="00C244D4" w:rsidP="00C244D4">
      <w:pPr>
        <w:spacing w:after="0" w:line="360" w:lineRule="auto"/>
        <w:ind w:right="5"/>
        <w:jc w:val="right"/>
        <w:rPr>
          <w:rFonts w:ascii="Times New Roman" w:eastAsia="Times New Roman" w:hAnsi="Times New Roman" w:cs="Times New Roman"/>
          <w:bCs/>
          <w:i/>
          <w:iCs/>
          <w:sz w:val="28"/>
          <w:szCs w:val="28"/>
        </w:rPr>
      </w:pPr>
      <w:bookmarkStart w:id="13" w:name="_Hlk137574718"/>
      <w:r w:rsidRPr="00C244D4">
        <w:rPr>
          <w:rFonts w:ascii="Times New Roman" w:eastAsia="Times New Roman" w:hAnsi="Times New Roman" w:cs="Times New Roman"/>
          <w:bCs/>
          <w:i/>
          <w:iCs/>
          <w:sz w:val="28"/>
          <w:szCs w:val="28"/>
        </w:rPr>
        <w:t>Таблиця Г. 1</w:t>
      </w:r>
      <w:r w:rsidR="00652761">
        <w:rPr>
          <w:rFonts w:ascii="Times New Roman" w:eastAsia="Times New Roman" w:hAnsi="Times New Roman" w:cs="Times New Roman"/>
          <w:bCs/>
          <w:i/>
          <w:iCs/>
          <w:sz w:val="28"/>
          <w:szCs w:val="28"/>
        </w:rPr>
        <w:t>.</w:t>
      </w:r>
    </w:p>
    <w:bookmarkEnd w:id="13"/>
    <w:p w14:paraId="6068D6B6" w14:textId="241D0806" w:rsidR="00C244D4" w:rsidRPr="00C244D4" w:rsidRDefault="00C244D4" w:rsidP="00C244D4">
      <w:pPr>
        <w:spacing w:after="0" w:line="360" w:lineRule="auto"/>
        <w:ind w:right="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SWOT-аналіз</w:t>
      </w:r>
    </w:p>
    <w:tbl>
      <w:tblPr>
        <w:tblStyle w:val="aff8"/>
        <w:tblW w:w="9356"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84"/>
        <w:gridCol w:w="1417"/>
        <w:gridCol w:w="1418"/>
        <w:gridCol w:w="1417"/>
        <w:gridCol w:w="1560"/>
        <w:gridCol w:w="1559"/>
        <w:gridCol w:w="1701"/>
      </w:tblGrid>
      <w:tr w:rsidR="009F405F" w14:paraId="559C91CA" w14:textId="77777777" w:rsidTr="00FE483B">
        <w:trPr>
          <w:trHeight w:val="467"/>
        </w:trPr>
        <w:tc>
          <w:tcPr>
            <w:tcW w:w="284" w:type="dxa"/>
            <w:tcMar>
              <w:top w:w="100" w:type="dxa"/>
              <w:left w:w="100" w:type="dxa"/>
              <w:bottom w:w="100" w:type="dxa"/>
              <w:right w:w="100" w:type="dxa"/>
            </w:tcMar>
          </w:tcPr>
          <w:p w14:paraId="559C91C3" w14:textId="77777777" w:rsidR="00E9728E" w:rsidRDefault="00E9728E">
            <w:pPr>
              <w:widowControl w:val="0"/>
              <w:spacing w:after="0" w:line="240" w:lineRule="auto"/>
              <w:ind w:right="5"/>
              <w:rPr>
                <w:rFonts w:ascii="Times New Roman" w:eastAsia="Times New Roman" w:hAnsi="Times New Roman" w:cs="Times New Roman"/>
                <w:sz w:val="24"/>
                <w:szCs w:val="24"/>
              </w:rPr>
            </w:pPr>
          </w:p>
        </w:tc>
        <w:tc>
          <w:tcPr>
            <w:tcW w:w="1417" w:type="dxa"/>
            <w:tcMar>
              <w:top w:w="100" w:type="dxa"/>
              <w:left w:w="100" w:type="dxa"/>
              <w:bottom w:w="100" w:type="dxa"/>
              <w:right w:w="100" w:type="dxa"/>
            </w:tcMar>
          </w:tcPr>
          <w:p w14:paraId="559C91C4" w14:textId="77777777" w:rsidR="00E9728E" w:rsidRDefault="00DE7D16">
            <w:pPr>
              <w:widowControl w:val="0"/>
              <w:spacing w:after="0" w:line="240" w:lineRule="auto"/>
              <w:ind w:right="5"/>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Rosaly</w:t>
            </w:r>
            <w:proofErr w:type="spellEnd"/>
          </w:p>
        </w:tc>
        <w:tc>
          <w:tcPr>
            <w:tcW w:w="1418" w:type="dxa"/>
            <w:tcMar>
              <w:top w:w="100" w:type="dxa"/>
              <w:left w:w="100" w:type="dxa"/>
              <w:bottom w:w="100" w:type="dxa"/>
              <w:right w:w="100" w:type="dxa"/>
            </w:tcMar>
          </w:tcPr>
          <w:p w14:paraId="559C91C5" w14:textId="77777777" w:rsidR="00E9728E" w:rsidRDefault="00DE7D16">
            <w:pPr>
              <w:spacing w:after="0" w:line="240" w:lineRule="auto"/>
              <w:ind w:right="5"/>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Staff</w:t>
            </w:r>
            <w:proofErr w:type="spellEnd"/>
          </w:p>
        </w:tc>
        <w:tc>
          <w:tcPr>
            <w:tcW w:w="1417" w:type="dxa"/>
            <w:tcMar>
              <w:top w:w="100" w:type="dxa"/>
              <w:left w:w="100" w:type="dxa"/>
              <w:bottom w:w="100" w:type="dxa"/>
              <w:right w:w="100" w:type="dxa"/>
            </w:tcMar>
          </w:tcPr>
          <w:p w14:paraId="559C91C6" w14:textId="77777777" w:rsidR="00E9728E" w:rsidRDefault="00DE7D16">
            <w:pPr>
              <w:spacing w:after="0" w:line="240" w:lineRule="auto"/>
              <w:ind w:right="5"/>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MustHave</w:t>
            </w:r>
            <w:proofErr w:type="spellEnd"/>
            <w:r>
              <w:rPr>
                <w:rFonts w:ascii="Times New Roman" w:eastAsia="Times New Roman" w:hAnsi="Times New Roman" w:cs="Times New Roman"/>
                <w:sz w:val="24"/>
                <w:szCs w:val="24"/>
              </w:rPr>
              <w:t xml:space="preserve"> </w:t>
            </w:r>
          </w:p>
        </w:tc>
        <w:tc>
          <w:tcPr>
            <w:tcW w:w="1560" w:type="dxa"/>
            <w:tcMar>
              <w:top w:w="100" w:type="dxa"/>
              <w:left w:w="100" w:type="dxa"/>
              <w:bottom w:w="100" w:type="dxa"/>
              <w:right w:w="100" w:type="dxa"/>
            </w:tcMar>
          </w:tcPr>
          <w:p w14:paraId="559C91C7" w14:textId="77777777" w:rsidR="00E9728E" w:rsidRDefault="00DE7D16">
            <w:pPr>
              <w:spacing w:after="0" w:line="240" w:lineRule="auto"/>
              <w:ind w:right="5"/>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highlight w:val="white"/>
              </w:rPr>
              <w:t>byMe</w:t>
            </w:r>
            <w:proofErr w:type="spellEnd"/>
          </w:p>
        </w:tc>
        <w:tc>
          <w:tcPr>
            <w:tcW w:w="1559" w:type="dxa"/>
            <w:tcMar>
              <w:top w:w="100" w:type="dxa"/>
              <w:left w:w="100" w:type="dxa"/>
              <w:bottom w:w="100" w:type="dxa"/>
              <w:right w:w="100" w:type="dxa"/>
            </w:tcMar>
          </w:tcPr>
          <w:p w14:paraId="559C91C8" w14:textId="77777777" w:rsidR="00E9728E" w:rsidRDefault="00DE7D16">
            <w:pPr>
              <w:spacing w:after="0" w:line="240" w:lineRule="auto"/>
              <w:ind w:right="5"/>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highlight w:val="white"/>
              </w:rPr>
              <w:t>Rikky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Hype</w:t>
            </w:r>
            <w:proofErr w:type="spellEnd"/>
            <w:r>
              <w:rPr>
                <w:rFonts w:ascii="Times New Roman" w:eastAsia="Times New Roman" w:hAnsi="Times New Roman" w:cs="Times New Roman"/>
                <w:sz w:val="24"/>
                <w:szCs w:val="24"/>
                <w:highlight w:val="white"/>
              </w:rPr>
              <w:t xml:space="preserve"> </w:t>
            </w:r>
          </w:p>
        </w:tc>
        <w:tc>
          <w:tcPr>
            <w:tcW w:w="1701" w:type="dxa"/>
            <w:tcMar>
              <w:top w:w="100" w:type="dxa"/>
              <w:left w:w="100" w:type="dxa"/>
              <w:bottom w:w="100" w:type="dxa"/>
              <w:right w:w="100" w:type="dxa"/>
            </w:tcMar>
          </w:tcPr>
          <w:p w14:paraId="559C91C9" w14:textId="77777777" w:rsidR="00E9728E" w:rsidRDefault="00DE7D16">
            <w:pPr>
              <w:spacing w:after="0" w:line="240" w:lineRule="auto"/>
              <w:ind w:right="-22"/>
              <w:jc w:val="center"/>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Vika</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Adamskaya</w:t>
            </w:r>
            <w:proofErr w:type="spellEnd"/>
            <w:r>
              <w:rPr>
                <w:rFonts w:ascii="Times New Roman" w:eastAsia="Times New Roman" w:hAnsi="Times New Roman" w:cs="Times New Roman"/>
                <w:sz w:val="24"/>
                <w:szCs w:val="24"/>
                <w:highlight w:val="white"/>
              </w:rPr>
              <w:t xml:space="preserve"> </w:t>
            </w:r>
          </w:p>
        </w:tc>
      </w:tr>
      <w:tr w:rsidR="009F405F" w14:paraId="559C91D5" w14:textId="77777777" w:rsidTr="00FE483B">
        <w:trPr>
          <w:trHeight w:val="9938"/>
        </w:trPr>
        <w:tc>
          <w:tcPr>
            <w:tcW w:w="284" w:type="dxa"/>
            <w:tcMar>
              <w:top w:w="100" w:type="dxa"/>
              <w:left w:w="100" w:type="dxa"/>
              <w:bottom w:w="100" w:type="dxa"/>
              <w:right w:w="100" w:type="dxa"/>
            </w:tcMar>
          </w:tcPr>
          <w:p w14:paraId="559C91CB" w14:textId="77777777" w:rsidR="00E9728E" w:rsidRDefault="00DE7D16" w:rsidP="00C82E93">
            <w:pPr>
              <w:widowControl w:val="0"/>
              <w:spacing w:after="0" w:line="240" w:lineRule="auto"/>
              <w:ind w:right="5"/>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Сильні сторони</w:t>
            </w:r>
          </w:p>
        </w:tc>
        <w:tc>
          <w:tcPr>
            <w:tcW w:w="1417" w:type="dxa"/>
            <w:tcMar>
              <w:top w:w="100" w:type="dxa"/>
              <w:left w:w="100" w:type="dxa"/>
              <w:bottom w:w="100" w:type="dxa"/>
              <w:right w:w="100" w:type="dxa"/>
            </w:tcMar>
          </w:tcPr>
          <w:p w14:paraId="559C91CC" w14:textId="19E9E886"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Власне </w:t>
            </w:r>
            <w:proofErr w:type="spellStart"/>
            <w:r>
              <w:rPr>
                <w:rFonts w:ascii="Times New Roman" w:eastAsia="Times New Roman" w:hAnsi="Times New Roman" w:cs="Times New Roman"/>
                <w:sz w:val="24"/>
                <w:szCs w:val="24"/>
              </w:rPr>
              <w:t>виробни</w:t>
            </w:r>
            <w:r w:rsidR="00FE483B">
              <w:rPr>
                <w:rFonts w:ascii="Times New Roman" w:eastAsia="Times New Roman" w:hAnsi="Times New Roman" w:cs="Times New Roman"/>
                <w:sz w:val="24"/>
                <w:szCs w:val="24"/>
              </w:rPr>
              <w:t>-</w:t>
            </w:r>
            <w:r>
              <w:rPr>
                <w:rFonts w:ascii="Times New Roman" w:eastAsia="Times New Roman" w:hAnsi="Times New Roman" w:cs="Times New Roman"/>
                <w:sz w:val="24"/>
                <w:szCs w:val="24"/>
              </w:rPr>
              <w:t>цтво</w:t>
            </w:r>
            <w:proofErr w:type="spellEnd"/>
            <w:r>
              <w:rPr>
                <w:rFonts w:ascii="Times New Roman" w:eastAsia="Times New Roman" w:hAnsi="Times New Roman" w:cs="Times New Roman"/>
                <w:sz w:val="24"/>
                <w:szCs w:val="24"/>
              </w:rPr>
              <w:t xml:space="preserve">, великий вибір тканин, якісні матеріали та еко-пакування. УТП бренду </w:t>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rPr>
              <w:t>індив</w:t>
            </w:r>
            <w:proofErr w:type="spellEnd"/>
            <w:r w:rsidR="00FE483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пошиття, </w:t>
            </w:r>
            <w:proofErr w:type="spellStart"/>
            <w:r>
              <w:rPr>
                <w:rFonts w:ascii="Times New Roman" w:eastAsia="Times New Roman" w:hAnsi="Times New Roman" w:cs="Times New Roman"/>
                <w:sz w:val="24"/>
                <w:szCs w:val="24"/>
              </w:rPr>
              <w:t>family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look</w:t>
            </w:r>
            <w:proofErr w:type="spellEnd"/>
            <w:r>
              <w:rPr>
                <w:rFonts w:ascii="Times New Roman" w:eastAsia="Times New Roman" w:hAnsi="Times New Roman" w:cs="Times New Roman"/>
                <w:sz w:val="24"/>
                <w:szCs w:val="24"/>
              </w:rPr>
              <w:t>.</w:t>
            </w:r>
          </w:p>
        </w:tc>
        <w:tc>
          <w:tcPr>
            <w:tcW w:w="1418" w:type="dxa"/>
            <w:tcMar>
              <w:top w:w="100" w:type="dxa"/>
              <w:left w:w="100" w:type="dxa"/>
              <w:bottom w:w="100" w:type="dxa"/>
              <w:right w:w="100" w:type="dxa"/>
            </w:tcMar>
          </w:tcPr>
          <w:p w14:paraId="559C91CD" w14:textId="3D8A219D" w:rsidR="00E9728E" w:rsidRDefault="00DE7D16">
            <w:pPr>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Власне </w:t>
            </w:r>
            <w:proofErr w:type="spellStart"/>
            <w:r>
              <w:rPr>
                <w:rFonts w:ascii="Times New Roman" w:eastAsia="Times New Roman" w:hAnsi="Times New Roman" w:cs="Times New Roman"/>
                <w:sz w:val="24"/>
                <w:szCs w:val="24"/>
                <w:highlight w:val="white"/>
              </w:rPr>
              <w:t>виробни</w:t>
            </w:r>
            <w:r w:rsidR="00FE483B">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цтво</w:t>
            </w:r>
            <w:proofErr w:type="spellEnd"/>
            <w:r>
              <w:rPr>
                <w:rFonts w:ascii="Times New Roman" w:eastAsia="Times New Roman" w:hAnsi="Times New Roman" w:cs="Times New Roman"/>
                <w:sz w:val="24"/>
                <w:szCs w:val="24"/>
                <w:highlight w:val="white"/>
              </w:rPr>
              <w:t xml:space="preserve">, креативний </w:t>
            </w:r>
            <w:proofErr w:type="spellStart"/>
            <w:r>
              <w:rPr>
                <w:rFonts w:ascii="Times New Roman" w:eastAsia="Times New Roman" w:hAnsi="Times New Roman" w:cs="Times New Roman"/>
                <w:sz w:val="24"/>
                <w:szCs w:val="24"/>
                <w:highlight w:val="white"/>
              </w:rPr>
              <w:t>візуал</w:t>
            </w:r>
            <w:proofErr w:type="spellEnd"/>
            <w:r>
              <w:rPr>
                <w:rFonts w:ascii="Times New Roman" w:eastAsia="Times New Roman" w:hAnsi="Times New Roman" w:cs="Times New Roman"/>
                <w:sz w:val="24"/>
                <w:szCs w:val="24"/>
                <w:highlight w:val="white"/>
              </w:rPr>
              <w:t xml:space="preserve">, наявність сайту та активних сторінок у багатьох соціальних мережах. Рубрика: базові луки на щодень від </w:t>
            </w:r>
            <w:hyperlink r:id="rId82">
              <w:r>
                <w:rPr>
                  <w:rFonts w:ascii="Times New Roman" w:eastAsia="Times New Roman" w:hAnsi="Times New Roman" w:cs="Times New Roman"/>
                  <w:sz w:val="24"/>
                  <w:szCs w:val="24"/>
                  <w:highlight w:val="white"/>
                </w:rPr>
                <w:t>#Staffclothes</w:t>
              </w:r>
            </w:hyperlink>
            <w:r>
              <w:rPr>
                <w:rFonts w:ascii="Times New Roman" w:eastAsia="Times New Roman" w:hAnsi="Times New Roman" w:cs="Times New Roman"/>
                <w:sz w:val="24"/>
                <w:szCs w:val="24"/>
                <w:highlight w:val="white"/>
              </w:rPr>
              <w:t xml:space="preserve">. УТП бренду </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колаборації</w:t>
            </w:r>
            <w:proofErr w:type="spellEnd"/>
            <w:r>
              <w:rPr>
                <w:rFonts w:ascii="Times New Roman" w:eastAsia="Times New Roman" w:hAnsi="Times New Roman" w:cs="Times New Roman"/>
                <w:sz w:val="24"/>
                <w:szCs w:val="24"/>
              </w:rPr>
              <w:t xml:space="preserve"> з блогерами, лідерами думок та відомими особисто</w:t>
            </w:r>
            <w:r w:rsidR="00FE483B">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стями</w:t>
            </w:r>
            <w:proofErr w:type="spellEnd"/>
            <w:r>
              <w:rPr>
                <w:rFonts w:ascii="Times New Roman" w:eastAsia="Times New Roman" w:hAnsi="Times New Roman" w:cs="Times New Roman"/>
                <w:sz w:val="24"/>
                <w:szCs w:val="24"/>
              </w:rPr>
              <w:t xml:space="preserve"> нашого часу. </w:t>
            </w:r>
          </w:p>
        </w:tc>
        <w:tc>
          <w:tcPr>
            <w:tcW w:w="1417" w:type="dxa"/>
            <w:tcMar>
              <w:top w:w="100" w:type="dxa"/>
              <w:left w:w="100" w:type="dxa"/>
              <w:bottom w:w="100" w:type="dxa"/>
              <w:right w:w="100" w:type="dxa"/>
            </w:tcMar>
          </w:tcPr>
          <w:p w14:paraId="559C91CE" w14:textId="5021540B" w:rsidR="00E9728E" w:rsidRDefault="00DE7D16">
            <w:pPr>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Власне </w:t>
            </w:r>
            <w:proofErr w:type="spellStart"/>
            <w:r>
              <w:rPr>
                <w:rFonts w:ascii="Times New Roman" w:eastAsia="Times New Roman" w:hAnsi="Times New Roman" w:cs="Times New Roman"/>
                <w:sz w:val="24"/>
                <w:szCs w:val="24"/>
                <w:highlight w:val="white"/>
              </w:rPr>
              <w:t>виробни</w:t>
            </w:r>
            <w:r w:rsidR="00FE483B">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цтво</w:t>
            </w:r>
            <w:proofErr w:type="spellEnd"/>
            <w:r>
              <w:rPr>
                <w:rFonts w:ascii="Times New Roman" w:eastAsia="Times New Roman" w:hAnsi="Times New Roman" w:cs="Times New Roman"/>
                <w:sz w:val="24"/>
                <w:szCs w:val="24"/>
                <w:highlight w:val="white"/>
              </w:rPr>
              <w:t xml:space="preserve">, позитивна 12-річна репутація, хороша якість матеріалів та приємний </w:t>
            </w:r>
            <w:proofErr w:type="spellStart"/>
            <w:r>
              <w:rPr>
                <w:rFonts w:ascii="Times New Roman" w:eastAsia="Times New Roman" w:hAnsi="Times New Roman" w:cs="Times New Roman"/>
                <w:sz w:val="24"/>
                <w:szCs w:val="24"/>
                <w:highlight w:val="white"/>
              </w:rPr>
              <w:t>візуал</w:t>
            </w:r>
            <w:proofErr w:type="spellEnd"/>
            <w:r>
              <w:rPr>
                <w:rFonts w:ascii="Times New Roman" w:eastAsia="Times New Roman" w:hAnsi="Times New Roman" w:cs="Times New Roman"/>
                <w:sz w:val="24"/>
                <w:szCs w:val="24"/>
                <w:highlight w:val="white"/>
              </w:rPr>
              <w:t xml:space="preserve"> у пастельних відтінках. УТП бренду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авторські </w:t>
            </w:r>
            <w:proofErr w:type="spellStart"/>
            <w:r>
              <w:rPr>
                <w:rFonts w:ascii="Times New Roman" w:eastAsia="Times New Roman" w:hAnsi="Times New Roman" w:cs="Times New Roman"/>
                <w:sz w:val="24"/>
                <w:szCs w:val="24"/>
                <w:highlight w:val="white"/>
              </w:rPr>
              <w:t>принти</w:t>
            </w:r>
            <w:proofErr w:type="spellEnd"/>
            <w:r>
              <w:rPr>
                <w:rFonts w:ascii="Times New Roman" w:eastAsia="Times New Roman" w:hAnsi="Times New Roman" w:cs="Times New Roman"/>
                <w:sz w:val="24"/>
                <w:szCs w:val="24"/>
                <w:highlight w:val="white"/>
              </w:rPr>
              <w:t>, спеціально розроблені креатив</w:t>
            </w:r>
            <w:r w:rsidR="00FE483B">
              <w:rPr>
                <w:rFonts w:ascii="Times New Roman" w:eastAsia="Times New Roman" w:hAnsi="Times New Roman" w:cs="Times New Roman"/>
                <w:sz w:val="24"/>
                <w:szCs w:val="24"/>
                <w:highlight w:val="white"/>
              </w:rPr>
              <w:t>-</w:t>
            </w:r>
            <w:proofErr w:type="spellStart"/>
            <w:r>
              <w:rPr>
                <w:rFonts w:ascii="Times New Roman" w:eastAsia="Times New Roman" w:hAnsi="Times New Roman" w:cs="Times New Roman"/>
                <w:sz w:val="24"/>
                <w:szCs w:val="24"/>
                <w:highlight w:val="white"/>
              </w:rPr>
              <w:t>ною</w:t>
            </w:r>
            <w:proofErr w:type="spellEnd"/>
            <w:r>
              <w:rPr>
                <w:rFonts w:ascii="Times New Roman" w:eastAsia="Times New Roman" w:hAnsi="Times New Roman" w:cs="Times New Roman"/>
                <w:sz w:val="24"/>
                <w:szCs w:val="24"/>
                <w:highlight w:val="white"/>
              </w:rPr>
              <w:t xml:space="preserve"> командою бренду для кожного нового сезону. </w:t>
            </w:r>
          </w:p>
        </w:tc>
        <w:tc>
          <w:tcPr>
            <w:tcW w:w="1560" w:type="dxa"/>
            <w:tcMar>
              <w:top w:w="100" w:type="dxa"/>
              <w:left w:w="100" w:type="dxa"/>
              <w:bottom w:w="100" w:type="dxa"/>
              <w:right w:w="100" w:type="dxa"/>
            </w:tcMar>
          </w:tcPr>
          <w:p w14:paraId="0630378F" w14:textId="77777777" w:rsidR="00FE483B" w:rsidRDefault="00DE7D16" w:rsidP="00C82E93">
            <w:pPr>
              <w:spacing w:after="0" w:line="240" w:lineRule="auto"/>
              <w:ind w:right="5"/>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Власне </w:t>
            </w:r>
            <w:proofErr w:type="spellStart"/>
            <w:r>
              <w:rPr>
                <w:rFonts w:ascii="Times New Roman" w:eastAsia="Times New Roman" w:hAnsi="Times New Roman" w:cs="Times New Roman"/>
                <w:sz w:val="24"/>
                <w:szCs w:val="24"/>
                <w:highlight w:val="white"/>
              </w:rPr>
              <w:t>виробни</w:t>
            </w:r>
            <w:r w:rsidR="00FE483B">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цтво</w:t>
            </w:r>
            <w:proofErr w:type="spellEnd"/>
            <w:r>
              <w:rPr>
                <w:rFonts w:ascii="Times New Roman" w:eastAsia="Times New Roman" w:hAnsi="Times New Roman" w:cs="Times New Roman"/>
                <w:sz w:val="24"/>
                <w:szCs w:val="24"/>
                <w:highlight w:val="white"/>
              </w:rPr>
              <w:t xml:space="preserve">, патріотична тематика, що знаходиться на піку </w:t>
            </w:r>
            <w:proofErr w:type="spellStart"/>
            <w:r>
              <w:rPr>
                <w:rFonts w:ascii="Times New Roman" w:eastAsia="Times New Roman" w:hAnsi="Times New Roman" w:cs="Times New Roman"/>
                <w:sz w:val="24"/>
                <w:szCs w:val="24"/>
                <w:highlight w:val="white"/>
              </w:rPr>
              <w:t>популяр</w:t>
            </w:r>
            <w:r w:rsidR="00FE483B">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ності</w:t>
            </w:r>
            <w:proofErr w:type="spellEnd"/>
            <w:r>
              <w:rPr>
                <w:rFonts w:ascii="Times New Roman" w:eastAsia="Times New Roman" w:hAnsi="Times New Roman" w:cs="Times New Roman"/>
                <w:sz w:val="24"/>
                <w:szCs w:val="24"/>
                <w:highlight w:val="white"/>
              </w:rPr>
              <w:t xml:space="preserve"> в Україні, вишиті орнаменти та високо</w:t>
            </w:r>
            <w:r w:rsidR="00FE483B">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 xml:space="preserve">якісні тканини. Чітке та зрозуміле </w:t>
            </w:r>
            <w:proofErr w:type="spellStart"/>
            <w:r>
              <w:rPr>
                <w:rFonts w:ascii="Times New Roman" w:eastAsia="Times New Roman" w:hAnsi="Times New Roman" w:cs="Times New Roman"/>
                <w:sz w:val="24"/>
                <w:szCs w:val="24"/>
                <w:highlight w:val="white"/>
              </w:rPr>
              <w:t>позиціону</w:t>
            </w:r>
            <w:r w:rsidR="00FE483B">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вання</w:t>
            </w:r>
            <w:proofErr w:type="spellEnd"/>
            <w:r>
              <w:rPr>
                <w:rFonts w:ascii="Times New Roman" w:eastAsia="Times New Roman" w:hAnsi="Times New Roman" w:cs="Times New Roman"/>
                <w:sz w:val="24"/>
                <w:szCs w:val="24"/>
                <w:highlight w:val="white"/>
              </w:rPr>
              <w:t xml:space="preserve"> та вдалий виклад місії бренду. </w:t>
            </w:r>
          </w:p>
          <w:p w14:paraId="559C91D0" w14:textId="0477D7EE" w:rsidR="00E9728E" w:rsidRPr="00C82E93" w:rsidRDefault="00DE7D16" w:rsidP="00C82E93">
            <w:pPr>
              <w:spacing w:after="0" w:line="240" w:lineRule="auto"/>
              <w:ind w:right="5"/>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 xml:space="preserve">УТП бренду — одяг з українською символікою, а також унікальна </w:t>
            </w:r>
            <w:proofErr w:type="spellStart"/>
            <w:r>
              <w:rPr>
                <w:rFonts w:ascii="Times New Roman" w:eastAsia="Times New Roman" w:hAnsi="Times New Roman" w:cs="Times New Roman"/>
                <w:sz w:val="24"/>
                <w:szCs w:val="24"/>
                <w:highlight w:val="white"/>
              </w:rPr>
              <w:t>digital</w:t>
            </w:r>
            <w:proofErr w:type="spellEnd"/>
            <w:r>
              <w:rPr>
                <w:rFonts w:ascii="Times New Roman" w:eastAsia="Times New Roman" w:hAnsi="Times New Roman" w:cs="Times New Roman"/>
                <w:sz w:val="24"/>
                <w:szCs w:val="24"/>
                <w:highlight w:val="white"/>
              </w:rPr>
              <w:t xml:space="preserve">-колекція, 100 % доходу від якої йде на Збройні Сили України. </w:t>
            </w:r>
          </w:p>
        </w:tc>
        <w:tc>
          <w:tcPr>
            <w:tcW w:w="1559" w:type="dxa"/>
            <w:tcMar>
              <w:top w:w="100" w:type="dxa"/>
              <w:left w:w="100" w:type="dxa"/>
              <w:bottom w:w="100" w:type="dxa"/>
              <w:right w:w="100" w:type="dxa"/>
            </w:tcMar>
          </w:tcPr>
          <w:p w14:paraId="00E912D9" w14:textId="77777777" w:rsidR="00FE483B" w:rsidRDefault="00DE7D16" w:rsidP="00C82E93">
            <w:pPr>
              <w:spacing w:after="0" w:line="240" w:lineRule="auto"/>
              <w:ind w:right="5"/>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Власне </w:t>
            </w:r>
            <w:proofErr w:type="spellStart"/>
            <w:r>
              <w:rPr>
                <w:rFonts w:ascii="Times New Roman" w:eastAsia="Times New Roman" w:hAnsi="Times New Roman" w:cs="Times New Roman"/>
                <w:sz w:val="24"/>
                <w:szCs w:val="24"/>
                <w:highlight w:val="white"/>
              </w:rPr>
              <w:t>виробни</w:t>
            </w:r>
            <w:r w:rsidR="00FE483B">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цтво</w:t>
            </w:r>
            <w:proofErr w:type="spellEnd"/>
            <w:r>
              <w:rPr>
                <w:rFonts w:ascii="Times New Roman" w:eastAsia="Times New Roman" w:hAnsi="Times New Roman" w:cs="Times New Roman"/>
                <w:sz w:val="24"/>
                <w:szCs w:val="24"/>
                <w:highlight w:val="white"/>
              </w:rPr>
              <w:t xml:space="preserve">. УТП бренду — </w:t>
            </w:r>
            <w:proofErr w:type="spellStart"/>
            <w:r>
              <w:rPr>
                <w:rFonts w:ascii="Times New Roman" w:eastAsia="Times New Roman" w:hAnsi="Times New Roman" w:cs="Times New Roman"/>
                <w:sz w:val="24"/>
                <w:szCs w:val="24"/>
                <w:highlight w:val="white"/>
              </w:rPr>
              <w:t>універсаль</w:t>
            </w:r>
            <w:r w:rsidR="00FE483B">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ність</w:t>
            </w:r>
            <w:proofErr w:type="spellEnd"/>
            <w:r>
              <w:rPr>
                <w:rFonts w:ascii="Times New Roman" w:eastAsia="Times New Roman" w:hAnsi="Times New Roman" w:cs="Times New Roman"/>
                <w:sz w:val="24"/>
                <w:szCs w:val="24"/>
                <w:highlight w:val="white"/>
              </w:rPr>
              <w:t xml:space="preserve">, оскільки речі бренду ідеально підходять </w:t>
            </w:r>
          </w:p>
          <w:p w14:paraId="559C91D2" w14:textId="77A7F182" w:rsidR="00E9728E" w:rsidRPr="00C82E93" w:rsidRDefault="00DE7D16" w:rsidP="00C82E93">
            <w:pPr>
              <w:spacing w:after="0" w:line="240" w:lineRule="auto"/>
              <w:ind w:right="5"/>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як для щоденного носіння чи особливих моментів, так і для активного проведення часу та занять спортом.</w:t>
            </w:r>
          </w:p>
        </w:tc>
        <w:tc>
          <w:tcPr>
            <w:tcW w:w="1701" w:type="dxa"/>
            <w:tcMar>
              <w:top w:w="100" w:type="dxa"/>
              <w:left w:w="100" w:type="dxa"/>
              <w:bottom w:w="100" w:type="dxa"/>
              <w:right w:w="100" w:type="dxa"/>
            </w:tcMar>
          </w:tcPr>
          <w:p w14:paraId="1E6B8072" w14:textId="77777777" w:rsidR="00FE483B" w:rsidRDefault="00DE7D16">
            <w:pPr>
              <w:widowControl w:val="0"/>
              <w:spacing w:after="0" w:line="240" w:lineRule="auto"/>
              <w:ind w:right="-2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Фінансова політика марки — найкраща якість за </w:t>
            </w:r>
            <w:proofErr w:type="spellStart"/>
            <w:r>
              <w:rPr>
                <w:rFonts w:ascii="Times New Roman" w:eastAsia="Times New Roman" w:hAnsi="Times New Roman" w:cs="Times New Roman"/>
                <w:sz w:val="24"/>
                <w:szCs w:val="24"/>
              </w:rPr>
              <w:t>демократич</w:t>
            </w:r>
            <w:r w:rsidR="00FE483B">
              <w:rPr>
                <w:rFonts w:ascii="Times New Roman" w:eastAsia="Times New Roman" w:hAnsi="Times New Roman" w:cs="Times New Roman"/>
                <w:sz w:val="24"/>
                <w:szCs w:val="24"/>
              </w:rPr>
              <w:t>-</w:t>
            </w:r>
            <w:r>
              <w:rPr>
                <w:rFonts w:ascii="Times New Roman" w:eastAsia="Times New Roman" w:hAnsi="Times New Roman" w:cs="Times New Roman"/>
                <w:sz w:val="24"/>
                <w:szCs w:val="24"/>
              </w:rPr>
              <w:t>ною</w:t>
            </w:r>
            <w:proofErr w:type="spellEnd"/>
            <w:r>
              <w:rPr>
                <w:rFonts w:ascii="Times New Roman" w:eastAsia="Times New Roman" w:hAnsi="Times New Roman" w:cs="Times New Roman"/>
                <w:sz w:val="24"/>
                <w:szCs w:val="24"/>
              </w:rPr>
              <w:t xml:space="preserve"> ціною. УТП бренду — тематичні лінійки власного виробництва, доповнені </w:t>
            </w:r>
            <w:proofErr w:type="spellStart"/>
            <w:r>
              <w:rPr>
                <w:rFonts w:ascii="Times New Roman" w:eastAsia="Times New Roman" w:hAnsi="Times New Roman" w:cs="Times New Roman"/>
                <w:sz w:val="24"/>
                <w:szCs w:val="24"/>
              </w:rPr>
              <w:t>оригіналь</w:t>
            </w:r>
            <w:proofErr w:type="spellEnd"/>
            <w:r w:rsidR="00FE483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ними аксесуарами </w:t>
            </w:r>
          </w:p>
          <w:p w14:paraId="559C91D4" w14:textId="790A6256" w:rsidR="00E9728E" w:rsidRDefault="00DE7D16">
            <w:pPr>
              <w:widowControl w:val="0"/>
              <w:spacing w:after="0" w:line="240" w:lineRule="auto"/>
              <w:ind w:right="-2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 стилістиці бренду та авторським мерчем. </w:t>
            </w:r>
            <w:proofErr w:type="spellStart"/>
            <w:r>
              <w:rPr>
                <w:rFonts w:ascii="Times New Roman" w:eastAsia="Times New Roman" w:hAnsi="Times New Roman" w:cs="Times New Roman"/>
                <w:sz w:val="24"/>
                <w:szCs w:val="24"/>
              </w:rPr>
              <w:t>Кастомізація</w:t>
            </w:r>
            <w:proofErr w:type="spellEnd"/>
            <w:r>
              <w:rPr>
                <w:rFonts w:ascii="Times New Roman" w:eastAsia="Times New Roman" w:hAnsi="Times New Roman" w:cs="Times New Roman"/>
                <w:sz w:val="24"/>
                <w:szCs w:val="24"/>
              </w:rPr>
              <w:t>: клієнти можуть замовити іменні куртки, а також костюми та футболки.</w:t>
            </w:r>
          </w:p>
        </w:tc>
      </w:tr>
    </w:tbl>
    <w:p w14:paraId="0B553F59" w14:textId="3F5BD782" w:rsidR="00C244D4" w:rsidRDefault="00C244D4"/>
    <w:p w14:paraId="41675B16" w14:textId="351E320F" w:rsidR="009A3CC6" w:rsidRDefault="009A3CC6"/>
    <w:p w14:paraId="627345D6" w14:textId="77777777" w:rsidR="009A3CC6" w:rsidRDefault="009A3CC6"/>
    <w:p w14:paraId="05123203" w14:textId="377EB50D" w:rsidR="00C244D4" w:rsidRPr="00C244D4" w:rsidRDefault="00C244D4" w:rsidP="00C244D4">
      <w:pPr>
        <w:spacing w:after="0" w:line="360" w:lineRule="auto"/>
        <w:ind w:right="5"/>
        <w:jc w:val="right"/>
        <w:rPr>
          <w:rFonts w:ascii="Times New Roman" w:eastAsia="Times New Roman" w:hAnsi="Times New Roman" w:cs="Times New Roman"/>
          <w:bCs/>
          <w:i/>
          <w:iCs/>
          <w:sz w:val="28"/>
          <w:szCs w:val="28"/>
        </w:rPr>
      </w:pPr>
      <w:r>
        <w:rPr>
          <w:rFonts w:ascii="Times New Roman" w:eastAsia="Times New Roman" w:hAnsi="Times New Roman" w:cs="Times New Roman"/>
          <w:bCs/>
          <w:i/>
          <w:iCs/>
          <w:sz w:val="28"/>
          <w:szCs w:val="28"/>
        </w:rPr>
        <w:lastRenderedPageBreak/>
        <w:t>Продовження т</w:t>
      </w:r>
      <w:r w:rsidRPr="00C244D4">
        <w:rPr>
          <w:rFonts w:ascii="Times New Roman" w:eastAsia="Times New Roman" w:hAnsi="Times New Roman" w:cs="Times New Roman"/>
          <w:bCs/>
          <w:i/>
          <w:iCs/>
          <w:sz w:val="28"/>
          <w:szCs w:val="28"/>
        </w:rPr>
        <w:t>абл</w:t>
      </w:r>
      <w:r>
        <w:rPr>
          <w:rFonts w:ascii="Times New Roman" w:eastAsia="Times New Roman" w:hAnsi="Times New Roman" w:cs="Times New Roman"/>
          <w:bCs/>
          <w:i/>
          <w:iCs/>
          <w:sz w:val="28"/>
          <w:szCs w:val="28"/>
        </w:rPr>
        <w:t>.</w:t>
      </w:r>
      <w:r w:rsidRPr="00C244D4">
        <w:rPr>
          <w:rFonts w:ascii="Times New Roman" w:eastAsia="Times New Roman" w:hAnsi="Times New Roman" w:cs="Times New Roman"/>
          <w:bCs/>
          <w:i/>
          <w:iCs/>
          <w:sz w:val="28"/>
          <w:szCs w:val="28"/>
        </w:rPr>
        <w:t xml:space="preserve"> Г. 1</w:t>
      </w:r>
      <w:r w:rsidR="00652761">
        <w:rPr>
          <w:rFonts w:ascii="Times New Roman" w:eastAsia="Times New Roman" w:hAnsi="Times New Roman" w:cs="Times New Roman"/>
          <w:bCs/>
          <w:i/>
          <w:iCs/>
          <w:sz w:val="28"/>
          <w:szCs w:val="28"/>
        </w:rPr>
        <w:t>.</w:t>
      </w:r>
    </w:p>
    <w:tbl>
      <w:tblPr>
        <w:tblStyle w:val="aff8"/>
        <w:tblW w:w="9214"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84"/>
        <w:gridCol w:w="1417"/>
        <w:gridCol w:w="1418"/>
        <w:gridCol w:w="1559"/>
        <w:gridCol w:w="1418"/>
        <w:gridCol w:w="1559"/>
        <w:gridCol w:w="1559"/>
      </w:tblGrid>
      <w:tr w:rsidR="009F405F" w14:paraId="559C91E0" w14:textId="77777777" w:rsidTr="009F405F">
        <w:trPr>
          <w:trHeight w:val="3560"/>
        </w:trPr>
        <w:tc>
          <w:tcPr>
            <w:tcW w:w="284" w:type="dxa"/>
            <w:tcMar>
              <w:top w:w="100" w:type="dxa"/>
              <w:left w:w="100" w:type="dxa"/>
              <w:bottom w:w="100" w:type="dxa"/>
              <w:right w:w="100" w:type="dxa"/>
            </w:tcMar>
          </w:tcPr>
          <w:p w14:paraId="559C91D6" w14:textId="77777777" w:rsidR="00E9728E" w:rsidRDefault="00DE7D16" w:rsidP="00C82E93">
            <w:pPr>
              <w:widowControl w:val="0"/>
              <w:spacing w:after="0" w:line="240" w:lineRule="auto"/>
              <w:ind w:right="5"/>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w:t>
            </w:r>
          </w:p>
        </w:tc>
        <w:tc>
          <w:tcPr>
            <w:tcW w:w="1417" w:type="dxa"/>
            <w:tcMar>
              <w:top w:w="100" w:type="dxa"/>
              <w:left w:w="100" w:type="dxa"/>
              <w:bottom w:w="100" w:type="dxa"/>
              <w:right w:w="100" w:type="dxa"/>
            </w:tcMar>
          </w:tcPr>
          <w:p w14:paraId="559C91D7" w14:textId="593C8DBB"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Відсутність сайту. Невелика кількість моделей одягу в порівнянні з </w:t>
            </w:r>
            <w:proofErr w:type="spellStart"/>
            <w:r>
              <w:rPr>
                <w:rFonts w:ascii="Times New Roman" w:eastAsia="Times New Roman" w:hAnsi="Times New Roman" w:cs="Times New Roman"/>
                <w:sz w:val="24"/>
                <w:szCs w:val="24"/>
              </w:rPr>
              <w:t>конкурен</w:t>
            </w:r>
            <w:r w:rsidR="00FE483B">
              <w:rPr>
                <w:rFonts w:ascii="Times New Roman" w:eastAsia="Times New Roman" w:hAnsi="Times New Roman" w:cs="Times New Roman"/>
                <w:sz w:val="24"/>
                <w:szCs w:val="24"/>
              </w:rPr>
              <w:t>-</w:t>
            </w:r>
            <w:r>
              <w:rPr>
                <w:rFonts w:ascii="Times New Roman" w:eastAsia="Times New Roman" w:hAnsi="Times New Roman" w:cs="Times New Roman"/>
                <w:sz w:val="24"/>
                <w:szCs w:val="24"/>
              </w:rPr>
              <w:t>тами</w:t>
            </w:r>
            <w:proofErr w:type="spellEnd"/>
            <w:r>
              <w:rPr>
                <w:rFonts w:ascii="Times New Roman" w:eastAsia="Times New Roman" w:hAnsi="Times New Roman" w:cs="Times New Roman"/>
                <w:sz w:val="24"/>
                <w:szCs w:val="24"/>
              </w:rPr>
              <w:t>. Незначна кількість підпис</w:t>
            </w:r>
            <w:r w:rsidR="00FE483B">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ників</w:t>
            </w:r>
            <w:proofErr w:type="spellEnd"/>
            <w:r>
              <w:rPr>
                <w:rFonts w:ascii="Times New Roman" w:eastAsia="Times New Roman" w:hAnsi="Times New Roman" w:cs="Times New Roman"/>
                <w:sz w:val="24"/>
                <w:szCs w:val="24"/>
              </w:rPr>
              <w:t xml:space="preserve"> у соціальних мережах. Відсутність </w:t>
            </w:r>
            <w:proofErr w:type="spellStart"/>
            <w:r>
              <w:rPr>
                <w:rFonts w:ascii="Times New Roman" w:eastAsia="Times New Roman" w:hAnsi="Times New Roman" w:cs="Times New Roman"/>
                <w:sz w:val="24"/>
                <w:szCs w:val="24"/>
              </w:rPr>
              <w:t>офлайн</w:t>
            </w:r>
            <w:proofErr w:type="spellEnd"/>
            <w:r>
              <w:rPr>
                <w:rFonts w:ascii="Times New Roman" w:eastAsia="Times New Roman" w:hAnsi="Times New Roman" w:cs="Times New Roman"/>
                <w:sz w:val="24"/>
                <w:szCs w:val="24"/>
              </w:rPr>
              <w:t xml:space="preserve">-магазину. </w:t>
            </w:r>
          </w:p>
        </w:tc>
        <w:tc>
          <w:tcPr>
            <w:tcW w:w="1418" w:type="dxa"/>
            <w:tcMar>
              <w:top w:w="100" w:type="dxa"/>
              <w:left w:w="100" w:type="dxa"/>
              <w:bottom w:w="100" w:type="dxa"/>
              <w:right w:w="100" w:type="dxa"/>
            </w:tcMar>
          </w:tcPr>
          <w:p w14:paraId="18572C4D" w14:textId="77777777" w:rsidR="00A253EA" w:rsidRDefault="00DE7D16">
            <w:pPr>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Наці</w:t>
            </w:r>
            <w:r w:rsidR="00A253EA">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леність</w:t>
            </w:r>
            <w:proofErr w:type="spellEnd"/>
            <w:r>
              <w:rPr>
                <w:rFonts w:ascii="Times New Roman" w:eastAsia="Times New Roman" w:hAnsi="Times New Roman" w:cs="Times New Roman"/>
                <w:sz w:val="24"/>
                <w:szCs w:val="24"/>
              </w:rPr>
              <w:t xml:space="preserve"> на досить вузьку молодіжну аудиторію та </w:t>
            </w:r>
            <w:proofErr w:type="spellStart"/>
            <w:r>
              <w:rPr>
                <w:rFonts w:ascii="Times New Roman" w:eastAsia="Times New Roman" w:hAnsi="Times New Roman" w:cs="Times New Roman"/>
                <w:sz w:val="24"/>
                <w:szCs w:val="24"/>
              </w:rPr>
              <w:t>специфіч</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ний креатив, який зрозуміє </w:t>
            </w:r>
          </w:p>
          <w:p w14:paraId="559C91D8" w14:textId="40A51659" w:rsidR="00E9728E" w:rsidRDefault="00DE7D16">
            <w:pPr>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не кожен споживач. Орієнтація більше на чоловіків, ніж на жінок.</w:t>
            </w:r>
          </w:p>
        </w:tc>
        <w:tc>
          <w:tcPr>
            <w:tcW w:w="1559" w:type="dxa"/>
            <w:tcMar>
              <w:top w:w="100" w:type="dxa"/>
              <w:left w:w="100" w:type="dxa"/>
              <w:bottom w:w="100" w:type="dxa"/>
              <w:right w:w="100" w:type="dxa"/>
            </w:tcMar>
          </w:tcPr>
          <w:p w14:paraId="559C91D9" w14:textId="77777777" w:rsidR="00E9728E" w:rsidRDefault="00DE7D16">
            <w:pPr>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Націленість на аудиторію з високим доходом, оскільки вартість їхньої продукції доступна далеко не кожному споживачу.</w:t>
            </w:r>
          </w:p>
          <w:p w14:paraId="559C91DA" w14:textId="77777777" w:rsidR="00E9728E" w:rsidRDefault="00E9728E">
            <w:pPr>
              <w:widowControl w:val="0"/>
              <w:spacing w:after="0" w:line="240" w:lineRule="auto"/>
              <w:ind w:right="5"/>
              <w:rPr>
                <w:rFonts w:ascii="Times New Roman" w:eastAsia="Times New Roman" w:hAnsi="Times New Roman" w:cs="Times New Roman"/>
                <w:sz w:val="24"/>
                <w:szCs w:val="24"/>
              </w:rPr>
            </w:pPr>
          </w:p>
        </w:tc>
        <w:tc>
          <w:tcPr>
            <w:tcW w:w="1418" w:type="dxa"/>
            <w:tcMar>
              <w:top w:w="100" w:type="dxa"/>
              <w:left w:w="100" w:type="dxa"/>
              <w:bottom w:w="100" w:type="dxa"/>
              <w:right w:w="100" w:type="dxa"/>
            </w:tcMar>
          </w:tcPr>
          <w:p w14:paraId="559C91DB" w14:textId="77777777" w:rsidR="00E9728E" w:rsidRDefault="00DE7D16">
            <w:pPr>
              <w:spacing w:after="0" w:line="240" w:lineRule="auto"/>
              <w:ind w:right="5"/>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Досить висока вартість продукції.</w:t>
            </w:r>
          </w:p>
          <w:p w14:paraId="559C91DC" w14:textId="77777777" w:rsidR="00E9728E" w:rsidRDefault="00E9728E">
            <w:pPr>
              <w:widowControl w:val="0"/>
              <w:spacing w:after="0" w:line="240" w:lineRule="auto"/>
              <w:ind w:right="5"/>
              <w:rPr>
                <w:rFonts w:ascii="Times New Roman" w:eastAsia="Times New Roman" w:hAnsi="Times New Roman" w:cs="Times New Roman"/>
                <w:sz w:val="24"/>
                <w:szCs w:val="24"/>
              </w:rPr>
            </w:pPr>
          </w:p>
        </w:tc>
        <w:tc>
          <w:tcPr>
            <w:tcW w:w="1559" w:type="dxa"/>
            <w:tcMar>
              <w:top w:w="100" w:type="dxa"/>
              <w:left w:w="100" w:type="dxa"/>
              <w:bottom w:w="100" w:type="dxa"/>
              <w:right w:w="100" w:type="dxa"/>
            </w:tcMar>
          </w:tcPr>
          <w:p w14:paraId="559C91DD" w14:textId="77777777" w:rsidR="00E9728E" w:rsidRDefault="00DE7D16">
            <w:pPr>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Відсутність </w:t>
            </w:r>
            <w:proofErr w:type="spellStart"/>
            <w:r>
              <w:rPr>
                <w:rFonts w:ascii="Times New Roman" w:eastAsia="Times New Roman" w:hAnsi="Times New Roman" w:cs="Times New Roman"/>
                <w:sz w:val="24"/>
                <w:szCs w:val="24"/>
                <w:highlight w:val="white"/>
              </w:rPr>
              <w:t>офлайн</w:t>
            </w:r>
            <w:proofErr w:type="spellEnd"/>
            <w:r>
              <w:rPr>
                <w:rFonts w:ascii="Times New Roman" w:eastAsia="Times New Roman" w:hAnsi="Times New Roman" w:cs="Times New Roman"/>
                <w:sz w:val="24"/>
                <w:szCs w:val="24"/>
                <w:highlight w:val="white"/>
              </w:rPr>
              <w:t>-магазину. Недостатня кількість асортименту одягу для чоловіків.</w:t>
            </w:r>
          </w:p>
        </w:tc>
        <w:tc>
          <w:tcPr>
            <w:tcW w:w="1559" w:type="dxa"/>
            <w:tcMar>
              <w:top w:w="100" w:type="dxa"/>
              <w:left w:w="100" w:type="dxa"/>
              <w:bottom w:w="100" w:type="dxa"/>
              <w:right w:w="100" w:type="dxa"/>
            </w:tcMar>
          </w:tcPr>
          <w:p w14:paraId="559C91DE" w14:textId="77777777" w:rsidR="00E9728E" w:rsidRDefault="00DE7D16">
            <w:pPr>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Невелика кількість підписників у соціальних мережах.</w:t>
            </w:r>
          </w:p>
          <w:p w14:paraId="559C91DF" w14:textId="77777777" w:rsidR="00E9728E" w:rsidRDefault="00E9728E">
            <w:pPr>
              <w:widowControl w:val="0"/>
              <w:spacing w:after="0" w:line="240" w:lineRule="auto"/>
              <w:ind w:right="5"/>
              <w:rPr>
                <w:rFonts w:ascii="Times New Roman" w:eastAsia="Times New Roman" w:hAnsi="Times New Roman" w:cs="Times New Roman"/>
                <w:sz w:val="24"/>
                <w:szCs w:val="24"/>
              </w:rPr>
            </w:pPr>
          </w:p>
        </w:tc>
      </w:tr>
      <w:tr w:rsidR="009F405F" w14:paraId="559C91E8" w14:textId="77777777" w:rsidTr="009F405F">
        <w:trPr>
          <w:trHeight w:val="3290"/>
        </w:trPr>
        <w:tc>
          <w:tcPr>
            <w:tcW w:w="284" w:type="dxa"/>
            <w:tcMar>
              <w:top w:w="100" w:type="dxa"/>
              <w:left w:w="100" w:type="dxa"/>
              <w:bottom w:w="100" w:type="dxa"/>
              <w:right w:w="100" w:type="dxa"/>
            </w:tcMar>
          </w:tcPr>
          <w:p w14:paraId="559C91E1" w14:textId="77777777" w:rsidR="00E9728E" w:rsidRDefault="00DE7D16" w:rsidP="00C82E93">
            <w:pPr>
              <w:widowControl w:val="0"/>
              <w:spacing w:after="0" w:line="240" w:lineRule="auto"/>
              <w:ind w:right="5"/>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Можливості</w:t>
            </w:r>
          </w:p>
        </w:tc>
        <w:tc>
          <w:tcPr>
            <w:tcW w:w="1417" w:type="dxa"/>
            <w:tcMar>
              <w:top w:w="100" w:type="dxa"/>
              <w:left w:w="100" w:type="dxa"/>
              <w:bottom w:w="100" w:type="dxa"/>
              <w:right w:w="100" w:type="dxa"/>
            </w:tcMar>
          </w:tcPr>
          <w:p w14:paraId="559C91E2" w14:textId="7D099373" w:rsidR="00E9728E" w:rsidRDefault="00DE7D16">
            <w:pPr>
              <w:widowControl w:val="0"/>
              <w:spacing w:after="0" w:line="240" w:lineRule="auto"/>
              <w:ind w:right="5"/>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Розширен</w:t>
            </w:r>
            <w:proofErr w:type="spellEnd"/>
            <w:r w:rsidR="00FE483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ня </w:t>
            </w:r>
            <w:proofErr w:type="spellStart"/>
            <w:r>
              <w:rPr>
                <w:rFonts w:ascii="Times New Roman" w:eastAsia="Times New Roman" w:hAnsi="Times New Roman" w:cs="Times New Roman"/>
                <w:sz w:val="24"/>
                <w:szCs w:val="24"/>
              </w:rPr>
              <w:t>асор</w:t>
            </w:r>
            <w:r w:rsidR="00FE483B">
              <w:rPr>
                <w:rFonts w:ascii="Times New Roman" w:eastAsia="Times New Roman" w:hAnsi="Times New Roman" w:cs="Times New Roman"/>
                <w:sz w:val="24"/>
                <w:szCs w:val="24"/>
              </w:rPr>
              <w:t>-</w:t>
            </w:r>
            <w:r>
              <w:rPr>
                <w:rFonts w:ascii="Times New Roman" w:eastAsia="Times New Roman" w:hAnsi="Times New Roman" w:cs="Times New Roman"/>
                <w:sz w:val="24"/>
                <w:szCs w:val="24"/>
              </w:rPr>
              <w:t>тименту</w:t>
            </w:r>
            <w:proofErr w:type="spellEnd"/>
            <w:r>
              <w:rPr>
                <w:rFonts w:ascii="Times New Roman" w:eastAsia="Times New Roman" w:hAnsi="Times New Roman" w:cs="Times New Roman"/>
                <w:sz w:val="24"/>
                <w:szCs w:val="24"/>
              </w:rPr>
              <w:t xml:space="preserve">. Створення сайту. Залучення нових клієнтів завдяки </w:t>
            </w:r>
            <w:proofErr w:type="spellStart"/>
            <w:r>
              <w:rPr>
                <w:rFonts w:ascii="Times New Roman" w:eastAsia="Times New Roman" w:hAnsi="Times New Roman" w:cs="Times New Roman"/>
                <w:sz w:val="24"/>
                <w:szCs w:val="24"/>
              </w:rPr>
              <w:t>ефектив</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ному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просуван</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w:t>
            </w:r>
            <w:r w:rsidR="00A253EA">
              <w:rPr>
                <w:rFonts w:ascii="Times New Roman" w:eastAsia="Times New Roman" w:hAnsi="Times New Roman" w:cs="Times New Roman"/>
                <w:sz w:val="24"/>
                <w:szCs w:val="24"/>
              </w:rPr>
              <w:t>ю</w:t>
            </w:r>
            <w:r>
              <w:rPr>
                <w:rFonts w:ascii="Times New Roman" w:eastAsia="Times New Roman" w:hAnsi="Times New Roman" w:cs="Times New Roman"/>
                <w:sz w:val="24"/>
                <w:szCs w:val="24"/>
              </w:rPr>
              <w:t xml:space="preserve"> в соціальних мережах та своїй УТП.</w:t>
            </w:r>
          </w:p>
        </w:tc>
        <w:tc>
          <w:tcPr>
            <w:tcW w:w="1418" w:type="dxa"/>
            <w:tcMar>
              <w:top w:w="100" w:type="dxa"/>
              <w:left w:w="100" w:type="dxa"/>
              <w:bottom w:w="100" w:type="dxa"/>
              <w:right w:w="100" w:type="dxa"/>
            </w:tcMar>
          </w:tcPr>
          <w:p w14:paraId="6292571A" w14:textId="77777777" w:rsidR="00A253EA"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Залучення нової аудиторії, завдяки </w:t>
            </w:r>
            <w:proofErr w:type="spellStart"/>
            <w:r>
              <w:rPr>
                <w:rFonts w:ascii="Times New Roman" w:eastAsia="Times New Roman" w:hAnsi="Times New Roman" w:cs="Times New Roman"/>
                <w:sz w:val="24"/>
                <w:szCs w:val="24"/>
              </w:rPr>
              <w:t>розширен</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ню </w:t>
            </w:r>
            <w:proofErr w:type="spellStart"/>
            <w:r>
              <w:rPr>
                <w:rFonts w:ascii="Times New Roman" w:eastAsia="Times New Roman" w:hAnsi="Times New Roman" w:cs="Times New Roman"/>
                <w:sz w:val="24"/>
                <w:szCs w:val="24"/>
              </w:rPr>
              <w:t>асор</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тименту</w:t>
            </w:r>
            <w:proofErr w:type="spellEnd"/>
            <w:r>
              <w:rPr>
                <w:rFonts w:ascii="Times New Roman" w:eastAsia="Times New Roman" w:hAnsi="Times New Roman" w:cs="Times New Roman"/>
                <w:sz w:val="24"/>
                <w:szCs w:val="24"/>
              </w:rPr>
              <w:t xml:space="preserve"> для жінок та людей </w:t>
            </w:r>
          </w:p>
          <w:p w14:paraId="559C91E3" w14:textId="0BE4C626"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у віковій категорії  30+.</w:t>
            </w:r>
          </w:p>
        </w:tc>
        <w:tc>
          <w:tcPr>
            <w:tcW w:w="1559" w:type="dxa"/>
            <w:tcMar>
              <w:top w:w="100" w:type="dxa"/>
              <w:left w:w="100" w:type="dxa"/>
              <w:bottom w:w="100" w:type="dxa"/>
              <w:right w:w="100" w:type="dxa"/>
            </w:tcMar>
          </w:tcPr>
          <w:p w14:paraId="559C91E4" w14:textId="77777777"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Залучення нової аудиторії, шляхом проведення акцій та </w:t>
            </w:r>
            <w:proofErr w:type="spellStart"/>
            <w:r>
              <w:rPr>
                <w:rFonts w:ascii="Times New Roman" w:eastAsia="Times New Roman" w:hAnsi="Times New Roman" w:cs="Times New Roman"/>
                <w:sz w:val="24"/>
                <w:szCs w:val="24"/>
              </w:rPr>
              <w:t>розпродажів</w:t>
            </w:r>
            <w:proofErr w:type="spellEnd"/>
            <w:r>
              <w:rPr>
                <w:rFonts w:ascii="Times New Roman" w:eastAsia="Times New Roman" w:hAnsi="Times New Roman" w:cs="Times New Roman"/>
                <w:sz w:val="24"/>
                <w:szCs w:val="24"/>
              </w:rPr>
              <w:t xml:space="preserve"> або зниження цін на продукцію. </w:t>
            </w:r>
          </w:p>
        </w:tc>
        <w:tc>
          <w:tcPr>
            <w:tcW w:w="1418" w:type="dxa"/>
            <w:tcMar>
              <w:top w:w="100" w:type="dxa"/>
              <w:left w:w="100" w:type="dxa"/>
              <w:bottom w:w="100" w:type="dxa"/>
              <w:right w:w="100" w:type="dxa"/>
            </w:tcMar>
          </w:tcPr>
          <w:p w14:paraId="559C91E5" w14:textId="37C3AD64"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Залучення нової аудиторії, шляхом проведення акцій та </w:t>
            </w:r>
            <w:proofErr w:type="spellStart"/>
            <w:r>
              <w:rPr>
                <w:rFonts w:ascii="Times New Roman" w:eastAsia="Times New Roman" w:hAnsi="Times New Roman" w:cs="Times New Roman"/>
                <w:sz w:val="24"/>
                <w:szCs w:val="24"/>
              </w:rPr>
              <w:t>розпро</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дажів</w:t>
            </w:r>
            <w:proofErr w:type="spellEnd"/>
            <w:r>
              <w:rPr>
                <w:rFonts w:ascii="Times New Roman" w:eastAsia="Times New Roman" w:hAnsi="Times New Roman" w:cs="Times New Roman"/>
                <w:sz w:val="24"/>
                <w:szCs w:val="24"/>
              </w:rPr>
              <w:t xml:space="preserve"> або зниження цін на продукцію. </w:t>
            </w:r>
          </w:p>
        </w:tc>
        <w:tc>
          <w:tcPr>
            <w:tcW w:w="1559" w:type="dxa"/>
            <w:tcMar>
              <w:top w:w="100" w:type="dxa"/>
              <w:left w:w="100" w:type="dxa"/>
              <w:bottom w:w="100" w:type="dxa"/>
              <w:right w:w="100" w:type="dxa"/>
            </w:tcMar>
          </w:tcPr>
          <w:p w14:paraId="559C91E6" w14:textId="77777777"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Залучення більшої кількості чоловічої аудиторії, шляхом розширення асортименту одягу для чоловіків.</w:t>
            </w:r>
          </w:p>
        </w:tc>
        <w:tc>
          <w:tcPr>
            <w:tcW w:w="1559" w:type="dxa"/>
            <w:tcMar>
              <w:top w:w="100" w:type="dxa"/>
              <w:left w:w="100" w:type="dxa"/>
              <w:bottom w:w="100" w:type="dxa"/>
              <w:right w:w="100" w:type="dxa"/>
            </w:tcMar>
          </w:tcPr>
          <w:p w14:paraId="559C91E7" w14:textId="77777777"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Залучення нової аудиторії, шляхом проведення рекламних кампаній у соціальних мережах.</w:t>
            </w:r>
          </w:p>
        </w:tc>
      </w:tr>
      <w:tr w:rsidR="009F405F" w14:paraId="559C91F0" w14:textId="77777777" w:rsidTr="00C244D4">
        <w:trPr>
          <w:trHeight w:val="3429"/>
        </w:trPr>
        <w:tc>
          <w:tcPr>
            <w:tcW w:w="284" w:type="dxa"/>
            <w:tcMar>
              <w:top w:w="100" w:type="dxa"/>
              <w:left w:w="100" w:type="dxa"/>
              <w:bottom w:w="100" w:type="dxa"/>
              <w:right w:w="100" w:type="dxa"/>
            </w:tcMar>
          </w:tcPr>
          <w:p w14:paraId="559C91E9" w14:textId="77777777" w:rsidR="00E9728E" w:rsidRDefault="00DE7D16" w:rsidP="00C82E93">
            <w:pPr>
              <w:widowControl w:val="0"/>
              <w:spacing w:after="0" w:line="240" w:lineRule="auto"/>
              <w:ind w:right="5"/>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Загрози</w:t>
            </w:r>
          </w:p>
        </w:tc>
        <w:tc>
          <w:tcPr>
            <w:tcW w:w="1417" w:type="dxa"/>
            <w:tcMar>
              <w:top w:w="100" w:type="dxa"/>
              <w:left w:w="100" w:type="dxa"/>
              <w:bottom w:w="100" w:type="dxa"/>
              <w:right w:w="100" w:type="dxa"/>
            </w:tcMar>
          </w:tcPr>
          <w:p w14:paraId="559C91EA" w14:textId="77777777"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клієнтів через недостатній асортимент, відсутність сайту та погано розвинені соцмережі.</w:t>
            </w:r>
          </w:p>
        </w:tc>
        <w:tc>
          <w:tcPr>
            <w:tcW w:w="1418" w:type="dxa"/>
            <w:tcMar>
              <w:top w:w="100" w:type="dxa"/>
              <w:left w:w="100" w:type="dxa"/>
              <w:bottom w:w="100" w:type="dxa"/>
              <w:right w:w="100" w:type="dxa"/>
            </w:tcMar>
          </w:tcPr>
          <w:p w14:paraId="559C91EB" w14:textId="67E57B13"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Втрата існуючих клієнтів через недостатню кількість </w:t>
            </w:r>
            <w:proofErr w:type="spellStart"/>
            <w:r>
              <w:rPr>
                <w:rFonts w:ascii="Times New Roman" w:eastAsia="Times New Roman" w:hAnsi="Times New Roman" w:cs="Times New Roman"/>
                <w:sz w:val="24"/>
                <w:szCs w:val="24"/>
              </w:rPr>
              <w:t>асор</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тименту</w:t>
            </w:r>
            <w:proofErr w:type="spellEnd"/>
            <w:r>
              <w:rPr>
                <w:rFonts w:ascii="Times New Roman" w:eastAsia="Times New Roman" w:hAnsi="Times New Roman" w:cs="Times New Roman"/>
                <w:sz w:val="24"/>
                <w:szCs w:val="24"/>
              </w:rPr>
              <w:t xml:space="preserve"> одягу або за умови </w:t>
            </w:r>
            <w:proofErr w:type="spellStart"/>
            <w:r>
              <w:rPr>
                <w:rFonts w:ascii="Times New Roman" w:eastAsia="Times New Roman" w:hAnsi="Times New Roman" w:cs="Times New Roman"/>
                <w:sz w:val="24"/>
                <w:szCs w:val="24"/>
              </w:rPr>
              <w:t>підви</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щення</w:t>
            </w:r>
            <w:proofErr w:type="spellEnd"/>
            <w:r>
              <w:rPr>
                <w:rFonts w:ascii="Times New Roman" w:eastAsia="Times New Roman" w:hAnsi="Times New Roman" w:cs="Times New Roman"/>
                <w:sz w:val="24"/>
                <w:szCs w:val="24"/>
              </w:rPr>
              <w:t xml:space="preserve"> цін.</w:t>
            </w:r>
          </w:p>
        </w:tc>
        <w:tc>
          <w:tcPr>
            <w:tcW w:w="1559" w:type="dxa"/>
            <w:tcMar>
              <w:top w:w="100" w:type="dxa"/>
              <w:left w:w="100" w:type="dxa"/>
              <w:bottom w:w="100" w:type="dxa"/>
              <w:right w:w="100" w:type="dxa"/>
            </w:tcMar>
          </w:tcPr>
          <w:p w14:paraId="559C91EC" w14:textId="77777777"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клієнтів через цінову категорію.</w:t>
            </w:r>
          </w:p>
        </w:tc>
        <w:tc>
          <w:tcPr>
            <w:tcW w:w="1418" w:type="dxa"/>
            <w:tcMar>
              <w:top w:w="100" w:type="dxa"/>
              <w:left w:w="100" w:type="dxa"/>
              <w:bottom w:w="100" w:type="dxa"/>
              <w:right w:w="100" w:type="dxa"/>
            </w:tcMar>
          </w:tcPr>
          <w:p w14:paraId="559C91ED" w14:textId="77777777"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клієнтів через цінову категорію.</w:t>
            </w:r>
          </w:p>
        </w:tc>
        <w:tc>
          <w:tcPr>
            <w:tcW w:w="1559" w:type="dxa"/>
            <w:tcMar>
              <w:top w:w="100" w:type="dxa"/>
              <w:left w:w="100" w:type="dxa"/>
              <w:bottom w:w="100" w:type="dxa"/>
              <w:right w:w="100" w:type="dxa"/>
            </w:tcMar>
          </w:tcPr>
          <w:p w14:paraId="559C91EE" w14:textId="4C0D7D26"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Втрата клієнтів-чоловіків через недостатню кількість асортименту </w:t>
            </w:r>
          </w:p>
        </w:tc>
        <w:tc>
          <w:tcPr>
            <w:tcW w:w="1559" w:type="dxa"/>
            <w:tcMar>
              <w:top w:w="100" w:type="dxa"/>
              <w:left w:w="100" w:type="dxa"/>
              <w:bottom w:w="100" w:type="dxa"/>
              <w:right w:w="100" w:type="dxa"/>
            </w:tcMar>
          </w:tcPr>
          <w:p w14:paraId="559C91EF" w14:textId="77777777" w:rsidR="00E9728E" w:rsidRDefault="00DE7D16">
            <w:pPr>
              <w:widowControl w:val="0"/>
              <w:spacing w:after="0" w:line="24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клієнтів через погано розвинені соцмережі.</w:t>
            </w:r>
          </w:p>
        </w:tc>
      </w:tr>
    </w:tbl>
    <w:p w14:paraId="3409FFF3" w14:textId="77777777" w:rsidR="00A253EA" w:rsidRDefault="00A253EA">
      <w:pPr>
        <w:spacing w:after="0" w:line="360" w:lineRule="auto"/>
        <w:jc w:val="right"/>
        <w:rPr>
          <w:rFonts w:ascii="Times New Roman" w:eastAsia="Times New Roman" w:hAnsi="Times New Roman" w:cs="Times New Roman"/>
          <w:b/>
          <w:i/>
          <w:sz w:val="28"/>
          <w:szCs w:val="28"/>
        </w:rPr>
      </w:pPr>
    </w:p>
    <w:p w14:paraId="559C91F5" w14:textId="1A93D2C8" w:rsidR="00E9728E" w:rsidRDefault="00DE7D16">
      <w:pPr>
        <w:spacing w:after="0" w:line="360"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Додаток Д</w:t>
      </w:r>
    </w:p>
    <w:p w14:paraId="559C91F6"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Історія ребрендингу </w:t>
      </w:r>
      <w:proofErr w:type="spellStart"/>
      <w:r>
        <w:rPr>
          <w:rFonts w:ascii="Times New Roman" w:eastAsia="Times New Roman" w:hAnsi="Times New Roman" w:cs="Times New Roman"/>
          <w:b/>
          <w:sz w:val="28"/>
          <w:szCs w:val="28"/>
        </w:rPr>
        <w:t>Rosaly</w:t>
      </w:r>
      <w:proofErr w:type="spellEnd"/>
    </w:p>
    <w:p w14:paraId="559C91F7" w14:textId="77777777" w:rsidR="00E9728E" w:rsidRDefault="00E9728E">
      <w:pPr>
        <w:spacing w:after="0" w:line="360" w:lineRule="auto"/>
        <w:jc w:val="center"/>
        <w:rPr>
          <w:rFonts w:ascii="Times New Roman" w:eastAsia="Times New Roman" w:hAnsi="Times New Roman" w:cs="Times New Roman"/>
          <w:sz w:val="28"/>
          <w:szCs w:val="28"/>
        </w:rPr>
      </w:pPr>
    </w:p>
    <w:p w14:paraId="559C91F8"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BB" wp14:editId="559C94BC">
            <wp:extent cx="1945500" cy="2007262"/>
            <wp:effectExtent l="0" t="0" r="0" b="0"/>
            <wp:docPr id="75"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83"/>
                    <a:srcRect l="19667" t="16388" r="19667" b="25972"/>
                    <a:stretch>
                      <a:fillRect/>
                    </a:stretch>
                  </pic:blipFill>
                  <pic:spPr>
                    <a:xfrm>
                      <a:off x="0" y="0"/>
                      <a:ext cx="1945500" cy="2007262"/>
                    </a:xfrm>
                    <a:prstGeom prst="rect">
                      <a:avLst/>
                    </a:prstGeom>
                    <a:ln/>
                  </pic:spPr>
                </pic:pic>
              </a:graphicData>
            </a:graphic>
          </wp:inline>
        </w:drawing>
      </w:r>
    </w:p>
    <w:p w14:paraId="559C91F9"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Д. 1. Перший логотип</w:t>
      </w:r>
    </w:p>
    <w:p w14:paraId="559C91FA" w14:textId="77777777" w:rsidR="00E9728E" w:rsidRDefault="00E9728E">
      <w:pPr>
        <w:spacing w:after="0" w:line="360" w:lineRule="auto"/>
        <w:jc w:val="center"/>
        <w:rPr>
          <w:rFonts w:ascii="Times New Roman" w:eastAsia="Times New Roman" w:hAnsi="Times New Roman" w:cs="Times New Roman"/>
          <w:sz w:val="28"/>
          <w:szCs w:val="28"/>
        </w:rPr>
      </w:pPr>
    </w:p>
    <w:p w14:paraId="559C91FB"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BD" wp14:editId="559C94BE">
            <wp:extent cx="2034585" cy="2034585"/>
            <wp:effectExtent l="0" t="0" r="0" b="0"/>
            <wp:docPr id="109" name="image87.jpg"/>
            <wp:cNvGraphicFramePr/>
            <a:graphic xmlns:a="http://schemas.openxmlformats.org/drawingml/2006/main">
              <a:graphicData uri="http://schemas.openxmlformats.org/drawingml/2006/picture">
                <pic:pic xmlns:pic="http://schemas.openxmlformats.org/drawingml/2006/picture">
                  <pic:nvPicPr>
                    <pic:cNvPr id="0" name="image87.jpg"/>
                    <pic:cNvPicPr preferRelativeResize="0"/>
                  </pic:nvPicPr>
                  <pic:blipFill>
                    <a:blip r:embed="rId84"/>
                    <a:srcRect/>
                    <a:stretch>
                      <a:fillRect/>
                    </a:stretch>
                  </pic:blipFill>
                  <pic:spPr>
                    <a:xfrm>
                      <a:off x="0" y="0"/>
                      <a:ext cx="2034585" cy="2034585"/>
                    </a:xfrm>
                    <a:prstGeom prst="rect">
                      <a:avLst/>
                    </a:prstGeom>
                    <a:ln/>
                  </pic:spPr>
                </pic:pic>
              </a:graphicData>
            </a:graphic>
          </wp:inline>
        </w:drawing>
      </w:r>
    </w:p>
    <w:p w14:paraId="559C91F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Д. 2. Логотип лінійки одягу в стилі </w:t>
      </w:r>
      <w:proofErr w:type="spellStart"/>
      <w:r>
        <w:rPr>
          <w:rFonts w:ascii="Times New Roman" w:eastAsia="Times New Roman" w:hAnsi="Times New Roman" w:cs="Times New Roman"/>
          <w:sz w:val="28"/>
          <w:szCs w:val="28"/>
        </w:rPr>
        <w:t>кежуал</w:t>
      </w:r>
      <w:proofErr w:type="spellEnd"/>
      <w:r>
        <w:rPr>
          <w:rFonts w:ascii="Times New Roman" w:eastAsia="Times New Roman" w:hAnsi="Times New Roman" w:cs="Times New Roman"/>
          <w:sz w:val="28"/>
          <w:szCs w:val="28"/>
        </w:rPr>
        <w:t xml:space="preserve"> </w:t>
      </w:r>
    </w:p>
    <w:p w14:paraId="559C91FD" w14:textId="77777777" w:rsidR="00E9728E" w:rsidRDefault="00E9728E">
      <w:pPr>
        <w:spacing w:after="0" w:line="360" w:lineRule="auto"/>
        <w:jc w:val="center"/>
        <w:rPr>
          <w:rFonts w:ascii="Times New Roman" w:eastAsia="Times New Roman" w:hAnsi="Times New Roman" w:cs="Times New Roman"/>
          <w:sz w:val="28"/>
          <w:szCs w:val="28"/>
        </w:rPr>
      </w:pPr>
    </w:p>
    <w:p w14:paraId="559C91FE"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BF" wp14:editId="559C94C0">
            <wp:extent cx="2082210" cy="2082210"/>
            <wp:effectExtent l="0" t="0" r="0" b="0"/>
            <wp:docPr id="7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85"/>
                    <a:srcRect l="6224" t="16768" r="46456" b="3615"/>
                    <a:stretch>
                      <a:fillRect/>
                    </a:stretch>
                  </pic:blipFill>
                  <pic:spPr>
                    <a:xfrm>
                      <a:off x="0" y="0"/>
                      <a:ext cx="2082210" cy="2082210"/>
                    </a:xfrm>
                    <a:prstGeom prst="rect">
                      <a:avLst/>
                    </a:prstGeom>
                    <a:ln/>
                  </pic:spPr>
                </pic:pic>
              </a:graphicData>
            </a:graphic>
          </wp:inline>
        </w:drawing>
      </w:r>
    </w:p>
    <w:p w14:paraId="559C91FF"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Д. 3 Логотип чоловічої колекції</w:t>
      </w:r>
    </w:p>
    <w:p w14:paraId="616A5103" w14:textId="77777777" w:rsidR="00C82E93" w:rsidRDefault="00C82E93">
      <w:pPr>
        <w:spacing w:after="0" w:line="360" w:lineRule="auto"/>
        <w:jc w:val="right"/>
        <w:rPr>
          <w:rFonts w:ascii="Times New Roman" w:eastAsia="Times New Roman" w:hAnsi="Times New Roman" w:cs="Times New Roman"/>
          <w:b/>
          <w:i/>
          <w:sz w:val="28"/>
          <w:szCs w:val="28"/>
        </w:rPr>
      </w:pPr>
    </w:p>
    <w:p w14:paraId="559C9200" w14:textId="7ACE8FA9" w:rsidR="00E9728E" w:rsidRDefault="00DE7D16">
      <w:pPr>
        <w:spacing w:after="0" w:line="360"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Додаток Е</w:t>
      </w:r>
    </w:p>
    <w:p w14:paraId="559C9201"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Візуалізація </w:t>
      </w:r>
      <w:proofErr w:type="spellStart"/>
      <w:r>
        <w:rPr>
          <w:rFonts w:ascii="Times New Roman" w:eastAsia="Times New Roman" w:hAnsi="Times New Roman" w:cs="Times New Roman"/>
          <w:b/>
          <w:sz w:val="28"/>
          <w:szCs w:val="28"/>
        </w:rPr>
        <w:t>брендованої</w:t>
      </w:r>
      <w:proofErr w:type="spellEnd"/>
      <w:r>
        <w:rPr>
          <w:rFonts w:ascii="Times New Roman" w:eastAsia="Times New Roman" w:hAnsi="Times New Roman" w:cs="Times New Roman"/>
          <w:b/>
          <w:sz w:val="28"/>
          <w:szCs w:val="28"/>
        </w:rPr>
        <w:t xml:space="preserve"> продукції</w:t>
      </w:r>
    </w:p>
    <w:p w14:paraId="559C9202"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C1" wp14:editId="559C94C2">
            <wp:extent cx="3149010" cy="1791978"/>
            <wp:effectExtent l="0" t="0" r="0" b="0"/>
            <wp:docPr id="63"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86"/>
                    <a:srcRect/>
                    <a:stretch>
                      <a:fillRect/>
                    </a:stretch>
                  </pic:blipFill>
                  <pic:spPr>
                    <a:xfrm>
                      <a:off x="0" y="0"/>
                      <a:ext cx="3149010" cy="1791978"/>
                    </a:xfrm>
                    <a:prstGeom prst="rect">
                      <a:avLst/>
                    </a:prstGeom>
                    <a:ln/>
                  </pic:spPr>
                </pic:pic>
              </a:graphicData>
            </a:graphic>
          </wp:inline>
        </w:drawing>
      </w:r>
    </w:p>
    <w:p w14:paraId="559C9203"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C3" wp14:editId="559C94C4">
            <wp:extent cx="3177585" cy="1803747"/>
            <wp:effectExtent l="0" t="0" r="0" b="0"/>
            <wp:docPr id="121"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87"/>
                    <a:srcRect/>
                    <a:stretch>
                      <a:fillRect/>
                    </a:stretch>
                  </pic:blipFill>
                  <pic:spPr>
                    <a:xfrm>
                      <a:off x="0" y="0"/>
                      <a:ext cx="3177585" cy="1803747"/>
                    </a:xfrm>
                    <a:prstGeom prst="rect">
                      <a:avLst/>
                    </a:prstGeom>
                    <a:ln/>
                  </pic:spPr>
                </pic:pic>
              </a:graphicData>
            </a:graphic>
          </wp:inline>
        </w:drawing>
      </w:r>
    </w:p>
    <w:p w14:paraId="559C9204"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Е. 1. Візитка</w:t>
      </w:r>
    </w:p>
    <w:p w14:paraId="559C9205" w14:textId="77777777" w:rsidR="00E9728E" w:rsidRDefault="00E9728E">
      <w:pPr>
        <w:spacing w:after="0" w:line="360" w:lineRule="auto"/>
        <w:rPr>
          <w:rFonts w:ascii="Times New Roman" w:eastAsia="Times New Roman" w:hAnsi="Times New Roman" w:cs="Times New Roman"/>
          <w:sz w:val="28"/>
          <w:szCs w:val="28"/>
        </w:rPr>
      </w:pPr>
    </w:p>
    <w:p w14:paraId="559C9206"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C5" wp14:editId="559C94C6">
            <wp:extent cx="2015535" cy="3191264"/>
            <wp:effectExtent l="0" t="0" r="0" b="0"/>
            <wp:docPr id="92"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88"/>
                    <a:srcRect t="9314" b="2227"/>
                    <a:stretch>
                      <a:fillRect/>
                    </a:stretch>
                  </pic:blipFill>
                  <pic:spPr>
                    <a:xfrm>
                      <a:off x="0" y="0"/>
                      <a:ext cx="2015535" cy="3191264"/>
                    </a:xfrm>
                    <a:prstGeom prst="rect">
                      <a:avLst/>
                    </a:prstGeom>
                    <a:ln/>
                  </pic:spPr>
                </pic:pic>
              </a:graphicData>
            </a:graphic>
          </wp:inline>
        </w:drawing>
      </w:r>
    </w:p>
    <w:p w14:paraId="559C9207" w14:textId="77777777" w:rsidR="00E9728E" w:rsidRDefault="00DE7D1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Е. 2. Візуалізація візитки</w:t>
      </w:r>
    </w:p>
    <w:p w14:paraId="559C9208" w14:textId="77777777" w:rsidR="00E9728E" w:rsidRDefault="00E9728E">
      <w:pPr>
        <w:spacing w:after="0" w:line="360" w:lineRule="auto"/>
        <w:rPr>
          <w:rFonts w:ascii="Times New Roman" w:eastAsia="Times New Roman" w:hAnsi="Times New Roman" w:cs="Times New Roman"/>
          <w:sz w:val="28"/>
          <w:szCs w:val="28"/>
        </w:rPr>
      </w:pPr>
    </w:p>
    <w:p w14:paraId="559C9209"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C7" wp14:editId="559C94C8">
            <wp:extent cx="3810998" cy="2705889"/>
            <wp:effectExtent l="0" t="0" r="0" b="0"/>
            <wp:docPr id="94"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89"/>
                    <a:srcRect/>
                    <a:stretch>
                      <a:fillRect/>
                    </a:stretch>
                  </pic:blipFill>
                  <pic:spPr>
                    <a:xfrm>
                      <a:off x="0" y="0"/>
                      <a:ext cx="3810998" cy="2705889"/>
                    </a:xfrm>
                    <a:prstGeom prst="rect">
                      <a:avLst/>
                    </a:prstGeom>
                    <a:ln/>
                  </pic:spPr>
                </pic:pic>
              </a:graphicData>
            </a:graphic>
          </wp:inline>
        </w:drawing>
      </w:r>
    </w:p>
    <w:p w14:paraId="559C920A"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Е. 3. </w:t>
      </w:r>
      <w:proofErr w:type="spellStart"/>
      <w:r>
        <w:rPr>
          <w:rFonts w:ascii="Times New Roman" w:eastAsia="Times New Roman" w:hAnsi="Times New Roman" w:cs="Times New Roman"/>
          <w:sz w:val="28"/>
          <w:szCs w:val="28"/>
        </w:rPr>
        <w:t>Бірка</w:t>
      </w:r>
      <w:proofErr w:type="spellEnd"/>
    </w:p>
    <w:p w14:paraId="559C920B" w14:textId="77777777" w:rsidR="00E9728E" w:rsidRDefault="00E9728E">
      <w:pPr>
        <w:spacing w:after="0" w:line="360" w:lineRule="auto"/>
        <w:jc w:val="center"/>
        <w:rPr>
          <w:rFonts w:ascii="Times New Roman" w:eastAsia="Times New Roman" w:hAnsi="Times New Roman" w:cs="Times New Roman"/>
          <w:sz w:val="28"/>
          <w:szCs w:val="28"/>
        </w:rPr>
      </w:pPr>
    </w:p>
    <w:p w14:paraId="559C920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C9" wp14:editId="559C94CA">
            <wp:extent cx="3268362" cy="4928483"/>
            <wp:effectExtent l="0" t="0" r="0" b="0"/>
            <wp:docPr id="95"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90"/>
                    <a:srcRect/>
                    <a:stretch>
                      <a:fillRect/>
                    </a:stretch>
                  </pic:blipFill>
                  <pic:spPr>
                    <a:xfrm>
                      <a:off x="0" y="0"/>
                      <a:ext cx="3268362" cy="4928483"/>
                    </a:xfrm>
                    <a:prstGeom prst="rect">
                      <a:avLst/>
                    </a:prstGeom>
                    <a:ln/>
                  </pic:spPr>
                </pic:pic>
              </a:graphicData>
            </a:graphic>
          </wp:inline>
        </w:drawing>
      </w:r>
    </w:p>
    <w:p w14:paraId="559C920D"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Е. 4. Еко-</w:t>
      </w:r>
      <w:proofErr w:type="spellStart"/>
      <w:r>
        <w:rPr>
          <w:rFonts w:ascii="Times New Roman" w:eastAsia="Times New Roman" w:hAnsi="Times New Roman" w:cs="Times New Roman"/>
          <w:sz w:val="28"/>
          <w:szCs w:val="28"/>
        </w:rPr>
        <w:t>шопер</w:t>
      </w:r>
      <w:proofErr w:type="spellEnd"/>
    </w:p>
    <w:p w14:paraId="559C920E" w14:textId="77777777" w:rsidR="00E9728E" w:rsidRDefault="00E9728E">
      <w:pPr>
        <w:spacing w:after="0" w:line="360" w:lineRule="auto"/>
        <w:rPr>
          <w:rFonts w:ascii="Times New Roman" w:eastAsia="Times New Roman" w:hAnsi="Times New Roman" w:cs="Times New Roman"/>
          <w:sz w:val="28"/>
          <w:szCs w:val="28"/>
        </w:rPr>
      </w:pPr>
    </w:p>
    <w:p w14:paraId="559C920F"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CB" wp14:editId="559C94CC">
            <wp:extent cx="3977685" cy="4030023"/>
            <wp:effectExtent l="0" t="0" r="0" b="0"/>
            <wp:docPr id="7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91"/>
                    <a:srcRect/>
                    <a:stretch>
                      <a:fillRect/>
                    </a:stretch>
                  </pic:blipFill>
                  <pic:spPr>
                    <a:xfrm>
                      <a:off x="0" y="0"/>
                      <a:ext cx="3977685" cy="4030023"/>
                    </a:xfrm>
                    <a:prstGeom prst="rect">
                      <a:avLst/>
                    </a:prstGeom>
                    <a:ln/>
                  </pic:spPr>
                </pic:pic>
              </a:graphicData>
            </a:graphic>
          </wp:inline>
        </w:drawing>
      </w:r>
    </w:p>
    <w:p w14:paraId="559C9210"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Е. 5. Пакет</w:t>
      </w:r>
    </w:p>
    <w:p w14:paraId="559C9211" w14:textId="77777777" w:rsidR="00E9728E" w:rsidRDefault="00E9728E">
      <w:pPr>
        <w:spacing w:after="0" w:line="360" w:lineRule="auto"/>
        <w:jc w:val="center"/>
        <w:rPr>
          <w:rFonts w:ascii="Times New Roman" w:eastAsia="Times New Roman" w:hAnsi="Times New Roman" w:cs="Times New Roman"/>
          <w:sz w:val="28"/>
          <w:szCs w:val="28"/>
        </w:rPr>
      </w:pPr>
    </w:p>
    <w:p w14:paraId="559C9212"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CD" wp14:editId="559C94CE">
            <wp:extent cx="3539535" cy="3601169"/>
            <wp:effectExtent l="0" t="0" r="0" b="0"/>
            <wp:docPr id="65"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92"/>
                    <a:srcRect/>
                    <a:stretch>
                      <a:fillRect/>
                    </a:stretch>
                  </pic:blipFill>
                  <pic:spPr>
                    <a:xfrm>
                      <a:off x="0" y="0"/>
                      <a:ext cx="3539535" cy="3601169"/>
                    </a:xfrm>
                    <a:prstGeom prst="rect">
                      <a:avLst/>
                    </a:prstGeom>
                    <a:ln/>
                  </pic:spPr>
                </pic:pic>
              </a:graphicData>
            </a:graphic>
          </wp:inline>
        </w:drawing>
      </w:r>
    </w:p>
    <w:p w14:paraId="559C9213"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Е. 6. </w:t>
      </w:r>
      <w:proofErr w:type="spellStart"/>
      <w:r>
        <w:rPr>
          <w:rFonts w:ascii="Times New Roman" w:eastAsia="Times New Roman" w:hAnsi="Times New Roman" w:cs="Times New Roman"/>
          <w:sz w:val="28"/>
          <w:szCs w:val="28"/>
        </w:rPr>
        <w:t>Крафтова</w:t>
      </w:r>
      <w:proofErr w:type="spellEnd"/>
      <w:r>
        <w:rPr>
          <w:rFonts w:ascii="Times New Roman" w:eastAsia="Times New Roman" w:hAnsi="Times New Roman" w:cs="Times New Roman"/>
          <w:sz w:val="28"/>
          <w:szCs w:val="28"/>
        </w:rPr>
        <w:t xml:space="preserve"> коробка (зовні)</w:t>
      </w:r>
    </w:p>
    <w:p w14:paraId="559C9214" w14:textId="77777777" w:rsidR="00E9728E" w:rsidRDefault="00E9728E">
      <w:pPr>
        <w:spacing w:after="0" w:line="360" w:lineRule="auto"/>
        <w:rPr>
          <w:rFonts w:ascii="Times New Roman" w:eastAsia="Times New Roman" w:hAnsi="Times New Roman" w:cs="Times New Roman"/>
          <w:sz w:val="28"/>
          <w:szCs w:val="28"/>
        </w:rPr>
      </w:pPr>
    </w:p>
    <w:p w14:paraId="559C9215"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lastRenderedPageBreak/>
        <w:drawing>
          <wp:inline distT="114300" distB="114300" distL="114300" distR="114300" wp14:anchorId="559C94CF" wp14:editId="559C94D0">
            <wp:extent cx="3749085" cy="3835724"/>
            <wp:effectExtent l="0" t="0" r="0" b="0"/>
            <wp:docPr id="98"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93"/>
                    <a:srcRect/>
                    <a:stretch>
                      <a:fillRect/>
                    </a:stretch>
                  </pic:blipFill>
                  <pic:spPr>
                    <a:xfrm>
                      <a:off x="0" y="0"/>
                      <a:ext cx="3749085" cy="3835724"/>
                    </a:xfrm>
                    <a:prstGeom prst="rect">
                      <a:avLst/>
                    </a:prstGeom>
                    <a:ln/>
                  </pic:spPr>
                </pic:pic>
              </a:graphicData>
            </a:graphic>
          </wp:inline>
        </w:drawing>
      </w:r>
    </w:p>
    <w:p w14:paraId="559C9216"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Е. 7. </w:t>
      </w:r>
      <w:proofErr w:type="spellStart"/>
      <w:r>
        <w:rPr>
          <w:rFonts w:ascii="Times New Roman" w:eastAsia="Times New Roman" w:hAnsi="Times New Roman" w:cs="Times New Roman"/>
          <w:sz w:val="28"/>
          <w:szCs w:val="28"/>
        </w:rPr>
        <w:t>Крафтова</w:t>
      </w:r>
      <w:proofErr w:type="spellEnd"/>
      <w:r>
        <w:rPr>
          <w:rFonts w:ascii="Times New Roman" w:eastAsia="Times New Roman" w:hAnsi="Times New Roman" w:cs="Times New Roman"/>
          <w:sz w:val="28"/>
          <w:szCs w:val="28"/>
        </w:rPr>
        <w:t xml:space="preserve"> коробка (всередині)</w:t>
      </w:r>
    </w:p>
    <w:p w14:paraId="559C9217" w14:textId="77777777" w:rsidR="00E9728E" w:rsidRDefault="00E9728E">
      <w:pPr>
        <w:spacing w:after="0" w:line="360" w:lineRule="auto"/>
        <w:jc w:val="center"/>
        <w:rPr>
          <w:rFonts w:ascii="Times New Roman" w:eastAsia="Times New Roman" w:hAnsi="Times New Roman" w:cs="Times New Roman"/>
          <w:sz w:val="28"/>
          <w:szCs w:val="28"/>
        </w:rPr>
      </w:pPr>
    </w:p>
    <w:p w14:paraId="559C9218"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D1" wp14:editId="559C94D2">
            <wp:extent cx="3621152" cy="3660089"/>
            <wp:effectExtent l="0" t="0" r="0" b="0"/>
            <wp:docPr id="59"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94"/>
                    <a:srcRect/>
                    <a:stretch>
                      <a:fillRect/>
                    </a:stretch>
                  </pic:blipFill>
                  <pic:spPr>
                    <a:xfrm>
                      <a:off x="0" y="0"/>
                      <a:ext cx="3621152" cy="3660089"/>
                    </a:xfrm>
                    <a:prstGeom prst="rect">
                      <a:avLst/>
                    </a:prstGeom>
                    <a:ln/>
                  </pic:spPr>
                </pic:pic>
              </a:graphicData>
            </a:graphic>
          </wp:inline>
        </w:drawing>
      </w:r>
    </w:p>
    <w:p w14:paraId="559C9219"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Е. 8. Картка подяки</w:t>
      </w:r>
    </w:p>
    <w:p w14:paraId="559C921A" w14:textId="77777777" w:rsidR="00E9728E" w:rsidRDefault="00E9728E">
      <w:pPr>
        <w:spacing w:after="0" w:line="360" w:lineRule="auto"/>
        <w:jc w:val="center"/>
        <w:rPr>
          <w:rFonts w:ascii="Times New Roman" w:eastAsia="Times New Roman" w:hAnsi="Times New Roman" w:cs="Times New Roman"/>
          <w:sz w:val="28"/>
          <w:szCs w:val="28"/>
        </w:rPr>
      </w:pPr>
    </w:p>
    <w:p w14:paraId="559C921B" w14:textId="77777777" w:rsidR="00E9728E" w:rsidRDefault="00E9728E">
      <w:pPr>
        <w:spacing w:after="0" w:line="360" w:lineRule="auto"/>
        <w:rPr>
          <w:rFonts w:ascii="Times New Roman" w:eastAsia="Times New Roman" w:hAnsi="Times New Roman" w:cs="Times New Roman"/>
          <w:sz w:val="28"/>
          <w:szCs w:val="28"/>
        </w:rPr>
      </w:pPr>
    </w:p>
    <w:p w14:paraId="559C921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D3" wp14:editId="559C94D4">
            <wp:extent cx="4411073" cy="3126584"/>
            <wp:effectExtent l="0" t="0" r="0" b="0"/>
            <wp:docPr id="8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95"/>
                    <a:srcRect/>
                    <a:stretch>
                      <a:fillRect/>
                    </a:stretch>
                  </pic:blipFill>
                  <pic:spPr>
                    <a:xfrm>
                      <a:off x="0" y="0"/>
                      <a:ext cx="4411073" cy="3126584"/>
                    </a:xfrm>
                    <a:prstGeom prst="rect">
                      <a:avLst/>
                    </a:prstGeom>
                    <a:ln/>
                  </pic:spPr>
                </pic:pic>
              </a:graphicData>
            </a:graphic>
          </wp:inline>
        </w:drawing>
      </w:r>
    </w:p>
    <w:p w14:paraId="559C921D"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D5" wp14:editId="559C94D6">
            <wp:extent cx="4430123" cy="3138382"/>
            <wp:effectExtent l="0" t="0" r="0" b="0"/>
            <wp:docPr id="97"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96"/>
                    <a:srcRect/>
                    <a:stretch>
                      <a:fillRect/>
                    </a:stretch>
                  </pic:blipFill>
                  <pic:spPr>
                    <a:xfrm>
                      <a:off x="0" y="0"/>
                      <a:ext cx="4430123" cy="3138382"/>
                    </a:xfrm>
                    <a:prstGeom prst="rect">
                      <a:avLst/>
                    </a:prstGeom>
                    <a:ln/>
                  </pic:spPr>
                </pic:pic>
              </a:graphicData>
            </a:graphic>
          </wp:inline>
        </w:drawing>
      </w:r>
    </w:p>
    <w:p w14:paraId="559C921E"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Е. 9. Подарунковий сертифікат</w:t>
      </w:r>
    </w:p>
    <w:p w14:paraId="559C921F" w14:textId="77777777" w:rsidR="00E9728E" w:rsidRDefault="00E9728E">
      <w:pPr>
        <w:spacing w:after="0" w:line="360" w:lineRule="auto"/>
        <w:jc w:val="center"/>
        <w:rPr>
          <w:rFonts w:ascii="Times New Roman" w:eastAsia="Times New Roman" w:hAnsi="Times New Roman" w:cs="Times New Roman"/>
          <w:sz w:val="28"/>
          <w:szCs w:val="28"/>
        </w:rPr>
      </w:pPr>
    </w:p>
    <w:p w14:paraId="559C9220" w14:textId="77777777" w:rsidR="00E9728E" w:rsidRDefault="00E9728E">
      <w:pPr>
        <w:spacing w:after="0" w:line="360" w:lineRule="auto"/>
        <w:jc w:val="center"/>
        <w:rPr>
          <w:rFonts w:ascii="Times New Roman" w:eastAsia="Times New Roman" w:hAnsi="Times New Roman" w:cs="Times New Roman"/>
          <w:sz w:val="28"/>
          <w:szCs w:val="28"/>
        </w:rPr>
      </w:pPr>
    </w:p>
    <w:p w14:paraId="559C9221" w14:textId="77777777" w:rsidR="00E9728E" w:rsidRDefault="00E9728E">
      <w:pPr>
        <w:spacing w:after="0" w:line="360" w:lineRule="auto"/>
        <w:jc w:val="center"/>
        <w:rPr>
          <w:rFonts w:ascii="Times New Roman" w:eastAsia="Times New Roman" w:hAnsi="Times New Roman" w:cs="Times New Roman"/>
          <w:sz w:val="28"/>
          <w:szCs w:val="28"/>
        </w:rPr>
      </w:pPr>
    </w:p>
    <w:p w14:paraId="559C9222" w14:textId="77777777" w:rsidR="00E9728E" w:rsidRDefault="00E9728E">
      <w:pPr>
        <w:spacing w:after="0" w:line="360" w:lineRule="auto"/>
        <w:jc w:val="center"/>
        <w:rPr>
          <w:rFonts w:ascii="Times New Roman" w:eastAsia="Times New Roman" w:hAnsi="Times New Roman" w:cs="Times New Roman"/>
          <w:sz w:val="28"/>
          <w:szCs w:val="28"/>
        </w:rPr>
      </w:pPr>
    </w:p>
    <w:p w14:paraId="559C9223" w14:textId="77777777" w:rsidR="00E9728E" w:rsidRDefault="00E9728E">
      <w:pPr>
        <w:spacing w:after="0" w:line="360" w:lineRule="auto"/>
        <w:jc w:val="center"/>
        <w:rPr>
          <w:rFonts w:ascii="Times New Roman" w:eastAsia="Times New Roman" w:hAnsi="Times New Roman" w:cs="Times New Roman"/>
          <w:sz w:val="28"/>
          <w:szCs w:val="28"/>
        </w:rPr>
      </w:pPr>
    </w:p>
    <w:p w14:paraId="559C9224" w14:textId="77777777" w:rsidR="00E9728E" w:rsidRDefault="00E9728E">
      <w:pPr>
        <w:spacing w:after="0" w:line="360" w:lineRule="auto"/>
        <w:jc w:val="center"/>
        <w:rPr>
          <w:rFonts w:ascii="Times New Roman" w:eastAsia="Times New Roman" w:hAnsi="Times New Roman" w:cs="Times New Roman"/>
          <w:sz w:val="28"/>
          <w:szCs w:val="28"/>
        </w:rPr>
      </w:pPr>
    </w:p>
    <w:p w14:paraId="559C9225" w14:textId="77777777" w:rsidR="00E9728E" w:rsidRDefault="00E9728E">
      <w:pPr>
        <w:spacing w:after="0" w:line="360" w:lineRule="auto"/>
        <w:jc w:val="center"/>
        <w:rPr>
          <w:rFonts w:ascii="Times New Roman" w:eastAsia="Times New Roman" w:hAnsi="Times New Roman" w:cs="Times New Roman"/>
          <w:sz w:val="28"/>
          <w:szCs w:val="28"/>
        </w:rPr>
      </w:pPr>
    </w:p>
    <w:p w14:paraId="559C9226" w14:textId="77777777" w:rsidR="00E9728E" w:rsidRDefault="00E9728E">
      <w:pPr>
        <w:spacing w:after="0" w:line="360" w:lineRule="auto"/>
        <w:jc w:val="center"/>
        <w:rPr>
          <w:rFonts w:ascii="Times New Roman" w:eastAsia="Times New Roman" w:hAnsi="Times New Roman" w:cs="Times New Roman"/>
          <w:sz w:val="28"/>
          <w:szCs w:val="28"/>
        </w:rPr>
      </w:pPr>
    </w:p>
    <w:p w14:paraId="559C9227" w14:textId="77777777" w:rsidR="00E9728E" w:rsidRDefault="00DE7D16">
      <w:pPr>
        <w:spacing w:after="0" w:line="360"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Додаток Ж</w:t>
      </w:r>
    </w:p>
    <w:p w14:paraId="559C9228"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Статистичні дані використання інструментів контент-маркетингу</w:t>
      </w:r>
    </w:p>
    <w:p w14:paraId="559C9229"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D7" wp14:editId="56E3AABA">
            <wp:extent cx="5415960" cy="3074562"/>
            <wp:effectExtent l="0" t="0" r="0" b="0"/>
            <wp:docPr id="58"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97"/>
                    <a:srcRect l="24285" t="32501" r="27951" b="21971"/>
                    <a:stretch>
                      <a:fillRect/>
                    </a:stretch>
                  </pic:blipFill>
                  <pic:spPr>
                    <a:xfrm>
                      <a:off x="0" y="0"/>
                      <a:ext cx="5415960" cy="3074562"/>
                    </a:xfrm>
                    <a:prstGeom prst="rect">
                      <a:avLst/>
                    </a:prstGeom>
                    <a:ln/>
                  </pic:spPr>
                </pic:pic>
              </a:graphicData>
            </a:graphic>
          </wp:inline>
        </w:drawing>
      </w:r>
    </w:p>
    <w:p w14:paraId="559C922A"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Ж. 1</w:t>
      </w:r>
    </w:p>
    <w:p w14:paraId="559C922B" w14:textId="77777777" w:rsidR="00E9728E" w:rsidRDefault="00E9728E">
      <w:pPr>
        <w:spacing w:after="0" w:line="360" w:lineRule="auto"/>
        <w:jc w:val="center"/>
        <w:rPr>
          <w:rFonts w:ascii="Times New Roman" w:eastAsia="Times New Roman" w:hAnsi="Times New Roman" w:cs="Times New Roman"/>
          <w:sz w:val="28"/>
          <w:szCs w:val="28"/>
        </w:rPr>
      </w:pPr>
    </w:p>
    <w:p w14:paraId="559C922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D9" wp14:editId="5782FAFD">
            <wp:extent cx="5096873" cy="3220157"/>
            <wp:effectExtent l="0" t="0" r="0" b="0"/>
            <wp:docPr id="81"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98"/>
                    <a:srcRect l="34339" t="23636" r="10075" b="17256"/>
                    <a:stretch>
                      <a:fillRect/>
                    </a:stretch>
                  </pic:blipFill>
                  <pic:spPr>
                    <a:xfrm>
                      <a:off x="0" y="0"/>
                      <a:ext cx="5096873" cy="3220157"/>
                    </a:xfrm>
                    <a:prstGeom prst="rect">
                      <a:avLst/>
                    </a:prstGeom>
                    <a:ln/>
                  </pic:spPr>
                </pic:pic>
              </a:graphicData>
            </a:graphic>
          </wp:inline>
        </w:drawing>
      </w:r>
    </w:p>
    <w:p w14:paraId="559C922D"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Ж. 2</w:t>
      </w:r>
    </w:p>
    <w:p w14:paraId="559C922E" w14:textId="77777777" w:rsidR="00E9728E" w:rsidRDefault="00E9728E">
      <w:pPr>
        <w:spacing w:after="0" w:line="360" w:lineRule="auto"/>
        <w:jc w:val="center"/>
        <w:rPr>
          <w:rFonts w:ascii="Times New Roman" w:eastAsia="Times New Roman" w:hAnsi="Times New Roman" w:cs="Times New Roman"/>
          <w:sz w:val="28"/>
          <w:szCs w:val="28"/>
        </w:rPr>
      </w:pPr>
    </w:p>
    <w:p w14:paraId="559C922F" w14:textId="77777777" w:rsidR="00E9728E" w:rsidRDefault="00E9728E">
      <w:pPr>
        <w:spacing w:after="0" w:line="360" w:lineRule="auto"/>
        <w:jc w:val="center"/>
        <w:rPr>
          <w:rFonts w:ascii="Times New Roman" w:eastAsia="Times New Roman" w:hAnsi="Times New Roman" w:cs="Times New Roman"/>
          <w:sz w:val="28"/>
          <w:szCs w:val="28"/>
        </w:rPr>
      </w:pPr>
    </w:p>
    <w:p w14:paraId="559C9230" w14:textId="77777777" w:rsidR="00E9728E" w:rsidRDefault="00E9728E">
      <w:pPr>
        <w:spacing w:after="0" w:line="360" w:lineRule="auto"/>
        <w:rPr>
          <w:rFonts w:ascii="Times New Roman" w:eastAsia="Times New Roman" w:hAnsi="Times New Roman" w:cs="Times New Roman"/>
          <w:sz w:val="28"/>
          <w:szCs w:val="28"/>
        </w:rPr>
      </w:pPr>
    </w:p>
    <w:p w14:paraId="559C9231"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DB" wp14:editId="4410279E">
            <wp:extent cx="5296898" cy="2826450"/>
            <wp:effectExtent l="0" t="0" r="0" b="635"/>
            <wp:docPr id="6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99"/>
                    <a:srcRect l="26800" t="31157" r="3467" b="6014"/>
                    <a:stretch>
                      <a:fillRect/>
                    </a:stretch>
                  </pic:blipFill>
                  <pic:spPr>
                    <a:xfrm>
                      <a:off x="0" y="0"/>
                      <a:ext cx="5296898" cy="2826450"/>
                    </a:xfrm>
                    <a:prstGeom prst="rect">
                      <a:avLst/>
                    </a:prstGeom>
                    <a:ln/>
                  </pic:spPr>
                </pic:pic>
              </a:graphicData>
            </a:graphic>
          </wp:inline>
        </w:drawing>
      </w:r>
    </w:p>
    <w:p w14:paraId="559C9232"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Ж. 3</w:t>
      </w:r>
    </w:p>
    <w:p w14:paraId="559C9233" w14:textId="77777777" w:rsidR="00E9728E" w:rsidRDefault="00E9728E">
      <w:pPr>
        <w:spacing w:after="0" w:line="360" w:lineRule="auto"/>
        <w:jc w:val="center"/>
        <w:rPr>
          <w:rFonts w:ascii="Times New Roman" w:eastAsia="Times New Roman" w:hAnsi="Times New Roman" w:cs="Times New Roman"/>
          <w:sz w:val="28"/>
          <w:szCs w:val="28"/>
        </w:rPr>
      </w:pPr>
    </w:p>
    <w:p w14:paraId="559C9234" w14:textId="77777777" w:rsidR="00E9728E" w:rsidRDefault="00E9728E">
      <w:pPr>
        <w:spacing w:after="0" w:line="360" w:lineRule="auto"/>
        <w:jc w:val="center"/>
        <w:rPr>
          <w:rFonts w:ascii="Times New Roman" w:eastAsia="Times New Roman" w:hAnsi="Times New Roman" w:cs="Times New Roman"/>
          <w:sz w:val="28"/>
          <w:szCs w:val="28"/>
        </w:rPr>
      </w:pPr>
    </w:p>
    <w:p w14:paraId="559C9235" w14:textId="77777777" w:rsidR="00E9728E" w:rsidRDefault="00E9728E">
      <w:pPr>
        <w:spacing w:after="0" w:line="360" w:lineRule="auto"/>
        <w:jc w:val="center"/>
        <w:rPr>
          <w:rFonts w:ascii="Times New Roman" w:eastAsia="Times New Roman" w:hAnsi="Times New Roman" w:cs="Times New Roman"/>
          <w:sz w:val="28"/>
          <w:szCs w:val="28"/>
        </w:rPr>
      </w:pPr>
    </w:p>
    <w:p w14:paraId="559C9236" w14:textId="77777777" w:rsidR="00E9728E" w:rsidRDefault="00E9728E">
      <w:pPr>
        <w:spacing w:after="0" w:line="360" w:lineRule="auto"/>
        <w:jc w:val="center"/>
        <w:rPr>
          <w:rFonts w:ascii="Times New Roman" w:eastAsia="Times New Roman" w:hAnsi="Times New Roman" w:cs="Times New Roman"/>
          <w:sz w:val="28"/>
          <w:szCs w:val="28"/>
        </w:rPr>
      </w:pPr>
    </w:p>
    <w:p w14:paraId="559C9237" w14:textId="77777777" w:rsidR="00E9728E" w:rsidRDefault="00E9728E">
      <w:pPr>
        <w:spacing w:after="0" w:line="360" w:lineRule="auto"/>
        <w:jc w:val="center"/>
        <w:rPr>
          <w:rFonts w:ascii="Times New Roman" w:eastAsia="Times New Roman" w:hAnsi="Times New Roman" w:cs="Times New Roman"/>
          <w:sz w:val="28"/>
          <w:szCs w:val="28"/>
        </w:rPr>
      </w:pPr>
    </w:p>
    <w:p w14:paraId="559C9238" w14:textId="77777777" w:rsidR="00E9728E" w:rsidRDefault="00E9728E">
      <w:pPr>
        <w:spacing w:after="0" w:line="360" w:lineRule="auto"/>
        <w:jc w:val="center"/>
        <w:rPr>
          <w:rFonts w:ascii="Times New Roman" w:eastAsia="Times New Roman" w:hAnsi="Times New Roman" w:cs="Times New Roman"/>
          <w:sz w:val="28"/>
          <w:szCs w:val="28"/>
        </w:rPr>
      </w:pPr>
    </w:p>
    <w:p w14:paraId="559C9239" w14:textId="77777777" w:rsidR="00E9728E" w:rsidRDefault="00E9728E">
      <w:pPr>
        <w:spacing w:after="0" w:line="360" w:lineRule="auto"/>
        <w:jc w:val="center"/>
        <w:rPr>
          <w:rFonts w:ascii="Times New Roman" w:eastAsia="Times New Roman" w:hAnsi="Times New Roman" w:cs="Times New Roman"/>
          <w:sz w:val="28"/>
          <w:szCs w:val="28"/>
        </w:rPr>
      </w:pPr>
    </w:p>
    <w:p w14:paraId="559C923A" w14:textId="77777777" w:rsidR="00E9728E" w:rsidRDefault="00E9728E">
      <w:pPr>
        <w:spacing w:after="0" w:line="360" w:lineRule="auto"/>
        <w:jc w:val="center"/>
        <w:rPr>
          <w:rFonts w:ascii="Times New Roman" w:eastAsia="Times New Roman" w:hAnsi="Times New Roman" w:cs="Times New Roman"/>
          <w:sz w:val="28"/>
          <w:szCs w:val="28"/>
        </w:rPr>
      </w:pPr>
    </w:p>
    <w:p w14:paraId="559C923B" w14:textId="77777777" w:rsidR="00E9728E" w:rsidRDefault="00E9728E">
      <w:pPr>
        <w:spacing w:after="0" w:line="360" w:lineRule="auto"/>
        <w:jc w:val="center"/>
        <w:rPr>
          <w:rFonts w:ascii="Times New Roman" w:eastAsia="Times New Roman" w:hAnsi="Times New Roman" w:cs="Times New Roman"/>
          <w:sz w:val="28"/>
          <w:szCs w:val="28"/>
        </w:rPr>
      </w:pPr>
    </w:p>
    <w:p w14:paraId="559C923C" w14:textId="77777777" w:rsidR="00E9728E" w:rsidRDefault="00E9728E">
      <w:pPr>
        <w:spacing w:after="0" w:line="360" w:lineRule="auto"/>
        <w:jc w:val="center"/>
        <w:rPr>
          <w:rFonts w:ascii="Times New Roman" w:eastAsia="Times New Roman" w:hAnsi="Times New Roman" w:cs="Times New Roman"/>
          <w:sz w:val="28"/>
          <w:szCs w:val="28"/>
        </w:rPr>
      </w:pPr>
    </w:p>
    <w:p w14:paraId="559C923D" w14:textId="77777777" w:rsidR="00E9728E" w:rsidRDefault="00E9728E">
      <w:pPr>
        <w:spacing w:after="0" w:line="360" w:lineRule="auto"/>
        <w:jc w:val="center"/>
        <w:rPr>
          <w:rFonts w:ascii="Times New Roman" w:eastAsia="Times New Roman" w:hAnsi="Times New Roman" w:cs="Times New Roman"/>
          <w:sz w:val="28"/>
          <w:szCs w:val="28"/>
        </w:rPr>
      </w:pPr>
    </w:p>
    <w:p w14:paraId="559C923E" w14:textId="77777777" w:rsidR="00E9728E" w:rsidRDefault="00E9728E">
      <w:pPr>
        <w:spacing w:after="0" w:line="360" w:lineRule="auto"/>
        <w:jc w:val="center"/>
        <w:rPr>
          <w:rFonts w:ascii="Times New Roman" w:eastAsia="Times New Roman" w:hAnsi="Times New Roman" w:cs="Times New Roman"/>
          <w:sz w:val="28"/>
          <w:szCs w:val="28"/>
        </w:rPr>
      </w:pPr>
    </w:p>
    <w:p w14:paraId="559C923F" w14:textId="77777777" w:rsidR="00E9728E" w:rsidRDefault="00E9728E">
      <w:pPr>
        <w:spacing w:after="0" w:line="360" w:lineRule="auto"/>
        <w:jc w:val="center"/>
        <w:rPr>
          <w:rFonts w:ascii="Times New Roman" w:eastAsia="Times New Roman" w:hAnsi="Times New Roman" w:cs="Times New Roman"/>
          <w:sz w:val="28"/>
          <w:szCs w:val="28"/>
        </w:rPr>
      </w:pPr>
    </w:p>
    <w:p w14:paraId="559C9240" w14:textId="77777777" w:rsidR="00E9728E" w:rsidRDefault="00E9728E">
      <w:pPr>
        <w:spacing w:after="0" w:line="360" w:lineRule="auto"/>
        <w:jc w:val="center"/>
        <w:rPr>
          <w:rFonts w:ascii="Times New Roman" w:eastAsia="Times New Roman" w:hAnsi="Times New Roman" w:cs="Times New Roman"/>
          <w:sz w:val="28"/>
          <w:szCs w:val="28"/>
        </w:rPr>
      </w:pPr>
    </w:p>
    <w:p w14:paraId="559C9241" w14:textId="77777777" w:rsidR="00E9728E" w:rsidRDefault="00E9728E">
      <w:pPr>
        <w:spacing w:after="0" w:line="360" w:lineRule="auto"/>
        <w:jc w:val="center"/>
        <w:rPr>
          <w:rFonts w:ascii="Times New Roman" w:eastAsia="Times New Roman" w:hAnsi="Times New Roman" w:cs="Times New Roman"/>
          <w:sz w:val="28"/>
          <w:szCs w:val="28"/>
        </w:rPr>
      </w:pPr>
    </w:p>
    <w:p w14:paraId="559C9242" w14:textId="77777777" w:rsidR="00E9728E" w:rsidRDefault="00E9728E">
      <w:pPr>
        <w:spacing w:after="0" w:line="360" w:lineRule="auto"/>
        <w:jc w:val="center"/>
        <w:rPr>
          <w:rFonts w:ascii="Times New Roman" w:eastAsia="Times New Roman" w:hAnsi="Times New Roman" w:cs="Times New Roman"/>
          <w:sz w:val="28"/>
          <w:szCs w:val="28"/>
        </w:rPr>
      </w:pPr>
    </w:p>
    <w:p w14:paraId="559C9243" w14:textId="77777777" w:rsidR="00E9728E" w:rsidRDefault="00E9728E">
      <w:pPr>
        <w:spacing w:after="0" w:line="360" w:lineRule="auto"/>
        <w:rPr>
          <w:rFonts w:ascii="Times New Roman" w:eastAsia="Times New Roman" w:hAnsi="Times New Roman" w:cs="Times New Roman"/>
          <w:sz w:val="28"/>
          <w:szCs w:val="28"/>
        </w:rPr>
      </w:pPr>
    </w:p>
    <w:p w14:paraId="559C9244" w14:textId="77777777" w:rsidR="00E9728E" w:rsidRDefault="00E9728E">
      <w:pPr>
        <w:spacing w:after="0" w:line="360" w:lineRule="auto"/>
        <w:rPr>
          <w:rFonts w:ascii="Times New Roman" w:eastAsia="Times New Roman" w:hAnsi="Times New Roman" w:cs="Times New Roman"/>
          <w:sz w:val="28"/>
          <w:szCs w:val="28"/>
        </w:rPr>
      </w:pPr>
    </w:p>
    <w:p w14:paraId="559C9245" w14:textId="77777777" w:rsidR="00E9728E" w:rsidRDefault="00E9728E">
      <w:pPr>
        <w:spacing w:after="0" w:line="360" w:lineRule="auto"/>
        <w:rPr>
          <w:rFonts w:ascii="Times New Roman" w:eastAsia="Times New Roman" w:hAnsi="Times New Roman" w:cs="Times New Roman"/>
          <w:sz w:val="28"/>
          <w:szCs w:val="28"/>
        </w:rPr>
      </w:pPr>
    </w:p>
    <w:p w14:paraId="559C9246" w14:textId="77777777" w:rsidR="00E9728E" w:rsidRDefault="00DE7D16">
      <w:pPr>
        <w:spacing w:after="0" w:line="360"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Додаток К</w:t>
      </w:r>
    </w:p>
    <w:p w14:paraId="559C9247"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Планування контенту для сторінки “@</w:t>
      </w:r>
      <w:proofErr w:type="spellStart"/>
      <w:r>
        <w:rPr>
          <w:rFonts w:ascii="Times New Roman" w:eastAsia="Times New Roman" w:hAnsi="Times New Roman" w:cs="Times New Roman"/>
          <w:b/>
          <w:sz w:val="28"/>
          <w:szCs w:val="28"/>
        </w:rPr>
        <w:t>rosaly_ua</w:t>
      </w:r>
      <w:proofErr w:type="spellEnd"/>
      <w:r>
        <w:rPr>
          <w:rFonts w:ascii="Times New Roman" w:eastAsia="Times New Roman" w:hAnsi="Times New Roman" w:cs="Times New Roman"/>
          <w:b/>
          <w:sz w:val="28"/>
          <w:szCs w:val="28"/>
        </w:rPr>
        <w:t>”</w:t>
      </w:r>
    </w:p>
    <w:p w14:paraId="559C9248" w14:textId="77777777" w:rsidR="00E9728E" w:rsidRDefault="00DE7D16">
      <w:pPr>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К. 1. </w:t>
      </w:r>
    </w:p>
    <w:p w14:paraId="559C9249"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Контент-план для </w:t>
      </w:r>
      <w:proofErr w:type="spellStart"/>
      <w:r>
        <w:rPr>
          <w:rFonts w:ascii="Times New Roman" w:eastAsia="Times New Roman" w:hAnsi="Times New Roman" w:cs="Times New Roman"/>
          <w:b/>
          <w:sz w:val="28"/>
          <w:szCs w:val="28"/>
        </w:rPr>
        <w:t>інстаграму</w:t>
      </w:r>
      <w:proofErr w:type="spellEnd"/>
      <w:r>
        <w:rPr>
          <w:rFonts w:ascii="Times New Roman" w:eastAsia="Times New Roman" w:hAnsi="Times New Roman" w:cs="Times New Roman"/>
          <w:b/>
          <w:sz w:val="28"/>
          <w:szCs w:val="28"/>
        </w:rPr>
        <w:t xml:space="preserve"> на квітень 2023</w:t>
      </w:r>
    </w:p>
    <w:tbl>
      <w:tblPr>
        <w:tblStyle w:val="aff9"/>
        <w:tblW w:w="917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19"/>
        <w:gridCol w:w="750"/>
        <w:gridCol w:w="1620"/>
        <w:gridCol w:w="1665"/>
        <w:gridCol w:w="1965"/>
        <w:gridCol w:w="2055"/>
      </w:tblGrid>
      <w:tr w:rsidR="00E9728E" w14:paraId="559C924B" w14:textId="77777777" w:rsidTr="00C244D4">
        <w:trPr>
          <w:trHeight w:val="218"/>
          <w:jc w:val="center"/>
        </w:trPr>
        <w:tc>
          <w:tcPr>
            <w:tcW w:w="9174" w:type="dxa"/>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9C924A" w14:textId="77777777" w:rsidR="00E9728E" w:rsidRDefault="00DE7D16">
            <w:pPr>
              <w:spacing w:after="0" w:line="240" w:lineRule="auto"/>
              <w:ind w:left="-2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Квітень 2023</w:t>
            </w:r>
          </w:p>
        </w:tc>
      </w:tr>
      <w:tr w:rsidR="00E9728E" w14:paraId="559C9252" w14:textId="77777777" w:rsidTr="00C244D4">
        <w:trPr>
          <w:trHeight w:val="424"/>
          <w:jc w:val="center"/>
        </w:trPr>
        <w:tc>
          <w:tcPr>
            <w:tcW w:w="111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24C" w14:textId="77777777" w:rsidR="00E9728E" w:rsidRDefault="00DE7D16" w:rsidP="00C244D4">
            <w:pPr>
              <w:spacing w:after="0" w:line="240" w:lineRule="auto"/>
              <w:ind w:left="-105"/>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Дата</w:t>
            </w:r>
          </w:p>
        </w:tc>
        <w:tc>
          <w:tcPr>
            <w:tcW w:w="7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24D" w14:textId="77777777" w:rsidR="00E9728E" w:rsidRDefault="00DE7D16" w:rsidP="00C244D4">
            <w:pPr>
              <w:spacing w:after="0" w:line="240" w:lineRule="auto"/>
              <w:ind w:left="-141" w:right="-108"/>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День тижня</w:t>
            </w:r>
          </w:p>
        </w:tc>
        <w:tc>
          <w:tcPr>
            <w:tcW w:w="16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24E" w14:textId="77777777" w:rsidR="00E9728E" w:rsidRDefault="00DE7D16" w:rsidP="00C244D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Контент</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24F" w14:textId="77777777" w:rsidR="00E9728E" w:rsidRDefault="00DE7D16" w:rsidP="00C244D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Ціль</w:t>
            </w:r>
          </w:p>
        </w:tc>
        <w:tc>
          <w:tcPr>
            <w:tcW w:w="19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250" w14:textId="77777777" w:rsidR="00E9728E" w:rsidRDefault="00DE7D16" w:rsidP="00C244D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Тема публікації</w:t>
            </w:r>
          </w:p>
        </w:tc>
        <w:tc>
          <w:tcPr>
            <w:tcW w:w="20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251" w14:textId="77777777" w:rsidR="00E9728E" w:rsidRDefault="00DE7D16" w:rsidP="00C244D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Коментар</w:t>
            </w:r>
          </w:p>
        </w:tc>
      </w:tr>
      <w:tr w:rsidR="00E9728E" w14:paraId="559C9259" w14:textId="77777777" w:rsidTr="00C244D4">
        <w:trPr>
          <w:trHeight w:val="2065"/>
          <w:jc w:val="center"/>
        </w:trPr>
        <w:tc>
          <w:tcPr>
            <w:tcW w:w="1119"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253" w14:textId="77777777" w:rsidR="00E9728E" w:rsidRDefault="00DE7D16" w:rsidP="00C244D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04.04.23</w:t>
            </w:r>
          </w:p>
        </w:tc>
        <w:tc>
          <w:tcPr>
            <w:tcW w:w="750"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254" w14:textId="77777777" w:rsidR="00E9728E" w:rsidRDefault="00DE7D16" w:rsidP="00C244D4">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w:t>
            </w:r>
          </w:p>
        </w:tc>
        <w:tc>
          <w:tcPr>
            <w:tcW w:w="1620"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255" w14:textId="7EACD714" w:rsidR="00E9728E" w:rsidRDefault="00DE7D16" w:rsidP="00C244D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 + надихаючий</w:t>
            </w:r>
          </w:p>
        </w:tc>
        <w:tc>
          <w:tcPr>
            <w:tcW w:w="1665"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256" w14:textId="77777777" w:rsidR="00E9728E" w:rsidRDefault="00DE7D16" w:rsidP="00C244D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Інформування про новини та зміни всередині компанії; акцентування на цінностях (патріотизмі)</w:t>
            </w:r>
          </w:p>
        </w:tc>
        <w:tc>
          <w:tcPr>
            <w:tcW w:w="1965"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257" w14:textId="77777777" w:rsidR="00E9728E" w:rsidRDefault="00DE7D16" w:rsidP="00C244D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Презентація ребрендингу + презентація нової патріотичної колекції з вишивкою</w:t>
            </w:r>
          </w:p>
        </w:tc>
        <w:tc>
          <w:tcPr>
            <w:tcW w:w="2055"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48BCA4D4" w14:textId="77777777" w:rsidR="00A253EA" w:rsidRDefault="00DE7D16" w:rsidP="00C244D4">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ребрендинг та відновлення роботи; </w:t>
            </w:r>
          </w:p>
          <w:p w14:paraId="559C9258" w14:textId="47C4173F" w:rsidR="00E9728E" w:rsidRDefault="00DE7D16" w:rsidP="00C244D4">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нову колекцію</w:t>
            </w:r>
          </w:p>
        </w:tc>
      </w:tr>
      <w:tr w:rsidR="00E9728E" w14:paraId="559C9260" w14:textId="77777777" w:rsidTr="00C244D4">
        <w:trPr>
          <w:trHeight w:val="3035"/>
          <w:jc w:val="center"/>
        </w:trPr>
        <w:tc>
          <w:tcPr>
            <w:tcW w:w="1119"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25A" w14:textId="77777777" w:rsidR="00E9728E" w:rsidRDefault="00DE7D16" w:rsidP="00C244D4">
            <w:pPr>
              <w:spacing w:after="0" w:line="240" w:lineRule="auto"/>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05.04.23</w:t>
            </w:r>
          </w:p>
        </w:tc>
        <w:tc>
          <w:tcPr>
            <w:tcW w:w="750" w:type="dxa"/>
            <w:tcBorders>
              <w:top w:val="single" w:sz="8" w:space="0" w:color="000000"/>
              <w:left w:val="nil"/>
              <w:bottom w:val="single" w:sz="8" w:space="0" w:color="000000"/>
              <w:right w:val="single" w:sz="8" w:space="0" w:color="000000"/>
            </w:tcBorders>
            <w:shd w:val="clear" w:color="auto" w:fill="DEEAF6"/>
            <w:tcMar>
              <w:top w:w="100" w:type="dxa"/>
              <w:left w:w="100" w:type="dxa"/>
              <w:bottom w:w="100" w:type="dxa"/>
              <w:right w:w="100" w:type="dxa"/>
            </w:tcMar>
          </w:tcPr>
          <w:p w14:paraId="559C925B" w14:textId="77777777" w:rsidR="00E9728E" w:rsidRDefault="00DE7D16" w:rsidP="00C244D4">
            <w:pPr>
              <w:spacing w:after="0" w:line="240" w:lineRule="auto"/>
              <w:ind w:left="-120"/>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ср</w:t>
            </w:r>
          </w:p>
        </w:tc>
        <w:tc>
          <w:tcPr>
            <w:tcW w:w="1620" w:type="dxa"/>
            <w:tcBorders>
              <w:top w:val="single" w:sz="8" w:space="0" w:color="000000"/>
              <w:left w:val="nil"/>
              <w:bottom w:val="single" w:sz="8" w:space="0" w:color="000000"/>
              <w:right w:val="single" w:sz="8" w:space="0" w:color="000000"/>
            </w:tcBorders>
            <w:shd w:val="clear" w:color="auto" w:fill="DEEAF6"/>
            <w:tcMar>
              <w:top w:w="100" w:type="dxa"/>
              <w:left w:w="100" w:type="dxa"/>
              <w:bottom w:w="100" w:type="dxa"/>
              <w:right w:w="100" w:type="dxa"/>
            </w:tcMar>
          </w:tcPr>
          <w:p w14:paraId="559C925C" w14:textId="080C23CC" w:rsidR="00E9728E" w:rsidRDefault="00DE7D16" w:rsidP="00C244D4">
            <w:pPr>
              <w:spacing w:after="0" w:line="240" w:lineRule="auto"/>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Інформацій</w:t>
            </w:r>
            <w:r w:rsidR="00A253EA">
              <w:rPr>
                <w:rFonts w:ascii="Times New Roman" w:eastAsia="Times New Roman" w:hAnsi="Times New Roman" w:cs="Times New Roman"/>
                <w:sz w:val="24"/>
                <w:szCs w:val="24"/>
                <w:shd w:val="clear" w:color="auto" w:fill="DEEAF6"/>
              </w:rPr>
              <w:t>-</w:t>
            </w:r>
            <w:r>
              <w:rPr>
                <w:rFonts w:ascii="Times New Roman" w:eastAsia="Times New Roman" w:hAnsi="Times New Roman" w:cs="Times New Roman"/>
                <w:sz w:val="24"/>
                <w:szCs w:val="24"/>
                <w:shd w:val="clear" w:color="auto" w:fill="DEEAF6"/>
              </w:rPr>
              <w:t>ний</w:t>
            </w:r>
          </w:p>
        </w:tc>
        <w:tc>
          <w:tcPr>
            <w:tcW w:w="1665" w:type="dxa"/>
            <w:tcBorders>
              <w:top w:val="single" w:sz="8" w:space="0" w:color="000000"/>
              <w:left w:val="nil"/>
              <w:bottom w:val="single" w:sz="8" w:space="0" w:color="000000"/>
              <w:right w:val="single" w:sz="8" w:space="0" w:color="000000"/>
            </w:tcBorders>
            <w:shd w:val="clear" w:color="auto" w:fill="DEEAF6"/>
            <w:tcMar>
              <w:top w:w="100" w:type="dxa"/>
              <w:left w:w="100" w:type="dxa"/>
              <w:bottom w:w="100" w:type="dxa"/>
              <w:right w:w="100" w:type="dxa"/>
            </w:tcMar>
          </w:tcPr>
          <w:p w14:paraId="559C925D" w14:textId="77777777" w:rsidR="00E9728E" w:rsidRDefault="00DE7D16" w:rsidP="00C244D4">
            <w:pPr>
              <w:spacing w:after="0" w:line="240" w:lineRule="auto"/>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Інформування аудиторії про переваги бренду</w:t>
            </w:r>
          </w:p>
        </w:tc>
        <w:tc>
          <w:tcPr>
            <w:tcW w:w="1965" w:type="dxa"/>
            <w:tcBorders>
              <w:top w:val="single" w:sz="8" w:space="0" w:color="000000"/>
              <w:left w:val="nil"/>
              <w:bottom w:val="single" w:sz="8" w:space="0" w:color="000000"/>
              <w:right w:val="single" w:sz="8" w:space="0" w:color="000000"/>
            </w:tcBorders>
            <w:shd w:val="clear" w:color="auto" w:fill="DEEAF6"/>
            <w:tcMar>
              <w:top w:w="100" w:type="dxa"/>
              <w:left w:w="100" w:type="dxa"/>
              <w:bottom w:w="100" w:type="dxa"/>
              <w:right w:w="100" w:type="dxa"/>
            </w:tcMar>
          </w:tcPr>
          <w:p w14:paraId="559C925E" w14:textId="77777777" w:rsidR="00E9728E" w:rsidRDefault="00DE7D16" w:rsidP="00C244D4">
            <w:pPr>
              <w:spacing w:after="0" w:line="240" w:lineRule="auto"/>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Комбінування продукції з повсякденним одягом</w:t>
            </w:r>
          </w:p>
        </w:tc>
        <w:tc>
          <w:tcPr>
            <w:tcW w:w="2055" w:type="dxa"/>
            <w:tcBorders>
              <w:top w:val="single" w:sz="8" w:space="0" w:color="000000"/>
              <w:left w:val="nil"/>
              <w:bottom w:val="single" w:sz="8" w:space="0" w:color="000000"/>
              <w:right w:val="single" w:sz="8" w:space="0" w:color="000000"/>
            </w:tcBorders>
            <w:shd w:val="clear" w:color="auto" w:fill="DEEAF6"/>
            <w:tcMar>
              <w:top w:w="100" w:type="dxa"/>
              <w:left w:w="100" w:type="dxa"/>
              <w:bottom w:w="100" w:type="dxa"/>
              <w:right w:w="100" w:type="dxa"/>
            </w:tcMar>
          </w:tcPr>
          <w:p w14:paraId="4C1005CD" w14:textId="77777777" w:rsidR="00A253EA" w:rsidRDefault="00DE7D16" w:rsidP="00C244D4">
            <w:pPr>
              <w:spacing w:after="0" w:line="240" w:lineRule="auto"/>
              <w:ind w:left="141" w:right="163"/>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 xml:space="preserve">Пост + </w:t>
            </w:r>
            <w:proofErr w:type="spellStart"/>
            <w:r>
              <w:rPr>
                <w:rFonts w:ascii="Times New Roman" w:eastAsia="Times New Roman" w:hAnsi="Times New Roman" w:cs="Times New Roman"/>
                <w:sz w:val="24"/>
                <w:szCs w:val="24"/>
                <w:shd w:val="clear" w:color="auto" w:fill="DEEAF6"/>
              </w:rPr>
              <w:t>сторіс</w:t>
            </w:r>
            <w:proofErr w:type="spellEnd"/>
            <w:r>
              <w:rPr>
                <w:rFonts w:ascii="Times New Roman" w:eastAsia="Times New Roman" w:hAnsi="Times New Roman" w:cs="Times New Roman"/>
                <w:sz w:val="24"/>
                <w:szCs w:val="24"/>
                <w:shd w:val="clear" w:color="auto" w:fill="DEEAF6"/>
              </w:rPr>
              <w:t xml:space="preserve"> про можливість придбання окремих речей з різних колекцій </w:t>
            </w:r>
          </w:p>
          <w:p w14:paraId="559C925F" w14:textId="54C60739" w:rsidR="00E9728E" w:rsidRDefault="00DE7D16" w:rsidP="00C244D4">
            <w:pPr>
              <w:spacing w:after="0" w:line="240" w:lineRule="auto"/>
              <w:ind w:left="141" w:right="163"/>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та їхнього комбінування з повсякденним одягом</w:t>
            </w:r>
          </w:p>
        </w:tc>
      </w:tr>
      <w:tr w:rsidR="00E9728E" w14:paraId="559C9267" w14:textId="77777777" w:rsidTr="00C82E93">
        <w:trPr>
          <w:trHeight w:val="1055"/>
          <w:jc w:val="center"/>
        </w:trPr>
        <w:tc>
          <w:tcPr>
            <w:tcW w:w="1119" w:type="dxa"/>
            <w:tcBorders>
              <w:top w:val="nil"/>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tcPr>
          <w:p w14:paraId="559C926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06.04.23</w:t>
            </w:r>
          </w:p>
        </w:tc>
        <w:tc>
          <w:tcPr>
            <w:tcW w:w="750"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62"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чт</w:t>
            </w:r>
          </w:p>
        </w:tc>
        <w:tc>
          <w:tcPr>
            <w:tcW w:w="1620"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6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Навчальний</w:t>
            </w:r>
          </w:p>
        </w:tc>
        <w:tc>
          <w:tcPr>
            <w:tcW w:w="1665"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64"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Сприяння кращій тематичній обізнаності аудиторії</w:t>
            </w:r>
          </w:p>
        </w:tc>
        <w:tc>
          <w:tcPr>
            <w:tcW w:w="1965"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65"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Історія про колір “темний </w:t>
            </w:r>
            <w:proofErr w:type="spellStart"/>
            <w:r>
              <w:rPr>
                <w:rFonts w:ascii="Times New Roman" w:eastAsia="Times New Roman" w:hAnsi="Times New Roman" w:cs="Times New Roman"/>
                <w:sz w:val="24"/>
                <w:szCs w:val="24"/>
              </w:rPr>
              <w:t>джинс</w:t>
            </w:r>
            <w:proofErr w:type="spellEnd"/>
            <w:r>
              <w:rPr>
                <w:rFonts w:ascii="Times New Roman" w:eastAsia="Times New Roman" w:hAnsi="Times New Roman" w:cs="Times New Roman"/>
                <w:sz w:val="24"/>
                <w:szCs w:val="24"/>
              </w:rPr>
              <w:t>”</w:t>
            </w:r>
          </w:p>
        </w:tc>
        <w:tc>
          <w:tcPr>
            <w:tcW w:w="2055"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66"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з музичним супроводом + </w:t>
            </w:r>
            <w:proofErr w:type="spellStart"/>
            <w:r>
              <w:rPr>
                <w:rFonts w:ascii="Times New Roman" w:eastAsia="Times New Roman" w:hAnsi="Times New Roman" w:cs="Times New Roman"/>
                <w:sz w:val="24"/>
                <w:szCs w:val="24"/>
              </w:rPr>
              <w:t>сторіс</w:t>
            </w:r>
            <w:proofErr w:type="spellEnd"/>
          </w:p>
        </w:tc>
      </w:tr>
      <w:tr w:rsidR="00E9728E" w14:paraId="559C926E" w14:textId="77777777" w:rsidTr="00C82E93">
        <w:trPr>
          <w:trHeight w:val="1325"/>
          <w:jc w:val="center"/>
        </w:trPr>
        <w:tc>
          <w:tcPr>
            <w:tcW w:w="1119" w:type="dxa"/>
            <w:tcBorders>
              <w:top w:val="nil"/>
              <w:left w:val="single" w:sz="8" w:space="0" w:color="000000"/>
              <w:bottom w:val="single" w:sz="8" w:space="0" w:color="000000"/>
              <w:right w:val="single" w:sz="8" w:space="0" w:color="000000"/>
            </w:tcBorders>
            <w:shd w:val="clear" w:color="auto" w:fill="F2EAFF"/>
            <w:tcMar>
              <w:top w:w="100" w:type="dxa"/>
              <w:left w:w="100" w:type="dxa"/>
              <w:bottom w:w="100" w:type="dxa"/>
              <w:right w:w="100" w:type="dxa"/>
            </w:tcMar>
          </w:tcPr>
          <w:p w14:paraId="559C9268"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07.04.23</w:t>
            </w:r>
          </w:p>
        </w:tc>
        <w:tc>
          <w:tcPr>
            <w:tcW w:w="750"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69"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пт</w:t>
            </w:r>
          </w:p>
        </w:tc>
        <w:tc>
          <w:tcPr>
            <w:tcW w:w="1620"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6A" w14:textId="495AA60D"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Розважаль</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 + надихаючий</w:t>
            </w:r>
          </w:p>
        </w:tc>
        <w:tc>
          <w:tcPr>
            <w:tcW w:w="166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6B"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через гумор + акцентування на цінностях (релігійне свято)</w:t>
            </w:r>
          </w:p>
        </w:tc>
        <w:tc>
          <w:tcPr>
            <w:tcW w:w="196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6C"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Жарт про худі та </w:t>
            </w:r>
            <w:proofErr w:type="spellStart"/>
            <w:r>
              <w:rPr>
                <w:rFonts w:ascii="Times New Roman" w:eastAsia="Times New Roman" w:hAnsi="Times New Roman" w:cs="Times New Roman"/>
                <w:sz w:val="24"/>
                <w:szCs w:val="24"/>
              </w:rPr>
              <w:t>капучіно</w:t>
            </w:r>
            <w:proofErr w:type="spellEnd"/>
            <w:r>
              <w:rPr>
                <w:rFonts w:ascii="Times New Roman" w:eastAsia="Times New Roman" w:hAnsi="Times New Roman" w:cs="Times New Roman"/>
                <w:sz w:val="24"/>
                <w:szCs w:val="24"/>
              </w:rPr>
              <w:t xml:space="preserve"> + привітання із </w:t>
            </w:r>
            <w:r>
              <w:rPr>
                <w:rFonts w:ascii="Times New Roman" w:eastAsia="Times New Roman" w:hAnsi="Times New Roman" w:cs="Times New Roman"/>
                <w:color w:val="FF0000"/>
                <w:sz w:val="24"/>
                <w:szCs w:val="24"/>
              </w:rPr>
              <w:t>Благовіщенням</w:t>
            </w:r>
          </w:p>
        </w:tc>
        <w:tc>
          <w:tcPr>
            <w:tcW w:w="205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6D" w14:textId="77777777" w:rsidR="00E9728E" w:rsidRDefault="00DE7D16" w:rsidP="00A253EA">
            <w:pPr>
              <w:spacing w:after="0" w:line="240" w:lineRule="auto"/>
              <w:ind w:left="142" w:right="1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w:t>
            </w:r>
            <w:proofErr w:type="spellStart"/>
            <w:r>
              <w:rPr>
                <w:rFonts w:ascii="Times New Roman" w:eastAsia="Times New Roman" w:hAnsi="Times New Roman" w:cs="Times New Roman"/>
                <w:sz w:val="24"/>
                <w:szCs w:val="24"/>
              </w:rPr>
              <w:t>капучіно</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-привітання з Благовіщенням</w:t>
            </w:r>
          </w:p>
        </w:tc>
      </w:tr>
    </w:tbl>
    <w:p w14:paraId="11ABAE2C" w14:textId="0245782C" w:rsidR="00C244D4" w:rsidRDefault="00C244D4"/>
    <w:p w14:paraId="3E1FED93" w14:textId="69EA0615" w:rsidR="00C244D4" w:rsidRDefault="00C244D4"/>
    <w:p w14:paraId="6C1FEA21" w14:textId="77777777" w:rsidR="00C244D4" w:rsidRDefault="00C244D4" w:rsidP="00C244D4">
      <w:pPr>
        <w:tabs>
          <w:tab w:val="left" w:pos="7703"/>
          <w:tab w:val="right" w:pos="9356"/>
        </w:tabs>
        <w:spacing w:after="0" w:line="360" w:lineRule="auto"/>
      </w:pPr>
    </w:p>
    <w:p w14:paraId="23E40B49" w14:textId="5F0C0B71" w:rsidR="00C244D4" w:rsidRPr="00C244D4" w:rsidRDefault="00C244D4" w:rsidP="00C244D4">
      <w:pPr>
        <w:tabs>
          <w:tab w:val="left" w:pos="7703"/>
          <w:tab w:val="right" w:pos="9356"/>
        </w:tabs>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Продовження табл. К. 1. </w:t>
      </w:r>
    </w:p>
    <w:tbl>
      <w:tblPr>
        <w:tblStyle w:val="aff9"/>
        <w:tblW w:w="917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19"/>
        <w:gridCol w:w="750"/>
        <w:gridCol w:w="1620"/>
        <w:gridCol w:w="1665"/>
        <w:gridCol w:w="1965"/>
        <w:gridCol w:w="2055"/>
      </w:tblGrid>
      <w:tr w:rsidR="00E9728E" w14:paraId="559C9275" w14:textId="77777777" w:rsidTr="00C244D4">
        <w:trPr>
          <w:trHeight w:val="326"/>
          <w:jc w:val="center"/>
        </w:trPr>
        <w:tc>
          <w:tcPr>
            <w:tcW w:w="1119" w:type="dxa"/>
            <w:tcBorders>
              <w:top w:val="single" w:sz="4" w:space="0" w:color="auto"/>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tcPr>
          <w:p w14:paraId="559C926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08.04.23</w:t>
            </w:r>
          </w:p>
        </w:tc>
        <w:tc>
          <w:tcPr>
            <w:tcW w:w="750" w:type="dxa"/>
            <w:tcBorders>
              <w:top w:val="single" w:sz="4" w:space="0" w:color="auto"/>
              <w:left w:val="nil"/>
              <w:bottom w:val="single" w:sz="8" w:space="0" w:color="000000"/>
              <w:right w:val="single" w:sz="8" w:space="0" w:color="000000"/>
            </w:tcBorders>
            <w:shd w:val="clear" w:color="auto" w:fill="FCE5CD"/>
            <w:tcMar>
              <w:top w:w="100" w:type="dxa"/>
              <w:left w:w="100" w:type="dxa"/>
              <w:bottom w:w="100" w:type="dxa"/>
              <w:right w:w="100" w:type="dxa"/>
            </w:tcMar>
          </w:tcPr>
          <w:p w14:paraId="559C9270"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сб</w:t>
            </w:r>
          </w:p>
        </w:tc>
        <w:tc>
          <w:tcPr>
            <w:tcW w:w="1620" w:type="dxa"/>
            <w:tcBorders>
              <w:top w:val="single" w:sz="4" w:space="0" w:color="auto"/>
              <w:left w:val="nil"/>
              <w:bottom w:val="single" w:sz="8" w:space="0" w:color="000000"/>
              <w:right w:val="single" w:sz="8" w:space="0" w:color="000000"/>
            </w:tcBorders>
            <w:shd w:val="clear" w:color="auto" w:fill="FCE5CD"/>
            <w:tcMar>
              <w:top w:w="100" w:type="dxa"/>
              <w:left w:w="100" w:type="dxa"/>
              <w:bottom w:w="100" w:type="dxa"/>
              <w:right w:w="100" w:type="dxa"/>
            </w:tcMar>
          </w:tcPr>
          <w:p w14:paraId="559C9271" w14:textId="4292FDE6"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665" w:type="dxa"/>
            <w:tcBorders>
              <w:top w:val="single" w:sz="4" w:space="0" w:color="auto"/>
              <w:left w:val="nil"/>
              <w:bottom w:val="single" w:sz="8" w:space="0" w:color="000000"/>
              <w:right w:val="single" w:sz="8" w:space="0" w:color="000000"/>
            </w:tcBorders>
            <w:shd w:val="clear" w:color="auto" w:fill="FCE5CD"/>
            <w:tcMar>
              <w:top w:w="100" w:type="dxa"/>
              <w:left w:w="100" w:type="dxa"/>
              <w:bottom w:w="100" w:type="dxa"/>
              <w:right w:w="100" w:type="dxa"/>
            </w:tcMar>
          </w:tcPr>
          <w:p w14:paraId="559C9272" w14:textId="0E1F6AE5"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Налагоджен</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ня </w:t>
            </w:r>
            <w:proofErr w:type="spellStart"/>
            <w:r>
              <w:rPr>
                <w:rFonts w:ascii="Times New Roman" w:eastAsia="Times New Roman" w:hAnsi="Times New Roman" w:cs="Times New Roman"/>
                <w:sz w:val="24"/>
                <w:szCs w:val="24"/>
              </w:rPr>
              <w:t>двосторон</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ньої</w:t>
            </w:r>
            <w:proofErr w:type="spellEnd"/>
            <w:r>
              <w:rPr>
                <w:rFonts w:ascii="Times New Roman" w:eastAsia="Times New Roman" w:hAnsi="Times New Roman" w:cs="Times New Roman"/>
                <w:sz w:val="24"/>
                <w:szCs w:val="24"/>
              </w:rPr>
              <w:t xml:space="preserve"> комунікації з клієнтами</w:t>
            </w:r>
          </w:p>
        </w:tc>
        <w:tc>
          <w:tcPr>
            <w:tcW w:w="1965" w:type="dxa"/>
            <w:tcBorders>
              <w:top w:val="single" w:sz="4" w:space="0" w:color="auto"/>
              <w:left w:val="nil"/>
              <w:bottom w:val="single" w:sz="8" w:space="0" w:color="000000"/>
              <w:right w:val="single" w:sz="8" w:space="0" w:color="000000"/>
            </w:tcBorders>
            <w:shd w:val="clear" w:color="auto" w:fill="FCE5CD"/>
            <w:tcMar>
              <w:top w:w="100" w:type="dxa"/>
              <w:left w:w="100" w:type="dxa"/>
              <w:bottom w:w="100" w:type="dxa"/>
              <w:right w:w="100" w:type="dxa"/>
            </w:tcMar>
          </w:tcPr>
          <w:p w14:paraId="559C927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улюблений колір</w:t>
            </w:r>
          </w:p>
        </w:tc>
        <w:tc>
          <w:tcPr>
            <w:tcW w:w="2055" w:type="dxa"/>
            <w:tcBorders>
              <w:top w:val="single" w:sz="4" w:space="0" w:color="auto"/>
              <w:left w:val="nil"/>
              <w:bottom w:val="single" w:sz="8" w:space="0" w:color="000000"/>
              <w:right w:val="single" w:sz="8" w:space="0" w:color="000000"/>
            </w:tcBorders>
            <w:shd w:val="clear" w:color="auto" w:fill="FCE5CD"/>
            <w:tcMar>
              <w:top w:w="100" w:type="dxa"/>
              <w:left w:w="100" w:type="dxa"/>
              <w:bottom w:w="100" w:type="dxa"/>
              <w:right w:w="100" w:type="dxa"/>
            </w:tcMar>
          </w:tcPr>
          <w:p w14:paraId="559C9274"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 про улюблений колір</w:t>
            </w:r>
          </w:p>
        </w:tc>
      </w:tr>
      <w:tr w:rsidR="00E9728E" w14:paraId="559C927C" w14:textId="77777777" w:rsidTr="00C82E93">
        <w:trPr>
          <w:trHeight w:val="1055"/>
          <w:jc w:val="center"/>
        </w:trPr>
        <w:tc>
          <w:tcPr>
            <w:tcW w:w="1119" w:type="dxa"/>
            <w:tcBorders>
              <w:top w:val="nil"/>
              <w:left w:val="single" w:sz="8" w:space="0" w:color="000000"/>
              <w:bottom w:val="single" w:sz="8" w:space="0" w:color="000000"/>
              <w:right w:val="single" w:sz="8" w:space="0" w:color="000000"/>
            </w:tcBorders>
            <w:shd w:val="clear" w:color="auto" w:fill="F2EAFF"/>
            <w:tcMar>
              <w:top w:w="100" w:type="dxa"/>
              <w:left w:w="100" w:type="dxa"/>
              <w:bottom w:w="100" w:type="dxa"/>
              <w:right w:w="100" w:type="dxa"/>
            </w:tcMar>
          </w:tcPr>
          <w:p w14:paraId="559C9276"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09.04.23</w:t>
            </w:r>
          </w:p>
        </w:tc>
        <w:tc>
          <w:tcPr>
            <w:tcW w:w="750"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77"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нд</w:t>
            </w:r>
          </w:p>
        </w:tc>
        <w:tc>
          <w:tcPr>
            <w:tcW w:w="1620"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7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Надихаючий</w:t>
            </w:r>
          </w:p>
        </w:tc>
        <w:tc>
          <w:tcPr>
            <w:tcW w:w="166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7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акцентування на цінностях (релігійне свято)</w:t>
            </w:r>
          </w:p>
        </w:tc>
        <w:tc>
          <w:tcPr>
            <w:tcW w:w="196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7A"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Вербна неділя</w:t>
            </w:r>
          </w:p>
        </w:tc>
        <w:tc>
          <w:tcPr>
            <w:tcW w:w="205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27B"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-привітання з Вербною неділею</w:t>
            </w:r>
          </w:p>
        </w:tc>
      </w:tr>
      <w:tr w:rsidR="00E9728E" w14:paraId="559C9283" w14:textId="77777777" w:rsidTr="00C82E93">
        <w:trPr>
          <w:trHeight w:val="825"/>
          <w:jc w:val="center"/>
        </w:trPr>
        <w:tc>
          <w:tcPr>
            <w:tcW w:w="1119" w:type="dxa"/>
            <w:tcBorders>
              <w:top w:val="nil"/>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27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10.04.23</w:t>
            </w:r>
          </w:p>
        </w:tc>
        <w:tc>
          <w:tcPr>
            <w:tcW w:w="75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7E"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пн</w:t>
            </w:r>
          </w:p>
        </w:tc>
        <w:tc>
          <w:tcPr>
            <w:tcW w:w="162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7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Репутаційний</w:t>
            </w:r>
          </w:p>
        </w:tc>
        <w:tc>
          <w:tcPr>
            <w:tcW w:w="166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80"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Підкреслення </w:t>
            </w:r>
            <w:proofErr w:type="spellStart"/>
            <w:r>
              <w:rPr>
                <w:rFonts w:ascii="Times New Roman" w:eastAsia="Times New Roman" w:hAnsi="Times New Roman" w:cs="Times New Roman"/>
                <w:sz w:val="24"/>
                <w:szCs w:val="24"/>
              </w:rPr>
              <w:t>експертності</w:t>
            </w:r>
            <w:proofErr w:type="spellEnd"/>
            <w:r>
              <w:rPr>
                <w:rFonts w:ascii="Times New Roman" w:eastAsia="Times New Roman" w:hAnsi="Times New Roman" w:cs="Times New Roman"/>
                <w:sz w:val="24"/>
                <w:szCs w:val="24"/>
              </w:rPr>
              <w:t xml:space="preserve"> бренду</w:t>
            </w:r>
          </w:p>
        </w:tc>
        <w:tc>
          <w:tcPr>
            <w:tcW w:w="196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8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Відгуки</w:t>
            </w:r>
          </w:p>
        </w:tc>
        <w:tc>
          <w:tcPr>
            <w:tcW w:w="205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82"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відгуками</w:t>
            </w:r>
          </w:p>
        </w:tc>
      </w:tr>
      <w:tr w:rsidR="00E9728E" w14:paraId="559C928A" w14:textId="77777777" w:rsidTr="00C82E93">
        <w:trPr>
          <w:trHeight w:val="1260"/>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284"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11.04.23</w:t>
            </w:r>
          </w:p>
        </w:tc>
        <w:tc>
          <w:tcPr>
            <w:tcW w:w="75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85"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w:t>
            </w:r>
          </w:p>
        </w:tc>
        <w:tc>
          <w:tcPr>
            <w:tcW w:w="162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86" w14:textId="66547D00"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66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87" w14:textId="54B82C3D"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Налагоджен</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ня </w:t>
            </w:r>
            <w:proofErr w:type="spellStart"/>
            <w:r>
              <w:rPr>
                <w:rFonts w:ascii="Times New Roman" w:eastAsia="Times New Roman" w:hAnsi="Times New Roman" w:cs="Times New Roman"/>
                <w:sz w:val="24"/>
                <w:szCs w:val="24"/>
              </w:rPr>
              <w:t>двосторон</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ньої</w:t>
            </w:r>
            <w:proofErr w:type="spellEnd"/>
            <w:r>
              <w:rPr>
                <w:rFonts w:ascii="Times New Roman" w:eastAsia="Times New Roman" w:hAnsi="Times New Roman" w:cs="Times New Roman"/>
                <w:sz w:val="24"/>
                <w:szCs w:val="24"/>
              </w:rPr>
              <w:t xml:space="preserve"> комунікації з аудиторією</w:t>
            </w:r>
          </w:p>
        </w:tc>
        <w:tc>
          <w:tcPr>
            <w:tcW w:w="196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8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улюблену тканину</w:t>
            </w:r>
          </w:p>
        </w:tc>
        <w:tc>
          <w:tcPr>
            <w:tcW w:w="205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89"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 про улюблену тканину</w:t>
            </w:r>
          </w:p>
        </w:tc>
      </w:tr>
      <w:tr w:rsidR="00E9728E" w14:paraId="559C9291" w14:textId="77777777" w:rsidTr="00C82E93">
        <w:trPr>
          <w:trHeight w:val="1055"/>
          <w:jc w:val="center"/>
        </w:trPr>
        <w:tc>
          <w:tcPr>
            <w:tcW w:w="1119" w:type="dxa"/>
            <w:tcBorders>
              <w:top w:val="nil"/>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tcPr>
          <w:p w14:paraId="559C928B"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12.04.23</w:t>
            </w:r>
          </w:p>
        </w:tc>
        <w:tc>
          <w:tcPr>
            <w:tcW w:w="750"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8C"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ср</w:t>
            </w:r>
          </w:p>
        </w:tc>
        <w:tc>
          <w:tcPr>
            <w:tcW w:w="1620"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8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Навчальний + репутаційний</w:t>
            </w:r>
          </w:p>
        </w:tc>
        <w:tc>
          <w:tcPr>
            <w:tcW w:w="1665"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8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Сприяння тематичній обізнаності аудиторії та підкреслення своєї </w:t>
            </w:r>
            <w:proofErr w:type="spellStart"/>
            <w:r>
              <w:rPr>
                <w:rFonts w:ascii="Times New Roman" w:eastAsia="Times New Roman" w:hAnsi="Times New Roman" w:cs="Times New Roman"/>
                <w:sz w:val="24"/>
                <w:szCs w:val="24"/>
              </w:rPr>
              <w:t>експертності</w:t>
            </w:r>
            <w:proofErr w:type="spellEnd"/>
            <w:r>
              <w:rPr>
                <w:rFonts w:ascii="Times New Roman" w:eastAsia="Times New Roman" w:hAnsi="Times New Roman" w:cs="Times New Roman"/>
                <w:sz w:val="24"/>
                <w:szCs w:val="24"/>
              </w:rPr>
              <w:t xml:space="preserve"> </w:t>
            </w:r>
          </w:p>
        </w:tc>
        <w:tc>
          <w:tcPr>
            <w:tcW w:w="1965"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8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Рекомендації як обрати тканину</w:t>
            </w:r>
          </w:p>
        </w:tc>
        <w:tc>
          <w:tcPr>
            <w:tcW w:w="2055" w:type="dxa"/>
            <w:tcBorders>
              <w:top w:val="nil"/>
              <w:left w:val="nil"/>
              <w:bottom w:val="single" w:sz="8" w:space="0" w:color="000000"/>
              <w:right w:val="single" w:sz="8" w:space="0" w:color="000000"/>
            </w:tcBorders>
            <w:shd w:val="clear" w:color="auto" w:fill="FFF2CC"/>
            <w:tcMar>
              <w:top w:w="100" w:type="dxa"/>
              <w:left w:w="100" w:type="dxa"/>
              <w:bottom w:w="100" w:type="dxa"/>
              <w:right w:w="100" w:type="dxa"/>
            </w:tcMar>
          </w:tcPr>
          <w:p w14:paraId="559C9290"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порадами про вибір тканини залежно від сезону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переліком наявних тканин</w:t>
            </w:r>
          </w:p>
        </w:tc>
      </w:tr>
      <w:tr w:rsidR="00E9728E" w14:paraId="559C9298" w14:textId="77777777" w:rsidTr="00C82E93">
        <w:trPr>
          <w:trHeight w:val="780"/>
          <w:jc w:val="center"/>
        </w:trPr>
        <w:tc>
          <w:tcPr>
            <w:tcW w:w="1119" w:type="dxa"/>
            <w:tcBorders>
              <w:top w:val="nil"/>
              <w:left w:val="single" w:sz="8" w:space="0" w:color="000000"/>
              <w:bottom w:val="single" w:sz="8" w:space="0" w:color="000000"/>
              <w:right w:val="single" w:sz="8" w:space="0" w:color="000000"/>
            </w:tcBorders>
            <w:shd w:val="clear" w:color="auto" w:fill="DDDDFF"/>
            <w:tcMar>
              <w:top w:w="100" w:type="dxa"/>
              <w:left w:w="100" w:type="dxa"/>
              <w:bottom w:w="100" w:type="dxa"/>
              <w:right w:w="100" w:type="dxa"/>
            </w:tcMar>
          </w:tcPr>
          <w:p w14:paraId="559C929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13.04.23</w:t>
            </w:r>
          </w:p>
        </w:tc>
        <w:tc>
          <w:tcPr>
            <w:tcW w:w="75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93"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чт</w:t>
            </w:r>
          </w:p>
        </w:tc>
        <w:tc>
          <w:tcPr>
            <w:tcW w:w="162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94" w14:textId="38860AC9" w:rsidR="00E9728E" w:rsidRDefault="00DE7D16">
            <w:pPr>
              <w:spacing w:after="0" w:line="240" w:lineRule="auto"/>
              <w:jc w:val="center"/>
              <w:rPr>
                <w:rFonts w:ascii="Times New Roman" w:eastAsia="Times New Roman" w:hAnsi="Times New Roman" w:cs="Times New Roman"/>
                <w:sz w:val="24"/>
                <w:szCs w:val="24"/>
                <w:shd w:val="clear" w:color="auto" w:fill="DDDDFF"/>
              </w:rPr>
            </w:pPr>
            <w:proofErr w:type="spellStart"/>
            <w:r>
              <w:rPr>
                <w:rFonts w:ascii="Times New Roman" w:eastAsia="Times New Roman" w:hAnsi="Times New Roman" w:cs="Times New Roman"/>
                <w:sz w:val="24"/>
                <w:szCs w:val="24"/>
                <w:shd w:val="clear" w:color="auto" w:fill="DDDDFF"/>
              </w:rPr>
              <w:t>Розважаль</w:t>
            </w:r>
            <w:proofErr w:type="spellEnd"/>
            <w:r w:rsidR="00A253EA">
              <w:rPr>
                <w:rFonts w:ascii="Times New Roman" w:eastAsia="Times New Roman" w:hAnsi="Times New Roman" w:cs="Times New Roman"/>
                <w:sz w:val="24"/>
                <w:szCs w:val="24"/>
                <w:shd w:val="clear" w:color="auto" w:fill="DDDDFF"/>
              </w:rPr>
              <w:t>-</w:t>
            </w:r>
            <w:r>
              <w:rPr>
                <w:rFonts w:ascii="Times New Roman" w:eastAsia="Times New Roman" w:hAnsi="Times New Roman" w:cs="Times New Roman"/>
                <w:sz w:val="24"/>
                <w:szCs w:val="24"/>
                <w:shd w:val="clear" w:color="auto" w:fill="DDDDFF"/>
              </w:rPr>
              <w:t>ний</w:t>
            </w:r>
          </w:p>
        </w:tc>
        <w:tc>
          <w:tcPr>
            <w:tcW w:w="166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95"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через гумор</w:t>
            </w:r>
          </w:p>
        </w:tc>
        <w:tc>
          <w:tcPr>
            <w:tcW w:w="196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96"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Підбірка мемів про шопінг</w:t>
            </w:r>
          </w:p>
        </w:tc>
        <w:tc>
          <w:tcPr>
            <w:tcW w:w="205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97"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мемами</w:t>
            </w:r>
          </w:p>
        </w:tc>
      </w:tr>
      <w:tr w:rsidR="00E9728E" w14:paraId="559C929F" w14:textId="77777777" w:rsidTr="00C82E93">
        <w:trPr>
          <w:trHeight w:val="1260"/>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29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14.04.23</w:t>
            </w:r>
          </w:p>
        </w:tc>
        <w:tc>
          <w:tcPr>
            <w:tcW w:w="75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9A"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пт</w:t>
            </w:r>
          </w:p>
        </w:tc>
        <w:tc>
          <w:tcPr>
            <w:tcW w:w="162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9B" w14:textId="095886B5"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66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9C" w14:textId="0CE14B06"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Налагоджен</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ня </w:t>
            </w:r>
            <w:proofErr w:type="spellStart"/>
            <w:r>
              <w:rPr>
                <w:rFonts w:ascii="Times New Roman" w:eastAsia="Times New Roman" w:hAnsi="Times New Roman" w:cs="Times New Roman"/>
                <w:sz w:val="24"/>
                <w:szCs w:val="24"/>
              </w:rPr>
              <w:t>двосторон</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ньої</w:t>
            </w:r>
            <w:proofErr w:type="spellEnd"/>
            <w:r>
              <w:rPr>
                <w:rFonts w:ascii="Times New Roman" w:eastAsia="Times New Roman" w:hAnsi="Times New Roman" w:cs="Times New Roman"/>
                <w:sz w:val="24"/>
                <w:szCs w:val="24"/>
              </w:rPr>
              <w:t xml:space="preserve"> комунікації з аудиторією</w:t>
            </w:r>
          </w:p>
        </w:tc>
        <w:tc>
          <w:tcPr>
            <w:tcW w:w="196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9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пріоритетний вид шопінгу</w:t>
            </w:r>
          </w:p>
        </w:tc>
        <w:tc>
          <w:tcPr>
            <w:tcW w:w="205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9E"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 про шопінг</w:t>
            </w:r>
          </w:p>
        </w:tc>
      </w:tr>
      <w:tr w:rsidR="00E9728E" w14:paraId="559C92A7" w14:textId="77777777" w:rsidTr="00C82E93">
        <w:trPr>
          <w:trHeight w:val="690"/>
          <w:jc w:val="center"/>
        </w:trPr>
        <w:tc>
          <w:tcPr>
            <w:tcW w:w="1119" w:type="dxa"/>
            <w:tcBorders>
              <w:top w:val="nil"/>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2A0"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15.04.23</w:t>
            </w:r>
          </w:p>
        </w:tc>
        <w:tc>
          <w:tcPr>
            <w:tcW w:w="75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A1"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сб</w:t>
            </w:r>
          </w:p>
        </w:tc>
        <w:tc>
          <w:tcPr>
            <w:tcW w:w="162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A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Репутаційний</w:t>
            </w:r>
          </w:p>
        </w:tc>
        <w:tc>
          <w:tcPr>
            <w:tcW w:w="166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A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Підкреслення </w:t>
            </w:r>
            <w:proofErr w:type="spellStart"/>
            <w:r>
              <w:rPr>
                <w:rFonts w:ascii="Times New Roman" w:eastAsia="Times New Roman" w:hAnsi="Times New Roman" w:cs="Times New Roman"/>
                <w:sz w:val="24"/>
                <w:szCs w:val="24"/>
              </w:rPr>
              <w:t>експертності</w:t>
            </w:r>
            <w:proofErr w:type="spellEnd"/>
            <w:r>
              <w:rPr>
                <w:rFonts w:ascii="Times New Roman" w:eastAsia="Times New Roman" w:hAnsi="Times New Roman" w:cs="Times New Roman"/>
                <w:sz w:val="24"/>
                <w:szCs w:val="24"/>
              </w:rPr>
              <w:t xml:space="preserve"> бренду</w:t>
            </w:r>
          </w:p>
        </w:tc>
        <w:tc>
          <w:tcPr>
            <w:tcW w:w="196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A4"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Відгуки</w:t>
            </w:r>
          </w:p>
        </w:tc>
        <w:tc>
          <w:tcPr>
            <w:tcW w:w="205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A5"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відгуками</w:t>
            </w:r>
          </w:p>
          <w:p w14:paraId="559C92A6" w14:textId="77777777" w:rsidR="00E9728E" w:rsidRDefault="00E9728E">
            <w:pPr>
              <w:spacing w:after="0" w:line="240" w:lineRule="auto"/>
              <w:ind w:left="141" w:right="163"/>
              <w:jc w:val="center"/>
              <w:rPr>
                <w:rFonts w:ascii="Times New Roman" w:eastAsia="Times New Roman" w:hAnsi="Times New Roman" w:cs="Times New Roman"/>
                <w:sz w:val="24"/>
                <w:szCs w:val="24"/>
              </w:rPr>
            </w:pPr>
          </w:p>
        </w:tc>
      </w:tr>
    </w:tbl>
    <w:p w14:paraId="1F65EC66" w14:textId="242ADB00" w:rsidR="00C244D4" w:rsidRDefault="00C244D4"/>
    <w:p w14:paraId="1B204F97" w14:textId="419A1D5C" w:rsidR="00C244D4" w:rsidRDefault="00C244D4"/>
    <w:p w14:paraId="50653387" w14:textId="7858E14F" w:rsidR="00C244D4" w:rsidRPr="00C244D4" w:rsidRDefault="00C244D4" w:rsidP="00C244D4">
      <w:pPr>
        <w:tabs>
          <w:tab w:val="left" w:pos="7703"/>
          <w:tab w:val="right" w:pos="9356"/>
        </w:tabs>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Продовження табл. К. 1. </w:t>
      </w:r>
    </w:p>
    <w:tbl>
      <w:tblPr>
        <w:tblStyle w:val="aff9"/>
        <w:tblW w:w="917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19"/>
        <w:gridCol w:w="750"/>
        <w:gridCol w:w="1620"/>
        <w:gridCol w:w="1665"/>
        <w:gridCol w:w="1965"/>
        <w:gridCol w:w="2055"/>
      </w:tblGrid>
      <w:tr w:rsidR="00E9728E" w14:paraId="559C92AF" w14:textId="77777777" w:rsidTr="00C244D4">
        <w:trPr>
          <w:trHeight w:val="1213"/>
          <w:jc w:val="center"/>
        </w:trPr>
        <w:tc>
          <w:tcPr>
            <w:tcW w:w="1119" w:type="dxa"/>
            <w:tcBorders>
              <w:top w:val="single" w:sz="4" w:space="0" w:color="auto"/>
              <w:left w:val="single" w:sz="8" w:space="0" w:color="000000"/>
              <w:bottom w:val="single" w:sz="8" w:space="0" w:color="000000"/>
              <w:right w:val="single" w:sz="8" w:space="0" w:color="000000"/>
            </w:tcBorders>
            <w:shd w:val="clear" w:color="auto" w:fill="F2EAFF"/>
            <w:tcMar>
              <w:top w:w="100" w:type="dxa"/>
              <w:left w:w="100" w:type="dxa"/>
              <w:bottom w:w="100" w:type="dxa"/>
              <w:right w:w="100" w:type="dxa"/>
            </w:tcMar>
          </w:tcPr>
          <w:p w14:paraId="559C92A8"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16.04.23</w:t>
            </w:r>
          </w:p>
        </w:tc>
        <w:tc>
          <w:tcPr>
            <w:tcW w:w="750"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2A9"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нд</w:t>
            </w:r>
          </w:p>
        </w:tc>
        <w:tc>
          <w:tcPr>
            <w:tcW w:w="1620"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2AA" w14:textId="3A07DB5B"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Розважаль</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 + надихаючий</w:t>
            </w:r>
          </w:p>
          <w:p w14:paraId="559C92AB" w14:textId="77777777" w:rsidR="00E9728E" w:rsidRDefault="00E9728E">
            <w:pPr>
              <w:spacing w:after="0" w:line="240" w:lineRule="auto"/>
              <w:jc w:val="center"/>
              <w:rPr>
                <w:rFonts w:ascii="Times New Roman" w:eastAsia="Times New Roman" w:hAnsi="Times New Roman" w:cs="Times New Roman"/>
                <w:sz w:val="24"/>
                <w:szCs w:val="24"/>
              </w:rPr>
            </w:pPr>
          </w:p>
        </w:tc>
        <w:tc>
          <w:tcPr>
            <w:tcW w:w="1665"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2AC"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акцентування на цінностях (релігійне свято)</w:t>
            </w:r>
          </w:p>
        </w:tc>
        <w:tc>
          <w:tcPr>
            <w:tcW w:w="1965"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2AD"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Великдень</w:t>
            </w:r>
          </w:p>
        </w:tc>
        <w:tc>
          <w:tcPr>
            <w:tcW w:w="2055"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2AE"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-привітання з великоднем</w:t>
            </w:r>
          </w:p>
        </w:tc>
      </w:tr>
      <w:tr w:rsidR="00E9728E" w14:paraId="559C92B7" w14:textId="77777777" w:rsidTr="00C82E93">
        <w:trPr>
          <w:trHeight w:val="1128"/>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2B0"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17.04.23</w:t>
            </w:r>
          </w:p>
        </w:tc>
        <w:tc>
          <w:tcPr>
            <w:tcW w:w="75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B1"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пн</w:t>
            </w:r>
          </w:p>
        </w:tc>
        <w:tc>
          <w:tcPr>
            <w:tcW w:w="162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B2" w14:textId="5A76F20C"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p w14:paraId="559C92B3" w14:textId="77777777" w:rsidR="00E9728E" w:rsidRDefault="00E9728E">
            <w:pPr>
              <w:spacing w:after="0" w:line="240" w:lineRule="auto"/>
              <w:jc w:val="center"/>
              <w:rPr>
                <w:rFonts w:ascii="Times New Roman" w:eastAsia="Times New Roman" w:hAnsi="Times New Roman" w:cs="Times New Roman"/>
                <w:sz w:val="24"/>
                <w:szCs w:val="24"/>
              </w:rPr>
            </w:pPr>
          </w:p>
        </w:tc>
        <w:tc>
          <w:tcPr>
            <w:tcW w:w="166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B4" w14:textId="40861123"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Налагоджен</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ня </w:t>
            </w:r>
            <w:proofErr w:type="spellStart"/>
            <w:r>
              <w:rPr>
                <w:rFonts w:ascii="Times New Roman" w:eastAsia="Times New Roman" w:hAnsi="Times New Roman" w:cs="Times New Roman"/>
                <w:sz w:val="24"/>
                <w:szCs w:val="24"/>
              </w:rPr>
              <w:t>двосторон</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ньої</w:t>
            </w:r>
            <w:proofErr w:type="spellEnd"/>
            <w:r>
              <w:rPr>
                <w:rFonts w:ascii="Times New Roman" w:eastAsia="Times New Roman" w:hAnsi="Times New Roman" w:cs="Times New Roman"/>
                <w:sz w:val="24"/>
                <w:szCs w:val="24"/>
              </w:rPr>
              <w:t xml:space="preserve"> комунікації з аудиторією</w:t>
            </w:r>
          </w:p>
        </w:tc>
        <w:tc>
          <w:tcPr>
            <w:tcW w:w="196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B5"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святкування Великодня</w:t>
            </w:r>
          </w:p>
        </w:tc>
        <w:tc>
          <w:tcPr>
            <w:tcW w:w="205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2B6"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w:t>
            </w:r>
          </w:p>
        </w:tc>
      </w:tr>
      <w:tr w:rsidR="00E9728E" w14:paraId="559C92BE" w14:textId="77777777" w:rsidTr="00C82E93">
        <w:trPr>
          <w:trHeight w:val="2291"/>
          <w:jc w:val="center"/>
        </w:trPr>
        <w:tc>
          <w:tcPr>
            <w:tcW w:w="1119" w:type="dxa"/>
            <w:tcBorders>
              <w:top w:val="nil"/>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2B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18.04.23</w:t>
            </w:r>
          </w:p>
        </w:tc>
        <w:tc>
          <w:tcPr>
            <w:tcW w:w="75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B9"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w:t>
            </w:r>
          </w:p>
        </w:tc>
        <w:tc>
          <w:tcPr>
            <w:tcW w:w="162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BA" w14:textId="203094D9"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 + навчальний</w:t>
            </w:r>
          </w:p>
        </w:tc>
        <w:tc>
          <w:tcPr>
            <w:tcW w:w="166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BB"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Інформування аудиторії про переваги бренду та підвищення рівня тематичної обізнаності аудиторії</w:t>
            </w:r>
          </w:p>
        </w:tc>
        <w:tc>
          <w:tcPr>
            <w:tcW w:w="196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BC"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Переваги й особливості турецької бавовни</w:t>
            </w:r>
          </w:p>
        </w:tc>
        <w:tc>
          <w:tcPr>
            <w:tcW w:w="205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BD"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переваги та особливості тканини</w:t>
            </w:r>
          </w:p>
        </w:tc>
      </w:tr>
      <w:tr w:rsidR="00E9728E" w14:paraId="559C92C5" w14:textId="77777777" w:rsidTr="00C82E93">
        <w:trPr>
          <w:trHeight w:val="1545"/>
          <w:jc w:val="center"/>
        </w:trPr>
        <w:tc>
          <w:tcPr>
            <w:tcW w:w="1119" w:type="dxa"/>
            <w:tcBorders>
              <w:top w:val="nil"/>
              <w:left w:val="single" w:sz="8" w:space="0" w:color="000000"/>
              <w:bottom w:val="single" w:sz="8" w:space="0" w:color="000000"/>
              <w:right w:val="single" w:sz="8" w:space="0" w:color="000000"/>
            </w:tcBorders>
            <w:shd w:val="clear" w:color="auto" w:fill="DDDDFF"/>
            <w:tcMar>
              <w:top w:w="100" w:type="dxa"/>
              <w:left w:w="100" w:type="dxa"/>
              <w:bottom w:w="100" w:type="dxa"/>
              <w:right w:w="100" w:type="dxa"/>
            </w:tcMar>
          </w:tcPr>
          <w:p w14:paraId="559C92B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19.04.23</w:t>
            </w:r>
          </w:p>
        </w:tc>
        <w:tc>
          <w:tcPr>
            <w:tcW w:w="75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C0"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ср</w:t>
            </w:r>
          </w:p>
        </w:tc>
        <w:tc>
          <w:tcPr>
            <w:tcW w:w="162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C1" w14:textId="724C512B"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Розважаль</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 + надихаючий</w:t>
            </w:r>
          </w:p>
        </w:tc>
        <w:tc>
          <w:tcPr>
            <w:tcW w:w="166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C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 акцентування на цінностях (гармонії з природою)</w:t>
            </w:r>
          </w:p>
        </w:tc>
        <w:tc>
          <w:tcPr>
            <w:tcW w:w="196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C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Цінність гармонії з природою</w:t>
            </w:r>
          </w:p>
        </w:tc>
        <w:tc>
          <w:tcPr>
            <w:tcW w:w="205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C4"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гармонію з природою</w:t>
            </w:r>
          </w:p>
        </w:tc>
      </w:tr>
      <w:tr w:rsidR="00E9728E" w14:paraId="559C92CC" w14:textId="77777777" w:rsidTr="00C82E93">
        <w:trPr>
          <w:trHeight w:val="1222"/>
          <w:jc w:val="center"/>
        </w:trPr>
        <w:tc>
          <w:tcPr>
            <w:tcW w:w="1119" w:type="dxa"/>
            <w:tcBorders>
              <w:top w:val="nil"/>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tcPr>
          <w:p w14:paraId="559C92C6"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20.04.23</w:t>
            </w:r>
          </w:p>
        </w:tc>
        <w:tc>
          <w:tcPr>
            <w:tcW w:w="750" w:type="dxa"/>
            <w:tcBorders>
              <w:top w:val="nil"/>
              <w:left w:val="nil"/>
              <w:bottom w:val="single" w:sz="8" w:space="0" w:color="000000"/>
              <w:right w:val="single" w:sz="8" w:space="0" w:color="000000"/>
            </w:tcBorders>
            <w:shd w:val="clear" w:color="auto" w:fill="F4CCCC"/>
            <w:tcMar>
              <w:top w:w="100" w:type="dxa"/>
              <w:left w:w="100" w:type="dxa"/>
              <w:bottom w:w="100" w:type="dxa"/>
              <w:right w:w="100" w:type="dxa"/>
            </w:tcMar>
          </w:tcPr>
          <w:p w14:paraId="559C92C7"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чт</w:t>
            </w:r>
          </w:p>
        </w:tc>
        <w:tc>
          <w:tcPr>
            <w:tcW w:w="1620" w:type="dxa"/>
            <w:tcBorders>
              <w:top w:val="nil"/>
              <w:left w:val="nil"/>
              <w:bottom w:val="single" w:sz="8" w:space="0" w:color="000000"/>
              <w:right w:val="single" w:sz="8" w:space="0" w:color="000000"/>
            </w:tcBorders>
            <w:shd w:val="clear" w:color="auto" w:fill="F4CCCC"/>
            <w:tcMar>
              <w:top w:w="100" w:type="dxa"/>
              <w:left w:w="100" w:type="dxa"/>
              <w:bottom w:w="100" w:type="dxa"/>
              <w:right w:w="100" w:type="dxa"/>
            </w:tcMar>
          </w:tcPr>
          <w:p w14:paraId="559C92C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Рекламний</w:t>
            </w:r>
          </w:p>
        </w:tc>
        <w:tc>
          <w:tcPr>
            <w:tcW w:w="1665" w:type="dxa"/>
            <w:tcBorders>
              <w:top w:val="nil"/>
              <w:left w:val="nil"/>
              <w:bottom w:val="single" w:sz="8" w:space="0" w:color="000000"/>
              <w:right w:val="single" w:sz="8" w:space="0" w:color="000000"/>
            </w:tcBorders>
            <w:shd w:val="clear" w:color="auto" w:fill="F4CCCC"/>
            <w:tcMar>
              <w:top w:w="100" w:type="dxa"/>
              <w:left w:w="100" w:type="dxa"/>
              <w:bottom w:w="100" w:type="dxa"/>
              <w:right w:w="100" w:type="dxa"/>
            </w:tcMar>
          </w:tcPr>
          <w:p w14:paraId="559C92C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Рекламування та продаж продукції бренду</w:t>
            </w:r>
          </w:p>
        </w:tc>
        <w:tc>
          <w:tcPr>
            <w:tcW w:w="1965" w:type="dxa"/>
            <w:tcBorders>
              <w:top w:val="nil"/>
              <w:left w:val="nil"/>
              <w:bottom w:val="single" w:sz="8" w:space="0" w:color="000000"/>
              <w:right w:val="single" w:sz="8" w:space="0" w:color="000000"/>
            </w:tcBorders>
            <w:shd w:val="clear" w:color="auto" w:fill="F4CCCC"/>
            <w:tcMar>
              <w:top w:w="100" w:type="dxa"/>
              <w:left w:w="100" w:type="dxa"/>
              <w:bottom w:w="100" w:type="dxa"/>
              <w:right w:w="100" w:type="dxa"/>
            </w:tcMar>
          </w:tcPr>
          <w:p w14:paraId="559C92CA"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Піжама із фланелі</w:t>
            </w:r>
          </w:p>
        </w:tc>
        <w:tc>
          <w:tcPr>
            <w:tcW w:w="2055" w:type="dxa"/>
            <w:tcBorders>
              <w:top w:val="nil"/>
              <w:left w:val="nil"/>
              <w:bottom w:val="single" w:sz="8" w:space="0" w:color="000000"/>
              <w:right w:val="single" w:sz="8" w:space="0" w:color="000000"/>
            </w:tcBorders>
            <w:shd w:val="clear" w:color="auto" w:fill="F4CCCC"/>
            <w:tcMar>
              <w:top w:w="100" w:type="dxa"/>
              <w:left w:w="100" w:type="dxa"/>
              <w:bottom w:w="100" w:type="dxa"/>
              <w:right w:w="100" w:type="dxa"/>
            </w:tcMar>
          </w:tcPr>
          <w:p w14:paraId="559C92CB" w14:textId="61B1134F"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w:t>
            </w:r>
            <w:proofErr w:type="spellStart"/>
            <w:r>
              <w:rPr>
                <w:rFonts w:ascii="Times New Roman" w:eastAsia="Times New Roman" w:hAnsi="Times New Roman" w:cs="Times New Roman"/>
                <w:sz w:val="24"/>
                <w:szCs w:val="24"/>
              </w:rPr>
              <w:t>характеристи</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ками та вартістю нової піжами + відео-</w:t>
            </w:r>
            <w:proofErr w:type="spellStart"/>
            <w:r>
              <w:rPr>
                <w:rFonts w:ascii="Times New Roman" w:eastAsia="Times New Roman" w:hAnsi="Times New Roman" w:cs="Times New Roman"/>
                <w:sz w:val="24"/>
                <w:szCs w:val="24"/>
              </w:rPr>
              <w:t>рілс</w:t>
            </w:r>
            <w:proofErr w:type="spellEnd"/>
          </w:p>
        </w:tc>
      </w:tr>
      <w:tr w:rsidR="00E9728E" w14:paraId="559C92D3" w14:textId="77777777" w:rsidTr="00C82E93">
        <w:trPr>
          <w:trHeight w:val="1260"/>
          <w:jc w:val="center"/>
        </w:trPr>
        <w:tc>
          <w:tcPr>
            <w:tcW w:w="1119" w:type="dxa"/>
            <w:tcBorders>
              <w:top w:val="nil"/>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2C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21.04.23</w:t>
            </w:r>
          </w:p>
        </w:tc>
        <w:tc>
          <w:tcPr>
            <w:tcW w:w="75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CE"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пт</w:t>
            </w:r>
          </w:p>
        </w:tc>
        <w:tc>
          <w:tcPr>
            <w:tcW w:w="162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CF" w14:textId="613EADF1"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66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D0"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Інформування аудиторії про переваги бренду</w:t>
            </w:r>
          </w:p>
        </w:tc>
        <w:tc>
          <w:tcPr>
            <w:tcW w:w="196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D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Елегантність та вишуканість мереживного комплекту з нічною сорочкою</w:t>
            </w:r>
          </w:p>
        </w:tc>
        <w:tc>
          <w:tcPr>
            <w:tcW w:w="205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D2"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Відео-</w:t>
            </w:r>
            <w:proofErr w:type="spellStart"/>
            <w:r>
              <w:rPr>
                <w:rFonts w:ascii="Times New Roman" w:eastAsia="Times New Roman" w:hAnsi="Times New Roman" w:cs="Times New Roman"/>
                <w:sz w:val="24"/>
                <w:szCs w:val="24"/>
              </w:rPr>
              <w:t>рілс</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мереживний комплект із нічною сорочкою</w:t>
            </w:r>
          </w:p>
        </w:tc>
      </w:tr>
    </w:tbl>
    <w:p w14:paraId="04C89ED8" w14:textId="1F8283C9" w:rsidR="00C244D4" w:rsidRDefault="00C244D4"/>
    <w:p w14:paraId="6D067C26" w14:textId="2CD5BE9C" w:rsidR="00C244D4" w:rsidRDefault="00C244D4"/>
    <w:p w14:paraId="1EFE2371" w14:textId="16A26571" w:rsidR="00C244D4" w:rsidRDefault="00C244D4"/>
    <w:p w14:paraId="6F1A6D26" w14:textId="731D332E" w:rsidR="00C244D4" w:rsidRPr="00C244D4" w:rsidRDefault="00C244D4" w:rsidP="00C244D4">
      <w:pPr>
        <w:tabs>
          <w:tab w:val="left" w:pos="7703"/>
          <w:tab w:val="right" w:pos="9356"/>
        </w:tabs>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Продовження табл. К. 1. </w:t>
      </w:r>
    </w:p>
    <w:tbl>
      <w:tblPr>
        <w:tblStyle w:val="aff9"/>
        <w:tblW w:w="917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19"/>
        <w:gridCol w:w="750"/>
        <w:gridCol w:w="1620"/>
        <w:gridCol w:w="1665"/>
        <w:gridCol w:w="1965"/>
        <w:gridCol w:w="2055"/>
      </w:tblGrid>
      <w:tr w:rsidR="00E9728E" w14:paraId="559C92DC" w14:textId="77777777" w:rsidTr="00C244D4">
        <w:trPr>
          <w:trHeight w:val="1257"/>
          <w:jc w:val="center"/>
        </w:trPr>
        <w:tc>
          <w:tcPr>
            <w:tcW w:w="1119" w:type="dxa"/>
            <w:tcBorders>
              <w:top w:val="single" w:sz="4" w:space="0" w:color="auto"/>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2D4"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22.04.23</w:t>
            </w:r>
          </w:p>
        </w:tc>
        <w:tc>
          <w:tcPr>
            <w:tcW w:w="750" w:type="dxa"/>
            <w:tcBorders>
              <w:top w:val="single" w:sz="4" w:space="0" w:color="auto"/>
              <w:left w:val="nil"/>
              <w:bottom w:val="single" w:sz="8" w:space="0" w:color="000000"/>
              <w:right w:val="single" w:sz="8" w:space="0" w:color="000000"/>
            </w:tcBorders>
            <w:shd w:val="clear" w:color="auto" w:fill="FBE4D5"/>
            <w:tcMar>
              <w:top w:w="100" w:type="dxa"/>
              <w:left w:w="100" w:type="dxa"/>
              <w:bottom w:w="100" w:type="dxa"/>
              <w:right w:w="100" w:type="dxa"/>
            </w:tcMar>
          </w:tcPr>
          <w:p w14:paraId="559C92D5"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сб</w:t>
            </w:r>
          </w:p>
        </w:tc>
        <w:tc>
          <w:tcPr>
            <w:tcW w:w="1620" w:type="dxa"/>
            <w:tcBorders>
              <w:top w:val="single" w:sz="4" w:space="0" w:color="auto"/>
              <w:left w:val="nil"/>
              <w:bottom w:val="single" w:sz="8" w:space="0" w:color="000000"/>
              <w:right w:val="single" w:sz="8" w:space="0" w:color="000000"/>
            </w:tcBorders>
            <w:shd w:val="clear" w:color="auto" w:fill="FBE4D5"/>
            <w:tcMar>
              <w:top w:w="100" w:type="dxa"/>
              <w:left w:w="100" w:type="dxa"/>
              <w:bottom w:w="100" w:type="dxa"/>
              <w:right w:w="100" w:type="dxa"/>
            </w:tcMar>
          </w:tcPr>
          <w:p w14:paraId="559C92D6" w14:textId="507AC201"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p w14:paraId="559C92D7" w14:textId="77777777" w:rsidR="00E9728E" w:rsidRDefault="00E9728E">
            <w:pPr>
              <w:spacing w:after="0" w:line="240" w:lineRule="auto"/>
              <w:jc w:val="center"/>
              <w:rPr>
                <w:rFonts w:ascii="Times New Roman" w:eastAsia="Times New Roman" w:hAnsi="Times New Roman" w:cs="Times New Roman"/>
                <w:sz w:val="24"/>
                <w:szCs w:val="24"/>
              </w:rPr>
            </w:pPr>
          </w:p>
        </w:tc>
        <w:tc>
          <w:tcPr>
            <w:tcW w:w="1665" w:type="dxa"/>
            <w:tcBorders>
              <w:top w:val="single" w:sz="4" w:space="0" w:color="auto"/>
              <w:left w:val="nil"/>
              <w:bottom w:val="single" w:sz="8" w:space="0" w:color="000000"/>
              <w:right w:val="single" w:sz="8" w:space="0" w:color="000000"/>
            </w:tcBorders>
            <w:shd w:val="clear" w:color="auto" w:fill="FBE4D5"/>
            <w:tcMar>
              <w:top w:w="100" w:type="dxa"/>
              <w:left w:w="100" w:type="dxa"/>
              <w:bottom w:w="100" w:type="dxa"/>
              <w:right w:w="100" w:type="dxa"/>
            </w:tcMar>
          </w:tcPr>
          <w:p w14:paraId="559C92D8" w14:textId="6BBA9673"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Налагоджен</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ня </w:t>
            </w:r>
            <w:proofErr w:type="spellStart"/>
            <w:r>
              <w:rPr>
                <w:rFonts w:ascii="Times New Roman" w:eastAsia="Times New Roman" w:hAnsi="Times New Roman" w:cs="Times New Roman"/>
                <w:sz w:val="24"/>
                <w:szCs w:val="24"/>
              </w:rPr>
              <w:t>двосторон</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ньої</w:t>
            </w:r>
            <w:proofErr w:type="spellEnd"/>
            <w:r>
              <w:rPr>
                <w:rFonts w:ascii="Times New Roman" w:eastAsia="Times New Roman" w:hAnsi="Times New Roman" w:cs="Times New Roman"/>
                <w:sz w:val="24"/>
                <w:szCs w:val="24"/>
              </w:rPr>
              <w:t xml:space="preserve"> комунікації з аудиторією</w:t>
            </w:r>
          </w:p>
        </w:tc>
        <w:tc>
          <w:tcPr>
            <w:tcW w:w="1965" w:type="dxa"/>
            <w:tcBorders>
              <w:top w:val="single" w:sz="4" w:space="0" w:color="auto"/>
              <w:left w:val="nil"/>
              <w:bottom w:val="single" w:sz="8" w:space="0" w:color="000000"/>
              <w:right w:val="single" w:sz="8" w:space="0" w:color="000000"/>
            </w:tcBorders>
            <w:shd w:val="clear" w:color="auto" w:fill="FBE4D5"/>
            <w:tcMar>
              <w:top w:w="100" w:type="dxa"/>
              <w:left w:w="100" w:type="dxa"/>
              <w:bottom w:w="100" w:type="dxa"/>
              <w:right w:w="100" w:type="dxa"/>
            </w:tcMar>
          </w:tcPr>
          <w:p w14:paraId="559C92D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улюблені піжами</w:t>
            </w:r>
          </w:p>
          <w:p w14:paraId="559C92DA" w14:textId="77777777" w:rsidR="00E9728E" w:rsidRDefault="00E9728E">
            <w:pPr>
              <w:spacing w:after="0" w:line="240" w:lineRule="auto"/>
              <w:jc w:val="center"/>
              <w:rPr>
                <w:rFonts w:ascii="Times New Roman" w:eastAsia="Times New Roman" w:hAnsi="Times New Roman" w:cs="Times New Roman"/>
                <w:sz w:val="24"/>
                <w:szCs w:val="24"/>
              </w:rPr>
            </w:pPr>
          </w:p>
        </w:tc>
        <w:tc>
          <w:tcPr>
            <w:tcW w:w="2055" w:type="dxa"/>
            <w:tcBorders>
              <w:top w:val="single" w:sz="4" w:space="0" w:color="auto"/>
              <w:left w:val="nil"/>
              <w:bottom w:val="single" w:sz="8" w:space="0" w:color="000000"/>
              <w:right w:val="single" w:sz="8" w:space="0" w:color="000000"/>
            </w:tcBorders>
            <w:shd w:val="clear" w:color="auto" w:fill="FBE4D5"/>
            <w:tcMar>
              <w:top w:w="100" w:type="dxa"/>
              <w:left w:w="100" w:type="dxa"/>
              <w:bottom w:w="100" w:type="dxa"/>
              <w:right w:w="100" w:type="dxa"/>
            </w:tcMar>
          </w:tcPr>
          <w:p w14:paraId="559C92DB"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 про піжами</w:t>
            </w:r>
          </w:p>
        </w:tc>
      </w:tr>
      <w:tr w:rsidR="00E9728E" w14:paraId="559C92E3" w14:textId="77777777" w:rsidTr="00C82E93">
        <w:trPr>
          <w:trHeight w:val="750"/>
          <w:jc w:val="center"/>
        </w:trPr>
        <w:tc>
          <w:tcPr>
            <w:tcW w:w="1119" w:type="dxa"/>
            <w:tcBorders>
              <w:top w:val="nil"/>
              <w:left w:val="single" w:sz="8" w:space="0" w:color="000000"/>
              <w:bottom w:val="single" w:sz="8" w:space="0" w:color="000000"/>
              <w:right w:val="single" w:sz="8" w:space="0" w:color="000000"/>
            </w:tcBorders>
            <w:shd w:val="clear" w:color="auto" w:fill="DDDDFF"/>
            <w:tcMar>
              <w:top w:w="100" w:type="dxa"/>
              <w:left w:w="100" w:type="dxa"/>
              <w:bottom w:w="100" w:type="dxa"/>
              <w:right w:w="100" w:type="dxa"/>
            </w:tcMar>
          </w:tcPr>
          <w:p w14:paraId="559C92DD" w14:textId="77777777" w:rsidR="00E9728E" w:rsidRDefault="00DE7D16">
            <w:pPr>
              <w:spacing w:after="0" w:line="240" w:lineRule="auto"/>
              <w:jc w:val="center"/>
              <w:rPr>
                <w:rFonts w:ascii="Times New Roman" w:eastAsia="Times New Roman" w:hAnsi="Times New Roman" w:cs="Times New Roman"/>
                <w:sz w:val="24"/>
                <w:szCs w:val="24"/>
                <w:shd w:val="clear" w:color="auto" w:fill="DDDDFF"/>
              </w:rPr>
            </w:pPr>
            <w:r>
              <w:rPr>
                <w:rFonts w:ascii="Times New Roman" w:eastAsia="Times New Roman" w:hAnsi="Times New Roman" w:cs="Times New Roman"/>
                <w:sz w:val="24"/>
                <w:szCs w:val="24"/>
                <w:shd w:val="clear" w:color="auto" w:fill="DDDDFF"/>
              </w:rPr>
              <w:t>23.04.23</w:t>
            </w:r>
          </w:p>
        </w:tc>
        <w:tc>
          <w:tcPr>
            <w:tcW w:w="75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DE" w14:textId="77777777" w:rsidR="00E9728E" w:rsidRDefault="00DE7D16">
            <w:pPr>
              <w:spacing w:after="0" w:line="240" w:lineRule="auto"/>
              <w:ind w:left="-120"/>
              <w:jc w:val="center"/>
              <w:rPr>
                <w:rFonts w:ascii="Times New Roman" w:eastAsia="Times New Roman" w:hAnsi="Times New Roman" w:cs="Times New Roman"/>
                <w:sz w:val="24"/>
                <w:szCs w:val="24"/>
                <w:shd w:val="clear" w:color="auto" w:fill="DDDDFF"/>
              </w:rPr>
            </w:pPr>
            <w:r>
              <w:rPr>
                <w:rFonts w:ascii="Times New Roman" w:eastAsia="Times New Roman" w:hAnsi="Times New Roman" w:cs="Times New Roman"/>
                <w:sz w:val="24"/>
                <w:szCs w:val="24"/>
                <w:shd w:val="clear" w:color="auto" w:fill="DDDDFF"/>
              </w:rPr>
              <w:t>нд</w:t>
            </w:r>
          </w:p>
        </w:tc>
        <w:tc>
          <w:tcPr>
            <w:tcW w:w="162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DF" w14:textId="702AA85E" w:rsidR="00E9728E" w:rsidRDefault="00DE7D16">
            <w:pPr>
              <w:spacing w:after="0" w:line="240" w:lineRule="auto"/>
              <w:jc w:val="center"/>
              <w:rPr>
                <w:rFonts w:ascii="Times New Roman" w:eastAsia="Times New Roman" w:hAnsi="Times New Roman" w:cs="Times New Roman"/>
                <w:sz w:val="24"/>
                <w:szCs w:val="24"/>
                <w:shd w:val="clear" w:color="auto" w:fill="DDDDFF"/>
              </w:rPr>
            </w:pPr>
            <w:proofErr w:type="spellStart"/>
            <w:r>
              <w:rPr>
                <w:rFonts w:ascii="Times New Roman" w:eastAsia="Times New Roman" w:hAnsi="Times New Roman" w:cs="Times New Roman"/>
                <w:sz w:val="24"/>
                <w:szCs w:val="24"/>
                <w:shd w:val="clear" w:color="auto" w:fill="DDDDFF"/>
              </w:rPr>
              <w:t>Розважаль</w:t>
            </w:r>
            <w:proofErr w:type="spellEnd"/>
            <w:r w:rsidR="00A253EA">
              <w:rPr>
                <w:rFonts w:ascii="Times New Roman" w:eastAsia="Times New Roman" w:hAnsi="Times New Roman" w:cs="Times New Roman"/>
                <w:sz w:val="24"/>
                <w:szCs w:val="24"/>
                <w:shd w:val="clear" w:color="auto" w:fill="DDDDFF"/>
              </w:rPr>
              <w:t>-</w:t>
            </w:r>
            <w:r>
              <w:rPr>
                <w:rFonts w:ascii="Times New Roman" w:eastAsia="Times New Roman" w:hAnsi="Times New Roman" w:cs="Times New Roman"/>
                <w:sz w:val="24"/>
                <w:szCs w:val="24"/>
                <w:shd w:val="clear" w:color="auto" w:fill="DDDDFF"/>
              </w:rPr>
              <w:t>ний</w:t>
            </w:r>
          </w:p>
        </w:tc>
        <w:tc>
          <w:tcPr>
            <w:tcW w:w="166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E0" w14:textId="77777777" w:rsidR="00E9728E" w:rsidRDefault="00DE7D16">
            <w:pPr>
              <w:spacing w:after="0" w:line="240" w:lineRule="auto"/>
              <w:jc w:val="center"/>
              <w:rPr>
                <w:rFonts w:ascii="Times New Roman" w:eastAsia="Times New Roman" w:hAnsi="Times New Roman" w:cs="Times New Roman"/>
                <w:sz w:val="24"/>
                <w:szCs w:val="24"/>
                <w:shd w:val="clear" w:color="auto" w:fill="DDDDFF"/>
              </w:rPr>
            </w:pPr>
            <w:r>
              <w:rPr>
                <w:rFonts w:ascii="Times New Roman" w:eastAsia="Times New Roman" w:hAnsi="Times New Roman" w:cs="Times New Roman"/>
                <w:sz w:val="24"/>
                <w:szCs w:val="24"/>
                <w:shd w:val="clear" w:color="auto" w:fill="DDDDFF"/>
              </w:rPr>
              <w:t>Підвищення лояльності аудиторії через гумор</w:t>
            </w:r>
          </w:p>
        </w:tc>
        <w:tc>
          <w:tcPr>
            <w:tcW w:w="196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E1" w14:textId="77777777" w:rsidR="00E9728E" w:rsidRDefault="00DE7D16">
            <w:pPr>
              <w:spacing w:after="0" w:line="240" w:lineRule="auto"/>
              <w:jc w:val="center"/>
              <w:rPr>
                <w:rFonts w:ascii="Times New Roman" w:eastAsia="Times New Roman" w:hAnsi="Times New Roman" w:cs="Times New Roman"/>
                <w:sz w:val="24"/>
                <w:szCs w:val="24"/>
                <w:shd w:val="clear" w:color="auto" w:fill="DDDDFF"/>
              </w:rPr>
            </w:pPr>
            <w:r>
              <w:rPr>
                <w:rFonts w:ascii="Times New Roman" w:eastAsia="Times New Roman" w:hAnsi="Times New Roman" w:cs="Times New Roman"/>
                <w:sz w:val="24"/>
                <w:szCs w:val="24"/>
                <w:shd w:val="clear" w:color="auto" w:fill="DDDDFF"/>
              </w:rPr>
              <w:t>Підбірка мемів про вихідні</w:t>
            </w:r>
          </w:p>
        </w:tc>
        <w:tc>
          <w:tcPr>
            <w:tcW w:w="205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E2" w14:textId="77777777" w:rsidR="00E9728E" w:rsidRDefault="00DE7D16">
            <w:pPr>
              <w:spacing w:after="0" w:line="240" w:lineRule="auto"/>
              <w:ind w:left="141" w:right="163"/>
              <w:jc w:val="center"/>
              <w:rPr>
                <w:rFonts w:ascii="Times New Roman" w:eastAsia="Times New Roman" w:hAnsi="Times New Roman" w:cs="Times New Roman"/>
                <w:sz w:val="24"/>
                <w:szCs w:val="24"/>
                <w:shd w:val="clear" w:color="auto" w:fill="DDDDFF"/>
              </w:rPr>
            </w:pPr>
            <w:proofErr w:type="spellStart"/>
            <w:r>
              <w:rPr>
                <w:rFonts w:ascii="Times New Roman" w:eastAsia="Times New Roman" w:hAnsi="Times New Roman" w:cs="Times New Roman"/>
                <w:sz w:val="24"/>
                <w:szCs w:val="24"/>
                <w:shd w:val="clear" w:color="auto" w:fill="DDDDFF"/>
              </w:rPr>
              <w:t>Сторіс</w:t>
            </w:r>
            <w:proofErr w:type="spellEnd"/>
            <w:r>
              <w:rPr>
                <w:rFonts w:ascii="Times New Roman" w:eastAsia="Times New Roman" w:hAnsi="Times New Roman" w:cs="Times New Roman"/>
                <w:sz w:val="24"/>
                <w:szCs w:val="24"/>
                <w:shd w:val="clear" w:color="auto" w:fill="DDDDFF"/>
              </w:rPr>
              <w:t xml:space="preserve"> із мемами</w:t>
            </w:r>
          </w:p>
        </w:tc>
      </w:tr>
      <w:tr w:rsidR="00E9728E" w14:paraId="559C92EA" w14:textId="77777777" w:rsidTr="00C82E93">
        <w:trPr>
          <w:trHeight w:val="735"/>
          <w:jc w:val="center"/>
        </w:trPr>
        <w:tc>
          <w:tcPr>
            <w:tcW w:w="1119" w:type="dxa"/>
            <w:tcBorders>
              <w:top w:val="nil"/>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2E4"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24.04.23</w:t>
            </w:r>
          </w:p>
        </w:tc>
        <w:tc>
          <w:tcPr>
            <w:tcW w:w="75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E5"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пн</w:t>
            </w:r>
          </w:p>
        </w:tc>
        <w:tc>
          <w:tcPr>
            <w:tcW w:w="162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E6"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Репутаційний</w:t>
            </w:r>
          </w:p>
        </w:tc>
        <w:tc>
          <w:tcPr>
            <w:tcW w:w="166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E7"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Підкреслення </w:t>
            </w:r>
            <w:proofErr w:type="spellStart"/>
            <w:r>
              <w:rPr>
                <w:rFonts w:ascii="Times New Roman" w:eastAsia="Times New Roman" w:hAnsi="Times New Roman" w:cs="Times New Roman"/>
                <w:sz w:val="24"/>
                <w:szCs w:val="24"/>
              </w:rPr>
              <w:t>експертності</w:t>
            </w:r>
            <w:proofErr w:type="spellEnd"/>
            <w:r>
              <w:rPr>
                <w:rFonts w:ascii="Times New Roman" w:eastAsia="Times New Roman" w:hAnsi="Times New Roman" w:cs="Times New Roman"/>
                <w:sz w:val="24"/>
                <w:szCs w:val="24"/>
              </w:rPr>
              <w:t xml:space="preserve"> бренду</w:t>
            </w:r>
          </w:p>
        </w:tc>
        <w:tc>
          <w:tcPr>
            <w:tcW w:w="196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E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Відгуки</w:t>
            </w:r>
          </w:p>
        </w:tc>
        <w:tc>
          <w:tcPr>
            <w:tcW w:w="205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2E9"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відгуками</w:t>
            </w:r>
          </w:p>
        </w:tc>
      </w:tr>
      <w:tr w:rsidR="00E9728E" w14:paraId="559C92F1" w14:textId="77777777" w:rsidTr="00C82E93">
        <w:trPr>
          <w:trHeight w:val="1770"/>
          <w:jc w:val="center"/>
        </w:trPr>
        <w:tc>
          <w:tcPr>
            <w:tcW w:w="1119" w:type="dxa"/>
            <w:tcBorders>
              <w:top w:val="nil"/>
              <w:left w:val="single" w:sz="8" w:space="0" w:color="000000"/>
              <w:bottom w:val="single" w:sz="8" w:space="0" w:color="000000"/>
              <w:right w:val="single" w:sz="8" w:space="0" w:color="000000"/>
            </w:tcBorders>
            <w:shd w:val="clear" w:color="auto" w:fill="DDDDFF"/>
            <w:tcMar>
              <w:top w:w="100" w:type="dxa"/>
              <w:left w:w="100" w:type="dxa"/>
              <w:bottom w:w="100" w:type="dxa"/>
              <w:right w:w="100" w:type="dxa"/>
            </w:tcMar>
          </w:tcPr>
          <w:p w14:paraId="559C92EB"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25.04.23</w:t>
            </w:r>
          </w:p>
        </w:tc>
        <w:tc>
          <w:tcPr>
            <w:tcW w:w="75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EC"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w:t>
            </w:r>
          </w:p>
        </w:tc>
        <w:tc>
          <w:tcPr>
            <w:tcW w:w="162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ED" w14:textId="2F8A2240"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Розважаль</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 + надихаючий</w:t>
            </w:r>
          </w:p>
        </w:tc>
        <w:tc>
          <w:tcPr>
            <w:tcW w:w="166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E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 акцентування на цінностях (унікальність кожної людини)</w:t>
            </w:r>
          </w:p>
        </w:tc>
        <w:tc>
          <w:tcPr>
            <w:tcW w:w="196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E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Цінність та унікальність кожної людини</w:t>
            </w:r>
          </w:p>
        </w:tc>
        <w:tc>
          <w:tcPr>
            <w:tcW w:w="205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2F0"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Пост про унікальність кожної людини</w:t>
            </w:r>
          </w:p>
        </w:tc>
      </w:tr>
      <w:tr w:rsidR="00E9728E" w14:paraId="559C92F8" w14:textId="77777777" w:rsidTr="00C82E93">
        <w:trPr>
          <w:trHeight w:val="1485"/>
          <w:jc w:val="center"/>
        </w:trPr>
        <w:tc>
          <w:tcPr>
            <w:tcW w:w="1119" w:type="dxa"/>
            <w:tcBorders>
              <w:top w:val="nil"/>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2F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26.04.23</w:t>
            </w:r>
          </w:p>
        </w:tc>
        <w:tc>
          <w:tcPr>
            <w:tcW w:w="75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F3"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ср</w:t>
            </w:r>
          </w:p>
        </w:tc>
        <w:tc>
          <w:tcPr>
            <w:tcW w:w="162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F4" w14:textId="6150ADB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 + навчальний</w:t>
            </w:r>
          </w:p>
        </w:tc>
        <w:tc>
          <w:tcPr>
            <w:tcW w:w="166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F5"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Інформування аудиторії про переваги бренду та підвищення рівня тематичної обізнаності аудиторії</w:t>
            </w:r>
          </w:p>
        </w:tc>
        <w:tc>
          <w:tcPr>
            <w:tcW w:w="196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F6"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Переваги й особливості бавовняної косички</w:t>
            </w:r>
          </w:p>
        </w:tc>
        <w:tc>
          <w:tcPr>
            <w:tcW w:w="205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2F7"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Відео-</w:t>
            </w:r>
            <w:proofErr w:type="spellStart"/>
            <w:r>
              <w:rPr>
                <w:rFonts w:ascii="Times New Roman" w:eastAsia="Times New Roman" w:hAnsi="Times New Roman" w:cs="Times New Roman"/>
                <w:sz w:val="24"/>
                <w:szCs w:val="24"/>
              </w:rPr>
              <w:t>рілс</w:t>
            </w:r>
            <w:proofErr w:type="spellEnd"/>
            <w:r>
              <w:rPr>
                <w:rFonts w:ascii="Times New Roman" w:eastAsia="Times New Roman" w:hAnsi="Times New Roman" w:cs="Times New Roman"/>
                <w:sz w:val="24"/>
                <w:szCs w:val="24"/>
              </w:rPr>
              <w:t xml:space="preserve"> + відео-</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переваги й особливості тканини</w:t>
            </w:r>
          </w:p>
        </w:tc>
      </w:tr>
      <w:tr w:rsidR="00E9728E" w14:paraId="559C92FF" w14:textId="77777777" w:rsidTr="00C82E93">
        <w:trPr>
          <w:trHeight w:val="1245"/>
          <w:jc w:val="center"/>
        </w:trPr>
        <w:tc>
          <w:tcPr>
            <w:tcW w:w="1119" w:type="dxa"/>
            <w:tcBorders>
              <w:top w:val="nil"/>
              <w:left w:val="single" w:sz="8" w:space="0" w:color="000000"/>
              <w:bottom w:val="single" w:sz="8" w:space="0" w:color="000000"/>
              <w:right w:val="single" w:sz="8" w:space="0" w:color="000000"/>
            </w:tcBorders>
            <w:shd w:val="clear" w:color="auto" w:fill="FFDEEB"/>
            <w:tcMar>
              <w:top w:w="100" w:type="dxa"/>
              <w:left w:w="100" w:type="dxa"/>
              <w:bottom w:w="100" w:type="dxa"/>
              <w:right w:w="100" w:type="dxa"/>
            </w:tcMar>
          </w:tcPr>
          <w:p w14:paraId="559C92F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27.04.23</w:t>
            </w:r>
          </w:p>
        </w:tc>
        <w:tc>
          <w:tcPr>
            <w:tcW w:w="750"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559C92FA"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чт</w:t>
            </w:r>
          </w:p>
        </w:tc>
        <w:tc>
          <w:tcPr>
            <w:tcW w:w="1620"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559C92FB"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Залучальний</w:t>
            </w:r>
            <w:proofErr w:type="spellEnd"/>
            <w:r>
              <w:rPr>
                <w:rFonts w:ascii="Times New Roman" w:eastAsia="Times New Roman" w:hAnsi="Times New Roman" w:cs="Times New Roman"/>
                <w:sz w:val="24"/>
                <w:szCs w:val="24"/>
              </w:rPr>
              <w:t xml:space="preserve"> + рекламний</w:t>
            </w:r>
          </w:p>
        </w:tc>
        <w:tc>
          <w:tcPr>
            <w:tcW w:w="1665"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559C92FC"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Залучення аудиторії до взаємодії та продаж продукції бренду</w:t>
            </w:r>
          </w:p>
        </w:tc>
        <w:tc>
          <w:tcPr>
            <w:tcW w:w="1965"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559C92F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Акційні пропозиції</w:t>
            </w:r>
          </w:p>
        </w:tc>
        <w:tc>
          <w:tcPr>
            <w:tcW w:w="2055"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018AD7CC" w14:textId="77777777" w:rsidR="00A253EA"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Взаємозалежні 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акційні пропозиції + </w:t>
            </w:r>
          </w:p>
          <w:p w14:paraId="559C92FE" w14:textId="6F2535B8"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товари</w:t>
            </w:r>
          </w:p>
        </w:tc>
      </w:tr>
      <w:tr w:rsidR="00E9728E" w14:paraId="559C9306" w14:textId="77777777" w:rsidTr="00C82E93">
        <w:trPr>
          <w:trHeight w:val="825"/>
          <w:jc w:val="center"/>
        </w:trPr>
        <w:tc>
          <w:tcPr>
            <w:tcW w:w="1119" w:type="dxa"/>
            <w:tcBorders>
              <w:top w:val="nil"/>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300"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28.04.23</w:t>
            </w:r>
          </w:p>
        </w:tc>
        <w:tc>
          <w:tcPr>
            <w:tcW w:w="75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01"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пт</w:t>
            </w:r>
          </w:p>
        </w:tc>
        <w:tc>
          <w:tcPr>
            <w:tcW w:w="162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0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Репутаційний</w:t>
            </w:r>
          </w:p>
        </w:tc>
        <w:tc>
          <w:tcPr>
            <w:tcW w:w="166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0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Підкреслення </w:t>
            </w:r>
            <w:proofErr w:type="spellStart"/>
            <w:r>
              <w:rPr>
                <w:rFonts w:ascii="Times New Roman" w:eastAsia="Times New Roman" w:hAnsi="Times New Roman" w:cs="Times New Roman"/>
                <w:sz w:val="24"/>
                <w:szCs w:val="24"/>
              </w:rPr>
              <w:t>експертності</w:t>
            </w:r>
            <w:proofErr w:type="spellEnd"/>
            <w:r>
              <w:rPr>
                <w:rFonts w:ascii="Times New Roman" w:eastAsia="Times New Roman" w:hAnsi="Times New Roman" w:cs="Times New Roman"/>
                <w:sz w:val="24"/>
                <w:szCs w:val="24"/>
              </w:rPr>
              <w:t xml:space="preserve"> бренду</w:t>
            </w:r>
          </w:p>
        </w:tc>
        <w:tc>
          <w:tcPr>
            <w:tcW w:w="196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04"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Відгуки про </w:t>
            </w:r>
            <w:proofErr w:type="spellStart"/>
            <w:r>
              <w:rPr>
                <w:rFonts w:ascii="Times New Roman" w:eastAsia="Times New Roman" w:hAnsi="Times New Roman" w:cs="Times New Roman"/>
                <w:sz w:val="24"/>
                <w:szCs w:val="24"/>
              </w:rPr>
              <w:t>фемілі</w:t>
            </w:r>
            <w:proofErr w:type="spellEnd"/>
            <w:r>
              <w:rPr>
                <w:rFonts w:ascii="Times New Roman" w:eastAsia="Times New Roman" w:hAnsi="Times New Roman" w:cs="Times New Roman"/>
                <w:sz w:val="24"/>
                <w:szCs w:val="24"/>
              </w:rPr>
              <w:t>-лук</w:t>
            </w:r>
          </w:p>
        </w:tc>
        <w:tc>
          <w:tcPr>
            <w:tcW w:w="205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05"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відгуками про </w:t>
            </w:r>
            <w:proofErr w:type="spellStart"/>
            <w:r>
              <w:rPr>
                <w:rFonts w:ascii="Times New Roman" w:eastAsia="Times New Roman" w:hAnsi="Times New Roman" w:cs="Times New Roman"/>
                <w:sz w:val="24"/>
                <w:szCs w:val="24"/>
              </w:rPr>
              <w:t>фемілі</w:t>
            </w:r>
            <w:proofErr w:type="spellEnd"/>
            <w:r>
              <w:rPr>
                <w:rFonts w:ascii="Times New Roman" w:eastAsia="Times New Roman" w:hAnsi="Times New Roman" w:cs="Times New Roman"/>
                <w:sz w:val="24"/>
                <w:szCs w:val="24"/>
              </w:rPr>
              <w:t>-лук</w:t>
            </w:r>
          </w:p>
        </w:tc>
      </w:tr>
    </w:tbl>
    <w:p w14:paraId="348931B4" w14:textId="0E44966B" w:rsidR="00C244D4" w:rsidRDefault="00C244D4"/>
    <w:p w14:paraId="784B3A0B" w14:textId="78FEBA85" w:rsidR="00C244D4" w:rsidRDefault="00C244D4"/>
    <w:p w14:paraId="5F466A57" w14:textId="2B6A6658" w:rsidR="00C244D4" w:rsidRDefault="00C244D4"/>
    <w:p w14:paraId="2BE51689" w14:textId="0E9E5413" w:rsidR="00C244D4" w:rsidRDefault="00C244D4"/>
    <w:p w14:paraId="6B0C0942" w14:textId="47CC1732" w:rsidR="00C244D4" w:rsidRDefault="00C244D4"/>
    <w:p w14:paraId="7BA2BA7E" w14:textId="722ECE31" w:rsidR="00C244D4" w:rsidRPr="00C244D4" w:rsidRDefault="00C244D4" w:rsidP="00C244D4">
      <w:pPr>
        <w:tabs>
          <w:tab w:val="left" w:pos="7703"/>
          <w:tab w:val="right" w:pos="9356"/>
        </w:tabs>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Продовження табл. К. 1. </w:t>
      </w:r>
    </w:p>
    <w:tbl>
      <w:tblPr>
        <w:tblStyle w:val="aff9"/>
        <w:tblW w:w="9174" w:type="dxa"/>
        <w:jc w:val="center"/>
        <w:tblInd w:w="0" w:type="dxa"/>
        <w:tblBorders>
          <w:top w:val="single" w:sz="4" w:space="0" w:color="auto"/>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19"/>
        <w:gridCol w:w="750"/>
        <w:gridCol w:w="1620"/>
        <w:gridCol w:w="1665"/>
        <w:gridCol w:w="1965"/>
        <w:gridCol w:w="2055"/>
      </w:tblGrid>
      <w:tr w:rsidR="00E9728E" w14:paraId="559C930D" w14:textId="77777777" w:rsidTr="00C244D4">
        <w:trPr>
          <w:trHeight w:val="1350"/>
          <w:jc w:val="center"/>
        </w:trPr>
        <w:tc>
          <w:tcPr>
            <w:tcW w:w="1119" w:type="dxa"/>
            <w:shd w:val="clear" w:color="auto" w:fill="FBE4D5"/>
            <w:tcMar>
              <w:top w:w="100" w:type="dxa"/>
              <w:left w:w="100" w:type="dxa"/>
              <w:bottom w:w="100" w:type="dxa"/>
              <w:right w:w="100" w:type="dxa"/>
            </w:tcMar>
          </w:tcPr>
          <w:p w14:paraId="559C9307"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29.04.23</w:t>
            </w:r>
          </w:p>
        </w:tc>
        <w:tc>
          <w:tcPr>
            <w:tcW w:w="750" w:type="dxa"/>
            <w:shd w:val="clear" w:color="auto" w:fill="FBE4D5"/>
            <w:tcMar>
              <w:top w:w="100" w:type="dxa"/>
              <w:left w:w="100" w:type="dxa"/>
              <w:bottom w:w="100" w:type="dxa"/>
              <w:right w:w="100" w:type="dxa"/>
            </w:tcMar>
          </w:tcPr>
          <w:p w14:paraId="559C9308"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сб</w:t>
            </w:r>
          </w:p>
        </w:tc>
        <w:tc>
          <w:tcPr>
            <w:tcW w:w="1620" w:type="dxa"/>
            <w:shd w:val="clear" w:color="auto" w:fill="FBE4D5"/>
            <w:tcMar>
              <w:top w:w="100" w:type="dxa"/>
              <w:left w:w="100" w:type="dxa"/>
              <w:bottom w:w="100" w:type="dxa"/>
              <w:right w:w="100" w:type="dxa"/>
            </w:tcMar>
          </w:tcPr>
          <w:p w14:paraId="559C9309" w14:textId="46855BA4"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665" w:type="dxa"/>
            <w:shd w:val="clear" w:color="auto" w:fill="FBE4D5"/>
            <w:tcMar>
              <w:top w:w="100" w:type="dxa"/>
              <w:left w:w="100" w:type="dxa"/>
              <w:bottom w:w="100" w:type="dxa"/>
              <w:right w:w="100" w:type="dxa"/>
            </w:tcMar>
          </w:tcPr>
          <w:p w14:paraId="559C930A" w14:textId="3C9EDF54"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Налагоджен</w:t>
            </w:r>
            <w:proofErr w:type="spellEnd"/>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ня </w:t>
            </w:r>
            <w:proofErr w:type="spellStart"/>
            <w:r>
              <w:rPr>
                <w:rFonts w:ascii="Times New Roman" w:eastAsia="Times New Roman" w:hAnsi="Times New Roman" w:cs="Times New Roman"/>
                <w:sz w:val="24"/>
                <w:szCs w:val="24"/>
              </w:rPr>
              <w:t>двосторон</w:t>
            </w:r>
            <w:r w:rsidR="00A253EA">
              <w:rPr>
                <w:rFonts w:ascii="Times New Roman" w:eastAsia="Times New Roman" w:hAnsi="Times New Roman" w:cs="Times New Roman"/>
                <w:sz w:val="24"/>
                <w:szCs w:val="24"/>
              </w:rPr>
              <w:t>-</w:t>
            </w:r>
            <w:r>
              <w:rPr>
                <w:rFonts w:ascii="Times New Roman" w:eastAsia="Times New Roman" w:hAnsi="Times New Roman" w:cs="Times New Roman"/>
                <w:sz w:val="24"/>
                <w:szCs w:val="24"/>
              </w:rPr>
              <w:t>ньої</w:t>
            </w:r>
            <w:proofErr w:type="spellEnd"/>
            <w:r>
              <w:rPr>
                <w:rFonts w:ascii="Times New Roman" w:eastAsia="Times New Roman" w:hAnsi="Times New Roman" w:cs="Times New Roman"/>
                <w:sz w:val="24"/>
                <w:szCs w:val="24"/>
              </w:rPr>
              <w:t xml:space="preserve"> комунікації з аудиторією</w:t>
            </w:r>
          </w:p>
        </w:tc>
        <w:tc>
          <w:tcPr>
            <w:tcW w:w="1965" w:type="dxa"/>
            <w:shd w:val="clear" w:color="auto" w:fill="FBE4D5"/>
            <w:tcMar>
              <w:top w:w="100" w:type="dxa"/>
              <w:left w:w="100" w:type="dxa"/>
              <w:bottom w:w="100" w:type="dxa"/>
              <w:right w:w="100" w:type="dxa"/>
            </w:tcMar>
          </w:tcPr>
          <w:p w14:paraId="559C930B"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улюблену цитату про моду</w:t>
            </w:r>
          </w:p>
        </w:tc>
        <w:tc>
          <w:tcPr>
            <w:tcW w:w="2055" w:type="dxa"/>
            <w:shd w:val="clear" w:color="auto" w:fill="FBE4D5"/>
            <w:tcMar>
              <w:top w:w="100" w:type="dxa"/>
              <w:left w:w="100" w:type="dxa"/>
              <w:bottom w:w="100" w:type="dxa"/>
              <w:right w:w="100" w:type="dxa"/>
            </w:tcMar>
          </w:tcPr>
          <w:p w14:paraId="559C930C"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w:t>
            </w:r>
          </w:p>
        </w:tc>
      </w:tr>
      <w:tr w:rsidR="00E9728E" w14:paraId="559C9314" w14:textId="77777777" w:rsidTr="00C244D4">
        <w:trPr>
          <w:trHeight w:val="810"/>
          <w:jc w:val="center"/>
        </w:trPr>
        <w:tc>
          <w:tcPr>
            <w:tcW w:w="1119" w:type="dxa"/>
            <w:shd w:val="clear" w:color="auto" w:fill="DDDDFF"/>
            <w:tcMar>
              <w:top w:w="100" w:type="dxa"/>
              <w:left w:w="100" w:type="dxa"/>
              <w:bottom w:w="100" w:type="dxa"/>
              <w:right w:w="100" w:type="dxa"/>
            </w:tcMar>
          </w:tcPr>
          <w:p w14:paraId="559C930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30.04.23</w:t>
            </w:r>
          </w:p>
        </w:tc>
        <w:tc>
          <w:tcPr>
            <w:tcW w:w="750" w:type="dxa"/>
            <w:shd w:val="clear" w:color="auto" w:fill="DDDDFF"/>
            <w:tcMar>
              <w:top w:w="100" w:type="dxa"/>
              <w:left w:w="100" w:type="dxa"/>
              <w:bottom w:w="100" w:type="dxa"/>
              <w:right w:w="100" w:type="dxa"/>
            </w:tcMar>
          </w:tcPr>
          <w:p w14:paraId="559C930F"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нд</w:t>
            </w:r>
          </w:p>
        </w:tc>
        <w:tc>
          <w:tcPr>
            <w:tcW w:w="1620" w:type="dxa"/>
            <w:shd w:val="clear" w:color="auto" w:fill="DDDDFF"/>
            <w:tcMar>
              <w:top w:w="100" w:type="dxa"/>
              <w:left w:w="100" w:type="dxa"/>
              <w:bottom w:w="100" w:type="dxa"/>
              <w:right w:w="100" w:type="dxa"/>
            </w:tcMar>
          </w:tcPr>
          <w:p w14:paraId="559C9310" w14:textId="72D38BCF"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shd w:val="clear" w:color="auto" w:fill="DDDDFF"/>
              </w:rPr>
              <w:t>Розважаль</w:t>
            </w:r>
            <w:proofErr w:type="spellEnd"/>
            <w:r w:rsidR="00A253EA">
              <w:rPr>
                <w:rFonts w:ascii="Times New Roman" w:eastAsia="Times New Roman" w:hAnsi="Times New Roman" w:cs="Times New Roman"/>
                <w:sz w:val="24"/>
                <w:szCs w:val="24"/>
                <w:shd w:val="clear" w:color="auto" w:fill="DDDDFF"/>
              </w:rPr>
              <w:t>-</w:t>
            </w:r>
            <w:r>
              <w:rPr>
                <w:rFonts w:ascii="Times New Roman" w:eastAsia="Times New Roman" w:hAnsi="Times New Roman" w:cs="Times New Roman"/>
                <w:sz w:val="24"/>
                <w:szCs w:val="24"/>
                <w:shd w:val="clear" w:color="auto" w:fill="DDDDFF"/>
              </w:rPr>
              <w:t>ний</w:t>
            </w:r>
          </w:p>
        </w:tc>
        <w:tc>
          <w:tcPr>
            <w:tcW w:w="1665" w:type="dxa"/>
            <w:shd w:val="clear" w:color="auto" w:fill="DDDDFF"/>
            <w:tcMar>
              <w:top w:w="100" w:type="dxa"/>
              <w:left w:w="100" w:type="dxa"/>
              <w:bottom w:w="100" w:type="dxa"/>
              <w:right w:w="100" w:type="dxa"/>
            </w:tcMar>
          </w:tcPr>
          <w:p w14:paraId="559C9311" w14:textId="77777777" w:rsidR="00E9728E" w:rsidRDefault="00DE7D16">
            <w:pPr>
              <w:spacing w:after="0" w:line="240" w:lineRule="auto"/>
              <w:jc w:val="center"/>
              <w:rPr>
                <w:rFonts w:ascii="Times New Roman" w:eastAsia="Times New Roman" w:hAnsi="Times New Roman" w:cs="Times New Roman"/>
                <w:sz w:val="24"/>
                <w:szCs w:val="24"/>
                <w:shd w:val="clear" w:color="auto" w:fill="DDDDFF"/>
              </w:rPr>
            </w:pPr>
            <w:r>
              <w:rPr>
                <w:rFonts w:ascii="Times New Roman" w:eastAsia="Times New Roman" w:hAnsi="Times New Roman" w:cs="Times New Roman"/>
                <w:sz w:val="24"/>
                <w:szCs w:val="24"/>
                <w:shd w:val="clear" w:color="auto" w:fill="DDDDFF"/>
              </w:rPr>
              <w:t>Підвищення лояльності аудиторії</w:t>
            </w:r>
          </w:p>
        </w:tc>
        <w:tc>
          <w:tcPr>
            <w:tcW w:w="1965" w:type="dxa"/>
            <w:shd w:val="clear" w:color="auto" w:fill="DDDDFF"/>
            <w:tcMar>
              <w:top w:w="100" w:type="dxa"/>
              <w:left w:w="100" w:type="dxa"/>
              <w:bottom w:w="100" w:type="dxa"/>
              <w:right w:w="100" w:type="dxa"/>
            </w:tcMar>
          </w:tcPr>
          <w:p w14:paraId="559C931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Підбірка цитат про моду</w:t>
            </w:r>
          </w:p>
        </w:tc>
        <w:tc>
          <w:tcPr>
            <w:tcW w:w="2055" w:type="dxa"/>
            <w:shd w:val="clear" w:color="auto" w:fill="DDDDFF"/>
            <w:tcMar>
              <w:top w:w="100" w:type="dxa"/>
              <w:left w:w="100" w:type="dxa"/>
              <w:bottom w:w="100" w:type="dxa"/>
              <w:right w:w="100" w:type="dxa"/>
            </w:tcMar>
          </w:tcPr>
          <w:p w14:paraId="559C9313"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цитатами </w:t>
            </w:r>
          </w:p>
        </w:tc>
      </w:tr>
    </w:tbl>
    <w:p w14:paraId="559C9319" w14:textId="77777777" w:rsidR="00E9728E" w:rsidRDefault="00E9728E">
      <w:pPr>
        <w:spacing w:before="200" w:after="200" w:line="276" w:lineRule="auto"/>
        <w:rPr>
          <w:rFonts w:ascii="Times New Roman" w:eastAsia="Times New Roman" w:hAnsi="Times New Roman" w:cs="Times New Roman"/>
          <w:sz w:val="24"/>
          <w:szCs w:val="24"/>
        </w:rPr>
      </w:pPr>
    </w:p>
    <w:p w14:paraId="559C931A" w14:textId="77777777" w:rsidR="00E9728E" w:rsidRDefault="00DE7D16">
      <w:pPr>
        <w:spacing w:before="200" w:after="200" w:line="276"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К. 2. </w:t>
      </w:r>
    </w:p>
    <w:p w14:paraId="559C931B" w14:textId="77777777" w:rsidR="00E9728E" w:rsidRDefault="00DE7D16">
      <w:pPr>
        <w:spacing w:before="200" w:after="20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Контент-план для </w:t>
      </w:r>
      <w:proofErr w:type="spellStart"/>
      <w:r>
        <w:rPr>
          <w:rFonts w:ascii="Times New Roman" w:eastAsia="Times New Roman" w:hAnsi="Times New Roman" w:cs="Times New Roman"/>
          <w:b/>
          <w:sz w:val="28"/>
          <w:szCs w:val="28"/>
        </w:rPr>
        <w:t>інстаграму</w:t>
      </w:r>
      <w:proofErr w:type="spellEnd"/>
      <w:r>
        <w:rPr>
          <w:rFonts w:ascii="Times New Roman" w:eastAsia="Times New Roman" w:hAnsi="Times New Roman" w:cs="Times New Roman"/>
          <w:b/>
          <w:sz w:val="28"/>
          <w:szCs w:val="28"/>
        </w:rPr>
        <w:t xml:space="preserve"> на травень 2023</w:t>
      </w:r>
    </w:p>
    <w:tbl>
      <w:tblPr>
        <w:tblStyle w:val="affa"/>
        <w:tblW w:w="920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19"/>
        <w:gridCol w:w="735"/>
        <w:gridCol w:w="1680"/>
        <w:gridCol w:w="1701"/>
        <w:gridCol w:w="1843"/>
        <w:gridCol w:w="2126"/>
      </w:tblGrid>
      <w:tr w:rsidR="00E9728E" w14:paraId="559C931D" w14:textId="77777777" w:rsidTr="00EC7BF1">
        <w:trPr>
          <w:trHeight w:val="293"/>
          <w:jc w:val="center"/>
        </w:trPr>
        <w:tc>
          <w:tcPr>
            <w:tcW w:w="9204" w:type="dxa"/>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9C931C" w14:textId="77777777" w:rsidR="00E9728E" w:rsidRDefault="00DE7D16">
            <w:pPr>
              <w:spacing w:after="0" w:line="240" w:lineRule="auto"/>
              <w:ind w:left="-2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Травень 2023</w:t>
            </w:r>
          </w:p>
        </w:tc>
      </w:tr>
      <w:tr w:rsidR="00E9728E" w14:paraId="559C9324" w14:textId="77777777" w:rsidTr="00A253EA">
        <w:trPr>
          <w:trHeight w:val="472"/>
          <w:jc w:val="center"/>
        </w:trPr>
        <w:tc>
          <w:tcPr>
            <w:tcW w:w="111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31E" w14:textId="77777777" w:rsidR="00E9728E" w:rsidRDefault="00DE7D16">
            <w:pPr>
              <w:spacing w:after="0" w:line="240" w:lineRule="auto"/>
              <w:ind w:left="-141" w:right="-14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Дата</w:t>
            </w:r>
          </w:p>
        </w:tc>
        <w:tc>
          <w:tcPr>
            <w:tcW w:w="7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31F" w14:textId="77777777" w:rsidR="00E9728E" w:rsidRDefault="00DE7D16">
            <w:pPr>
              <w:spacing w:after="0" w:line="240" w:lineRule="auto"/>
              <w:ind w:left="-141" w:right="-108"/>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День тижня</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320"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Контент</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32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Ціль</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32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Тема публікації</w:t>
            </w:r>
          </w:p>
        </w:tc>
        <w:tc>
          <w:tcPr>
            <w:tcW w:w="212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9C932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Коментар</w:t>
            </w:r>
          </w:p>
        </w:tc>
      </w:tr>
      <w:tr w:rsidR="00E9728E" w14:paraId="559C932B" w14:textId="77777777" w:rsidTr="00A253EA">
        <w:trPr>
          <w:trHeight w:val="897"/>
          <w:jc w:val="center"/>
        </w:trPr>
        <w:tc>
          <w:tcPr>
            <w:tcW w:w="1119"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25" w14:textId="77777777" w:rsidR="00E9728E" w:rsidRDefault="00DE7D16">
            <w:pPr>
              <w:spacing w:after="0" w:line="240" w:lineRule="auto"/>
              <w:ind w:left="-15"/>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01.05.23</w:t>
            </w:r>
          </w:p>
        </w:tc>
        <w:tc>
          <w:tcPr>
            <w:tcW w:w="735"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26" w14:textId="77777777" w:rsidR="00E9728E" w:rsidRDefault="00DE7D16">
            <w:pPr>
              <w:spacing w:after="0" w:line="240" w:lineRule="auto"/>
              <w:ind w:left="-14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пн</w:t>
            </w:r>
          </w:p>
        </w:tc>
        <w:tc>
          <w:tcPr>
            <w:tcW w:w="1680"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27" w14:textId="068776D8"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Інформацій</w:t>
            </w:r>
            <w:r w:rsidR="00A253EA">
              <w:rPr>
                <w:rFonts w:ascii="Times New Roman" w:eastAsia="Times New Roman" w:hAnsi="Times New Roman" w:cs="Times New Roman"/>
                <w:sz w:val="24"/>
                <w:szCs w:val="24"/>
                <w:shd w:val="clear" w:color="auto" w:fill="DEEAF6"/>
              </w:rPr>
              <w:t>-</w:t>
            </w:r>
            <w:r>
              <w:rPr>
                <w:rFonts w:ascii="Times New Roman" w:eastAsia="Times New Roman" w:hAnsi="Times New Roman" w:cs="Times New Roman"/>
                <w:sz w:val="24"/>
                <w:szCs w:val="24"/>
                <w:shd w:val="clear" w:color="auto" w:fill="DEEAF6"/>
              </w:rPr>
              <w:t>ний</w:t>
            </w:r>
          </w:p>
        </w:tc>
        <w:tc>
          <w:tcPr>
            <w:tcW w:w="1701"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28" w14:textId="78F32FED"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Інформування аудиторії про переваги бренду</w:t>
            </w:r>
          </w:p>
        </w:tc>
        <w:tc>
          <w:tcPr>
            <w:tcW w:w="1843"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2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Безкоштовна доставка </w:t>
            </w:r>
            <w:proofErr w:type="spellStart"/>
            <w:r>
              <w:rPr>
                <w:rFonts w:ascii="Times New Roman" w:eastAsia="Times New Roman" w:hAnsi="Times New Roman" w:cs="Times New Roman"/>
                <w:sz w:val="24"/>
                <w:szCs w:val="24"/>
              </w:rPr>
              <w:t>фемілі</w:t>
            </w:r>
            <w:proofErr w:type="spellEnd"/>
            <w:r>
              <w:rPr>
                <w:rFonts w:ascii="Times New Roman" w:eastAsia="Times New Roman" w:hAnsi="Times New Roman" w:cs="Times New Roman"/>
                <w:sz w:val="24"/>
                <w:szCs w:val="24"/>
              </w:rPr>
              <w:t>-лук</w:t>
            </w:r>
          </w:p>
        </w:tc>
        <w:tc>
          <w:tcPr>
            <w:tcW w:w="2126" w:type="dxa"/>
            <w:tcBorders>
              <w:top w:val="single" w:sz="8" w:space="0" w:color="000000"/>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2A"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доставку </w:t>
            </w:r>
            <w:proofErr w:type="spellStart"/>
            <w:r>
              <w:rPr>
                <w:rFonts w:ascii="Times New Roman" w:eastAsia="Times New Roman" w:hAnsi="Times New Roman" w:cs="Times New Roman"/>
                <w:sz w:val="24"/>
                <w:szCs w:val="24"/>
              </w:rPr>
              <w:t>фемілі</w:t>
            </w:r>
            <w:proofErr w:type="spellEnd"/>
            <w:r>
              <w:rPr>
                <w:rFonts w:ascii="Times New Roman" w:eastAsia="Times New Roman" w:hAnsi="Times New Roman" w:cs="Times New Roman"/>
                <w:sz w:val="24"/>
                <w:szCs w:val="24"/>
              </w:rPr>
              <w:t>-лук</w:t>
            </w:r>
          </w:p>
        </w:tc>
      </w:tr>
      <w:tr w:rsidR="00E9728E" w14:paraId="559C9332" w14:textId="77777777" w:rsidTr="00A253EA">
        <w:trPr>
          <w:trHeight w:val="735"/>
          <w:jc w:val="center"/>
        </w:trPr>
        <w:tc>
          <w:tcPr>
            <w:tcW w:w="1119" w:type="dxa"/>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32C" w14:textId="77777777" w:rsidR="00E9728E" w:rsidRDefault="00DE7D16">
            <w:pPr>
              <w:spacing w:after="0" w:line="240" w:lineRule="auto"/>
              <w:ind w:left="-15"/>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02.05.23</w:t>
            </w:r>
          </w:p>
        </w:tc>
        <w:tc>
          <w:tcPr>
            <w:tcW w:w="735" w:type="dxa"/>
            <w:tcBorders>
              <w:top w:val="single" w:sz="8" w:space="0" w:color="000000"/>
              <w:left w:val="nil"/>
              <w:bottom w:val="single" w:sz="8" w:space="0" w:color="000000"/>
              <w:right w:val="single" w:sz="8" w:space="0" w:color="000000"/>
            </w:tcBorders>
            <w:shd w:val="clear" w:color="auto" w:fill="D9EAD3"/>
            <w:tcMar>
              <w:top w:w="100" w:type="dxa"/>
              <w:left w:w="100" w:type="dxa"/>
              <w:bottom w:w="100" w:type="dxa"/>
              <w:right w:w="100" w:type="dxa"/>
            </w:tcMar>
          </w:tcPr>
          <w:p w14:paraId="559C932D" w14:textId="77777777" w:rsidR="00E9728E" w:rsidRDefault="00DE7D16">
            <w:pPr>
              <w:spacing w:after="0" w:line="240" w:lineRule="auto"/>
              <w:ind w:left="-14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w:t>
            </w:r>
          </w:p>
        </w:tc>
        <w:tc>
          <w:tcPr>
            <w:tcW w:w="1680" w:type="dxa"/>
            <w:tcBorders>
              <w:top w:val="single" w:sz="8" w:space="0" w:color="000000"/>
              <w:left w:val="nil"/>
              <w:bottom w:val="single" w:sz="8" w:space="0" w:color="000000"/>
              <w:right w:val="single" w:sz="8" w:space="0" w:color="000000"/>
            </w:tcBorders>
            <w:shd w:val="clear" w:color="auto" w:fill="D9EAD3"/>
            <w:tcMar>
              <w:top w:w="100" w:type="dxa"/>
              <w:left w:w="100" w:type="dxa"/>
              <w:bottom w:w="100" w:type="dxa"/>
              <w:right w:w="100" w:type="dxa"/>
            </w:tcMar>
          </w:tcPr>
          <w:p w14:paraId="559C932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Репутаційний</w:t>
            </w:r>
          </w:p>
        </w:tc>
        <w:tc>
          <w:tcPr>
            <w:tcW w:w="1701" w:type="dxa"/>
            <w:tcBorders>
              <w:top w:val="single" w:sz="8" w:space="0" w:color="000000"/>
              <w:left w:val="nil"/>
              <w:bottom w:val="single" w:sz="8" w:space="0" w:color="000000"/>
              <w:right w:val="single" w:sz="8" w:space="0" w:color="000000"/>
            </w:tcBorders>
            <w:shd w:val="clear" w:color="auto" w:fill="D9EAD3"/>
            <w:tcMar>
              <w:top w:w="100" w:type="dxa"/>
              <w:left w:w="100" w:type="dxa"/>
              <w:bottom w:w="100" w:type="dxa"/>
              <w:right w:w="100" w:type="dxa"/>
            </w:tcMar>
          </w:tcPr>
          <w:p w14:paraId="559C932F" w14:textId="3F60C8D3"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Підкреслення </w:t>
            </w:r>
            <w:proofErr w:type="spellStart"/>
            <w:r>
              <w:rPr>
                <w:rFonts w:ascii="Times New Roman" w:eastAsia="Times New Roman" w:hAnsi="Times New Roman" w:cs="Times New Roman"/>
                <w:sz w:val="24"/>
                <w:szCs w:val="24"/>
              </w:rPr>
              <w:t>експертності</w:t>
            </w:r>
            <w:proofErr w:type="spellEnd"/>
            <w:r>
              <w:rPr>
                <w:rFonts w:ascii="Times New Roman" w:eastAsia="Times New Roman" w:hAnsi="Times New Roman" w:cs="Times New Roman"/>
                <w:sz w:val="24"/>
                <w:szCs w:val="24"/>
              </w:rPr>
              <w:t xml:space="preserve"> бренду</w:t>
            </w:r>
          </w:p>
        </w:tc>
        <w:tc>
          <w:tcPr>
            <w:tcW w:w="1843" w:type="dxa"/>
            <w:tcBorders>
              <w:top w:val="single" w:sz="8" w:space="0" w:color="000000"/>
              <w:left w:val="nil"/>
              <w:bottom w:val="single" w:sz="8" w:space="0" w:color="000000"/>
              <w:right w:val="single" w:sz="8" w:space="0" w:color="000000"/>
            </w:tcBorders>
            <w:shd w:val="clear" w:color="auto" w:fill="D9EAD3"/>
            <w:tcMar>
              <w:top w:w="100" w:type="dxa"/>
              <w:left w:w="100" w:type="dxa"/>
              <w:bottom w:w="100" w:type="dxa"/>
              <w:right w:w="100" w:type="dxa"/>
            </w:tcMar>
          </w:tcPr>
          <w:p w14:paraId="559C9330"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Відгуки замовниці з Польщі</w:t>
            </w:r>
          </w:p>
        </w:tc>
        <w:tc>
          <w:tcPr>
            <w:tcW w:w="2126" w:type="dxa"/>
            <w:tcBorders>
              <w:top w:val="single" w:sz="8" w:space="0" w:color="000000"/>
              <w:left w:val="nil"/>
              <w:bottom w:val="single" w:sz="8" w:space="0" w:color="000000"/>
              <w:right w:val="single" w:sz="8" w:space="0" w:color="000000"/>
            </w:tcBorders>
            <w:shd w:val="clear" w:color="auto" w:fill="D9EAD3"/>
            <w:tcMar>
              <w:top w:w="100" w:type="dxa"/>
              <w:left w:w="100" w:type="dxa"/>
              <w:bottom w:w="100" w:type="dxa"/>
              <w:right w:w="100" w:type="dxa"/>
            </w:tcMar>
          </w:tcPr>
          <w:p w14:paraId="559C9331"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відгуками з Польщі</w:t>
            </w:r>
          </w:p>
        </w:tc>
      </w:tr>
      <w:tr w:rsidR="00E9728E" w14:paraId="559C9339" w14:textId="77777777" w:rsidTr="00A253EA">
        <w:trPr>
          <w:trHeight w:val="1062"/>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333" w14:textId="77777777" w:rsidR="00E9728E" w:rsidRDefault="00DE7D16">
            <w:pPr>
              <w:spacing w:after="0" w:line="240" w:lineRule="auto"/>
              <w:jc w:val="center"/>
              <w:rPr>
                <w:rFonts w:ascii="Times New Roman" w:eastAsia="Times New Roman" w:hAnsi="Times New Roman" w:cs="Times New Roman"/>
                <w:sz w:val="24"/>
                <w:szCs w:val="24"/>
                <w:shd w:val="clear" w:color="auto" w:fill="FBE4D5"/>
              </w:rPr>
            </w:pPr>
            <w:r>
              <w:rPr>
                <w:rFonts w:ascii="Times New Roman" w:eastAsia="Times New Roman" w:hAnsi="Times New Roman" w:cs="Times New Roman"/>
                <w:sz w:val="24"/>
                <w:szCs w:val="24"/>
                <w:shd w:val="clear" w:color="auto" w:fill="FBE4D5"/>
              </w:rPr>
              <w:t>03.05.23</w:t>
            </w:r>
          </w:p>
        </w:tc>
        <w:tc>
          <w:tcPr>
            <w:tcW w:w="73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34" w14:textId="77777777" w:rsidR="00E9728E" w:rsidRDefault="00DE7D16">
            <w:pPr>
              <w:spacing w:after="0" w:line="240" w:lineRule="auto"/>
              <w:ind w:left="-120"/>
              <w:jc w:val="center"/>
              <w:rPr>
                <w:rFonts w:ascii="Times New Roman" w:eastAsia="Times New Roman" w:hAnsi="Times New Roman" w:cs="Times New Roman"/>
                <w:sz w:val="24"/>
                <w:szCs w:val="24"/>
                <w:shd w:val="clear" w:color="auto" w:fill="FBE4D5"/>
              </w:rPr>
            </w:pPr>
            <w:r>
              <w:rPr>
                <w:rFonts w:ascii="Times New Roman" w:eastAsia="Times New Roman" w:hAnsi="Times New Roman" w:cs="Times New Roman"/>
                <w:sz w:val="24"/>
                <w:szCs w:val="24"/>
                <w:shd w:val="clear" w:color="auto" w:fill="FBE4D5"/>
              </w:rPr>
              <w:t>ср</w:t>
            </w:r>
          </w:p>
        </w:tc>
        <w:tc>
          <w:tcPr>
            <w:tcW w:w="168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35" w14:textId="7F052881" w:rsidR="00E9728E" w:rsidRDefault="00DE7D16">
            <w:pPr>
              <w:spacing w:after="0" w:line="240" w:lineRule="auto"/>
              <w:jc w:val="center"/>
              <w:rPr>
                <w:rFonts w:ascii="Times New Roman" w:eastAsia="Times New Roman" w:hAnsi="Times New Roman" w:cs="Times New Roman"/>
                <w:sz w:val="24"/>
                <w:szCs w:val="24"/>
                <w:shd w:val="clear" w:color="auto" w:fill="FBE4D5"/>
              </w:rPr>
            </w:pPr>
            <w:r>
              <w:rPr>
                <w:rFonts w:ascii="Times New Roman" w:eastAsia="Times New Roman" w:hAnsi="Times New Roman" w:cs="Times New Roman"/>
                <w:sz w:val="24"/>
                <w:szCs w:val="24"/>
                <w:shd w:val="clear" w:color="auto" w:fill="FBE4D5"/>
              </w:rPr>
              <w:t>Комунікацій</w:t>
            </w:r>
            <w:r w:rsidR="00A253EA">
              <w:rPr>
                <w:rFonts w:ascii="Times New Roman" w:eastAsia="Times New Roman" w:hAnsi="Times New Roman" w:cs="Times New Roman"/>
                <w:sz w:val="24"/>
                <w:szCs w:val="24"/>
                <w:shd w:val="clear" w:color="auto" w:fill="FBE4D5"/>
              </w:rPr>
              <w:t>-</w:t>
            </w:r>
            <w:r>
              <w:rPr>
                <w:rFonts w:ascii="Times New Roman" w:eastAsia="Times New Roman" w:hAnsi="Times New Roman" w:cs="Times New Roman"/>
                <w:sz w:val="24"/>
                <w:szCs w:val="24"/>
                <w:shd w:val="clear" w:color="auto" w:fill="FBE4D5"/>
              </w:rPr>
              <w:t>ний</w:t>
            </w:r>
          </w:p>
        </w:tc>
        <w:tc>
          <w:tcPr>
            <w:tcW w:w="1701"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36" w14:textId="77777777" w:rsidR="00E9728E" w:rsidRDefault="00DE7D16">
            <w:pPr>
              <w:spacing w:after="0" w:line="240" w:lineRule="auto"/>
              <w:jc w:val="center"/>
              <w:rPr>
                <w:rFonts w:ascii="Times New Roman" w:eastAsia="Times New Roman" w:hAnsi="Times New Roman" w:cs="Times New Roman"/>
                <w:sz w:val="24"/>
                <w:szCs w:val="24"/>
                <w:shd w:val="clear" w:color="auto" w:fill="FBE4D5"/>
              </w:rPr>
            </w:pPr>
            <w:r>
              <w:rPr>
                <w:rFonts w:ascii="Times New Roman" w:eastAsia="Times New Roman" w:hAnsi="Times New Roman" w:cs="Times New Roman"/>
                <w:sz w:val="24"/>
                <w:szCs w:val="24"/>
                <w:shd w:val="clear" w:color="auto" w:fill="FBE4D5"/>
              </w:rPr>
              <w:t>Налагодження двосторонньої комунікації з аудиторією</w:t>
            </w:r>
          </w:p>
        </w:tc>
        <w:tc>
          <w:tcPr>
            <w:tcW w:w="1843"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37" w14:textId="77777777" w:rsidR="00E9728E" w:rsidRDefault="00DE7D16">
            <w:pPr>
              <w:spacing w:after="0" w:line="240" w:lineRule="auto"/>
              <w:jc w:val="center"/>
              <w:rPr>
                <w:rFonts w:ascii="Times New Roman" w:eastAsia="Times New Roman" w:hAnsi="Times New Roman" w:cs="Times New Roman"/>
                <w:sz w:val="24"/>
                <w:szCs w:val="24"/>
                <w:shd w:val="clear" w:color="auto" w:fill="FBE4D5"/>
              </w:rPr>
            </w:pPr>
            <w:r>
              <w:rPr>
                <w:rFonts w:ascii="Times New Roman" w:eastAsia="Times New Roman" w:hAnsi="Times New Roman" w:cs="Times New Roman"/>
                <w:sz w:val="24"/>
                <w:szCs w:val="24"/>
                <w:shd w:val="clear" w:color="auto" w:fill="FBE4D5"/>
              </w:rPr>
              <w:t>Опитування про відпустку</w:t>
            </w:r>
          </w:p>
        </w:tc>
        <w:tc>
          <w:tcPr>
            <w:tcW w:w="2126"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38" w14:textId="77777777" w:rsidR="00E9728E" w:rsidRDefault="00DE7D16">
            <w:pPr>
              <w:spacing w:after="0" w:line="240" w:lineRule="auto"/>
              <w:ind w:left="141" w:right="163"/>
              <w:jc w:val="center"/>
              <w:rPr>
                <w:rFonts w:ascii="Times New Roman" w:eastAsia="Times New Roman" w:hAnsi="Times New Roman" w:cs="Times New Roman"/>
                <w:sz w:val="24"/>
                <w:szCs w:val="24"/>
                <w:shd w:val="clear" w:color="auto" w:fill="FBE4D5"/>
              </w:rPr>
            </w:pPr>
            <w:proofErr w:type="spellStart"/>
            <w:r>
              <w:rPr>
                <w:rFonts w:ascii="Times New Roman" w:eastAsia="Times New Roman" w:hAnsi="Times New Roman" w:cs="Times New Roman"/>
                <w:sz w:val="24"/>
                <w:szCs w:val="24"/>
                <w:shd w:val="clear" w:color="auto" w:fill="FBE4D5"/>
              </w:rPr>
              <w:t>Сторіс</w:t>
            </w:r>
            <w:proofErr w:type="spellEnd"/>
            <w:r>
              <w:rPr>
                <w:rFonts w:ascii="Times New Roman" w:eastAsia="Times New Roman" w:hAnsi="Times New Roman" w:cs="Times New Roman"/>
                <w:sz w:val="24"/>
                <w:szCs w:val="24"/>
                <w:shd w:val="clear" w:color="auto" w:fill="FBE4D5"/>
              </w:rPr>
              <w:t>-опитування про відпустку</w:t>
            </w:r>
          </w:p>
        </w:tc>
      </w:tr>
      <w:tr w:rsidR="00E9728E" w14:paraId="559C9340" w14:textId="77777777" w:rsidTr="00A253EA">
        <w:trPr>
          <w:trHeight w:val="1055"/>
          <w:jc w:val="center"/>
        </w:trPr>
        <w:tc>
          <w:tcPr>
            <w:tcW w:w="1119" w:type="dxa"/>
            <w:tcBorders>
              <w:top w:val="nil"/>
              <w:left w:val="single" w:sz="8" w:space="0" w:color="000000"/>
              <w:bottom w:val="single" w:sz="8" w:space="0" w:color="000000"/>
              <w:right w:val="single" w:sz="8" w:space="0" w:color="000000"/>
            </w:tcBorders>
            <w:shd w:val="clear" w:color="auto" w:fill="FFD5D5"/>
            <w:tcMar>
              <w:top w:w="100" w:type="dxa"/>
              <w:left w:w="100" w:type="dxa"/>
              <w:bottom w:w="100" w:type="dxa"/>
              <w:right w:w="100" w:type="dxa"/>
            </w:tcMar>
          </w:tcPr>
          <w:p w14:paraId="559C933A"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04.05.23</w:t>
            </w:r>
          </w:p>
        </w:tc>
        <w:tc>
          <w:tcPr>
            <w:tcW w:w="735" w:type="dxa"/>
            <w:tcBorders>
              <w:top w:val="nil"/>
              <w:left w:val="nil"/>
              <w:bottom w:val="single" w:sz="8" w:space="0" w:color="000000"/>
              <w:right w:val="single" w:sz="8" w:space="0" w:color="000000"/>
            </w:tcBorders>
            <w:shd w:val="clear" w:color="auto" w:fill="FFD5D5"/>
            <w:tcMar>
              <w:top w:w="100" w:type="dxa"/>
              <w:left w:w="100" w:type="dxa"/>
              <w:bottom w:w="100" w:type="dxa"/>
              <w:right w:w="100" w:type="dxa"/>
            </w:tcMar>
          </w:tcPr>
          <w:p w14:paraId="559C933B"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чт</w:t>
            </w:r>
          </w:p>
        </w:tc>
        <w:tc>
          <w:tcPr>
            <w:tcW w:w="1680" w:type="dxa"/>
            <w:tcBorders>
              <w:top w:val="nil"/>
              <w:left w:val="nil"/>
              <w:bottom w:val="single" w:sz="8" w:space="0" w:color="000000"/>
              <w:right w:val="single" w:sz="8" w:space="0" w:color="000000"/>
            </w:tcBorders>
            <w:shd w:val="clear" w:color="auto" w:fill="FFD5D5"/>
            <w:tcMar>
              <w:top w:w="100" w:type="dxa"/>
              <w:left w:w="100" w:type="dxa"/>
              <w:bottom w:w="100" w:type="dxa"/>
              <w:right w:w="100" w:type="dxa"/>
            </w:tcMar>
          </w:tcPr>
          <w:p w14:paraId="559C933C"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Рекламний</w:t>
            </w:r>
          </w:p>
        </w:tc>
        <w:tc>
          <w:tcPr>
            <w:tcW w:w="1701" w:type="dxa"/>
            <w:tcBorders>
              <w:top w:val="nil"/>
              <w:left w:val="nil"/>
              <w:bottom w:val="single" w:sz="8" w:space="0" w:color="000000"/>
              <w:right w:val="single" w:sz="8" w:space="0" w:color="000000"/>
            </w:tcBorders>
            <w:shd w:val="clear" w:color="auto" w:fill="FFD5D5"/>
            <w:tcMar>
              <w:top w:w="100" w:type="dxa"/>
              <w:left w:w="100" w:type="dxa"/>
              <w:bottom w:w="100" w:type="dxa"/>
              <w:right w:w="100" w:type="dxa"/>
            </w:tcMar>
          </w:tcPr>
          <w:p w14:paraId="559C933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Реклама та продаж продукції бренду</w:t>
            </w:r>
          </w:p>
        </w:tc>
        <w:tc>
          <w:tcPr>
            <w:tcW w:w="1843" w:type="dxa"/>
            <w:tcBorders>
              <w:top w:val="nil"/>
              <w:left w:val="nil"/>
              <w:bottom w:val="single" w:sz="8" w:space="0" w:color="000000"/>
              <w:right w:val="single" w:sz="8" w:space="0" w:color="000000"/>
            </w:tcBorders>
            <w:shd w:val="clear" w:color="auto" w:fill="FFD5D5"/>
            <w:tcMar>
              <w:top w:w="100" w:type="dxa"/>
              <w:left w:w="100" w:type="dxa"/>
              <w:bottom w:w="100" w:type="dxa"/>
              <w:right w:w="100" w:type="dxa"/>
            </w:tcMar>
          </w:tcPr>
          <w:p w14:paraId="559C933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Піжама кольору морської хвилі</w:t>
            </w:r>
          </w:p>
        </w:tc>
        <w:tc>
          <w:tcPr>
            <w:tcW w:w="2126" w:type="dxa"/>
            <w:tcBorders>
              <w:top w:val="nil"/>
              <w:left w:val="nil"/>
              <w:bottom w:val="single" w:sz="8" w:space="0" w:color="000000"/>
              <w:right w:val="single" w:sz="8" w:space="0" w:color="000000"/>
            </w:tcBorders>
            <w:shd w:val="clear" w:color="auto" w:fill="FFD5D5"/>
            <w:tcMar>
              <w:top w:w="100" w:type="dxa"/>
              <w:left w:w="100" w:type="dxa"/>
              <w:bottom w:w="100" w:type="dxa"/>
              <w:right w:w="100" w:type="dxa"/>
            </w:tcMar>
          </w:tcPr>
          <w:p w14:paraId="559C933F" w14:textId="17DA574D"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w:t>
            </w:r>
            <w:proofErr w:type="spellStart"/>
            <w:r>
              <w:rPr>
                <w:rFonts w:ascii="Times New Roman" w:eastAsia="Times New Roman" w:hAnsi="Times New Roman" w:cs="Times New Roman"/>
                <w:sz w:val="24"/>
                <w:szCs w:val="24"/>
              </w:rPr>
              <w:t>характеристи</w:t>
            </w:r>
            <w:proofErr w:type="spellEnd"/>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ками та вартістю нової піжами</w:t>
            </w:r>
          </w:p>
        </w:tc>
      </w:tr>
      <w:tr w:rsidR="00E9728E" w14:paraId="559C9347" w14:textId="77777777" w:rsidTr="00A253EA">
        <w:trPr>
          <w:trHeight w:val="990"/>
          <w:jc w:val="center"/>
        </w:trPr>
        <w:tc>
          <w:tcPr>
            <w:tcW w:w="1119" w:type="dxa"/>
            <w:tcBorders>
              <w:top w:val="nil"/>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341" w14:textId="77777777" w:rsidR="00E9728E" w:rsidRDefault="00DE7D16">
            <w:pPr>
              <w:spacing w:after="0" w:line="240" w:lineRule="auto"/>
              <w:jc w:val="center"/>
              <w:rPr>
                <w:rFonts w:ascii="Times New Roman" w:eastAsia="Times New Roman" w:hAnsi="Times New Roman" w:cs="Times New Roman"/>
                <w:sz w:val="24"/>
                <w:szCs w:val="24"/>
                <w:shd w:val="clear" w:color="auto" w:fill="D9EAD3"/>
              </w:rPr>
            </w:pPr>
            <w:r>
              <w:rPr>
                <w:rFonts w:ascii="Times New Roman" w:eastAsia="Times New Roman" w:hAnsi="Times New Roman" w:cs="Times New Roman"/>
                <w:sz w:val="24"/>
                <w:szCs w:val="24"/>
                <w:shd w:val="clear" w:color="auto" w:fill="D9EAD3"/>
              </w:rPr>
              <w:t>05.05.23</w:t>
            </w:r>
          </w:p>
        </w:tc>
        <w:tc>
          <w:tcPr>
            <w:tcW w:w="73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42" w14:textId="77777777" w:rsidR="00E9728E" w:rsidRDefault="00DE7D16">
            <w:pPr>
              <w:spacing w:after="0" w:line="240" w:lineRule="auto"/>
              <w:ind w:left="-120"/>
              <w:jc w:val="center"/>
              <w:rPr>
                <w:rFonts w:ascii="Times New Roman" w:eastAsia="Times New Roman" w:hAnsi="Times New Roman" w:cs="Times New Roman"/>
                <w:sz w:val="24"/>
                <w:szCs w:val="24"/>
                <w:shd w:val="clear" w:color="auto" w:fill="D9EAD3"/>
              </w:rPr>
            </w:pPr>
            <w:r>
              <w:rPr>
                <w:rFonts w:ascii="Times New Roman" w:eastAsia="Times New Roman" w:hAnsi="Times New Roman" w:cs="Times New Roman"/>
                <w:sz w:val="24"/>
                <w:szCs w:val="24"/>
                <w:shd w:val="clear" w:color="auto" w:fill="D9EAD3"/>
              </w:rPr>
              <w:t>пт</w:t>
            </w:r>
          </w:p>
        </w:tc>
        <w:tc>
          <w:tcPr>
            <w:tcW w:w="168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43" w14:textId="77777777" w:rsidR="00E9728E" w:rsidRDefault="00DE7D16">
            <w:pPr>
              <w:spacing w:after="0" w:line="240" w:lineRule="auto"/>
              <w:jc w:val="center"/>
              <w:rPr>
                <w:rFonts w:ascii="Times New Roman" w:eastAsia="Times New Roman" w:hAnsi="Times New Roman" w:cs="Times New Roman"/>
                <w:sz w:val="24"/>
                <w:szCs w:val="24"/>
                <w:shd w:val="clear" w:color="auto" w:fill="D9EAD3"/>
              </w:rPr>
            </w:pPr>
            <w:r>
              <w:rPr>
                <w:rFonts w:ascii="Times New Roman" w:eastAsia="Times New Roman" w:hAnsi="Times New Roman" w:cs="Times New Roman"/>
                <w:sz w:val="24"/>
                <w:szCs w:val="24"/>
                <w:shd w:val="clear" w:color="auto" w:fill="D9EAD3"/>
              </w:rPr>
              <w:t>Репутаційний</w:t>
            </w:r>
          </w:p>
        </w:tc>
        <w:tc>
          <w:tcPr>
            <w:tcW w:w="1701"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44" w14:textId="77777777" w:rsidR="00E9728E" w:rsidRDefault="00DE7D16">
            <w:pPr>
              <w:spacing w:after="0" w:line="240" w:lineRule="auto"/>
              <w:jc w:val="center"/>
              <w:rPr>
                <w:rFonts w:ascii="Times New Roman" w:eastAsia="Times New Roman" w:hAnsi="Times New Roman" w:cs="Times New Roman"/>
                <w:sz w:val="24"/>
                <w:szCs w:val="24"/>
                <w:shd w:val="clear" w:color="auto" w:fill="D9EAD3"/>
              </w:rPr>
            </w:pPr>
            <w:r>
              <w:rPr>
                <w:rFonts w:ascii="Times New Roman" w:eastAsia="Times New Roman" w:hAnsi="Times New Roman" w:cs="Times New Roman"/>
                <w:sz w:val="24"/>
                <w:szCs w:val="24"/>
                <w:shd w:val="clear" w:color="auto" w:fill="D9EAD3"/>
              </w:rPr>
              <w:t xml:space="preserve">Підкреслення </w:t>
            </w:r>
            <w:proofErr w:type="spellStart"/>
            <w:r>
              <w:rPr>
                <w:rFonts w:ascii="Times New Roman" w:eastAsia="Times New Roman" w:hAnsi="Times New Roman" w:cs="Times New Roman"/>
                <w:sz w:val="24"/>
                <w:szCs w:val="24"/>
                <w:shd w:val="clear" w:color="auto" w:fill="D9EAD3"/>
              </w:rPr>
              <w:t>експертності</w:t>
            </w:r>
            <w:proofErr w:type="spellEnd"/>
            <w:r>
              <w:rPr>
                <w:rFonts w:ascii="Times New Roman" w:eastAsia="Times New Roman" w:hAnsi="Times New Roman" w:cs="Times New Roman"/>
                <w:sz w:val="24"/>
                <w:szCs w:val="24"/>
                <w:shd w:val="clear" w:color="auto" w:fill="D9EAD3"/>
              </w:rPr>
              <w:t xml:space="preserve"> бренду</w:t>
            </w:r>
          </w:p>
        </w:tc>
        <w:tc>
          <w:tcPr>
            <w:tcW w:w="1843"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45" w14:textId="77777777" w:rsidR="00E9728E" w:rsidRDefault="00DE7D16">
            <w:pPr>
              <w:spacing w:after="0" w:line="240" w:lineRule="auto"/>
              <w:jc w:val="center"/>
              <w:rPr>
                <w:rFonts w:ascii="Times New Roman" w:eastAsia="Times New Roman" w:hAnsi="Times New Roman" w:cs="Times New Roman"/>
                <w:sz w:val="24"/>
                <w:szCs w:val="24"/>
                <w:shd w:val="clear" w:color="auto" w:fill="D9EAD3"/>
              </w:rPr>
            </w:pPr>
            <w:r>
              <w:rPr>
                <w:rFonts w:ascii="Times New Roman" w:eastAsia="Times New Roman" w:hAnsi="Times New Roman" w:cs="Times New Roman"/>
                <w:sz w:val="24"/>
                <w:szCs w:val="24"/>
                <w:shd w:val="clear" w:color="auto" w:fill="D9EAD3"/>
              </w:rPr>
              <w:t>Прихильність блогерів</w:t>
            </w:r>
          </w:p>
        </w:tc>
        <w:tc>
          <w:tcPr>
            <w:tcW w:w="2126"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46" w14:textId="77777777" w:rsidR="00E9728E" w:rsidRDefault="00DE7D16">
            <w:pPr>
              <w:spacing w:after="0" w:line="240" w:lineRule="auto"/>
              <w:ind w:left="141" w:right="163"/>
              <w:jc w:val="center"/>
              <w:rPr>
                <w:rFonts w:ascii="Times New Roman" w:eastAsia="Times New Roman" w:hAnsi="Times New Roman" w:cs="Times New Roman"/>
                <w:sz w:val="24"/>
                <w:szCs w:val="24"/>
                <w:shd w:val="clear" w:color="auto" w:fill="D9EAD3"/>
              </w:rPr>
            </w:pPr>
            <w:proofErr w:type="spellStart"/>
            <w:r>
              <w:rPr>
                <w:rFonts w:ascii="Times New Roman" w:eastAsia="Times New Roman" w:hAnsi="Times New Roman" w:cs="Times New Roman"/>
                <w:sz w:val="24"/>
                <w:szCs w:val="24"/>
                <w:shd w:val="clear" w:color="auto" w:fill="D9EAD3"/>
              </w:rPr>
              <w:t>Сторіс</w:t>
            </w:r>
            <w:proofErr w:type="spellEnd"/>
            <w:r>
              <w:rPr>
                <w:rFonts w:ascii="Times New Roman" w:eastAsia="Times New Roman" w:hAnsi="Times New Roman" w:cs="Times New Roman"/>
                <w:sz w:val="24"/>
                <w:szCs w:val="24"/>
                <w:shd w:val="clear" w:color="auto" w:fill="D9EAD3"/>
              </w:rPr>
              <w:t>-нагадування про прихильність відомих блогерів</w:t>
            </w:r>
          </w:p>
        </w:tc>
      </w:tr>
    </w:tbl>
    <w:p w14:paraId="2ACE6584" w14:textId="4B194AA0" w:rsidR="00C244D4" w:rsidRDefault="00C244D4"/>
    <w:p w14:paraId="7A0A3248" w14:textId="7437FCF9" w:rsidR="00C244D4" w:rsidRDefault="00C244D4"/>
    <w:p w14:paraId="22F0D060" w14:textId="078A0E54" w:rsidR="00C244D4" w:rsidRPr="00C244D4" w:rsidRDefault="00C244D4" w:rsidP="00C244D4">
      <w:pPr>
        <w:tabs>
          <w:tab w:val="left" w:pos="7703"/>
          <w:tab w:val="right" w:pos="9356"/>
        </w:tabs>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Продовження табл. К. 2. </w:t>
      </w:r>
    </w:p>
    <w:tbl>
      <w:tblPr>
        <w:tblStyle w:val="affa"/>
        <w:tblW w:w="920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19"/>
        <w:gridCol w:w="735"/>
        <w:gridCol w:w="1680"/>
        <w:gridCol w:w="1701"/>
        <w:gridCol w:w="1843"/>
        <w:gridCol w:w="2126"/>
      </w:tblGrid>
      <w:tr w:rsidR="00E9728E" w14:paraId="559C934E" w14:textId="77777777" w:rsidTr="00DE0880">
        <w:trPr>
          <w:trHeight w:val="990"/>
          <w:jc w:val="center"/>
        </w:trPr>
        <w:tc>
          <w:tcPr>
            <w:tcW w:w="1119" w:type="dxa"/>
            <w:tcBorders>
              <w:top w:val="single" w:sz="4" w:space="0" w:color="auto"/>
              <w:left w:val="single" w:sz="8" w:space="0" w:color="000000"/>
              <w:bottom w:val="single" w:sz="8" w:space="0" w:color="000000"/>
              <w:right w:val="single" w:sz="8" w:space="0" w:color="000000"/>
            </w:tcBorders>
            <w:shd w:val="clear" w:color="auto" w:fill="FFDEEB"/>
            <w:tcMar>
              <w:top w:w="100" w:type="dxa"/>
              <w:left w:w="100" w:type="dxa"/>
              <w:bottom w:w="100" w:type="dxa"/>
              <w:right w:w="100" w:type="dxa"/>
            </w:tcMar>
          </w:tcPr>
          <w:p w14:paraId="559C934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06.05.23</w:t>
            </w:r>
          </w:p>
        </w:tc>
        <w:tc>
          <w:tcPr>
            <w:tcW w:w="735"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559C9349"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сб</w:t>
            </w:r>
          </w:p>
        </w:tc>
        <w:tc>
          <w:tcPr>
            <w:tcW w:w="1680"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559C934A"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Залучальний</w:t>
            </w:r>
            <w:proofErr w:type="spellEnd"/>
          </w:p>
        </w:tc>
        <w:tc>
          <w:tcPr>
            <w:tcW w:w="1701"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559C934B"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Залучення аудиторії до взаємодії </w:t>
            </w:r>
          </w:p>
        </w:tc>
        <w:tc>
          <w:tcPr>
            <w:tcW w:w="1843"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559C934C"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Вибір </w:t>
            </w:r>
            <w:proofErr w:type="spellStart"/>
            <w:r>
              <w:rPr>
                <w:rFonts w:ascii="Times New Roman" w:eastAsia="Times New Roman" w:hAnsi="Times New Roman" w:cs="Times New Roman"/>
                <w:sz w:val="24"/>
                <w:szCs w:val="24"/>
              </w:rPr>
              <w:t>принтів</w:t>
            </w:r>
            <w:proofErr w:type="spellEnd"/>
            <w:r>
              <w:rPr>
                <w:rFonts w:ascii="Times New Roman" w:eastAsia="Times New Roman" w:hAnsi="Times New Roman" w:cs="Times New Roman"/>
                <w:sz w:val="24"/>
                <w:szCs w:val="24"/>
              </w:rPr>
              <w:t xml:space="preserve"> на наступний сезон</w:t>
            </w:r>
          </w:p>
        </w:tc>
        <w:tc>
          <w:tcPr>
            <w:tcW w:w="2126"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559C934D"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-опитування із можливістю вибрати вподобані </w:t>
            </w:r>
            <w:proofErr w:type="spellStart"/>
            <w:r>
              <w:rPr>
                <w:rFonts w:ascii="Times New Roman" w:eastAsia="Times New Roman" w:hAnsi="Times New Roman" w:cs="Times New Roman"/>
                <w:sz w:val="24"/>
                <w:szCs w:val="24"/>
              </w:rPr>
              <w:t>принти</w:t>
            </w:r>
            <w:proofErr w:type="spellEnd"/>
          </w:p>
        </w:tc>
      </w:tr>
      <w:tr w:rsidR="00E9728E" w14:paraId="559C9355" w14:textId="77777777" w:rsidTr="00DE0880">
        <w:trPr>
          <w:trHeight w:val="765"/>
          <w:jc w:val="center"/>
        </w:trPr>
        <w:tc>
          <w:tcPr>
            <w:tcW w:w="1119" w:type="dxa"/>
            <w:tcBorders>
              <w:top w:val="nil"/>
              <w:left w:val="single" w:sz="8" w:space="0" w:color="000000"/>
              <w:bottom w:val="single" w:sz="8" w:space="0" w:color="000000"/>
              <w:right w:val="single" w:sz="8" w:space="0" w:color="000000"/>
            </w:tcBorders>
            <w:shd w:val="clear" w:color="auto" w:fill="DDDDFF"/>
            <w:tcMar>
              <w:top w:w="100" w:type="dxa"/>
              <w:left w:w="100" w:type="dxa"/>
              <w:bottom w:w="100" w:type="dxa"/>
              <w:right w:w="100" w:type="dxa"/>
            </w:tcMar>
          </w:tcPr>
          <w:p w14:paraId="559C934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07.05.23</w:t>
            </w:r>
          </w:p>
        </w:tc>
        <w:tc>
          <w:tcPr>
            <w:tcW w:w="73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350"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нд</w:t>
            </w:r>
          </w:p>
        </w:tc>
        <w:tc>
          <w:tcPr>
            <w:tcW w:w="168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35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Розважальний</w:t>
            </w:r>
          </w:p>
        </w:tc>
        <w:tc>
          <w:tcPr>
            <w:tcW w:w="1701"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352" w14:textId="77777777" w:rsidR="00E9728E" w:rsidRDefault="00DE7D16">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Підвищення лояльності аудиторії</w:t>
            </w:r>
          </w:p>
        </w:tc>
        <w:tc>
          <w:tcPr>
            <w:tcW w:w="1843"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35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Підбірка цитат про моду</w:t>
            </w:r>
          </w:p>
        </w:tc>
        <w:tc>
          <w:tcPr>
            <w:tcW w:w="2126"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354"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цитатами</w:t>
            </w:r>
          </w:p>
        </w:tc>
      </w:tr>
      <w:tr w:rsidR="00E9728E" w14:paraId="559C935D" w14:textId="77777777" w:rsidTr="00DE0880">
        <w:trPr>
          <w:trHeight w:val="1230"/>
          <w:jc w:val="center"/>
        </w:trPr>
        <w:tc>
          <w:tcPr>
            <w:tcW w:w="1119" w:type="dxa"/>
            <w:tcBorders>
              <w:top w:val="nil"/>
              <w:left w:val="single" w:sz="8" w:space="0" w:color="000000"/>
              <w:bottom w:val="single" w:sz="8" w:space="0" w:color="000000"/>
              <w:right w:val="single" w:sz="8" w:space="0" w:color="000000"/>
            </w:tcBorders>
            <w:shd w:val="clear" w:color="auto" w:fill="F2EAFF"/>
            <w:tcMar>
              <w:top w:w="100" w:type="dxa"/>
              <w:left w:w="100" w:type="dxa"/>
              <w:bottom w:w="100" w:type="dxa"/>
              <w:right w:w="100" w:type="dxa"/>
            </w:tcMar>
          </w:tcPr>
          <w:p w14:paraId="559C9356"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08.05.23</w:t>
            </w:r>
          </w:p>
        </w:tc>
        <w:tc>
          <w:tcPr>
            <w:tcW w:w="73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57"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пн</w:t>
            </w:r>
          </w:p>
        </w:tc>
        <w:tc>
          <w:tcPr>
            <w:tcW w:w="1680"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5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Надихаючий</w:t>
            </w:r>
          </w:p>
        </w:tc>
        <w:tc>
          <w:tcPr>
            <w:tcW w:w="1701"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5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акцентування на цінностях (повазі до загиблих воїнів)</w:t>
            </w:r>
          </w:p>
        </w:tc>
        <w:tc>
          <w:tcPr>
            <w:tcW w:w="1843"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5A"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День пам’яті та примирення</w:t>
            </w:r>
          </w:p>
          <w:p w14:paraId="559C935B" w14:textId="77777777" w:rsidR="00E9728E" w:rsidRDefault="00E9728E">
            <w:pPr>
              <w:spacing w:after="0" w:line="240" w:lineRule="auto"/>
              <w:rPr>
                <w:rFonts w:ascii="Times New Roman" w:eastAsia="Times New Roman" w:hAnsi="Times New Roman" w:cs="Times New Roman"/>
                <w:sz w:val="24"/>
                <w:szCs w:val="24"/>
              </w:rPr>
            </w:pPr>
          </w:p>
        </w:tc>
        <w:tc>
          <w:tcPr>
            <w:tcW w:w="2126"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5C"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День пам’яті </w:t>
            </w:r>
          </w:p>
        </w:tc>
      </w:tr>
      <w:tr w:rsidR="00E9728E" w14:paraId="559C9366" w14:textId="77777777" w:rsidTr="00DE0880">
        <w:trPr>
          <w:trHeight w:val="1365"/>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35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09.05.23</w:t>
            </w:r>
          </w:p>
        </w:tc>
        <w:tc>
          <w:tcPr>
            <w:tcW w:w="73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5F"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w:t>
            </w:r>
          </w:p>
        </w:tc>
        <w:tc>
          <w:tcPr>
            <w:tcW w:w="168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60" w14:textId="2B5203BE"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701"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6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Налагодження двосторонньої комунікації з аудиторією</w:t>
            </w:r>
          </w:p>
        </w:tc>
        <w:tc>
          <w:tcPr>
            <w:tcW w:w="1843"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6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нову продукцію</w:t>
            </w:r>
          </w:p>
          <w:p w14:paraId="559C9363" w14:textId="77777777" w:rsidR="00E9728E" w:rsidRDefault="00E9728E">
            <w:pPr>
              <w:spacing w:after="0" w:line="240" w:lineRule="auto"/>
              <w:jc w:val="center"/>
              <w:rPr>
                <w:rFonts w:ascii="Times New Roman" w:eastAsia="Times New Roman" w:hAnsi="Times New Roman" w:cs="Times New Roman"/>
                <w:color w:val="FF0000"/>
                <w:sz w:val="24"/>
                <w:szCs w:val="24"/>
              </w:rPr>
            </w:pPr>
          </w:p>
          <w:p w14:paraId="559C9364" w14:textId="77777777" w:rsidR="00E9728E" w:rsidRDefault="00E9728E">
            <w:pPr>
              <w:spacing w:after="0" w:line="240" w:lineRule="auto"/>
              <w:jc w:val="center"/>
              <w:rPr>
                <w:rFonts w:ascii="Times New Roman" w:eastAsia="Times New Roman" w:hAnsi="Times New Roman" w:cs="Times New Roman"/>
                <w:sz w:val="24"/>
                <w:szCs w:val="24"/>
              </w:rPr>
            </w:pPr>
          </w:p>
        </w:tc>
        <w:tc>
          <w:tcPr>
            <w:tcW w:w="2126"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65" w14:textId="77777777" w:rsidR="00E9728E" w:rsidRDefault="00DE7D16">
            <w:pPr>
              <w:spacing w:after="0" w:line="240" w:lineRule="auto"/>
              <w:ind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 про нову продукцію</w:t>
            </w:r>
          </w:p>
        </w:tc>
      </w:tr>
      <w:tr w:rsidR="00E9728E" w14:paraId="559C936D" w14:textId="77777777" w:rsidTr="00DE0880">
        <w:trPr>
          <w:trHeight w:val="873"/>
          <w:jc w:val="center"/>
        </w:trPr>
        <w:tc>
          <w:tcPr>
            <w:tcW w:w="1119" w:type="dxa"/>
            <w:tcBorders>
              <w:top w:val="nil"/>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367"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10.05.23</w:t>
            </w:r>
          </w:p>
        </w:tc>
        <w:tc>
          <w:tcPr>
            <w:tcW w:w="73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68"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ср</w:t>
            </w:r>
          </w:p>
        </w:tc>
        <w:tc>
          <w:tcPr>
            <w:tcW w:w="168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6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Репутаційний</w:t>
            </w:r>
          </w:p>
        </w:tc>
        <w:tc>
          <w:tcPr>
            <w:tcW w:w="1701"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6A"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Підкреслення </w:t>
            </w:r>
            <w:proofErr w:type="spellStart"/>
            <w:r>
              <w:rPr>
                <w:rFonts w:ascii="Times New Roman" w:eastAsia="Times New Roman" w:hAnsi="Times New Roman" w:cs="Times New Roman"/>
                <w:sz w:val="24"/>
                <w:szCs w:val="24"/>
              </w:rPr>
              <w:t>експертності</w:t>
            </w:r>
            <w:proofErr w:type="spellEnd"/>
            <w:r>
              <w:rPr>
                <w:rFonts w:ascii="Times New Roman" w:eastAsia="Times New Roman" w:hAnsi="Times New Roman" w:cs="Times New Roman"/>
                <w:sz w:val="24"/>
                <w:szCs w:val="24"/>
              </w:rPr>
              <w:t xml:space="preserve"> бренду</w:t>
            </w:r>
          </w:p>
        </w:tc>
        <w:tc>
          <w:tcPr>
            <w:tcW w:w="1843"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6B"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Відгуки</w:t>
            </w:r>
          </w:p>
        </w:tc>
        <w:tc>
          <w:tcPr>
            <w:tcW w:w="2126"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6C"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відгуками</w:t>
            </w:r>
          </w:p>
        </w:tc>
      </w:tr>
      <w:tr w:rsidR="00E9728E" w14:paraId="559C9374" w14:textId="77777777" w:rsidTr="00DE0880">
        <w:trPr>
          <w:trHeight w:val="1080"/>
          <w:jc w:val="center"/>
        </w:trPr>
        <w:tc>
          <w:tcPr>
            <w:tcW w:w="1119" w:type="dxa"/>
            <w:tcBorders>
              <w:top w:val="nil"/>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6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11.05.23</w:t>
            </w:r>
          </w:p>
        </w:tc>
        <w:tc>
          <w:tcPr>
            <w:tcW w:w="73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6F"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чт</w:t>
            </w:r>
          </w:p>
        </w:tc>
        <w:tc>
          <w:tcPr>
            <w:tcW w:w="168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70" w14:textId="04665663" w:rsidR="00E9728E" w:rsidRDefault="00DE7D16">
            <w:pPr>
              <w:spacing w:after="0" w:line="240" w:lineRule="auto"/>
              <w:jc w:val="center"/>
              <w:rPr>
                <w:rFonts w:ascii="Times New Roman" w:eastAsia="Times New Roman" w:hAnsi="Times New Roman" w:cs="Times New Roman"/>
                <w:sz w:val="24"/>
                <w:szCs w:val="24"/>
                <w:shd w:val="clear" w:color="auto" w:fill="FFF2CC"/>
              </w:rPr>
            </w:pPr>
            <w:r>
              <w:rPr>
                <w:rFonts w:ascii="Times New Roman" w:eastAsia="Times New Roman" w:hAnsi="Times New Roman" w:cs="Times New Roman"/>
                <w:sz w:val="24"/>
                <w:szCs w:val="24"/>
                <w:shd w:val="clear" w:color="auto" w:fill="DEEAF6"/>
              </w:rPr>
              <w:t>Інформацій</w:t>
            </w:r>
            <w:r w:rsidR="00DE0880">
              <w:rPr>
                <w:rFonts w:ascii="Times New Roman" w:eastAsia="Times New Roman" w:hAnsi="Times New Roman" w:cs="Times New Roman"/>
                <w:sz w:val="24"/>
                <w:szCs w:val="24"/>
                <w:shd w:val="clear" w:color="auto" w:fill="DEEAF6"/>
              </w:rPr>
              <w:t>-</w:t>
            </w:r>
            <w:r>
              <w:rPr>
                <w:rFonts w:ascii="Times New Roman" w:eastAsia="Times New Roman" w:hAnsi="Times New Roman" w:cs="Times New Roman"/>
                <w:sz w:val="24"/>
                <w:szCs w:val="24"/>
                <w:shd w:val="clear" w:color="auto" w:fill="DEEAF6"/>
              </w:rPr>
              <w:t>ний</w:t>
            </w:r>
          </w:p>
        </w:tc>
        <w:tc>
          <w:tcPr>
            <w:tcW w:w="1701"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7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Інформування аудиторії про переваги бренду</w:t>
            </w:r>
          </w:p>
        </w:tc>
        <w:tc>
          <w:tcPr>
            <w:tcW w:w="1843"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7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Зносостійкість матеріалу спортивних костюмів</w:t>
            </w:r>
          </w:p>
        </w:tc>
        <w:tc>
          <w:tcPr>
            <w:tcW w:w="2126"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73"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матеріал</w:t>
            </w:r>
          </w:p>
        </w:tc>
      </w:tr>
      <w:tr w:rsidR="00E9728E" w14:paraId="559C937C" w14:textId="77777777" w:rsidTr="00DE0880">
        <w:trPr>
          <w:trHeight w:val="1080"/>
          <w:jc w:val="center"/>
        </w:trPr>
        <w:tc>
          <w:tcPr>
            <w:tcW w:w="1119" w:type="dxa"/>
            <w:tcBorders>
              <w:top w:val="nil"/>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75"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12.05.23</w:t>
            </w:r>
          </w:p>
        </w:tc>
        <w:tc>
          <w:tcPr>
            <w:tcW w:w="73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76"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пт</w:t>
            </w:r>
          </w:p>
        </w:tc>
        <w:tc>
          <w:tcPr>
            <w:tcW w:w="168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77" w14:textId="650CB694"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Інформацій</w:t>
            </w:r>
            <w:r w:rsidR="00DE0880">
              <w:rPr>
                <w:rFonts w:ascii="Times New Roman" w:eastAsia="Times New Roman" w:hAnsi="Times New Roman" w:cs="Times New Roman"/>
                <w:sz w:val="24"/>
                <w:szCs w:val="24"/>
                <w:shd w:val="clear" w:color="auto" w:fill="DEEAF6"/>
              </w:rPr>
              <w:t>-</w:t>
            </w:r>
            <w:r>
              <w:rPr>
                <w:rFonts w:ascii="Times New Roman" w:eastAsia="Times New Roman" w:hAnsi="Times New Roman" w:cs="Times New Roman"/>
                <w:sz w:val="24"/>
                <w:szCs w:val="24"/>
                <w:shd w:val="clear" w:color="auto" w:fill="DEEAF6"/>
              </w:rPr>
              <w:t>ний</w:t>
            </w:r>
          </w:p>
        </w:tc>
        <w:tc>
          <w:tcPr>
            <w:tcW w:w="1701"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78" w14:textId="77777777" w:rsidR="00E9728E" w:rsidRDefault="00DE7D16">
            <w:pPr>
              <w:spacing w:after="0" w:line="240" w:lineRule="auto"/>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Інформування аудиторії про переваги бренду</w:t>
            </w:r>
          </w:p>
        </w:tc>
        <w:tc>
          <w:tcPr>
            <w:tcW w:w="1843"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7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Комбінування продукції з різних колекцій</w:t>
            </w:r>
          </w:p>
          <w:p w14:paraId="559C937A" w14:textId="77777777" w:rsidR="00E9728E" w:rsidRDefault="00E9728E">
            <w:pPr>
              <w:spacing w:after="0" w:line="240" w:lineRule="auto"/>
              <w:jc w:val="center"/>
              <w:rPr>
                <w:rFonts w:ascii="Times New Roman" w:eastAsia="Times New Roman" w:hAnsi="Times New Roman" w:cs="Times New Roman"/>
                <w:sz w:val="24"/>
                <w:szCs w:val="24"/>
              </w:rPr>
            </w:pPr>
          </w:p>
        </w:tc>
        <w:tc>
          <w:tcPr>
            <w:tcW w:w="2126"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7B"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Пост + відео-</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різні комбінації одягу</w:t>
            </w:r>
          </w:p>
        </w:tc>
      </w:tr>
      <w:tr w:rsidR="00E9728E" w14:paraId="559C9384" w14:textId="77777777" w:rsidTr="00DE0880">
        <w:trPr>
          <w:trHeight w:val="1068"/>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37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13.05.23</w:t>
            </w:r>
          </w:p>
        </w:tc>
        <w:tc>
          <w:tcPr>
            <w:tcW w:w="73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7E"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сб</w:t>
            </w:r>
          </w:p>
        </w:tc>
        <w:tc>
          <w:tcPr>
            <w:tcW w:w="168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7F" w14:textId="33C548D2"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701"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80"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Налагодження двосторонньої комунікації з аудиторією</w:t>
            </w:r>
          </w:p>
        </w:tc>
        <w:tc>
          <w:tcPr>
            <w:tcW w:w="1843"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8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улюблені комбінації одягу</w:t>
            </w:r>
          </w:p>
        </w:tc>
        <w:tc>
          <w:tcPr>
            <w:tcW w:w="2126"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82"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 про улюблені комбінації одягу</w:t>
            </w:r>
          </w:p>
          <w:p w14:paraId="559C9383" w14:textId="77777777" w:rsidR="00E9728E" w:rsidRDefault="00E9728E">
            <w:pPr>
              <w:spacing w:after="0" w:line="240" w:lineRule="auto"/>
              <w:ind w:left="141" w:right="163"/>
              <w:jc w:val="center"/>
              <w:rPr>
                <w:rFonts w:ascii="Times New Roman" w:eastAsia="Times New Roman" w:hAnsi="Times New Roman" w:cs="Times New Roman"/>
                <w:sz w:val="24"/>
                <w:szCs w:val="24"/>
              </w:rPr>
            </w:pPr>
          </w:p>
        </w:tc>
      </w:tr>
    </w:tbl>
    <w:p w14:paraId="73FB017B" w14:textId="7F74C823" w:rsidR="005925D4" w:rsidRDefault="005925D4"/>
    <w:p w14:paraId="3E2EDBAE" w14:textId="26AE6A85" w:rsidR="005925D4" w:rsidRDefault="005925D4"/>
    <w:p w14:paraId="0C392EA9" w14:textId="08BFC1AB" w:rsidR="005925D4" w:rsidRDefault="005925D4"/>
    <w:p w14:paraId="3F758068" w14:textId="19CBF3F8" w:rsidR="005925D4" w:rsidRDefault="005925D4"/>
    <w:p w14:paraId="405B30EF" w14:textId="2EAA13FD" w:rsidR="005925D4" w:rsidRPr="005925D4" w:rsidRDefault="005925D4" w:rsidP="005925D4">
      <w:pPr>
        <w:tabs>
          <w:tab w:val="left" w:pos="7703"/>
          <w:tab w:val="right" w:pos="9356"/>
        </w:tabs>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Продовження табл. К. 2. </w:t>
      </w:r>
    </w:p>
    <w:tbl>
      <w:tblPr>
        <w:tblStyle w:val="affa"/>
        <w:tblW w:w="920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19"/>
        <w:gridCol w:w="735"/>
        <w:gridCol w:w="1680"/>
        <w:gridCol w:w="1843"/>
        <w:gridCol w:w="1701"/>
        <w:gridCol w:w="2126"/>
      </w:tblGrid>
      <w:tr w:rsidR="00E9728E" w14:paraId="559C938C" w14:textId="77777777" w:rsidTr="00DE0880">
        <w:trPr>
          <w:trHeight w:val="1213"/>
          <w:jc w:val="center"/>
        </w:trPr>
        <w:tc>
          <w:tcPr>
            <w:tcW w:w="1119" w:type="dxa"/>
            <w:tcBorders>
              <w:top w:val="single" w:sz="4" w:space="0" w:color="auto"/>
              <w:left w:val="single" w:sz="8" w:space="0" w:color="000000"/>
              <w:bottom w:val="single" w:sz="8" w:space="0" w:color="000000"/>
              <w:right w:val="single" w:sz="8" w:space="0" w:color="000000"/>
            </w:tcBorders>
            <w:shd w:val="clear" w:color="auto" w:fill="F2EAFF"/>
            <w:tcMar>
              <w:top w:w="100" w:type="dxa"/>
              <w:left w:w="100" w:type="dxa"/>
              <w:bottom w:w="100" w:type="dxa"/>
              <w:right w:w="100" w:type="dxa"/>
            </w:tcMar>
          </w:tcPr>
          <w:p w14:paraId="559C9385"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14.05.23</w:t>
            </w:r>
          </w:p>
        </w:tc>
        <w:tc>
          <w:tcPr>
            <w:tcW w:w="735"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386"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нд</w:t>
            </w:r>
          </w:p>
        </w:tc>
        <w:tc>
          <w:tcPr>
            <w:tcW w:w="1680"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387"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Розважальний + надихаючий</w:t>
            </w:r>
          </w:p>
          <w:p w14:paraId="559C9388" w14:textId="77777777" w:rsidR="00E9728E" w:rsidRDefault="00E9728E">
            <w:pPr>
              <w:spacing w:after="0" w:line="240" w:lineRule="auto"/>
              <w:jc w:val="center"/>
              <w:rPr>
                <w:rFonts w:ascii="Times New Roman" w:eastAsia="Times New Roman" w:hAnsi="Times New Roman" w:cs="Times New Roman"/>
                <w:sz w:val="24"/>
                <w:szCs w:val="24"/>
              </w:rPr>
            </w:pPr>
          </w:p>
        </w:tc>
        <w:tc>
          <w:tcPr>
            <w:tcW w:w="1843"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38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акцентування на цінностях (любові до мами)</w:t>
            </w:r>
          </w:p>
        </w:tc>
        <w:tc>
          <w:tcPr>
            <w:tcW w:w="1701"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38A"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День матері</w:t>
            </w:r>
          </w:p>
        </w:tc>
        <w:tc>
          <w:tcPr>
            <w:tcW w:w="2126" w:type="dxa"/>
            <w:tcBorders>
              <w:top w:val="single" w:sz="4" w:space="0" w:color="auto"/>
              <w:left w:val="nil"/>
              <w:bottom w:val="single" w:sz="8" w:space="0" w:color="000000"/>
              <w:right w:val="single" w:sz="8" w:space="0" w:color="000000"/>
            </w:tcBorders>
            <w:shd w:val="clear" w:color="auto" w:fill="F2EAFF"/>
            <w:tcMar>
              <w:top w:w="100" w:type="dxa"/>
              <w:left w:w="100" w:type="dxa"/>
              <w:bottom w:w="100" w:type="dxa"/>
              <w:right w:w="100" w:type="dxa"/>
            </w:tcMar>
          </w:tcPr>
          <w:p w14:paraId="559C938B"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-привітання з Днем матері</w:t>
            </w:r>
          </w:p>
        </w:tc>
      </w:tr>
      <w:tr w:rsidR="00E9728E" w14:paraId="559C9394" w14:textId="77777777" w:rsidTr="00DE0880">
        <w:trPr>
          <w:trHeight w:val="1020"/>
          <w:jc w:val="center"/>
        </w:trPr>
        <w:tc>
          <w:tcPr>
            <w:tcW w:w="1119" w:type="dxa"/>
            <w:tcBorders>
              <w:top w:val="nil"/>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8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15.05.23</w:t>
            </w:r>
          </w:p>
        </w:tc>
        <w:tc>
          <w:tcPr>
            <w:tcW w:w="73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8E"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пн</w:t>
            </w:r>
          </w:p>
        </w:tc>
        <w:tc>
          <w:tcPr>
            <w:tcW w:w="168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8F" w14:textId="3746BCCB"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Інформацій</w:t>
            </w:r>
            <w:r w:rsidR="00DE0880">
              <w:rPr>
                <w:rFonts w:ascii="Times New Roman" w:eastAsia="Times New Roman" w:hAnsi="Times New Roman" w:cs="Times New Roman"/>
                <w:sz w:val="24"/>
                <w:szCs w:val="24"/>
                <w:shd w:val="clear" w:color="auto" w:fill="DEEAF6"/>
              </w:rPr>
              <w:t>-</w:t>
            </w:r>
            <w:r>
              <w:rPr>
                <w:rFonts w:ascii="Times New Roman" w:eastAsia="Times New Roman" w:hAnsi="Times New Roman" w:cs="Times New Roman"/>
                <w:sz w:val="24"/>
                <w:szCs w:val="24"/>
                <w:shd w:val="clear" w:color="auto" w:fill="DEEAF6"/>
              </w:rPr>
              <w:t>ний</w:t>
            </w:r>
          </w:p>
          <w:p w14:paraId="559C9390" w14:textId="77777777" w:rsidR="00E9728E" w:rsidRDefault="00E9728E">
            <w:pPr>
              <w:spacing w:after="0" w:line="240" w:lineRule="auto"/>
              <w:jc w:val="center"/>
              <w:rPr>
                <w:rFonts w:ascii="Times New Roman" w:eastAsia="Times New Roman" w:hAnsi="Times New Roman" w:cs="Times New Roman"/>
                <w:sz w:val="24"/>
                <w:szCs w:val="24"/>
              </w:rPr>
            </w:pPr>
          </w:p>
        </w:tc>
        <w:tc>
          <w:tcPr>
            <w:tcW w:w="1843"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91" w14:textId="77777777" w:rsidR="00E9728E" w:rsidRDefault="00DE7D16">
            <w:pPr>
              <w:spacing w:after="0" w:line="240" w:lineRule="auto"/>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Інформування аудиторії про переваги бренду</w:t>
            </w:r>
          </w:p>
        </w:tc>
        <w:tc>
          <w:tcPr>
            <w:tcW w:w="1701"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9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Еко-пакування</w:t>
            </w:r>
          </w:p>
        </w:tc>
        <w:tc>
          <w:tcPr>
            <w:tcW w:w="2126"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93"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Відео-</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еко-пакування</w:t>
            </w:r>
          </w:p>
        </w:tc>
      </w:tr>
      <w:tr w:rsidR="00E9728E" w14:paraId="559C939B" w14:textId="77777777" w:rsidTr="00DE0880">
        <w:trPr>
          <w:trHeight w:val="1275"/>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395"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16.05.23</w:t>
            </w:r>
          </w:p>
        </w:tc>
        <w:tc>
          <w:tcPr>
            <w:tcW w:w="73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96"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w:t>
            </w:r>
          </w:p>
        </w:tc>
        <w:tc>
          <w:tcPr>
            <w:tcW w:w="168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97" w14:textId="2FC5829A"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843"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9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Налагодження двосторонньої комунікації з аудиторією</w:t>
            </w:r>
          </w:p>
        </w:tc>
        <w:tc>
          <w:tcPr>
            <w:tcW w:w="1701"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9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гірську тематику</w:t>
            </w:r>
          </w:p>
        </w:tc>
        <w:tc>
          <w:tcPr>
            <w:tcW w:w="2126"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9A"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Пост-опитування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гори</w:t>
            </w:r>
          </w:p>
        </w:tc>
      </w:tr>
      <w:tr w:rsidR="00E9728E" w14:paraId="559C93A2" w14:textId="77777777" w:rsidTr="00DE0880">
        <w:trPr>
          <w:trHeight w:val="1215"/>
          <w:jc w:val="center"/>
        </w:trPr>
        <w:tc>
          <w:tcPr>
            <w:tcW w:w="1119" w:type="dxa"/>
            <w:tcBorders>
              <w:top w:val="nil"/>
              <w:left w:val="single" w:sz="8" w:space="0" w:color="000000"/>
              <w:bottom w:val="single" w:sz="8" w:space="0" w:color="000000"/>
              <w:right w:val="single" w:sz="8" w:space="0" w:color="000000"/>
            </w:tcBorders>
            <w:shd w:val="clear" w:color="auto" w:fill="FFDEEB"/>
            <w:tcMar>
              <w:top w:w="100" w:type="dxa"/>
              <w:left w:w="100" w:type="dxa"/>
              <w:bottom w:w="100" w:type="dxa"/>
              <w:right w:w="100" w:type="dxa"/>
            </w:tcMar>
          </w:tcPr>
          <w:p w14:paraId="559C939C"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17.05.23</w:t>
            </w:r>
          </w:p>
        </w:tc>
        <w:tc>
          <w:tcPr>
            <w:tcW w:w="735"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559C939D"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ср</w:t>
            </w:r>
          </w:p>
        </w:tc>
        <w:tc>
          <w:tcPr>
            <w:tcW w:w="1680"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559C939E"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Залучальний</w:t>
            </w:r>
            <w:proofErr w:type="spellEnd"/>
          </w:p>
        </w:tc>
        <w:tc>
          <w:tcPr>
            <w:tcW w:w="1843"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559C939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Залучення аудиторії до взаємодії та продаж продукції бренду</w:t>
            </w:r>
          </w:p>
        </w:tc>
        <w:tc>
          <w:tcPr>
            <w:tcW w:w="1701"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559C93A0"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Акційні пропозиції</w:t>
            </w:r>
          </w:p>
        </w:tc>
        <w:tc>
          <w:tcPr>
            <w:tcW w:w="2126" w:type="dxa"/>
            <w:tcBorders>
              <w:top w:val="nil"/>
              <w:left w:val="nil"/>
              <w:bottom w:val="single" w:sz="8" w:space="0" w:color="000000"/>
              <w:right w:val="single" w:sz="8" w:space="0" w:color="000000"/>
            </w:tcBorders>
            <w:shd w:val="clear" w:color="auto" w:fill="FFDEEB"/>
            <w:tcMar>
              <w:top w:w="100" w:type="dxa"/>
              <w:left w:w="100" w:type="dxa"/>
              <w:bottom w:w="100" w:type="dxa"/>
              <w:right w:w="100" w:type="dxa"/>
            </w:tcMar>
          </w:tcPr>
          <w:p w14:paraId="7E4B425B" w14:textId="77777777" w:rsidR="00DE0880"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Взаємозалежні пост +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акційні пропозиції + </w:t>
            </w:r>
          </w:p>
          <w:p w14:paraId="559C93A1" w14:textId="11C99AFB"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товари</w:t>
            </w:r>
          </w:p>
        </w:tc>
      </w:tr>
      <w:tr w:rsidR="00E9728E" w14:paraId="559C93A9" w14:textId="77777777" w:rsidTr="00DE0880">
        <w:trPr>
          <w:trHeight w:val="1050"/>
          <w:jc w:val="center"/>
        </w:trPr>
        <w:tc>
          <w:tcPr>
            <w:tcW w:w="1119" w:type="dxa"/>
            <w:tcBorders>
              <w:top w:val="nil"/>
              <w:left w:val="single" w:sz="8" w:space="0" w:color="000000"/>
              <w:bottom w:val="single" w:sz="8" w:space="0" w:color="000000"/>
              <w:right w:val="single" w:sz="8" w:space="0" w:color="000000"/>
            </w:tcBorders>
            <w:shd w:val="clear" w:color="auto" w:fill="F2EAFF"/>
            <w:tcMar>
              <w:top w:w="100" w:type="dxa"/>
              <w:left w:w="100" w:type="dxa"/>
              <w:bottom w:w="100" w:type="dxa"/>
              <w:right w:w="100" w:type="dxa"/>
            </w:tcMar>
          </w:tcPr>
          <w:p w14:paraId="559C93A3"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18.05.23</w:t>
            </w:r>
          </w:p>
        </w:tc>
        <w:tc>
          <w:tcPr>
            <w:tcW w:w="73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A4"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чт</w:t>
            </w:r>
          </w:p>
        </w:tc>
        <w:tc>
          <w:tcPr>
            <w:tcW w:w="1680"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A5"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Розважальний + надихаючий</w:t>
            </w:r>
          </w:p>
        </w:tc>
        <w:tc>
          <w:tcPr>
            <w:tcW w:w="1843"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A6"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та акцентування на цінностях (повазі до традицій)</w:t>
            </w:r>
          </w:p>
        </w:tc>
        <w:tc>
          <w:tcPr>
            <w:tcW w:w="1701"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A7"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День вишиванки</w:t>
            </w:r>
          </w:p>
        </w:tc>
        <w:tc>
          <w:tcPr>
            <w:tcW w:w="2126"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F200127" w14:textId="77777777" w:rsidR="00DE0880"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Пост-привітання </w:t>
            </w:r>
          </w:p>
          <w:p w14:paraId="559C93A8" w14:textId="283D9F96"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 Днем вишиванки</w:t>
            </w:r>
          </w:p>
        </w:tc>
      </w:tr>
      <w:tr w:rsidR="00E9728E" w14:paraId="559C93B0" w14:textId="77777777" w:rsidTr="00DE0880">
        <w:trPr>
          <w:trHeight w:val="795"/>
          <w:jc w:val="center"/>
        </w:trPr>
        <w:tc>
          <w:tcPr>
            <w:tcW w:w="1119" w:type="dxa"/>
            <w:tcBorders>
              <w:top w:val="nil"/>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3AA"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19.05.23</w:t>
            </w:r>
          </w:p>
        </w:tc>
        <w:tc>
          <w:tcPr>
            <w:tcW w:w="73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AB"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пт</w:t>
            </w:r>
          </w:p>
        </w:tc>
        <w:tc>
          <w:tcPr>
            <w:tcW w:w="168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AC"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Репутаційний</w:t>
            </w:r>
          </w:p>
        </w:tc>
        <w:tc>
          <w:tcPr>
            <w:tcW w:w="1843"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A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Підкреслення </w:t>
            </w:r>
            <w:proofErr w:type="spellStart"/>
            <w:r>
              <w:rPr>
                <w:rFonts w:ascii="Times New Roman" w:eastAsia="Times New Roman" w:hAnsi="Times New Roman" w:cs="Times New Roman"/>
                <w:sz w:val="24"/>
                <w:szCs w:val="24"/>
              </w:rPr>
              <w:t>експертності</w:t>
            </w:r>
            <w:proofErr w:type="spellEnd"/>
            <w:r>
              <w:rPr>
                <w:rFonts w:ascii="Times New Roman" w:eastAsia="Times New Roman" w:hAnsi="Times New Roman" w:cs="Times New Roman"/>
                <w:sz w:val="24"/>
                <w:szCs w:val="24"/>
              </w:rPr>
              <w:t xml:space="preserve"> бренду</w:t>
            </w:r>
          </w:p>
        </w:tc>
        <w:tc>
          <w:tcPr>
            <w:tcW w:w="1701"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A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Відгуки</w:t>
            </w:r>
          </w:p>
        </w:tc>
        <w:tc>
          <w:tcPr>
            <w:tcW w:w="2126"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AF"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відгуками</w:t>
            </w:r>
          </w:p>
        </w:tc>
      </w:tr>
      <w:tr w:rsidR="00E9728E" w14:paraId="559C93B9" w14:textId="77777777" w:rsidTr="00DE0880">
        <w:trPr>
          <w:trHeight w:val="990"/>
          <w:jc w:val="center"/>
        </w:trPr>
        <w:tc>
          <w:tcPr>
            <w:tcW w:w="1119" w:type="dxa"/>
            <w:tcBorders>
              <w:top w:val="nil"/>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B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20.05.23</w:t>
            </w:r>
          </w:p>
        </w:tc>
        <w:tc>
          <w:tcPr>
            <w:tcW w:w="73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B2"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сб</w:t>
            </w:r>
          </w:p>
        </w:tc>
        <w:tc>
          <w:tcPr>
            <w:tcW w:w="168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B3" w14:textId="4730130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Інформацій</w:t>
            </w:r>
            <w:r w:rsidR="00DE0880">
              <w:rPr>
                <w:rFonts w:ascii="Times New Roman" w:eastAsia="Times New Roman" w:hAnsi="Times New Roman" w:cs="Times New Roman"/>
                <w:sz w:val="24"/>
                <w:szCs w:val="24"/>
                <w:shd w:val="clear" w:color="auto" w:fill="DEEAF6"/>
              </w:rPr>
              <w:t>-</w:t>
            </w:r>
            <w:r>
              <w:rPr>
                <w:rFonts w:ascii="Times New Roman" w:eastAsia="Times New Roman" w:hAnsi="Times New Roman" w:cs="Times New Roman"/>
                <w:sz w:val="24"/>
                <w:szCs w:val="24"/>
                <w:shd w:val="clear" w:color="auto" w:fill="DEEAF6"/>
              </w:rPr>
              <w:t>ний</w:t>
            </w:r>
          </w:p>
          <w:p w14:paraId="559C93B4" w14:textId="77777777" w:rsidR="00E9728E" w:rsidRDefault="00E9728E">
            <w:pPr>
              <w:spacing w:after="0" w:line="240" w:lineRule="auto"/>
              <w:jc w:val="center"/>
              <w:rPr>
                <w:rFonts w:ascii="Times New Roman" w:eastAsia="Times New Roman" w:hAnsi="Times New Roman" w:cs="Times New Roman"/>
                <w:sz w:val="24"/>
                <w:szCs w:val="24"/>
              </w:rPr>
            </w:pPr>
          </w:p>
        </w:tc>
        <w:tc>
          <w:tcPr>
            <w:tcW w:w="1843"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B5"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Ознайомлення аудиторії з продукцією бренду</w:t>
            </w:r>
          </w:p>
        </w:tc>
        <w:tc>
          <w:tcPr>
            <w:tcW w:w="1701"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B6"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Вишитий одяг</w:t>
            </w:r>
          </w:p>
          <w:p w14:paraId="559C93B7" w14:textId="77777777" w:rsidR="00E9728E" w:rsidRDefault="00E9728E">
            <w:pPr>
              <w:spacing w:after="0" w:line="240" w:lineRule="auto"/>
              <w:jc w:val="center"/>
              <w:rPr>
                <w:rFonts w:ascii="Times New Roman" w:eastAsia="Times New Roman" w:hAnsi="Times New Roman" w:cs="Times New Roman"/>
                <w:sz w:val="24"/>
                <w:szCs w:val="24"/>
              </w:rPr>
            </w:pPr>
          </w:p>
        </w:tc>
        <w:tc>
          <w:tcPr>
            <w:tcW w:w="2126"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B8"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Відео-</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демонстрація вишитої продукції</w:t>
            </w:r>
          </w:p>
        </w:tc>
      </w:tr>
      <w:tr w:rsidR="00E9728E" w14:paraId="559C93C0" w14:textId="77777777" w:rsidTr="00DE0880">
        <w:trPr>
          <w:trHeight w:val="1125"/>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3BA"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21.05.23</w:t>
            </w:r>
          </w:p>
        </w:tc>
        <w:tc>
          <w:tcPr>
            <w:tcW w:w="73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BB"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нд</w:t>
            </w:r>
          </w:p>
        </w:tc>
        <w:tc>
          <w:tcPr>
            <w:tcW w:w="168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BC" w14:textId="1A56DF84"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843"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B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Налагодження двосторонньої комунікації з аудиторією</w:t>
            </w:r>
          </w:p>
        </w:tc>
        <w:tc>
          <w:tcPr>
            <w:tcW w:w="1701"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BE" w14:textId="69D90FD4"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Опитування про ставлення до вишитих елементів на </w:t>
            </w:r>
            <w:proofErr w:type="spellStart"/>
            <w:r>
              <w:rPr>
                <w:rFonts w:ascii="Times New Roman" w:eastAsia="Times New Roman" w:hAnsi="Times New Roman" w:cs="Times New Roman"/>
                <w:sz w:val="24"/>
                <w:szCs w:val="24"/>
              </w:rPr>
              <w:t>повсякден</w:t>
            </w:r>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ному</w:t>
            </w:r>
            <w:proofErr w:type="spellEnd"/>
            <w:r>
              <w:rPr>
                <w:rFonts w:ascii="Times New Roman" w:eastAsia="Times New Roman" w:hAnsi="Times New Roman" w:cs="Times New Roman"/>
                <w:sz w:val="24"/>
                <w:szCs w:val="24"/>
              </w:rPr>
              <w:t xml:space="preserve"> одязі</w:t>
            </w:r>
          </w:p>
        </w:tc>
        <w:tc>
          <w:tcPr>
            <w:tcW w:w="2126"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BF"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 про вишиті елементи на повсякденному одязі</w:t>
            </w:r>
          </w:p>
        </w:tc>
      </w:tr>
    </w:tbl>
    <w:p w14:paraId="33537E31" w14:textId="251CDF24" w:rsidR="005925D4" w:rsidRDefault="005925D4"/>
    <w:p w14:paraId="5FA92A8A" w14:textId="77D1CE64" w:rsidR="005925D4" w:rsidRDefault="005925D4"/>
    <w:p w14:paraId="46E7BF80" w14:textId="4C431D17" w:rsidR="005925D4" w:rsidRPr="005925D4" w:rsidRDefault="005925D4" w:rsidP="005925D4">
      <w:pPr>
        <w:tabs>
          <w:tab w:val="left" w:pos="7703"/>
          <w:tab w:val="right" w:pos="9356"/>
        </w:tabs>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Продовження табл. К. 2. </w:t>
      </w:r>
    </w:p>
    <w:tbl>
      <w:tblPr>
        <w:tblStyle w:val="affa"/>
        <w:tblW w:w="920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19"/>
        <w:gridCol w:w="735"/>
        <w:gridCol w:w="1680"/>
        <w:gridCol w:w="1843"/>
        <w:gridCol w:w="1682"/>
        <w:gridCol w:w="2145"/>
      </w:tblGrid>
      <w:tr w:rsidR="00E9728E" w14:paraId="559C93C7" w14:textId="77777777" w:rsidTr="00DE0880">
        <w:trPr>
          <w:trHeight w:val="1770"/>
          <w:jc w:val="center"/>
        </w:trPr>
        <w:tc>
          <w:tcPr>
            <w:tcW w:w="1119" w:type="dxa"/>
            <w:tcBorders>
              <w:top w:val="single" w:sz="4" w:space="0" w:color="auto"/>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3C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22.05.23</w:t>
            </w:r>
          </w:p>
        </w:tc>
        <w:tc>
          <w:tcPr>
            <w:tcW w:w="735" w:type="dxa"/>
            <w:tcBorders>
              <w:top w:val="single" w:sz="4" w:space="0" w:color="auto"/>
              <w:left w:val="nil"/>
              <w:bottom w:val="single" w:sz="8" w:space="0" w:color="000000"/>
              <w:right w:val="single" w:sz="8" w:space="0" w:color="000000"/>
            </w:tcBorders>
            <w:shd w:val="clear" w:color="auto" w:fill="D9EAD3"/>
            <w:tcMar>
              <w:top w:w="100" w:type="dxa"/>
              <w:left w:w="100" w:type="dxa"/>
              <w:bottom w:w="100" w:type="dxa"/>
              <w:right w:w="100" w:type="dxa"/>
            </w:tcMar>
          </w:tcPr>
          <w:p w14:paraId="559C93C2"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пн</w:t>
            </w:r>
          </w:p>
        </w:tc>
        <w:tc>
          <w:tcPr>
            <w:tcW w:w="1680" w:type="dxa"/>
            <w:tcBorders>
              <w:top w:val="single" w:sz="4" w:space="0" w:color="auto"/>
              <w:left w:val="nil"/>
              <w:bottom w:val="single" w:sz="8" w:space="0" w:color="000000"/>
              <w:right w:val="single" w:sz="8" w:space="0" w:color="000000"/>
            </w:tcBorders>
            <w:shd w:val="clear" w:color="auto" w:fill="D9EAD3"/>
            <w:tcMar>
              <w:top w:w="100" w:type="dxa"/>
              <w:left w:w="100" w:type="dxa"/>
              <w:bottom w:w="100" w:type="dxa"/>
              <w:right w:w="100" w:type="dxa"/>
            </w:tcMar>
          </w:tcPr>
          <w:p w14:paraId="559C93C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Репутаційний + </w:t>
            </w:r>
            <w:proofErr w:type="spellStart"/>
            <w:r>
              <w:rPr>
                <w:rFonts w:ascii="Times New Roman" w:eastAsia="Times New Roman" w:hAnsi="Times New Roman" w:cs="Times New Roman"/>
                <w:sz w:val="24"/>
                <w:szCs w:val="24"/>
              </w:rPr>
              <w:t>залучальний</w:t>
            </w:r>
            <w:proofErr w:type="spellEnd"/>
          </w:p>
        </w:tc>
        <w:tc>
          <w:tcPr>
            <w:tcW w:w="1843" w:type="dxa"/>
            <w:tcBorders>
              <w:top w:val="single" w:sz="4" w:space="0" w:color="auto"/>
              <w:left w:val="nil"/>
              <w:bottom w:val="single" w:sz="8" w:space="0" w:color="000000"/>
              <w:right w:val="single" w:sz="8" w:space="0" w:color="000000"/>
            </w:tcBorders>
            <w:shd w:val="clear" w:color="auto" w:fill="D9EAD3"/>
            <w:tcMar>
              <w:top w:w="100" w:type="dxa"/>
              <w:left w:w="100" w:type="dxa"/>
              <w:bottom w:w="100" w:type="dxa"/>
              <w:right w:w="100" w:type="dxa"/>
            </w:tcMar>
          </w:tcPr>
          <w:p w14:paraId="473658ED" w14:textId="77777777" w:rsidR="00DE0880"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Показати </w:t>
            </w:r>
            <w:proofErr w:type="spellStart"/>
            <w:r>
              <w:rPr>
                <w:rFonts w:ascii="Times New Roman" w:eastAsia="Times New Roman" w:hAnsi="Times New Roman" w:cs="Times New Roman"/>
                <w:sz w:val="24"/>
                <w:szCs w:val="24"/>
              </w:rPr>
              <w:t>експертність</w:t>
            </w:r>
            <w:proofErr w:type="spellEnd"/>
            <w:r>
              <w:rPr>
                <w:rFonts w:ascii="Times New Roman" w:eastAsia="Times New Roman" w:hAnsi="Times New Roman" w:cs="Times New Roman"/>
                <w:sz w:val="24"/>
                <w:szCs w:val="24"/>
              </w:rPr>
              <w:t xml:space="preserve">, покращити імідж бренду </w:t>
            </w:r>
          </w:p>
          <w:p w14:paraId="5C6FB01F" w14:textId="77777777" w:rsidR="00DE0880"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 рахунок унікальної торгової пропозиції </w:t>
            </w:r>
          </w:p>
          <w:p w14:paraId="656AC1A3" w14:textId="77777777" w:rsidR="00DE0880"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та залучити аудиторію </w:t>
            </w:r>
          </w:p>
          <w:p w14:paraId="559C93C4" w14:textId="43C4868E"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 взаємодії</w:t>
            </w:r>
          </w:p>
        </w:tc>
        <w:tc>
          <w:tcPr>
            <w:tcW w:w="1682" w:type="dxa"/>
            <w:tcBorders>
              <w:top w:val="single" w:sz="4" w:space="0" w:color="auto"/>
              <w:left w:val="nil"/>
              <w:bottom w:val="single" w:sz="8" w:space="0" w:color="000000"/>
              <w:right w:val="single" w:sz="8" w:space="0" w:color="000000"/>
            </w:tcBorders>
            <w:shd w:val="clear" w:color="auto" w:fill="D9EAD3"/>
            <w:tcMar>
              <w:top w:w="100" w:type="dxa"/>
              <w:left w:w="100" w:type="dxa"/>
              <w:bottom w:w="100" w:type="dxa"/>
              <w:right w:w="100" w:type="dxa"/>
            </w:tcMar>
          </w:tcPr>
          <w:p w14:paraId="559C93C5"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Консультації зі створення яскравих літніх образів</w:t>
            </w:r>
          </w:p>
        </w:tc>
        <w:tc>
          <w:tcPr>
            <w:tcW w:w="2145" w:type="dxa"/>
            <w:tcBorders>
              <w:top w:val="single" w:sz="4" w:space="0" w:color="auto"/>
              <w:left w:val="nil"/>
              <w:bottom w:val="single" w:sz="8" w:space="0" w:color="000000"/>
              <w:right w:val="single" w:sz="8" w:space="0" w:color="000000"/>
            </w:tcBorders>
            <w:shd w:val="clear" w:color="auto" w:fill="D9EAD3"/>
            <w:tcMar>
              <w:top w:w="100" w:type="dxa"/>
              <w:left w:w="100" w:type="dxa"/>
              <w:bottom w:w="100" w:type="dxa"/>
              <w:right w:w="100" w:type="dxa"/>
            </w:tcMar>
          </w:tcPr>
          <w:p w14:paraId="559C93C6"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 та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пропозицією консультацій</w:t>
            </w:r>
          </w:p>
        </w:tc>
      </w:tr>
      <w:tr w:rsidR="00E9728E" w14:paraId="559C93CE" w14:textId="77777777" w:rsidTr="00DE0880">
        <w:trPr>
          <w:trHeight w:val="1055"/>
          <w:jc w:val="center"/>
        </w:trPr>
        <w:tc>
          <w:tcPr>
            <w:tcW w:w="1119" w:type="dxa"/>
            <w:tcBorders>
              <w:top w:val="nil"/>
              <w:left w:val="single" w:sz="8" w:space="0" w:color="000000"/>
              <w:bottom w:val="single" w:sz="8" w:space="0" w:color="000000"/>
              <w:right w:val="single" w:sz="8" w:space="0" w:color="000000"/>
            </w:tcBorders>
            <w:shd w:val="clear" w:color="auto" w:fill="F2EAFF"/>
            <w:tcMar>
              <w:top w:w="100" w:type="dxa"/>
              <w:left w:w="100" w:type="dxa"/>
              <w:bottom w:w="100" w:type="dxa"/>
              <w:right w:w="100" w:type="dxa"/>
            </w:tcMar>
          </w:tcPr>
          <w:p w14:paraId="559C93C8"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23.05.23</w:t>
            </w:r>
          </w:p>
        </w:tc>
        <w:tc>
          <w:tcPr>
            <w:tcW w:w="73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C9"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w:t>
            </w:r>
          </w:p>
        </w:tc>
        <w:tc>
          <w:tcPr>
            <w:tcW w:w="1680"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CA"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Надихаючий</w:t>
            </w:r>
          </w:p>
        </w:tc>
        <w:tc>
          <w:tcPr>
            <w:tcW w:w="1843"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CB"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акцентування на цінностях (повазі до Героїв України)</w:t>
            </w:r>
          </w:p>
        </w:tc>
        <w:tc>
          <w:tcPr>
            <w:tcW w:w="1682"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CC"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День Героїв України</w:t>
            </w:r>
          </w:p>
        </w:tc>
        <w:tc>
          <w:tcPr>
            <w:tcW w:w="214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CD" w14:textId="77777777"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присвячена Героям України</w:t>
            </w:r>
          </w:p>
        </w:tc>
      </w:tr>
      <w:tr w:rsidR="00E9728E" w14:paraId="559C93D5" w14:textId="77777777" w:rsidTr="00DE0880">
        <w:trPr>
          <w:trHeight w:val="1320"/>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3C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24.05.23</w:t>
            </w:r>
          </w:p>
        </w:tc>
        <w:tc>
          <w:tcPr>
            <w:tcW w:w="73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D0"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ср</w:t>
            </w:r>
          </w:p>
        </w:tc>
        <w:tc>
          <w:tcPr>
            <w:tcW w:w="168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D1" w14:textId="4B937211"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843"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D2"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Налагодження двосторонньої комунікації з аудиторією</w:t>
            </w:r>
          </w:p>
        </w:tc>
        <w:tc>
          <w:tcPr>
            <w:tcW w:w="1682"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774DCB6B" w14:textId="77777777" w:rsidR="00DE0880"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Опитування про готовність </w:t>
            </w:r>
          </w:p>
          <w:p w14:paraId="559C93D3" w14:textId="728BC692"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 літа</w:t>
            </w:r>
          </w:p>
        </w:tc>
        <w:tc>
          <w:tcPr>
            <w:tcW w:w="214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127F234" w14:textId="77777777" w:rsidR="00DE0880"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-опитування про готовність </w:t>
            </w:r>
          </w:p>
          <w:p w14:paraId="559C93D4" w14:textId="7E81B5CA"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 літа</w:t>
            </w:r>
          </w:p>
        </w:tc>
      </w:tr>
      <w:tr w:rsidR="00E9728E" w14:paraId="559C93DC" w14:textId="77777777" w:rsidTr="00DE0880">
        <w:trPr>
          <w:trHeight w:val="1035"/>
          <w:jc w:val="center"/>
        </w:trPr>
        <w:tc>
          <w:tcPr>
            <w:tcW w:w="1119" w:type="dxa"/>
            <w:tcBorders>
              <w:top w:val="nil"/>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tcPr>
          <w:p w14:paraId="559C93D6"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25.05.23</w:t>
            </w:r>
          </w:p>
        </w:tc>
        <w:tc>
          <w:tcPr>
            <w:tcW w:w="73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D7"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чт</w:t>
            </w:r>
          </w:p>
        </w:tc>
        <w:tc>
          <w:tcPr>
            <w:tcW w:w="1680"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D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Репутаційний</w:t>
            </w:r>
          </w:p>
        </w:tc>
        <w:tc>
          <w:tcPr>
            <w:tcW w:w="1843"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D9"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Підкреслення </w:t>
            </w:r>
            <w:proofErr w:type="spellStart"/>
            <w:r>
              <w:rPr>
                <w:rFonts w:ascii="Times New Roman" w:eastAsia="Times New Roman" w:hAnsi="Times New Roman" w:cs="Times New Roman"/>
                <w:sz w:val="24"/>
                <w:szCs w:val="24"/>
              </w:rPr>
              <w:t>експертності</w:t>
            </w:r>
            <w:proofErr w:type="spellEnd"/>
            <w:r>
              <w:rPr>
                <w:rFonts w:ascii="Times New Roman" w:eastAsia="Times New Roman" w:hAnsi="Times New Roman" w:cs="Times New Roman"/>
                <w:sz w:val="24"/>
                <w:szCs w:val="24"/>
              </w:rPr>
              <w:t xml:space="preserve"> бренду</w:t>
            </w:r>
          </w:p>
        </w:tc>
        <w:tc>
          <w:tcPr>
            <w:tcW w:w="1682"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DA"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Демонстрація бестселерів минулого літнього сезону</w:t>
            </w:r>
          </w:p>
        </w:tc>
        <w:tc>
          <w:tcPr>
            <w:tcW w:w="2145" w:type="dxa"/>
            <w:tcBorders>
              <w:top w:val="nil"/>
              <w:left w:val="nil"/>
              <w:bottom w:val="single" w:sz="8" w:space="0" w:color="000000"/>
              <w:right w:val="single" w:sz="8" w:space="0" w:color="000000"/>
            </w:tcBorders>
            <w:shd w:val="clear" w:color="auto" w:fill="D9EAD3"/>
            <w:tcMar>
              <w:top w:w="100" w:type="dxa"/>
              <w:left w:w="100" w:type="dxa"/>
              <w:bottom w:w="100" w:type="dxa"/>
              <w:right w:w="100" w:type="dxa"/>
            </w:tcMar>
          </w:tcPr>
          <w:p w14:paraId="559C93DB" w14:textId="77777777" w:rsidR="00E9728E" w:rsidRDefault="00DE7D16">
            <w:pPr>
              <w:spacing w:after="0" w:line="240" w:lineRule="auto"/>
              <w:ind w:left="141" w:right="16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бестселерами минулого літнього сезону</w:t>
            </w:r>
          </w:p>
        </w:tc>
      </w:tr>
      <w:tr w:rsidR="00E9728E" w14:paraId="559C93E3" w14:textId="77777777" w:rsidTr="00DE0880">
        <w:trPr>
          <w:trHeight w:val="1055"/>
          <w:jc w:val="center"/>
        </w:trPr>
        <w:tc>
          <w:tcPr>
            <w:tcW w:w="1119" w:type="dxa"/>
            <w:tcBorders>
              <w:top w:val="nil"/>
              <w:left w:val="single" w:sz="8" w:space="0" w:color="000000"/>
              <w:bottom w:val="single" w:sz="8" w:space="0" w:color="000000"/>
              <w:right w:val="single" w:sz="8" w:space="0" w:color="000000"/>
            </w:tcBorders>
            <w:shd w:val="clear" w:color="auto" w:fill="DEEAF6"/>
            <w:tcMar>
              <w:top w:w="100" w:type="dxa"/>
              <w:left w:w="100" w:type="dxa"/>
              <w:bottom w:w="100" w:type="dxa"/>
              <w:right w:w="100" w:type="dxa"/>
            </w:tcMar>
          </w:tcPr>
          <w:p w14:paraId="559C93D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26.05.23</w:t>
            </w:r>
          </w:p>
        </w:tc>
        <w:tc>
          <w:tcPr>
            <w:tcW w:w="73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DE"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пт</w:t>
            </w:r>
          </w:p>
        </w:tc>
        <w:tc>
          <w:tcPr>
            <w:tcW w:w="1680"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DF" w14:textId="04839D6B"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DEEAF6"/>
              </w:rPr>
              <w:t>Інформацій</w:t>
            </w:r>
            <w:r w:rsidR="00DE0880">
              <w:rPr>
                <w:rFonts w:ascii="Times New Roman" w:eastAsia="Times New Roman" w:hAnsi="Times New Roman" w:cs="Times New Roman"/>
                <w:sz w:val="24"/>
                <w:szCs w:val="24"/>
                <w:shd w:val="clear" w:color="auto" w:fill="DEEAF6"/>
              </w:rPr>
              <w:t>-</w:t>
            </w:r>
            <w:r>
              <w:rPr>
                <w:rFonts w:ascii="Times New Roman" w:eastAsia="Times New Roman" w:hAnsi="Times New Roman" w:cs="Times New Roman"/>
                <w:sz w:val="24"/>
                <w:szCs w:val="24"/>
                <w:shd w:val="clear" w:color="auto" w:fill="DEEAF6"/>
              </w:rPr>
              <w:t>ний</w:t>
            </w:r>
          </w:p>
        </w:tc>
        <w:tc>
          <w:tcPr>
            <w:tcW w:w="1843"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E0" w14:textId="77777777" w:rsidR="00E9728E" w:rsidRDefault="00DE7D16">
            <w:pPr>
              <w:spacing w:after="0" w:line="240" w:lineRule="auto"/>
              <w:jc w:val="center"/>
              <w:rPr>
                <w:rFonts w:ascii="Times New Roman" w:eastAsia="Times New Roman" w:hAnsi="Times New Roman" w:cs="Times New Roman"/>
                <w:sz w:val="24"/>
                <w:szCs w:val="24"/>
                <w:shd w:val="clear" w:color="auto" w:fill="DEEAF6"/>
              </w:rPr>
            </w:pPr>
            <w:r>
              <w:rPr>
                <w:rFonts w:ascii="Times New Roman" w:eastAsia="Times New Roman" w:hAnsi="Times New Roman" w:cs="Times New Roman"/>
                <w:sz w:val="24"/>
                <w:szCs w:val="24"/>
                <w:shd w:val="clear" w:color="auto" w:fill="DEEAF6"/>
              </w:rPr>
              <w:t>Інформування аудиторії про переваги бренду</w:t>
            </w:r>
          </w:p>
        </w:tc>
        <w:tc>
          <w:tcPr>
            <w:tcW w:w="1682"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E1" w14:textId="483AD442"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Переваги </w:t>
            </w:r>
            <w:proofErr w:type="spellStart"/>
            <w:r>
              <w:rPr>
                <w:rFonts w:ascii="Times New Roman" w:eastAsia="Times New Roman" w:hAnsi="Times New Roman" w:cs="Times New Roman"/>
                <w:sz w:val="24"/>
                <w:szCs w:val="24"/>
              </w:rPr>
              <w:t>індивідуаль</w:t>
            </w:r>
            <w:proofErr w:type="spellEnd"/>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ного пошиття</w:t>
            </w:r>
          </w:p>
        </w:tc>
        <w:tc>
          <w:tcPr>
            <w:tcW w:w="2145" w:type="dxa"/>
            <w:tcBorders>
              <w:top w:val="nil"/>
              <w:left w:val="nil"/>
              <w:bottom w:val="single" w:sz="8" w:space="0" w:color="000000"/>
              <w:right w:val="single" w:sz="8" w:space="0" w:color="000000"/>
            </w:tcBorders>
            <w:shd w:val="clear" w:color="auto" w:fill="DEEAF6"/>
            <w:tcMar>
              <w:top w:w="100" w:type="dxa"/>
              <w:left w:w="100" w:type="dxa"/>
              <w:bottom w:w="100" w:type="dxa"/>
              <w:right w:w="100" w:type="dxa"/>
            </w:tcMar>
          </w:tcPr>
          <w:p w14:paraId="559C93E2" w14:textId="13EDBF45" w:rsidR="00E9728E" w:rsidRDefault="00DE7D16">
            <w:pPr>
              <w:spacing w:after="0" w:line="240" w:lineRule="auto"/>
              <w:ind w:left="141" w:right="163"/>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переваги </w:t>
            </w:r>
            <w:proofErr w:type="spellStart"/>
            <w:r>
              <w:rPr>
                <w:rFonts w:ascii="Times New Roman" w:eastAsia="Times New Roman" w:hAnsi="Times New Roman" w:cs="Times New Roman"/>
                <w:sz w:val="24"/>
                <w:szCs w:val="24"/>
              </w:rPr>
              <w:t>індивідуаль</w:t>
            </w:r>
            <w:proofErr w:type="spellEnd"/>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ного пошиття</w:t>
            </w:r>
          </w:p>
        </w:tc>
      </w:tr>
      <w:tr w:rsidR="00E9728E" w14:paraId="559C93EA" w14:textId="77777777" w:rsidTr="00DE0880">
        <w:trPr>
          <w:trHeight w:val="1305"/>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3E4"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27.05.23</w:t>
            </w:r>
          </w:p>
        </w:tc>
        <w:tc>
          <w:tcPr>
            <w:tcW w:w="73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E5"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сб</w:t>
            </w:r>
          </w:p>
        </w:tc>
        <w:tc>
          <w:tcPr>
            <w:tcW w:w="168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E6" w14:textId="22CF84FF"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843"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E7"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Налагодження двосторонньої комунікації з аудиторією</w:t>
            </w:r>
          </w:p>
        </w:tc>
        <w:tc>
          <w:tcPr>
            <w:tcW w:w="1682"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E8"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улюблене місто</w:t>
            </w:r>
          </w:p>
        </w:tc>
        <w:tc>
          <w:tcPr>
            <w:tcW w:w="214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E9"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 про улюблене місто</w:t>
            </w:r>
          </w:p>
        </w:tc>
      </w:tr>
      <w:tr w:rsidR="00E9728E" w14:paraId="559C93F2" w14:textId="77777777" w:rsidTr="00DE0880">
        <w:trPr>
          <w:trHeight w:val="1575"/>
          <w:jc w:val="center"/>
        </w:trPr>
        <w:tc>
          <w:tcPr>
            <w:tcW w:w="1119" w:type="dxa"/>
            <w:tcBorders>
              <w:top w:val="nil"/>
              <w:left w:val="single" w:sz="8" w:space="0" w:color="000000"/>
              <w:bottom w:val="single" w:sz="8" w:space="0" w:color="000000"/>
              <w:right w:val="single" w:sz="8" w:space="0" w:color="000000"/>
            </w:tcBorders>
            <w:shd w:val="clear" w:color="auto" w:fill="F2EAFF"/>
            <w:tcMar>
              <w:top w:w="100" w:type="dxa"/>
              <w:left w:w="100" w:type="dxa"/>
              <w:bottom w:w="100" w:type="dxa"/>
              <w:right w:w="100" w:type="dxa"/>
            </w:tcMar>
          </w:tcPr>
          <w:p w14:paraId="559C93EB"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28.05.23</w:t>
            </w:r>
          </w:p>
        </w:tc>
        <w:tc>
          <w:tcPr>
            <w:tcW w:w="73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EC"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нд</w:t>
            </w:r>
          </w:p>
        </w:tc>
        <w:tc>
          <w:tcPr>
            <w:tcW w:w="1680"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E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Розважальний + надихаючий</w:t>
            </w:r>
          </w:p>
          <w:p w14:paraId="559C93EE" w14:textId="77777777" w:rsidR="00E9728E" w:rsidRDefault="00E9728E">
            <w:pPr>
              <w:spacing w:after="0" w:line="240" w:lineRule="auto"/>
              <w:jc w:val="center"/>
              <w:rPr>
                <w:rFonts w:ascii="Times New Roman" w:eastAsia="Times New Roman" w:hAnsi="Times New Roman" w:cs="Times New Roman"/>
                <w:sz w:val="24"/>
                <w:szCs w:val="24"/>
              </w:rPr>
            </w:pPr>
          </w:p>
        </w:tc>
        <w:tc>
          <w:tcPr>
            <w:tcW w:w="1843"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EF"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акцентування на цінностях (любові до рідного міста)</w:t>
            </w:r>
          </w:p>
        </w:tc>
        <w:tc>
          <w:tcPr>
            <w:tcW w:w="1682"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F0" w14:textId="77777777" w:rsidR="00E9728E" w:rsidRDefault="00DE7D16">
            <w:pPr>
              <w:spacing w:after="0" w:line="24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День Києва</w:t>
            </w:r>
          </w:p>
        </w:tc>
        <w:tc>
          <w:tcPr>
            <w:tcW w:w="2145" w:type="dxa"/>
            <w:tcBorders>
              <w:top w:val="nil"/>
              <w:left w:val="nil"/>
              <w:bottom w:val="single" w:sz="8" w:space="0" w:color="000000"/>
              <w:right w:val="single" w:sz="8" w:space="0" w:color="000000"/>
            </w:tcBorders>
            <w:shd w:val="clear" w:color="auto" w:fill="F2EAFF"/>
            <w:tcMar>
              <w:top w:w="100" w:type="dxa"/>
              <w:left w:w="100" w:type="dxa"/>
              <w:bottom w:w="100" w:type="dxa"/>
              <w:right w:w="100" w:type="dxa"/>
            </w:tcMar>
          </w:tcPr>
          <w:p w14:paraId="559C93F1"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-привітання з Днем Києва</w:t>
            </w:r>
          </w:p>
        </w:tc>
      </w:tr>
    </w:tbl>
    <w:p w14:paraId="0C65F421" w14:textId="3E5353CE" w:rsidR="005925D4" w:rsidRDefault="005925D4"/>
    <w:p w14:paraId="1DC2DA0F" w14:textId="77D87617" w:rsidR="005925D4" w:rsidRPr="005925D4" w:rsidRDefault="005925D4" w:rsidP="005925D4">
      <w:pPr>
        <w:tabs>
          <w:tab w:val="left" w:pos="7703"/>
          <w:tab w:val="right" w:pos="9356"/>
        </w:tabs>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Продовження табл. К. 2. </w:t>
      </w:r>
    </w:p>
    <w:tbl>
      <w:tblPr>
        <w:tblStyle w:val="affa"/>
        <w:tblW w:w="920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19"/>
        <w:gridCol w:w="735"/>
        <w:gridCol w:w="1680"/>
        <w:gridCol w:w="1843"/>
        <w:gridCol w:w="1682"/>
        <w:gridCol w:w="2145"/>
      </w:tblGrid>
      <w:tr w:rsidR="00E9728E" w14:paraId="559C93F9" w14:textId="77777777" w:rsidTr="00DE0880">
        <w:trPr>
          <w:trHeight w:val="963"/>
          <w:jc w:val="center"/>
        </w:trPr>
        <w:tc>
          <w:tcPr>
            <w:tcW w:w="1119" w:type="dxa"/>
            <w:tcBorders>
              <w:top w:val="single" w:sz="4" w:space="0" w:color="auto"/>
              <w:left w:val="single" w:sz="8" w:space="0" w:color="000000"/>
              <w:bottom w:val="single" w:sz="8" w:space="0" w:color="000000"/>
              <w:right w:val="single" w:sz="8" w:space="0" w:color="000000"/>
            </w:tcBorders>
            <w:shd w:val="clear" w:color="auto" w:fill="FFDEEB"/>
            <w:tcMar>
              <w:top w:w="100" w:type="dxa"/>
              <w:left w:w="100" w:type="dxa"/>
              <w:bottom w:w="100" w:type="dxa"/>
              <w:right w:w="100" w:type="dxa"/>
            </w:tcMar>
          </w:tcPr>
          <w:p w14:paraId="559C93F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29.05.23</w:t>
            </w:r>
          </w:p>
        </w:tc>
        <w:tc>
          <w:tcPr>
            <w:tcW w:w="735"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559C93F4"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пн</w:t>
            </w:r>
          </w:p>
        </w:tc>
        <w:tc>
          <w:tcPr>
            <w:tcW w:w="1680"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559C93F5"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Залучальний</w:t>
            </w:r>
            <w:proofErr w:type="spellEnd"/>
          </w:p>
        </w:tc>
        <w:tc>
          <w:tcPr>
            <w:tcW w:w="1843"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4C9EF550" w14:textId="77777777" w:rsidR="00DE0880"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Залучення аудиторії до взаємодії </w:t>
            </w:r>
          </w:p>
          <w:p w14:paraId="559C93F6" w14:textId="556CDE74"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 продаж продукції бренду</w:t>
            </w:r>
          </w:p>
        </w:tc>
        <w:tc>
          <w:tcPr>
            <w:tcW w:w="1682"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559C93F7"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Акційні пропозиції</w:t>
            </w:r>
          </w:p>
        </w:tc>
        <w:tc>
          <w:tcPr>
            <w:tcW w:w="2145" w:type="dxa"/>
            <w:tcBorders>
              <w:top w:val="single" w:sz="4" w:space="0" w:color="auto"/>
              <w:left w:val="nil"/>
              <w:bottom w:val="single" w:sz="8" w:space="0" w:color="000000"/>
              <w:right w:val="single" w:sz="8" w:space="0" w:color="000000"/>
            </w:tcBorders>
            <w:shd w:val="clear" w:color="auto" w:fill="FFDEEB"/>
            <w:tcMar>
              <w:top w:w="100" w:type="dxa"/>
              <w:left w:w="100" w:type="dxa"/>
              <w:bottom w:w="100" w:type="dxa"/>
              <w:right w:w="100" w:type="dxa"/>
            </w:tcMar>
          </w:tcPr>
          <w:p w14:paraId="6FA601BD" w14:textId="77777777" w:rsidR="00DE0880"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акційні пропозиції до кінця травня + </w:t>
            </w:r>
          </w:p>
          <w:p w14:paraId="559C93F8" w14:textId="0935CA7E"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про товари</w:t>
            </w:r>
          </w:p>
        </w:tc>
      </w:tr>
      <w:tr w:rsidR="00E9728E" w14:paraId="559C9400" w14:textId="77777777" w:rsidTr="00DE0880">
        <w:trPr>
          <w:trHeight w:val="1155"/>
          <w:jc w:val="center"/>
        </w:trPr>
        <w:tc>
          <w:tcPr>
            <w:tcW w:w="1119" w:type="dxa"/>
            <w:tcBorders>
              <w:top w:val="nil"/>
              <w:left w:val="single" w:sz="8" w:space="0" w:color="000000"/>
              <w:bottom w:val="single" w:sz="8" w:space="0" w:color="000000"/>
              <w:right w:val="single" w:sz="8" w:space="0" w:color="000000"/>
            </w:tcBorders>
            <w:shd w:val="clear" w:color="auto" w:fill="FBE4D5"/>
            <w:tcMar>
              <w:top w:w="100" w:type="dxa"/>
              <w:left w:w="100" w:type="dxa"/>
              <w:bottom w:w="100" w:type="dxa"/>
              <w:right w:w="100" w:type="dxa"/>
            </w:tcMar>
          </w:tcPr>
          <w:p w14:paraId="559C93FA"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30.05.23</w:t>
            </w:r>
          </w:p>
        </w:tc>
        <w:tc>
          <w:tcPr>
            <w:tcW w:w="73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FB"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w:t>
            </w:r>
          </w:p>
        </w:tc>
        <w:tc>
          <w:tcPr>
            <w:tcW w:w="1680"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FC" w14:textId="1FFD59DB"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Комунікацій</w:t>
            </w:r>
            <w:r w:rsidR="00DE0880">
              <w:rPr>
                <w:rFonts w:ascii="Times New Roman" w:eastAsia="Times New Roman" w:hAnsi="Times New Roman" w:cs="Times New Roman"/>
                <w:sz w:val="24"/>
                <w:szCs w:val="24"/>
              </w:rPr>
              <w:t>-</w:t>
            </w:r>
            <w:r>
              <w:rPr>
                <w:rFonts w:ascii="Times New Roman" w:eastAsia="Times New Roman" w:hAnsi="Times New Roman" w:cs="Times New Roman"/>
                <w:sz w:val="24"/>
                <w:szCs w:val="24"/>
              </w:rPr>
              <w:t>ний</w:t>
            </w:r>
          </w:p>
        </w:tc>
        <w:tc>
          <w:tcPr>
            <w:tcW w:w="1843"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FD"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Налагодження двосторонньої комунікації з аудиторією</w:t>
            </w:r>
          </w:p>
        </w:tc>
        <w:tc>
          <w:tcPr>
            <w:tcW w:w="1682"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FE"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про трендові кольори наступного сезону</w:t>
            </w:r>
          </w:p>
        </w:tc>
        <w:tc>
          <w:tcPr>
            <w:tcW w:w="2145" w:type="dxa"/>
            <w:tcBorders>
              <w:top w:val="nil"/>
              <w:left w:val="nil"/>
              <w:bottom w:val="single" w:sz="8" w:space="0" w:color="000000"/>
              <w:right w:val="single" w:sz="8" w:space="0" w:color="000000"/>
            </w:tcBorders>
            <w:shd w:val="clear" w:color="auto" w:fill="FBE4D5"/>
            <w:tcMar>
              <w:top w:w="100" w:type="dxa"/>
              <w:left w:w="100" w:type="dxa"/>
              <w:bottom w:w="100" w:type="dxa"/>
              <w:right w:w="100" w:type="dxa"/>
            </w:tcMar>
          </w:tcPr>
          <w:p w14:paraId="559C93FF"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-опитування про трендові кольори наступного сезону</w:t>
            </w:r>
          </w:p>
        </w:tc>
      </w:tr>
      <w:tr w:rsidR="00E9728E" w14:paraId="559C9407" w14:textId="77777777" w:rsidTr="00DE0880">
        <w:trPr>
          <w:trHeight w:val="885"/>
          <w:jc w:val="center"/>
        </w:trPr>
        <w:tc>
          <w:tcPr>
            <w:tcW w:w="1119" w:type="dxa"/>
            <w:tcBorders>
              <w:top w:val="nil"/>
              <w:left w:val="single" w:sz="8" w:space="0" w:color="000000"/>
              <w:bottom w:val="single" w:sz="8" w:space="0" w:color="000000"/>
              <w:right w:val="single" w:sz="8" w:space="0" w:color="000000"/>
            </w:tcBorders>
            <w:shd w:val="clear" w:color="auto" w:fill="DDDDFF"/>
            <w:tcMar>
              <w:top w:w="100" w:type="dxa"/>
              <w:left w:w="100" w:type="dxa"/>
              <w:bottom w:w="100" w:type="dxa"/>
              <w:right w:w="100" w:type="dxa"/>
            </w:tcMar>
          </w:tcPr>
          <w:p w14:paraId="559C9401"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31.05.23</w:t>
            </w:r>
          </w:p>
        </w:tc>
        <w:tc>
          <w:tcPr>
            <w:tcW w:w="73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402" w14:textId="77777777" w:rsidR="00E9728E" w:rsidRDefault="00DE7D16">
            <w:pPr>
              <w:spacing w:after="0" w:line="24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ср</w:t>
            </w:r>
          </w:p>
        </w:tc>
        <w:tc>
          <w:tcPr>
            <w:tcW w:w="1680"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403"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Розважальний</w:t>
            </w:r>
          </w:p>
        </w:tc>
        <w:tc>
          <w:tcPr>
            <w:tcW w:w="1843"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404" w14:textId="77777777"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лояльності аудиторії через гумор</w:t>
            </w:r>
          </w:p>
        </w:tc>
        <w:tc>
          <w:tcPr>
            <w:tcW w:w="1682"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0DEFD6F8" w14:textId="77777777" w:rsidR="00DE0880"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Підбірка мемів про підготовку </w:t>
            </w:r>
          </w:p>
          <w:p w14:paraId="559C9405" w14:textId="4E9D91D1" w:rsidR="00E9728E" w:rsidRDefault="00DE7D1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 літа</w:t>
            </w:r>
          </w:p>
        </w:tc>
        <w:tc>
          <w:tcPr>
            <w:tcW w:w="2145" w:type="dxa"/>
            <w:tcBorders>
              <w:top w:val="nil"/>
              <w:left w:val="nil"/>
              <w:bottom w:val="single" w:sz="8" w:space="0" w:color="000000"/>
              <w:right w:val="single" w:sz="8" w:space="0" w:color="000000"/>
            </w:tcBorders>
            <w:shd w:val="clear" w:color="auto" w:fill="DDDDFF"/>
            <w:tcMar>
              <w:top w:w="100" w:type="dxa"/>
              <w:left w:w="100" w:type="dxa"/>
              <w:bottom w:w="100" w:type="dxa"/>
              <w:right w:w="100" w:type="dxa"/>
            </w:tcMar>
          </w:tcPr>
          <w:p w14:paraId="559C9406" w14:textId="77777777" w:rsidR="00E9728E" w:rsidRDefault="00DE7D16">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Сторіс</w:t>
            </w:r>
            <w:proofErr w:type="spellEnd"/>
            <w:r>
              <w:rPr>
                <w:rFonts w:ascii="Times New Roman" w:eastAsia="Times New Roman" w:hAnsi="Times New Roman" w:cs="Times New Roman"/>
                <w:sz w:val="24"/>
                <w:szCs w:val="24"/>
              </w:rPr>
              <w:t xml:space="preserve"> із мемами про підготовку до літа</w:t>
            </w:r>
          </w:p>
        </w:tc>
      </w:tr>
    </w:tbl>
    <w:p w14:paraId="559C9408" w14:textId="77777777" w:rsidR="00E9728E" w:rsidRDefault="00E9728E">
      <w:pPr>
        <w:spacing w:before="200" w:after="200" w:line="276" w:lineRule="auto"/>
        <w:jc w:val="center"/>
        <w:rPr>
          <w:rFonts w:ascii="Times New Roman" w:eastAsia="Times New Roman" w:hAnsi="Times New Roman" w:cs="Times New Roman"/>
          <w:sz w:val="28"/>
          <w:szCs w:val="28"/>
        </w:rPr>
      </w:pPr>
    </w:p>
    <w:p w14:paraId="559C9409" w14:textId="77777777" w:rsidR="00E9728E" w:rsidRDefault="00E9728E">
      <w:pPr>
        <w:spacing w:before="200" w:after="200" w:line="276" w:lineRule="auto"/>
        <w:jc w:val="center"/>
        <w:rPr>
          <w:rFonts w:ascii="Times New Roman" w:eastAsia="Times New Roman" w:hAnsi="Times New Roman" w:cs="Times New Roman"/>
          <w:sz w:val="28"/>
          <w:szCs w:val="28"/>
        </w:rPr>
      </w:pPr>
    </w:p>
    <w:p w14:paraId="559C940E" w14:textId="463755A7" w:rsidR="00E9728E" w:rsidRDefault="00E9728E">
      <w:pPr>
        <w:spacing w:before="200" w:after="200" w:line="276" w:lineRule="auto"/>
        <w:rPr>
          <w:rFonts w:ascii="Times New Roman" w:eastAsia="Times New Roman" w:hAnsi="Times New Roman" w:cs="Times New Roman"/>
          <w:sz w:val="28"/>
          <w:szCs w:val="28"/>
        </w:rPr>
      </w:pPr>
    </w:p>
    <w:p w14:paraId="53DDC6E7" w14:textId="7E246095" w:rsidR="005925D4" w:rsidRDefault="005925D4">
      <w:pPr>
        <w:spacing w:before="200" w:after="200" w:line="276" w:lineRule="auto"/>
        <w:rPr>
          <w:rFonts w:ascii="Times New Roman" w:eastAsia="Times New Roman" w:hAnsi="Times New Roman" w:cs="Times New Roman"/>
          <w:sz w:val="28"/>
          <w:szCs w:val="28"/>
        </w:rPr>
      </w:pPr>
    </w:p>
    <w:p w14:paraId="549A3E12" w14:textId="3C4C21D0" w:rsidR="005925D4" w:rsidRDefault="005925D4">
      <w:pPr>
        <w:spacing w:before="200" w:after="200" w:line="276" w:lineRule="auto"/>
        <w:rPr>
          <w:rFonts w:ascii="Times New Roman" w:eastAsia="Times New Roman" w:hAnsi="Times New Roman" w:cs="Times New Roman"/>
          <w:sz w:val="28"/>
          <w:szCs w:val="28"/>
        </w:rPr>
      </w:pPr>
    </w:p>
    <w:p w14:paraId="4FBA0A45" w14:textId="2F28CD83" w:rsidR="005925D4" w:rsidRDefault="005925D4">
      <w:pPr>
        <w:spacing w:before="200" w:after="200" w:line="276" w:lineRule="auto"/>
        <w:rPr>
          <w:rFonts w:ascii="Times New Roman" w:eastAsia="Times New Roman" w:hAnsi="Times New Roman" w:cs="Times New Roman"/>
          <w:sz w:val="28"/>
          <w:szCs w:val="28"/>
        </w:rPr>
      </w:pPr>
    </w:p>
    <w:p w14:paraId="4B60E944" w14:textId="5FE1A4E7" w:rsidR="005925D4" w:rsidRDefault="005925D4">
      <w:pPr>
        <w:spacing w:before="200" w:after="200" w:line="276" w:lineRule="auto"/>
        <w:rPr>
          <w:rFonts w:ascii="Times New Roman" w:eastAsia="Times New Roman" w:hAnsi="Times New Roman" w:cs="Times New Roman"/>
          <w:sz w:val="28"/>
          <w:szCs w:val="28"/>
        </w:rPr>
      </w:pPr>
    </w:p>
    <w:p w14:paraId="6E800B88" w14:textId="41474389" w:rsidR="005925D4" w:rsidRDefault="005925D4">
      <w:pPr>
        <w:spacing w:before="200" w:after="200" w:line="276" w:lineRule="auto"/>
        <w:rPr>
          <w:rFonts w:ascii="Times New Roman" w:eastAsia="Times New Roman" w:hAnsi="Times New Roman" w:cs="Times New Roman"/>
          <w:sz w:val="28"/>
          <w:szCs w:val="28"/>
        </w:rPr>
      </w:pPr>
    </w:p>
    <w:p w14:paraId="65F6C498" w14:textId="46E0F5A7" w:rsidR="005925D4" w:rsidRDefault="005925D4">
      <w:pPr>
        <w:spacing w:before="200" w:after="200" w:line="276" w:lineRule="auto"/>
        <w:rPr>
          <w:rFonts w:ascii="Times New Roman" w:eastAsia="Times New Roman" w:hAnsi="Times New Roman" w:cs="Times New Roman"/>
          <w:sz w:val="28"/>
          <w:szCs w:val="28"/>
        </w:rPr>
      </w:pPr>
    </w:p>
    <w:p w14:paraId="3F3CD9DD" w14:textId="1C7ED718" w:rsidR="005925D4" w:rsidRDefault="005925D4">
      <w:pPr>
        <w:spacing w:before="200" w:after="200" w:line="276" w:lineRule="auto"/>
        <w:rPr>
          <w:rFonts w:ascii="Times New Roman" w:eastAsia="Times New Roman" w:hAnsi="Times New Roman" w:cs="Times New Roman"/>
          <w:sz w:val="28"/>
          <w:szCs w:val="28"/>
        </w:rPr>
      </w:pPr>
    </w:p>
    <w:p w14:paraId="490E6519" w14:textId="48493E75" w:rsidR="005925D4" w:rsidRDefault="005925D4">
      <w:pPr>
        <w:spacing w:before="200" w:after="200" w:line="276" w:lineRule="auto"/>
        <w:rPr>
          <w:rFonts w:ascii="Times New Roman" w:eastAsia="Times New Roman" w:hAnsi="Times New Roman" w:cs="Times New Roman"/>
          <w:sz w:val="28"/>
          <w:szCs w:val="28"/>
        </w:rPr>
      </w:pPr>
    </w:p>
    <w:p w14:paraId="3CEDE832" w14:textId="0DF189E7" w:rsidR="005925D4" w:rsidRDefault="005925D4">
      <w:pPr>
        <w:spacing w:before="200" w:after="200" w:line="276" w:lineRule="auto"/>
        <w:rPr>
          <w:rFonts w:ascii="Times New Roman" w:eastAsia="Times New Roman" w:hAnsi="Times New Roman" w:cs="Times New Roman"/>
          <w:sz w:val="28"/>
          <w:szCs w:val="28"/>
        </w:rPr>
      </w:pPr>
    </w:p>
    <w:p w14:paraId="06441E31" w14:textId="7E46E4E9" w:rsidR="005925D4" w:rsidRDefault="005925D4">
      <w:pPr>
        <w:spacing w:before="200" w:after="200" w:line="276" w:lineRule="auto"/>
        <w:rPr>
          <w:rFonts w:ascii="Times New Roman" w:eastAsia="Times New Roman" w:hAnsi="Times New Roman" w:cs="Times New Roman"/>
          <w:sz w:val="28"/>
          <w:szCs w:val="28"/>
        </w:rPr>
      </w:pPr>
    </w:p>
    <w:p w14:paraId="00C8B7CF" w14:textId="2F4028BD" w:rsidR="005925D4" w:rsidRDefault="005925D4">
      <w:pPr>
        <w:spacing w:before="200" w:after="200" w:line="276" w:lineRule="auto"/>
        <w:rPr>
          <w:rFonts w:ascii="Times New Roman" w:eastAsia="Times New Roman" w:hAnsi="Times New Roman" w:cs="Times New Roman"/>
          <w:sz w:val="28"/>
          <w:szCs w:val="28"/>
        </w:rPr>
      </w:pPr>
    </w:p>
    <w:p w14:paraId="4B679867" w14:textId="604E802B" w:rsidR="005925D4" w:rsidRDefault="005925D4">
      <w:pPr>
        <w:spacing w:before="200" w:after="200" w:line="276" w:lineRule="auto"/>
        <w:rPr>
          <w:rFonts w:ascii="Times New Roman" w:eastAsia="Times New Roman" w:hAnsi="Times New Roman" w:cs="Times New Roman"/>
          <w:sz w:val="28"/>
          <w:szCs w:val="28"/>
        </w:rPr>
      </w:pPr>
    </w:p>
    <w:p w14:paraId="3E97E490" w14:textId="77777777" w:rsidR="005925D4" w:rsidRDefault="005925D4">
      <w:pPr>
        <w:spacing w:before="200" w:after="200" w:line="276" w:lineRule="auto"/>
        <w:rPr>
          <w:rFonts w:ascii="Times New Roman" w:eastAsia="Times New Roman" w:hAnsi="Times New Roman" w:cs="Times New Roman"/>
          <w:sz w:val="28"/>
          <w:szCs w:val="28"/>
        </w:rPr>
      </w:pPr>
    </w:p>
    <w:p w14:paraId="559C940F" w14:textId="77777777" w:rsidR="00E9728E" w:rsidRDefault="00DE7D16">
      <w:pPr>
        <w:spacing w:before="200" w:after="200" w:line="276"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Додаток Л</w:t>
      </w:r>
    </w:p>
    <w:p w14:paraId="559C9410" w14:textId="77777777" w:rsidR="00E9728E" w:rsidRDefault="00DE7D16">
      <w:pPr>
        <w:spacing w:before="200" w:after="20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Посадкова сторінка для </w:t>
      </w:r>
      <w:proofErr w:type="spellStart"/>
      <w:r>
        <w:rPr>
          <w:rFonts w:ascii="Times New Roman" w:eastAsia="Times New Roman" w:hAnsi="Times New Roman" w:cs="Times New Roman"/>
          <w:b/>
          <w:sz w:val="28"/>
          <w:szCs w:val="28"/>
        </w:rPr>
        <w:t>Rosaly</w:t>
      </w:r>
      <w:proofErr w:type="spellEnd"/>
    </w:p>
    <w:p w14:paraId="559C9411" w14:textId="77777777" w:rsidR="00E9728E" w:rsidRDefault="00DE7D16">
      <w:pPr>
        <w:spacing w:before="200"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DD" wp14:editId="2E75B19A">
            <wp:extent cx="5600700" cy="3852146"/>
            <wp:effectExtent l="0" t="0" r="0" b="0"/>
            <wp:docPr id="60" name="image83.jpg"/>
            <wp:cNvGraphicFramePr/>
            <a:graphic xmlns:a="http://schemas.openxmlformats.org/drawingml/2006/main">
              <a:graphicData uri="http://schemas.openxmlformats.org/drawingml/2006/picture">
                <pic:pic xmlns:pic="http://schemas.openxmlformats.org/drawingml/2006/picture">
                  <pic:nvPicPr>
                    <pic:cNvPr id="0" name="image83.jpg"/>
                    <pic:cNvPicPr preferRelativeResize="0"/>
                  </pic:nvPicPr>
                  <pic:blipFill>
                    <a:blip r:embed="rId100"/>
                    <a:srcRect/>
                    <a:stretch>
                      <a:fillRect/>
                    </a:stretch>
                  </pic:blipFill>
                  <pic:spPr>
                    <a:xfrm>
                      <a:off x="0" y="0"/>
                      <a:ext cx="5618109" cy="3864120"/>
                    </a:xfrm>
                    <a:prstGeom prst="rect">
                      <a:avLst/>
                    </a:prstGeom>
                    <a:ln/>
                  </pic:spPr>
                </pic:pic>
              </a:graphicData>
            </a:graphic>
          </wp:inline>
        </w:drawing>
      </w:r>
    </w:p>
    <w:p w14:paraId="559C9412" w14:textId="77777777" w:rsidR="00E9728E" w:rsidRDefault="00DE7D16">
      <w:pPr>
        <w:spacing w:before="200"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Л. 1. Головна сторінка</w:t>
      </w:r>
    </w:p>
    <w:p w14:paraId="559C9413" w14:textId="77777777" w:rsidR="00E9728E" w:rsidRDefault="00E9728E">
      <w:pPr>
        <w:spacing w:before="200" w:after="200" w:line="276" w:lineRule="auto"/>
        <w:jc w:val="center"/>
        <w:rPr>
          <w:rFonts w:ascii="Times New Roman" w:eastAsia="Times New Roman" w:hAnsi="Times New Roman" w:cs="Times New Roman"/>
          <w:sz w:val="28"/>
          <w:szCs w:val="28"/>
        </w:rPr>
      </w:pPr>
    </w:p>
    <w:p w14:paraId="559C9414" w14:textId="77777777" w:rsidR="00E9728E" w:rsidRDefault="00DE7D16">
      <w:pPr>
        <w:spacing w:before="200"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DF" wp14:editId="66474E76">
            <wp:extent cx="5591175" cy="2314714"/>
            <wp:effectExtent l="0" t="0" r="0" b="9525"/>
            <wp:docPr id="91"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01"/>
                    <a:srcRect l="940" t="12133" r="1364" b="15817"/>
                    <a:stretch>
                      <a:fillRect/>
                    </a:stretch>
                  </pic:blipFill>
                  <pic:spPr>
                    <a:xfrm>
                      <a:off x="0" y="0"/>
                      <a:ext cx="5606509" cy="2321062"/>
                    </a:xfrm>
                    <a:prstGeom prst="rect">
                      <a:avLst/>
                    </a:prstGeom>
                    <a:ln/>
                  </pic:spPr>
                </pic:pic>
              </a:graphicData>
            </a:graphic>
          </wp:inline>
        </w:drawing>
      </w:r>
    </w:p>
    <w:p w14:paraId="559C9415" w14:textId="77777777" w:rsidR="00E9728E" w:rsidRDefault="00DE7D16">
      <w:pPr>
        <w:spacing w:before="200"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Л. 2. Асортимент</w:t>
      </w:r>
    </w:p>
    <w:p w14:paraId="559C9416" w14:textId="77777777" w:rsidR="00E9728E" w:rsidRDefault="00DE7D16">
      <w:pPr>
        <w:spacing w:before="200"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E1" wp14:editId="0A040AE5">
            <wp:extent cx="5614988" cy="2803443"/>
            <wp:effectExtent l="0" t="0" r="5080" b="0"/>
            <wp:docPr id="112"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102"/>
                    <a:srcRect t="13407" r="1364" b="3620"/>
                    <a:stretch>
                      <a:fillRect/>
                    </a:stretch>
                  </pic:blipFill>
                  <pic:spPr>
                    <a:xfrm>
                      <a:off x="0" y="0"/>
                      <a:ext cx="5656141" cy="2823990"/>
                    </a:xfrm>
                    <a:prstGeom prst="rect">
                      <a:avLst/>
                    </a:prstGeom>
                    <a:ln/>
                  </pic:spPr>
                </pic:pic>
              </a:graphicData>
            </a:graphic>
          </wp:inline>
        </w:drawing>
      </w:r>
    </w:p>
    <w:p w14:paraId="559C9417" w14:textId="77777777" w:rsidR="00E9728E" w:rsidRDefault="00DE7D16">
      <w:pPr>
        <w:spacing w:before="200"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Л. 3. Бестселери</w:t>
      </w:r>
    </w:p>
    <w:p w14:paraId="559C9418" w14:textId="77777777" w:rsidR="00E9728E" w:rsidRDefault="00E9728E">
      <w:pPr>
        <w:spacing w:before="200" w:after="200" w:line="276" w:lineRule="auto"/>
        <w:jc w:val="center"/>
        <w:rPr>
          <w:rFonts w:ascii="Times New Roman" w:eastAsia="Times New Roman" w:hAnsi="Times New Roman" w:cs="Times New Roman"/>
          <w:sz w:val="28"/>
          <w:szCs w:val="28"/>
        </w:rPr>
      </w:pPr>
    </w:p>
    <w:p w14:paraId="559C9419" w14:textId="77777777" w:rsidR="00E9728E" w:rsidRDefault="00DE7D16">
      <w:pPr>
        <w:spacing w:before="200"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E3" wp14:editId="5970D107">
            <wp:extent cx="5562600" cy="2713071"/>
            <wp:effectExtent l="0" t="0" r="0" b="0"/>
            <wp:docPr id="106"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103"/>
                    <a:srcRect t="13501" r="1364" b="5439"/>
                    <a:stretch>
                      <a:fillRect/>
                    </a:stretch>
                  </pic:blipFill>
                  <pic:spPr>
                    <a:xfrm>
                      <a:off x="0" y="0"/>
                      <a:ext cx="5580936" cy="2722014"/>
                    </a:xfrm>
                    <a:prstGeom prst="rect">
                      <a:avLst/>
                    </a:prstGeom>
                    <a:ln/>
                  </pic:spPr>
                </pic:pic>
              </a:graphicData>
            </a:graphic>
          </wp:inline>
        </w:drawing>
      </w:r>
    </w:p>
    <w:p w14:paraId="559C941D" w14:textId="4D58E248" w:rsidR="00E9728E" w:rsidRDefault="00DE7D16" w:rsidP="005925D4">
      <w:pPr>
        <w:spacing w:before="200"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Л. 4. Про бренд</w:t>
      </w:r>
    </w:p>
    <w:p w14:paraId="65EDBB39" w14:textId="77777777" w:rsidR="005925D4" w:rsidRDefault="005925D4" w:rsidP="005925D4">
      <w:pPr>
        <w:spacing w:before="200" w:after="200" w:line="360" w:lineRule="auto"/>
        <w:jc w:val="center"/>
        <w:rPr>
          <w:rFonts w:ascii="Times New Roman" w:eastAsia="Times New Roman" w:hAnsi="Times New Roman" w:cs="Times New Roman"/>
          <w:sz w:val="28"/>
          <w:szCs w:val="28"/>
        </w:rPr>
      </w:pPr>
    </w:p>
    <w:p w14:paraId="559C941E"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E5" wp14:editId="3A785A01">
            <wp:extent cx="5524500" cy="1363187"/>
            <wp:effectExtent l="0" t="0" r="0" b="8890"/>
            <wp:docPr id="117"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104"/>
                    <a:srcRect t="37632" r="1364" b="21366"/>
                    <a:stretch>
                      <a:fillRect/>
                    </a:stretch>
                  </pic:blipFill>
                  <pic:spPr>
                    <a:xfrm>
                      <a:off x="0" y="0"/>
                      <a:ext cx="5591566" cy="1379736"/>
                    </a:xfrm>
                    <a:prstGeom prst="rect">
                      <a:avLst/>
                    </a:prstGeom>
                    <a:ln/>
                  </pic:spPr>
                </pic:pic>
              </a:graphicData>
            </a:graphic>
          </wp:inline>
        </w:drawing>
      </w:r>
    </w:p>
    <w:p w14:paraId="559C9420" w14:textId="47C8A255" w:rsidR="00E9728E" w:rsidRDefault="00DE7D16" w:rsidP="007C4993">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Л. 5. Переваги</w:t>
      </w:r>
    </w:p>
    <w:p w14:paraId="559C9421"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E7" wp14:editId="4833F4AD">
            <wp:extent cx="5605463" cy="2811600"/>
            <wp:effectExtent l="0" t="0" r="0" b="8255"/>
            <wp:docPr id="84"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105"/>
                    <a:srcRect t="13372" r="1364" b="3416"/>
                    <a:stretch>
                      <a:fillRect/>
                    </a:stretch>
                  </pic:blipFill>
                  <pic:spPr>
                    <a:xfrm>
                      <a:off x="0" y="0"/>
                      <a:ext cx="5622185" cy="2819987"/>
                    </a:xfrm>
                    <a:prstGeom prst="rect">
                      <a:avLst/>
                    </a:prstGeom>
                    <a:ln/>
                  </pic:spPr>
                </pic:pic>
              </a:graphicData>
            </a:graphic>
          </wp:inline>
        </w:drawing>
      </w:r>
    </w:p>
    <w:p w14:paraId="559C9422"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Л. 6. Нова колекція</w:t>
      </w:r>
    </w:p>
    <w:p w14:paraId="559C9423" w14:textId="77777777" w:rsidR="00E9728E" w:rsidRDefault="00E9728E">
      <w:pPr>
        <w:spacing w:after="0" w:line="360" w:lineRule="auto"/>
        <w:jc w:val="center"/>
        <w:rPr>
          <w:rFonts w:ascii="Times New Roman" w:eastAsia="Times New Roman" w:hAnsi="Times New Roman" w:cs="Times New Roman"/>
          <w:sz w:val="28"/>
          <w:szCs w:val="28"/>
        </w:rPr>
      </w:pPr>
    </w:p>
    <w:p w14:paraId="559C9424"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E9" wp14:editId="14B16ABA">
            <wp:extent cx="5572125" cy="1201330"/>
            <wp:effectExtent l="0" t="0" r="0" b="0"/>
            <wp:docPr id="89"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06"/>
                    <a:srcRect t="35486" r="1364" b="28593"/>
                    <a:stretch>
                      <a:fillRect/>
                    </a:stretch>
                  </pic:blipFill>
                  <pic:spPr>
                    <a:xfrm>
                      <a:off x="0" y="0"/>
                      <a:ext cx="5629313" cy="1213660"/>
                    </a:xfrm>
                    <a:prstGeom prst="rect">
                      <a:avLst/>
                    </a:prstGeom>
                    <a:ln/>
                  </pic:spPr>
                </pic:pic>
              </a:graphicData>
            </a:graphic>
          </wp:inline>
        </w:drawing>
      </w:r>
    </w:p>
    <w:p w14:paraId="559C9425"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Л. 7. Оформлення замовлення</w:t>
      </w:r>
    </w:p>
    <w:p w14:paraId="559C9429" w14:textId="77777777" w:rsidR="00E9728E" w:rsidRDefault="00E9728E">
      <w:pPr>
        <w:spacing w:after="0" w:line="360" w:lineRule="auto"/>
        <w:jc w:val="center"/>
        <w:rPr>
          <w:rFonts w:ascii="Times New Roman" w:eastAsia="Times New Roman" w:hAnsi="Times New Roman" w:cs="Times New Roman"/>
          <w:sz w:val="28"/>
          <w:szCs w:val="28"/>
        </w:rPr>
      </w:pPr>
    </w:p>
    <w:p w14:paraId="559C942A"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EB" wp14:editId="73514979">
            <wp:extent cx="5610225" cy="2575936"/>
            <wp:effectExtent l="0" t="0" r="0" b="0"/>
            <wp:docPr id="6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07"/>
                    <a:srcRect t="18574" r="1364" b="4865"/>
                    <a:stretch>
                      <a:fillRect/>
                    </a:stretch>
                  </pic:blipFill>
                  <pic:spPr>
                    <a:xfrm>
                      <a:off x="0" y="0"/>
                      <a:ext cx="5670486" cy="2603605"/>
                    </a:xfrm>
                    <a:prstGeom prst="rect">
                      <a:avLst/>
                    </a:prstGeom>
                    <a:ln/>
                  </pic:spPr>
                </pic:pic>
              </a:graphicData>
            </a:graphic>
          </wp:inline>
        </w:drawing>
      </w:r>
    </w:p>
    <w:p w14:paraId="559C942B"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Л. 8. Форма </w:t>
      </w:r>
      <w:proofErr w:type="spellStart"/>
      <w:r>
        <w:rPr>
          <w:rFonts w:ascii="Times New Roman" w:eastAsia="Times New Roman" w:hAnsi="Times New Roman" w:cs="Times New Roman"/>
          <w:sz w:val="28"/>
          <w:szCs w:val="28"/>
        </w:rPr>
        <w:t>зворотнього</w:t>
      </w:r>
      <w:proofErr w:type="spellEnd"/>
      <w:r>
        <w:rPr>
          <w:rFonts w:ascii="Times New Roman" w:eastAsia="Times New Roman" w:hAnsi="Times New Roman" w:cs="Times New Roman"/>
          <w:sz w:val="28"/>
          <w:szCs w:val="28"/>
        </w:rPr>
        <w:t xml:space="preserve"> зв’язку</w:t>
      </w:r>
    </w:p>
    <w:p w14:paraId="559C942C" w14:textId="77777777" w:rsidR="00E9728E" w:rsidRDefault="00E9728E">
      <w:pPr>
        <w:spacing w:after="0" w:line="360" w:lineRule="auto"/>
        <w:jc w:val="center"/>
        <w:rPr>
          <w:rFonts w:ascii="Times New Roman" w:eastAsia="Times New Roman" w:hAnsi="Times New Roman" w:cs="Times New Roman"/>
          <w:sz w:val="28"/>
          <w:szCs w:val="28"/>
        </w:rPr>
      </w:pPr>
    </w:p>
    <w:p w14:paraId="559C942D"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ED" wp14:editId="14BD0BD5">
            <wp:extent cx="5600700" cy="2755900"/>
            <wp:effectExtent l="0" t="0" r="0" b="6350"/>
            <wp:docPr id="71"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08"/>
                    <a:srcRect t="13402" r="1485" b="4894"/>
                    <a:stretch>
                      <a:fillRect/>
                    </a:stretch>
                  </pic:blipFill>
                  <pic:spPr>
                    <a:xfrm>
                      <a:off x="0" y="0"/>
                      <a:ext cx="5618883" cy="2764847"/>
                    </a:xfrm>
                    <a:prstGeom prst="rect">
                      <a:avLst/>
                    </a:prstGeom>
                    <a:ln/>
                  </pic:spPr>
                </pic:pic>
              </a:graphicData>
            </a:graphic>
          </wp:inline>
        </w:drawing>
      </w:r>
    </w:p>
    <w:p w14:paraId="559C9433" w14:textId="29B40333" w:rsidR="00E9728E" w:rsidRDefault="00DE7D16" w:rsidP="005925D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Л. 9. Відгуки</w:t>
      </w:r>
    </w:p>
    <w:p w14:paraId="559C9434" w14:textId="77777777" w:rsidR="00E9728E" w:rsidRDefault="00E9728E">
      <w:pPr>
        <w:spacing w:after="0" w:line="360" w:lineRule="auto"/>
        <w:jc w:val="center"/>
        <w:rPr>
          <w:rFonts w:ascii="Times New Roman" w:eastAsia="Times New Roman" w:hAnsi="Times New Roman" w:cs="Times New Roman"/>
          <w:sz w:val="28"/>
          <w:szCs w:val="28"/>
        </w:rPr>
      </w:pPr>
    </w:p>
    <w:p w14:paraId="559C9435"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EF" wp14:editId="36DF2577">
            <wp:extent cx="5600700" cy="2755899"/>
            <wp:effectExtent l="0" t="0" r="0" b="6985"/>
            <wp:docPr id="8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09"/>
                    <a:srcRect t="13364" r="1364" b="4864"/>
                    <a:stretch>
                      <a:fillRect/>
                    </a:stretch>
                  </pic:blipFill>
                  <pic:spPr>
                    <a:xfrm>
                      <a:off x="0" y="0"/>
                      <a:ext cx="5624857" cy="2767786"/>
                    </a:xfrm>
                    <a:prstGeom prst="rect">
                      <a:avLst/>
                    </a:prstGeom>
                    <a:ln/>
                  </pic:spPr>
                </pic:pic>
              </a:graphicData>
            </a:graphic>
          </wp:inline>
        </w:drawing>
      </w:r>
    </w:p>
    <w:p w14:paraId="559C9436"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Л. 10. Контакти + футер</w:t>
      </w:r>
    </w:p>
    <w:p w14:paraId="559C9437" w14:textId="77777777" w:rsidR="00E9728E" w:rsidRDefault="00E9728E">
      <w:pPr>
        <w:spacing w:after="0" w:line="360" w:lineRule="auto"/>
        <w:jc w:val="center"/>
        <w:rPr>
          <w:rFonts w:ascii="Times New Roman" w:eastAsia="Times New Roman" w:hAnsi="Times New Roman" w:cs="Times New Roman"/>
          <w:sz w:val="28"/>
          <w:szCs w:val="28"/>
        </w:rPr>
      </w:pPr>
    </w:p>
    <w:p w14:paraId="559C9438" w14:textId="77777777" w:rsidR="00E9728E" w:rsidRDefault="00E9728E">
      <w:pPr>
        <w:spacing w:after="0" w:line="360" w:lineRule="auto"/>
        <w:jc w:val="center"/>
        <w:rPr>
          <w:rFonts w:ascii="Times New Roman" w:eastAsia="Times New Roman" w:hAnsi="Times New Roman" w:cs="Times New Roman"/>
          <w:sz w:val="28"/>
          <w:szCs w:val="28"/>
        </w:rPr>
      </w:pPr>
    </w:p>
    <w:p w14:paraId="559C9439" w14:textId="77777777" w:rsidR="00E9728E" w:rsidRDefault="00E9728E">
      <w:pPr>
        <w:spacing w:after="0" w:line="360" w:lineRule="auto"/>
        <w:jc w:val="center"/>
        <w:rPr>
          <w:rFonts w:ascii="Times New Roman" w:eastAsia="Times New Roman" w:hAnsi="Times New Roman" w:cs="Times New Roman"/>
          <w:sz w:val="28"/>
          <w:szCs w:val="28"/>
        </w:rPr>
      </w:pPr>
    </w:p>
    <w:p w14:paraId="559C943A" w14:textId="77777777" w:rsidR="00E9728E" w:rsidRDefault="00E9728E">
      <w:pPr>
        <w:spacing w:after="0" w:line="360" w:lineRule="auto"/>
        <w:jc w:val="center"/>
        <w:rPr>
          <w:rFonts w:ascii="Times New Roman" w:eastAsia="Times New Roman" w:hAnsi="Times New Roman" w:cs="Times New Roman"/>
          <w:sz w:val="28"/>
          <w:szCs w:val="28"/>
        </w:rPr>
      </w:pPr>
    </w:p>
    <w:p w14:paraId="559C943B" w14:textId="77777777" w:rsidR="00E9728E" w:rsidRDefault="00E9728E">
      <w:pPr>
        <w:spacing w:after="0" w:line="360" w:lineRule="auto"/>
        <w:jc w:val="center"/>
        <w:rPr>
          <w:rFonts w:ascii="Times New Roman" w:eastAsia="Times New Roman" w:hAnsi="Times New Roman" w:cs="Times New Roman"/>
          <w:sz w:val="28"/>
          <w:szCs w:val="28"/>
        </w:rPr>
      </w:pPr>
    </w:p>
    <w:p w14:paraId="559C943C" w14:textId="77777777" w:rsidR="00E9728E" w:rsidRDefault="00E9728E">
      <w:pPr>
        <w:spacing w:after="0" w:line="360" w:lineRule="auto"/>
        <w:jc w:val="center"/>
        <w:rPr>
          <w:rFonts w:ascii="Times New Roman" w:eastAsia="Times New Roman" w:hAnsi="Times New Roman" w:cs="Times New Roman"/>
          <w:sz w:val="28"/>
          <w:szCs w:val="28"/>
        </w:rPr>
      </w:pPr>
    </w:p>
    <w:p w14:paraId="559C9448" w14:textId="77777777" w:rsidR="00E9728E" w:rsidRDefault="00E9728E" w:rsidP="005925D4">
      <w:pPr>
        <w:spacing w:after="0" w:line="360" w:lineRule="auto"/>
        <w:rPr>
          <w:rFonts w:ascii="Times New Roman" w:eastAsia="Times New Roman" w:hAnsi="Times New Roman" w:cs="Times New Roman"/>
          <w:sz w:val="28"/>
          <w:szCs w:val="28"/>
        </w:rPr>
      </w:pPr>
    </w:p>
    <w:p w14:paraId="559C9449" w14:textId="77777777" w:rsidR="00E9728E" w:rsidRDefault="00E9728E">
      <w:pPr>
        <w:spacing w:after="0" w:line="360" w:lineRule="auto"/>
        <w:rPr>
          <w:rFonts w:ascii="Times New Roman" w:eastAsia="Times New Roman" w:hAnsi="Times New Roman" w:cs="Times New Roman"/>
          <w:sz w:val="28"/>
          <w:szCs w:val="28"/>
        </w:rPr>
      </w:pPr>
    </w:p>
    <w:p w14:paraId="559C944A" w14:textId="77777777" w:rsidR="00E9728E" w:rsidRDefault="00DE7D16">
      <w:pPr>
        <w:spacing w:after="0" w:line="360" w:lineRule="auto"/>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Додаток М</w:t>
      </w:r>
    </w:p>
    <w:p w14:paraId="559C944B" w14:textId="77777777" w:rsidR="00E9728E" w:rsidRDefault="00DE7D1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Планування рекламної кампанії в </w:t>
      </w:r>
      <w:proofErr w:type="spellStart"/>
      <w:r>
        <w:rPr>
          <w:rFonts w:ascii="Times New Roman" w:eastAsia="Times New Roman" w:hAnsi="Times New Roman" w:cs="Times New Roman"/>
          <w:b/>
          <w:sz w:val="28"/>
          <w:szCs w:val="28"/>
        </w:rPr>
        <w:t>Google</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Ads</w:t>
      </w:r>
      <w:proofErr w:type="spellEnd"/>
    </w:p>
    <w:p w14:paraId="559C944C"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lang w:val="ru-RU" w:eastAsia="ru-RU"/>
        </w:rPr>
        <w:drawing>
          <wp:inline distT="114300" distB="114300" distL="114300" distR="114300" wp14:anchorId="559C94F1" wp14:editId="559C94F2">
            <wp:extent cx="1838076" cy="3081480"/>
            <wp:effectExtent l="0" t="0" r="0" b="0"/>
            <wp:docPr id="6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10"/>
                    <a:srcRect l="79423" t="28570" b="13342"/>
                    <a:stretch>
                      <a:fillRect/>
                    </a:stretch>
                  </pic:blipFill>
                  <pic:spPr>
                    <a:xfrm>
                      <a:off x="0" y="0"/>
                      <a:ext cx="1838076" cy="3081480"/>
                    </a:xfrm>
                    <a:prstGeom prst="rect">
                      <a:avLst/>
                    </a:prstGeom>
                    <a:ln/>
                  </pic:spPr>
                </pic:pic>
              </a:graphicData>
            </a:graphic>
          </wp:inline>
        </w:drawing>
      </w:r>
    </w:p>
    <w:p w14:paraId="559C944D"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М. 1. Показники оптимізації</w:t>
      </w:r>
    </w:p>
    <w:p w14:paraId="559C944E" w14:textId="77777777" w:rsidR="00E9728E" w:rsidRDefault="00E9728E">
      <w:pPr>
        <w:spacing w:after="0" w:line="360" w:lineRule="auto"/>
        <w:jc w:val="center"/>
        <w:rPr>
          <w:rFonts w:ascii="Times New Roman" w:eastAsia="Times New Roman" w:hAnsi="Times New Roman" w:cs="Times New Roman"/>
          <w:sz w:val="28"/>
          <w:szCs w:val="28"/>
        </w:rPr>
      </w:pPr>
    </w:p>
    <w:p w14:paraId="559C944F"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F3" wp14:editId="559C94F4">
            <wp:extent cx="4780198" cy="4365786"/>
            <wp:effectExtent l="0" t="0" r="0" b="0"/>
            <wp:docPr id="100"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111"/>
                    <a:srcRect l="30925" t="26121" r="25425" b="6388"/>
                    <a:stretch>
                      <a:fillRect/>
                    </a:stretch>
                  </pic:blipFill>
                  <pic:spPr>
                    <a:xfrm>
                      <a:off x="0" y="0"/>
                      <a:ext cx="4780198" cy="4365786"/>
                    </a:xfrm>
                    <a:prstGeom prst="rect">
                      <a:avLst/>
                    </a:prstGeom>
                    <a:ln/>
                  </pic:spPr>
                </pic:pic>
              </a:graphicData>
            </a:graphic>
          </wp:inline>
        </w:drawing>
      </w:r>
    </w:p>
    <w:p w14:paraId="559C9450"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М. 2. Характеристики запланованої рекламної кампанії</w:t>
      </w:r>
    </w:p>
    <w:p w14:paraId="559C9451"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559C94F5" wp14:editId="559C94F6">
            <wp:extent cx="4728758" cy="2364379"/>
            <wp:effectExtent l="0" t="0" r="0" b="0"/>
            <wp:docPr id="96"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112"/>
                    <a:srcRect l="33913" t="51014" r="15263" b="6068"/>
                    <a:stretch>
                      <a:fillRect/>
                    </a:stretch>
                  </pic:blipFill>
                  <pic:spPr>
                    <a:xfrm>
                      <a:off x="0" y="0"/>
                      <a:ext cx="4728758" cy="2364379"/>
                    </a:xfrm>
                    <a:prstGeom prst="rect">
                      <a:avLst/>
                    </a:prstGeom>
                    <a:ln/>
                  </pic:spPr>
                </pic:pic>
              </a:graphicData>
            </a:graphic>
          </wp:inline>
        </w:drawing>
      </w:r>
    </w:p>
    <w:p w14:paraId="559C9452"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М. 3. Прогноз витрат при автоматичній ставці ціни за клік</w:t>
      </w:r>
    </w:p>
    <w:p w14:paraId="559C9453" w14:textId="77777777" w:rsidR="00E9728E" w:rsidRDefault="00E9728E">
      <w:pPr>
        <w:spacing w:after="0" w:line="360" w:lineRule="auto"/>
        <w:jc w:val="center"/>
        <w:rPr>
          <w:rFonts w:ascii="Times New Roman" w:eastAsia="Times New Roman" w:hAnsi="Times New Roman" w:cs="Times New Roman"/>
          <w:sz w:val="28"/>
          <w:szCs w:val="28"/>
        </w:rPr>
      </w:pPr>
    </w:p>
    <w:p w14:paraId="559C9454" w14:textId="77777777" w:rsidR="00E9728E" w:rsidRDefault="00E9728E">
      <w:pPr>
        <w:spacing w:after="0" w:line="360" w:lineRule="auto"/>
        <w:jc w:val="center"/>
        <w:rPr>
          <w:rFonts w:ascii="Times New Roman" w:eastAsia="Times New Roman" w:hAnsi="Times New Roman" w:cs="Times New Roman"/>
          <w:sz w:val="28"/>
          <w:szCs w:val="28"/>
        </w:rPr>
      </w:pPr>
    </w:p>
    <w:p w14:paraId="559C9455"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559C94F7" wp14:editId="559C94F8">
            <wp:extent cx="4267111" cy="3317189"/>
            <wp:effectExtent l="0" t="0" r="0" b="0"/>
            <wp:docPr id="119"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113"/>
                    <a:srcRect l="37469" t="43348" r="23007" b="4858"/>
                    <a:stretch>
                      <a:fillRect/>
                    </a:stretch>
                  </pic:blipFill>
                  <pic:spPr>
                    <a:xfrm>
                      <a:off x="0" y="0"/>
                      <a:ext cx="4267111" cy="3317189"/>
                    </a:xfrm>
                    <a:prstGeom prst="rect">
                      <a:avLst/>
                    </a:prstGeom>
                    <a:ln/>
                  </pic:spPr>
                </pic:pic>
              </a:graphicData>
            </a:graphic>
          </wp:inline>
        </w:drawing>
      </w:r>
    </w:p>
    <w:p w14:paraId="559C9456" w14:textId="77777777" w:rsidR="00E9728E" w:rsidRDefault="00DE7D1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М. 4.  Прогноз при автоматичній ставці ціни за клік на наступний рік</w:t>
      </w:r>
    </w:p>
    <w:sectPr w:rsidR="00E9728E">
      <w:headerReference w:type="default" r:id="rId114"/>
      <w:footerReference w:type="default" r:id="rId115"/>
      <w:pgSz w:w="11906" w:h="16838"/>
      <w:pgMar w:top="1133" w:right="850" w:bottom="1133" w:left="1700" w:header="566" w:footer="566"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AC80FF" w14:textId="77777777" w:rsidR="00FE483B" w:rsidRDefault="00FE483B">
      <w:pPr>
        <w:spacing w:after="0" w:line="240" w:lineRule="auto"/>
      </w:pPr>
      <w:r>
        <w:separator/>
      </w:r>
    </w:p>
  </w:endnote>
  <w:endnote w:type="continuationSeparator" w:id="0">
    <w:p w14:paraId="24058C23" w14:textId="77777777" w:rsidR="00FE483B" w:rsidRDefault="00FE48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9C94FB" w14:textId="77777777" w:rsidR="00FE483B" w:rsidRDefault="00FE483B">
    <w:pPr>
      <w:spacing w:after="0" w:line="360" w:lineRule="auto"/>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07A985" w14:textId="77777777" w:rsidR="00FE483B" w:rsidRDefault="00FE483B">
      <w:pPr>
        <w:spacing w:after="0" w:line="240" w:lineRule="auto"/>
      </w:pPr>
      <w:r>
        <w:separator/>
      </w:r>
    </w:p>
  </w:footnote>
  <w:footnote w:type="continuationSeparator" w:id="0">
    <w:p w14:paraId="4AE1BB4F" w14:textId="77777777" w:rsidR="00FE483B" w:rsidRDefault="00FE48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9C94F9" w14:textId="42D9108F" w:rsidR="00FE483B" w:rsidRPr="00B00AB9" w:rsidRDefault="00FE483B">
    <w:pPr>
      <w:pBdr>
        <w:top w:val="nil"/>
        <w:left w:val="nil"/>
        <w:bottom w:val="nil"/>
        <w:right w:val="nil"/>
        <w:between w:val="nil"/>
      </w:pBdr>
      <w:tabs>
        <w:tab w:val="center" w:pos="4986"/>
        <w:tab w:val="right" w:pos="9973"/>
      </w:tabs>
      <w:spacing w:after="0" w:line="240" w:lineRule="auto"/>
      <w:jc w:val="right"/>
      <w:rPr>
        <w:rFonts w:ascii="Times New Roman" w:hAnsi="Times New Roman" w:cs="Times New Roman"/>
        <w:color w:val="000000"/>
      </w:rPr>
    </w:pPr>
    <w:r w:rsidRPr="00B00AB9">
      <w:rPr>
        <w:rFonts w:ascii="Times New Roman" w:hAnsi="Times New Roman" w:cs="Times New Roman"/>
        <w:color w:val="000000"/>
      </w:rPr>
      <w:fldChar w:fldCharType="begin"/>
    </w:r>
    <w:r w:rsidRPr="00B00AB9">
      <w:rPr>
        <w:rFonts w:ascii="Times New Roman" w:hAnsi="Times New Roman" w:cs="Times New Roman"/>
        <w:color w:val="000000"/>
      </w:rPr>
      <w:instrText>PAGE</w:instrText>
    </w:r>
    <w:r w:rsidRPr="00B00AB9">
      <w:rPr>
        <w:rFonts w:ascii="Times New Roman" w:hAnsi="Times New Roman" w:cs="Times New Roman"/>
        <w:color w:val="000000"/>
      </w:rPr>
      <w:fldChar w:fldCharType="separate"/>
    </w:r>
    <w:r>
      <w:rPr>
        <w:rFonts w:ascii="Times New Roman" w:hAnsi="Times New Roman" w:cs="Times New Roman"/>
        <w:noProof/>
        <w:color w:val="000000"/>
      </w:rPr>
      <w:t>94</w:t>
    </w:r>
    <w:r w:rsidRPr="00B00AB9">
      <w:rPr>
        <w:rFonts w:ascii="Times New Roman" w:hAnsi="Times New Roman" w:cs="Times New Roman"/>
        <w:color w:val="000000"/>
      </w:rPr>
      <w:fldChar w:fldCharType="end"/>
    </w:r>
  </w:p>
  <w:p w14:paraId="559C94FA" w14:textId="77777777" w:rsidR="00FE483B" w:rsidRDefault="00FE483B">
    <w:pPr>
      <w:pBdr>
        <w:top w:val="nil"/>
        <w:left w:val="nil"/>
        <w:bottom w:val="nil"/>
        <w:right w:val="nil"/>
        <w:between w:val="nil"/>
      </w:pBdr>
      <w:tabs>
        <w:tab w:val="center" w:pos="4986"/>
        <w:tab w:val="right" w:pos="9973"/>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3F54F8"/>
    <w:multiLevelType w:val="multilevel"/>
    <w:tmpl w:val="FFC4C1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343376C"/>
    <w:multiLevelType w:val="multilevel"/>
    <w:tmpl w:val="D0D622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DDD696D"/>
    <w:multiLevelType w:val="multilevel"/>
    <w:tmpl w:val="894C8B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93D1198"/>
    <w:multiLevelType w:val="multilevel"/>
    <w:tmpl w:val="6C7424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338575E"/>
    <w:multiLevelType w:val="multilevel"/>
    <w:tmpl w:val="E13E9772"/>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6D8528D"/>
    <w:multiLevelType w:val="multilevel"/>
    <w:tmpl w:val="610EAE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86B0D46"/>
    <w:multiLevelType w:val="multilevel"/>
    <w:tmpl w:val="E4D68B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1E35454"/>
    <w:multiLevelType w:val="multilevel"/>
    <w:tmpl w:val="AE9043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5ED4836"/>
    <w:multiLevelType w:val="multilevel"/>
    <w:tmpl w:val="1AAC7A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7CDE33D0"/>
    <w:multiLevelType w:val="multilevel"/>
    <w:tmpl w:val="E0A0E2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7"/>
  </w:num>
  <w:num w:numId="2">
    <w:abstractNumId w:val="0"/>
  </w:num>
  <w:num w:numId="3">
    <w:abstractNumId w:val="8"/>
  </w:num>
  <w:num w:numId="4">
    <w:abstractNumId w:val="6"/>
  </w:num>
  <w:num w:numId="5">
    <w:abstractNumId w:val="2"/>
  </w:num>
  <w:num w:numId="6">
    <w:abstractNumId w:val="5"/>
  </w:num>
  <w:num w:numId="7">
    <w:abstractNumId w:val="3"/>
  </w:num>
  <w:num w:numId="8">
    <w:abstractNumId w:val="9"/>
  </w:num>
  <w:num w:numId="9">
    <w:abstractNumId w:val="1"/>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728E"/>
    <w:rsid w:val="000307E2"/>
    <w:rsid w:val="001D402E"/>
    <w:rsid w:val="00277D2A"/>
    <w:rsid w:val="00301570"/>
    <w:rsid w:val="00341DC8"/>
    <w:rsid w:val="003B382A"/>
    <w:rsid w:val="005925D4"/>
    <w:rsid w:val="005A2F14"/>
    <w:rsid w:val="0062756E"/>
    <w:rsid w:val="00652761"/>
    <w:rsid w:val="00656353"/>
    <w:rsid w:val="007A5A5A"/>
    <w:rsid w:val="007C4993"/>
    <w:rsid w:val="00892E3A"/>
    <w:rsid w:val="008E5772"/>
    <w:rsid w:val="00924480"/>
    <w:rsid w:val="009A3CC6"/>
    <w:rsid w:val="009D4433"/>
    <w:rsid w:val="009F405F"/>
    <w:rsid w:val="00A253EA"/>
    <w:rsid w:val="00A64C91"/>
    <w:rsid w:val="00A9187E"/>
    <w:rsid w:val="00AA554A"/>
    <w:rsid w:val="00AB4E7F"/>
    <w:rsid w:val="00AD0416"/>
    <w:rsid w:val="00B00AB9"/>
    <w:rsid w:val="00B576E5"/>
    <w:rsid w:val="00BB1241"/>
    <w:rsid w:val="00BD0F09"/>
    <w:rsid w:val="00BE103D"/>
    <w:rsid w:val="00C244D4"/>
    <w:rsid w:val="00C30CF6"/>
    <w:rsid w:val="00C82E93"/>
    <w:rsid w:val="00D364DB"/>
    <w:rsid w:val="00D624CF"/>
    <w:rsid w:val="00DE0880"/>
    <w:rsid w:val="00DE7D16"/>
    <w:rsid w:val="00E63DDC"/>
    <w:rsid w:val="00E7773D"/>
    <w:rsid w:val="00E9728E"/>
    <w:rsid w:val="00EC7BF1"/>
    <w:rsid w:val="00F1165C"/>
    <w:rsid w:val="00F266AD"/>
    <w:rsid w:val="00F37648"/>
    <w:rsid w:val="00F94A11"/>
    <w:rsid w:val="00FE483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9C8D42"/>
  <w15:docId w15:val="{B86B07D8-A8BD-4A28-B11B-7963CD1C7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44D4"/>
  </w:style>
  <w:style w:type="paragraph" w:styleId="1">
    <w:name w:val="heading 1"/>
    <w:basedOn w:val="a"/>
    <w:next w:val="a"/>
    <w:uiPriority w:val="9"/>
    <w:qFormat/>
    <w:rsid w:val="00301570"/>
    <w:pPr>
      <w:keepNext/>
      <w:keepLines/>
      <w:spacing w:before="480" w:after="120"/>
      <w:jc w:val="center"/>
      <w:outlineLvl w:val="0"/>
    </w:pPr>
    <w:rPr>
      <w:rFonts w:ascii="Times New Roman" w:hAnsi="Times New Roman" w:cs="Times New Roman"/>
      <w:b/>
      <w:sz w:val="28"/>
      <w:szCs w:val="28"/>
    </w:rPr>
  </w:style>
  <w:style w:type="paragraph" w:styleId="2">
    <w:name w:val="heading 2"/>
    <w:basedOn w:val="a"/>
    <w:next w:val="a"/>
    <w:uiPriority w:val="9"/>
    <w:unhideWhenUsed/>
    <w:qFormat/>
    <w:rsid w:val="00301570"/>
    <w:pPr>
      <w:keepNext/>
      <w:keepLines/>
      <w:spacing w:before="360" w:after="80"/>
      <w:ind w:firstLine="709"/>
      <w:jc w:val="both"/>
      <w:outlineLvl w:val="1"/>
    </w:pPr>
    <w:rPr>
      <w:rFonts w:ascii="Times New Roman" w:hAnsi="Times New Roman" w:cs="Times New Roman"/>
      <w:b/>
      <w:sz w:val="28"/>
      <w:szCs w:val="28"/>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List Paragraph"/>
    <w:basedOn w:val="a"/>
    <w:uiPriority w:val="34"/>
    <w:qFormat/>
    <w:rsid w:val="00D8536F"/>
    <w:pPr>
      <w:ind w:left="720"/>
      <w:contextualSpacing/>
    </w:pPr>
  </w:style>
  <w:style w:type="table" w:styleId="a5">
    <w:name w:val="Table Grid"/>
    <w:basedOn w:val="a1"/>
    <w:uiPriority w:val="39"/>
    <w:rsid w:val="001A53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A55E34"/>
    <w:rPr>
      <w:color w:val="0563C1" w:themeColor="hyperlink"/>
      <w:u w:val="single"/>
    </w:rPr>
  </w:style>
  <w:style w:type="character" w:customStyle="1" w:styleId="10">
    <w:name w:val="Неразрешенное упоминание1"/>
    <w:basedOn w:val="a0"/>
    <w:uiPriority w:val="99"/>
    <w:semiHidden/>
    <w:unhideWhenUsed/>
    <w:rsid w:val="00A55E34"/>
    <w:rPr>
      <w:color w:val="605E5C"/>
      <w:shd w:val="clear" w:color="auto" w:fill="E1DFDD"/>
    </w:rPr>
  </w:style>
  <w:style w:type="paragraph" w:styleId="a7">
    <w:name w:val="header"/>
    <w:basedOn w:val="a"/>
    <w:link w:val="a8"/>
    <w:uiPriority w:val="99"/>
    <w:unhideWhenUsed/>
    <w:rsid w:val="00455010"/>
    <w:pPr>
      <w:tabs>
        <w:tab w:val="center" w:pos="4986"/>
        <w:tab w:val="right" w:pos="9973"/>
      </w:tabs>
      <w:spacing w:after="0" w:line="240" w:lineRule="auto"/>
    </w:pPr>
  </w:style>
  <w:style w:type="character" w:customStyle="1" w:styleId="a8">
    <w:name w:val="Верхній колонтитул Знак"/>
    <w:basedOn w:val="a0"/>
    <w:link w:val="a7"/>
    <w:uiPriority w:val="99"/>
    <w:rsid w:val="00455010"/>
    <w:rPr>
      <w:lang w:val="uk-UA"/>
    </w:rPr>
  </w:style>
  <w:style w:type="paragraph" w:styleId="a9">
    <w:name w:val="footer"/>
    <w:basedOn w:val="a"/>
    <w:link w:val="aa"/>
    <w:uiPriority w:val="99"/>
    <w:unhideWhenUsed/>
    <w:rsid w:val="00455010"/>
    <w:pPr>
      <w:tabs>
        <w:tab w:val="center" w:pos="4986"/>
        <w:tab w:val="right" w:pos="9973"/>
      </w:tabs>
      <w:spacing w:after="0" w:line="240" w:lineRule="auto"/>
    </w:pPr>
  </w:style>
  <w:style w:type="character" w:customStyle="1" w:styleId="aa">
    <w:name w:val="Нижній колонтитул Знак"/>
    <w:basedOn w:val="a0"/>
    <w:link w:val="a9"/>
    <w:uiPriority w:val="99"/>
    <w:rsid w:val="00455010"/>
    <w:rPr>
      <w:lang w:val="uk-UA"/>
    </w:rPr>
  </w:style>
  <w:style w:type="paragraph" w:styleId="ab">
    <w:name w:val="Balloon Text"/>
    <w:basedOn w:val="a"/>
    <w:link w:val="ac"/>
    <w:uiPriority w:val="99"/>
    <w:semiHidden/>
    <w:unhideWhenUsed/>
    <w:rsid w:val="00CA026A"/>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CA026A"/>
    <w:rPr>
      <w:rFonts w:ascii="Tahoma" w:hAnsi="Tahoma" w:cs="Tahoma"/>
      <w:sz w:val="16"/>
      <w:szCs w:val="16"/>
      <w:lang w:val="uk-UA"/>
    </w:rPr>
  </w:style>
  <w:style w:type="character" w:customStyle="1" w:styleId="11">
    <w:name w:val="Незакрита згадка1"/>
    <w:basedOn w:val="a0"/>
    <w:uiPriority w:val="99"/>
    <w:semiHidden/>
    <w:unhideWhenUsed/>
    <w:rsid w:val="00044CFB"/>
    <w:rPr>
      <w:color w:val="605E5C"/>
      <w:shd w:val="clear" w:color="auto" w:fill="E1DFDD"/>
    </w:rPr>
  </w:style>
  <w:style w:type="character" w:styleId="ad">
    <w:name w:val="FollowedHyperlink"/>
    <w:basedOn w:val="a0"/>
    <w:uiPriority w:val="99"/>
    <w:semiHidden/>
    <w:unhideWhenUsed/>
    <w:rsid w:val="00476CBF"/>
    <w:rPr>
      <w:color w:val="954F72" w:themeColor="followedHyperlink"/>
      <w:u w:val="single"/>
    </w:rPr>
  </w:style>
  <w:style w:type="character" w:styleId="ae">
    <w:name w:val="annotation reference"/>
    <w:basedOn w:val="a0"/>
    <w:uiPriority w:val="99"/>
    <w:semiHidden/>
    <w:unhideWhenUsed/>
    <w:rsid w:val="00866669"/>
    <w:rPr>
      <w:sz w:val="16"/>
      <w:szCs w:val="16"/>
    </w:rPr>
  </w:style>
  <w:style w:type="paragraph" w:styleId="af">
    <w:name w:val="annotation text"/>
    <w:basedOn w:val="a"/>
    <w:link w:val="af0"/>
    <w:uiPriority w:val="99"/>
    <w:semiHidden/>
    <w:unhideWhenUsed/>
    <w:rsid w:val="00866669"/>
    <w:pPr>
      <w:spacing w:line="240" w:lineRule="auto"/>
    </w:pPr>
    <w:rPr>
      <w:sz w:val="20"/>
      <w:szCs w:val="20"/>
    </w:rPr>
  </w:style>
  <w:style w:type="character" w:customStyle="1" w:styleId="af0">
    <w:name w:val="Текст примітки Знак"/>
    <w:basedOn w:val="a0"/>
    <w:link w:val="af"/>
    <w:uiPriority w:val="99"/>
    <w:semiHidden/>
    <w:rsid w:val="00866669"/>
    <w:rPr>
      <w:sz w:val="20"/>
      <w:szCs w:val="20"/>
      <w:lang w:val="uk-UA"/>
    </w:rPr>
  </w:style>
  <w:style w:type="paragraph" w:styleId="af1">
    <w:name w:val="annotation subject"/>
    <w:basedOn w:val="af"/>
    <w:next w:val="af"/>
    <w:link w:val="af2"/>
    <w:uiPriority w:val="99"/>
    <w:semiHidden/>
    <w:unhideWhenUsed/>
    <w:rsid w:val="00866669"/>
    <w:rPr>
      <w:b/>
      <w:bCs/>
    </w:rPr>
  </w:style>
  <w:style w:type="character" w:customStyle="1" w:styleId="af2">
    <w:name w:val="Тема примітки Знак"/>
    <w:basedOn w:val="af0"/>
    <w:link w:val="af1"/>
    <w:uiPriority w:val="99"/>
    <w:semiHidden/>
    <w:rsid w:val="00866669"/>
    <w:rPr>
      <w:b/>
      <w:bCs/>
      <w:sz w:val="20"/>
      <w:szCs w:val="20"/>
      <w:lang w:val="uk-UA"/>
    </w:rPr>
  </w:style>
  <w:style w:type="paragraph" w:styleId="af3">
    <w:name w:val="Subtitle"/>
    <w:basedOn w:val="a"/>
    <w:next w:val="a"/>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4">
    <w:basedOn w:val="TableNormal0"/>
    <w:tblPr>
      <w:tblStyleRowBandSize w:val="1"/>
      <w:tblStyleColBandSize w:val="1"/>
      <w:tblCellMar>
        <w:top w:w="100" w:type="dxa"/>
        <w:left w:w="100" w:type="dxa"/>
        <w:bottom w:w="100" w:type="dxa"/>
        <w:right w:w="100" w:type="dxa"/>
      </w:tblCellMar>
    </w:tblPr>
  </w:style>
  <w:style w:type="table" w:customStyle="1" w:styleId="af5">
    <w:basedOn w:val="TableNormal0"/>
    <w:tblPr>
      <w:tblStyleRowBandSize w:val="1"/>
      <w:tblStyleColBandSize w:val="1"/>
      <w:tblCellMar>
        <w:top w:w="100" w:type="dxa"/>
        <w:left w:w="100" w:type="dxa"/>
        <w:bottom w:w="100" w:type="dxa"/>
        <w:right w:w="100" w:type="dxa"/>
      </w:tblCellMar>
    </w:tblPr>
  </w:style>
  <w:style w:type="table" w:customStyle="1" w:styleId="af6">
    <w:basedOn w:val="TableNormal0"/>
    <w:tblPr>
      <w:tblStyleRowBandSize w:val="1"/>
      <w:tblStyleColBandSize w:val="1"/>
      <w:tblCellMar>
        <w:top w:w="100" w:type="dxa"/>
        <w:left w:w="100" w:type="dxa"/>
        <w:bottom w:w="100" w:type="dxa"/>
        <w:right w:w="100" w:type="dxa"/>
      </w:tblCellMar>
    </w:tblPr>
  </w:style>
  <w:style w:type="table" w:customStyle="1" w:styleId="af7">
    <w:basedOn w:val="TableNormal0"/>
    <w:tblPr>
      <w:tblStyleRowBandSize w:val="1"/>
      <w:tblStyleColBandSize w:val="1"/>
      <w:tblCellMar>
        <w:top w:w="100" w:type="dxa"/>
        <w:left w:w="100" w:type="dxa"/>
        <w:bottom w:w="100" w:type="dxa"/>
        <w:right w:w="100" w:type="dxa"/>
      </w:tblCellMar>
    </w:tblPr>
  </w:style>
  <w:style w:type="table" w:customStyle="1" w:styleId="af8">
    <w:basedOn w:val="TableNormal0"/>
    <w:tblPr>
      <w:tblStyleRowBandSize w:val="1"/>
      <w:tblStyleColBandSize w:val="1"/>
      <w:tblCellMar>
        <w:top w:w="100" w:type="dxa"/>
        <w:left w:w="100" w:type="dxa"/>
        <w:bottom w:w="100" w:type="dxa"/>
        <w:right w:w="100" w:type="dxa"/>
      </w:tblCellMar>
    </w:tblPr>
  </w:style>
  <w:style w:type="table" w:customStyle="1" w:styleId="af9">
    <w:basedOn w:val="TableNormal0"/>
    <w:tblPr>
      <w:tblStyleRowBandSize w:val="1"/>
      <w:tblStyleColBandSize w:val="1"/>
      <w:tblCellMar>
        <w:top w:w="100" w:type="dxa"/>
        <w:left w:w="100" w:type="dxa"/>
        <w:bottom w:w="100" w:type="dxa"/>
        <w:right w:w="100" w:type="dxa"/>
      </w:tblCellMar>
    </w:tblPr>
  </w:style>
  <w:style w:type="table" w:customStyle="1" w:styleId="afa">
    <w:basedOn w:val="TableNormal0"/>
    <w:tblPr>
      <w:tblStyleRowBandSize w:val="1"/>
      <w:tblStyleColBandSize w:val="1"/>
      <w:tblCellMar>
        <w:top w:w="100" w:type="dxa"/>
        <w:left w:w="100" w:type="dxa"/>
        <w:bottom w:w="100" w:type="dxa"/>
        <w:right w:w="100" w:type="dxa"/>
      </w:tblCellMar>
    </w:tblPr>
  </w:style>
  <w:style w:type="table" w:customStyle="1" w:styleId="afb">
    <w:basedOn w:val="TableNormal0"/>
    <w:tblPr>
      <w:tblStyleRowBandSize w:val="1"/>
      <w:tblStyleColBandSize w:val="1"/>
      <w:tblCellMar>
        <w:top w:w="100" w:type="dxa"/>
        <w:left w:w="100" w:type="dxa"/>
        <w:bottom w:w="100" w:type="dxa"/>
        <w:right w:w="100" w:type="dxa"/>
      </w:tblCellMar>
    </w:tblPr>
  </w:style>
  <w:style w:type="table" w:customStyle="1" w:styleId="afc">
    <w:basedOn w:val="TableNormal0"/>
    <w:tblPr>
      <w:tblStyleRowBandSize w:val="1"/>
      <w:tblStyleColBandSize w:val="1"/>
      <w:tblCellMar>
        <w:top w:w="100" w:type="dxa"/>
        <w:left w:w="100" w:type="dxa"/>
        <w:bottom w:w="100" w:type="dxa"/>
        <w:right w:w="100" w:type="dxa"/>
      </w:tblCellMar>
    </w:tblPr>
  </w:style>
  <w:style w:type="table" w:customStyle="1" w:styleId="afd">
    <w:basedOn w:val="TableNormal0"/>
    <w:tblPr>
      <w:tblStyleRowBandSize w:val="1"/>
      <w:tblStyleColBandSize w:val="1"/>
      <w:tblCellMar>
        <w:top w:w="100" w:type="dxa"/>
        <w:left w:w="100" w:type="dxa"/>
        <w:bottom w:w="100" w:type="dxa"/>
        <w:right w:w="100" w:type="dxa"/>
      </w:tblCellMar>
    </w:tblPr>
  </w:style>
  <w:style w:type="table" w:customStyle="1" w:styleId="afe">
    <w:basedOn w:val="TableNormal0"/>
    <w:tblPr>
      <w:tblStyleRowBandSize w:val="1"/>
      <w:tblStyleColBandSize w:val="1"/>
      <w:tblCellMar>
        <w:top w:w="100" w:type="dxa"/>
        <w:left w:w="100" w:type="dxa"/>
        <w:bottom w:w="100" w:type="dxa"/>
        <w:right w:w="100" w:type="dxa"/>
      </w:tblCellMar>
    </w:tblPr>
  </w:style>
  <w:style w:type="table" w:customStyle="1" w:styleId="aff">
    <w:basedOn w:val="TableNormal0"/>
    <w:tblPr>
      <w:tblStyleRowBandSize w:val="1"/>
      <w:tblStyleColBandSize w:val="1"/>
      <w:tblCellMar>
        <w:left w:w="108" w:type="dxa"/>
        <w:right w:w="108" w:type="dxa"/>
      </w:tblCellMar>
    </w:tblPr>
  </w:style>
  <w:style w:type="table" w:customStyle="1" w:styleId="aff0">
    <w:basedOn w:val="TableNormal0"/>
    <w:tblPr>
      <w:tblStyleRowBandSize w:val="1"/>
      <w:tblStyleColBandSize w:val="1"/>
      <w:tblCellMar>
        <w:left w:w="108" w:type="dxa"/>
        <w:right w:w="108" w:type="dxa"/>
      </w:tblCellMar>
    </w:tblPr>
  </w:style>
  <w:style w:type="table" w:customStyle="1" w:styleId="aff1">
    <w:basedOn w:val="TableNormal0"/>
    <w:tblPr>
      <w:tblStyleRowBandSize w:val="1"/>
      <w:tblStyleColBandSize w:val="1"/>
      <w:tblCellMar>
        <w:left w:w="108" w:type="dxa"/>
        <w:right w:w="108" w:type="dxa"/>
      </w:tblCellMar>
    </w:tblPr>
  </w:style>
  <w:style w:type="table" w:customStyle="1" w:styleId="aff2">
    <w:basedOn w:val="TableNormal0"/>
    <w:tblPr>
      <w:tblStyleRowBandSize w:val="1"/>
      <w:tblStyleColBandSize w:val="1"/>
      <w:tblCellMar>
        <w:left w:w="108" w:type="dxa"/>
        <w:right w:w="108" w:type="dxa"/>
      </w:tblCellMar>
    </w:tblPr>
  </w:style>
  <w:style w:type="table" w:customStyle="1" w:styleId="aff3">
    <w:basedOn w:val="TableNormal0"/>
    <w:tblPr>
      <w:tblStyleRowBandSize w:val="1"/>
      <w:tblStyleColBandSize w:val="1"/>
      <w:tblCellMar>
        <w:top w:w="100" w:type="dxa"/>
        <w:left w:w="100" w:type="dxa"/>
        <w:bottom w:w="100" w:type="dxa"/>
        <w:right w:w="100" w:type="dxa"/>
      </w:tblCellMar>
    </w:tblPr>
  </w:style>
  <w:style w:type="table" w:customStyle="1" w:styleId="aff4">
    <w:basedOn w:val="TableNormal0"/>
    <w:tblPr>
      <w:tblStyleRowBandSize w:val="1"/>
      <w:tblStyleColBandSize w:val="1"/>
      <w:tblCellMar>
        <w:top w:w="100" w:type="dxa"/>
        <w:left w:w="100" w:type="dxa"/>
        <w:bottom w:w="100" w:type="dxa"/>
        <w:right w:w="100" w:type="dxa"/>
      </w:tblCellMar>
    </w:tblPr>
  </w:style>
  <w:style w:type="table" w:customStyle="1" w:styleId="aff5">
    <w:basedOn w:val="TableNormal0"/>
    <w:tblPr>
      <w:tblStyleRowBandSize w:val="1"/>
      <w:tblStyleColBandSize w:val="1"/>
      <w:tblCellMar>
        <w:top w:w="100" w:type="dxa"/>
        <w:left w:w="100" w:type="dxa"/>
        <w:bottom w:w="100" w:type="dxa"/>
        <w:right w:w="100" w:type="dxa"/>
      </w:tblCellMar>
    </w:tblPr>
  </w:style>
  <w:style w:type="table" w:customStyle="1" w:styleId="aff6">
    <w:basedOn w:val="TableNormal0"/>
    <w:tblPr>
      <w:tblStyleRowBandSize w:val="1"/>
      <w:tblStyleColBandSize w:val="1"/>
      <w:tblCellMar>
        <w:top w:w="100" w:type="dxa"/>
        <w:left w:w="100" w:type="dxa"/>
        <w:bottom w:w="100" w:type="dxa"/>
        <w:right w:w="100" w:type="dxa"/>
      </w:tblCellMar>
    </w:tblPr>
  </w:style>
  <w:style w:type="table" w:customStyle="1" w:styleId="aff7">
    <w:basedOn w:val="TableNormal0"/>
    <w:tblPr>
      <w:tblStyleRowBandSize w:val="1"/>
      <w:tblStyleColBandSize w:val="1"/>
      <w:tblCellMar>
        <w:top w:w="100" w:type="dxa"/>
        <w:left w:w="100" w:type="dxa"/>
        <w:bottom w:w="100" w:type="dxa"/>
        <w:right w:w="100" w:type="dxa"/>
      </w:tblCellMar>
    </w:tblPr>
  </w:style>
  <w:style w:type="table" w:customStyle="1" w:styleId="aff8">
    <w:basedOn w:val="TableNormal0"/>
    <w:tblPr>
      <w:tblStyleRowBandSize w:val="1"/>
      <w:tblStyleColBandSize w:val="1"/>
      <w:tblCellMar>
        <w:top w:w="100" w:type="dxa"/>
        <w:left w:w="100" w:type="dxa"/>
        <w:bottom w:w="100" w:type="dxa"/>
        <w:right w:w="100" w:type="dxa"/>
      </w:tblCellMar>
    </w:tblPr>
  </w:style>
  <w:style w:type="table" w:customStyle="1" w:styleId="aff9">
    <w:basedOn w:val="TableNormal0"/>
    <w:tblPr>
      <w:tblStyleRowBandSize w:val="1"/>
      <w:tblStyleColBandSize w:val="1"/>
      <w:tblCellMar>
        <w:top w:w="100" w:type="dxa"/>
        <w:left w:w="100" w:type="dxa"/>
        <w:bottom w:w="100" w:type="dxa"/>
        <w:right w:w="100" w:type="dxa"/>
      </w:tblCellMar>
    </w:tblPr>
  </w:style>
  <w:style w:type="table" w:customStyle="1" w:styleId="affa">
    <w:basedOn w:val="TableNormal0"/>
    <w:tblPr>
      <w:tblStyleRowBandSize w:val="1"/>
      <w:tblStyleColBandSize w:val="1"/>
      <w:tblCellMar>
        <w:top w:w="100" w:type="dxa"/>
        <w:left w:w="100" w:type="dxa"/>
        <w:bottom w:w="100" w:type="dxa"/>
        <w:right w:w="100" w:type="dxa"/>
      </w:tblCellMar>
    </w:tblPr>
  </w:style>
  <w:style w:type="paragraph" w:styleId="affb">
    <w:name w:val="TOC Heading"/>
    <w:basedOn w:val="a"/>
    <w:next w:val="a"/>
    <w:link w:val="affc"/>
    <w:uiPriority w:val="39"/>
    <w:unhideWhenUsed/>
    <w:qFormat/>
    <w:rsid w:val="00D364DB"/>
    <w:pPr>
      <w:spacing w:after="0" w:line="360" w:lineRule="auto"/>
      <w:ind w:firstLine="709"/>
      <w:jc w:val="center"/>
    </w:pPr>
    <w:rPr>
      <w:rFonts w:ascii="Times New Roman" w:eastAsia="Times New Roman" w:hAnsi="Times New Roman" w:cs="Times New Roman"/>
      <w:b/>
      <w:sz w:val="28"/>
      <w:szCs w:val="28"/>
    </w:rPr>
  </w:style>
  <w:style w:type="paragraph" w:styleId="20">
    <w:name w:val="toc 2"/>
    <w:basedOn w:val="a"/>
    <w:next w:val="a"/>
    <w:autoRedefine/>
    <w:uiPriority w:val="39"/>
    <w:unhideWhenUsed/>
    <w:rsid w:val="00E63DDC"/>
    <w:pPr>
      <w:spacing w:after="100"/>
      <w:ind w:left="220"/>
    </w:pPr>
    <w:rPr>
      <w:rFonts w:asciiTheme="minorHAnsi" w:eastAsiaTheme="minorEastAsia" w:hAnsiTheme="minorHAnsi" w:cs="Times New Roman"/>
    </w:rPr>
  </w:style>
  <w:style w:type="paragraph" w:styleId="12">
    <w:name w:val="toc 1"/>
    <w:basedOn w:val="affb"/>
    <w:next w:val="a"/>
    <w:autoRedefine/>
    <w:uiPriority w:val="39"/>
    <w:unhideWhenUsed/>
    <w:rsid w:val="00D624CF"/>
    <w:pPr>
      <w:ind w:firstLine="0"/>
      <w:jc w:val="left"/>
    </w:pPr>
  </w:style>
  <w:style w:type="paragraph" w:styleId="30">
    <w:name w:val="toc 3"/>
    <w:basedOn w:val="a"/>
    <w:next w:val="a"/>
    <w:autoRedefine/>
    <w:uiPriority w:val="39"/>
    <w:unhideWhenUsed/>
    <w:rsid w:val="00E63DDC"/>
    <w:pPr>
      <w:spacing w:after="100"/>
      <w:ind w:left="142"/>
    </w:pPr>
    <w:rPr>
      <w:rFonts w:ascii="Times New Roman" w:eastAsiaTheme="minorEastAsia" w:hAnsi="Times New Roman" w:cs="Times New Roman"/>
      <w:sz w:val="28"/>
      <w:szCs w:val="28"/>
    </w:rPr>
  </w:style>
  <w:style w:type="paragraph" w:customStyle="1" w:styleId="13">
    <w:name w:val="Стиль1"/>
    <w:basedOn w:val="affb"/>
    <w:link w:val="14"/>
    <w:qFormat/>
    <w:rsid w:val="009D4433"/>
  </w:style>
  <w:style w:type="character" w:customStyle="1" w:styleId="affc">
    <w:name w:val="Заголовок змісту Знак"/>
    <w:basedOn w:val="a0"/>
    <w:link w:val="affb"/>
    <w:uiPriority w:val="39"/>
    <w:rsid w:val="009D4433"/>
    <w:rPr>
      <w:rFonts w:ascii="Times New Roman" w:eastAsia="Times New Roman" w:hAnsi="Times New Roman" w:cs="Times New Roman"/>
      <w:b/>
      <w:sz w:val="28"/>
      <w:szCs w:val="28"/>
    </w:rPr>
  </w:style>
  <w:style w:type="character" w:customStyle="1" w:styleId="14">
    <w:name w:val="Стиль1 Знак"/>
    <w:basedOn w:val="affc"/>
    <w:link w:val="13"/>
    <w:rsid w:val="009D4433"/>
    <w:rPr>
      <w:rFonts w:ascii="Times New Roman" w:eastAsia="Times New Roman" w:hAnsi="Times New Roman" w:cs="Times New Roman"/>
      <w:b/>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theme" Target="theme/theme1.xml"/><Relationship Id="rId21" Type="http://schemas.openxmlformats.org/officeDocument/2006/relationships/hyperlink" Target="https://www.instagram.com/rikkyhype/" TargetMode="External"/><Relationship Id="rId42" Type="http://schemas.openxmlformats.org/officeDocument/2006/relationships/hyperlink" Target="https://contentmarketinginstitute.com/wp-content/uploads/2022/10/b2b-2023-research-final.pdf" TargetMode="External"/><Relationship Id="rId47" Type="http://schemas.openxmlformats.org/officeDocument/2006/relationships/image" Target="media/image16.png"/><Relationship Id="rId63" Type="http://schemas.openxmlformats.org/officeDocument/2006/relationships/image" Target="media/image32.png"/><Relationship Id="rId68" Type="http://schemas.openxmlformats.org/officeDocument/2006/relationships/image" Target="media/image37.png"/><Relationship Id="rId84" Type="http://schemas.openxmlformats.org/officeDocument/2006/relationships/image" Target="media/image52.jpg"/><Relationship Id="rId89" Type="http://schemas.openxmlformats.org/officeDocument/2006/relationships/image" Target="media/image57.png"/><Relationship Id="rId112" Type="http://schemas.openxmlformats.org/officeDocument/2006/relationships/image" Target="media/image80.png"/><Relationship Id="rId16" Type="http://schemas.openxmlformats.org/officeDocument/2006/relationships/hyperlink" Target="https://instagram.com/rosaly_ua?igshid=YmMyMTA2M2Y=" TargetMode="External"/><Relationship Id="rId107" Type="http://schemas.openxmlformats.org/officeDocument/2006/relationships/image" Target="media/image75.png"/><Relationship Id="rId11" Type="http://schemas.openxmlformats.org/officeDocument/2006/relationships/image" Target="media/image3.png"/><Relationship Id="rId32" Type="http://schemas.openxmlformats.org/officeDocument/2006/relationships/hyperlink" Target="https://ua.weblium.com/" TargetMode="External"/><Relationship Id="rId37" Type="http://schemas.openxmlformats.org/officeDocument/2006/relationships/hyperlink" Target="https://dev.ua/news/e-commerce" TargetMode="External"/><Relationship Id="rId53" Type="http://schemas.openxmlformats.org/officeDocument/2006/relationships/image" Target="media/image22.png"/><Relationship Id="rId58" Type="http://schemas.openxmlformats.org/officeDocument/2006/relationships/image" Target="media/image27.png"/><Relationship Id="rId74" Type="http://schemas.openxmlformats.org/officeDocument/2006/relationships/image" Target="media/image43.png"/><Relationship Id="rId79" Type="http://schemas.openxmlformats.org/officeDocument/2006/relationships/image" Target="media/image48.png"/><Relationship Id="rId102" Type="http://schemas.openxmlformats.org/officeDocument/2006/relationships/image" Target="media/image70.png"/><Relationship Id="rId5" Type="http://schemas.openxmlformats.org/officeDocument/2006/relationships/settings" Target="settings.xml"/><Relationship Id="rId90" Type="http://schemas.openxmlformats.org/officeDocument/2006/relationships/image" Target="media/image58.png"/><Relationship Id="rId95" Type="http://schemas.openxmlformats.org/officeDocument/2006/relationships/image" Target="media/image63.png"/><Relationship Id="rId22" Type="http://schemas.openxmlformats.org/officeDocument/2006/relationships/hyperlink" Target="https://www.instagram.com/adamskaya_official/" TargetMode="External"/><Relationship Id="rId27" Type="http://schemas.openxmlformats.org/officeDocument/2006/relationships/hyperlink" Target="https://www.instagram.com/rosaly_ua/" TargetMode="External"/><Relationship Id="rId43" Type="http://schemas.openxmlformats.org/officeDocument/2006/relationships/hyperlink" Target="https://ag.marketing/blog/shcho-take-lending/" TargetMode="External"/><Relationship Id="rId48" Type="http://schemas.openxmlformats.org/officeDocument/2006/relationships/image" Target="media/image17.png"/><Relationship Id="rId64" Type="http://schemas.openxmlformats.org/officeDocument/2006/relationships/image" Target="media/image33.png"/><Relationship Id="rId69" Type="http://schemas.openxmlformats.org/officeDocument/2006/relationships/image" Target="media/image38.png"/><Relationship Id="rId113" Type="http://schemas.openxmlformats.org/officeDocument/2006/relationships/image" Target="media/image81.png"/><Relationship Id="rId80" Type="http://schemas.openxmlformats.org/officeDocument/2006/relationships/image" Target="media/image49.png"/><Relationship Id="rId85" Type="http://schemas.openxmlformats.org/officeDocument/2006/relationships/image" Target="media/image53.png"/><Relationship Id="rId12" Type="http://schemas.openxmlformats.org/officeDocument/2006/relationships/image" Target="media/image4.png"/><Relationship Id="rId17" Type="http://schemas.openxmlformats.org/officeDocument/2006/relationships/hyperlink" Target="https://www.instagram.com/staff_clothes_original/?hl=uk" TargetMode="External"/><Relationship Id="rId33" Type="http://schemas.openxmlformats.org/officeDocument/2006/relationships/image" Target="media/image14.png"/><Relationship Id="rId38" Type="http://schemas.openxmlformats.org/officeDocument/2006/relationships/hyperlink" Target="https://www.promodo.ua/blog/yak-zminivsya-ukrayinskiy-ecommerce-za-misyac-viyni" TargetMode="External"/><Relationship Id="rId59" Type="http://schemas.openxmlformats.org/officeDocument/2006/relationships/image" Target="media/image28.png"/><Relationship Id="rId103" Type="http://schemas.openxmlformats.org/officeDocument/2006/relationships/image" Target="media/image71.png"/><Relationship Id="rId108" Type="http://schemas.openxmlformats.org/officeDocument/2006/relationships/image" Target="media/image76.png"/><Relationship Id="rId54" Type="http://schemas.openxmlformats.org/officeDocument/2006/relationships/image" Target="media/image23.png"/><Relationship Id="rId70" Type="http://schemas.openxmlformats.org/officeDocument/2006/relationships/image" Target="media/image39.png"/><Relationship Id="rId75" Type="http://schemas.openxmlformats.org/officeDocument/2006/relationships/image" Target="media/image44.jpg"/><Relationship Id="rId91" Type="http://schemas.openxmlformats.org/officeDocument/2006/relationships/image" Target="media/image59.png"/><Relationship Id="rId96" Type="http://schemas.openxmlformats.org/officeDocument/2006/relationships/image" Target="media/image64.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www.instagram.com/nadia_pobucka/" TargetMode="External"/><Relationship Id="rId28" Type="http://schemas.openxmlformats.org/officeDocument/2006/relationships/image" Target="media/image11.png"/><Relationship Id="rId49" Type="http://schemas.openxmlformats.org/officeDocument/2006/relationships/image" Target="media/image18.png"/><Relationship Id="rId114" Type="http://schemas.openxmlformats.org/officeDocument/2006/relationships/header" Target="header1.xml"/><Relationship Id="rId10" Type="http://schemas.openxmlformats.org/officeDocument/2006/relationships/image" Target="media/image2.png"/><Relationship Id="rId31" Type="http://schemas.openxmlformats.org/officeDocument/2006/relationships/hyperlink" Target="https://rosaly.weblium.site/" TargetMode="External"/><Relationship Id="rId44" Type="http://schemas.openxmlformats.org/officeDocument/2006/relationships/hyperlink" Target="https://uaateam.agency/services/kontekstna-reklama" TargetMode="External"/><Relationship Id="rId52" Type="http://schemas.openxmlformats.org/officeDocument/2006/relationships/image" Target="media/image21.png"/><Relationship Id="rId60" Type="http://schemas.openxmlformats.org/officeDocument/2006/relationships/image" Target="media/image29.png"/><Relationship Id="rId65" Type="http://schemas.openxmlformats.org/officeDocument/2006/relationships/image" Target="media/image34.png"/><Relationship Id="rId73" Type="http://schemas.openxmlformats.org/officeDocument/2006/relationships/image" Target="media/image42.png"/><Relationship Id="rId78" Type="http://schemas.openxmlformats.org/officeDocument/2006/relationships/image" Target="media/image47.png"/><Relationship Id="rId81" Type="http://schemas.openxmlformats.org/officeDocument/2006/relationships/image" Target="media/image50.png"/><Relationship Id="rId86" Type="http://schemas.openxmlformats.org/officeDocument/2006/relationships/image" Target="media/image54.png"/><Relationship Id="rId94" Type="http://schemas.openxmlformats.org/officeDocument/2006/relationships/image" Target="media/image62.png"/><Relationship Id="rId99" Type="http://schemas.openxmlformats.org/officeDocument/2006/relationships/image" Target="media/image67.png"/><Relationship Id="rId101" Type="http://schemas.openxmlformats.org/officeDocument/2006/relationships/image" Target="media/image69.png"/><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www.instagram.com/explore/tags/staffclothes/" TargetMode="External"/><Relationship Id="rId39" Type="http://schemas.openxmlformats.org/officeDocument/2006/relationships/hyperlink" Target="https://doi.org/10.32782/easterneurope.24-23" TargetMode="External"/><Relationship Id="rId109" Type="http://schemas.openxmlformats.org/officeDocument/2006/relationships/image" Target="media/image77.png"/><Relationship Id="rId34" Type="http://schemas.openxmlformats.org/officeDocument/2006/relationships/image" Target="media/image15.png"/><Relationship Id="rId50" Type="http://schemas.openxmlformats.org/officeDocument/2006/relationships/image" Target="media/image19.png"/><Relationship Id="rId55" Type="http://schemas.openxmlformats.org/officeDocument/2006/relationships/image" Target="media/image24.png"/><Relationship Id="rId76" Type="http://schemas.openxmlformats.org/officeDocument/2006/relationships/image" Target="media/image45.png"/><Relationship Id="rId97" Type="http://schemas.openxmlformats.org/officeDocument/2006/relationships/image" Target="media/image65.png"/><Relationship Id="rId104" Type="http://schemas.openxmlformats.org/officeDocument/2006/relationships/image" Target="media/image72.png"/><Relationship Id="rId7" Type="http://schemas.openxmlformats.org/officeDocument/2006/relationships/footnotes" Target="footnotes.xml"/><Relationship Id="rId71" Type="http://schemas.openxmlformats.org/officeDocument/2006/relationships/image" Target="media/image40.png"/><Relationship Id="rId92" Type="http://schemas.openxmlformats.org/officeDocument/2006/relationships/image" Target="media/image60.png"/><Relationship Id="rId2" Type="http://schemas.openxmlformats.org/officeDocument/2006/relationships/customXml" Target="../customXml/item2.xml"/><Relationship Id="rId29" Type="http://schemas.openxmlformats.org/officeDocument/2006/relationships/image" Target="media/image12.png"/><Relationship Id="rId24" Type="http://schemas.openxmlformats.org/officeDocument/2006/relationships/image" Target="media/image8.png"/><Relationship Id="rId40" Type="http://schemas.openxmlformats.org/officeDocument/2006/relationships/hyperlink" Target="http://www.economy.in.ua/pdf/10_2018/4.pdf" TargetMode="External"/><Relationship Id="rId45" Type="http://schemas.openxmlformats.org/officeDocument/2006/relationships/hyperlink" Target="https://itforce.ua/blog/chto-takoe-kontekstnaya-reklama-vidy-i-tipy/" TargetMode="External"/><Relationship Id="rId66" Type="http://schemas.openxmlformats.org/officeDocument/2006/relationships/image" Target="media/image35.png"/><Relationship Id="rId87" Type="http://schemas.openxmlformats.org/officeDocument/2006/relationships/image" Target="media/image55.png"/><Relationship Id="rId110" Type="http://schemas.openxmlformats.org/officeDocument/2006/relationships/image" Target="media/image78.png"/><Relationship Id="rId115" Type="http://schemas.openxmlformats.org/officeDocument/2006/relationships/footer" Target="footer1.xml"/><Relationship Id="rId61" Type="http://schemas.openxmlformats.org/officeDocument/2006/relationships/image" Target="media/image30.png"/><Relationship Id="rId82" Type="http://schemas.openxmlformats.org/officeDocument/2006/relationships/hyperlink" Target="https://www.instagram.com/explore/tags/staffclothes/" TargetMode="External"/><Relationship Id="rId19" Type="http://schemas.openxmlformats.org/officeDocument/2006/relationships/hyperlink" Target="https://www.instagram.com/musthaveua/" TargetMode="External"/><Relationship Id="rId14" Type="http://schemas.openxmlformats.org/officeDocument/2006/relationships/image" Target="media/image6.png"/><Relationship Id="rId30" Type="http://schemas.openxmlformats.org/officeDocument/2006/relationships/image" Target="media/image13.png"/><Relationship Id="rId35" Type="http://schemas.openxmlformats.org/officeDocument/2006/relationships/hyperlink" Target="https://elit-web.ua/ua/blog/we-are-social-2023" TargetMode="External"/><Relationship Id="rId56" Type="http://schemas.openxmlformats.org/officeDocument/2006/relationships/image" Target="media/image25.png"/><Relationship Id="rId77" Type="http://schemas.openxmlformats.org/officeDocument/2006/relationships/image" Target="media/image46.png"/><Relationship Id="rId100" Type="http://schemas.openxmlformats.org/officeDocument/2006/relationships/image" Target="media/image68.jpg"/><Relationship Id="rId105" Type="http://schemas.openxmlformats.org/officeDocument/2006/relationships/image" Target="media/image73.png"/><Relationship Id="rId8" Type="http://schemas.openxmlformats.org/officeDocument/2006/relationships/endnotes" Target="endnotes.xml"/><Relationship Id="rId51" Type="http://schemas.openxmlformats.org/officeDocument/2006/relationships/image" Target="media/image20.png"/><Relationship Id="rId72" Type="http://schemas.openxmlformats.org/officeDocument/2006/relationships/image" Target="media/image41.png"/><Relationship Id="rId93" Type="http://schemas.openxmlformats.org/officeDocument/2006/relationships/image" Target="media/image61.png"/><Relationship Id="rId98" Type="http://schemas.openxmlformats.org/officeDocument/2006/relationships/image" Target="media/image66.png"/><Relationship Id="rId3" Type="http://schemas.openxmlformats.org/officeDocument/2006/relationships/numbering" Target="numbering.xml"/><Relationship Id="rId25" Type="http://schemas.openxmlformats.org/officeDocument/2006/relationships/image" Target="media/image9.png"/><Relationship Id="rId46" Type="http://schemas.openxmlformats.org/officeDocument/2006/relationships/hyperlink" Target="https://uk.wikipedia.org/wiki/Google_Ads" TargetMode="External"/><Relationship Id="rId67" Type="http://schemas.openxmlformats.org/officeDocument/2006/relationships/image" Target="media/image36.png"/><Relationship Id="rId116" Type="http://schemas.openxmlformats.org/officeDocument/2006/relationships/fontTable" Target="fontTable.xml"/><Relationship Id="rId20" Type="http://schemas.openxmlformats.org/officeDocument/2006/relationships/hyperlink" Target="https://www.instagram.com/tm.byme/" TargetMode="External"/><Relationship Id="rId41" Type="http://schemas.openxmlformats.org/officeDocument/2006/relationships/hyperlink" Target="https://telegraf.design/brend-tse-te-shho-vidchuvayut-lyudy-a-ne-teshho-namalyuvaly-dyzajnery/" TargetMode="External"/><Relationship Id="rId62" Type="http://schemas.openxmlformats.org/officeDocument/2006/relationships/image" Target="media/image31.png"/><Relationship Id="rId83" Type="http://schemas.openxmlformats.org/officeDocument/2006/relationships/image" Target="media/image51.jpg"/><Relationship Id="rId88" Type="http://schemas.openxmlformats.org/officeDocument/2006/relationships/image" Target="media/image56.png"/><Relationship Id="rId111" Type="http://schemas.openxmlformats.org/officeDocument/2006/relationships/image" Target="media/image79.png"/><Relationship Id="rId15" Type="http://schemas.openxmlformats.org/officeDocument/2006/relationships/image" Target="media/image7.png"/><Relationship Id="rId36" Type="http://schemas.openxmlformats.org/officeDocument/2006/relationships/hyperlink" Target="https://rau.ua/novyni/vpliv-vijni-na-internet/" TargetMode="External"/><Relationship Id="rId57" Type="http://schemas.openxmlformats.org/officeDocument/2006/relationships/image" Target="media/image26.png"/><Relationship Id="rId106" Type="http://schemas.openxmlformats.org/officeDocument/2006/relationships/image" Target="media/image7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50HTNawqKqn8LNV+a3FfJoRsA==">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</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9C86377-2409-4505-BEDB-B1136AAC9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103</Pages>
  <Words>71948</Words>
  <Characters>41011</Characters>
  <Application>Microsoft Office Word</Application>
  <DocSecurity>0</DocSecurity>
  <Lines>341</Lines>
  <Paragraphs>225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112734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Оля</dc:creator>
  <cp:lastModifiedBy>Ольга Кравчук</cp:lastModifiedBy>
  <cp:revision>2</cp:revision>
  <dcterms:created xsi:type="dcterms:W3CDTF">2023-06-13T18:13:00Z</dcterms:created>
  <dcterms:modified xsi:type="dcterms:W3CDTF">2023-06-13T18:13:00Z</dcterms:modified>
</cp:coreProperties>
</file>