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76954E" w14:textId="338796E3" w:rsidR="006B7375" w:rsidRDefault="006B7375" w:rsidP="006B7375">
      <w:pPr>
        <w:pStyle w:val="1"/>
        <w:spacing w:before="0"/>
        <w:ind w:firstLine="0"/>
        <w:contextualSpacing/>
        <w:jc w:val="left"/>
        <w:rPr>
          <w:rFonts w:cs="Times New Roman"/>
        </w:rPr>
      </w:pPr>
      <w:bookmarkStart w:id="0" w:name="_Toc26975693"/>
      <w:bookmarkStart w:id="1" w:name="_Toc26988423"/>
    </w:p>
    <w:p w14:paraId="2C6EE7E3" w14:textId="77777777" w:rsidR="006B7375" w:rsidRPr="00FE647B" w:rsidRDefault="006B7375" w:rsidP="006B7375">
      <w:pPr>
        <w:spacing w:line="240" w:lineRule="auto"/>
        <w:ind w:firstLine="0"/>
        <w:contextualSpacing/>
        <w:jc w:val="center"/>
        <w:rPr>
          <w:b/>
          <w:bCs/>
          <w:caps/>
          <w:noProof/>
          <w:sz w:val="24"/>
        </w:rPr>
      </w:pPr>
      <w:r w:rsidRPr="00FE647B">
        <w:rPr>
          <w:b/>
          <w:bCs/>
          <w:caps/>
          <w:noProof/>
          <w:sz w:val="24"/>
        </w:rPr>
        <w:t>Національний технічний університет України</w:t>
      </w:r>
    </w:p>
    <w:p w14:paraId="35C2A9FC" w14:textId="77777777" w:rsidR="006B7375" w:rsidRPr="00FE647B" w:rsidRDefault="006B7375" w:rsidP="006B7375">
      <w:pPr>
        <w:spacing w:line="240" w:lineRule="auto"/>
        <w:ind w:firstLine="0"/>
        <w:contextualSpacing/>
        <w:jc w:val="center"/>
        <w:rPr>
          <w:b/>
          <w:bCs/>
          <w:caps/>
          <w:noProof/>
          <w:sz w:val="24"/>
        </w:rPr>
      </w:pPr>
      <w:r w:rsidRPr="00FE647B">
        <w:rPr>
          <w:b/>
          <w:bCs/>
          <w:caps/>
          <w:noProof/>
          <w:sz w:val="24"/>
        </w:rPr>
        <w:t>«Київський політехнічний інститут</w:t>
      </w:r>
    </w:p>
    <w:p w14:paraId="07FFFD12" w14:textId="77777777" w:rsidR="006B7375" w:rsidRPr="00FE647B" w:rsidRDefault="006B7375" w:rsidP="006B7375">
      <w:pPr>
        <w:spacing w:line="240" w:lineRule="auto"/>
        <w:ind w:firstLine="0"/>
        <w:contextualSpacing/>
        <w:jc w:val="center"/>
        <w:rPr>
          <w:b/>
          <w:bCs/>
          <w:caps/>
          <w:noProof/>
          <w:sz w:val="24"/>
        </w:rPr>
      </w:pPr>
      <w:r w:rsidRPr="00FE647B">
        <w:rPr>
          <w:b/>
          <w:bCs/>
          <w:noProof/>
          <w:sz w:val="24"/>
        </w:rPr>
        <w:t>імені  ІГОРЯ СІКОРСЬКОГО</w:t>
      </w:r>
      <w:r w:rsidRPr="00FE647B">
        <w:rPr>
          <w:b/>
          <w:bCs/>
          <w:caps/>
          <w:noProof/>
          <w:sz w:val="24"/>
        </w:rPr>
        <w:t>»</w:t>
      </w:r>
    </w:p>
    <w:p w14:paraId="029C4AD3" w14:textId="77777777" w:rsidR="006B7375" w:rsidRPr="00FE647B" w:rsidRDefault="006B7375" w:rsidP="006B7375">
      <w:pPr>
        <w:tabs>
          <w:tab w:val="left" w:pos="3402"/>
          <w:tab w:val="left" w:pos="8903"/>
        </w:tabs>
        <w:spacing w:line="240" w:lineRule="auto"/>
        <w:ind w:firstLine="0"/>
        <w:contextualSpacing/>
        <w:rPr>
          <w:noProof/>
          <w:u w:val="single"/>
        </w:rPr>
      </w:pPr>
      <w:r w:rsidRPr="00FE647B">
        <w:rPr>
          <w:noProof/>
        </w:rPr>
        <w:t xml:space="preserve"> </w:t>
      </w:r>
      <w:r w:rsidRPr="00FE647B">
        <w:rPr>
          <w:noProof/>
          <w:u w:val="single"/>
        </w:rPr>
        <w:t xml:space="preserve"> </w:t>
      </w:r>
      <w:r w:rsidRPr="00FE647B">
        <w:rPr>
          <w:noProof/>
          <w:u w:val="single"/>
        </w:rPr>
        <w:tab/>
        <w:t>Приладобудівний</w:t>
      </w:r>
      <w:r w:rsidRPr="00FE647B">
        <w:rPr>
          <w:noProof/>
          <w:u w:val="single"/>
        </w:rPr>
        <w:tab/>
      </w:r>
    </w:p>
    <w:p w14:paraId="40EF255E" w14:textId="77777777" w:rsidR="006B7375" w:rsidRPr="00FE647B" w:rsidRDefault="006B7375" w:rsidP="006B7375">
      <w:pPr>
        <w:tabs>
          <w:tab w:val="left" w:leader="underscore" w:pos="8903"/>
          <w:tab w:val="left" w:leader="underscore" w:pos="9631"/>
        </w:tabs>
        <w:spacing w:line="240" w:lineRule="auto"/>
        <w:ind w:firstLine="0"/>
        <w:contextualSpacing/>
        <w:jc w:val="center"/>
        <w:rPr>
          <w:noProof/>
          <w:vertAlign w:val="superscript"/>
        </w:rPr>
      </w:pPr>
      <w:r w:rsidRPr="00FE647B">
        <w:rPr>
          <w:noProof/>
          <w:vertAlign w:val="superscript"/>
        </w:rPr>
        <w:t>(повна назва інституту/факультету)</w:t>
      </w:r>
    </w:p>
    <w:p w14:paraId="31796124" w14:textId="77777777" w:rsidR="006B7375" w:rsidRPr="00FE647B" w:rsidRDefault="006B7375" w:rsidP="006B7375">
      <w:pPr>
        <w:tabs>
          <w:tab w:val="left" w:pos="2268"/>
          <w:tab w:val="left" w:pos="8903"/>
        </w:tabs>
        <w:spacing w:line="240" w:lineRule="auto"/>
        <w:ind w:firstLine="0"/>
        <w:contextualSpacing/>
        <w:rPr>
          <w:noProof/>
        </w:rPr>
      </w:pPr>
      <w:r w:rsidRPr="00FE647B">
        <w:rPr>
          <w:noProof/>
          <w:u w:val="single"/>
        </w:rPr>
        <w:tab/>
        <w:t>Оптичних та оптико-електронних приладів</w:t>
      </w:r>
      <w:r w:rsidRPr="00FE647B">
        <w:rPr>
          <w:noProof/>
          <w:u w:val="single"/>
        </w:rPr>
        <w:tab/>
      </w:r>
    </w:p>
    <w:p w14:paraId="18907254" w14:textId="77777777" w:rsidR="006B7375" w:rsidRPr="00FE647B" w:rsidRDefault="006B7375" w:rsidP="006B7375">
      <w:pPr>
        <w:tabs>
          <w:tab w:val="left" w:leader="underscore" w:pos="8903"/>
          <w:tab w:val="left" w:leader="underscore" w:pos="9631"/>
        </w:tabs>
        <w:spacing w:line="240" w:lineRule="auto"/>
        <w:ind w:firstLine="0"/>
        <w:contextualSpacing/>
        <w:jc w:val="center"/>
        <w:rPr>
          <w:noProof/>
          <w:vertAlign w:val="superscript"/>
        </w:rPr>
      </w:pPr>
      <w:r w:rsidRPr="00FE647B">
        <w:rPr>
          <w:noProof/>
          <w:vertAlign w:val="superscript"/>
        </w:rPr>
        <w:t>(повна назва кафедри)</w:t>
      </w:r>
    </w:p>
    <w:tbl>
      <w:tblPr>
        <w:tblW w:w="0" w:type="auto"/>
        <w:tblLook w:val="04A0" w:firstRow="1" w:lastRow="0" w:firstColumn="1" w:lastColumn="0" w:noHBand="0" w:noVBand="1"/>
      </w:tblPr>
      <w:tblGrid>
        <w:gridCol w:w="5637"/>
        <w:gridCol w:w="3479"/>
      </w:tblGrid>
      <w:tr w:rsidR="006B7375" w:rsidRPr="00FE647B" w14:paraId="1D1231EE" w14:textId="77777777" w:rsidTr="00A343E1">
        <w:tc>
          <w:tcPr>
            <w:tcW w:w="5637" w:type="dxa"/>
          </w:tcPr>
          <w:p w14:paraId="787EC898" w14:textId="77777777" w:rsidR="006B7375" w:rsidRPr="00FE647B" w:rsidRDefault="006B7375" w:rsidP="00A343E1">
            <w:pPr>
              <w:tabs>
                <w:tab w:val="left" w:leader="underscore" w:pos="9631"/>
              </w:tabs>
              <w:spacing w:line="240" w:lineRule="auto"/>
              <w:ind w:firstLine="0"/>
              <w:contextualSpacing/>
              <w:rPr>
                <w:bCs/>
                <w:noProof/>
              </w:rPr>
            </w:pPr>
          </w:p>
          <w:p w14:paraId="32E26562" w14:textId="77777777" w:rsidR="006B7375" w:rsidRPr="00FE647B" w:rsidRDefault="006B7375" w:rsidP="00A343E1">
            <w:pPr>
              <w:tabs>
                <w:tab w:val="left" w:leader="underscore" w:pos="9631"/>
              </w:tabs>
              <w:spacing w:line="240" w:lineRule="auto"/>
              <w:ind w:firstLine="0"/>
              <w:contextualSpacing/>
              <w:rPr>
                <w:bCs/>
                <w:noProof/>
              </w:rPr>
            </w:pPr>
            <w:r w:rsidRPr="00FE647B">
              <w:rPr>
                <w:bCs/>
                <w:noProof/>
              </w:rPr>
              <w:t xml:space="preserve">УДК </w:t>
            </w:r>
            <w:r w:rsidRPr="00FE647B">
              <w:rPr>
                <w:noProof/>
              </w:rPr>
              <w:t>681.7.067.25</w:t>
            </w:r>
          </w:p>
        </w:tc>
        <w:tc>
          <w:tcPr>
            <w:tcW w:w="3479" w:type="dxa"/>
          </w:tcPr>
          <w:p w14:paraId="32582550" w14:textId="77777777" w:rsidR="006B7375" w:rsidRPr="00FE647B" w:rsidRDefault="006B7375" w:rsidP="00A343E1">
            <w:pPr>
              <w:ind w:firstLine="0"/>
              <w:contextualSpacing/>
              <w:rPr>
                <w:noProof/>
              </w:rPr>
            </w:pPr>
            <w:r w:rsidRPr="00FE647B">
              <w:rPr>
                <w:noProof/>
              </w:rPr>
              <w:t>«До захисту допущено»</w:t>
            </w:r>
          </w:p>
          <w:p w14:paraId="7A9C3730" w14:textId="77777777" w:rsidR="006B7375" w:rsidRPr="00FE647B" w:rsidRDefault="006B7375" w:rsidP="00A343E1">
            <w:pPr>
              <w:spacing w:line="240" w:lineRule="auto"/>
              <w:ind w:firstLine="0"/>
              <w:contextualSpacing/>
              <w:rPr>
                <w:bCs/>
                <w:noProof/>
              </w:rPr>
            </w:pPr>
            <w:r w:rsidRPr="00FE647B">
              <w:rPr>
                <w:bCs/>
                <w:noProof/>
              </w:rPr>
              <w:t>Завідувач кафедри</w:t>
            </w:r>
          </w:p>
          <w:p w14:paraId="55FE376E" w14:textId="77777777" w:rsidR="006B7375" w:rsidRPr="00FE647B" w:rsidRDefault="006B7375" w:rsidP="00A343E1">
            <w:pPr>
              <w:spacing w:line="240" w:lineRule="auto"/>
              <w:ind w:firstLine="0"/>
              <w:contextualSpacing/>
              <w:rPr>
                <w:noProof/>
              </w:rPr>
            </w:pPr>
            <w:r w:rsidRPr="00FE647B">
              <w:rPr>
                <w:noProof/>
              </w:rPr>
              <w:t>________ В. Г. Колобродов</w:t>
            </w:r>
          </w:p>
          <w:p w14:paraId="14A14EB4" w14:textId="77777777" w:rsidR="006B7375" w:rsidRPr="00FE647B" w:rsidRDefault="006B7375" w:rsidP="00A343E1">
            <w:pPr>
              <w:spacing w:line="240" w:lineRule="auto"/>
              <w:ind w:firstLine="249"/>
              <w:contextualSpacing/>
              <w:rPr>
                <w:noProof/>
                <w:vertAlign w:val="superscript"/>
              </w:rPr>
            </w:pPr>
            <w:r w:rsidRPr="00FE647B">
              <w:rPr>
                <w:noProof/>
                <w:vertAlign w:val="superscript"/>
              </w:rPr>
              <w:t>(підпис)            (ініціали, прізвище)</w:t>
            </w:r>
          </w:p>
          <w:p w14:paraId="0B551DC5" w14:textId="77777777" w:rsidR="006B7375" w:rsidRPr="00FE647B" w:rsidRDefault="006B7375" w:rsidP="00A343E1">
            <w:pPr>
              <w:spacing w:line="240" w:lineRule="auto"/>
              <w:ind w:firstLine="0"/>
              <w:contextualSpacing/>
              <w:rPr>
                <w:noProof/>
              </w:rPr>
            </w:pPr>
            <w:r w:rsidRPr="00FE647B">
              <w:rPr>
                <w:noProof/>
              </w:rPr>
              <w:t>“</w:t>
            </w:r>
            <w:r w:rsidRPr="00FE647B">
              <w:rPr>
                <w:noProof/>
                <w:u w:val="single"/>
              </w:rPr>
              <w:t xml:space="preserve">  17  </w:t>
            </w:r>
            <w:r w:rsidRPr="00FE647B">
              <w:rPr>
                <w:noProof/>
              </w:rPr>
              <w:t>”</w:t>
            </w:r>
            <w:r w:rsidRPr="00FE647B">
              <w:rPr>
                <w:noProof/>
                <w:u w:val="single"/>
              </w:rPr>
              <w:t xml:space="preserve">        12           </w:t>
            </w:r>
            <w:r w:rsidRPr="00FE647B">
              <w:rPr>
                <w:noProof/>
              </w:rPr>
              <w:t>2019р.</w:t>
            </w:r>
          </w:p>
          <w:p w14:paraId="5B63C1E4" w14:textId="77777777" w:rsidR="006B7375" w:rsidRPr="00FE647B" w:rsidRDefault="006B7375" w:rsidP="00A343E1">
            <w:pPr>
              <w:tabs>
                <w:tab w:val="left" w:leader="underscore" w:pos="9631"/>
              </w:tabs>
              <w:spacing w:line="240" w:lineRule="auto"/>
              <w:ind w:firstLine="0"/>
              <w:contextualSpacing/>
              <w:rPr>
                <w:bCs/>
                <w:caps/>
                <w:noProof/>
              </w:rPr>
            </w:pPr>
          </w:p>
        </w:tc>
      </w:tr>
    </w:tbl>
    <w:p w14:paraId="5E1232BA" w14:textId="77777777" w:rsidR="006B7375" w:rsidRPr="00FE647B" w:rsidRDefault="006B7375" w:rsidP="006B7375">
      <w:pPr>
        <w:tabs>
          <w:tab w:val="left" w:leader="underscore" w:pos="9631"/>
        </w:tabs>
        <w:spacing w:line="240" w:lineRule="auto"/>
        <w:ind w:firstLine="0"/>
        <w:contextualSpacing/>
        <w:rPr>
          <w:b/>
          <w:bCs/>
          <w:caps/>
          <w:noProof/>
        </w:rPr>
      </w:pPr>
    </w:p>
    <w:p w14:paraId="7B30FD68" w14:textId="77777777" w:rsidR="006B7375" w:rsidRPr="00FE647B" w:rsidRDefault="006B7375" w:rsidP="006B7375">
      <w:pPr>
        <w:tabs>
          <w:tab w:val="right" w:leader="underscore" w:pos="8903"/>
        </w:tabs>
        <w:spacing w:line="240" w:lineRule="auto"/>
        <w:ind w:firstLine="0"/>
        <w:contextualSpacing/>
        <w:jc w:val="center"/>
        <w:rPr>
          <w:b/>
          <w:noProof/>
          <w:sz w:val="40"/>
          <w:szCs w:val="40"/>
        </w:rPr>
      </w:pPr>
      <w:r w:rsidRPr="00FE647B">
        <w:rPr>
          <w:b/>
          <w:noProof/>
          <w:sz w:val="40"/>
          <w:szCs w:val="40"/>
        </w:rPr>
        <w:t>Магістерська дисертація</w:t>
      </w:r>
    </w:p>
    <w:p w14:paraId="217677F1" w14:textId="77777777" w:rsidR="006B7375" w:rsidRPr="00FE647B" w:rsidRDefault="006B7375" w:rsidP="006B7375">
      <w:pPr>
        <w:tabs>
          <w:tab w:val="left" w:leader="underscore" w:pos="8903"/>
        </w:tabs>
        <w:spacing w:line="240" w:lineRule="auto"/>
        <w:ind w:firstLine="0"/>
        <w:contextualSpacing/>
        <w:rPr>
          <w:noProof/>
        </w:rPr>
      </w:pPr>
    </w:p>
    <w:p w14:paraId="58E42773" w14:textId="77777777" w:rsidR="006B7375" w:rsidRPr="00FE647B" w:rsidRDefault="006B7375" w:rsidP="006B7375">
      <w:pPr>
        <w:tabs>
          <w:tab w:val="left" w:pos="8900"/>
        </w:tabs>
        <w:spacing w:line="240" w:lineRule="auto"/>
        <w:ind w:firstLine="0"/>
        <w:contextualSpacing/>
        <w:rPr>
          <w:noProof/>
        </w:rPr>
      </w:pPr>
      <w:r w:rsidRPr="00FE647B">
        <w:rPr>
          <w:noProof/>
        </w:rPr>
        <w:t xml:space="preserve">зі спеціальності (спеціалізації) </w:t>
      </w:r>
      <w:r w:rsidRPr="00FE647B">
        <w:rPr>
          <w:noProof/>
          <w:u w:val="single"/>
        </w:rPr>
        <w:t xml:space="preserve">151  Автоматизація та комп'ютерно-інтегровані   технології         </w:t>
      </w:r>
      <w:r w:rsidRPr="00FE647B">
        <w:rPr>
          <w:noProof/>
          <w:u w:val="single"/>
        </w:rPr>
        <w:tab/>
        <w:t xml:space="preserve">                                                                                        </w:t>
      </w:r>
    </w:p>
    <w:p w14:paraId="43CA4AE2" w14:textId="77777777" w:rsidR="006B7375" w:rsidRPr="00FE647B" w:rsidRDefault="006B7375" w:rsidP="006B7375">
      <w:pPr>
        <w:tabs>
          <w:tab w:val="left" w:pos="8900"/>
        </w:tabs>
        <w:spacing w:line="240" w:lineRule="auto"/>
        <w:ind w:right="140" w:firstLine="4536"/>
        <w:contextualSpacing/>
        <w:rPr>
          <w:noProof/>
          <w:vertAlign w:val="superscript"/>
        </w:rPr>
      </w:pPr>
      <w:r w:rsidRPr="00FE647B">
        <w:rPr>
          <w:noProof/>
          <w:vertAlign w:val="superscript"/>
        </w:rPr>
        <w:t>(код і назва спеціальності)</w:t>
      </w:r>
    </w:p>
    <w:p w14:paraId="42A78D5A" w14:textId="77777777" w:rsidR="006B7375" w:rsidRPr="00FE647B" w:rsidRDefault="006B7375" w:rsidP="006B7375">
      <w:pPr>
        <w:tabs>
          <w:tab w:val="left" w:pos="8900"/>
        </w:tabs>
        <w:spacing w:line="240" w:lineRule="auto"/>
        <w:ind w:firstLine="0"/>
        <w:contextualSpacing/>
        <w:rPr>
          <w:noProof/>
        </w:rPr>
      </w:pPr>
      <w:r w:rsidRPr="00FE647B">
        <w:rPr>
          <w:noProof/>
          <w:u w:val="single"/>
        </w:rPr>
        <w:tab/>
      </w:r>
    </w:p>
    <w:p w14:paraId="30E699F3" w14:textId="77777777" w:rsidR="006B7375" w:rsidRPr="00FE647B" w:rsidRDefault="006B7375" w:rsidP="006B7375">
      <w:pPr>
        <w:tabs>
          <w:tab w:val="left" w:leader="underscore" w:pos="8900"/>
        </w:tabs>
        <w:spacing w:before="120" w:line="240" w:lineRule="auto"/>
        <w:ind w:firstLine="0"/>
        <w:contextualSpacing/>
        <w:rPr>
          <w:noProof/>
        </w:rPr>
      </w:pPr>
      <w:r w:rsidRPr="00FE647B">
        <w:rPr>
          <w:noProof/>
        </w:rPr>
        <w:t xml:space="preserve">на тему: </w:t>
      </w:r>
      <w:r w:rsidRPr="00FE647B">
        <w:rPr>
          <w:rFonts w:cs="Times New Roman"/>
          <w:noProof/>
          <w:szCs w:val="28"/>
          <w:u w:val="single"/>
        </w:rPr>
        <w:t xml:space="preserve">Оптичні системи </w:t>
      </w:r>
      <w:r>
        <w:rPr>
          <w:rFonts w:cs="Times New Roman"/>
          <w:noProof/>
          <w:szCs w:val="28"/>
          <w:u w:val="single"/>
        </w:rPr>
        <w:t xml:space="preserve">окулярів для мікродисплеїв </w:t>
      </w:r>
      <w:r>
        <w:rPr>
          <w:noProof/>
        </w:rPr>
        <w:t>__________________________________________________</w:t>
      </w:r>
      <w:r w:rsidRPr="00FE647B">
        <w:rPr>
          <w:noProof/>
          <w:u w:val="single"/>
        </w:rPr>
        <w:t xml:space="preserve">   </w:t>
      </w:r>
    </w:p>
    <w:p w14:paraId="19ACDA78" w14:textId="77777777" w:rsidR="006B7375" w:rsidRPr="00FE647B" w:rsidRDefault="006B7375" w:rsidP="006B7375">
      <w:pPr>
        <w:spacing w:before="240" w:line="240" w:lineRule="auto"/>
        <w:ind w:firstLine="0"/>
        <w:contextualSpacing/>
        <w:rPr>
          <w:bCs/>
          <w:noProof/>
        </w:rPr>
      </w:pPr>
      <w:r w:rsidRPr="00FE647B">
        <w:rPr>
          <w:bCs/>
          <w:noProof/>
        </w:rPr>
        <w:t xml:space="preserve">Виконала: студентка </w:t>
      </w:r>
      <w:r w:rsidRPr="00FE647B">
        <w:rPr>
          <w:bCs/>
          <w:noProof/>
          <w:u w:val="single"/>
        </w:rPr>
        <w:t xml:space="preserve">  6  </w:t>
      </w:r>
      <w:r w:rsidRPr="00FE647B">
        <w:rPr>
          <w:bCs/>
          <w:noProof/>
        </w:rPr>
        <w:t xml:space="preserve">курсу, групи  </w:t>
      </w:r>
      <w:r w:rsidRPr="00FE647B">
        <w:rPr>
          <w:bCs/>
          <w:noProof/>
          <w:u w:val="single"/>
        </w:rPr>
        <w:t>ПО-81 мп</w:t>
      </w:r>
    </w:p>
    <w:p w14:paraId="1745E33F" w14:textId="77777777" w:rsidR="006B7375" w:rsidRPr="00FE647B" w:rsidRDefault="006B7375" w:rsidP="006B7375">
      <w:pPr>
        <w:spacing w:line="240" w:lineRule="auto"/>
        <w:ind w:left="1194" w:firstLine="2917"/>
        <w:contextualSpacing/>
        <w:rPr>
          <w:noProof/>
          <w:vertAlign w:val="superscript"/>
        </w:rPr>
      </w:pPr>
      <w:r w:rsidRPr="00FE647B">
        <w:rPr>
          <w:noProof/>
          <w:vertAlign w:val="superscript"/>
        </w:rPr>
        <w:t>(шифр групи)</w:t>
      </w:r>
    </w:p>
    <w:p w14:paraId="6F2B9D75" w14:textId="77777777" w:rsidR="006B7375" w:rsidRPr="00FE647B" w:rsidRDefault="006B7375" w:rsidP="006B7375">
      <w:pPr>
        <w:tabs>
          <w:tab w:val="left" w:pos="7371"/>
          <w:tab w:val="left" w:pos="7513"/>
          <w:tab w:val="left" w:leader="underscore" w:pos="8900"/>
        </w:tabs>
        <w:spacing w:line="240" w:lineRule="auto"/>
        <w:ind w:firstLine="0"/>
        <w:contextualSpacing/>
        <w:rPr>
          <w:bCs/>
          <w:noProof/>
        </w:rPr>
      </w:pPr>
      <w:r w:rsidRPr="00FE647B">
        <w:rPr>
          <w:bCs/>
          <w:noProof/>
          <w:u w:val="single"/>
        </w:rPr>
        <w:t xml:space="preserve">            </w:t>
      </w:r>
      <w:r>
        <w:rPr>
          <w:bCs/>
          <w:noProof/>
          <w:u w:val="single"/>
        </w:rPr>
        <w:t>Тросятнська Оксана Василівна</w:t>
      </w:r>
      <w:r w:rsidRPr="00FE647B">
        <w:rPr>
          <w:bCs/>
          <w:noProof/>
          <w:u w:val="single"/>
        </w:rPr>
        <w:tab/>
      </w:r>
      <w:r w:rsidRPr="00FE647B">
        <w:rPr>
          <w:bCs/>
          <w:noProof/>
        </w:rPr>
        <w:tab/>
      </w:r>
      <w:r w:rsidRPr="00FE647B">
        <w:rPr>
          <w:bCs/>
          <w:noProof/>
        </w:rPr>
        <w:tab/>
      </w:r>
    </w:p>
    <w:p w14:paraId="77448CD5" w14:textId="77777777" w:rsidR="006B7375" w:rsidRPr="00FE647B" w:rsidRDefault="006B7375" w:rsidP="006B7375">
      <w:pPr>
        <w:tabs>
          <w:tab w:val="left" w:pos="7938"/>
        </w:tabs>
        <w:spacing w:line="240" w:lineRule="auto"/>
        <w:ind w:firstLine="2694"/>
        <w:contextualSpacing/>
        <w:rPr>
          <w:noProof/>
          <w:vertAlign w:val="superscript"/>
        </w:rPr>
      </w:pPr>
      <w:r w:rsidRPr="00FE647B">
        <w:rPr>
          <w:noProof/>
          <w:vertAlign w:val="superscript"/>
        </w:rPr>
        <w:t>(прізвище, ім’я, по батькові)</w:t>
      </w:r>
      <w:r w:rsidRPr="00FE647B">
        <w:rPr>
          <w:noProof/>
          <w:vertAlign w:val="superscript"/>
        </w:rPr>
        <w:tab/>
        <w:t xml:space="preserve">(підпис) </w:t>
      </w:r>
    </w:p>
    <w:p w14:paraId="1BDBC6FC" w14:textId="77777777" w:rsidR="006B7375" w:rsidRPr="00FE647B" w:rsidRDefault="006B7375" w:rsidP="006B7375">
      <w:pPr>
        <w:tabs>
          <w:tab w:val="left" w:leader="underscore" w:pos="7371"/>
          <w:tab w:val="left" w:pos="7513"/>
          <w:tab w:val="left" w:leader="underscore" w:pos="8900"/>
        </w:tabs>
        <w:spacing w:before="120" w:line="240" w:lineRule="auto"/>
        <w:ind w:firstLine="0"/>
        <w:contextualSpacing/>
        <w:rPr>
          <w:bCs/>
          <w:noProof/>
        </w:rPr>
      </w:pPr>
      <w:r w:rsidRPr="00FE647B">
        <w:rPr>
          <w:bCs/>
          <w:noProof/>
        </w:rPr>
        <w:t xml:space="preserve">Науковий керівник </w:t>
      </w:r>
      <w:r w:rsidRPr="00FE647B">
        <w:rPr>
          <w:bCs/>
          <w:noProof/>
          <w:u w:val="single"/>
        </w:rPr>
        <w:t xml:space="preserve"> </w:t>
      </w:r>
      <w:r w:rsidRPr="00FE647B">
        <w:rPr>
          <w:rFonts w:cs="Times New Roman"/>
          <w:bCs/>
          <w:noProof/>
          <w:u w:val="single"/>
        </w:rPr>
        <w:t xml:space="preserve">доцент, к.т.н. </w:t>
      </w:r>
      <w:r w:rsidRPr="00FE647B">
        <w:rPr>
          <w:bCs/>
          <w:noProof/>
          <w:u w:val="single"/>
        </w:rPr>
        <w:t>Сокуренко В.М.</w:t>
      </w:r>
      <w:r w:rsidRPr="00FE647B">
        <w:rPr>
          <w:bCs/>
          <w:noProof/>
          <w:sz w:val="22"/>
          <w:u w:val="single"/>
        </w:rPr>
        <w:tab/>
      </w:r>
      <w:r w:rsidRPr="00FE647B">
        <w:rPr>
          <w:bCs/>
          <w:noProof/>
          <w:sz w:val="22"/>
        </w:rPr>
        <w:tab/>
      </w:r>
      <w:r w:rsidRPr="00FE647B">
        <w:rPr>
          <w:bCs/>
          <w:noProof/>
          <w:sz w:val="22"/>
        </w:rPr>
        <w:tab/>
      </w:r>
    </w:p>
    <w:p w14:paraId="596D71E9" w14:textId="77777777" w:rsidR="006B7375" w:rsidRPr="00FE647B" w:rsidRDefault="006B7375" w:rsidP="006B7375">
      <w:pPr>
        <w:tabs>
          <w:tab w:val="left" w:pos="7938"/>
        </w:tabs>
        <w:spacing w:line="240" w:lineRule="auto"/>
        <w:ind w:firstLine="2410"/>
        <w:contextualSpacing/>
        <w:rPr>
          <w:noProof/>
          <w:vertAlign w:val="superscript"/>
        </w:rPr>
      </w:pPr>
      <w:r w:rsidRPr="00FE647B">
        <w:rPr>
          <w:noProof/>
          <w:vertAlign w:val="superscript"/>
        </w:rPr>
        <w:t>(посада, науковий ступінь, вчене звання, прізвище та ініціали)</w:t>
      </w:r>
      <w:r w:rsidRPr="00FE647B">
        <w:rPr>
          <w:noProof/>
          <w:vertAlign w:val="superscript"/>
        </w:rPr>
        <w:tab/>
        <w:t xml:space="preserve">(підпис) </w:t>
      </w:r>
    </w:p>
    <w:p w14:paraId="56B7D29B" w14:textId="77777777" w:rsidR="006B7375" w:rsidRPr="00FE647B" w:rsidRDefault="006B7375" w:rsidP="006B7375">
      <w:pPr>
        <w:tabs>
          <w:tab w:val="left" w:pos="1560"/>
          <w:tab w:val="left" w:pos="3119"/>
          <w:tab w:val="left" w:pos="3261"/>
          <w:tab w:val="left" w:pos="7371"/>
          <w:tab w:val="left" w:pos="7513"/>
          <w:tab w:val="left" w:leader="underscore" w:pos="8900"/>
        </w:tabs>
        <w:spacing w:before="120" w:line="240" w:lineRule="auto"/>
        <w:ind w:firstLine="0"/>
        <w:contextualSpacing/>
        <w:rPr>
          <w:bCs/>
          <w:noProof/>
        </w:rPr>
      </w:pPr>
      <w:r w:rsidRPr="00FE647B">
        <w:rPr>
          <w:bCs/>
          <w:noProof/>
        </w:rPr>
        <w:t>Консультант</w:t>
      </w:r>
      <w:r w:rsidRPr="00FE647B">
        <w:rPr>
          <w:bCs/>
          <w:noProof/>
        </w:rPr>
        <w:tab/>
      </w:r>
      <w:r>
        <w:rPr>
          <w:bCs/>
          <w:noProof/>
        </w:rPr>
        <w:t xml:space="preserve"> </w:t>
      </w:r>
      <w:r w:rsidRPr="00FE647B">
        <w:rPr>
          <w:bCs/>
          <w:noProof/>
        </w:rPr>
        <w:t xml:space="preserve"> </w:t>
      </w:r>
      <w:r w:rsidRPr="009B7B45">
        <w:rPr>
          <w:bCs/>
          <w:noProof/>
          <w:u w:val="single"/>
        </w:rPr>
        <w:t>Стартап</w:t>
      </w:r>
      <w:r>
        <w:rPr>
          <w:bCs/>
          <w:noProof/>
          <w:u w:val="single"/>
        </w:rPr>
        <w:t xml:space="preserve">  </w:t>
      </w:r>
      <w:r w:rsidRPr="00FE647B">
        <w:rPr>
          <w:bCs/>
          <w:noProof/>
        </w:rPr>
        <w:tab/>
      </w:r>
      <w:r w:rsidRPr="00FE647B">
        <w:rPr>
          <w:bCs/>
          <w:noProof/>
          <w:szCs w:val="28"/>
          <w:u w:val="single"/>
        </w:rPr>
        <w:t>д.е.н., доцент, Бояринова К.О.</w:t>
      </w:r>
      <w:r w:rsidRPr="00FE647B">
        <w:rPr>
          <w:bCs/>
          <w:noProof/>
          <w:sz w:val="22"/>
          <w:u w:val="single"/>
        </w:rPr>
        <w:tab/>
      </w:r>
      <w:r w:rsidRPr="00FE647B">
        <w:rPr>
          <w:bCs/>
          <w:noProof/>
        </w:rPr>
        <w:tab/>
      </w:r>
      <w:r w:rsidRPr="00FE647B">
        <w:rPr>
          <w:bCs/>
          <w:noProof/>
        </w:rPr>
        <w:tab/>
      </w:r>
    </w:p>
    <w:p w14:paraId="651771C7" w14:textId="77777777" w:rsidR="006B7375" w:rsidRPr="00FE647B" w:rsidRDefault="006B7375" w:rsidP="006B7375">
      <w:pPr>
        <w:tabs>
          <w:tab w:val="left" w:pos="3402"/>
          <w:tab w:val="left" w:pos="7938"/>
        </w:tabs>
        <w:spacing w:line="240" w:lineRule="auto"/>
        <w:ind w:firstLine="1778"/>
        <w:contextualSpacing/>
        <w:rPr>
          <w:noProof/>
          <w:vertAlign w:val="superscript"/>
        </w:rPr>
      </w:pPr>
      <w:r w:rsidRPr="00FE647B">
        <w:rPr>
          <w:noProof/>
          <w:vertAlign w:val="superscript"/>
        </w:rPr>
        <w:t>(назва розділу)</w:t>
      </w:r>
      <w:r w:rsidRPr="00FE647B">
        <w:rPr>
          <w:noProof/>
          <w:vertAlign w:val="superscript"/>
        </w:rPr>
        <w:tab/>
        <w:t>(науковий ступінь, вчене звання, , прізвище, ініціали)</w:t>
      </w:r>
      <w:r w:rsidRPr="00FE647B">
        <w:rPr>
          <w:noProof/>
          <w:vertAlign w:val="superscript"/>
        </w:rPr>
        <w:tab/>
        <w:t xml:space="preserve">(підпис) </w:t>
      </w:r>
    </w:p>
    <w:p w14:paraId="4F74C798" w14:textId="77777777" w:rsidR="006B7375" w:rsidRPr="00FE647B" w:rsidRDefault="006B7375" w:rsidP="006B7375">
      <w:pPr>
        <w:tabs>
          <w:tab w:val="left" w:leader="underscore" w:pos="7371"/>
          <w:tab w:val="left" w:pos="7513"/>
          <w:tab w:val="left" w:leader="underscore" w:pos="8900"/>
        </w:tabs>
        <w:spacing w:before="120" w:line="240" w:lineRule="auto"/>
        <w:ind w:firstLine="0"/>
        <w:contextualSpacing/>
        <w:rPr>
          <w:bCs/>
          <w:noProof/>
        </w:rPr>
      </w:pPr>
      <w:r w:rsidRPr="00FE647B">
        <w:rPr>
          <w:bCs/>
          <w:noProof/>
        </w:rPr>
        <w:t xml:space="preserve">Рецензент  ___________________________________________   </w:t>
      </w:r>
      <w:r w:rsidRPr="00FE647B">
        <w:rPr>
          <w:bCs/>
          <w:noProof/>
        </w:rPr>
        <w:softHyphen/>
      </w:r>
      <w:r w:rsidRPr="00FE647B">
        <w:rPr>
          <w:bCs/>
          <w:noProof/>
        </w:rPr>
        <w:softHyphen/>
      </w:r>
      <w:r w:rsidRPr="00FE647B">
        <w:rPr>
          <w:bCs/>
          <w:noProof/>
        </w:rPr>
        <w:softHyphen/>
      </w:r>
      <w:r w:rsidRPr="00FE647B">
        <w:rPr>
          <w:bCs/>
          <w:noProof/>
        </w:rPr>
        <w:softHyphen/>
      </w:r>
      <w:r w:rsidRPr="00FE647B">
        <w:rPr>
          <w:bCs/>
          <w:noProof/>
        </w:rPr>
        <w:softHyphen/>
      </w:r>
      <w:r w:rsidRPr="00FE647B">
        <w:rPr>
          <w:bCs/>
          <w:noProof/>
        </w:rPr>
        <w:softHyphen/>
      </w:r>
      <w:r w:rsidRPr="00FE647B">
        <w:rPr>
          <w:bCs/>
          <w:noProof/>
        </w:rPr>
        <w:softHyphen/>
      </w:r>
      <w:r w:rsidRPr="00FE647B">
        <w:rPr>
          <w:bCs/>
          <w:noProof/>
        </w:rPr>
        <w:softHyphen/>
      </w:r>
      <w:r w:rsidRPr="00FE647B">
        <w:rPr>
          <w:bCs/>
          <w:noProof/>
        </w:rPr>
        <w:softHyphen/>
      </w:r>
      <w:r w:rsidRPr="00FE647B">
        <w:rPr>
          <w:bCs/>
          <w:noProof/>
        </w:rPr>
        <w:softHyphen/>
      </w:r>
      <w:r w:rsidRPr="00FE647B">
        <w:rPr>
          <w:bCs/>
          <w:noProof/>
        </w:rPr>
        <w:softHyphen/>
      </w:r>
      <w:r w:rsidRPr="00FE647B">
        <w:rPr>
          <w:bCs/>
          <w:noProof/>
        </w:rPr>
        <w:softHyphen/>
        <w:t>_________</w:t>
      </w:r>
    </w:p>
    <w:p w14:paraId="4E19E610" w14:textId="77777777" w:rsidR="006B7375" w:rsidRPr="00FE647B" w:rsidRDefault="006B7375" w:rsidP="006B7375">
      <w:pPr>
        <w:tabs>
          <w:tab w:val="left" w:pos="7938"/>
        </w:tabs>
        <w:spacing w:line="240" w:lineRule="auto"/>
        <w:contextualSpacing/>
        <w:rPr>
          <w:noProof/>
        </w:rPr>
      </w:pPr>
      <w:r w:rsidRPr="00FE647B">
        <w:rPr>
          <w:noProof/>
          <w:vertAlign w:val="superscript"/>
        </w:rPr>
        <w:t xml:space="preserve">                    (посада, науковий ступінь, вчене звання, науковий ступінь, прізвище та ініціали)</w:t>
      </w:r>
      <w:r w:rsidRPr="00FE647B">
        <w:rPr>
          <w:noProof/>
          <w:vertAlign w:val="superscript"/>
        </w:rPr>
        <w:tab/>
        <w:t xml:space="preserve">(підпис) </w:t>
      </w:r>
    </w:p>
    <w:p w14:paraId="529BD777" w14:textId="77777777" w:rsidR="006B7375" w:rsidRPr="00FE647B" w:rsidRDefault="006B7375" w:rsidP="006B7375">
      <w:pPr>
        <w:tabs>
          <w:tab w:val="left" w:pos="330"/>
        </w:tabs>
        <w:spacing w:line="240" w:lineRule="auto"/>
        <w:ind w:left="4536" w:firstLine="0"/>
        <w:contextualSpacing/>
        <w:rPr>
          <w:noProof/>
        </w:rPr>
      </w:pPr>
    </w:p>
    <w:p w14:paraId="3FA5E066" w14:textId="77777777" w:rsidR="006B7375" w:rsidRPr="00FE647B" w:rsidRDefault="006B7375" w:rsidP="006B7375">
      <w:pPr>
        <w:tabs>
          <w:tab w:val="left" w:pos="330"/>
        </w:tabs>
        <w:spacing w:line="240" w:lineRule="auto"/>
        <w:ind w:left="4536" w:firstLine="0"/>
        <w:contextualSpacing/>
        <w:rPr>
          <w:noProof/>
        </w:rPr>
      </w:pPr>
      <w:r w:rsidRPr="00FE647B">
        <w:rPr>
          <w:noProof/>
        </w:rPr>
        <w:t>Засвідчую, що у цій магістерській дисертації немає запозичень з праць інших авторів без відповідних посилань.</w:t>
      </w:r>
    </w:p>
    <w:p w14:paraId="599E7FAC" w14:textId="77777777" w:rsidR="006B7375" w:rsidRPr="00FE647B" w:rsidRDefault="006B7375" w:rsidP="006B7375">
      <w:pPr>
        <w:tabs>
          <w:tab w:val="left" w:pos="330"/>
        </w:tabs>
        <w:spacing w:line="240" w:lineRule="auto"/>
        <w:ind w:left="4536" w:firstLine="0"/>
        <w:contextualSpacing/>
        <w:rPr>
          <w:noProof/>
        </w:rPr>
      </w:pPr>
      <w:r w:rsidRPr="00FE647B">
        <w:rPr>
          <w:noProof/>
        </w:rPr>
        <w:t>Студент _____________</w:t>
      </w:r>
    </w:p>
    <w:p w14:paraId="3094C26D" w14:textId="77777777" w:rsidR="006B7375" w:rsidRPr="00FE647B" w:rsidRDefault="006B7375" w:rsidP="006B7375">
      <w:pPr>
        <w:tabs>
          <w:tab w:val="left" w:pos="7938"/>
        </w:tabs>
        <w:spacing w:line="240" w:lineRule="auto"/>
        <w:ind w:left="4536" w:firstLine="1701"/>
        <w:contextualSpacing/>
        <w:rPr>
          <w:noProof/>
        </w:rPr>
      </w:pPr>
      <w:r w:rsidRPr="00FE647B">
        <w:rPr>
          <w:noProof/>
          <w:sz w:val="20"/>
          <w:szCs w:val="20"/>
          <w:vertAlign w:val="superscript"/>
        </w:rPr>
        <w:t>(підпис)</w:t>
      </w:r>
    </w:p>
    <w:p w14:paraId="55F39A60" w14:textId="77777777" w:rsidR="006B7375" w:rsidRPr="00FE647B" w:rsidRDefault="006B7375" w:rsidP="006B7375">
      <w:pPr>
        <w:spacing w:before="240" w:line="240" w:lineRule="auto"/>
        <w:ind w:firstLine="0"/>
        <w:contextualSpacing/>
        <w:jc w:val="center"/>
        <w:rPr>
          <w:noProof/>
        </w:rPr>
      </w:pPr>
    </w:p>
    <w:p w14:paraId="7D76395A" w14:textId="77777777" w:rsidR="006B7375" w:rsidRPr="00FE647B" w:rsidRDefault="006B7375" w:rsidP="006B7375">
      <w:pPr>
        <w:spacing w:before="240" w:line="240" w:lineRule="auto"/>
        <w:ind w:firstLine="0"/>
        <w:contextualSpacing/>
        <w:jc w:val="center"/>
        <w:rPr>
          <w:noProof/>
        </w:rPr>
      </w:pPr>
    </w:p>
    <w:p w14:paraId="3B8321CA" w14:textId="77777777" w:rsidR="006B7375" w:rsidRPr="00FE647B" w:rsidRDefault="006B7375" w:rsidP="006B7375">
      <w:pPr>
        <w:spacing w:before="240" w:line="240" w:lineRule="auto"/>
        <w:ind w:firstLine="0"/>
        <w:contextualSpacing/>
        <w:jc w:val="center"/>
        <w:rPr>
          <w:noProof/>
        </w:rPr>
      </w:pPr>
      <w:r w:rsidRPr="00FE647B">
        <w:rPr>
          <w:noProof/>
        </w:rPr>
        <w:t>Київ – 2019 року</w:t>
      </w:r>
    </w:p>
    <w:p w14:paraId="30B41208" w14:textId="77777777" w:rsidR="006B7375" w:rsidRPr="00FE647B" w:rsidRDefault="006B7375" w:rsidP="006B7375">
      <w:pPr>
        <w:ind w:firstLine="0"/>
        <w:rPr>
          <w:noProof/>
        </w:rPr>
      </w:pPr>
    </w:p>
    <w:p w14:paraId="298576F7" w14:textId="20C00B1A" w:rsidR="007920AC" w:rsidRPr="00752C6F" w:rsidRDefault="007920AC" w:rsidP="007920AC">
      <w:pPr>
        <w:pStyle w:val="1"/>
        <w:spacing w:before="0"/>
        <w:ind w:firstLine="709"/>
        <w:rPr>
          <w:rFonts w:cs="Times New Roman"/>
        </w:rPr>
      </w:pPr>
      <w:bookmarkStart w:id="2" w:name="_GoBack"/>
      <w:bookmarkEnd w:id="2"/>
      <w:r w:rsidRPr="00752C6F">
        <w:rPr>
          <w:rFonts w:cs="Times New Roman"/>
        </w:rPr>
        <w:lastRenderedPageBreak/>
        <w:t>РЕФЕРАТ</w:t>
      </w:r>
      <w:bookmarkEnd w:id="0"/>
      <w:bookmarkEnd w:id="1"/>
    </w:p>
    <w:p w14:paraId="0031B2CF" w14:textId="77777777" w:rsidR="007920AC" w:rsidRDefault="007920AC" w:rsidP="007920AC">
      <w:pPr>
        <w:spacing w:after="0"/>
        <w:ind w:firstLine="709"/>
        <w:jc w:val="center"/>
        <w:rPr>
          <w:rFonts w:cs="Times New Roman"/>
          <w:b/>
          <w:szCs w:val="28"/>
        </w:rPr>
      </w:pPr>
    </w:p>
    <w:p w14:paraId="0DA550D8" w14:textId="77777777" w:rsidR="007920AC" w:rsidRPr="00752C6F" w:rsidRDefault="007920AC" w:rsidP="007920AC">
      <w:pPr>
        <w:spacing w:after="0"/>
        <w:ind w:firstLine="709"/>
        <w:jc w:val="center"/>
        <w:rPr>
          <w:rFonts w:cs="Times New Roman"/>
          <w:szCs w:val="28"/>
        </w:rPr>
      </w:pPr>
      <w:r w:rsidRPr="00752C6F">
        <w:rPr>
          <w:rFonts w:cs="Times New Roman"/>
          <w:b/>
          <w:szCs w:val="28"/>
        </w:rPr>
        <w:t>Розробка оптичних систем окулярів для мікродисплеїв</w:t>
      </w:r>
    </w:p>
    <w:p w14:paraId="1A1B374E" w14:textId="26C03E40" w:rsidR="007920AC" w:rsidRPr="00752C6F" w:rsidRDefault="007920AC" w:rsidP="007920AC">
      <w:pPr>
        <w:spacing w:after="0"/>
        <w:ind w:firstLine="709"/>
        <w:rPr>
          <w:rFonts w:cs="Times New Roman"/>
          <w:szCs w:val="28"/>
        </w:rPr>
      </w:pPr>
      <w:r w:rsidRPr="00752C6F">
        <w:rPr>
          <w:rFonts w:cs="Times New Roman"/>
          <w:szCs w:val="28"/>
        </w:rPr>
        <w:t xml:space="preserve">Обсяг роботи – </w:t>
      </w:r>
      <w:r w:rsidR="000877F4">
        <w:rPr>
          <w:rFonts w:cs="Times New Roman"/>
          <w:szCs w:val="28"/>
        </w:rPr>
        <w:t>77 сторінок</w:t>
      </w:r>
    </w:p>
    <w:p w14:paraId="21255C19" w14:textId="685ED0B7" w:rsidR="007920AC" w:rsidRPr="00752C6F" w:rsidRDefault="007920AC" w:rsidP="007920AC">
      <w:pPr>
        <w:spacing w:after="0"/>
        <w:ind w:firstLine="709"/>
        <w:rPr>
          <w:rFonts w:cs="Times New Roman"/>
          <w:szCs w:val="28"/>
        </w:rPr>
      </w:pPr>
      <w:r w:rsidRPr="00752C6F">
        <w:rPr>
          <w:rFonts w:cs="Times New Roman"/>
          <w:szCs w:val="28"/>
        </w:rPr>
        <w:t xml:space="preserve">Кількість ілюстрацій – </w:t>
      </w:r>
      <w:r w:rsidR="00BF1AA4">
        <w:rPr>
          <w:rFonts w:cs="Times New Roman"/>
          <w:szCs w:val="28"/>
        </w:rPr>
        <w:t>29</w:t>
      </w:r>
    </w:p>
    <w:p w14:paraId="314AEFEC" w14:textId="3C758570" w:rsidR="007920AC" w:rsidRPr="00752C6F" w:rsidRDefault="007920AC" w:rsidP="007920AC">
      <w:pPr>
        <w:spacing w:after="0"/>
        <w:ind w:firstLine="709"/>
        <w:rPr>
          <w:rFonts w:cs="Times New Roman"/>
          <w:szCs w:val="28"/>
        </w:rPr>
      </w:pPr>
      <w:r w:rsidRPr="00752C6F">
        <w:rPr>
          <w:rFonts w:cs="Times New Roman"/>
          <w:szCs w:val="28"/>
        </w:rPr>
        <w:t xml:space="preserve">Кількість таблиць – </w:t>
      </w:r>
      <w:r w:rsidR="00BF1AA4">
        <w:rPr>
          <w:rFonts w:cs="Times New Roman"/>
          <w:szCs w:val="28"/>
        </w:rPr>
        <w:t>25</w:t>
      </w:r>
    </w:p>
    <w:p w14:paraId="22E30FAC" w14:textId="038CFBFF" w:rsidR="007920AC" w:rsidRPr="00752C6F" w:rsidRDefault="007920AC" w:rsidP="007920AC">
      <w:pPr>
        <w:spacing w:after="0"/>
        <w:ind w:firstLine="709"/>
        <w:rPr>
          <w:rFonts w:cs="Times New Roman"/>
          <w:szCs w:val="28"/>
        </w:rPr>
      </w:pPr>
      <w:r w:rsidRPr="00752C6F">
        <w:rPr>
          <w:rFonts w:cs="Times New Roman"/>
          <w:szCs w:val="28"/>
        </w:rPr>
        <w:t xml:space="preserve">Кількість додатків – </w:t>
      </w:r>
      <w:r w:rsidR="00BF1AA4">
        <w:rPr>
          <w:rFonts w:cs="Times New Roman"/>
          <w:szCs w:val="28"/>
        </w:rPr>
        <w:t>0</w:t>
      </w:r>
    </w:p>
    <w:p w14:paraId="7BDCF247" w14:textId="45A4D8D1" w:rsidR="007920AC" w:rsidRPr="00752C6F" w:rsidRDefault="007920AC" w:rsidP="007920AC">
      <w:pPr>
        <w:spacing w:after="0"/>
        <w:ind w:firstLine="709"/>
        <w:rPr>
          <w:rFonts w:cs="Times New Roman"/>
          <w:szCs w:val="28"/>
        </w:rPr>
      </w:pPr>
      <w:r w:rsidRPr="00752C6F">
        <w:rPr>
          <w:rFonts w:cs="Times New Roman"/>
          <w:szCs w:val="28"/>
        </w:rPr>
        <w:t xml:space="preserve">Кількість джерел за переліком посилань – </w:t>
      </w:r>
      <w:r w:rsidR="004B39CD">
        <w:rPr>
          <w:rFonts w:cs="Times New Roman"/>
          <w:szCs w:val="28"/>
        </w:rPr>
        <w:t>39</w:t>
      </w:r>
    </w:p>
    <w:p w14:paraId="664781DB" w14:textId="77777777" w:rsidR="007920AC" w:rsidRPr="00752C6F" w:rsidRDefault="007920AC" w:rsidP="007920AC">
      <w:pPr>
        <w:spacing w:after="0"/>
        <w:ind w:firstLine="709"/>
        <w:jc w:val="both"/>
        <w:rPr>
          <w:rFonts w:cs="Times New Roman"/>
          <w:szCs w:val="28"/>
          <w:lang w:val="ru-RU"/>
        </w:rPr>
      </w:pPr>
      <w:r w:rsidRPr="00752C6F">
        <w:rPr>
          <w:rFonts w:cs="Times New Roman"/>
          <w:b/>
          <w:szCs w:val="28"/>
        </w:rPr>
        <w:t>Актуальність теми.</w:t>
      </w:r>
      <w:r w:rsidRPr="00752C6F">
        <w:rPr>
          <w:rFonts w:cs="Times New Roman"/>
          <w:b/>
          <w:szCs w:val="28"/>
          <w:lang w:val="ru-RU"/>
        </w:rPr>
        <w:t xml:space="preserve"> </w:t>
      </w:r>
      <w:r w:rsidRPr="00752C6F">
        <w:rPr>
          <w:rFonts w:cs="Times New Roman"/>
          <w:szCs w:val="28"/>
        </w:rPr>
        <w:t>З розвитком високих технологій і широким використанням комп'ютерів в сучасному суспільстві стає необхідним застосування високоякісних систем відображення інформації. Останнім часом проекційні системи відображення інформації на основі мікрод</w:t>
      </w:r>
      <w:r w:rsidRPr="008E02E1">
        <w:rPr>
          <w:rFonts w:cs="Times New Roman"/>
          <w:szCs w:val="28"/>
        </w:rPr>
        <w:t>и</w:t>
      </w:r>
      <w:r w:rsidRPr="00752C6F">
        <w:rPr>
          <w:rFonts w:cs="Times New Roman"/>
          <w:szCs w:val="28"/>
        </w:rPr>
        <w:t xml:space="preserve">сплеїв (МД) стають все більш поширенимим, оскільки мають ряд переваг  в порівнянні з альтернативними дисплеями. Постійно з'являються нові технології виробництва та покращення якості зображення мікродисплеїв.  </w:t>
      </w:r>
    </w:p>
    <w:p w14:paraId="604D9655" w14:textId="77777777" w:rsidR="007920AC" w:rsidRPr="00752C6F" w:rsidRDefault="007920AC" w:rsidP="007920AC">
      <w:pPr>
        <w:spacing w:after="0"/>
        <w:ind w:firstLine="709"/>
        <w:jc w:val="both"/>
        <w:rPr>
          <w:rFonts w:cs="Times New Roman"/>
          <w:b/>
          <w:szCs w:val="28"/>
        </w:rPr>
      </w:pPr>
      <w:r w:rsidRPr="00752C6F">
        <w:rPr>
          <w:rFonts w:cs="Times New Roman"/>
          <w:szCs w:val="28"/>
        </w:rPr>
        <w:t>Ця тема проекту є актуальною і затребуваною, оскільки, на даний час різними компаніями продовжуються науково-дослідні роботи по створенню різноманітних компактних окулярів, повністю стверджувати що ця задача виконана не можливо.</w:t>
      </w:r>
    </w:p>
    <w:p w14:paraId="1B8D2AAD" w14:textId="77777777" w:rsidR="007920AC" w:rsidRPr="00752C6F" w:rsidRDefault="007920AC" w:rsidP="007920AC">
      <w:pPr>
        <w:spacing w:after="0"/>
        <w:ind w:firstLine="709"/>
        <w:jc w:val="both"/>
        <w:rPr>
          <w:rFonts w:cs="Times New Roman"/>
          <w:b/>
          <w:szCs w:val="28"/>
        </w:rPr>
      </w:pPr>
      <w:r w:rsidRPr="00752C6F">
        <w:rPr>
          <w:rFonts w:cs="Times New Roman"/>
          <w:b/>
          <w:szCs w:val="28"/>
        </w:rPr>
        <w:t xml:space="preserve">Мета і задачі дослідження: </w:t>
      </w:r>
      <w:r w:rsidRPr="00752C6F">
        <w:rPr>
          <w:rFonts w:cs="Times New Roman"/>
          <w:szCs w:val="28"/>
        </w:rPr>
        <w:t>доведення можливості автоматизованого параметричного синтезу оптичних систем окуляра для мікродисплеїв.</w:t>
      </w:r>
    </w:p>
    <w:p w14:paraId="11AAE2A0" w14:textId="77777777" w:rsidR="007920AC" w:rsidRPr="00752C6F" w:rsidRDefault="007920AC" w:rsidP="007920AC">
      <w:pPr>
        <w:spacing w:after="0"/>
        <w:ind w:firstLine="709"/>
        <w:jc w:val="both"/>
        <w:rPr>
          <w:rFonts w:cs="Times New Roman"/>
          <w:szCs w:val="28"/>
        </w:rPr>
      </w:pPr>
      <w:r w:rsidRPr="00752C6F">
        <w:rPr>
          <w:rFonts w:cs="Times New Roman"/>
          <w:b/>
          <w:szCs w:val="28"/>
        </w:rPr>
        <w:t xml:space="preserve">Об'єкт дослідження. </w:t>
      </w:r>
      <w:r>
        <w:rPr>
          <w:rFonts w:cs="Times New Roman"/>
          <w:szCs w:val="28"/>
          <w:lang w:val="ru-RU"/>
        </w:rPr>
        <w:t>Л</w:t>
      </w:r>
      <w:r>
        <w:rPr>
          <w:rFonts w:cs="Times New Roman"/>
          <w:szCs w:val="28"/>
        </w:rPr>
        <w:t>інзовий о</w:t>
      </w:r>
      <w:r w:rsidRPr="00752C6F">
        <w:rPr>
          <w:rFonts w:cs="Times New Roman"/>
          <w:szCs w:val="28"/>
          <w:lang w:val="ru-RU"/>
        </w:rPr>
        <w:t>куляр для мікродисплея</w:t>
      </w:r>
      <w:r>
        <w:rPr>
          <w:rFonts w:cs="Times New Roman"/>
          <w:szCs w:val="28"/>
          <w:lang w:val="ru-RU"/>
        </w:rPr>
        <w:t>.</w:t>
      </w:r>
    </w:p>
    <w:p w14:paraId="63C4DB4E" w14:textId="77777777" w:rsidR="007920AC" w:rsidRPr="00752C6F" w:rsidRDefault="007920AC" w:rsidP="007920AC">
      <w:pPr>
        <w:spacing w:after="0"/>
        <w:ind w:firstLine="709"/>
        <w:jc w:val="both"/>
        <w:rPr>
          <w:rFonts w:cs="Times New Roman"/>
          <w:szCs w:val="28"/>
        </w:rPr>
      </w:pPr>
      <w:r w:rsidRPr="00752C6F">
        <w:rPr>
          <w:rFonts w:cs="Times New Roman"/>
          <w:b/>
          <w:szCs w:val="28"/>
        </w:rPr>
        <w:t xml:space="preserve">Предмет дослідження. </w:t>
      </w:r>
      <w:r w:rsidRPr="00752C6F">
        <w:rPr>
          <w:rFonts w:cs="Times New Roman"/>
          <w:szCs w:val="28"/>
        </w:rPr>
        <w:t>Розробка системи окулярів для мікродисплеїв</w:t>
      </w:r>
      <w:r>
        <w:rPr>
          <w:rFonts w:cs="Times New Roman"/>
          <w:szCs w:val="28"/>
        </w:rPr>
        <w:t xml:space="preserve"> автоматизованим способом.</w:t>
      </w:r>
    </w:p>
    <w:p w14:paraId="121E2E9C" w14:textId="77777777" w:rsidR="007920AC" w:rsidRPr="00752C6F" w:rsidRDefault="007920AC" w:rsidP="007920AC">
      <w:pPr>
        <w:spacing w:after="0"/>
        <w:ind w:firstLine="709"/>
        <w:jc w:val="both"/>
        <w:rPr>
          <w:rFonts w:cs="Times New Roman"/>
          <w:b/>
          <w:szCs w:val="28"/>
        </w:rPr>
      </w:pPr>
      <w:r w:rsidRPr="00752C6F">
        <w:rPr>
          <w:rFonts w:cs="Times New Roman"/>
          <w:b/>
          <w:szCs w:val="28"/>
        </w:rPr>
        <w:t>Методи дослідження:</w:t>
      </w:r>
    </w:p>
    <w:p w14:paraId="2AEEC009" w14:textId="77777777" w:rsidR="007920AC" w:rsidRPr="00752C6F" w:rsidRDefault="007920AC" w:rsidP="007920AC">
      <w:pPr>
        <w:spacing w:after="0"/>
        <w:ind w:firstLine="709"/>
        <w:rPr>
          <w:rFonts w:cs="Times New Roman"/>
          <w:szCs w:val="28"/>
        </w:rPr>
      </w:pPr>
      <w:r w:rsidRPr="00752C6F">
        <w:rPr>
          <w:rFonts w:cs="Times New Roman"/>
          <w:szCs w:val="28"/>
        </w:rPr>
        <w:t>1. Проаналізувати відомі методи  локальної та глобальної оптимізації та обрати найбільш ефективний для його подальшого використання в процесі параметричного синтезу оптичних систем окулярів для мікродисплеїв.</w:t>
      </w:r>
    </w:p>
    <w:p w14:paraId="2449D6F0" w14:textId="77777777" w:rsidR="007920AC" w:rsidRPr="00752C6F" w:rsidRDefault="007920AC" w:rsidP="007920AC">
      <w:pPr>
        <w:spacing w:after="0"/>
        <w:ind w:firstLine="709"/>
        <w:rPr>
          <w:rFonts w:cs="Times New Roman"/>
          <w:szCs w:val="28"/>
        </w:rPr>
      </w:pPr>
      <w:r w:rsidRPr="00752C6F">
        <w:rPr>
          <w:rFonts w:cs="Times New Roman"/>
          <w:szCs w:val="28"/>
        </w:rPr>
        <w:t xml:space="preserve">2. </w:t>
      </w:r>
      <w:r>
        <w:rPr>
          <w:rFonts w:cs="Times New Roman"/>
          <w:szCs w:val="28"/>
        </w:rPr>
        <w:t>Дослідити дієздатність</w:t>
      </w:r>
      <w:r w:rsidRPr="00752C6F">
        <w:rPr>
          <w:rFonts w:cs="Times New Roman"/>
          <w:szCs w:val="28"/>
        </w:rPr>
        <w:t xml:space="preserve"> метод</w:t>
      </w:r>
      <w:r>
        <w:rPr>
          <w:rFonts w:cs="Times New Roman"/>
          <w:szCs w:val="28"/>
        </w:rPr>
        <w:t>у</w:t>
      </w:r>
      <w:r w:rsidRPr="00752C6F">
        <w:rPr>
          <w:rFonts w:cs="Times New Roman"/>
          <w:szCs w:val="28"/>
        </w:rPr>
        <w:t xml:space="preserve"> </w:t>
      </w:r>
      <w:r>
        <w:rPr>
          <w:rFonts w:cs="Times New Roman"/>
          <w:szCs w:val="28"/>
        </w:rPr>
        <w:t xml:space="preserve">автоматизованого </w:t>
      </w:r>
      <w:r w:rsidRPr="00752C6F">
        <w:rPr>
          <w:rFonts w:cs="Times New Roman"/>
          <w:szCs w:val="28"/>
        </w:rPr>
        <w:t>проектування оптичних систем окулярів для мікродисплеїв.</w:t>
      </w:r>
    </w:p>
    <w:p w14:paraId="3FC77B78" w14:textId="77777777" w:rsidR="007920AC" w:rsidRPr="00752C6F" w:rsidRDefault="007920AC" w:rsidP="007920AC">
      <w:pPr>
        <w:spacing w:after="0"/>
        <w:ind w:firstLine="709"/>
        <w:rPr>
          <w:rFonts w:cs="Times New Roman"/>
          <w:szCs w:val="28"/>
        </w:rPr>
      </w:pPr>
      <w:r w:rsidRPr="00752C6F">
        <w:rPr>
          <w:rFonts w:cs="Times New Roman"/>
          <w:szCs w:val="28"/>
        </w:rPr>
        <w:lastRenderedPageBreak/>
        <w:t xml:space="preserve">3. Виконати експериментальну перевірку запропонованого </w:t>
      </w:r>
      <w:r>
        <w:rPr>
          <w:rFonts w:cs="Times New Roman"/>
          <w:szCs w:val="28"/>
        </w:rPr>
        <w:t>підходу</w:t>
      </w:r>
      <w:r w:rsidRPr="00752C6F">
        <w:rPr>
          <w:rFonts w:cs="Times New Roman"/>
          <w:szCs w:val="28"/>
        </w:rPr>
        <w:t xml:space="preserve"> шляхом розрахунку </w:t>
      </w:r>
      <w:r>
        <w:rPr>
          <w:rFonts w:cs="Times New Roman"/>
          <w:szCs w:val="28"/>
        </w:rPr>
        <w:t xml:space="preserve">конкретних </w:t>
      </w:r>
      <w:r w:rsidRPr="00752C6F">
        <w:rPr>
          <w:rFonts w:cs="Times New Roman"/>
          <w:szCs w:val="28"/>
        </w:rPr>
        <w:t xml:space="preserve">оптичних систем </w:t>
      </w:r>
      <w:r>
        <w:rPr>
          <w:rFonts w:cs="Times New Roman"/>
          <w:szCs w:val="28"/>
        </w:rPr>
        <w:t xml:space="preserve">лінзових </w:t>
      </w:r>
      <w:r w:rsidRPr="00752C6F">
        <w:rPr>
          <w:rFonts w:cs="Times New Roman"/>
          <w:szCs w:val="28"/>
        </w:rPr>
        <w:t>окулярів для мікродисплеїв.</w:t>
      </w:r>
    </w:p>
    <w:p w14:paraId="3BBAAD4A" w14:textId="28E75A8F" w:rsidR="002B6B7E" w:rsidRPr="002B6B7E" w:rsidRDefault="007920AC" w:rsidP="00810A4D">
      <w:pPr>
        <w:spacing w:after="0"/>
        <w:ind w:firstLine="709"/>
        <w:jc w:val="both"/>
        <w:rPr>
          <w:rFonts w:cs="Times New Roman"/>
          <w:b/>
          <w:szCs w:val="28"/>
        </w:rPr>
      </w:pPr>
      <w:r w:rsidRPr="00D27BB8">
        <w:rPr>
          <w:rFonts w:cs="Times New Roman"/>
          <w:b/>
          <w:szCs w:val="28"/>
        </w:rPr>
        <w:t>Публікації:</w:t>
      </w:r>
      <w:r w:rsidR="002B6B7E" w:rsidRPr="002B6B7E">
        <w:rPr>
          <w:rFonts w:cs="Times New Roman"/>
          <w:b/>
          <w:szCs w:val="28"/>
          <w:lang w:val="ru-RU"/>
        </w:rPr>
        <w:t xml:space="preserve"> </w:t>
      </w:r>
      <w:r w:rsidR="002B6B7E">
        <w:rPr>
          <w:rFonts w:cs="Times New Roman"/>
          <w:b/>
          <w:szCs w:val="28"/>
        </w:rPr>
        <w:t>з</w:t>
      </w:r>
      <w:r w:rsidR="002B6B7E">
        <w:t xml:space="preserve">а матеріалами магістерської дисертації </w:t>
      </w:r>
      <w:r w:rsidR="002B6B7E" w:rsidRPr="00D45318">
        <w:t>було опубліковано одну статтю у збірник</w:t>
      </w:r>
      <w:r w:rsidR="00810A4D" w:rsidRPr="00D45318">
        <w:t>у</w:t>
      </w:r>
      <w:r w:rsidR="002B6B7E" w:rsidRPr="00D45318">
        <w:t xml:space="preserve"> </w:t>
      </w:r>
      <w:r w:rsidR="00810A4D" w:rsidRPr="00D45318">
        <w:t>праць науково-практичної конференції та прийнято до друку одну статтю у фаховому журналі:</w:t>
      </w:r>
    </w:p>
    <w:p w14:paraId="0396B259" w14:textId="28D08174" w:rsidR="002B6B7E" w:rsidRPr="00CF0B88" w:rsidRDefault="002B6B7E" w:rsidP="00810A4D">
      <w:pPr>
        <w:spacing w:after="0"/>
        <w:jc w:val="both"/>
      </w:pPr>
      <w:r>
        <w:t xml:space="preserve">1. </w:t>
      </w:r>
      <w:r w:rsidR="003B0182">
        <w:t>Розробка оптичної системи окуляра для мікродисплея</w:t>
      </w:r>
      <w:r>
        <w:t xml:space="preserve"> / </w:t>
      </w:r>
      <w:r w:rsidR="00B25E54">
        <w:t>О.В. Тростянська</w:t>
      </w:r>
      <w:r>
        <w:t>, В. М. Сокуренко</w:t>
      </w:r>
      <w:r w:rsidR="00B25E54">
        <w:t xml:space="preserve"> </w:t>
      </w:r>
      <w:r>
        <w:t>// ХII Всеукраїнська науково-практична конференція студентів та аспірантів «Погляд у майбутнє приладобудування» – Київ, КПІ ім. Ігоря Сікорського, 1</w:t>
      </w:r>
      <w:r w:rsidRPr="00CF0B88">
        <w:t>5</w:t>
      </w:r>
      <w:r>
        <w:t>-1</w:t>
      </w:r>
      <w:r w:rsidRPr="00CF0B88">
        <w:t>6</w:t>
      </w:r>
      <w:r>
        <w:t xml:space="preserve"> травня 201</w:t>
      </w:r>
      <w:r w:rsidRPr="00CF0B88">
        <w:t>9</w:t>
      </w:r>
      <w:r>
        <w:t xml:space="preserve"> р. </w:t>
      </w:r>
      <w:r w:rsidRPr="00D45318">
        <w:t>– с. 12</w:t>
      </w:r>
      <w:r w:rsidR="0002762D" w:rsidRPr="00D45318">
        <w:t>9</w:t>
      </w:r>
      <w:r w:rsidR="00810A4D" w:rsidRPr="00D45318">
        <w:t>-133.</w:t>
      </w:r>
    </w:p>
    <w:p w14:paraId="4744B83A" w14:textId="20E4A270" w:rsidR="002B6B7E" w:rsidRDefault="002B6B7E" w:rsidP="00810A4D">
      <w:pPr>
        <w:spacing w:after="0"/>
        <w:jc w:val="both"/>
      </w:pPr>
      <w:r>
        <w:t xml:space="preserve">2. Сокуренко В. М. </w:t>
      </w:r>
      <w:r w:rsidR="0002762D">
        <w:t>Синтез оптичної системи окуляра для мікродисплея з високою роздільною здатністю</w:t>
      </w:r>
      <w:r>
        <w:t xml:space="preserve"> </w:t>
      </w:r>
      <w:r w:rsidRPr="0072716A">
        <w:t xml:space="preserve">/ В. М. Сокуренко, </w:t>
      </w:r>
      <w:r w:rsidR="0002762D">
        <w:t>О.В. Тростянська</w:t>
      </w:r>
      <w:r w:rsidRPr="0072716A">
        <w:t xml:space="preserve"> //</w:t>
      </w:r>
      <w:r>
        <w:t xml:space="preserve"> Вісник Хмельницького національного університету : Технічні науки. – Хмельницький, 2019. </w:t>
      </w:r>
      <w:r w:rsidRPr="00D45318">
        <w:t xml:space="preserve">– </w:t>
      </w:r>
      <w:r w:rsidR="00810A4D" w:rsidRPr="00D45318">
        <w:t>Прийнято редакцією до друку 06.12.2019.</w:t>
      </w:r>
    </w:p>
    <w:p w14:paraId="2FA2FA2F" w14:textId="5D12101D" w:rsidR="00D27BB8" w:rsidRPr="002E553C" w:rsidRDefault="00D27BB8" w:rsidP="00810A4D">
      <w:pPr>
        <w:jc w:val="both"/>
      </w:pPr>
      <w:r w:rsidRPr="00CD6DD9">
        <w:rPr>
          <w:b/>
          <w:bCs/>
        </w:rPr>
        <w:t>Ключові слова</w:t>
      </w:r>
      <w:r>
        <w:t xml:space="preserve">: </w:t>
      </w:r>
      <w:r w:rsidR="002E553C">
        <w:t xml:space="preserve">окуляр, мікродисплей, оптична система, </w:t>
      </w:r>
      <w:r w:rsidR="002E553C">
        <w:rPr>
          <w:lang w:val="en-US"/>
        </w:rPr>
        <w:t>OLED</w:t>
      </w:r>
      <w:r w:rsidR="002E553C">
        <w:t>, оптимізація, параметричний синтез</w:t>
      </w:r>
      <w:r w:rsidR="00CD6DD9">
        <w:t>.</w:t>
      </w:r>
    </w:p>
    <w:p w14:paraId="01856DDB" w14:textId="77777777" w:rsidR="001112CF" w:rsidRPr="00752C6F" w:rsidRDefault="001112CF" w:rsidP="001112CF">
      <w:pPr>
        <w:ind w:firstLine="709"/>
        <w:rPr>
          <w:rFonts w:cs="Times New Roman"/>
          <w:b/>
          <w:szCs w:val="28"/>
        </w:rPr>
      </w:pPr>
    </w:p>
    <w:p w14:paraId="76D41617" w14:textId="77777777" w:rsidR="001112CF" w:rsidRPr="00752C6F" w:rsidRDefault="001112CF" w:rsidP="001112CF">
      <w:pPr>
        <w:pStyle w:val="a3"/>
        <w:ind w:left="0" w:firstLine="709"/>
        <w:jc w:val="both"/>
        <w:rPr>
          <w:rFonts w:cs="Times New Roman"/>
          <w:szCs w:val="28"/>
        </w:rPr>
      </w:pPr>
    </w:p>
    <w:p w14:paraId="41605EA7" w14:textId="77777777" w:rsidR="001112CF" w:rsidRPr="00752C6F" w:rsidRDefault="001112CF" w:rsidP="001112CF">
      <w:pPr>
        <w:ind w:firstLine="709"/>
        <w:jc w:val="both"/>
        <w:rPr>
          <w:rFonts w:cs="Times New Roman"/>
          <w:szCs w:val="28"/>
        </w:rPr>
      </w:pPr>
    </w:p>
    <w:p w14:paraId="291BFA12" w14:textId="77777777" w:rsidR="001112CF" w:rsidRPr="00752C6F" w:rsidRDefault="001112CF" w:rsidP="001112CF">
      <w:pPr>
        <w:ind w:firstLine="709"/>
        <w:jc w:val="both"/>
        <w:rPr>
          <w:rFonts w:cs="Times New Roman"/>
          <w:szCs w:val="28"/>
        </w:rPr>
      </w:pPr>
    </w:p>
    <w:p w14:paraId="3155505E" w14:textId="77777777" w:rsidR="001112CF" w:rsidRPr="00752C6F" w:rsidRDefault="001112CF" w:rsidP="001112CF">
      <w:pPr>
        <w:ind w:firstLine="709"/>
        <w:jc w:val="both"/>
        <w:rPr>
          <w:rFonts w:cs="Times New Roman"/>
          <w:szCs w:val="28"/>
        </w:rPr>
      </w:pPr>
    </w:p>
    <w:p w14:paraId="30F8F918" w14:textId="77777777" w:rsidR="001112CF" w:rsidRPr="00752C6F" w:rsidRDefault="001112CF" w:rsidP="001112CF">
      <w:pPr>
        <w:ind w:firstLine="709"/>
        <w:jc w:val="both"/>
        <w:rPr>
          <w:rFonts w:cs="Times New Roman"/>
          <w:szCs w:val="28"/>
        </w:rPr>
      </w:pPr>
    </w:p>
    <w:p w14:paraId="5A78EA7B" w14:textId="77777777" w:rsidR="001112CF" w:rsidRPr="00752C6F" w:rsidRDefault="001112CF" w:rsidP="001112CF">
      <w:pPr>
        <w:ind w:firstLine="709"/>
        <w:jc w:val="both"/>
        <w:rPr>
          <w:rFonts w:cs="Times New Roman"/>
          <w:szCs w:val="28"/>
        </w:rPr>
      </w:pPr>
    </w:p>
    <w:p w14:paraId="6BC84593" w14:textId="77777777" w:rsidR="001112CF" w:rsidRPr="00752C6F" w:rsidRDefault="001112CF" w:rsidP="001112CF">
      <w:pPr>
        <w:ind w:firstLine="709"/>
        <w:jc w:val="both"/>
        <w:rPr>
          <w:rFonts w:cs="Times New Roman"/>
          <w:szCs w:val="28"/>
        </w:rPr>
      </w:pPr>
    </w:p>
    <w:p w14:paraId="7D2210E2" w14:textId="77777777" w:rsidR="001112CF" w:rsidRPr="00752C6F" w:rsidRDefault="001112CF" w:rsidP="001112CF">
      <w:pPr>
        <w:ind w:firstLine="709"/>
        <w:jc w:val="both"/>
        <w:rPr>
          <w:rFonts w:cs="Times New Roman"/>
          <w:szCs w:val="28"/>
        </w:rPr>
      </w:pPr>
    </w:p>
    <w:p w14:paraId="4614B2E9" w14:textId="77777777" w:rsidR="001112CF" w:rsidRPr="00752C6F" w:rsidRDefault="001112CF" w:rsidP="00CD6DD9">
      <w:pPr>
        <w:ind w:firstLine="0"/>
        <w:jc w:val="both"/>
        <w:rPr>
          <w:rFonts w:cs="Times New Roman"/>
          <w:szCs w:val="28"/>
        </w:rPr>
      </w:pPr>
    </w:p>
    <w:p w14:paraId="0627BA9B" w14:textId="48B69993" w:rsidR="001112CF" w:rsidRDefault="001112CF" w:rsidP="001112CF">
      <w:pPr>
        <w:pStyle w:val="1"/>
        <w:rPr>
          <w:lang w:val="en-US"/>
        </w:rPr>
      </w:pPr>
      <w:bookmarkStart w:id="3" w:name="_Toc26975694"/>
      <w:bookmarkStart w:id="4" w:name="_Toc26988424"/>
      <w:r>
        <w:rPr>
          <w:lang w:val="en-US"/>
        </w:rPr>
        <w:lastRenderedPageBreak/>
        <w:t>Abstract</w:t>
      </w:r>
      <w:bookmarkEnd w:id="3"/>
      <w:bookmarkEnd w:id="4"/>
    </w:p>
    <w:p w14:paraId="4BEABE5A" w14:textId="2F6CCC15" w:rsidR="001112CF" w:rsidRDefault="001112CF" w:rsidP="001112CF">
      <w:pPr>
        <w:jc w:val="center"/>
      </w:pPr>
      <w:r w:rsidRPr="001112CF">
        <w:rPr>
          <w:b/>
          <w:lang w:val="en-US"/>
        </w:rPr>
        <w:t>Optical eyepiece systems for microdisplays</w:t>
      </w:r>
    </w:p>
    <w:p w14:paraId="60BCA114" w14:textId="5F898F01" w:rsidR="001112CF" w:rsidRPr="001112CF" w:rsidRDefault="00822E72" w:rsidP="001112CF">
      <w:pPr>
        <w:jc w:val="both"/>
        <w:rPr>
          <w:b/>
          <w:lang w:val="en-US"/>
        </w:rPr>
      </w:pPr>
      <w:r>
        <w:t xml:space="preserve">Number of pages – </w:t>
      </w:r>
      <w:r w:rsidR="001112CF">
        <w:t>7</w:t>
      </w:r>
      <w:r w:rsidR="000877F4">
        <w:t>7</w:t>
      </w:r>
    </w:p>
    <w:p w14:paraId="3F7C5A3A" w14:textId="40273DAA" w:rsidR="001112CF" w:rsidRDefault="00BF1AA4" w:rsidP="001112CF">
      <w:r>
        <w:t>Number of figures – 29</w:t>
      </w:r>
    </w:p>
    <w:p w14:paraId="209E345F" w14:textId="199E8730" w:rsidR="001112CF" w:rsidRDefault="00BF1AA4" w:rsidP="001112CF">
      <w:r>
        <w:t>Number of tables – 25</w:t>
      </w:r>
    </w:p>
    <w:p w14:paraId="704BD70F" w14:textId="77777777" w:rsidR="001112CF" w:rsidRDefault="001112CF" w:rsidP="001112CF">
      <w:r>
        <w:t>Number of applications – 0</w:t>
      </w:r>
    </w:p>
    <w:p w14:paraId="40E9BD1C" w14:textId="4A7F4B25" w:rsidR="001112CF" w:rsidRDefault="001112CF" w:rsidP="00BF1AA4">
      <w:r>
        <w:t xml:space="preserve">Number </w:t>
      </w:r>
      <w:r w:rsidR="004B39CD">
        <w:t>of references – 39</w:t>
      </w:r>
    </w:p>
    <w:p w14:paraId="17BC1767" w14:textId="77777777" w:rsidR="005C0588" w:rsidRDefault="001112CF" w:rsidP="00810A4D">
      <w:pPr>
        <w:spacing w:after="0"/>
        <w:jc w:val="both"/>
        <w:rPr>
          <w:lang w:val="en-US"/>
        </w:rPr>
      </w:pPr>
      <w:r>
        <w:rPr>
          <w:b/>
        </w:rPr>
        <w:t>Topic relevance.</w:t>
      </w:r>
      <w:r>
        <w:t xml:space="preserve"> </w:t>
      </w:r>
      <w:r w:rsidR="005C0588">
        <w:t>With the development of high technology and widespread use of computers in today's society, it becomes necessary to use high quality information display systems. Recently, microdisplay (MD) projection information display systems have become more widespread as they have several advantages over alternative displays. New technologies of production and improvement of image quality of micro displays are constantly appearing.</w:t>
      </w:r>
      <w:r w:rsidR="005C0588">
        <w:rPr>
          <w:lang w:val="en-US"/>
        </w:rPr>
        <w:t xml:space="preserve"> </w:t>
      </w:r>
    </w:p>
    <w:p w14:paraId="5DB3446B" w14:textId="4D1E1FF0" w:rsidR="001112CF" w:rsidRDefault="005C0588" w:rsidP="00810A4D">
      <w:pPr>
        <w:spacing w:after="0"/>
        <w:jc w:val="both"/>
      </w:pPr>
      <w:r>
        <w:t>This topic of the project is relevant and in demand, as, at present, various companies continue to carry out research on the creation of various compact glasses, to fully state that this task is not possible.</w:t>
      </w:r>
    </w:p>
    <w:p w14:paraId="3ADCE9A8" w14:textId="2830B0E5" w:rsidR="001112CF" w:rsidRPr="00B948AF" w:rsidRDefault="001112CF" w:rsidP="00810A4D">
      <w:pPr>
        <w:spacing w:after="0"/>
        <w:jc w:val="both"/>
        <w:rPr>
          <w:lang w:val="en-US"/>
        </w:rPr>
      </w:pPr>
      <w:r>
        <w:rPr>
          <w:b/>
        </w:rPr>
        <w:t>Research goal</w:t>
      </w:r>
      <w:r>
        <w:t xml:space="preserve"> </w:t>
      </w:r>
      <w:r w:rsidR="00B948AF">
        <w:rPr>
          <w:lang w:val="en-US"/>
        </w:rPr>
        <w:t xml:space="preserve">is </w:t>
      </w:r>
      <w:r w:rsidR="00B948AF" w:rsidRPr="00B948AF">
        <w:rPr>
          <w:lang w:val="en-US"/>
        </w:rPr>
        <w:t>demonstrating the possibility of automated parametric synthesis of optical eyepiece systems for micro displays.</w:t>
      </w:r>
    </w:p>
    <w:p w14:paraId="47FC98FD" w14:textId="1E2D4E4B" w:rsidR="001112CF" w:rsidRDefault="001112CF" w:rsidP="00810A4D">
      <w:pPr>
        <w:spacing w:after="0"/>
        <w:jc w:val="both"/>
        <w:rPr>
          <w:b/>
          <w:lang w:val="en-US"/>
        </w:rPr>
      </w:pPr>
      <w:r>
        <w:rPr>
          <w:b/>
        </w:rPr>
        <w:t>Research objective</w:t>
      </w:r>
      <w:r w:rsidR="00610690">
        <w:rPr>
          <w:b/>
          <w:lang w:val="en-US"/>
        </w:rPr>
        <w:t>:</w:t>
      </w:r>
    </w:p>
    <w:p w14:paraId="5665BD06" w14:textId="78C6AE7D" w:rsidR="00610690" w:rsidRPr="00610690" w:rsidRDefault="00610690" w:rsidP="00610690">
      <w:pPr>
        <w:spacing w:after="0"/>
        <w:rPr>
          <w:lang w:val="en-US"/>
        </w:rPr>
      </w:pPr>
      <w:r w:rsidRPr="00D45318">
        <w:rPr>
          <w:lang w:val="en-US"/>
        </w:rPr>
        <w:t xml:space="preserve">1. </w:t>
      </w:r>
      <w:r w:rsidR="00810A4D" w:rsidRPr="00D45318">
        <w:rPr>
          <w:lang w:val="en-US"/>
        </w:rPr>
        <w:t>A</w:t>
      </w:r>
      <w:r w:rsidRPr="00D45318">
        <w:rPr>
          <w:lang w:val="en-US"/>
        </w:rPr>
        <w:t>nalyze the known methods of local and global optimization and choose the most effective</w:t>
      </w:r>
      <w:r w:rsidR="00810A4D" w:rsidRPr="00D45318">
        <w:rPr>
          <w:lang w:val="en-US"/>
        </w:rPr>
        <w:t xml:space="preserve"> among them</w:t>
      </w:r>
      <w:r w:rsidRPr="00D45318">
        <w:rPr>
          <w:lang w:val="en-US"/>
        </w:rPr>
        <w:t xml:space="preserve"> for </w:t>
      </w:r>
      <w:r w:rsidR="00810A4D" w:rsidRPr="00D45318">
        <w:rPr>
          <w:lang w:val="en-US"/>
        </w:rPr>
        <w:t xml:space="preserve">the </w:t>
      </w:r>
      <w:r w:rsidRPr="00D45318">
        <w:rPr>
          <w:lang w:val="en-US"/>
        </w:rPr>
        <w:t xml:space="preserve">further use in the process of parametric synthesis of optical </w:t>
      </w:r>
      <w:r w:rsidR="004122AC" w:rsidRPr="00D45318">
        <w:rPr>
          <w:lang w:val="en-US"/>
        </w:rPr>
        <w:t>eyepiece</w:t>
      </w:r>
      <w:r w:rsidRPr="00D45318">
        <w:rPr>
          <w:lang w:val="en-US"/>
        </w:rPr>
        <w:t xml:space="preserve"> systems for microdisplays.</w:t>
      </w:r>
    </w:p>
    <w:p w14:paraId="18117DDA" w14:textId="3FABB3FC" w:rsidR="00610690" w:rsidRPr="00610690" w:rsidRDefault="00610690" w:rsidP="00610690">
      <w:pPr>
        <w:spacing w:after="0"/>
        <w:rPr>
          <w:lang w:val="en-US"/>
        </w:rPr>
      </w:pPr>
      <w:r w:rsidRPr="00610690">
        <w:rPr>
          <w:lang w:val="en-US"/>
        </w:rPr>
        <w:t xml:space="preserve">2. Investigate the feasibility of a method of automated design of optical </w:t>
      </w:r>
      <w:r w:rsidR="0090675E">
        <w:rPr>
          <w:lang w:val="en-US"/>
        </w:rPr>
        <w:t>eyepiece</w:t>
      </w:r>
      <w:r w:rsidR="0090675E" w:rsidRPr="00610690">
        <w:rPr>
          <w:lang w:val="en-US"/>
        </w:rPr>
        <w:t xml:space="preserve"> </w:t>
      </w:r>
      <w:r w:rsidRPr="00610690">
        <w:rPr>
          <w:lang w:val="en-US"/>
        </w:rPr>
        <w:t>systems for micro displays.</w:t>
      </w:r>
    </w:p>
    <w:p w14:paraId="4B215F26" w14:textId="7215D288" w:rsidR="00610690" w:rsidRPr="00CA71C1" w:rsidRDefault="00610690" w:rsidP="00610690">
      <w:pPr>
        <w:spacing w:after="0"/>
        <w:rPr>
          <w:lang w:val="en-US"/>
        </w:rPr>
      </w:pPr>
      <w:r w:rsidRPr="00610690">
        <w:rPr>
          <w:lang w:val="en-US"/>
        </w:rPr>
        <w:t>3. Perform an experimental verification of the proposed approach by calculating specific optical lens systems for microdisplays.</w:t>
      </w:r>
    </w:p>
    <w:p w14:paraId="33010E62" w14:textId="42101B52" w:rsidR="001112CF" w:rsidRDefault="001112CF" w:rsidP="00B948AF">
      <w:pPr>
        <w:spacing w:after="0"/>
      </w:pPr>
      <w:r>
        <w:rPr>
          <w:b/>
        </w:rPr>
        <w:t xml:space="preserve">Object of </w:t>
      </w:r>
      <w:r w:rsidRPr="00D45318">
        <w:rPr>
          <w:b/>
        </w:rPr>
        <w:t>research</w:t>
      </w:r>
      <w:r w:rsidRPr="00D45318">
        <w:t xml:space="preserve"> </w:t>
      </w:r>
      <w:r w:rsidR="00610690" w:rsidRPr="00D45318">
        <w:rPr>
          <w:bCs/>
          <w:lang w:val="en-US"/>
        </w:rPr>
        <w:t xml:space="preserve">is </w:t>
      </w:r>
      <w:r w:rsidR="00810A4D" w:rsidRPr="00D45318">
        <w:rPr>
          <w:bCs/>
          <w:lang w:val="en-US"/>
        </w:rPr>
        <w:t xml:space="preserve">the </w:t>
      </w:r>
      <w:r w:rsidR="00610690" w:rsidRPr="00D45318">
        <w:rPr>
          <w:bCs/>
          <w:lang w:val="en-US"/>
        </w:rPr>
        <w:t xml:space="preserve">lens eyepiece for </w:t>
      </w:r>
      <w:r w:rsidR="00810A4D" w:rsidRPr="00D45318">
        <w:rPr>
          <w:bCs/>
          <w:lang w:val="en-US"/>
        </w:rPr>
        <w:t xml:space="preserve">a </w:t>
      </w:r>
      <w:r w:rsidR="00610690" w:rsidRPr="00D45318">
        <w:rPr>
          <w:bCs/>
          <w:lang w:val="en-US"/>
        </w:rPr>
        <w:t>microdisplay.</w:t>
      </w:r>
    </w:p>
    <w:p w14:paraId="60D9BC21" w14:textId="29EEFF4C" w:rsidR="001112CF" w:rsidRDefault="001112CF" w:rsidP="00B948AF">
      <w:pPr>
        <w:spacing w:after="0"/>
      </w:pPr>
      <w:r>
        <w:rPr>
          <w:b/>
        </w:rPr>
        <w:lastRenderedPageBreak/>
        <w:t>Subject of research</w:t>
      </w:r>
      <w:r>
        <w:t xml:space="preserve"> </w:t>
      </w:r>
      <w:r w:rsidR="004122AC">
        <w:rPr>
          <w:lang w:val="en-US"/>
        </w:rPr>
        <w:t>is d</w:t>
      </w:r>
      <w:r w:rsidR="00610690" w:rsidRPr="00610690">
        <w:t>evelopment of eyepiece system</w:t>
      </w:r>
      <w:r w:rsidR="004122AC">
        <w:rPr>
          <w:lang w:val="en-US"/>
        </w:rPr>
        <w:t>s</w:t>
      </w:r>
      <w:r w:rsidR="00610690" w:rsidRPr="00610690">
        <w:t xml:space="preserve"> for microdisplays in an automated way.</w:t>
      </w:r>
    </w:p>
    <w:p w14:paraId="3A79243F" w14:textId="31147B31" w:rsidR="001112CF" w:rsidRDefault="001112CF" w:rsidP="00810A4D">
      <w:pPr>
        <w:spacing w:after="0"/>
        <w:jc w:val="both"/>
      </w:pPr>
      <w:r>
        <w:rPr>
          <w:b/>
        </w:rPr>
        <w:t>Keywords:</w:t>
      </w:r>
      <w:r>
        <w:t xml:space="preserve"> </w:t>
      </w:r>
      <w:r w:rsidR="00D14D9F" w:rsidRPr="00D14D9F">
        <w:t>eyepiece, microdisplay, OLED, optical system, optimization, parametric synthesis.</w:t>
      </w:r>
    </w:p>
    <w:p w14:paraId="763D373B" w14:textId="2650ED4D" w:rsidR="001112CF" w:rsidRDefault="001112CF" w:rsidP="00810A4D">
      <w:pPr>
        <w:spacing w:line="276" w:lineRule="auto"/>
        <w:ind w:firstLine="0"/>
        <w:jc w:val="center"/>
        <w:rPr>
          <w:b/>
          <w:bCs/>
          <w:lang w:val="ru-RU"/>
        </w:rPr>
      </w:pPr>
      <w:r>
        <w:br w:type="page"/>
      </w:r>
      <w:r w:rsidR="00810A4D" w:rsidRPr="00D45318">
        <w:rPr>
          <w:b/>
          <w:bCs/>
          <w:lang w:val="ru-RU"/>
        </w:rPr>
        <w:lastRenderedPageBreak/>
        <w:t>ЗМ</w:t>
      </w:r>
      <w:r w:rsidR="00810A4D" w:rsidRPr="00D45318">
        <w:rPr>
          <w:b/>
          <w:bCs/>
        </w:rPr>
        <w:t>І</w:t>
      </w:r>
      <w:r w:rsidR="00810A4D" w:rsidRPr="00D45318">
        <w:rPr>
          <w:b/>
          <w:bCs/>
          <w:lang w:val="ru-RU"/>
        </w:rPr>
        <w:t>СТ</w:t>
      </w:r>
    </w:p>
    <w:p w14:paraId="09AC79AB" w14:textId="77777777" w:rsidR="00810A4D" w:rsidRPr="00810A4D" w:rsidRDefault="00810A4D" w:rsidP="00810A4D">
      <w:pPr>
        <w:spacing w:line="276" w:lineRule="auto"/>
        <w:ind w:firstLine="0"/>
        <w:jc w:val="center"/>
        <w:rPr>
          <w:b/>
          <w:bCs/>
          <w:lang w:val="ru-RU"/>
        </w:rPr>
      </w:pPr>
    </w:p>
    <w:sdt>
      <w:sdtPr>
        <w:rPr>
          <w:b/>
          <w:bCs/>
        </w:rPr>
        <w:id w:val="-825198766"/>
        <w:docPartObj>
          <w:docPartGallery w:val="Table of Contents"/>
          <w:docPartUnique/>
        </w:docPartObj>
      </w:sdtPr>
      <w:sdtEndPr>
        <w:rPr>
          <w:b w:val="0"/>
          <w:bCs w:val="0"/>
        </w:rPr>
      </w:sdtEndPr>
      <w:sdtContent>
        <w:p w14:paraId="75EED363" w14:textId="0391C914" w:rsidR="00BF1AA4" w:rsidRPr="00EA3096" w:rsidRDefault="001112CF" w:rsidP="00BF1AA4">
          <w:pPr>
            <w:pStyle w:val="11"/>
            <w:rPr>
              <w:rFonts w:asciiTheme="minorHAnsi" w:eastAsiaTheme="minorEastAsia" w:hAnsiTheme="minorHAnsi"/>
              <w:noProof/>
              <w:sz w:val="22"/>
              <w:lang w:val="ru-RU" w:eastAsia="ru-RU"/>
            </w:rPr>
          </w:pPr>
          <w:r w:rsidRPr="00EA3096">
            <w:fldChar w:fldCharType="begin"/>
          </w:r>
          <w:r w:rsidRPr="00EA3096">
            <w:instrText xml:space="preserve"> TOC \o "1-3" \h \z \u </w:instrText>
          </w:r>
          <w:r w:rsidRPr="00EA3096">
            <w:fldChar w:fldCharType="separate"/>
          </w:r>
          <w:hyperlink w:anchor="_Toc26988425" w:history="1">
            <w:r w:rsidR="00BF1AA4" w:rsidRPr="00EA3096">
              <w:rPr>
                <w:rStyle w:val="a6"/>
                <w:noProof/>
              </w:rPr>
              <w:t>Список  умовних скорочень</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_Toc26988425 \h </w:instrText>
            </w:r>
            <w:r w:rsidR="00BF1AA4" w:rsidRPr="00EA3096">
              <w:rPr>
                <w:noProof/>
                <w:webHidden/>
              </w:rPr>
            </w:r>
            <w:r w:rsidR="00BF1AA4" w:rsidRPr="00EA3096">
              <w:rPr>
                <w:noProof/>
                <w:webHidden/>
              </w:rPr>
              <w:fldChar w:fldCharType="separate"/>
            </w:r>
            <w:r w:rsidR="00AF5EF2">
              <w:rPr>
                <w:noProof/>
                <w:webHidden/>
              </w:rPr>
              <w:t>9</w:t>
            </w:r>
            <w:r w:rsidR="00BF1AA4" w:rsidRPr="00EA3096">
              <w:rPr>
                <w:noProof/>
                <w:webHidden/>
              </w:rPr>
              <w:fldChar w:fldCharType="end"/>
            </w:r>
          </w:hyperlink>
        </w:p>
        <w:p w14:paraId="66306843" w14:textId="4A39B8D1" w:rsidR="00BF1AA4" w:rsidRPr="00EA3096" w:rsidRDefault="00773160" w:rsidP="00BF1AA4">
          <w:pPr>
            <w:pStyle w:val="11"/>
            <w:rPr>
              <w:rFonts w:asciiTheme="minorHAnsi" w:eastAsiaTheme="minorEastAsia" w:hAnsiTheme="minorHAnsi"/>
              <w:noProof/>
              <w:sz w:val="22"/>
              <w:lang w:val="ru-RU" w:eastAsia="ru-RU"/>
            </w:rPr>
          </w:pPr>
          <w:hyperlink w:anchor="_Toc26988426" w:history="1">
            <w:r w:rsidR="00BF1AA4" w:rsidRPr="00EA3096">
              <w:rPr>
                <w:rStyle w:val="a6"/>
                <w:caps/>
                <w:noProof/>
              </w:rPr>
              <w:t>Вступ</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_Toc26988426 \h </w:instrText>
            </w:r>
            <w:r w:rsidR="00BF1AA4" w:rsidRPr="00EA3096">
              <w:rPr>
                <w:noProof/>
                <w:webHidden/>
              </w:rPr>
            </w:r>
            <w:r w:rsidR="00BF1AA4" w:rsidRPr="00EA3096">
              <w:rPr>
                <w:noProof/>
                <w:webHidden/>
              </w:rPr>
              <w:fldChar w:fldCharType="separate"/>
            </w:r>
            <w:r w:rsidR="00AF5EF2">
              <w:rPr>
                <w:noProof/>
                <w:webHidden/>
              </w:rPr>
              <w:t>10</w:t>
            </w:r>
            <w:r w:rsidR="00BF1AA4" w:rsidRPr="00EA3096">
              <w:rPr>
                <w:noProof/>
                <w:webHidden/>
              </w:rPr>
              <w:fldChar w:fldCharType="end"/>
            </w:r>
          </w:hyperlink>
        </w:p>
        <w:p w14:paraId="6A1CB05F" w14:textId="527C098C" w:rsidR="00BF1AA4" w:rsidRPr="00EA3096" w:rsidRDefault="00773160" w:rsidP="00BF1AA4">
          <w:pPr>
            <w:pStyle w:val="11"/>
            <w:rPr>
              <w:rFonts w:asciiTheme="minorHAnsi" w:eastAsiaTheme="minorEastAsia" w:hAnsiTheme="minorHAnsi"/>
              <w:noProof/>
              <w:sz w:val="22"/>
              <w:lang w:val="ru-RU" w:eastAsia="ru-RU"/>
            </w:rPr>
          </w:pPr>
          <w:hyperlink w:anchor="_Toc26988427" w:history="1">
            <w:r w:rsidR="00BF1AA4" w:rsidRPr="00EA3096">
              <w:rPr>
                <w:rStyle w:val="a6"/>
                <w:rFonts w:cs="Times New Roman"/>
                <w:caps/>
                <w:noProof/>
              </w:rPr>
              <w:t>Розділ 1 Огляд та аналіз літератури</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_Toc26988427 \h </w:instrText>
            </w:r>
            <w:r w:rsidR="00BF1AA4" w:rsidRPr="00EA3096">
              <w:rPr>
                <w:noProof/>
                <w:webHidden/>
              </w:rPr>
            </w:r>
            <w:r w:rsidR="00BF1AA4" w:rsidRPr="00EA3096">
              <w:rPr>
                <w:noProof/>
                <w:webHidden/>
              </w:rPr>
              <w:fldChar w:fldCharType="separate"/>
            </w:r>
            <w:r w:rsidR="00AF5EF2">
              <w:rPr>
                <w:noProof/>
                <w:webHidden/>
              </w:rPr>
              <w:t>11</w:t>
            </w:r>
            <w:r w:rsidR="00BF1AA4" w:rsidRPr="00EA3096">
              <w:rPr>
                <w:noProof/>
                <w:webHidden/>
              </w:rPr>
              <w:fldChar w:fldCharType="end"/>
            </w:r>
          </w:hyperlink>
        </w:p>
        <w:p w14:paraId="69A72B23" w14:textId="468BE758" w:rsidR="00BF1AA4" w:rsidRPr="00EA3096" w:rsidRDefault="00773160" w:rsidP="00BF1AA4">
          <w:pPr>
            <w:pStyle w:val="21"/>
            <w:tabs>
              <w:tab w:val="left" w:pos="1760"/>
              <w:tab w:val="right" w:leader="dot" w:pos="9912"/>
            </w:tabs>
            <w:ind w:firstLine="426"/>
            <w:rPr>
              <w:rFonts w:asciiTheme="minorHAnsi" w:eastAsiaTheme="minorEastAsia" w:hAnsiTheme="minorHAnsi"/>
              <w:noProof/>
              <w:sz w:val="22"/>
              <w:lang w:val="ru-RU" w:eastAsia="ru-RU"/>
            </w:rPr>
          </w:pPr>
          <w:hyperlink w:anchor="_Toc26988428" w:history="1">
            <w:r w:rsidR="00BF1AA4" w:rsidRPr="00EA3096">
              <w:rPr>
                <w:rStyle w:val="a6"/>
                <w:rFonts w:cs="Times New Roman"/>
                <w:noProof/>
              </w:rPr>
              <w:t>1.1.</w:t>
            </w:r>
            <w:r w:rsidR="00BF1AA4" w:rsidRPr="00EA3096">
              <w:rPr>
                <w:rFonts w:asciiTheme="minorHAnsi" w:eastAsiaTheme="minorEastAsia" w:hAnsiTheme="minorHAnsi"/>
                <w:noProof/>
                <w:sz w:val="22"/>
                <w:lang w:val="ru-RU" w:eastAsia="ru-RU"/>
              </w:rPr>
              <w:tab/>
            </w:r>
            <w:r w:rsidR="00BF1AA4" w:rsidRPr="00EA3096">
              <w:rPr>
                <w:rStyle w:val="a6"/>
                <w:rFonts w:cs="Times New Roman"/>
                <w:noProof/>
              </w:rPr>
              <w:t>Пристрої відображення інформації та їх класифікація</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_Toc26988428 \h </w:instrText>
            </w:r>
            <w:r w:rsidR="00BF1AA4" w:rsidRPr="00EA3096">
              <w:rPr>
                <w:noProof/>
                <w:webHidden/>
              </w:rPr>
            </w:r>
            <w:r w:rsidR="00BF1AA4" w:rsidRPr="00EA3096">
              <w:rPr>
                <w:noProof/>
                <w:webHidden/>
              </w:rPr>
              <w:fldChar w:fldCharType="separate"/>
            </w:r>
            <w:r w:rsidR="00AF5EF2">
              <w:rPr>
                <w:noProof/>
                <w:webHidden/>
              </w:rPr>
              <w:t>11</w:t>
            </w:r>
            <w:r w:rsidR="00BF1AA4" w:rsidRPr="00EA3096">
              <w:rPr>
                <w:noProof/>
                <w:webHidden/>
              </w:rPr>
              <w:fldChar w:fldCharType="end"/>
            </w:r>
          </w:hyperlink>
        </w:p>
        <w:p w14:paraId="4D2EDCDE" w14:textId="5C589E7D" w:rsidR="00BF1AA4" w:rsidRPr="00EA3096" w:rsidRDefault="00773160" w:rsidP="00BF1AA4">
          <w:pPr>
            <w:pStyle w:val="21"/>
            <w:tabs>
              <w:tab w:val="left" w:pos="1810"/>
              <w:tab w:val="right" w:leader="dot" w:pos="9912"/>
            </w:tabs>
            <w:ind w:firstLine="426"/>
            <w:rPr>
              <w:rFonts w:asciiTheme="minorHAnsi" w:eastAsiaTheme="minorEastAsia" w:hAnsiTheme="minorHAnsi"/>
              <w:noProof/>
              <w:sz w:val="22"/>
              <w:lang w:val="ru-RU" w:eastAsia="ru-RU"/>
            </w:rPr>
          </w:pPr>
          <w:hyperlink w:anchor="_Toc26988429" w:history="1">
            <w:r w:rsidR="00BF1AA4" w:rsidRPr="00EA3096">
              <w:rPr>
                <w:rStyle w:val="a6"/>
                <w:rFonts w:cs="Times New Roman"/>
                <w:noProof/>
              </w:rPr>
              <w:t>1.1.1.</w:t>
            </w:r>
            <w:r w:rsidR="00BF1AA4" w:rsidRPr="00EA3096">
              <w:rPr>
                <w:rFonts w:asciiTheme="minorHAnsi" w:eastAsiaTheme="minorEastAsia" w:hAnsiTheme="minorHAnsi"/>
                <w:noProof/>
                <w:sz w:val="22"/>
                <w:lang w:val="ru-RU" w:eastAsia="ru-RU"/>
              </w:rPr>
              <w:tab/>
            </w:r>
            <w:r w:rsidR="00BF1AA4" w:rsidRPr="00EA3096">
              <w:rPr>
                <w:rStyle w:val="a6"/>
                <w:rFonts w:cs="Times New Roman"/>
                <w:noProof/>
              </w:rPr>
              <w:t>Класифікація пристроїв відображення інформації</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_Toc26988429 \h </w:instrText>
            </w:r>
            <w:r w:rsidR="00BF1AA4" w:rsidRPr="00EA3096">
              <w:rPr>
                <w:noProof/>
                <w:webHidden/>
              </w:rPr>
            </w:r>
            <w:r w:rsidR="00BF1AA4" w:rsidRPr="00EA3096">
              <w:rPr>
                <w:noProof/>
                <w:webHidden/>
              </w:rPr>
              <w:fldChar w:fldCharType="separate"/>
            </w:r>
            <w:r w:rsidR="00AF5EF2">
              <w:rPr>
                <w:noProof/>
                <w:webHidden/>
              </w:rPr>
              <w:t>11</w:t>
            </w:r>
            <w:r w:rsidR="00BF1AA4" w:rsidRPr="00EA3096">
              <w:rPr>
                <w:noProof/>
                <w:webHidden/>
              </w:rPr>
              <w:fldChar w:fldCharType="end"/>
            </w:r>
          </w:hyperlink>
        </w:p>
        <w:p w14:paraId="19DC13DB" w14:textId="1B31F87A" w:rsidR="00BF1AA4" w:rsidRPr="00EA3096" w:rsidRDefault="00773160" w:rsidP="00BF1AA4">
          <w:pPr>
            <w:pStyle w:val="21"/>
            <w:tabs>
              <w:tab w:val="left" w:pos="1810"/>
              <w:tab w:val="right" w:leader="dot" w:pos="9912"/>
            </w:tabs>
            <w:ind w:firstLine="426"/>
            <w:rPr>
              <w:rFonts w:asciiTheme="minorHAnsi" w:eastAsiaTheme="minorEastAsia" w:hAnsiTheme="minorHAnsi"/>
              <w:noProof/>
              <w:sz w:val="22"/>
              <w:lang w:val="ru-RU" w:eastAsia="ru-RU"/>
            </w:rPr>
          </w:pPr>
          <w:hyperlink w:anchor="_Toc26988430" w:history="1">
            <w:r w:rsidR="00BF1AA4" w:rsidRPr="00EA3096">
              <w:rPr>
                <w:rStyle w:val="a6"/>
                <w:rFonts w:cs="Times New Roman"/>
                <w:noProof/>
              </w:rPr>
              <w:t>1.1.2.</w:t>
            </w:r>
            <w:r w:rsidR="00BF1AA4" w:rsidRPr="00EA3096">
              <w:rPr>
                <w:rFonts w:asciiTheme="minorHAnsi" w:eastAsiaTheme="minorEastAsia" w:hAnsiTheme="minorHAnsi"/>
                <w:noProof/>
                <w:sz w:val="22"/>
                <w:lang w:val="ru-RU" w:eastAsia="ru-RU"/>
              </w:rPr>
              <w:tab/>
            </w:r>
            <w:r w:rsidR="00BF1AA4" w:rsidRPr="00EA3096">
              <w:rPr>
                <w:rStyle w:val="a6"/>
                <w:rFonts w:cs="Times New Roman"/>
                <w:noProof/>
              </w:rPr>
              <w:t>Характеристики дисплеїв</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_Toc26988430 \h </w:instrText>
            </w:r>
            <w:r w:rsidR="00BF1AA4" w:rsidRPr="00EA3096">
              <w:rPr>
                <w:noProof/>
                <w:webHidden/>
              </w:rPr>
            </w:r>
            <w:r w:rsidR="00BF1AA4" w:rsidRPr="00EA3096">
              <w:rPr>
                <w:noProof/>
                <w:webHidden/>
              </w:rPr>
              <w:fldChar w:fldCharType="separate"/>
            </w:r>
            <w:r w:rsidR="00AF5EF2">
              <w:rPr>
                <w:noProof/>
                <w:webHidden/>
              </w:rPr>
              <w:t>12</w:t>
            </w:r>
            <w:r w:rsidR="00BF1AA4" w:rsidRPr="00EA3096">
              <w:rPr>
                <w:noProof/>
                <w:webHidden/>
              </w:rPr>
              <w:fldChar w:fldCharType="end"/>
            </w:r>
          </w:hyperlink>
        </w:p>
        <w:p w14:paraId="2AF27EEB" w14:textId="6519B89E" w:rsidR="00BF1AA4" w:rsidRPr="00EA3096" w:rsidRDefault="00773160" w:rsidP="00BF1AA4">
          <w:pPr>
            <w:pStyle w:val="21"/>
            <w:tabs>
              <w:tab w:val="left" w:pos="1760"/>
              <w:tab w:val="right" w:leader="dot" w:pos="9912"/>
            </w:tabs>
            <w:ind w:firstLine="426"/>
            <w:rPr>
              <w:rFonts w:asciiTheme="minorHAnsi" w:eastAsiaTheme="minorEastAsia" w:hAnsiTheme="minorHAnsi"/>
              <w:noProof/>
              <w:sz w:val="22"/>
              <w:lang w:val="ru-RU" w:eastAsia="ru-RU"/>
            </w:rPr>
          </w:pPr>
          <w:hyperlink w:anchor="_Toc26988431" w:history="1">
            <w:r w:rsidR="00BF1AA4" w:rsidRPr="00EA3096">
              <w:rPr>
                <w:rStyle w:val="a6"/>
                <w:rFonts w:cs="Times New Roman"/>
                <w:noProof/>
              </w:rPr>
              <w:t>1.2.</w:t>
            </w:r>
            <w:r w:rsidR="00BF1AA4" w:rsidRPr="00EA3096">
              <w:rPr>
                <w:rFonts w:asciiTheme="minorHAnsi" w:eastAsiaTheme="minorEastAsia" w:hAnsiTheme="minorHAnsi"/>
                <w:noProof/>
                <w:sz w:val="22"/>
                <w:lang w:val="ru-RU" w:eastAsia="ru-RU"/>
              </w:rPr>
              <w:tab/>
            </w:r>
            <w:r w:rsidR="00BF1AA4" w:rsidRPr="00EA3096">
              <w:rPr>
                <w:rStyle w:val="a6"/>
                <w:rFonts w:cs="Times New Roman"/>
                <w:noProof/>
              </w:rPr>
              <w:t>Види дисплеїв</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_Toc26988431 \h </w:instrText>
            </w:r>
            <w:r w:rsidR="00BF1AA4" w:rsidRPr="00EA3096">
              <w:rPr>
                <w:noProof/>
                <w:webHidden/>
              </w:rPr>
            </w:r>
            <w:r w:rsidR="00BF1AA4" w:rsidRPr="00EA3096">
              <w:rPr>
                <w:noProof/>
                <w:webHidden/>
              </w:rPr>
              <w:fldChar w:fldCharType="separate"/>
            </w:r>
            <w:r w:rsidR="00AF5EF2">
              <w:rPr>
                <w:noProof/>
                <w:webHidden/>
              </w:rPr>
              <w:t>14</w:t>
            </w:r>
            <w:r w:rsidR="00BF1AA4" w:rsidRPr="00EA3096">
              <w:rPr>
                <w:noProof/>
                <w:webHidden/>
              </w:rPr>
              <w:fldChar w:fldCharType="end"/>
            </w:r>
          </w:hyperlink>
        </w:p>
        <w:p w14:paraId="33FBC65A" w14:textId="656AC68D" w:rsidR="00BF1AA4" w:rsidRPr="00EA3096" w:rsidRDefault="00773160" w:rsidP="00BF1AA4">
          <w:pPr>
            <w:pStyle w:val="21"/>
            <w:tabs>
              <w:tab w:val="left" w:pos="1810"/>
              <w:tab w:val="right" w:leader="dot" w:pos="9912"/>
            </w:tabs>
            <w:ind w:firstLine="426"/>
            <w:rPr>
              <w:rFonts w:asciiTheme="minorHAnsi" w:eastAsiaTheme="minorEastAsia" w:hAnsiTheme="minorHAnsi"/>
              <w:noProof/>
              <w:sz w:val="22"/>
              <w:lang w:val="ru-RU" w:eastAsia="ru-RU"/>
            </w:rPr>
          </w:pPr>
          <w:hyperlink w:anchor="_Toc26988432" w:history="1">
            <w:r w:rsidR="00BF1AA4" w:rsidRPr="00EA3096">
              <w:rPr>
                <w:rStyle w:val="a6"/>
                <w:rFonts w:cs="Times New Roman"/>
                <w:noProof/>
              </w:rPr>
              <w:t>1.2.1.</w:t>
            </w:r>
            <w:r w:rsidR="00BF1AA4" w:rsidRPr="00EA3096">
              <w:rPr>
                <w:rFonts w:asciiTheme="minorHAnsi" w:eastAsiaTheme="minorEastAsia" w:hAnsiTheme="minorHAnsi"/>
                <w:noProof/>
                <w:sz w:val="22"/>
                <w:lang w:val="ru-RU" w:eastAsia="ru-RU"/>
              </w:rPr>
              <w:tab/>
            </w:r>
            <w:r w:rsidR="00BF1AA4" w:rsidRPr="00EA3096">
              <w:rPr>
                <w:rStyle w:val="a6"/>
                <w:rFonts w:cs="Times New Roman"/>
                <w:noProof/>
              </w:rPr>
              <w:t>Рідкокристалічний дисплей</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_Toc26988432 \h </w:instrText>
            </w:r>
            <w:r w:rsidR="00BF1AA4" w:rsidRPr="00EA3096">
              <w:rPr>
                <w:noProof/>
                <w:webHidden/>
              </w:rPr>
            </w:r>
            <w:r w:rsidR="00BF1AA4" w:rsidRPr="00EA3096">
              <w:rPr>
                <w:noProof/>
                <w:webHidden/>
              </w:rPr>
              <w:fldChar w:fldCharType="separate"/>
            </w:r>
            <w:r w:rsidR="00AF5EF2">
              <w:rPr>
                <w:noProof/>
                <w:webHidden/>
              </w:rPr>
              <w:t>14</w:t>
            </w:r>
            <w:r w:rsidR="00BF1AA4" w:rsidRPr="00EA3096">
              <w:rPr>
                <w:noProof/>
                <w:webHidden/>
              </w:rPr>
              <w:fldChar w:fldCharType="end"/>
            </w:r>
          </w:hyperlink>
        </w:p>
        <w:p w14:paraId="5CF54163" w14:textId="4F202E38" w:rsidR="00BF1AA4" w:rsidRPr="00EA3096" w:rsidRDefault="00773160" w:rsidP="00BF1AA4">
          <w:pPr>
            <w:pStyle w:val="21"/>
            <w:tabs>
              <w:tab w:val="left" w:pos="1810"/>
              <w:tab w:val="right" w:leader="dot" w:pos="9912"/>
            </w:tabs>
            <w:ind w:firstLine="426"/>
            <w:rPr>
              <w:rFonts w:asciiTheme="minorHAnsi" w:eastAsiaTheme="minorEastAsia" w:hAnsiTheme="minorHAnsi"/>
              <w:noProof/>
              <w:sz w:val="22"/>
              <w:lang w:val="ru-RU" w:eastAsia="ru-RU"/>
            </w:rPr>
          </w:pPr>
          <w:hyperlink w:anchor="_Toc26988433" w:history="1">
            <w:r w:rsidR="00BF1AA4" w:rsidRPr="00EA3096">
              <w:rPr>
                <w:rStyle w:val="a6"/>
                <w:rFonts w:cs="Times New Roman"/>
                <w:noProof/>
              </w:rPr>
              <w:t>1.2.2.</w:t>
            </w:r>
            <w:r w:rsidR="00BF1AA4" w:rsidRPr="00EA3096">
              <w:rPr>
                <w:rFonts w:asciiTheme="minorHAnsi" w:eastAsiaTheme="minorEastAsia" w:hAnsiTheme="minorHAnsi"/>
                <w:noProof/>
                <w:sz w:val="22"/>
                <w:lang w:val="ru-RU" w:eastAsia="ru-RU"/>
              </w:rPr>
              <w:tab/>
            </w:r>
            <w:r w:rsidR="00BF1AA4" w:rsidRPr="00EA3096">
              <w:rPr>
                <w:rStyle w:val="a6"/>
                <w:rFonts w:cs="Times New Roman"/>
                <w:noProof/>
              </w:rPr>
              <w:t>OLED-дисплей</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_Toc26988433 \h </w:instrText>
            </w:r>
            <w:r w:rsidR="00BF1AA4" w:rsidRPr="00EA3096">
              <w:rPr>
                <w:noProof/>
                <w:webHidden/>
              </w:rPr>
            </w:r>
            <w:r w:rsidR="00BF1AA4" w:rsidRPr="00EA3096">
              <w:rPr>
                <w:noProof/>
                <w:webHidden/>
              </w:rPr>
              <w:fldChar w:fldCharType="separate"/>
            </w:r>
            <w:r w:rsidR="00AF5EF2">
              <w:rPr>
                <w:noProof/>
                <w:webHidden/>
              </w:rPr>
              <w:t>16</w:t>
            </w:r>
            <w:r w:rsidR="00BF1AA4" w:rsidRPr="00EA3096">
              <w:rPr>
                <w:noProof/>
                <w:webHidden/>
              </w:rPr>
              <w:fldChar w:fldCharType="end"/>
            </w:r>
          </w:hyperlink>
        </w:p>
        <w:p w14:paraId="47DA52DF" w14:textId="3C2AFEA1" w:rsidR="00BF1AA4" w:rsidRPr="00EA3096" w:rsidRDefault="00773160" w:rsidP="00BF1AA4">
          <w:pPr>
            <w:pStyle w:val="21"/>
            <w:tabs>
              <w:tab w:val="left" w:pos="1810"/>
              <w:tab w:val="right" w:leader="dot" w:pos="9912"/>
            </w:tabs>
            <w:ind w:firstLine="426"/>
            <w:rPr>
              <w:rFonts w:asciiTheme="minorHAnsi" w:eastAsiaTheme="minorEastAsia" w:hAnsiTheme="minorHAnsi"/>
              <w:noProof/>
              <w:sz w:val="22"/>
              <w:lang w:val="ru-RU" w:eastAsia="ru-RU"/>
            </w:rPr>
          </w:pPr>
          <w:hyperlink w:anchor="_Toc26988434" w:history="1">
            <w:r w:rsidR="00BF1AA4" w:rsidRPr="00EA3096">
              <w:rPr>
                <w:rStyle w:val="a6"/>
                <w:rFonts w:cs="Times New Roman"/>
                <w:noProof/>
              </w:rPr>
              <w:t>1.2.3.</w:t>
            </w:r>
            <w:r w:rsidR="00BF1AA4" w:rsidRPr="00EA3096">
              <w:rPr>
                <w:rFonts w:asciiTheme="minorHAnsi" w:eastAsiaTheme="minorEastAsia" w:hAnsiTheme="minorHAnsi"/>
                <w:noProof/>
                <w:sz w:val="22"/>
                <w:lang w:val="ru-RU" w:eastAsia="ru-RU"/>
              </w:rPr>
              <w:tab/>
            </w:r>
            <w:r w:rsidR="00BF1AA4" w:rsidRPr="00EA3096">
              <w:rPr>
                <w:rStyle w:val="a6"/>
                <w:rFonts w:cs="Times New Roman"/>
                <w:noProof/>
              </w:rPr>
              <w:t>Мікродисплеї</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_Toc26988434 \h </w:instrText>
            </w:r>
            <w:r w:rsidR="00BF1AA4" w:rsidRPr="00EA3096">
              <w:rPr>
                <w:noProof/>
                <w:webHidden/>
              </w:rPr>
            </w:r>
            <w:r w:rsidR="00BF1AA4" w:rsidRPr="00EA3096">
              <w:rPr>
                <w:noProof/>
                <w:webHidden/>
              </w:rPr>
              <w:fldChar w:fldCharType="separate"/>
            </w:r>
            <w:r w:rsidR="00AF5EF2">
              <w:rPr>
                <w:noProof/>
                <w:webHidden/>
              </w:rPr>
              <w:t>18</w:t>
            </w:r>
            <w:r w:rsidR="00BF1AA4" w:rsidRPr="00EA3096">
              <w:rPr>
                <w:noProof/>
                <w:webHidden/>
              </w:rPr>
              <w:fldChar w:fldCharType="end"/>
            </w:r>
          </w:hyperlink>
        </w:p>
        <w:p w14:paraId="1DAA2209" w14:textId="003BA316" w:rsidR="00BF1AA4" w:rsidRPr="00EA3096" w:rsidRDefault="00773160" w:rsidP="00BF1AA4">
          <w:pPr>
            <w:pStyle w:val="21"/>
            <w:tabs>
              <w:tab w:val="right" w:leader="dot" w:pos="9912"/>
            </w:tabs>
            <w:ind w:firstLine="426"/>
            <w:rPr>
              <w:rFonts w:asciiTheme="minorHAnsi" w:eastAsiaTheme="minorEastAsia" w:hAnsiTheme="minorHAnsi"/>
              <w:noProof/>
              <w:sz w:val="22"/>
              <w:lang w:val="ru-RU" w:eastAsia="ru-RU"/>
            </w:rPr>
          </w:pPr>
          <w:hyperlink w:anchor="_Toc26988435" w:history="1">
            <w:r w:rsidR="00BF1AA4" w:rsidRPr="00EA3096">
              <w:rPr>
                <w:rStyle w:val="a6"/>
                <w:noProof/>
              </w:rPr>
              <w:t>Висновки до розділу 1</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_Toc26988435 \h </w:instrText>
            </w:r>
            <w:r w:rsidR="00BF1AA4" w:rsidRPr="00EA3096">
              <w:rPr>
                <w:noProof/>
                <w:webHidden/>
              </w:rPr>
            </w:r>
            <w:r w:rsidR="00BF1AA4" w:rsidRPr="00EA3096">
              <w:rPr>
                <w:noProof/>
                <w:webHidden/>
              </w:rPr>
              <w:fldChar w:fldCharType="separate"/>
            </w:r>
            <w:r w:rsidR="00AF5EF2">
              <w:rPr>
                <w:noProof/>
                <w:webHidden/>
              </w:rPr>
              <w:t>21</w:t>
            </w:r>
            <w:r w:rsidR="00BF1AA4" w:rsidRPr="00EA3096">
              <w:rPr>
                <w:noProof/>
                <w:webHidden/>
              </w:rPr>
              <w:fldChar w:fldCharType="end"/>
            </w:r>
          </w:hyperlink>
        </w:p>
        <w:p w14:paraId="22E871C3" w14:textId="0BE44D92" w:rsidR="00BF1AA4" w:rsidRPr="00EA3096" w:rsidRDefault="00773160" w:rsidP="00BF1AA4">
          <w:pPr>
            <w:pStyle w:val="11"/>
            <w:rPr>
              <w:rFonts w:asciiTheme="minorHAnsi" w:eastAsiaTheme="minorEastAsia" w:hAnsiTheme="minorHAnsi"/>
              <w:noProof/>
              <w:sz w:val="22"/>
              <w:lang w:val="ru-RU" w:eastAsia="ru-RU"/>
            </w:rPr>
          </w:pPr>
          <w:hyperlink w:anchor="_Toc26988436" w:history="1">
            <w:r w:rsidR="00BF1AA4" w:rsidRPr="00EA3096">
              <w:rPr>
                <w:rStyle w:val="a6"/>
                <w:rFonts w:cs="Times New Roman"/>
                <w:caps/>
                <w:noProof/>
              </w:rPr>
              <w:t>Розділ 2 Запропонований підхід розрахунку оптичної системи</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_Toc26988436 \h </w:instrText>
            </w:r>
            <w:r w:rsidR="00BF1AA4" w:rsidRPr="00EA3096">
              <w:rPr>
                <w:noProof/>
                <w:webHidden/>
              </w:rPr>
            </w:r>
            <w:r w:rsidR="00BF1AA4" w:rsidRPr="00EA3096">
              <w:rPr>
                <w:noProof/>
                <w:webHidden/>
              </w:rPr>
              <w:fldChar w:fldCharType="separate"/>
            </w:r>
            <w:r w:rsidR="00AF5EF2">
              <w:rPr>
                <w:noProof/>
                <w:webHidden/>
              </w:rPr>
              <w:t>23</w:t>
            </w:r>
            <w:r w:rsidR="00BF1AA4" w:rsidRPr="00EA3096">
              <w:rPr>
                <w:noProof/>
                <w:webHidden/>
              </w:rPr>
              <w:fldChar w:fldCharType="end"/>
            </w:r>
          </w:hyperlink>
        </w:p>
        <w:p w14:paraId="4A610C0C" w14:textId="6BC80926" w:rsidR="00BF1AA4" w:rsidRPr="00EA3096" w:rsidRDefault="00773160" w:rsidP="00BF1AA4">
          <w:pPr>
            <w:pStyle w:val="21"/>
            <w:tabs>
              <w:tab w:val="right" w:leader="dot" w:pos="9912"/>
            </w:tabs>
            <w:ind w:firstLine="426"/>
            <w:rPr>
              <w:rFonts w:asciiTheme="minorHAnsi" w:eastAsiaTheme="minorEastAsia" w:hAnsiTheme="minorHAnsi"/>
              <w:noProof/>
              <w:sz w:val="22"/>
              <w:lang w:val="ru-RU" w:eastAsia="ru-RU"/>
            </w:rPr>
          </w:pPr>
          <w:hyperlink w:anchor="_Toc26988437" w:history="1">
            <w:r w:rsidR="00BF1AA4" w:rsidRPr="00EA3096">
              <w:rPr>
                <w:rStyle w:val="a6"/>
                <w:rFonts w:cs="Times New Roman"/>
                <w:noProof/>
              </w:rPr>
              <w:t>2.1. Методи локальної оптимізації</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_Toc26988437 \h </w:instrText>
            </w:r>
            <w:r w:rsidR="00BF1AA4" w:rsidRPr="00EA3096">
              <w:rPr>
                <w:noProof/>
                <w:webHidden/>
              </w:rPr>
            </w:r>
            <w:r w:rsidR="00BF1AA4" w:rsidRPr="00EA3096">
              <w:rPr>
                <w:noProof/>
                <w:webHidden/>
              </w:rPr>
              <w:fldChar w:fldCharType="separate"/>
            </w:r>
            <w:r w:rsidR="00AF5EF2">
              <w:rPr>
                <w:noProof/>
                <w:webHidden/>
              </w:rPr>
              <w:t>23</w:t>
            </w:r>
            <w:r w:rsidR="00BF1AA4" w:rsidRPr="00EA3096">
              <w:rPr>
                <w:noProof/>
                <w:webHidden/>
              </w:rPr>
              <w:fldChar w:fldCharType="end"/>
            </w:r>
          </w:hyperlink>
        </w:p>
        <w:p w14:paraId="081809C5" w14:textId="1D75C4D2" w:rsidR="00BF1AA4" w:rsidRPr="00EA3096" w:rsidRDefault="00773160" w:rsidP="00BF1AA4">
          <w:pPr>
            <w:pStyle w:val="21"/>
            <w:tabs>
              <w:tab w:val="right" w:leader="dot" w:pos="9912"/>
            </w:tabs>
            <w:ind w:firstLine="426"/>
            <w:rPr>
              <w:rFonts w:asciiTheme="minorHAnsi" w:eastAsiaTheme="minorEastAsia" w:hAnsiTheme="minorHAnsi"/>
              <w:noProof/>
              <w:sz w:val="22"/>
              <w:lang w:val="ru-RU" w:eastAsia="ru-RU"/>
            </w:rPr>
          </w:pPr>
          <w:hyperlink w:anchor="_Toc26988438" w:history="1">
            <w:r w:rsidR="00BF1AA4" w:rsidRPr="00EA3096">
              <w:rPr>
                <w:rStyle w:val="a6"/>
                <w:rFonts w:cs="Times New Roman"/>
                <w:noProof/>
              </w:rPr>
              <w:t>2.1.1. Методи нульового порядку (методи прямого пошуку)</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_Toc26988438 \h </w:instrText>
            </w:r>
            <w:r w:rsidR="00BF1AA4" w:rsidRPr="00EA3096">
              <w:rPr>
                <w:noProof/>
                <w:webHidden/>
              </w:rPr>
            </w:r>
            <w:r w:rsidR="00BF1AA4" w:rsidRPr="00EA3096">
              <w:rPr>
                <w:noProof/>
                <w:webHidden/>
              </w:rPr>
              <w:fldChar w:fldCharType="separate"/>
            </w:r>
            <w:r w:rsidR="00AF5EF2">
              <w:rPr>
                <w:noProof/>
                <w:webHidden/>
              </w:rPr>
              <w:t>24</w:t>
            </w:r>
            <w:r w:rsidR="00BF1AA4" w:rsidRPr="00EA3096">
              <w:rPr>
                <w:noProof/>
                <w:webHidden/>
              </w:rPr>
              <w:fldChar w:fldCharType="end"/>
            </w:r>
          </w:hyperlink>
        </w:p>
        <w:p w14:paraId="0F22B4E1" w14:textId="7E3B07C3" w:rsidR="00BF1AA4" w:rsidRPr="00EA3096" w:rsidRDefault="00773160" w:rsidP="00BF1AA4">
          <w:pPr>
            <w:pStyle w:val="21"/>
            <w:tabs>
              <w:tab w:val="right" w:leader="dot" w:pos="9912"/>
            </w:tabs>
            <w:ind w:firstLine="426"/>
            <w:rPr>
              <w:rFonts w:asciiTheme="minorHAnsi" w:eastAsiaTheme="minorEastAsia" w:hAnsiTheme="minorHAnsi"/>
              <w:noProof/>
              <w:sz w:val="22"/>
              <w:lang w:val="ru-RU" w:eastAsia="ru-RU"/>
            </w:rPr>
          </w:pPr>
          <w:hyperlink w:anchor="_Toc26988440" w:history="1">
            <w:r w:rsidR="00BF1AA4" w:rsidRPr="00EA3096">
              <w:rPr>
                <w:rStyle w:val="a6"/>
                <w:rFonts w:cs="Times New Roman"/>
                <w:noProof/>
              </w:rPr>
              <w:t>2.1.2. Методи першого порядку (градієнтні методи)</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_Toc26988440 \h </w:instrText>
            </w:r>
            <w:r w:rsidR="00BF1AA4" w:rsidRPr="00EA3096">
              <w:rPr>
                <w:noProof/>
                <w:webHidden/>
              </w:rPr>
            </w:r>
            <w:r w:rsidR="00BF1AA4" w:rsidRPr="00EA3096">
              <w:rPr>
                <w:noProof/>
                <w:webHidden/>
              </w:rPr>
              <w:fldChar w:fldCharType="separate"/>
            </w:r>
            <w:r w:rsidR="00AF5EF2">
              <w:rPr>
                <w:noProof/>
                <w:webHidden/>
              </w:rPr>
              <w:t>27</w:t>
            </w:r>
            <w:r w:rsidR="00BF1AA4" w:rsidRPr="00EA3096">
              <w:rPr>
                <w:noProof/>
                <w:webHidden/>
              </w:rPr>
              <w:fldChar w:fldCharType="end"/>
            </w:r>
          </w:hyperlink>
        </w:p>
        <w:p w14:paraId="7F35D7C4" w14:textId="03BC2943" w:rsidR="00BF1AA4" w:rsidRPr="00EA3096" w:rsidRDefault="00773160" w:rsidP="00BF1AA4">
          <w:pPr>
            <w:pStyle w:val="21"/>
            <w:tabs>
              <w:tab w:val="right" w:leader="dot" w:pos="9912"/>
            </w:tabs>
            <w:ind w:firstLine="426"/>
            <w:rPr>
              <w:rFonts w:asciiTheme="minorHAnsi" w:eastAsiaTheme="minorEastAsia" w:hAnsiTheme="minorHAnsi"/>
              <w:noProof/>
              <w:sz w:val="22"/>
              <w:lang w:val="ru-RU" w:eastAsia="ru-RU"/>
            </w:rPr>
          </w:pPr>
          <w:hyperlink w:anchor="_Toc26988443" w:history="1">
            <w:r w:rsidR="00BF1AA4" w:rsidRPr="00EA3096">
              <w:rPr>
                <w:rStyle w:val="a6"/>
                <w:rFonts w:cs="Times New Roman"/>
                <w:noProof/>
              </w:rPr>
              <w:t>2.1.3. Методи другого порядку</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_Toc26988443 \h </w:instrText>
            </w:r>
            <w:r w:rsidR="00BF1AA4" w:rsidRPr="00EA3096">
              <w:rPr>
                <w:noProof/>
                <w:webHidden/>
              </w:rPr>
            </w:r>
            <w:r w:rsidR="00BF1AA4" w:rsidRPr="00EA3096">
              <w:rPr>
                <w:noProof/>
                <w:webHidden/>
              </w:rPr>
              <w:fldChar w:fldCharType="separate"/>
            </w:r>
            <w:r w:rsidR="00AF5EF2">
              <w:rPr>
                <w:noProof/>
                <w:webHidden/>
              </w:rPr>
              <w:t>29</w:t>
            </w:r>
            <w:r w:rsidR="00BF1AA4" w:rsidRPr="00EA3096">
              <w:rPr>
                <w:noProof/>
                <w:webHidden/>
              </w:rPr>
              <w:fldChar w:fldCharType="end"/>
            </w:r>
          </w:hyperlink>
        </w:p>
        <w:p w14:paraId="4FA37ED3" w14:textId="45B3474E" w:rsidR="00BF1AA4" w:rsidRPr="00EA3096" w:rsidRDefault="00773160" w:rsidP="00BF1AA4">
          <w:pPr>
            <w:pStyle w:val="21"/>
            <w:tabs>
              <w:tab w:val="right" w:leader="dot" w:pos="9912"/>
            </w:tabs>
            <w:ind w:firstLine="426"/>
            <w:rPr>
              <w:rFonts w:asciiTheme="minorHAnsi" w:eastAsiaTheme="minorEastAsia" w:hAnsiTheme="minorHAnsi"/>
              <w:noProof/>
              <w:sz w:val="22"/>
              <w:lang w:val="ru-RU" w:eastAsia="ru-RU"/>
            </w:rPr>
          </w:pPr>
          <w:hyperlink w:anchor="_Toc26988444" w:history="1">
            <w:r w:rsidR="00BF1AA4" w:rsidRPr="00EA3096">
              <w:rPr>
                <w:rStyle w:val="a6"/>
                <w:rFonts w:cs="Times New Roman"/>
                <w:noProof/>
              </w:rPr>
              <w:t>2.2. Методи глобальної оптимізації</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_Toc26988444 \h </w:instrText>
            </w:r>
            <w:r w:rsidR="00BF1AA4" w:rsidRPr="00EA3096">
              <w:rPr>
                <w:noProof/>
                <w:webHidden/>
              </w:rPr>
            </w:r>
            <w:r w:rsidR="00BF1AA4" w:rsidRPr="00EA3096">
              <w:rPr>
                <w:noProof/>
                <w:webHidden/>
              </w:rPr>
              <w:fldChar w:fldCharType="separate"/>
            </w:r>
            <w:r w:rsidR="00AF5EF2">
              <w:rPr>
                <w:noProof/>
                <w:webHidden/>
              </w:rPr>
              <w:t>32</w:t>
            </w:r>
            <w:r w:rsidR="00BF1AA4" w:rsidRPr="00EA3096">
              <w:rPr>
                <w:noProof/>
                <w:webHidden/>
              </w:rPr>
              <w:fldChar w:fldCharType="end"/>
            </w:r>
          </w:hyperlink>
        </w:p>
        <w:p w14:paraId="4E4551D3" w14:textId="11AFD5E3" w:rsidR="00BF1AA4" w:rsidRPr="00EA3096" w:rsidRDefault="00773160" w:rsidP="00BF1AA4">
          <w:pPr>
            <w:pStyle w:val="21"/>
            <w:tabs>
              <w:tab w:val="right" w:leader="dot" w:pos="9912"/>
            </w:tabs>
            <w:ind w:firstLine="426"/>
            <w:rPr>
              <w:rFonts w:asciiTheme="minorHAnsi" w:eastAsiaTheme="minorEastAsia" w:hAnsiTheme="minorHAnsi"/>
              <w:noProof/>
              <w:sz w:val="22"/>
              <w:lang w:val="ru-RU" w:eastAsia="ru-RU"/>
            </w:rPr>
          </w:pPr>
          <w:hyperlink w:anchor="_Toc26988445" w:history="1">
            <w:r w:rsidR="00BF1AA4" w:rsidRPr="00EA3096">
              <w:rPr>
                <w:rStyle w:val="a6"/>
                <w:noProof/>
              </w:rPr>
              <w:t>2.3. Запропонований підхід</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_Toc26988445 \h </w:instrText>
            </w:r>
            <w:r w:rsidR="00BF1AA4" w:rsidRPr="00EA3096">
              <w:rPr>
                <w:noProof/>
                <w:webHidden/>
              </w:rPr>
            </w:r>
            <w:r w:rsidR="00BF1AA4" w:rsidRPr="00EA3096">
              <w:rPr>
                <w:noProof/>
                <w:webHidden/>
              </w:rPr>
              <w:fldChar w:fldCharType="separate"/>
            </w:r>
            <w:r w:rsidR="00AF5EF2">
              <w:rPr>
                <w:noProof/>
                <w:webHidden/>
              </w:rPr>
              <w:t>36</w:t>
            </w:r>
            <w:r w:rsidR="00BF1AA4" w:rsidRPr="00EA3096">
              <w:rPr>
                <w:noProof/>
                <w:webHidden/>
              </w:rPr>
              <w:fldChar w:fldCharType="end"/>
            </w:r>
          </w:hyperlink>
        </w:p>
        <w:p w14:paraId="5460D814" w14:textId="37A91869" w:rsidR="00BF1AA4" w:rsidRPr="00EA3096" w:rsidRDefault="00773160" w:rsidP="00BF1AA4">
          <w:pPr>
            <w:pStyle w:val="21"/>
            <w:tabs>
              <w:tab w:val="right" w:leader="dot" w:pos="9912"/>
            </w:tabs>
            <w:ind w:firstLine="426"/>
            <w:rPr>
              <w:rFonts w:asciiTheme="minorHAnsi" w:eastAsiaTheme="minorEastAsia" w:hAnsiTheme="minorHAnsi"/>
              <w:noProof/>
              <w:sz w:val="22"/>
              <w:lang w:val="ru-RU" w:eastAsia="ru-RU"/>
            </w:rPr>
          </w:pPr>
          <w:hyperlink w:anchor="_Toc26988446" w:history="1">
            <w:r w:rsidR="00BF1AA4" w:rsidRPr="00EA3096">
              <w:rPr>
                <w:rStyle w:val="a6"/>
                <w:rFonts w:cs="Times New Roman"/>
                <w:noProof/>
              </w:rPr>
              <w:t>Висновки до розділу 2</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_Toc26988446 \h </w:instrText>
            </w:r>
            <w:r w:rsidR="00BF1AA4" w:rsidRPr="00EA3096">
              <w:rPr>
                <w:noProof/>
                <w:webHidden/>
              </w:rPr>
            </w:r>
            <w:r w:rsidR="00BF1AA4" w:rsidRPr="00EA3096">
              <w:rPr>
                <w:noProof/>
                <w:webHidden/>
              </w:rPr>
              <w:fldChar w:fldCharType="separate"/>
            </w:r>
            <w:r w:rsidR="00AF5EF2">
              <w:rPr>
                <w:noProof/>
                <w:webHidden/>
              </w:rPr>
              <w:t>42</w:t>
            </w:r>
            <w:r w:rsidR="00BF1AA4" w:rsidRPr="00EA3096">
              <w:rPr>
                <w:noProof/>
                <w:webHidden/>
              </w:rPr>
              <w:fldChar w:fldCharType="end"/>
            </w:r>
          </w:hyperlink>
        </w:p>
        <w:p w14:paraId="224E5B99" w14:textId="68EFE550" w:rsidR="00BF1AA4" w:rsidRPr="00EA3096" w:rsidRDefault="00773160" w:rsidP="00BF1AA4">
          <w:pPr>
            <w:pStyle w:val="11"/>
            <w:rPr>
              <w:rFonts w:asciiTheme="minorHAnsi" w:eastAsiaTheme="minorEastAsia" w:hAnsiTheme="minorHAnsi"/>
              <w:noProof/>
              <w:sz w:val="22"/>
              <w:lang w:val="ru-RU" w:eastAsia="ru-RU"/>
            </w:rPr>
          </w:pPr>
          <w:hyperlink w:anchor="_Toc26988447" w:history="1">
            <w:r w:rsidR="00BF1AA4" w:rsidRPr="00EA3096">
              <w:rPr>
                <w:rStyle w:val="a6"/>
                <w:rFonts w:cs="Times New Roman"/>
                <w:caps/>
                <w:noProof/>
              </w:rPr>
              <w:t>Розділ 3 Експериментальна перевірка</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_Toc26988447 \h </w:instrText>
            </w:r>
            <w:r w:rsidR="00BF1AA4" w:rsidRPr="00EA3096">
              <w:rPr>
                <w:noProof/>
                <w:webHidden/>
              </w:rPr>
            </w:r>
            <w:r w:rsidR="00BF1AA4" w:rsidRPr="00EA3096">
              <w:rPr>
                <w:noProof/>
                <w:webHidden/>
              </w:rPr>
              <w:fldChar w:fldCharType="separate"/>
            </w:r>
            <w:r w:rsidR="00AF5EF2">
              <w:rPr>
                <w:noProof/>
                <w:webHidden/>
              </w:rPr>
              <w:t>44</w:t>
            </w:r>
            <w:r w:rsidR="00BF1AA4" w:rsidRPr="00EA3096">
              <w:rPr>
                <w:noProof/>
                <w:webHidden/>
              </w:rPr>
              <w:fldChar w:fldCharType="end"/>
            </w:r>
          </w:hyperlink>
        </w:p>
        <w:p w14:paraId="331CB860" w14:textId="62AD569E" w:rsidR="00BF1AA4" w:rsidRPr="00EA3096" w:rsidRDefault="00773160" w:rsidP="00BF1AA4">
          <w:pPr>
            <w:pStyle w:val="21"/>
            <w:tabs>
              <w:tab w:val="right" w:leader="dot" w:pos="9912"/>
            </w:tabs>
            <w:ind w:firstLine="426"/>
            <w:rPr>
              <w:rFonts w:asciiTheme="minorHAnsi" w:eastAsiaTheme="minorEastAsia" w:hAnsiTheme="minorHAnsi"/>
              <w:noProof/>
              <w:sz w:val="22"/>
              <w:lang w:val="ru-RU" w:eastAsia="ru-RU"/>
            </w:rPr>
          </w:pPr>
          <w:hyperlink w:anchor="_Toc26988448" w:history="1">
            <w:r w:rsidR="00BF1AA4" w:rsidRPr="00EA3096">
              <w:rPr>
                <w:rStyle w:val="a6"/>
                <w:rFonts w:cs="Times New Roman"/>
                <w:noProof/>
              </w:rPr>
              <w:t>3.1. Алгоритм автоматизованого розрахунку</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_Toc26988448 \h </w:instrText>
            </w:r>
            <w:r w:rsidR="00BF1AA4" w:rsidRPr="00EA3096">
              <w:rPr>
                <w:noProof/>
                <w:webHidden/>
              </w:rPr>
            </w:r>
            <w:r w:rsidR="00BF1AA4" w:rsidRPr="00EA3096">
              <w:rPr>
                <w:noProof/>
                <w:webHidden/>
              </w:rPr>
              <w:fldChar w:fldCharType="separate"/>
            </w:r>
            <w:r w:rsidR="00AF5EF2">
              <w:rPr>
                <w:noProof/>
                <w:webHidden/>
              </w:rPr>
              <w:t>44</w:t>
            </w:r>
            <w:r w:rsidR="00BF1AA4" w:rsidRPr="00EA3096">
              <w:rPr>
                <w:noProof/>
                <w:webHidden/>
              </w:rPr>
              <w:fldChar w:fldCharType="end"/>
            </w:r>
          </w:hyperlink>
        </w:p>
        <w:p w14:paraId="7DBC2A66" w14:textId="6680A9D3" w:rsidR="00BF1AA4" w:rsidRPr="00EA3096" w:rsidRDefault="00773160" w:rsidP="00BF1AA4">
          <w:pPr>
            <w:pStyle w:val="21"/>
            <w:tabs>
              <w:tab w:val="right" w:leader="dot" w:pos="9912"/>
            </w:tabs>
            <w:ind w:firstLine="426"/>
            <w:rPr>
              <w:rFonts w:asciiTheme="minorHAnsi" w:eastAsiaTheme="minorEastAsia" w:hAnsiTheme="minorHAnsi"/>
              <w:noProof/>
              <w:sz w:val="22"/>
              <w:lang w:val="ru-RU" w:eastAsia="ru-RU"/>
            </w:rPr>
          </w:pPr>
          <w:hyperlink w:anchor="_Toc26988451" w:history="1">
            <w:r w:rsidR="00BF1AA4" w:rsidRPr="00EA3096">
              <w:rPr>
                <w:rStyle w:val="a6"/>
                <w:rFonts w:cs="Times New Roman"/>
                <w:noProof/>
              </w:rPr>
              <w:t>3.2. Приклади розрахунку</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_Toc26988451 \h </w:instrText>
            </w:r>
            <w:r w:rsidR="00BF1AA4" w:rsidRPr="00EA3096">
              <w:rPr>
                <w:noProof/>
                <w:webHidden/>
              </w:rPr>
            </w:r>
            <w:r w:rsidR="00BF1AA4" w:rsidRPr="00EA3096">
              <w:rPr>
                <w:noProof/>
                <w:webHidden/>
              </w:rPr>
              <w:fldChar w:fldCharType="separate"/>
            </w:r>
            <w:r w:rsidR="00AF5EF2">
              <w:rPr>
                <w:noProof/>
                <w:webHidden/>
              </w:rPr>
              <w:t>45</w:t>
            </w:r>
            <w:r w:rsidR="00BF1AA4" w:rsidRPr="00EA3096">
              <w:rPr>
                <w:noProof/>
                <w:webHidden/>
              </w:rPr>
              <w:fldChar w:fldCharType="end"/>
            </w:r>
          </w:hyperlink>
        </w:p>
        <w:p w14:paraId="36B375E7" w14:textId="4D131477" w:rsidR="00BF1AA4" w:rsidRPr="00EA3096" w:rsidRDefault="00773160" w:rsidP="00BF1AA4">
          <w:pPr>
            <w:pStyle w:val="21"/>
            <w:tabs>
              <w:tab w:val="right" w:leader="dot" w:pos="9912"/>
            </w:tabs>
            <w:ind w:firstLine="426"/>
            <w:rPr>
              <w:rFonts w:asciiTheme="minorHAnsi" w:eastAsiaTheme="minorEastAsia" w:hAnsiTheme="minorHAnsi"/>
              <w:noProof/>
              <w:sz w:val="22"/>
              <w:lang w:val="ru-RU" w:eastAsia="ru-RU"/>
            </w:rPr>
          </w:pPr>
          <w:hyperlink w:anchor="_Toc26988452" w:history="1">
            <w:r w:rsidR="00BF1AA4" w:rsidRPr="00EA3096">
              <w:rPr>
                <w:rStyle w:val="a6"/>
                <w:rFonts w:cs="Times New Roman"/>
                <w:noProof/>
              </w:rPr>
              <w:t>3.2.1. Приклад розрахунку п'ятилінзового окуляра для мікродисплея</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_Toc26988452 \h </w:instrText>
            </w:r>
            <w:r w:rsidR="00BF1AA4" w:rsidRPr="00EA3096">
              <w:rPr>
                <w:noProof/>
                <w:webHidden/>
              </w:rPr>
            </w:r>
            <w:r w:rsidR="00BF1AA4" w:rsidRPr="00EA3096">
              <w:rPr>
                <w:noProof/>
                <w:webHidden/>
              </w:rPr>
              <w:fldChar w:fldCharType="separate"/>
            </w:r>
            <w:r w:rsidR="00AF5EF2">
              <w:rPr>
                <w:noProof/>
                <w:webHidden/>
              </w:rPr>
              <w:t>45</w:t>
            </w:r>
            <w:r w:rsidR="00BF1AA4" w:rsidRPr="00EA3096">
              <w:rPr>
                <w:noProof/>
                <w:webHidden/>
              </w:rPr>
              <w:fldChar w:fldCharType="end"/>
            </w:r>
          </w:hyperlink>
        </w:p>
        <w:p w14:paraId="1DBEF982" w14:textId="7DBD2A32" w:rsidR="00BF1AA4" w:rsidRPr="00EA3096" w:rsidRDefault="00773160" w:rsidP="00BF1AA4">
          <w:pPr>
            <w:pStyle w:val="21"/>
            <w:tabs>
              <w:tab w:val="right" w:leader="dot" w:pos="9912"/>
            </w:tabs>
            <w:ind w:firstLine="426"/>
            <w:rPr>
              <w:rFonts w:asciiTheme="minorHAnsi" w:eastAsiaTheme="minorEastAsia" w:hAnsiTheme="minorHAnsi"/>
              <w:noProof/>
              <w:sz w:val="22"/>
              <w:lang w:val="ru-RU" w:eastAsia="ru-RU"/>
            </w:rPr>
          </w:pPr>
          <w:hyperlink w:anchor="_Toc26988453" w:history="1">
            <w:r w:rsidR="00BF1AA4" w:rsidRPr="00EA3096">
              <w:rPr>
                <w:rStyle w:val="a6"/>
                <w:rFonts w:cs="Times New Roman"/>
                <w:noProof/>
              </w:rPr>
              <w:t>3.2.2. Приклад розрахунку шестилінзового окуляра для мікродисплея</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_Toc26988453 \h </w:instrText>
            </w:r>
            <w:r w:rsidR="00BF1AA4" w:rsidRPr="00EA3096">
              <w:rPr>
                <w:noProof/>
                <w:webHidden/>
              </w:rPr>
            </w:r>
            <w:r w:rsidR="00BF1AA4" w:rsidRPr="00EA3096">
              <w:rPr>
                <w:noProof/>
                <w:webHidden/>
              </w:rPr>
              <w:fldChar w:fldCharType="separate"/>
            </w:r>
            <w:r w:rsidR="00AF5EF2">
              <w:rPr>
                <w:noProof/>
                <w:webHidden/>
              </w:rPr>
              <w:t>49</w:t>
            </w:r>
            <w:r w:rsidR="00BF1AA4" w:rsidRPr="00EA3096">
              <w:rPr>
                <w:noProof/>
                <w:webHidden/>
              </w:rPr>
              <w:fldChar w:fldCharType="end"/>
            </w:r>
          </w:hyperlink>
        </w:p>
        <w:p w14:paraId="4276BADB" w14:textId="1DD72A04" w:rsidR="00BF1AA4" w:rsidRPr="00EA3096" w:rsidRDefault="00773160" w:rsidP="00BF1AA4">
          <w:pPr>
            <w:pStyle w:val="21"/>
            <w:tabs>
              <w:tab w:val="right" w:leader="dot" w:pos="9912"/>
            </w:tabs>
            <w:ind w:firstLine="426"/>
            <w:rPr>
              <w:rFonts w:asciiTheme="minorHAnsi" w:eastAsiaTheme="minorEastAsia" w:hAnsiTheme="minorHAnsi"/>
              <w:noProof/>
              <w:sz w:val="22"/>
              <w:lang w:val="ru-RU" w:eastAsia="ru-RU"/>
            </w:rPr>
          </w:pPr>
          <w:hyperlink w:anchor="_Toc26988454" w:history="1">
            <w:r w:rsidR="00BF1AA4" w:rsidRPr="00EA3096">
              <w:rPr>
                <w:rStyle w:val="a6"/>
                <w:rFonts w:cs="Times New Roman"/>
                <w:noProof/>
              </w:rPr>
              <w:t>Висновки до розділу 3</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_Toc26988454 \h </w:instrText>
            </w:r>
            <w:r w:rsidR="00BF1AA4" w:rsidRPr="00EA3096">
              <w:rPr>
                <w:noProof/>
                <w:webHidden/>
              </w:rPr>
            </w:r>
            <w:r w:rsidR="00BF1AA4" w:rsidRPr="00EA3096">
              <w:rPr>
                <w:noProof/>
                <w:webHidden/>
              </w:rPr>
              <w:fldChar w:fldCharType="separate"/>
            </w:r>
            <w:r w:rsidR="00AF5EF2">
              <w:rPr>
                <w:noProof/>
                <w:webHidden/>
              </w:rPr>
              <w:t>55</w:t>
            </w:r>
            <w:r w:rsidR="00BF1AA4" w:rsidRPr="00EA3096">
              <w:rPr>
                <w:noProof/>
                <w:webHidden/>
              </w:rPr>
              <w:fldChar w:fldCharType="end"/>
            </w:r>
          </w:hyperlink>
        </w:p>
        <w:p w14:paraId="5FEB3A19" w14:textId="7D1E7958" w:rsidR="00BF1AA4" w:rsidRPr="00EA3096" w:rsidRDefault="00773160" w:rsidP="00BF1AA4">
          <w:pPr>
            <w:pStyle w:val="11"/>
            <w:rPr>
              <w:rFonts w:asciiTheme="minorHAnsi" w:eastAsiaTheme="minorEastAsia" w:hAnsiTheme="minorHAnsi"/>
              <w:noProof/>
              <w:sz w:val="22"/>
              <w:lang w:val="ru-RU" w:eastAsia="ru-RU"/>
            </w:rPr>
          </w:pPr>
          <w:hyperlink w:anchor="_Toc26988455" w:history="1">
            <w:r w:rsidR="00BF1AA4" w:rsidRPr="00EA3096">
              <w:rPr>
                <w:rStyle w:val="a6"/>
                <w:caps/>
                <w:noProof/>
              </w:rPr>
              <w:t>Розділ 4 Розробка стартап–проекту</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_Toc26988455 \h </w:instrText>
            </w:r>
            <w:r w:rsidR="00BF1AA4" w:rsidRPr="00EA3096">
              <w:rPr>
                <w:noProof/>
                <w:webHidden/>
              </w:rPr>
            </w:r>
            <w:r w:rsidR="00BF1AA4" w:rsidRPr="00EA3096">
              <w:rPr>
                <w:noProof/>
                <w:webHidden/>
              </w:rPr>
              <w:fldChar w:fldCharType="separate"/>
            </w:r>
            <w:r w:rsidR="00AF5EF2">
              <w:rPr>
                <w:noProof/>
                <w:webHidden/>
              </w:rPr>
              <w:t>56</w:t>
            </w:r>
            <w:r w:rsidR="00BF1AA4" w:rsidRPr="00EA3096">
              <w:rPr>
                <w:noProof/>
                <w:webHidden/>
              </w:rPr>
              <w:fldChar w:fldCharType="end"/>
            </w:r>
          </w:hyperlink>
        </w:p>
        <w:p w14:paraId="5E20C96A" w14:textId="12247713" w:rsidR="00BF1AA4" w:rsidRPr="00EA3096" w:rsidRDefault="00773160" w:rsidP="00BF1AA4">
          <w:pPr>
            <w:pStyle w:val="21"/>
            <w:tabs>
              <w:tab w:val="right" w:leader="dot" w:pos="9912"/>
            </w:tabs>
            <w:ind w:firstLine="426"/>
            <w:rPr>
              <w:rFonts w:asciiTheme="minorHAnsi" w:eastAsiaTheme="minorEastAsia" w:hAnsiTheme="minorHAnsi"/>
              <w:noProof/>
              <w:sz w:val="22"/>
              <w:lang w:val="ru-RU" w:eastAsia="ru-RU"/>
            </w:rPr>
          </w:pPr>
          <w:hyperlink w:anchor="_Toc26988456" w:history="1">
            <w:r w:rsidR="00BF1AA4" w:rsidRPr="00EA3096">
              <w:rPr>
                <w:rStyle w:val="a6"/>
                <w:noProof/>
              </w:rPr>
              <w:t>4.1. Опис ідеї проекту</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_Toc26988456 \h </w:instrText>
            </w:r>
            <w:r w:rsidR="00BF1AA4" w:rsidRPr="00EA3096">
              <w:rPr>
                <w:noProof/>
                <w:webHidden/>
              </w:rPr>
            </w:r>
            <w:r w:rsidR="00BF1AA4" w:rsidRPr="00EA3096">
              <w:rPr>
                <w:noProof/>
                <w:webHidden/>
              </w:rPr>
              <w:fldChar w:fldCharType="separate"/>
            </w:r>
            <w:r w:rsidR="00AF5EF2">
              <w:rPr>
                <w:noProof/>
                <w:webHidden/>
              </w:rPr>
              <w:t>56</w:t>
            </w:r>
            <w:r w:rsidR="00BF1AA4" w:rsidRPr="00EA3096">
              <w:rPr>
                <w:noProof/>
                <w:webHidden/>
              </w:rPr>
              <w:fldChar w:fldCharType="end"/>
            </w:r>
          </w:hyperlink>
        </w:p>
        <w:p w14:paraId="2ADBDCC6" w14:textId="5E31B2A3" w:rsidR="00BF1AA4" w:rsidRPr="00EA3096" w:rsidRDefault="00773160" w:rsidP="00BF1AA4">
          <w:pPr>
            <w:pStyle w:val="21"/>
            <w:tabs>
              <w:tab w:val="right" w:leader="dot" w:pos="9912"/>
            </w:tabs>
            <w:ind w:firstLine="426"/>
            <w:rPr>
              <w:rFonts w:asciiTheme="minorHAnsi" w:eastAsiaTheme="minorEastAsia" w:hAnsiTheme="minorHAnsi"/>
              <w:noProof/>
              <w:sz w:val="22"/>
              <w:lang w:val="ru-RU" w:eastAsia="ru-RU"/>
            </w:rPr>
          </w:pPr>
          <w:hyperlink w:anchor="_Toc26988457" w:history="1">
            <w:r w:rsidR="00BF1AA4" w:rsidRPr="00EA3096">
              <w:rPr>
                <w:rStyle w:val="a6"/>
                <w:noProof/>
              </w:rPr>
              <w:t>4.2 Технологічний аудит ідеї проекту</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_Toc26988457 \h </w:instrText>
            </w:r>
            <w:r w:rsidR="00BF1AA4" w:rsidRPr="00EA3096">
              <w:rPr>
                <w:noProof/>
                <w:webHidden/>
              </w:rPr>
            </w:r>
            <w:r w:rsidR="00BF1AA4" w:rsidRPr="00EA3096">
              <w:rPr>
                <w:noProof/>
                <w:webHidden/>
              </w:rPr>
              <w:fldChar w:fldCharType="separate"/>
            </w:r>
            <w:r w:rsidR="00AF5EF2">
              <w:rPr>
                <w:noProof/>
                <w:webHidden/>
              </w:rPr>
              <w:t>58</w:t>
            </w:r>
            <w:r w:rsidR="00BF1AA4" w:rsidRPr="00EA3096">
              <w:rPr>
                <w:noProof/>
                <w:webHidden/>
              </w:rPr>
              <w:fldChar w:fldCharType="end"/>
            </w:r>
          </w:hyperlink>
        </w:p>
        <w:p w14:paraId="4FB155AC" w14:textId="39126DCC" w:rsidR="00BF1AA4" w:rsidRPr="00EA3096" w:rsidRDefault="00773160" w:rsidP="00BF1AA4">
          <w:pPr>
            <w:pStyle w:val="21"/>
            <w:tabs>
              <w:tab w:val="right" w:leader="dot" w:pos="9912"/>
            </w:tabs>
            <w:ind w:firstLine="426"/>
            <w:rPr>
              <w:rFonts w:asciiTheme="minorHAnsi" w:eastAsiaTheme="minorEastAsia" w:hAnsiTheme="minorHAnsi"/>
              <w:noProof/>
              <w:sz w:val="22"/>
              <w:lang w:val="ru-RU" w:eastAsia="ru-RU"/>
            </w:rPr>
          </w:pPr>
          <w:hyperlink w:anchor="_Toc26988458" w:history="1">
            <w:r w:rsidR="00BF1AA4" w:rsidRPr="00EA3096">
              <w:rPr>
                <w:rStyle w:val="a6"/>
                <w:noProof/>
              </w:rPr>
              <w:t>4.3 Аналіз ринкових можливостей запуску стартап проекту</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_Toc26988458 \h </w:instrText>
            </w:r>
            <w:r w:rsidR="00BF1AA4" w:rsidRPr="00EA3096">
              <w:rPr>
                <w:noProof/>
                <w:webHidden/>
              </w:rPr>
            </w:r>
            <w:r w:rsidR="00BF1AA4" w:rsidRPr="00EA3096">
              <w:rPr>
                <w:noProof/>
                <w:webHidden/>
              </w:rPr>
              <w:fldChar w:fldCharType="separate"/>
            </w:r>
            <w:r w:rsidR="00AF5EF2">
              <w:rPr>
                <w:noProof/>
                <w:webHidden/>
              </w:rPr>
              <w:t>60</w:t>
            </w:r>
            <w:r w:rsidR="00BF1AA4" w:rsidRPr="00EA3096">
              <w:rPr>
                <w:noProof/>
                <w:webHidden/>
              </w:rPr>
              <w:fldChar w:fldCharType="end"/>
            </w:r>
          </w:hyperlink>
        </w:p>
        <w:p w14:paraId="613074BC" w14:textId="72548C39" w:rsidR="00BF1AA4" w:rsidRPr="00EA3096" w:rsidRDefault="00773160" w:rsidP="00BF1AA4">
          <w:pPr>
            <w:pStyle w:val="21"/>
            <w:tabs>
              <w:tab w:val="right" w:leader="dot" w:pos="9912"/>
            </w:tabs>
            <w:ind w:firstLine="426"/>
            <w:rPr>
              <w:rFonts w:asciiTheme="minorHAnsi" w:eastAsiaTheme="minorEastAsia" w:hAnsiTheme="minorHAnsi"/>
              <w:noProof/>
              <w:sz w:val="22"/>
              <w:lang w:val="ru-RU" w:eastAsia="ru-RU"/>
            </w:rPr>
          </w:pPr>
          <w:hyperlink w:anchor="_Toc26988459" w:history="1">
            <w:r w:rsidR="00BF1AA4" w:rsidRPr="00EA3096">
              <w:rPr>
                <w:rStyle w:val="a6"/>
                <w:noProof/>
              </w:rPr>
              <w:t>4.4 Розроблення ринкової стратегії проекту</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_Toc26988459 \h </w:instrText>
            </w:r>
            <w:r w:rsidR="00BF1AA4" w:rsidRPr="00EA3096">
              <w:rPr>
                <w:noProof/>
                <w:webHidden/>
              </w:rPr>
            </w:r>
            <w:r w:rsidR="00BF1AA4" w:rsidRPr="00EA3096">
              <w:rPr>
                <w:noProof/>
                <w:webHidden/>
              </w:rPr>
              <w:fldChar w:fldCharType="separate"/>
            </w:r>
            <w:r w:rsidR="00AF5EF2">
              <w:rPr>
                <w:noProof/>
                <w:webHidden/>
              </w:rPr>
              <w:t>65</w:t>
            </w:r>
            <w:r w:rsidR="00BF1AA4" w:rsidRPr="00EA3096">
              <w:rPr>
                <w:noProof/>
                <w:webHidden/>
              </w:rPr>
              <w:fldChar w:fldCharType="end"/>
            </w:r>
          </w:hyperlink>
        </w:p>
        <w:p w14:paraId="1AFB348E" w14:textId="14D39593" w:rsidR="00BF1AA4" w:rsidRPr="00EA3096" w:rsidRDefault="00773160" w:rsidP="00BF1AA4">
          <w:pPr>
            <w:pStyle w:val="21"/>
            <w:tabs>
              <w:tab w:val="right" w:leader="dot" w:pos="9912"/>
            </w:tabs>
            <w:ind w:firstLine="426"/>
            <w:rPr>
              <w:rFonts w:asciiTheme="minorHAnsi" w:eastAsiaTheme="minorEastAsia" w:hAnsiTheme="minorHAnsi"/>
              <w:noProof/>
              <w:sz w:val="22"/>
              <w:lang w:val="ru-RU" w:eastAsia="ru-RU"/>
            </w:rPr>
          </w:pPr>
          <w:hyperlink w:anchor="_Toc26988460" w:history="1">
            <w:r w:rsidR="00BF1AA4" w:rsidRPr="00EA3096">
              <w:rPr>
                <w:rStyle w:val="a6"/>
                <w:noProof/>
              </w:rPr>
              <w:t>4.5 Розроблення маркетингової програми стартап-проекту</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_Toc26988460 \h </w:instrText>
            </w:r>
            <w:r w:rsidR="00BF1AA4" w:rsidRPr="00EA3096">
              <w:rPr>
                <w:noProof/>
                <w:webHidden/>
              </w:rPr>
            </w:r>
            <w:r w:rsidR="00BF1AA4" w:rsidRPr="00EA3096">
              <w:rPr>
                <w:noProof/>
                <w:webHidden/>
              </w:rPr>
              <w:fldChar w:fldCharType="separate"/>
            </w:r>
            <w:r w:rsidR="00AF5EF2">
              <w:rPr>
                <w:noProof/>
                <w:webHidden/>
              </w:rPr>
              <w:t>68</w:t>
            </w:r>
            <w:r w:rsidR="00BF1AA4" w:rsidRPr="00EA3096">
              <w:rPr>
                <w:noProof/>
                <w:webHidden/>
              </w:rPr>
              <w:fldChar w:fldCharType="end"/>
            </w:r>
          </w:hyperlink>
        </w:p>
        <w:p w14:paraId="321BE069" w14:textId="0CA19A52" w:rsidR="00BF1AA4" w:rsidRPr="00EA3096" w:rsidRDefault="00773160" w:rsidP="00BF1AA4">
          <w:pPr>
            <w:pStyle w:val="11"/>
            <w:rPr>
              <w:rFonts w:asciiTheme="minorHAnsi" w:eastAsiaTheme="minorEastAsia" w:hAnsiTheme="minorHAnsi"/>
              <w:noProof/>
              <w:sz w:val="22"/>
              <w:lang w:val="ru-RU" w:eastAsia="ru-RU"/>
            </w:rPr>
          </w:pPr>
          <w:hyperlink w:anchor="_Toc26988461" w:history="1">
            <w:r w:rsidR="00BF1AA4" w:rsidRPr="00EA3096">
              <w:rPr>
                <w:rStyle w:val="a6"/>
                <w:noProof/>
              </w:rPr>
              <w:t>Висновки до розділу 4</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_Toc26988461 \h </w:instrText>
            </w:r>
            <w:r w:rsidR="00BF1AA4" w:rsidRPr="00EA3096">
              <w:rPr>
                <w:noProof/>
                <w:webHidden/>
              </w:rPr>
            </w:r>
            <w:r w:rsidR="00BF1AA4" w:rsidRPr="00EA3096">
              <w:rPr>
                <w:noProof/>
                <w:webHidden/>
              </w:rPr>
              <w:fldChar w:fldCharType="separate"/>
            </w:r>
            <w:r w:rsidR="00AF5EF2">
              <w:rPr>
                <w:noProof/>
                <w:webHidden/>
              </w:rPr>
              <w:t>71</w:t>
            </w:r>
            <w:r w:rsidR="00BF1AA4" w:rsidRPr="00EA3096">
              <w:rPr>
                <w:noProof/>
                <w:webHidden/>
              </w:rPr>
              <w:fldChar w:fldCharType="end"/>
            </w:r>
          </w:hyperlink>
        </w:p>
        <w:p w14:paraId="727CF827" w14:textId="28C50022" w:rsidR="00BF1AA4" w:rsidRPr="00EA3096" w:rsidRDefault="00773160" w:rsidP="00BF1AA4">
          <w:pPr>
            <w:pStyle w:val="11"/>
            <w:rPr>
              <w:rFonts w:asciiTheme="minorHAnsi" w:eastAsiaTheme="minorEastAsia" w:hAnsiTheme="minorHAnsi"/>
              <w:noProof/>
              <w:sz w:val="22"/>
              <w:lang w:val="ru-RU" w:eastAsia="ru-RU"/>
            </w:rPr>
          </w:pPr>
          <w:hyperlink w:anchor="_Toc26988462" w:history="1">
            <w:r w:rsidR="00BF1AA4" w:rsidRPr="00EA3096">
              <w:rPr>
                <w:rStyle w:val="a6"/>
                <w:noProof/>
              </w:rPr>
              <w:t>ВИСНОВКИ</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_Toc26988462 \h </w:instrText>
            </w:r>
            <w:r w:rsidR="00BF1AA4" w:rsidRPr="00EA3096">
              <w:rPr>
                <w:noProof/>
                <w:webHidden/>
              </w:rPr>
            </w:r>
            <w:r w:rsidR="00BF1AA4" w:rsidRPr="00EA3096">
              <w:rPr>
                <w:noProof/>
                <w:webHidden/>
              </w:rPr>
              <w:fldChar w:fldCharType="separate"/>
            </w:r>
            <w:r w:rsidR="00AF5EF2">
              <w:rPr>
                <w:noProof/>
                <w:webHidden/>
              </w:rPr>
              <w:t>73</w:t>
            </w:r>
            <w:r w:rsidR="00BF1AA4" w:rsidRPr="00EA3096">
              <w:rPr>
                <w:noProof/>
                <w:webHidden/>
              </w:rPr>
              <w:fldChar w:fldCharType="end"/>
            </w:r>
          </w:hyperlink>
        </w:p>
        <w:p w14:paraId="3F48F278" w14:textId="3E842396" w:rsidR="00BF1AA4" w:rsidRPr="00EA3096" w:rsidRDefault="00773160" w:rsidP="00BF1AA4">
          <w:pPr>
            <w:pStyle w:val="11"/>
            <w:rPr>
              <w:rFonts w:asciiTheme="minorHAnsi" w:eastAsiaTheme="minorEastAsia" w:hAnsiTheme="minorHAnsi"/>
              <w:noProof/>
              <w:sz w:val="22"/>
              <w:lang w:val="ru-RU" w:eastAsia="ru-RU"/>
            </w:rPr>
          </w:pPr>
          <w:hyperlink w:anchor="_Toc26988463" w:history="1">
            <w:r w:rsidR="00BF1AA4" w:rsidRPr="00EA3096">
              <w:rPr>
                <w:rStyle w:val="a6"/>
                <w:caps/>
                <w:noProof/>
              </w:rPr>
              <w:t>Список використаних джерел</w:t>
            </w:r>
            <w:r w:rsidR="00BF1AA4" w:rsidRPr="00EA3096">
              <w:rPr>
                <w:noProof/>
                <w:webHidden/>
              </w:rPr>
              <w:tab/>
            </w:r>
            <w:r w:rsidR="00BF1AA4" w:rsidRPr="00EA3096">
              <w:rPr>
                <w:noProof/>
                <w:webHidden/>
              </w:rPr>
              <w:fldChar w:fldCharType="begin"/>
            </w:r>
            <w:r w:rsidR="00BF1AA4" w:rsidRPr="00EA3096">
              <w:rPr>
                <w:noProof/>
                <w:webHidden/>
              </w:rPr>
              <w:instrText xml:space="preserve"> PAGEREF _Toc26988463 \h </w:instrText>
            </w:r>
            <w:r w:rsidR="00BF1AA4" w:rsidRPr="00EA3096">
              <w:rPr>
                <w:noProof/>
                <w:webHidden/>
              </w:rPr>
            </w:r>
            <w:r w:rsidR="00BF1AA4" w:rsidRPr="00EA3096">
              <w:rPr>
                <w:noProof/>
                <w:webHidden/>
              </w:rPr>
              <w:fldChar w:fldCharType="separate"/>
            </w:r>
            <w:r w:rsidR="00AF5EF2">
              <w:rPr>
                <w:noProof/>
                <w:webHidden/>
              </w:rPr>
              <w:t>74</w:t>
            </w:r>
            <w:r w:rsidR="00BF1AA4" w:rsidRPr="00EA3096">
              <w:rPr>
                <w:noProof/>
                <w:webHidden/>
              </w:rPr>
              <w:fldChar w:fldCharType="end"/>
            </w:r>
          </w:hyperlink>
        </w:p>
        <w:p w14:paraId="2F4B8F70" w14:textId="4EB825DA" w:rsidR="001112CF" w:rsidRDefault="001112CF">
          <w:r w:rsidRPr="00EA3096">
            <w:rPr>
              <w:b/>
              <w:bCs/>
            </w:rPr>
            <w:fldChar w:fldCharType="end"/>
          </w:r>
        </w:p>
      </w:sdtContent>
    </w:sdt>
    <w:p w14:paraId="1BA3BE7C" w14:textId="4730511B" w:rsidR="007920AC" w:rsidRDefault="007920AC" w:rsidP="001112CF">
      <w:pPr>
        <w:rPr>
          <w:rFonts w:eastAsiaTheme="majorEastAsia" w:cstheme="majorBidi"/>
          <w:b/>
          <w:bCs/>
          <w:caps/>
          <w:szCs w:val="28"/>
        </w:rPr>
      </w:pPr>
    </w:p>
    <w:p w14:paraId="23A44BE8" w14:textId="77777777" w:rsidR="007920AC" w:rsidRDefault="007920AC">
      <w:pPr>
        <w:spacing w:line="276" w:lineRule="auto"/>
        <w:ind w:firstLine="0"/>
        <w:rPr>
          <w:rFonts w:eastAsiaTheme="majorEastAsia" w:cstheme="majorBidi"/>
          <w:b/>
          <w:bCs/>
          <w:caps/>
          <w:szCs w:val="28"/>
        </w:rPr>
      </w:pPr>
      <w:r>
        <w:rPr>
          <w:rFonts w:eastAsiaTheme="majorEastAsia" w:cstheme="majorBidi"/>
          <w:b/>
          <w:bCs/>
          <w:caps/>
          <w:szCs w:val="28"/>
        </w:rPr>
        <w:br w:type="page"/>
      </w:r>
    </w:p>
    <w:p w14:paraId="56C7B9D0" w14:textId="47083BB3" w:rsidR="001112CF" w:rsidRDefault="002B0F2A" w:rsidP="007920AC">
      <w:pPr>
        <w:pStyle w:val="1"/>
      </w:pPr>
      <w:bookmarkStart w:id="5" w:name="_Toc26988425"/>
      <w:r>
        <w:lastRenderedPageBreak/>
        <w:t>Список</w:t>
      </w:r>
      <w:r w:rsidR="007920AC">
        <w:t xml:space="preserve">  умовних скорочень</w:t>
      </w:r>
      <w:bookmarkEnd w:id="5"/>
    </w:p>
    <w:p w14:paraId="21E70FBB" w14:textId="77777777" w:rsidR="00810A4D" w:rsidRPr="00810A4D" w:rsidRDefault="00810A4D" w:rsidP="00810A4D"/>
    <w:p w14:paraId="0AA2E1C5" w14:textId="77777777" w:rsidR="00D45318" w:rsidRPr="00D444C5" w:rsidRDefault="00D45318" w:rsidP="00D45318">
      <w:pPr>
        <w:rPr>
          <w:lang w:val="ru-RU"/>
        </w:rPr>
      </w:pPr>
      <w:r>
        <w:rPr>
          <w:szCs w:val="28"/>
        </w:rPr>
        <w:t>ГО – глобальна оптимізація</w:t>
      </w:r>
    </w:p>
    <w:p w14:paraId="09C7B982" w14:textId="77777777" w:rsidR="00D45318" w:rsidRDefault="00D45318" w:rsidP="00D45318">
      <w:pPr>
        <w:rPr>
          <w:szCs w:val="28"/>
        </w:rPr>
      </w:pPr>
      <w:r>
        <w:rPr>
          <w:szCs w:val="28"/>
        </w:rPr>
        <w:t>ДМНК – демпфований метод найменших квадратів</w:t>
      </w:r>
    </w:p>
    <w:p w14:paraId="7FD9CDCF" w14:textId="77777777" w:rsidR="00D45318" w:rsidRDefault="00D45318" w:rsidP="00D45318">
      <w:r>
        <w:t>ЕПТ – електронно-променева трубка</w:t>
      </w:r>
    </w:p>
    <w:p w14:paraId="1A2B08A3" w14:textId="77777777" w:rsidR="00D45318" w:rsidRPr="00D444C5" w:rsidRDefault="00D45318" w:rsidP="00D45318">
      <w:r>
        <w:t>МД – мікродисплей</w:t>
      </w:r>
    </w:p>
    <w:p w14:paraId="5948D78C" w14:textId="77777777" w:rsidR="00D45318" w:rsidRDefault="00D45318" w:rsidP="00D45318">
      <w:pPr>
        <w:rPr>
          <w:szCs w:val="28"/>
        </w:rPr>
      </w:pPr>
      <w:r>
        <w:rPr>
          <w:szCs w:val="28"/>
        </w:rPr>
        <w:t>МНК – метод найменших квадратів</w:t>
      </w:r>
    </w:p>
    <w:p w14:paraId="26577F80" w14:textId="77777777" w:rsidR="00D45318" w:rsidRDefault="00D45318" w:rsidP="00D45318">
      <w:pPr>
        <w:rPr>
          <w:szCs w:val="28"/>
        </w:rPr>
      </w:pPr>
      <w:r>
        <w:rPr>
          <w:szCs w:val="28"/>
        </w:rPr>
        <w:t>МНС – метод найшвидшого спуску</w:t>
      </w:r>
    </w:p>
    <w:p w14:paraId="061AD00E" w14:textId="7198CF72" w:rsidR="007920AC" w:rsidRDefault="008E4673" w:rsidP="007920AC">
      <w:r>
        <w:t>ОС – оптична система</w:t>
      </w:r>
    </w:p>
    <w:p w14:paraId="0E5B3A02" w14:textId="49CF189A" w:rsidR="008E4673" w:rsidRDefault="008E4673" w:rsidP="007920AC">
      <w:r>
        <w:t>ПВІ – пристрій відображення інформації</w:t>
      </w:r>
    </w:p>
    <w:p w14:paraId="77BF65B0" w14:textId="77777777" w:rsidR="00D45318" w:rsidRDefault="00D45318" w:rsidP="007920AC">
      <w:r>
        <w:rPr>
          <w:lang w:val="en-US"/>
        </w:rPr>
        <w:t>DLP</w:t>
      </w:r>
      <w:r>
        <w:t xml:space="preserve"> – </w:t>
      </w:r>
      <w:r w:rsidRPr="00960DEC">
        <w:t>digital light processing</w:t>
      </w:r>
    </w:p>
    <w:p w14:paraId="7F4B8900" w14:textId="04ACFB27" w:rsidR="008E4673" w:rsidRDefault="008E4673" w:rsidP="007920AC">
      <w:pPr>
        <w:rPr>
          <w:lang w:val="en-US"/>
        </w:rPr>
      </w:pPr>
      <w:r>
        <w:rPr>
          <w:lang w:val="en-US"/>
        </w:rPr>
        <w:t xml:space="preserve">LCD – </w:t>
      </w:r>
      <w:r w:rsidR="00CB525B">
        <w:rPr>
          <w:lang w:val="en-US"/>
        </w:rPr>
        <w:t>l</w:t>
      </w:r>
      <w:r w:rsidR="004200CC" w:rsidRPr="004200CC">
        <w:rPr>
          <w:lang w:val="en-US"/>
        </w:rPr>
        <w:t xml:space="preserve">iquid </w:t>
      </w:r>
      <w:r w:rsidR="00CB525B">
        <w:rPr>
          <w:lang w:val="en-US"/>
        </w:rPr>
        <w:t>c</w:t>
      </w:r>
      <w:r w:rsidR="004200CC" w:rsidRPr="004200CC">
        <w:rPr>
          <w:lang w:val="en-US"/>
        </w:rPr>
        <w:t xml:space="preserve">rystal </w:t>
      </w:r>
      <w:r w:rsidR="00CB525B">
        <w:rPr>
          <w:lang w:val="en-US"/>
        </w:rPr>
        <w:t>d</w:t>
      </w:r>
      <w:r w:rsidR="004200CC" w:rsidRPr="004200CC">
        <w:rPr>
          <w:lang w:val="en-US"/>
        </w:rPr>
        <w:t>isplay</w:t>
      </w:r>
    </w:p>
    <w:p w14:paraId="5F93EAF7" w14:textId="77777777" w:rsidR="00D45318" w:rsidRPr="00D444C5" w:rsidRDefault="00D45318" w:rsidP="00D45318">
      <w:r>
        <w:rPr>
          <w:lang w:val="en-US"/>
        </w:rPr>
        <w:t>LCoS</w:t>
      </w:r>
      <w:r>
        <w:t xml:space="preserve"> – </w:t>
      </w:r>
      <w:r w:rsidRPr="00513E9E">
        <w:t>liquid crystal on silicon</w:t>
      </w:r>
    </w:p>
    <w:p w14:paraId="4DBBB687" w14:textId="77777777" w:rsidR="00D45318" w:rsidRDefault="00D45318" w:rsidP="00D45318">
      <w:pPr>
        <w:rPr>
          <w:szCs w:val="28"/>
        </w:rPr>
      </w:pPr>
      <w:r>
        <w:rPr>
          <w:lang w:val="en-US"/>
        </w:rPr>
        <w:t xml:space="preserve">MEMS – </w:t>
      </w:r>
      <w:r w:rsidRPr="00752C6F">
        <w:rPr>
          <w:szCs w:val="28"/>
        </w:rPr>
        <w:t>Micro-Electro-Mechanical-Systems</w:t>
      </w:r>
    </w:p>
    <w:p w14:paraId="28F5B9C6" w14:textId="1884D67E" w:rsidR="00AB1AA7" w:rsidRDefault="00AB1AA7" w:rsidP="007920AC">
      <w:pPr>
        <w:rPr>
          <w:lang w:val="en-US"/>
        </w:rPr>
      </w:pPr>
      <w:r>
        <w:rPr>
          <w:lang w:val="en-US"/>
        </w:rPr>
        <w:t xml:space="preserve">OLED – </w:t>
      </w:r>
      <w:r w:rsidR="00CB525B" w:rsidRPr="00CB525B">
        <w:rPr>
          <w:lang w:val="en-US"/>
        </w:rPr>
        <w:t>organic light-emitting diode</w:t>
      </w:r>
    </w:p>
    <w:p w14:paraId="59CC5250" w14:textId="1ACAE42E" w:rsidR="00AB1AA7" w:rsidRPr="006B7375" w:rsidRDefault="00AB1AA7" w:rsidP="007920AC">
      <w:pPr>
        <w:rPr>
          <w:lang w:val="ru-RU"/>
        </w:rPr>
      </w:pPr>
      <w:r>
        <w:rPr>
          <w:lang w:val="en-US"/>
        </w:rPr>
        <w:t>PDP</w:t>
      </w:r>
      <w:r w:rsidRPr="006B7375">
        <w:rPr>
          <w:lang w:val="ru-RU"/>
        </w:rPr>
        <w:t xml:space="preserve"> – </w:t>
      </w:r>
      <w:r w:rsidR="00CB525B" w:rsidRPr="00CB525B">
        <w:rPr>
          <w:lang w:val="en-US"/>
        </w:rPr>
        <w:t>plasma</w:t>
      </w:r>
      <w:r w:rsidR="00CB525B" w:rsidRPr="006B7375">
        <w:rPr>
          <w:lang w:val="ru-RU"/>
        </w:rPr>
        <w:t xml:space="preserve"> </w:t>
      </w:r>
      <w:r w:rsidR="00CB525B" w:rsidRPr="00CB525B">
        <w:rPr>
          <w:lang w:val="en-US"/>
        </w:rPr>
        <w:t>display</w:t>
      </w:r>
      <w:r w:rsidR="00CB525B" w:rsidRPr="006B7375">
        <w:rPr>
          <w:lang w:val="ru-RU"/>
        </w:rPr>
        <w:t xml:space="preserve"> </w:t>
      </w:r>
      <w:r w:rsidR="00CB525B" w:rsidRPr="00CB525B">
        <w:rPr>
          <w:lang w:val="en-US"/>
        </w:rPr>
        <w:t>panel</w:t>
      </w:r>
    </w:p>
    <w:p w14:paraId="25F0CF19" w14:textId="123F1E52" w:rsidR="00AB1AA7" w:rsidRPr="004200CC" w:rsidRDefault="00AB1AA7" w:rsidP="007920AC"/>
    <w:p w14:paraId="0C35529A" w14:textId="3D2E7632" w:rsidR="00F44250" w:rsidRPr="004B33FD" w:rsidRDefault="009752E5" w:rsidP="008E02E1">
      <w:pPr>
        <w:pStyle w:val="1"/>
        <w:spacing w:before="0"/>
      </w:pPr>
      <w:bookmarkStart w:id="6" w:name="_Toc26988426"/>
      <w:r w:rsidRPr="004B33FD">
        <w:lastRenderedPageBreak/>
        <w:t>Вступ</w:t>
      </w:r>
      <w:bookmarkEnd w:id="6"/>
    </w:p>
    <w:p w14:paraId="78889CC6" w14:textId="77777777" w:rsidR="008E02E1" w:rsidRDefault="008E02E1" w:rsidP="008E02E1">
      <w:pPr>
        <w:pStyle w:val="Statya"/>
        <w:spacing w:line="360" w:lineRule="auto"/>
        <w:ind w:firstLine="709"/>
        <w:rPr>
          <w:sz w:val="28"/>
          <w:szCs w:val="28"/>
        </w:rPr>
      </w:pPr>
    </w:p>
    <w:p w14:paraId="44674D64" w14:textId="0B593666" w:rsidR="00A72F90" w:rsidRPr="00752C6F" w:rsidRDefault="00A72F90" w:rsidP="008E02E1">
      <w:pPr>
        <w:pStyle w:val="Statya"/>
        <w:spacing w:line="360" w:lineRule="auto"/>
        <w:ind w:firstLine="709"/>
        <w:rPr>
          <w:sz w:val="28"/>
          <w:szCs w:val="28"/>
        </w:rPr>
      </w:pPr>
      <w:r w:rsidRPr="00752C6F">
        <w:rPr>
          <w:sz w:val="28"/>
          <w:szCs w:val="28"/>
        </w:rPr>
        <w:t>Мікродисплеї почали активно застосовуватись в промисловості в 90-х роках 20-го століття. Переважно вони використовувались як джерело зображення для телевізійних систем, проекторів, видошукачів для цифрових фотоапаратів та нашоломних систем відображення. В сучасних умовах мікродисплеї набули широкого вжитку в «розумних» окулярах, системах доповненої та віртуальної реальності, системах проектування зображення на лобове скло, медицині, військовій техніці тощо. Іноді використовують більше одного мікродисплея, щоб забезпечити ширші кути огляду та вищу роздільну здатність. Перевагами мікродисплеїв є висока роздільна здатність і низьке енергоспоживання Якісні зразки розглянутих прилад</w:t>
      </w:r>
      <w:r w:rsidRPr="008E02E1">
        <w:rPr>
          <w:sz w:val="28"/>
          <w:szCs w:val="28"/>
        </w:rPr>
        <w:t>ів</w:t>
      </w:r>
      <w:r w:rsidRPr="00752C6F">
        <w:rPr>
          <w:sz w:val="28"/>
          <w:szCs w:val="28"/>
        </w:rPr>
        <w:t xml:space="preserve"> та систем потребують застосування мікродисплеїв з великою роздільною здатністю та високою якістю зображення, тому з кожним роком технологія їх виробництва постійно вдосконалюється [1</w:t>
      </w:r>
      <w:r w:rsidRPr="008E02E1">
        <w:rPr>
          <w:sz w:val="28"/>
          <w:szCs w:val="28"/>
        </w:rPr>
        <w:t xml:space="preserve">, </w:t>
      </w:r>
      <w:r w:rsidRPr="00752C6F">
        <w:rPr>
          <w:sz w:val="28"/>
          <w:szCs w:val="28"/>
        </w:rPr>
        <w:t>3].</w:t>
      </w:r>
    </w:p>
    <w:p w14:paraId="4A10DFE0" w14:textId="23E8E332" w:rsidR="00A72F90" w:rsidRPr="00752C6F" w:rsidRDefault="00A72F90" w:rsidP="008E02E1">
      <w:pPr>
        <w:pStyle w:val="Statya"/>
        <w:spacing w:line="360" w:lineRule="auto"/>
        <w:ind w:firstLine="709"/>
        <w:rPr>
          <w:sz w:val="28"/>
          <w:szCs w:val="28"/>
        </w:rPr>
      </w:pPr>
      <w:r w:rsidRPr="00752C6F">
        <w:rPr>
          <w:sz w:val="28"/>
          <w:szCs w:val="28"/>
        </w:rPr>
        <w:t>Сучасні мікродисплеї мають такі особливості [4]:</w:t>
      </w:r>
    </w:p>
    <w:p w14:paraId="04697975" w14:textId="77777777" w:rsidR="00A72F90" w:rsidRPr="00752C6F" w:rsidRDefault="00A72F90" w:rsidP="008E02E1">
      <w:pPr>
        <w:pStyle w:val="Statya"/>
        <w:numPr>
          <w:ilvl w:val="0"/>
          <w:numId w:val="16"/>
        </w:numPr>
        <w:tabs>
          <w:tab w:val="left" w:pos="567"/>
        </w:tabs>
        <w:spacing w:line="360" w:lineRule="auto"/>
        <w:ind w:left="0" w:firstLine="284"/>
        <w:rPr>
          <w:sz w:val="28"/>
          <w:szCs w:val="28"/>
        </w:rPr>
      </w:pPr>
      <w:r w:rsidRPr="00752C6F">
        <w:rPr>
          <w:sz w:val="28"/>
          <w:szCs w:val="28"/>
        </w:rPr>
        <w:t>забезпечують високу роздільну здатність;</w:t>
      </w:r>
    </w:p>
    <w:p w14:paraId="5D653241" w14:textId="77777777" w:rsidR="00A72F90" w:rsidRPr="00752C6F" w:rsidRDefault="00A72F90" w:rsidP="008E02E1">
      <w:pPr>
        <w:pStyle w:val="Statya"/>
        <w:numPr>
          <w:ilvl w:val="0"/>
          <w:numId w:val="16"/>
        </w:numPr>
        <w:tabs>
          <w:tab w:val="left" w:pos="567"/>
        </w:tabs>
        <w:spacing w:line="360" w:lineRule="auto"/>
        <w:ind w:left="0" w:firstLine="284"/>
        <w:rPr>
          <w:sz w:val="28"/>
          <w:szCs w:val="28"/>
        </w:rPr>
      </w:pPr>
      <w:r w:rsidRPr="00752C6F">
        <w:rPr>
          <w:sz w:val="28"/>
          <w:szCs w:val="28"/>
        </w:rPr>
        <w:t>мають малий фізичний розмір (діагональ не більше 25 мм) та вагу;</w:t>
      </w:r>
    </w:p>
    <w:p w14:paraId="0E45BCA9" w14:textId="77777777" w:rsidR="00A72F90" w:rsidRPr="00752C6F" w:rsidRDefault="00A72F90" w:rsidP="008E02E1">
      <w:pPr>
        <w:pStyle w:val="Statya"/>
        <w:numPr>
          <w:ilvl w:val="0"/>
          <w:numId w:val="16"/>
        </w:numPr>
        <w:tabs>
          <w:tab w:val="left" w:pos="567"/>
        </w:tabs>
        <w:spacing w:line="360" w:lineRule="auto"/>
        <w:ind w:left="0" w:firstLine="284"/>
        <w:rPr>
          <w:sz w:val="28"/>
          <w:szCs w:val="28"/>
        </w:rPr>
      </w:pPr>
      <w:r w:rsidRPr="00752C6F">
        <w:rPr>
          <w:sz w:val="28"/>
          <w:szCs w:val="28"/>
        </w:rPr>
        <w:t>потребують малого енергоспоживання.</w:t>
      </w:r>
    </w:p>
    <w:p w14:paraId="51DAD23B" w14:textId="55FF7E2C" w:rsidR="00A72F90" w:rsidRPr="00752C6F" w:rsidRDefault="00A72F90" w:rsidP="008E02E1">
      <w:pPr>
        <w:pStyle w:val="Statya"/>
        <w:tabs>
          <w:tab w:val="left" w:pos="567"/>
        </w:tabs>
        <w:spacing w:line="360" w:lineRule="auto"/>
        <w:ind w:firstLine="709"/>
        <w:rPr>
          <w:sz w:val="28"/>
          <w:szCs w:val="28"/>
        </w:rPr>
      </w:pPr>
      <w:r w:rsidRPr="00752C6F">
        <w:rPr>
          <w:sz w:val="28"/>
          <w:szCs w:val="28"/>
        </w:rPr>
        <w:t xml:space="preserve">Незалежно від закладеної технології функціонування, сучасні мікродисплеї вимагають обов’язкового  застосування додаткових оптичних систем (ОС) типу окулярів для забезпечення потрібного збільшення та комфортних умов спостереження зображення. </w:t>
      </w:r>
    </w:p>
    <w:p w14:paraId="52BFF295" w14:textId="77777777" w:rsidR="00A72F90" w:rsidRPr="00752C6F" w:rsidRDefault="00A72F90" w:rsidP="008E02E1">
      <w:pPr>
        <w:spacing w:after="0"/>
        <w:ind w:firstLine="709"/>
        <w:jc w:val="both"/>
        <w:rPr>
          <w:rFonts w:cs="Times New Roman"/>
          <w:szCs w:val="28"/>
        </w:rPr>
      </w:pPr>
    </w:p>
    <w:p w14:paraId="28CA0D1B" w14:textId="77777777" w:rsidR="00A72F90" w:rsidRPr="00752C6F" w:rsidRDefault="00A72F90" w:rsidP="008E02E1">
      <w:pPr>
        <w:spacing w:after="0"/>
        <w:ind w:firstLine="709"/>
        <w:jc w:val="both"/>
        <w:rPr>
          <w:rFonts w:cs="Times New Roman"/>
          <w:szCs w:val="28"/>
        </w:rPr>
      </w:pPr>
    </w:p>
    <w:p w14:paraId="6A658984" w14:textId="77777777" w:rsidR="00A72F90" w:rsidRPr="00752C6F" w:rsidRDefault="00A72F90" w:rsidP="008E02E1">
      <w:pPr>
        <w:spacing w:after="0"/>
        <w:ind w:firstLine="709"/>
        <w:jc w:val="both"/>
        <w:rPr>
          <w:rFonts w:cs="Times New Roman"/>
          <w:szCs w:val="28"/>
        </w:rPr>
      </w:pPr>
    </w:p>
    <w:p w14:paraId="389DF60D" w14:textId="77777777" w:rsidR="00A72F90" w:rsidRPr="00752C6F" w:rsidRDefault="00A72F90" w:rsidP="008E02E1">
      <w:pPr>
        <w:spacing w:after="0"/>
        <w:ind w:firstLine="709"/>
        <w:jc w:val="both"/>
        <w:rPr>
          <w:rFonts w:cs="Times New Roman"/>
          <w:szCs w:val="28"/>
        </w:rPr>
      </w:pPr>
    </w:p>
    <w:p w14:paraId="1EF52997" w14:textId="77777777" w:rsidR="00A72F90" w:rsidRPr="00752C6F" w:rsidRDefault="00A72F90" w:rsidP="008E02E1">
      <w:pPr>
        <w:spacing w:after="0"/>
        <w:ind w:firstLine="709"/>
        <w:jc w:val="both"/>
        <w:rPr>
          <w:rFonts w:cs="Times New Roman"/>
          <w:szCs w:val="28"/>
        </w:rPr>
      </w:pPr>
    </w:p>
    <w:p w14:paraId="3E4949AA" w14:textId="77777777" w:rsidR="00A72F90" w:rsidRPr="00752C6F" w:rsidRDefault="00A72F90" w:rsidP="008E02E1">
      <w:pPr>
        <w:spacing w:after="0"/>
        <w:ind w:firstLine="709"/>
        <w:jc w:val="both"/>
        <w:rPr>
          <w:rFonts w:cs="Times New Roman"/>
          <w:szCs w:val="28"/>
        </w:rPr>
      </w:pPr>
    </w:p>
    <w:p w14:paraId="6EFC0D71" w14:textId="77777777" w:rsidR="00054754" w:rsidRPr="00752C6F" w:rsidRDefault="00054754" w:rsidP="008E02E1">
      <w:pPr>
        <w:spacing w:after="0"/>
        <w:ind w:firstLine="709"/>
        <w:jc w:val="both"/>
        <w:rPr>
          <w:rFonts w:cs="Times New Roman"/>
          <w:szCs w:val="28"/>
        </w:rPr>
      </w:pPr>
    </w:p>
    <w:p w14:paraId="56945313" w14:textId="22137A23" w:rsidR="009752E5" w:rsidRPr="00752C6F" w:rsidRDefault="009752E5" w:rsidP="008E02E1">
      <w:pPr>
        <w:pStyle w:val="1"/>
        <w:spacing w:before="0"/>
        <w:ind w:firstLine="709"/>
        <w:rPr>
          <w:rFonts w:cs="Times New Roman"/>
        </w:rPr>
      </w:pPr>
      <w:bookmarkStart w:id="7" w:name="_Toc26988427"/>
      <w:r w:rsidRPr="00F76FE7">
        <w:rPr>
          <w:rFonts w:cs="Times New Roman"/>
        </w:rPr>
        <w:lastRenderedPageBreak/>
        <w:t>Розділ 1</w:t>
      </w:r>
      <w:r w:rsidR="00F76FE7" w:rsidRPr="00F76FE7">
        <w:rPr>
          <w:rFonts w:cs="Times New Roman"/>
        </w:rPr>
        <w:t xml:space="preserve"> </w:t>
      </w:r>
      <w:r w:rsidR="008C7B5B" w:rsidRPr="00F76FE7">
        <w:rPr>
          <w:rFonts w:cs="Times New Roman"/>
        </w:rPr>
        <w:t>О</w:t>
      </w:r>
      <w:r w:rsidRPr="00F76FE7">
        <w:rPr>
          <w:rFonts w:cs="Times New Roman"/>
        </w:rPr>
        <w:t>гляд та аналіз літератури</w:t>
      </w:r>
      <w:bookmarkEnd w:id="7"/>
    </w:p>
    <w:p w14:paraId="6FBB7640" w14:textId="77777777" w:rsidR="008E02E1" w:rsidRDefault="008E02E1" w:rsidP="00F76FE7"/>
    <w:p w14:paraId="1343EF19" w14:textId="08EA7366" w:rsidR="009752E5" w:rsidRPr="00752C6F" w:rsidRDefault="00EC1EDE" w:rsidP="00F76FE7">
      <w:pPr>
        <w:pStyle w:val="2"/>
        <w:numPr>
          <w:ilvl w:val="1"/>
          <w:numId w:val="27"/>
        </w:numPr>
        <w:spacing w:before="0"/>
        <w:ind w:left="0" w:firstLine="709"/>
        <w:rPr>
          <w:rFonts w:cs="Times New Roman"/>
          <w:b w:val="0"/>
          <w:bCs w:val="0"/>
          <w:szCs w:val="28"/>
        </w:rPr>
      </w:pPr>
      <w:bookmarkStart w:id="8" w:name="_Toc26988428"/>
      <w:r w:rsidRPr="00752C6F">
        <w:rPr>
          <w:rFonts w:cs="Times New Roman"/>
          <w:bCs w:val="0"/>
          <w:szCs w:val="28"/>
        </w:rPr>
        <w:t>Пристрої відображення інформації та їх класифікація</w:t>
      </w:r>
      <w:bookmarkEnd w:id="8"/>
    </w:p>
    <w:p w14:paraId="29DFFE84" w14:textId="77777777" w:rsidR="008E02E1" w:rsidRDefault="008E02E1" w:rsidP="008E02E1">
      <w:pPr>
        <w:spacing w:after="0"/>
        <w:ind w:firstLine="709"/>
        <w:jc w:val="both"/>
        <w:rPr>
          <w:rFonts w:cs="Times New Roman"/>
          <w:szCs w:val="28"/>
        </w:rPr>
      </w:pPr>
    </w:p>
    <w:p w14:paraId="12AE34B9" w14:textId="77777777" w:rsidR="00DE173B" w:rsidRPr="00752C6F" w:rsidRDefault="00DE173B" w:rsidP="00DE173B">
      <w:pPr>
        <w:spacing w:after="0"/>
        <w:ind w:firstLine="709"/>
        <w:jc w:val="both"/>
        <w:rPr>
          <w:rFonts w:cs="Times New Roman"/>
          <w:szCs w:val="28"/>
        </w:rPr>
      </w:pPr>
      <w:r w:rsidRPr="00752C6F">
        <w:rPr>
          <w:rFonts w:cs="Times New Roman"/>
          <w:szCs w:val="28"/>
        </w:rPr>
        <w:t xml:space="preserve">Пристрої відображення інформації (ПВІ) широко використовуються для виведення алфавітно-цифрової та графічної інформації, відображення довідкових даних по об'єктах контролю та управління технологічними процесами. Також  вони дозволяють надавати людині інформацію у найсприятливішому вигляді типу текстів, таблиць, рисунків, діаграм [5]. </w:t>
      </w:r>
    </w:p>
    <w:p w14:paraId="40295B9F" w14:textId="77777777" w:rsidR="00DE173B" w:rsidRDefault="00DE173B" w:rsidP="00DE173B">
      <w:pPr>
        <w:spacing w:after="0"/>
        <w:ind w:firstLine="709"/>
        <w:jc w:val="both"/>
        <w:rPr>
          <w:rFonts w:cs="Times New Roman"/>
          <w:szCs w:val="28"/>
        </w:rPr>
      </w:pPr>
      <w:r w:rsidRPr="00752C6F">
        <w:rPr>
          <w:rFonts w:cs="Times New Roman"/>
          <w:szCs w:val="28"/>
        </w:rPr>
        <w:t>У сучасному світі основний потік інформації людина отримує через електронні засоби комунікації, і саме дисплеї є одним з головних сполучних ланок між ними і людиною. Вони є візуальним каналом зв'язку з усіма прикладними програмами і стали життєво важливим компонентом при визначенні загальної якості та зручності експлуатації всієї комп'ютерної системи [6].</w:t>
      </w:r>
    </w:p>
    <w:p w14:paraId="16AC4AE0" w14:textId="77777777" w:rsidR="008E02E1" w:rsidRPr="00752C6F" w:rsidRDefault="008E02E1" w:rsidP="008E02E1">
      <w:pPr>
        <w:spacing w:after="0"/>
        <w:ind w:firstLine="709"/>
        <w:jc w:val="both"/>
        <w:rPr>
          <w:rFonts w:cs="Times New Roman"/>
          <w:szCs w:val="28"/>
        </w:rPr>
      </w:pPr>
    </w:p>
    <w:p w14:paraId="442C3619" w14:textId="6AC141F9" w:rsidR="00651324" w:rsidRDefault="00437E0E" w:rsidP="00F76FE7">
      <w:pPr>
        <w:pStyle w:val="2"/>
        <w:numPr>
          <w:ilvl w:val="2"/>
          <w:numId w:val="18"/>
        </w:numPr>
        <w:spacing w:before="0"/>
        <w:ind w:left="0" w:firstLine="709"/>
        <w:rPr>
          <w:rFonts w:cs="Times New Roman"/>
          <w:bCs w:val="0"/>
          <w:szCs w:val="28"/>
        </w:rPr>
      </w:pPr>
      <w:bookmarkStart w:id="9" w:name="_Toc26988429"/>
      <w:r w:rsidRPr="00752C6F">
        <w:rPr>
          <w:rFonts w:cs="Times New Roman"/>
          <w:bCs w:val="0"/>
          <w:szCs w:val="28"/>
        </w:rPr>
        <w:t>Класифікація пристроїв відображення інформації</w:t>
      </w:r>
      <w:bookmarkEnd w:id="9"/>
    </w:p>
    <w:p w14:paraId="130CDC0E" w14:textId="77777777" w:rsidR="008E02E1" w:rsidRPr="008E02E1" w:rsidRDefault="008E02E1" w:rsidP="008E02E1"/>
    <w:p w14:paraId="75F3170D" w14:textId="77777777" w:rsidR="00DE173B" w:rsidRPr="00752C6F" w:rsidRDefault="00DE173B" w:rsidP="00DE173B">
      <w:pPr>
        <w:spacing w:after="0"/>
        <w:ind w:firstLine="709"/>
        <w:jc w:val="both"/>
        <w:rPr>
          <w:rFonts w:cs="Times New Roman"/>
          <w:szCs w:val="28"/>
        </w:rPr>
      </w:pPr>
      <w:r w:rsidRPr="00752C6F">
        <w:rPr>
          <w:rFonts w:cs="Times New Roman"/>
          <w:szCs w:val="28"/>
        </w:rPr>
        <w:t>Пристрої відображення можна класифікувати [5]:</w:t>
      </w:r>
    </w:p>
    <w:p w14:paraId="09C84529" w14:textId="77777777" w:rsidR="00DE173B" w:rsidRPr="00752C6F" w:rsidRDefault="00DE173B" w:rsidP="00DE173B">
      <w:pPr>
        <w:pStyle w:val="a3"/>
        <w:numPr>
          <w:ilvl w:val="0"/>
          <w:numId w:val="14"/>
        </w:numPr>
        <w:spacing w:after="0"/>
        <w:ind w:left="0" w:firstLine="426"/>
        <w:jc w:val="both"/>
        <w:rPr>
          <w:rFonts w:cs="Times New Roman"/>
          <w:szCs w:val="28"/>
        </w:rPr>
      </w:pPr>
      <w:r w:rsidRPr="00752C6F">
        <w:rPr>
          <w:rFonts w:cs="Times New Roman"/>
          <w:szCs w:val="28"/>
        </w:rPr>
        <w:t>за методом використання;</w:t>
      </w:r>
    </w:p>
    <w:p w14:paraId="6311FE0C" w14:textId="77777777" w:rsidR="00DE173B" w:rsidRPr="00752C6F" w:rsidRDefault="00DE173B" w:rsidP="00DE173B">
      <w:pPr>
        <w:pStyle w:val="a3"/>
        <w:numPr>
          <w:ilvl w:val="0"/>
          <w:numId w:val="14"/>
        </w:numPr>
        <w:spacing w:after="0"/>
        <w:ind w:left="0" w:firstLine="426"/>
        <w:jc w:val="both"/>
        <w:rPr>
          <w:rFonts w:cs="Times New Roman"/>
          <w:szCs w:val="28"/>
        </w:rPr>
      </w:pPr>
      <w:r w:rsidRPr="00752C6F">
        <w:rPr>
          <w:rFonts w:cs="Times New Roman"/>
          <w:szCs w:val="28"/>
        </w:rPr>
        <w:t>за часом поновлення інформації;</w:t>
      </w:r>
    </w:p>
    <w:p w14:paraId="444C0F7D" w14:textId="77777777" w:rsidR="00DE173B" w:rsidRPr="00752C6F" w:rsidRDefault="00DE173B" w:rsidP="00DE173B">
      <w:pPr>
        <w:pStyle w:val="a3"/>
        <w:numPr>
          <w:ilvl w:val="0"/>
          <w:numId w:val="14"/>
        </w:numPr>
        <w:spacing w:after="0"/>
        <w:ind w:left="0" w:firstLine="426"/>
        <w:jc w:val="both"/>
        <w:rPr>
          <w:rFonts w:cs="Times New Roman"/>
          <w:szCs w:val="28"/>
        </w:rPr>
      </w:pPr>
      <w:r w:rsidRPr="00752C6F">
        <w:rPr>
          <w:rFonts w:cs="Times New Roman"/>
          <w:szCs w:val="28"/>
        </w:rPr>
        <w:t>за використанням символів;</w:t>
      </w:r>
    </w:p>
    <w:p w14:paraId="34FB154A" w14:textId="77777777" w:rsidR="00DE173B" w:rsidRPr="00752C6F" w:rsidRDefault="00DE173B" w:rsidP="00DE173B">
      <w:pPr>
        <w:pStyle w:val="a3"/>
        <w:numPr>
          <w:ilvl w:val="0"/>
          <w:numId w:val="14"/>
        </w:numPr>
        <w:spacing w:after="0"/>
        <w:ind w:left="0" w:firstLine="426"/>
        <w:jc w:val="both"/>
        <w:rPr>
          <w:rFonts w:cs="Times New Roman"/>
          <w:szCs w:val="28"/>
        </w:rPr>
      </w:pPr>
      <w:r w:rsidRPr="00752C6F">
        <w:rPr>
          <w:rFonts w:cs="Times New Roman"/>
          <w:szCs w:val="28"/>
        </w:rPr>
        <w:t>за технічною реалізацією.</w:t>
      </w:r>
    </w:p>
    <w:p w14:paraId="1F6C7A6C" w14:textId="77777777" w:rsidR="00DE173B" w:rsidRPr="00752C6F" w:rsidRDefault="00DE173B" w:rsidP="00DE173B">
      <w:pPr>
        <w:spacing w:after="0"/>
        <w:ind w:firstLine="709"/>
        <w:jc w:val="both"/>
        <w:rPr>
          <w:rFonts w:cs="Times New Roman"/>
          <w:szCs w:val="28"/>
        </w:rPr>
      </w:pPr>
      <w:r w:rsidRPr="00752C6F">
        <w:rPr>
          <w:rFonts w:cs="Times New Roman"/>
          <w:szCs w:val="28"/>
        </w:rPr>
        <w:t>Так, за методом використання ПВІ поділяються на групові та індивідуальні. Групові ПВІ є пристроями колективного використання, вони мають великий розмір екрана, розвинуте математичне забезпечення функціональних можливостей. Такі пристрої встановлюють в диспетчерських пунктах або залах керування польотами і дозволяють взаємодіяти з інформацією значній кількості операторів. Пристрої індивідуального використання відрізняються малими габаритами, вони призначені для взаємодії з одним або двома операторами [5].</w:t>
      </w:r>
    </w:p>
    <w:p w14:paraId="1FA1401A" w14:textId="77777777" w:rsidR="00DE173B" w:rsidRPr="00752C6F" w:rsidRDefault="00DE173B" w:rsidP="00DE173B">
      <w:pPr>
        <w:spacing w:after="0"/>
        <w:ind w:firstLine="709"/>
        <w:jc w:val="both"/>
        <w:rPr>
          <w:rFonts w:cs="Times New Roman"/>
          <w:color w:val="000000"/>
          <w:szCs w:val="28"/>
          <w:shd w:val="clear" w:color="auto" w:fill="FFFFFF"/>
        </w:rPr>
      </w:pPr>
      <w:r w:rsidRPr="00752C6F">
        <w:rPr>
          <w:rFonts w:cs="Times New Roman"/>
          <w:color w:val="000000"/>
          <w:szCs w:val="28"/>
          <w:shd w:val="clear" w:color="auto" w:fill="FFFFFF"/>
        </w:rPr>
        <w:lastRenderedPageBreak/>
        <w:t xml:space="preserve">В залежності від характеру задач можливі два режими поновлення інформації. Перший режим дозволяє відслідковувати відображення безперервно в режимі реального часу, а другий дозволяє дискретне відображення через певні проміжки часу. Робота ПВІ в реальному масштабі часу має на увазі наявність такого спостереження оператором візуальної інформації, коли забезпечується її повне сприйняття. В другому випадку інформація надається оператору з затримкою. Припустимість затримки визначається швидкістю протікання процесів в інформаційній системі </w:t>
      </w:r>
      <w:r w:rsidRPr="00752C6F">
        <w:rPr>
          <w:rFonts w:cs="Times New Roman"/>
          <w:szCs w:val="28"/>
        </w:rPr>
        <w:t>[5]</w:t>
      </w:r>
      <w:r w:rsidRPr="00752C6F">
        <w:rPr>
          <w:rFonts w:cs="Times New Roman"/>
          <w:color w:val="000000"/>
          <w:szCs w:val="28"/>
          <w:shd w:val="clear" w:color="auto" w:fill="FFFFFF"/>
        </w:rPr>
        <w:t>.</w:t>
      </w:r>
    </w:p>
    <w:p w14:paraId="0824E823" w14:textId="77777777" w:rsidR="00DE173B" w:rsidRDefault="00DE173B" w:rsidP="00DE173B">
      <w:pPr>
        <w:spacing w:after="0"/>
        <w:ind w:firstLine="709"/>
        <w:jc w:val="both"/>
        <w:rPr>
          <w:rFonts w:cs="Times New Roman"/>
          <w:color w:val="000000"/>
          <w:szCs w:val="28"/>
          <w:shd w:val="clear" w:color="auto" w:fill="FFFFFF"/>
        </w:rPr>
      </w:pPr>
      <w:r w:rsidRPr="00752C6F">
        <w:rPr>
          <w:rFonts w:cs="Times New Roman"/>
          <w:color w:val="000000"/>
          <w:szCs w:val="28"/>
          <w:shd w:val="clear" w:color="auto" w:fill="FFFFFF"/>
        </w:rPr>
        <w:t xml:space="preserve">За використанням символів поділ проводиться на алфавітно-цифрові, графічні та мнемонічні. За конкретною технічною реалізацією поділ ПВІ ведеться на пристрої на основі: електронно-променевих трубок безпосереднього відображення; електронно-променевих трубок з проектуванням на екран; газорозрядних, електролюмінісцентних, квантових та інших пристроїв індикації </w:t>
      </w:r>
      <w:r w:rsidRPr="00752C6F">
        <w:rPr>
          <w:rFonts w:cs="Times New Roman"/>
          <w:szCs w:val="28"/>
        </w:rPr>
        <w:t>[5]</w:t>
      </w:r>
      <w:r w:rsidRPr="00752C6F">
        <w:rPr>
          <w:rFonts w:cs="Times New Roman"/>
          <w:color w:val="000000"/>
          <w:szCs w:val="28"/>
          <w:shd w:val="clear" w:color="auto" w:fill="FFFFFF"/>
        </w:rPr>
        <w:t>.</w:t>
      </w:r>
    </w:p>
    <w:p w14:paraId="2D8160B3" w14:textId="77777777" w:rsidR="008E02E1" w:rsidRPr="00752C6F" w:rsidRDefault="008E02E1" w:rsidP="008E02E1">
      <w:pPr>
        <w:spacing w:after="0"/>
        <w:ind w:firstLine="709"/>
        <w:jc w:val="both"/>
        <w:rPr>
          <w:rFonts w:cs="Times New Roman"/>
          <w:szCs w:val="28"/>
        </w:rPr>
      </w:pPr>
    </w:p>
    <w:p w14:paraId="0CD65C55" w14:textId="6F62BC75" w:rsidR="00437E0E" w:rsidRDefault="006B33E3" w:rsidP="00F76FE7">
      <w:pPr>
        <w:pStyle w:val="2"/>
        <w:numPr>
          <w:ilvl w:val="2"/>
          <w:numId w:val="18"/>
        </w:numPr>
        <w:spacing w:before="0"/>
        <w:ind w:left="0" w:firstLine="709"/>
        <w:rPr>
          <w:rFonts w:cs="Times New Roman"/>
          <w:szCs w:val="28"/>
        </w:rPr>
      </w:pPr>
      <w:bookmarkStart w:id="10" w:name="_Toc26988430"/>
      <w:r w:rsidRPr="00752C6F">
        <w:rPr>
          <w:rFonts w:cs="Times New Roman"/>
          <w:szCs w:val="28"/>
        </w:rPr>
        <w:t>Хар</w:t>
      </w:r>
      <w:r w:rsidR="008E02E1">
        <w:rPr>
          <w:rFonts w:cs="Times New Roman"/>
          <w:szCs w:val="28"/>
        </w:rPr>
        <w:t>а</w:t>
      </w:r>
      <w:r w:rsidRPr="00752C6F">
        <w:rPr>
          <w:rFonts w:cs="Times New Roman"/>
          <w:szCs w:val="28"/>
        </w:rPr>
        <w:t>ктеристики дис</w:t>
      </w:r>
      <w:r w:rsidR="008E02E1">
        <w:rPr>
          <w:rFonts w:cs="Times New Roman"/>
          <w:szCs w:val="28"/>
        </w:rPr>
        <w:t>п</w:t>
      </w:r>
      <w:r w:rsidRPr="00752C6F">
        <w:rPr>
          <w:rFonts w:cs="Times New Roman"/>
          <w:szCs w:val="28"/>
        </w:rPr>
        <w:t>леїв</w:t>
      </w:r>
      <w:bookmarkEnd w:id="10"/>
    </w:p>
    <w:p w14:paraId="39E4B743" w14:textId="77777777" w:rsidR="008E02E1" w:rsidRPr="008E02E1" w:rsidRDefault="008E02E1" w:rsidP="008E02E1"/>
    <w:p w14:paraId="6E4A8B59" w14:textId="77777777" w:rsidR="00DE173B" w:rsidRPr="00752C6F" w:rsidRDefault="00DE173B" w:rsidP="00DE173B">
      <w:pPr>
        <w:spacing w:after="0"/>
        <w:ind w:firstLine="709"/>
        <w:jc w:val="both"/>
        <w:rPr>
          <w:rFonts w:cs="Times New Roman"/>
          <w:szCs w:val="28"/>
        </w:rPr>
      </w:pPr>
      <w:r w:rsidRPr="00752C6F">
        <w:rPr>
          <w:rFonts w:cs="Times New Roman"/>
          <w:szCs w:val="28"/>
        </w:rPr>
        <w:t>До основних характеристик дисплеїв відносяться [5,6]:</w:t>
      </w:r>
    </w:p>
    <w:p w14:paraId="3CD0B71D" w14:textId="77777777" w:rsidR="00DE173B" w:rsidRPr="00752C6F" w:rsidRDefault="00DE173B" w:rsidP="00DE173B">
      <w:pPr>
        <w:pStyle w:val="a3"/>
        <w:numPr>
          <w:ilvl w:val="0"/>
          <w:numId w:val="15"/>
        </w:numPr>
        <w:spacing w:after="0"/>
        <w:ind w:left="0" w:firstLine="426"/>
        <w:jc w:val="both"/>
        <w:rPr>
          <w:rFonts w:cs="Times New Roman"/>
          <w:szCs w:val="28"/>
        </w:rPr>
      </w:pPr>
      <w:r w:rsidRPr="00752C6F">
        <w:rPr>
          <w:rFonts w:cs="Times New Roman"/>
          <w:szCs w:val="28"/>
        </w:rPr>
        <w:t>Розмір екрана;</w:t>
      </w:r>
    </w:p>
    <w:p w14:paraId="2E0DAF06" w14:textId="77777777" w:rsidR="00DE173B" w:rsidRPr="00752C6F" w:rsidRDefault="00DE173B" w:rsidP="00DE173B">
      <w:pPr>
        <w:pStyle w:val="a3"/>
        <w:numPr>
          <w:ilvl w:val="0"/>
          <w:numId w:val="15"/>
        </w:numPr>
        <w:spacing w:after="0"/>
        <w:ind w:left="0" w:firstLine="426"/>
        <w:jc w:val="both"/>
        <w:rPr>
          <w:rFonts w:cs="Times New Roman"/>
          <w:szCs w:val="28"/>
        </w:rPr>
      </w:pPr>
      <w:r w:rsidRPr="00752C6F">
        <w:rPr>
          <w:rFonts w:cs="Times New Roman"/>
          <w:szCs w:val="28"/>
        </w:rPr>
        <w:t>Роздільна здатність;</w:t>
      </w:r>
    </w:p>
    <w:p w14:paraId="5E004AB3" w14:textId="77777777" w:rsidR="00DE173B" w:rsidRPr="00752C6F" w:rsidRDefault="00DE173B" w:rsidP="00DE173B">
      <w:pPr>
        <w:pStyle w:val="a3"/>
        <w:numPr>
          <w:ilvl w:val="0"/>
          <w:numId w:val="15"/>
        </w:numPr>
        <w:spacing w:after="0"/>
        <w:ind w:left="0" w:firstLine="426"/>
        <w:jc w:val="both"/>
        <w:rPr>
          <w:rFonts w:cs="Times New Roman"/>
          <w:szCs w:val="28"/>
        </w:rPr>
      </w:pPr>
      <w:r w:rsidRPr="00752C6F">
        <w:rPr>
          <w:rFonts w:cs="Times New Roman"/>
          <w:szCs w:val="28"/>
        </w:rPr>
        <w:t>Тип розгортки;</w:t>
      </w:r>
    </w:p>
    <w:p w14:paraId="4C3EA6D8" w14:textId="77777777" w:rsidR="00DE173B" w:rsidRPr="00752C6F" w:rsidRDefault="00DE173B" w:rsidP="00DE173B">
      <w:pPr>
        <w:pStyle w:val="a3"/>
        <w:numPr>
          <w:ilvl w:val="0"/>
          <w:numId w:val="15"/>
        </w:numPr>
        <w:spacing w:after="0"/>
        <w:ind w:left="0" w:firstLine="426"/>
        <w:jc w:val="both"/>
        <w:rPr>
          <w:rFonts w:cs="Times New Roman"/>
          <w:szCs w:val="28"/>
        </w:rPr>
      </w:pPr>
      <w:r w:rsidRPr="00752C6F">
        <w:rPr>
          <w:rFonts w:cs="Times New Roman"/>
          <w:szCs w:val="28"/>
        </w:rPr>
        <w:t>Частота регенерації;</w:t>
      </w:r>
    </w:p>
    <w:p w14:paraId="1A9382F0" w14:textId="77777777" w:rsidR="00DE173B" w:rsidRPr="00752C6F" w:rsidRDefault="00DE173B" w:rsidP="00DE173B">
      <w:pPr>
        <w:pStyle w:val="a3"/>
        <w:numPr>
          <w:ilvl w:val="0"/>
          <w:numId w:val="15"/>
        </w:numPr>
        <w:spacing w:after="0"/>
        <w:ind w:left="0" w:firstLine="426"/>
        <w:jc w:val="both"/>
        <w:rPr>
          <w:rFonts w:cs="Times New Roman"/>
          <w:szCs w:val="28"/>
        </w:rPr>
      </w:pPr>
      <w:r w:rsidRPr="00752C6F">
        <w:rPr>
          <w:rFonts w:cs="Times New Roman"/>
          <w:szCs w:val="28"/>
        </w:rPr>
        <w:t>Смуга пропускання;</w:t>
      </w:r>
    </w:p>
    <w:p w14:paraId="2812FC31" w14:textId="77777777" w:rsidR="00DE173B" w:rsidRPr="00752C6F" w:rsidRDefault="00DE173B" w:rsidP="00DE173B">
      <w:pPr>
        <w:spacing w:after="0"/>
        <w:ind w:firstLine="709"/>
        <w:jc w:val="both"/>
        <w:rPr>
          <w:rFonts w:cs="Times New Roman"/>
          <w:szCs w:val="28"/>
        </w:rPr>
      </w:pPr>
      <w:r w:rsidRPr="00752C6F">
        <w:rPr>
          <w:rFonts w:cs="Times New Roman"/>
          <w:szCs w:val="28"/>
        </w:rPr>
        <w:t>Один з основних параметрів дисплея є розмір екрану по діагоналі. Під терміном "розмір" дисплея зазвичай розуміється зовнішній діагональний розмір кінескопа. Саме цей розмір і вказується, коли говорять про 14-, 15-, 17-, 20- і 21-дюймові монітори. Реальний розмір зображення трохи менше і залежить від технологічних особливостей виготовлення [6].</w:t>
      </w:r>
    </w:p>
    <w:p w14:paraId="7B61B6D1" w14:textId="77777777" w:rsidR="00DE173B" w:rsidRPr="00752C6F" w:rsidRDefault="00DE173B" w:rsidP="00DE173B">
      <w:pPr>
        <w:spacing w:after="0"/>
        <w:ind w:firstLine="709"/>
        <w:jc w:val="both"/>
        <w:rPr>
          <w:rFonts w:cs="Times New Roman"/>
          <w:szCs w:val="28"/>
        </w:rPr>
      </w:pPr>
      <w:r w:rsidRPr="00752C6F">
        <w:rPr>
          <w:rFonts w:cs="Times New Roman"/>
          <w:szCs w:val="28"/>
        </w:rPr>
        <w:lastRenderedPageBreak/>
        <w:t xml:space="preserve">Роздільна здатність дисплея або режими відображення цифрового телевізора, монітора комп'ютера або дисплея </w:t>
      </w:r>
      <w:r>
        <w:rPr>
          <w:rFonts w:cs="Times New Roman"/>
          <w:szCs w:val="28"/>
        </w:rPr>
        <w:t>–</w:t>
      </w:r>
      <w:r w:rsidRPr="00752C6F">
        <w:rPr>
          <w:rFonts w:cs="Times New Roman"/>
          <w:szCs w:val="28"/>
        </w:rPr>
        <w:t xml:space="preserve"> це кількість окремих пікселів у кожному вимірі, який може відображатися. Це може бути неоднозначним терміном, особливо, оскільки відображувана роздільна здатність контролюється різними факторами в дисплеях електронно-променевої трубки (ЕПТ), плоскими дисплеями (включаючи рідкокристалічні дисплеї ) та проекційними дисплеями з використанням фіксованих макетів елементів зображення (пікселів). Одне використання терміну "роздільна здатність дисплея" застосовується до дисплеїв з фіксованим піксельним масивом, таких як плазмові дисплеї (PDP), рідкокристалічні дисплеї (LCD), проектори цифрового світлообробки (DLP), дисплеї OLED та аналогічні технології [7].</w:t>
      </w:r>
    </w:p>
    <w:p w14:paraId="6EAF7A04" w14:textId="77777777" w:rsidR="00DE173B" w:rsidRPr="00752C6F" w:rsidRDefault="00DE173B" w:rsidP="00DE173B">
      <w:pPr>
        <w:spacing w:after="0"/>
        <w:ind w:firstLine="709"/>
        <w:jc w:val="both"/>
        <w:rPr>
          <w:rFonts w:cs="Times New Roman"/>
          <w:szCs w:val="28"/>
        </w:rPr>
      </w:pPr>
      <w:r w:rsidRPr="00752C6F">
        <w:rPr>
          <w:rFonts w:cs="Times New Roman"/>
          <w:szCs w:val="28"/>
        </w:rPr>
        <w:t>У режимах високої роздільної здатності  важливим чинником є ​​тип розгортки: порядкова або черезрядкова. При порядковому способі формування зображення всі рядки кадру виводяться протягом одного періоду кадрової розгортки, тобто передача всіх рядків на екрані дисплея за один прийом без чергування. Щодо порядкової розгорткою дисплеї дозволяють швидше виводити зображення на екран, і менш схильні до мерехтіння. Всі сучасні дисплеї  з порядкової розгорткою. При черезрядковому  способі за один період кадрової розгортки виводяться непарні рядки зображення, за другий - парні. Тому кажуть, що один кадр ділиться на два поля. Помітно, що в разі черезрядковості  частота кадрів знижується вдвічі. Дисплеї з порядкової розгорткою мають кращі характеристики, так як вони відтворюють зображення на екрані швидше і без мерехтіння. Вони також мають більш різкі і чіткі зображення [6].</w:t>
      </w:r>
    </w:p>
    <w:p w14:paraId="5CE8E2AA" w14:textId="77777777" w:rsidR="00DE173B" w:rsidRPr="00752C6F" w:rsidRDefault="00DE173B" w:rsidP="00DE173B">
      <w:pPr>
        <w:spacing w:after="0"/>
        <w:ind w:firstLine="709"/>
        <w:rPr>
          <w:rFonts w:cs="Times New Roman"/>
          <w:szCs w:val="28"/>
        </w:rPr>
      </w:pPr>
      <w:r w:rsidRPr="00752C6F">
        <w:rPr>
          <w:rFonts w:cs="Times New Roman"/>
          <w:szCs w:val="28"/>
        </w:rPr>
        <w:t xml:space="preserve">Частота регенерації - одна з найважливіших </w:t>
      </w:r>
      <w:r w:rsidRPr="00F76FE7">
        <w:rPr>
          <w:rFonts w:cs="Times New Roman"/>
          <w:szCs w:val="28"/>
        </w:rPr>
        <w:t xml:space="preserve">характеристик дисплея, що визначає швидкість, з якою відбувається відтворення кадру або повне відновлення (оновлення) екрану в одиницю часу. Частота регенерації вимірюється в Hz (Герцах, Гц), де один Гц відповідає одному циклу в секунду. Частота регенерації дисплея і відповідні характеристики графічної плати, з якої працює монітор, визначають мерехтіння зображення для всіх режимів роботи монітора. Чим вище </w:t>
      </w:r>
      <w:r w:rsidRPr="00F76FE7">
        <w:rPr>
          <w:rFonts w:cs="Times New Roman"/>
          <w:szCs w:val="28"/>
        </w:rPr>
        <w:lastRenderedPageBreak/>
        <w:t>частота регенерації, тим менше мерехтіння екрану і, як наслідок, комфортніше умови роботи в силу значно меншою стомлюваності очей користувача [6].</w:t>
      </w:r>
    </w:p>
    <w:p w14:paraId="6D4C6D4B" w14:textId="77777777" w:rsidR="00DE173B" w:rsidRPr="00752C6F" w:rsidRDefault="00DE173B" w:rsidP="00DE173B">
      <w:pPr>
        <w:spacing w:after="0"/>
        <w:ind w:firstLine="709"/>
        <w:jc w:val="both"/>
        <w:rPr>
          <w:rFonts w:cs="Times New Roman"/>
          <w:szCs w:val="28"/>
        </w:rPr>
      </w:pPr>
      <w:r w:rsidRPr="00752C6F">
        <w:rPr>
          <w:rFonts w:cs="Times New Roman"/>
          <w:szCs w:val="28"/>
        </w:rPr>
        <w:t>Частота рядкової розгортки, що виражається в кілогерцах (кГц), дорівнює кількості рядків, яке промінь може пробігти за одну секунду. Більш висока частота рядкової розгортки дозволяє виводити на екран зображення з більш високою роздільною здатністю. Частота кадрової розгортки або частота зміни кадрів, виражена в герцах (Гц), відповідає частоті кадрів: скільки разів промінь формує повне зображення - від самої верхньої рядки до найнижчої за одну секунду. Чим вище частота кадрової розгортки, тим менше рівень небажаного мерехтіння зображення, на яке мимоволі реагують очі і, отже, менше навантаження на зір [6].</w:t>
      </w:r>
    </w:p>
    <w:p w14:paraId="2809D8C6" w14:textId="77777777" w:rsidR="00DE173B" w:rsidRPr="00F76FE7" w:rsidRDefault="00DE173B" w:rsidP="00453E71">
      <w:pPr>
        <w:spacing w:after="0"/>
        <w:ind w:firstLine="709"/>
        <w:jc w:val="both"/>
        <w:rPr>
          <w:rFonts w:cs="Times New Roman"/>
          <w:szCs w:val="28"/>
        </w:rPr>
      </w:pPr>
      <w:r w:rsidRPr="00752C6F">
        <w:rPr>
          <w:rFonts w:cs="Times New Roman"/>
          <w:szCs w:val="28"/>
        </w:rPr>
        <w:t xml:space="preserve">Смуга пропускання - це діапазон в частот в МГц, в межах якого гарантована стійка робота монітора. Смуга пропускання також може бути представлена як </w:t>
      </w:r>
      <w:r w:rsidRPr="00F76FE7">
        <w:rPr>
          <w:rFonts w:cs="Times New Roman"/>
          <w:szCs w:val="28"/>
        </w:rPr>
        <w:t>швидкодія монітора, з яким він здатний сприйняти графічну інформацію в умовах відтворення зображення з максимальною роздільною здатністю [6].</w:t>
      </w:r>
    </w:p>
    <w:p w14:paraId="3888C9DC" w14:textId="77777777" w:rsidR="008E02E1" w:rsidRPr="00F76FE7" w:rsidRDefault="008E02E1" w:rsidP="00453E71">
      <w:pPr>
        <w:spacing w:after="0"/>
        <w:ind w:firstLine="709"/>
        <w:jc w:val="both"/>
        <w:rPr>
          <w:rFonts w:cs="Times New Roman"/>
          <w:szCs w:val="28"/>
        </w:rPr>
      </w:pPr>
    </w:p>
    <w:p w14:paraId="672AB58A" w14:textId="49F284EF" w:rsidR="00E94FEA" w:rsidRPr="00F76FE7" w:rsidRDefault="00F273E4" w:rsidP="00453E71">
      <w:pPr>
        <w:pStyle w:val="2"/>
        <w:numPr>
          <w:ilvl w:val="1"/>
          <w:numId w:val="18"/>
        </w:numPr>
        <w:spacing w:before="0"/>
        <w:ind w:left="0" w:firstLine="709"/>
        <w:rPr>
          <w:rFonts w:cs="Times New Roman"/>
          <w:szCs w:val="28"/>
        </w:rPr>
      </w:pPr>
      <w:bookmarkStart w:id="11" w:name="_Toc26988431"/>
      <w:r w:rsidRPr="00F76FE7">
        <w:rPr>
          <w:rFonts w:cs="Times New Roman"/>
          <w:szCs w:val="28"/>
        </w:rPr>
        <w:t>Види дисплеїв</w:t>
      </w:r>
      <w:bookmarkEnd w:id="11"/>
    </w:p>
    <w:p w14:paraId="77E2954B" w14:textId="77777777" w:rsidR="008E02E1" w:rsidRPr="00F76FE7" w:rsidRDefault="008E02E1" w:rsidP="00453E71">
      <w:pPr>
        <w:spacing w:after="0"/>
      </w:pPr>
    </w:p>
    <w:p w14:paraId="2013A70A" w14:textId="5EE38D19" w:rsidR="00DD3D78" w:rsidRPr="00F76FE7" w:rsidRDefault="00DD3D78" w:rsidP="00453E71">
      <w:pPr>
        <w:pStyle w:val="2"/>
        <w:numPr>
          <w:ilvl w:val="2"/>
          <w:numId w:val="18"/>
        </w:numPr>
        <w:spacing w:before="0"/>
        <w:ind w:left="0" w:firstLine="709"/>
        <w:rPr>
          <w:rFonts w:cs="Times New Roman"/>
          <w:b w:val="0"/>
          <w:szCs w:val="28"/>
        </w:rPr>
      </w:pPr>
      <w:bookmarkStart w:id="12" w:name="_Toc26988432"/>
      <w:r w:rsidRPr="00F76FE7">
        <w:rPr>
          <w:rFonts w:cs="Times New Roman"/>
          <w:szCs w:val="28"/>
        </w:rPr>
        <w:t>Рідкокристалічний дисплей</w:t>
      </w:r>
      <w:bookmarkEnd w:id="12"/>
    </w:p>
    <w:p w14:paraId="1BF96709" w14:textId="77777777" w:rsidR="008E02E1" w:rsidRPr="00F76FE7" w:rsidRDefault="008E02E1" w:rsidP="00453E71">
      <w:pPr>
        <w:spacing w:after="0"/>
        <w:ind w:firstLine="709"/>
        <w:jc w:val="both"/>
        <w:rPr>
          <w:rFonts w:cs="Times New Roman"/>
          <w:szCs w:val="28"/>
        </w:rPr>
      </w:pPr>
    </w:p>
    <w:p w14:paraId="2316B99E" w14:textId="77777777" w:rsidR="00DE173B" w:rsidRPr="00752C6F" w:rsidRDefault="00DE173B" w:rsidP="00453E71">
      <w:pPr>
        <w:spacing w:after="0"/>
        <w:ind w:firstLine="709"/>
        <w:jc w:val="both"/>
        <w:rPr>
          <w:rFonts w:cs="Times New Roman"/>
          <w:szCs w:val="28"/>
        </w:rPr>
      </w:pPr>
      <w:r w:rsidRPr="00F76FE7">
        <w:rPr>
          <w:rFonts w:cs="Times New Roman"/>
          <w:szCs w:val="28"/>
        </w:rPr>
        <w:t>Рідкокристалічний дисплей (англ. liquid crystal display (LCD) — це електронний пристрій візуального відображення інформації (дисплей), принцип дії якого ґрунтується на явищі електричного переходу Фредерікса в рідких кристалах. Дисплей</w:t>
      </w:r>
      <w:r w:rsidRPr="00752C6F">
        <w:rPr>
          <w:rFonts w:cs="Times New Roman"/>
          <w:szCs w:val="28"/>
        </w:rPr>
        <w:t xml:space="preserve"> складається з довільної кількості кольорових або монохромних точок (пікселів), і джерела світла або відбивача (рефлектора) [8].</w:t>
      </w:r>
    </w:p>
    <w:p w14:paraId="39DBAB28" w14:textId="77777777" w:rsidR="00DE173B" w:rsidRPr="00752C6F" w:rsidRDefault="00DE173B" w:rsidP="00DE173B">
      <w:pPr>
        <w:spacing w:after="0"/>
        <w:ind w:firstLine="709"/>
        <w:jc w:val="both"/>
        <w:rPr>
          <w:rFonts w:cs="Times New Roman"/>
          <w:szCs w:val="28"/>
        </w:rPr>
      </w:pPr>
      <w:r w:rsidRPr="00752C6F">
        <w:rPr>
          <w:rFonts w:cs="Times New Roman"/>
          <w:szCs w:val="28"/>
        </w:rPr>
        <w:t>Термін "рідкий кристал" використовується для опису речовини, яка перебуває у стані між рідким і твердим, але виявляє властивості обох.</w:t>
      </w:r>
      <w:r>
        <w:rPr>
          <w:rFonts w:cs="Times New Roman"/>
          <w:szCs w:val="28"/>
        </w:rPr>
        <w:t xml:space="preserve"> </w:t>
      </w:r>
      <w:r w:rsidRPr="00752C6F">
        <w:rPr>
          <w:rFonts w:cs="Times New Roman"/>
          <w:szCs w:val="28"/>
        </w:rPr>
        <w:t>Фактично це рідини, що володіють анізотропією властивостей (зокрема, оптичних), пов'язаних з впорядкованістю в орієнтації молекул [9].</w:t>
      </w:r>
    </w:p>
    <w:p w14:paraId="3B41DF52" w14:textId="77777777" w:rsidR="00DE173B" w:rsidRPr="00752C6F" w:rsidRDefault="00DE173B" w:rsidP="00DE173B">
      <w:pPr>
        <w:spacing w:after="0"/>
        <w:ind w:firstLine="709"/>
        <w:jc w:val="both"/>
        <w:rPr>
          <w:rFonts w:cs="Times New Roman"/>
          <w:szCs w:val="28"/>
        </w:rPr>
      </w:pPr>
      <w:r w:rsidRPr="00752C6F">
        <w:rPr>
          <w:rFonts w:cs="Times New Roman"/>
          <w:szCs w:val="28"/>
        </w:rPr>
        <w:lastRenderedPageBreak/>
        <w:t>Робота LCD або рідкокристалічного дисплея заснована на поляризації світлового потоку. Рідкі кристали «просівають» світло, пропускаючи лише певні хвилі світлового пучка з відповідною віссю поляризації, і залишаючись непрозорими для всіх інших хвиль. Зміна вектора поляризації здійснюється рідкими кристалами в залежності від прикладеного до них електричного поля. Іншими словами за допомогою електрики можна змінювати орієнтацію молекул кристалів і тим самим забезпечувати створення зображення [9].</w:t>
      </w:r>
    </w:p>
    <w:p w14:paraId="692112B2" w14:textId="77777777" w:rsidR="00DE173B" w:rsidRPr="00752C6F" w:rsidRDefault="00DE173B" w:rsidP="00DE173B">
      <w:pPr>
        <w:spacing w:after="0"/>
        <w:ind w:firstLine="709"/>
        <w:jc w:val="both"/>
        <w:rPr>
          <w:rFonts w:cs="Times New Roman"/>
          <w:szCs w:val="28"/>
        </w:rPr>
      </w:pPr>
      <w:r w:rsidRPr="00752C6F">
        <w:rPr>
          <w:rFonts w:cs="Times New Roman"/>
          <w:szCs w:val="28"/>
        </w:rPr>
        <w:t>Практично будь-який LCD-дисплей має активну матрицю з транзисторів, за допомогою яких формується зображення, шар рідких кристалів з світлофільтрами вибірково пропускає світло, і систему підсвічування (як правило, з світлодіодів). Остання необхідна для показу кольорових зображень. LCD-дисплей має кілька шарів, основними з яких є дві скляні панелі, які містять тонкий шар рідких кристалів між собою. На панелях є борозенки, які направляють кристали, повідомляючи їм орієнтацію. Борозенки розташовані паралельно на кожній панелі, але перпендикулярно між двома панелями. Стикаючись з борозенками, молекули в рідких кристалах однаково орієнтуються у всіх осередках [9].</w:t>
      </w:r>
    </w:p>
    <w:p w14:paraId="34D72290" w14:textId="77777777" w:rsidR="00DE173B" w:rsidRPr="00752C6F" w:rsidRDefault="00DE173B" w:rsidP="00DE173B">
      <w:pPr>
        <w:spacing w:after="0"/>
        <w:ind w:firstLine="0"/>
        <w:jc w:val="center"/>
        <w:rPr>
          <w:rFonts w:cs="Times New Roman"/>
          <w:szCs w:val="28"/>
        </w:rPr>
      </w:pPr>
      <w:r w:rsidRPr="00752C6F">
        <w:rPr>
          <w:rFonts w:cs="Times New Roman"/>
          <w:noProof/>
          <w:szCs w:val="28"/>
          <w:lang w:val="ru-RU" w:eastAsia="ru-RU"/>
        </w:rPr>
        <w:drawing>
          <wp:inline distT="0" distB="0" distL="0" distR="0" wp14:anchorId="5987F4E2" wp14:editId="4FCA5A24">
            <wp:extent cx="4962525" cy="3467100"/>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a:srcRect l="11525" t="8860" r="3897" b="3966"/>
                    <a:stretch/>
                  </pic:blipFill>
                  <pic:spPr bwMode="auto">
                    <a:xfrm>
                      <a:off x="0" y="0"/>
                      <a:ext cx="4972789" cy="3474271"/>
                    </a:xfrm>
                    <a:prstGeom prst="rect">
                      <a:avLst/>
                    </a:prstGeom>
                    <a:ln>
                      <a:noFill/>
                    </a:ln>
                    <a:extLst>
                      <a:ext uri="{53640926-AAD7-44D8-BBD7-CCE9431645EC}">
                        <a14:shadowObscured xmlns:a14="http://schemas.microsoft.com/office/drawing/2010/main"/>
                      </a:ext>
                    </a:extLst>
                  </pic:spPr>
                </pic:pic>
              </a:graphicData>
            </a:graphic>
          </wp:inline>
        </w:drawing>
      </w:r>
    </w:p>
    <w:p w14:paraId="3C55B75E" w14:textId="77777777" w:rsidR="00DE173B" w:rsidRDefault="00DE173B" w:rsidP="00DE173B">
      <w:pPr>
        <w:spacing w:after="0"/>
        <w:ind w:firstLine="709"/>
        <w:jc w:val="center"/>
        <w:rPr>
          <w:rFonts w:cs="Times New Roman"/>
          <w:szCs w:val="28"/>
        </w:rPr>
      </w:pPr>
      <w:r>
        <w:rPr>
          <w:rFonts w:cs="Times New Roman"/>
          <w:szCs w:val="28"/>
        </w:rPr>
        <w:t>Рисунок 1.1 –</w:t>
      </w:r>
      <w:r w:rsidRPr="00752C6F">
        <w:rPr>
          <w:rFonts w:cs="Times New Roman"/>
          <w:szCs w:val="28"/>
        </w:rPr>
        <w:t xml:space="preserve"> Поляризація молекул [9]</w:t>
      </w:r>
    </w:p>
    <w:p w14:paraId="3F686ECF" w14:textId="77777777" w:rsidR="00DE173B" w:rsidRPr="00752C6F" w:rsidRDefault="00DE173B" w:rsidP="00DE173B">
      <w:pPr>
        <w:spacing w:after="0"/>
        <w:ind w:firstLine="709"/>
        <w:jc w:val="center"/>
        <w:rPr>
          <w:rFonts w:cs="Times New Roman"/>
          <w:szCs w:val="28"/>
        </w:rPr>
      </w:pPr>
    </w:p>
    <w:p w14:paraId="246FD6FD" w14:textId="77777777" w:rsidR="00DE173B" w:rsidRPr="00752C6F" w:rsidRDefault="00DE173B" w:rsidP="00DE173B">
      <w:pPr>
        <w:spacing w:after="0"/>
        <w:ind w:firstLine="709"/>
        <w:jc w:val="both"/>
        <w:rPr>
          <w:rFonts w:cs="Times New Roman"/>
          <w:szCs w:val="28"/>
        </w:rPr>
      </w:pPr>
      <w:r w:rsidRPr="00752C6F">
        <w:rPr>
          <w:rFonts w:cs="Times New Roman"/>
          <w:szCs w:val="28"/>
        </w:rPr>
        <w:lastRenderedPageBreak/>
        <w:t>Безпосередньо екран LCD-дисплея являє собою масив маленьких сегментів - пікселів. На кожен піксель підводиться  по три транзистори, кожен з яких відповідає за один з трьох кольорів, і конденсатор, що підтримує необхідну напругу. Комбінуючи три основні кольори для кожного пікселя екрану, можна отримати будь-який колір [9].</w:t>
      </w:r>
    </w:p>
    <w:p w14:paraId="71976EF1" w14:textId="77777777" w:rsidR="00DE173B" w:rsidRDefault="00DE173B" w:rsidP="00DE173B">
      <w:pPr>
        <w:spacing w:after="0"/>
        <w:ind w:firstLine="709"/>
        <w:jc w:val="both"/>
        <w:rPr>
          <w:rFonts w:cs="Times New Roman"/>
          <w:szCs w:val="28"/>
        </w:rPr>
      </w:pPr>
      <w:r w:rsidRPr="00752C6F">
        <w:rPr>
          <w:rFonts w:cs="Times New Roman"/>
          <w:szCs w:val="28"/>
        </w:rPr>
        <w:t>Найбільш поширеними в даний час є рідкокристалічні TFT-дисплеї, в активній матриці яких використовуються тонкоплівкові прозорі транзистори. Кількість транзисторів в таких дисплеях може досягати кілька сотень тисяч [9].</w:t>
      </w:r>
    </w:p>
    <w:p w14:paraId="4DDA67F1" w14:textId="77777777" w:rsidR="00F76FE7" w:rsidRPr="00752C6F" w:rsidRDefault="00F76FE7" w:rsidP="008E02E1">
      <w:pPr>
        <w:spacing w:after="0"/>
        <w:ind w:firstLine="709"/>
        <w:jc w:val="both"/>
        <w:rPr>
          <w:rFonts w:cs="Times New Roman"/>
          <w:szCs w:val="28"/>
        </w:rPr>
      </w:pPr>
    </w:p>
    <w:p w14:paraId="1FEB14F6" w14:textId="45CC0386" w:rsidR="00987464" w:rsidRDefault="008F25D5" w:rsidP="008E02E1">
      <w:pPr>
        <w:pStyle w:val="2"/>
        <w:numPr>
          <w:ilvl w:val="2"/>
          <w:numId w:val="18"/>
        </w:numPr>
        <w:spacing w:before="0"/>
        <w:ind w:left="0" w:firstLine="709"/>
        <w:rPr>
          <w:rFonts w:cs="Times New Roman"/>
          <w:szCs w:val="28"/>
        </w:rPr>
      </w:pPr>
      <w:bookmarkStart w:id="13" w:name="_Toc26988433"/>
      <w:r w:rsidRPr="00752C6F">
        <w:rPr>
          <w:rFonts w:cs="Times New Roman"/>
          <w:szCs w:val="28"/>
        </w:rPr>
        <w:t>OLED-дисплей</w:t>
      </w:r>
      <w:bookmarkEnd w:id="13"/>
    </w:p>
    <w:p w14:paraId="4ED2616A" w14:textId="77777777" w:rsidR="00F76FE7" w:rsidRPr="00F76FE7" w:rsidRDefault="00F76FE7" w:rsidP="00F76FE7"/>
    <w:p w14:paraId="70AE8E48" w14:textId="47DD50AB" w:rsidR="009254A8" w:rsidRPr="00752C6F" w:rsidRDefault="009254A8" w:rsidP="008E02E1">
      <w:pPr>
        <w:spacing w:after="0"/>
        <w:ind w:firstLine="709"/>
        <w:jc w:val="both"/>
        <w:rPr>
          <w:rFonts w:cs="Times New Roman"/>
          <w:szCs w:val="28"/>
        </w:rPr>
      </w:pPr>
      <w:r w:rsidRPr="00752C6F">
        <w:rPr>
          <w:rFonts w:cs="Times New Roman"/>
          <w:szCs w:val="28"/>
        </w:rPr>
        <w:t xml:space="preserve">Основна відмінність OLED-дисплея від LCD полягає в тому, що в </w:t>
      </w:r>
      <w:r w:rsidR="008F25D5" w:rsidRPr="00752C6F">
        <w:rPr>
          <w:rFonts w:cs="Times New Roman"/>
          <w:szCs w:val="28"/>
        </w:rPr>
        <w:t xml:space="preserve">LCD </w:t>
      </w:r>
      <w:r w:rsidRPr="00752C6F">
        <w:rPr>
          <w:rFonts w:cs="Times New Roman"/>
          <w:szCs w:val="28"/>
        </w:rPr>
        <w:t>пікселі підсвічуються, а в OLED вони випромінюють власне світло. При цьому яскравість OLED-дисплея може контролюватися попіксельно</w:t>
      </w:r>
      <w:r w:rsidR="008F25D5" w:rsidRPr="00752C6F">
        <w:rPr>
          <w:rFonts w:cs="Times New Roman"/>
          <w:szCs w:val="28"/>
        </w:rPr>
        <w:t xml:space="preserve"> [</w:t>
      </w:r>
      <w:r w:rsidR="005F168D" w:rsidRPr="00752C6F">
        <w:rPr>
          <w:rFonts w:cs="Times New Roman"/>
          <w:szCs w:val="28"/>
        </w:rPr>
        <w:t>10</w:t>
      </w:r>
      <w:r w:rsidR="008F25D5" w:rsidRPr="00752C6F">
        <w:rPr>
          <w:rFonts w:cs="Times New Roman"/>
          <w:szCs w:val="28"/>
        </w:rPr>
        <w:t>]</w:t>
      </w:r>
      <w:r w:rsidR="008E02E1">
        <w:rPr>
          <w:rFonts w:cs="Times New Roman"/>
          <w:szCs w:val="28"/>
        </w:rPr>
        <w:t>.</w:t>
      </w:r>
    </w:p>
    <w:p w14:paraId="739557BD" w14:textId="5A5550E7" w:rsidR="009254A8" w:rsidRPr="00752C6F" w:rsidRDefault="009254A8" w:rsidP="008E02E1">
      <w:pPr>
        <w:spacing w:after="0"/>
        <w:ind w:firstLine="709"/>
        <w:jc w:val="both"/>
        <w:rPr>
          <w:rFonts w:cs="Times New Roman"/>
          <w:szCs w:val="28"/>
        </w:rPr>
      </w:pPr>
      <w:r w:rsidRPr="00752C6F">
        <w:rPr>
          <w:rFonts w:cs="Times New Roman"/>
          <w:szCs w:val="28"/>
        </w:rPr>
        <w:t>OLED-дисплей складається з декількох дуже тонких органічних плівок, укладених між двома провідниками. Подача невелик</w:t>
      </w:r>
      <w:r w:rsidR="001844FC" w:rsidRPr="00752C6F">
        <w:rPr>
          <w:rFonts w:cs="Times New Roman"/>
          <w:szCs w:val="28"/>
        </w:rPr>
        <w:t>ої</w:t>
      </w:r>
      <w:r w:rsidRPr="00752C6F">
        <w:rPr>
          <w:rFonts w:cs="Times New Roman"/>
          <w:szCs w:val="28"/>
        </w:rPr>
        <w:t xml:space="preserve"> напруги на ці провідники (від 2 до 8 вольт) і змушує дисплей випромінювати світло і, як наслідок, показувати зображення. Для створення органічних світлодіодів використовуються тонкоплівкові структури, що складаються з шарів декількох полімерів. Один з них називається емісійним, так як в ньому відбуваються процеси, що призводять до випускання світлових хвиль. А інший шар називається провідним. Для управління кожним пікселем OLED-дисплея необхідно до кожного з них підвести керуючу напругу. При подачі напруги в шарах починається рух електронів. В емісійному шарі відбувається зміна енергії електронів при зустрічі з іншими зарядами, і виникає випромінювання в зоні видимого діапазону хвиль [</w:t>
      </w:r>
      <w:r w:rsidR="005F168D" w:rsidRPr="00752C6F">
        <w:rPr>
          <w:rFonts w:cs="Times New Roman"/>
          <w:szCs w:val="28"/>
        </w:rPr>
        <w:t>11</w:t>
      </w:r>
      <w:r w:rsidRPr="00752C6F">
        <w:rPr>
          <w:rFonts w:cs="Times New Roman"/>
          <w:szCs w:val="28"/>
        </w:rPr>
        <w:t>].</w:t>
      </w:r>
    </w:p>
    <w:p w14:paraId="4353E9F7" w14:textId="38F5EAF0" w:rsidR="009254A8" w:rsidRPr="00752C6F" w:rsidRDefault="009254A8" w:rsidP="008E02E1">
      <w:pPr>
        <w:spacing w:after="0"/>
        <w:ind w:firstLine="709"/>
        <w:jc w:val="both"/>
        <w:rPr>
          <w:rFonts w:cs="Times New Roman"/>
          <w:szCs w:val="28"/>
        </w:rPr>
      </w:pPr>
      <w:r w:rsidRPr="00752C6F">
        <w:rPr>
          <w:rFonts w:cs="Times New Roman"/>
          <w:szCs w:val="28"/>
        </w:rPr>
        <w:t>В активній матриці для управління пікселями використовуються тонкоплівкові транзистори, які розташовуються у вигляді матриці, як і в LCD-дисплеях. Подаючи керуючий сигнал на окремі транзистори, можна уп</w:t>
      </w:r>
      <w:r w:rsidR="005F168D" w:rsidRPr="00752C6F">
        <w:rPr>
          <w:rFonts w:cs="Times New Roman"/>
          <w:szCs w:val="28"/>
        </w:rPr>
        <w:t>равляти конкретними пікселями [11</w:t>
      </w:r>
      <w:r w:rsidRPr="00752C6F">
        <w:rPr>
          <w:rFonts w:cs="Times New Roman"/>
          <w:szCs w:val="28"/>
        </w:rPr>
        <w:t>].</w:t>
      </w:r>
    </w:p>
    <w:p w14:paraId="05438FC3" w14:textId="13B77AFF" w:rsidR="009254A8" w:rsidRDefault="009254A8" w:rsidP="008E02E1">
      <w:pPr>
        <w:spacing w:after="0"/>
        <w:ind w:firstLine="709"/>
        <w:jc w:val="both"/>
        <w:rPr>
          <w:rFonts w:cs="Times New Roman"/>
          <w:szCs w:val="28"/>
        </w:rPr>
      </w:pPr>
      <w:r w:rsidRPr="00752C6F">
        <w:rPr>
          <w:rFonts w:cs="Times New Roman"/>
          <w:szCs w:val="28"/>
        </w:rPr>
        <w:lastRenderedPageBreak/>
        <w:t>Існують три схеми кольорових OLED-дисплеїв. Найпростіший варіант і найбільш ефективний по використанню енергії - це стандартна триколірна модель, іменована моделлю з роздільними емітерами. Три органічних матеріалу випромінюють світло базових квіті</w:t>
      </w:r>
      <w:r w:rsidR="00F85DCF" w:rsidRPr="00752C6F">
        <w:rPr>
          <w:rFonts w:cs="Times New Roman"/>
          <w:szCs w:val="28"/>
        </w:rPr>
        <w:t>в - чер</w:t>
      </w:r>
      <w:r w:rsidR="005F168D" w:rsidRPr="00752C6F">
        <w:rPr>
          <w:rFonts w:cs="Times New Roman"/>
          <w:szCs w:val="28"/>
        </w:rPr>
        <w:t>воний, зелений і синій [11</w:t>
      </w:r>
      <w:r w:rsidRPr="00752C6F">
        <w:rPr>
          <w:rFonts w:cs="Times New Roman"/>
          <w:szCs w:val="28"/>
        </w:rPr>
        <w:t>].</w:t>
      </w:r>
    </w:p>
    <w:p w14:paraId="23C3539C" w14:textId="77777777" w:rsidR="00F76FE7" w:rsidRPr="00752C6F" w:rsidRDefault="00F76FE7" w:rsidP="008E02E1">
      <w:pPr>
        <w:spacing w:after="0"/>
        <w:ind w:firstLine="709"/>
        <w:jc w:val="both"/>
        <w:rPr>
          <w:rFonts w:cs="Times New Roman"/>
          <w:szCs w:val="28"/>
        </w:rPr>
      </w:pPr>
    </w:p>
    <w:p w14:paraId="0BEED5F4" w14:textId="77777777" w:rsidR="009254A8" w:rsidRPr="00752C6F" w:rsidRDefault="009254A8" w:rsidP="008E02E1">
      <w:pPr>
        <w:spacing w:after="0"/>
        <w:ind w:firstLine="0"/>
        <w:jc w:val="center"/>
        <w:rPr>
          <w:rFonts w:cs="Times New Roman"/>
          <w:szCs w:val="28"/>
        </w:rPr>
      </w:pPr>
      <w:r w:rsidRPr="00752C6F">
        <w:rPr>
          <w:rFonts w:cs="Times New Roman"/>
          <w:noProof/>
          <w:szCs w:val="28"/>
          <w:lang w:val="ru-RU" w:eastAsia="ru-RU"/>
        </w:rPr>
        <w:drawing>
          <wp:inline distT="0" distB="0" distL="0" distR="0" wp14:anchorId="33C627F8" wp14:editId="77CF5FEA">
            <wp:extent cx="5131085" cy="421574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5131613" cy="4216174"/>
                    </a:xfrm>
                    <a:prstGeom prst="rect">
                      <a:avLst/>
                    </a:prstGeom>
                  </pic:spPr>
                </pic:pic>
              </a:graphicData>
            </a:graphic>
          </wp:inline>
        </w:drawing>
      </w:r>
    </w:p>
    <w:p w14:paraId="6492A843" w14:textId="4E170CC6" w:rsidR="009254A8" w:rsidRPr="00F76FE7" w:rsidRDefault="009254A8" w:rsidP="008E02E1">
      <w:pPr>
        <w:spacing w:after="0"/>
        <w:ind w:firstLine="709"/>
        <w:jc w:val="center"/>
        <w:rPr>
          <w:rFonts w:cs="Times New Roman"/>
          <w:szCs w:val="28"/>
        </w:rPr>
      </w:pPr>
      <w:r w:rsidRPr="00F76FE7">
        <w:rPr>
          <w:rFonts w:cs="Times New Roman"/>
          <w:szCs w:val="28"/>
        </w:rPr>
        <w:t>Рис</w:t>
      </w:r>
      <w:r w:rsidR="00F76FE7" w:rsidRPr="00F76FE7">
        <w:rPr>
          <w:rFonts w:cs="Times New Roman"/>
          <w:szCs w:val="28"/>
        </w:rPr>
        <w:t xml:space="preserve">унок </w:t>
      </w:r>
      <w:r w:rsidR="00752C6F" w:rsidRPr="00F76FE7">
        <w:rPr>
          <w:rFonts w:cs="Times New Roman"/>
          <w:szCs w:val="28"/>
        </w:rPr>
        <w:t>1.2</w:t>
      </w:r>
      <w:r w:rsidR="008E02E1" w:rsidRPr="00F76FE7">
        <w:rPr>
          <w:rFonts w:cs="Times New Roman"/>
          <w:szCs w:val="28"/>
        </w:rPr>
        <w:t xml:space="preserve"> –</w:t>
      </w:r>
      <w:r w:rsidRPr="00F76FE7">
        <w:rPr>
          <w:rFonts w:cs="Times New Roman"/>
          <w:szCs w:val="28"/>
        </w:rPr>
        <w:t xml:space="preserve"> Будова OLED матриці</w:t>
      </w:r>
      <w:r w:rsidR="00F85DCF" w:rsidRPr="00F76FE7">
        <w:rPr>
          <w:rFonts w:cs="Times New Roman"/>
          <w:szCs w:val="28"/>
        </w:rPr>
        <w:t xml:space="preserve"> [</w:t>
      </w:r>
      <w:r w:rsidR="005F168D" w:rsidRPr="00F76FE7">
        <w:rPr>
          <w:rFonts w:cs="Times New Roman"/>
          <w:szCs w:val="28"/>
        </w:rPr>
        <w:t>11</w:t>
      </w:r>
      <w:r w:rsidR="00BD65BE" w:rsidRPr="00F76FE7">
        <w:rPr>
          <w:rFonts w:cs="Times New Roman"/>
          <w:szCs w:val="28"/>
        </w:rPr>
        <w:t>]</w:t>
      </w:r>
    </w:p>
    <w:p w14:paraId="3AD23C6B" w14:textId="77777777" w:rsidR="008E02E1" w:rsidRPr="00F76FE7" w:rsidRDefault="008E02E1" w:rsidP="008E02E1">
      <w:pPr>
        <w:spacing w:after="0"/>
        <w:ind w:firstLine="709"/>
        <w:jc w:val="both"/>
        <w:rPr>
          <w:rFonts w:cs="Times New Roman"/>
          <w:szCs w:val="28"/>
        </w:rPr>
      </w:pPr>
    </w:p>
    <w:p w14:paraId="68490DB3" w14:textId="4F423AAF" w:rsidR="009254A8" w:rsidRPr="00752C6F" w:rsidRDefault="009254A8" w:rsidP="008E02E1">
      <w:pPr>
        <w:spacing w:after="0"/>
        <w:ind w:firstLine="709"/>
        <w:jc w:val="both"/>
        <w:rPr>
          <w:rFonts w:cs="Times New Roman"/>
          <w:szCs w:val="28"/>
        </w:rPr>
      </w:pPr>
      <w:r w:rsidRPr="00F76FE7">
        <w:rPr>
          <w:rFonts w:cs="Times New Roman"/>
          <w:szCs w:val="28"/>
        </w:rPr>
        <w:t>Другий варіант полягає у використанні</w:t>
      </w:r>
      <w:r w:rsidRPr="00752C6F">
        <w:rPr>
          <w:rFonts w:cs="Times New Roman"/>
          <w:szCs w:val="28"/>
        </w:rPr>
        <w:t xml:space="preserve"> трьох однакових білих емітерів, які випромінюють світло через кольорові фільтри, однак ця модель програє першим варіантом по ефективності використання енергії.</w:t>
      </w:r>
      <w:r w:rsidR="005F168D" w:rsidRPr="00752C6F">
        <w:rPr>
          <w:rFonts w:cs="Times New Roman"/>
          <w:szCs w:val="28"/>
        </w:rPr>
        <w:t xml:space="preserve"> </w:t>
      </w:r>
      <w:r w:rsidRPr="00752C6F">
        <w:rPr>
          <w:rFonts w:cs="Times New Roman"/>
          <w:szCs w:val="28"/>
        </w:rPr>
        <w:t>У третьому випадку застосовуються блакитні емітери і спеціальні люмінесцентні матеріали для перетворення короткохвильового блакитного випромінювання в більш довгохвильові - червоний і зелений.</w:t>
      </w:r>
      <w:r w:rsidR="005F168D" w:rsidRPr="00752C6F">
        <w:rPr>
          <w:rFonts w:cs="Times New Roman"/>
          <w:szCs w:val="28"/>
        </w:rPr>
        <w:t xml:space="preserve"> </w:t>
      </w:r>
      <w:r w:rsidRPr="00752C6F">
        <w:rPr>
          <w:rFonts w:cs="Times New Roman"/>
          <w:szCs w:val="28"/>
        </w:rPr>
        <w:t xml:space="preserve">У всіх варіантах OLED-дисплеї забезпечують хорошу передачу кольору, високу контрастність і яскравість, мають меншу вагу і габаритами в порівнянні з LCD-дисплеями. З переваг також можна виділити </w:t>
      </w:r>
      <w:r w:rsidRPr="00752C6F">
        <w:rPr>
          <w:rFonts w:cs="Times New Roman"/>
          <w:szCs w:val="28"/>
        </w:rPr>
        <w:lastRenderedPageBreak/>
        <w:t>невисоке енергоспоживання, яке прямо пропорційно яскравості і площі світіння. У OLED-дисплеїв відсутнє вигорання екрана при тривал</w:t>
      </w:r>
      <w:r w:rsidR="005F168D" w:rsidRPr="00752C6F">
        <w:rPr>
          <w:rFonts w:cs="Times New Roman"/>
          <w:szCs w:val="28"/>
        </w:rPr>
        <w:t>ому показі статичної картинки [11</w:t>
      </w:r>
      <w:r w:rsidRPr="00752C6F">
        <w:rPr>
          <w:rFonts w:cs="Times New Roman"/>
          <w:szCs w:val="28"/>
        </w:rPr>
        <w:t>].</w:t>
      </w:r>
    </w:p>
    <w:p w14:paraId="1C939894" w14:textId="77777777" w:rsidR="00DF117E" w:rsidRPr="00752C6F" w:rsidRDefault="00DF117E" w:rsidP="008E02E1">
      <w:pPr>
        <w:spacing w:after="0"/>
        <w:ind w:firstLine="709"/>
        <w:jc w:val="both"/>
        <w:rPr>
          <w:rFonts w:cs="Times New Roman"/>
          <w:szCs w:val="28"/>
        </w:rPr>
      </w:pPr>
    </w:p>
    <w:p w14:paraId="08E36EED" w14:textId="6744CA66" w:rsidR="00EF63E3" w:rsidRDefault="00FF1ECE" w:rsidP="00F76FE7">
      <w:pPr>
        <w:pStyle w:val="2"/>
        <w:numPr>
          <w:ilvl w:val="2"/>
          <w:numId w:val="18"/>
        </w:numPr>
        <w:spacing w:before="0"/>
        <w:ind w:left="0" w:firstLine="709"/>
        <w:rPr>
          <w:rFonts w:cs="Times New Roman"/>
          <w:bCs w:val="0"/>
          <w:szCs w:val="28"/>
        </w:rPr>
      </w:pPr>
      <w:bookmarkStart w:id="14" w:name="_Toc26988434"/>
      <w:r w:rsidRPr="00752C6F">
        <w:rPr>
          <w:rFonts w:cs="Times New Roman"/>
          <w:bCs w:val="0"/>
          <w:szCs w:val="28"/>
        </w:rPr>
        <w:t>Мікродисплеї</w:t>
      </w:r>
      <w:bookmarkEnd w:id="14"/>
    </w:p>
    <w:p w14:paraId="55159873" w14:textId="77777777" w:rsidR="00C32E35" w:rsidRPr="00C32E35" w:rsidRDefault="00C32E35" w:rsidP="00C32E35"/>
    <w:p w14:paraId="0E69AC2F" w14:textId="79F13973" w:rsidR="00DF117E" w:rsidRPr="00752C6F" w:rsidRDefault="005F168D" w:rsidP="008E02E1">
      <w:pPr>
        <w:pStyle w:val="Statya"/>
        <w:spacing w:line="360" w:lineRule="auto"/>
        <w:ind w:firstLine="709"/>
        <w:rPr>
          <w:sz w:val="28"/>
          <w:szCs w:val="28"/>
        </w:rPr>
      </w:pPr>
      <w:r w:rsidRPr="00752C6F">
        <w:rPr>
          <w:sz w:val="28"/>
          <w:szCs w:val="28"/>
        </w:rPr>
        <w:t>Перші мікродисплеї були комерційно впроваджені в кінці 1990-х років. З кожним роком галузь виробництва мікродисплеїв набуває все більшого розвитку. Вони широко застосовуються в наголовних дисплеях, цифрових камерах,</w:t>
      </w:r>
      <w:r w:rsidR="00752C6F">
        <w:rPr>
          <w:sz w:val="28"/>
          <w:szCs w:val="28"/>
        </w:rPr>
        <w:t xml:space="preserve"> військовій та медичній техніці</w:t>
      </w:r>
      <w:r w:rsidRPr="00752C6F">
        <w:rPr>
          <w:sz w:val="28"/>
          <w:szCs w:val="28"/>
        </w:rPr>
        <w:t xml:space="preserve"> [12</w:t>
      </w:r>
      <w:r w:rsidR="009849B1" w:rsidRPr="00752C6F">
        <w:rPr>
          <w:sz w:val="28"/>
          <w:szCs w:val="28"/>
        </w:rPr>
        <w:t>].</w:t>
      </w:r>
    </w:p>
    <w:p w14:paraId="29A202C9" w14:textId="5E07D9C0" w:rsidR="00814B2E" w:rsidRPr="00752C6F" w:rsidRDefault="00DF117E" w:rsidP="008E02E1">
      <w:pPr>
        <w:spacing w:after="0"/>
        <w:ind w:firstLine="709"/>
        <w:jc w:val="both"/>
        <w:rPr>
          <w:rFonts w:cs="Times New Roman"/>
          <w:szCs w:val="28"/>
        </w:rPr>
      </w:pPr>
      <w:r w:rsidRPr="00752C6F">
        <w:rPr>
          <w:rFonts w:cs="Times New Roman"/>
          <w:szCs w:val="28"/>
        </w:rPr>
        <w:t>Мікроди</w:t>
      </w:r>
      <w:r w:rsidR="00814B2E" w:rsidRPr="00752C6F">
        <w:rPr>
          <w:rFonts w:cs="Times New Roman"/>
          <w:szCs w:val="28"/>
        </w:rPr>
        <w:t xml:space="preserve">сплей </w:t>
      </w:r>
      <w:r w:rsidR="00C32E35" w:rsidRPr="00F76FE7">
        <w:rPr>
          <w:rFonts w:cs="Times New Roman"/>
          <w:szCs w:val="28"/>
        </w:rPr>
        <w:t>–</w:t>
      </w:r>
      <w:r w:rsidR="00814B2E" w:rsidRPr="00752C6F">
        <w:rPr>
          <w:rFonts w:cs="Times New Roman"/>
          <w:szCs w:val="28"/>
        </w:rPr>
        <w:t xml:space="preserve"> це нова фаза в розвитку дисплейних технологій, здатна як істотно змінити зовнішній вигляд існуючих пристроїв, так і створити цілий клас нових з розширеними функціональними можливостями типу мобільних телекомунікаційних систем з можливістю відображення повноформатних сторінок тексту або графіки, бездротових ко</w:t>
      </w:r>
      <w:r w:rsidR="000D3215" w:rsidRPr="00752C6F">
        <w:rPr>
          <w:rFonts w:cs="Times New Roman"/>
          <w:szCs w:val="28"/>
        </w:rPr>
        <w:t>мп'ютерних інтерфейсних систем та</w:t>
      </w:r>
      <w:r w:rsidR="00814B2E" w:rsidRPr="00752C6F">
        <w:rPr>
          <w:rFonts w:cs="Times New Roman"/>
          <w:szCs w:val="28"/>
        </w:rPr>
        <w:t xml:space="preserve"> ін., що до появи мікродіспле</w:t>
      </w:r>
      <w:r w:rsidR="000D3215" w:rsidRPr="00752C6F">
        <w:rPr>
          <w:rFonts w:cs="Times New Roman"/>
          <w:szCs w:val="28"/>
        </w:rPr>
        <w:t xml:space="preserve">їв було неможливим </w:t>
      </w:r>
      <w:r w:rsidR="005F168D" w:rsidRPr="00752C6F">
        <w:rPr>
          <w:rFonts w:cs="Times New Roman"/>
          <w:szCs w:val="28"/>
        </w:rPr>
        <w:t>[12</w:t>
      </w:r>
      <w:r w:rsidR="00814B2E" w:rsidRPr="00752C6F">
        <w:rPr>
          <w:rFonts w:cs="Times New Roman"/>
          <w:szCs w:val="28"/>
        </w:rPr>
        <w:t>].</w:t>
      </w:r>
    </w:p>
    <w:p w14:paraId="455526A7" w14:textId="585EB854" w:rsidR="00814B2E" w:rsidRPr="00752C6F" w:rsidRDefault="00814B2E" w:rsidP="008E02E1">
      <w:pPr>
        <w:spacing w:after="0"/>
        <w:ind w:firstLine="709"/>
        <w:jc w:val="both"/>
        <w:rPr>
          <w:rFonts w:cs="Times New Roman"/>
          <w:szCs w:val="28"/>
        </w:rPr>
      </w:pPr>
      <w:r w:rsidRPr="00752C6F">
        <w:rPr>
          <w:rFonts w:cs="Times New Roman"/>
          <w:szCs w:val="28"/>
        </w:rPr>
        <w:t>Мікродіспл</w:t>
      </w:r>
      <w:r w:rsidR="000D3215" w:rsidRPr="00752C6F">
        <w:rPr>
          <w:rFonts w:cs="Times New Roman"/>
          <w:szCs w:val="28"/>
        </w:rPr>
        <w:t>еями</w:t>
      </w:r>
      <w:r w:rsidRPr="00752C6F">
        <w:rPr>
          <w:rFonts w:cs="Times New Roman"/>
          <w:szCs w:val="28"/>
        </w:rPr>
        <w:t xml:space="preserve"> (МД) (microdisplays) прийнято називати мікромініатюрн</w:t>
      </w:r>
      <w:r w:rsidR="000D3215" w:rsidRPr="00752C6F">
        <w:rPr>
          <w:rFonts w:cs="Times New Roman"/>
          <w:szCs w:val="28"/>
        </w:rPr>
        <w:t>і</w:t>
      </w:r>
      <w:r w:rsidRPr="00752C6F">
        <w:rPr>
          <w:rFonts w:cs="Times New Roman"/>
          <w:szCs w:val="28"/>
        </w:rPr>
        <w:t xml:space="preserve"> пристро</w:t>
      </w:r>
      <w:r w:rsidR="000D3215" w:rsidRPr="00752C6F">
        <w:rPr>
          <w:rFonts w:cs="Times New Roman"/>
          <w:szCs w:val="28"/>
        </w:rPr>
        <w:t>ї</w:t>
      </w:r>
      <w:r w:rsidRPr="00752C6F">
        <w:rPr>
          <w:rFonts w:cs="Times New Roman"/>
          <w:szCs w:val="28"/>
        </w:rPr>
        <w:t xml:space="preserve"> відображення буквено-цифров</w:t>
      </w:r>
      <w:r w:rsidR="000D3215" w:rsidRPr="00752C6F">
        <w:rPr>
          <w:rFonts w:cs="Times New Roman"/>
          <w:szCs w:val="28"/>
        </w:rPr>
        <w:t>ої</w:t>
      </w:r>
      <w:r w:rsidRPr="00752C6F">
        <w:rPr>
          <w:rFonts w:cs="Times New Roman"/>
          <w:szCs w:val="28"/>
        </w:rPr>
        <w:t>, графічної або телевізійної інформації з діагоналлю від 0,5 до 4,5 см, що містять від кілька десятків або сотень тисяч до декількох мільйонів елементів відображення (пікселів)</w:t>
      </w:r>
      <w:r w:rsidR="005F168D" w:rsidRPr="00752C6F">
        <w:rPr>
          <w:rFonts w:cs="Times New Roman"/>
          <w:szCs w:val="28"/>
        </w:rPr>
        <w:t xml:space="preserve"> [13]</w:t>
      </w:r>
      <w:r w:rsidRPr="00752C6F">
        <w:rPr>
          <w:rFonts w:cs="Times New Roman"/>
          <w:szCs w:val="28"/>
        </w:rPr>
        <w:t>.</w:t>
      </w:r>
    </w:p>
    <w:p w14:paraId="3CDDB07A" w14:textId="71EAEADD" w:rsidR="00814B2E" w:rsidRPr="00752C6F" w:rsidRDefault="00814B2E" w:rsidP="008E02E1">
      <w:pPr>
        <w:spacing w:after="0"/>
        <w:ind w:firstLine="709"/>
        <w:jc w:val="both"/>
        <w:rPr>
          <w:rFonts w:cs="Times New Roman"/>
          <w:szCs w:val="28"/>
        </w:rPr>
      </w:pPr>
      <w:r w:rsidRPr="00752C6F">
        <w:rPr>
          <w:rFonts w:cs="Times New Roman"/>
          <w:szCs w:val="28"/>
        </w:rPr>
        <w:t xml:space="preserve">За конструкцією і принципом дії </w:t>
      </w:r>
      <w:r w:rsidR="000D3215" w:rsidRPr="00752C6F">
        <w:rPr>
          <w:rFonts w:cs="Times New Roman"/>
          <w:szCs w:val="28"/>
        </w:rPr>
        <w:t>мікродисплеї</w:t>
      </w:r>
      <w:r w:rsidRPr="00752C6F">
        <w:rPr>
          <w:rFonts w:cs="Times New Roman"/>
          <w:szCs w:val="28"/>
        </w:rPr>
        <w:t xml:space="preserve"> можна умовно розділити на три великі групи (рис.</w:t>
      </w:r>
      <w:r w:rsidR="008E02E1">
        <w:rPr>
          <w:rFonts w:cs="Times New Roman"/>
          <w:szCs w:val="28"/>
        </w:rPr>
        <w:t xml:space="preserve"> </w:t>
      </w:r>
      <w:r w:rsidR="00752C6F">
        <w:rPr>
          <w:rFonts w:cs="Times New Roman"/>
          <w:szCs w:val="28"/>
        </w:rPr>
        <w:t>1.3</w:t>
      </w:r>
      <w:r w:rsidRPr="00752C6F">
        <w:rPr>
          <w:rFonts w:cs="Times New Roman"/>
          <w:szCs w:val="28"/>
        </w:rPr>
        <w:t>)</w:t>
      </w:r>
      <w:r w:rsidR="008E02E1">
        <w:rPr>
          <w:rFonts w:cs="Times New Roman"/>
          <w:szCs w:val="28"/>
        </w:rPr>
        <w:t xml:space="preserve"> </w:t>
      </w:r>
      <w:r w:rsidR="00781D90" w:rsidRPr="00752C6F">
        <w:rPr>
          <w:rFonts w:cs="Times New Roman"/>
          <w:szCs w:val="28"/>
        </w:rPr>
        <w:t>[13]</w:t>
      </w:r>
      <w:r w:rsidRPr="00752C6F">
        <w:rPr>
          <w:rFonts w:cs="Times New Roman"/>
          <w:szCs w:val="28"/>
        </w:rPr>
        <w:t>:</w:t>
      </w:r>
    </w:p>
    <w:p w14:paraId="5AFA2EB8" w14:textId="0C4A99A7" w:rsidR="00814B2E" w:rsidRPr="00C32E35" w:rsidRDefault="00814B2E" w:rsidP="00C32E35">
      <w:pPr>
        <w:pStyle w:val="a3"/>
        <w:numPr>
          <w:ilvl w:val="0"/>
          <w:numId w:val="30"/>
        </w:numPr>
        <w:spacing w:after="0"/>
        <w:ind w:left="851"/>
        <w:jc w:val="both"/>
        <w:rPr>
          <w:rFonts w:cs="Times New Roman"/>
          <w:szCs w:val="28"/>
        </w:rPr>
      </w:pPr>
      <w:r w:rsidRPr="00C32E35">
        <w:rPr>
          <w:rFonts w:cs="Times New Roman"/>
          <w:szCs w:val="28"/>
        </w:rPr>
        <w:t xml:space="preserve">Просвітні </w:t>
      </w:r>
      <w:r w:rsidR="000D3215" w:rsidRPr="00C32E35">
        <w:rPr>
          <w:rFonts w:cs="Times New Roman"/>
          <w:szCs w:val="28"/>
        </w:rPr>
        <w:t>мікродисплеї</w:t>
      </w:r>
      <w:r w:rsidRPr="00C32E35">
        <w:rPr>
          <w:rFonts w:cs="Times New Roman"/>
          <w:szCs w:val="28"/>
        </w:rPr>
        <w:t xml:space="preserve">, </w:t>
      </w:r>
      <w:r w:rsidR="000D3215" w:rsidRPr="00C32E35">
        <w:rPr>
          <w:rFonts w:cs="Times New Roman"/>
          <w:szCs w:val="28"/>
        </w:rPr>
        <w:t>які</w:t>
      </w:r>
      <w:r w:rsidRPr="00C32E35">
        <w:rPr>
          <w:rFonts w:cs="Times New Roman"/>
          <w:szCs w:val="28"/>
        </w:rPr>
        <w:t xml:space="preserve"> формують зображення за рахунок модуляції прох</w:t>
      </w:r>
      <w:r w:rsidR="000D3215" w:rsidRPr="00C32E35">
        <w:rPr>
          <w:rFonts w:cs="Times New Roman"/>
          <w:szCs w:val="28"/>
        </w:rPr>
        <w:t>ідного</w:t>
      </w:r>
      <w:r w:rsidRPr="00C32E35">
        <w:rPr>
          <w:rFonts w:cs="Times New Roman"/>
          <w:szCs w:val="28"/>
        </w:rPr>
        <w:t xml:space="preserve"> через них світла відповідно до керуюч</w:t>
      </w:r>
      <w:r w:rsidR="000D3215" w:rsidRPr="00C32E35">
        <w:rPr>
          <w:rFonts w:cs="Times New Roman"/>
          <w:szCs w:val="28"/>
        </w:rPr>
        <w:t xml:space="preserve">их </w:t>
      </w:r>
      <w:r w:rsidRPr="00C32E35">
        <w:rPr>
          <w:rFonts w:cs="Times New Roman"/>
          <w:szCs w:val="28"/>
        </w:rPr>
        <w:t xml:space="preserve"> електрични</w:t>
      </w:r>
      <w:r w:rsidR="000D3215" w:rsidRPr="00C32E35">
        <w:rPr>
          <w:rFonts w:cs="Times New Roman"/>
          <w:szCs w:val="28"/>
        </w:rPr>
        <w:t>х</w:t>
      </w:r>
      <w:r w:rsidRPr="00C32E35">
        <w:rPr>
          <w:rFonts w:cs="Times New Roman"/>
          <w:szCs w:val="28"/>
        </w:rPr>
        <w:t xml:space="preserve"> сигнал</w:t>
      </w:r>
      <w:r w:rsidR="000D3215" w:rsidRPr="00C32E35">
        <w:rPr>
          <w:rFonts w:cs="Times New Roman"/>
          <w:szCs w:val="28"/>
        </w:rPr>
        <w:t>ів</w:t>
      </w:r>
      <w:r w:rsidRPr="00C32E35">
        <w:rPr>
          <w:rFonts w:cs="Times New Roman"/>
          <w:szCs w:val="28"/>
        </w:rPr>
        <w:t>;</w:t>
      </w:r>
    </w:p>
    <w:p w14:paraId="6E33DA61" w14:textId="5BFB07B5" w:rsidR="00814B2E" w:rsidRPr="00C32E35" w:rsidRDefault="00814B2E" w:rsidP="00C32E35">
      <w:pPr>
        <w:pStyle w:val="a3"/>
        <w:numPr>
          <w:ilvl w:val="0"/>
          <w:numId w:val="30"/>
        </w:numPr>
        <w:spacing w:after="0"/>
        <w:ind w:left="851"/>
        <w:jc w:val="both"/>
        <w:rPr>
          <w:rFonts w:cs="Times New Roman"/>
          <w:szCs w:val="28"/>
        </w:rPr>
      </w:pPr>
      <w:r w:rsidRPr="00C32E35">
        <w:rPr>
          <w:rFonts w:cs="Times New Roman"/>
          <w:szCs w:val="28"/>
        </w:rPr>
        <w:t>Відбив</w:t>
      </w:r>
      <w:r w:rsidR="000D3215" w:rsidRPr="00C32E35">
        <w:rPr>
          <w:rFonts w:cs="Times New Roman"/>
          <w:szCs w:val="28"/>
        </w:rPr>
        <w:t>аючі</w:t>
      </w:r>
      <w:r w:rsidRPr="00C32E35">
        <w:rPr>
          <w:rFonts w:cs="Times New Roman"/>
          <w:szCs w:val="28"/>
        </w:rPr>
        <w:t xml:space="preserve"> </w:t>
      </w:r>
      <w:r w:rsidR="000D3215" w:rsidRPr="00C32E35">
        <w:rPr>
          <w:rFonts w:cs="Times New Roman"/>
          <w:szCs w:val="28"/>
        </w:rPr>
        <w:t>мікродисплеї</w:t>
      </w:r>
      <w:r w:rsidRPr="00C32E35">
        <w:rPr>
          <w:rFonts w:cs="Times New Roman"/>
          <w:szCs w:val="28"/>
        </w:rPr>
        <w:t xml:space="preserve">, </w:t>
      </w:r>
      <w:r w:rsidR="000D3215" w:rsidRPr="00C32E35">
        <w:rPr>
          <w:rFonts w:cs="Times New Roman"/>
          <w:szCs w:val="28"/>
        </w:rPr>
        <w:t>які</w:t>
      </w:r>
      <w:r w:rsidRPr="00C32E35">
        <w:rPr>
          <w:rFonts w:cs="Times New Roman"/>
          <w:szCs w:val="28"/>
        </w:rPr>
        <w:t xml:space="preserve"> формують зображення за рахунок модуляції відбитого від них світлового потоку;</w:t>
      </w:r>
    </w:p>
    <w:p w14:paraId="32A6B6D6" w14:textId="4805D20F" w:rsidR="00814B2E" w:rsidRPr="00C32E35" w:rsidRDefault="00814B2E" w:rsidP="00C32E35">
      <w:pPr>
        <w:pStyle w:val="a3"/>
        <w:numPr>
          <w:ilvl w:val="0"/>
          <w:numId w:val="30"/>
        </w:numPr>
        <w:spacing w:after="0"/>
        <w:ind w:left="851"/>
        <w:jc w:val="both"/>
        <w:rPr>
          <w:rFonts w:cs="Times New Roman"/>
          <w:szCs w:val="28"/>
        </w:rPr>
      </w:pPr>
      <w:r w:rsidRPr="00C32E35">
        <w:rPr>
          <w:rFonts w:cs="Times New Roman"/>
          <w:szCs w:val="28"/>
        </w:rPr>
        <w:t xml:space="preserve">Світловипромінюючі </w:t>
      </w:r>
      <w:r w:rsidR="000D3215" w:rsidRPr="00C32E35">
        <w:rPr>
          <w:rFonts w:cs="Times New Roman"/>
          <w:szCs w:val="28"/>
        </w:rPr>
        <w:t>мікродисплеї</w:t>
      </w:r>
      <w:r w:rsidRPr="00C32E35">
        <w:rPr>
          <w:rFonts w:cs="Times New Roman"/>
          <w:szCs w:val="28"/>
        </w:rPr>
        <w:t>, безпосередньо генерую</w:t>
      </w:r>
      <w:r w:rsidR="000D3215" w:rsidRPr="00C32E35">
        <w:rPr>
          <w:rFonts w:cs="Times New Roman"/>
          <w:szCs w:val="28"/>
        </w:rPr>
        <w:t>ть</w:t>
      </w:r>
      <w:r w:rsidRPr="00C32E35">
        <w:rPr>
          <w:rFonts w:cs="Times New Roman"/>
          <w:szCs w:val="28"/>
        </w:rPr>
        <w:t xml:space="preserve"> видиме оком зображення.</w:t>
      </w:r>
    </w:p>
    <w:p w14:paraId="6A6B9A64" w14:textId="29529027" w:rsidR="00814B2E" w:rsidRPr="00752C6F" w:rsidRDefault="005A48F5" w:rsidP="008E02E1">
      <w:pPr>
        <w:spacing w:after="0"/>
        <w:ind w:firstLine="0"/>
        <w:jc w:val="center"/>
        <w:rPr>
          <w:rFonts w:cs="Times New Roman"/>
          <w:szCs w:val="28"/>
        </w:rPr>
      </w:pPr>
      <w:r w:rsidRPr="00752C6F">
        <w:rPr>
          <w:rFonts w:cs="Times New Roman"/>
          <w:noProof/>
          <w:szCs w:val="28"/>
          <w:lang w:val="ru-RU" w:eastAsia="ru-RU"/>
        </w:rPr>
        <w:lastRenderedPageBreak/>
        <w:drawing>
          <wp:inline distT="0" distB="0" distL="0" distR="0" wp14:anchorId="5F70F8B7" wp14:editId="397DBA0A">
            <wp:extent cx="6007291" cy="3408218"/>
            <wp:effectExtent l="0" t="0" r="0" b="190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PNG"/>
                    <pic:cNvPicPr/>
                  </pic:nvPicPr>
                  <pic:blipFill rotWithShape="1">
                    <a:blip r:embed="rId10">
                      <a:extLst>
                        <a:ext uri="{28A0092B-C50C-407E-A947-70E740481C1C}">
                          <a14:useLocalDpi xmlns:a14="http://schemas.microsoft.com/office/drawing/2010/main" val="0"/>
                        </a:ext>
                      </a:extLst>
                    </a:blip>
                    <a:srcRect r="3162" b="18951"/>
                    <a:stretch/>
                  </pic:blipFill>
                  <pic:spPr bwMode="auto">
                    <a:xfrm>
                      <a:off x="0" y="0"/>
                      <a:ext cx="6006541" cy="3407792"/>
                    </a:xfrm>
                    <a:prstGeom prst="rect">
                      <a:avLst/>
                    </a:prstGeom>
                    <a:ln>
                      <a:noFill/>
                    </a:ln>
                    <a:extLst>
                      <a:ext uri="{53640926-AAD7-44D8-BBD7-CCE9431645EC}">
                        <a14:shadowObscured xmlns:a14="http://schemas.microsoft.com/office/drawing/2010/main"/>
                      </a:ext>
                    </a:extLst>
                  </pic:spPr>
                </pic:pic>
              </a:graphicData>
            </a:graphic>
          </wp:inline>
        </w:drawing>
      </w:r>
    </w:p>
    <w:p w14:paraId="2AA78D50" w14:textId="082760EC" w:rsidR="00217D96" w:rsidRDefault="00217D96" w:rsidP="008E02E1">
      <w:pPr>
        <w:spacing w:after="0"/>
        <w:ind w:firstLine="709"/>
        <w:jc w:val="center"/>
        <w:rPr>
          <w:rFonts w:cs="Times New Roman"/>
          <w:szCs w:val="28"/>
        </w:rPr>
      </w:pPr>
      <w:r w:rsidRPr="00752C6F">
        <w:rPr>
          <w:rFonts w:cs="Times New Roman"/>
          <w:szCs w:val="28"/>
        </w:rPr>
        <w:t>Рис</w:t>
      </w:r>
      <w:r w:rsidR="00F76FE7">
        <w:rPr>
          <w:rFonts w:cs="Times New Roman"/>
          <w:szCs w:val="28"/>
        </w:rPr>
        <w:t xml:space="preserve">унок </w:t>
      </w:r>
      <w:r w:rsidR="00752C6F">
        <w:rPr>
          <w:rFonts w:cs="Times New Roman"/>
          <w:szCs w:val="28"/>
        </w:rPr>
        <w:t>1.3</w:t>
      </w:r>
      <w:r w:rsidR="00F76FE7">
        <w:rPr>
          <w:rFonts w:cs="Times New Roman"/>
          <w:szCs w:val="28"/>
        </w:rPr>
        <w:t xml:space="preserve"> –</w:t>
      </w:r>
      <w:r w:rsidR="008E02E1">
        <w:rPr>
          <w:rFonts w:cs="Times New Roman"/>
          <w:szCs w:val="28"/>
        </w:rPr>
        <w:t xml:space="preserve"> </w:t>
      </w:r>
      <w:r w:rsidR="005A48F5" w:rsidRPr="00752C6F">
        <w:rPr>
          <w:rFonts w:cs="Times New Roman"/>
          <w:szCs w:val="28"/>
        </w:rPr>
        <w:t>Типи мікродисплеїв та принцип дії</w:t>
      </w:r>
      <w:r w:rsidRPr="00752C6F">
        <w:rPr>
          <w:rFonts w:cs="Times New Roman"/>
          <w:szCs w:val="28"/>
        </w:rPr>
        <w:t xml:space="preserve"> [13]</w:t>
      </w:r>
    </w:p>
    <w:p w14:paraId="4E4967D5" w14:textId="77777777" w:rsidR="00083255" w:rsidRPr="00752C6F" w:rsidRDefault="00083255" w:rsidP="008E02E1">
      <w:pPr>
        <w:spacing w:after="0"/>
        <w:ind w:firstLine="709"/>
        <w:jc w:val="center"/>
        <w:rPr>
          <w:rFonts w:cs="Times New Roman"/>
          <w:szCs w:val="28"/>
        </w:rPr>
      </w:pPr>
    </w:p>
    <w:p w14:paraId="3C1FCB2D" w14:textId="1EC76B12" w:rsidR="00741B3E" w:rsidRPr="00752C6F" w:rsidRDefault="00741B3E" w:rsidP="008E02E1">
      <w:pPr>
        <w:spacing w:after="0"/>
        <w:ind w:firstLine="709"/>
        <w:jc w:val="both"/>
        <w:rPr>
          <w:rFonts w:cs="Times New Roman"/>
          <w:szCs w:val="28"/>
        </w:rPr>
      </w:pPr>
      <w:r w:rsidRPr="00752C6F">
        <w:rPr>
          <w:rFonts w:cs="Times New Roman"/>
          <w:szCs w:val="28"/>
        </w:rPr>
        <w:t xml:space="preserve">Зрозуміло, що зображення на </w:t>
      </w:r>
      <w:r w:rsidR="005A48F5" w:rsidRPr="00752C6F">
        <w:rPr>
          <w:rFonts w:cs="Times New Roman"/>
          <w:szCs w:val="28"/>
        </w:rPr>
        <w:t>мікродисплеї</w:t>
      </w:r>
      <w:r w:rsidRPr="00752C6F">
        <w:rPr>
          <w:rFonts w:cs="Times New Roman"/>
          <w:szCs w:val="28"/>
        </w:rPr>
        <w:t xml:space="preserve"> </w:t>
      </w:r>
      <w:r w:rsidR="005A48F5" w:rsidRPr="00752C6F">
        <w:rPr>
          <w:rFonts w:cs="Times New Roman"/>
          <w:szCs w:val="28"/>
        </w:rPr>
        <w:t>мізерно мале</w:t>
      </w:r>
      <w:r w:rsidRPr="00752C6F">
        <w:rPr>
          <w:rFonts w:cs="Times New Roman"/>
          <w:szCs w:val="28"/>
        </w:rPr>
        <w:t xml:space="preserve">, </w:t>
      </w:r>
      <w:r w:rsidR="005A48F5" w:rsidRPr="00752C6F">
        <w:rPr>
          <w:rFonts w:cs="Times New Roman"/>
          <w:szCs w:val="28"/>
        </w:rPr>
        <w:t>тому</w:t>
      </w:r>
      <w:r w:rsidRPr="00752C6F">
        <w:rPr>
          <w:rFonts w:cs="Times New Roman"/>
          <w:szCs w:val="28"/>
        </w:rPr>
        <w:t xml:space="preserve"> для практичного використання воно повинно бути збільшен</w:t>
      </w:r>
      <w:r w:rsidR="005A48F5" w:rsidRPr="00752C6F">
        <w:rPr>
          <w:rFonts w:cs="Times New Roman"/>
          <w:szCs w:val="28"/>
        </w:rPr>
        <w:t>е</w:t>
      </w:r>
      <w:r w:rsidRPr="00752C6F">
        <w:rPr>
          <w:rFonts w:cs="Times New Roman"/>
          <w:szCs w:val="28"/>
        </w:rPr>
        <w:t xml:space="preserve"> або за допомогою спеціальної оптики, або методами проекції зображення</w:t>
      </w:r>
      <w:r w:rsidR="005A48F5" w:rsidRPr="00752C6F">
        <w:rPr>
          <w:rFonts w:cs="Times New Roman"/>
          <w:szCs w:val="28"/>
        </w:rPr>
        <w:t xml:space="preserve"> [13]</w:t>
      </w:r>
      <w:r w:rsidRPr="00752C6F">
        <w:rPr>
          <w:rFonts w:cs="Times New Roman"/>
          <w:szCs w:val="28"/>
        </w:rPr>
        <w:t>.</w:t>
      </w:r>
    </w:p>
    <w:p w14:paraId="48D4D634" w14:textId="1E9A4F81" w:rsidR="00DF117E" w:rsidRPr="00752C6F" w:rsidRDefault="00741B3E" w:rsidP="008E02E1">
      <w:pPr>
        <w:spacing w:after="0"/>
        <w:ind w:firstLine="709"/>
        <w:jc w:val="both"/>
        <w:rPr>
          <w:rFonts w:cs="Times New Roman"/>
          <w:szCs w:val="28"/>
        </w:rPr>
      </w:pPr>
      <w:r w:rsidRPr="00752C6F">
        <w:rPr>
          <w:rFonts w:cs="Times New Roman"/>
          <w:szCs w:val="28"/>
        </w:rPr>
        <w:t>За методом проектування зображення мікродісплей діляться на пристрої з прямою (фронтальної) і зворотною проекцією зображення, а по виду інформації, що відображається - на монохромні і кольорові, графічні і телевізійні</w:t>
      </w:r>
      <w:r w:rsidR="005A48F5" w:rsidRPr="00752C6F">
        <w:rPr>
          <w:rFonts w:cs="Times New Roman"/>
          <w:szCs w:val="28"/>
        </w:rPr>
        <w:t xml:space="preserve"> [13]</w:t>
      </w:r>
      <w:r w:rsidRPr="00752C6F">
        <w:rPr>
          <w:rFonts w:cs="Times New Roman"/>
          <w:szCs w:val="28"/>
        </w:rPr>
        <w:t>.</w:t>
      </w:r>
      <w:r w:rsidR="005A48F5" w:rsidRPr="00752C6F">
        <w:rPr>
          <w:rFonts w:cs="Times New Roman"/>
          <w:szCs w:val="28"/>
        </w:rPr>
        <w:t xml:space="preserve"> </w:t>
      </w:r>
      <w:r w:rsidR="00DF117E" w:rsidRPr="00752C6F">
        <w:rPr>
          <w:rFonts w:cs="Times New Roman"/>
          <w:szCs w:val="28"/>
        </w:rPr>
        <w:t xml:space="preserve">Залежно від архітектури побудови пристроїв і систем на основі </w:t>
      </w:r>
      <w:r w:rsidR="005A48F5" w:rsidRPr="00752C6F">
        <w:rPr>
          <w:rFonts w:cs="Times New Roman"/>
          <w:szCs w:val="28"/>
        </w:rPr>
        <w:t>мікродисплея</w:t>
      </w:r>
      <w:r w:rsidR="00DF117E" w:rsidRPr="00752C6F">
        <w:rPr>
          <w:rFonts w:cs="Times New Roman"/>
          <w:szCs w:val="28"/>
        </w:rPr>
        <w:t xml:space="preserve"> і областей їх застосування можна виділити 2 великі групи, а саме, відеопроекційні пристрої та системи групового типу, в яких зображення з </w:t>
      </w:r>
      <w:r w:rsidR="005A48F5" w:rsidRPr="00752C6F">
        <w:rPr>
          <w:rFonts w:cs="Times New Roman"/>
          <w:szCs w:val="28"/>
        </w:rPr>
        <w:t>мікродисплея</w:t>
      </w:r>
      <w:r w:rsidR="00DF117E" w:rsidRPr="00752C6F">
        <w:rPr>
          <w:rFonts w:cs="Times New Roman"/>
          <w:szCs w:val="28"/>
        </w:rPr>
        <w:t xml:space="preserve"> методами прямої або зворотної проекції переноситься на екран великих розмірів і зчитується спостерігачем або групою спостерігачів з досить великої відстані</w:t>
      </w:r>
      <w:r w:rsidR="00DA74E0" w:rsidRPr="00752C6F">
        <w:rPr>
          <w:rFonts w:cs="Times New Roman"/>
          <w:szCs w:val="28"/>
        </w:rPr>
        <w:t xml:space="preserve"> [13]</w:t>
      </w:r>
      <w:r w:rsidR="00DF117E" w:rsidRPr="00752C6F">
        <w:rPr>
          <w:rFonts w:cs="Times New Roman"/>
          <w:szCs w:val="28"/>
        </w:rPr>
        <w:t>.</w:t>
      </w:r>
    </w:p>
    <w:p w14:paraId="4E4B361B" w14:textId="4CEC7546" w:rsidR="00DF117E" w:rsidRPr="00752C6F" w:rsidRDefault="00DF117E" w:rsidP="008E02E1">
      <w:pPr>
        <w:spacing w:after="0"/>
        <w:ind w:firstLine="709"/>
        <w:jc w:val="both"/>
        <w:rPr>
          <w:rFonts w:cs="Times New Roman"/>
          <w:szCs w:val="28"/>
        </w:rPr>
      </w:pPr>
      <w:r w:rsidRPr="00752C6F">
        <w:rPr>
          <w:rFonts w:cs="Times New Roman"/>
          <w:szCs w:val="28"/>
        </w:rPr>
        <w:t xml:space="preserve">У віртуальних пристроях і системах персонального типу (virtual microdisplays, NTE = Near-to-the-Eye Displays) зображення </w:t>
      </w:r>
      <w:r w:rsidR="005A48F5" w:rsidRPr="00752C6F">
        <w:rPr>
          <w:rFonts w:cs="Times New Roman"/>
          <w:szCs w:val="28"/>
        </w:rPr>
        <w:t>на мікродисплеї</w:t>
      </w:r>
      <w:r w:rsidRPr="00752C6F">
        <w:rPr>
          <w:rFonts w:cs="Times New Roman"/>
          <w:szCs w:val="28"/>
        </w:rPr>
        <w:t xml:space="preserve"> збільшується оптичною системою і проектується безпосередньо на сітківку ока спостерігача. Зображення, сформоване в другому випадку, знаходиться від ока </w:t>
      </w:r>
      <w:r w:rsidRPr="00752C6F">
        <w:rPr>
          <w:rFonts w:cs="Times New Roman"/>
          <w:szCs w:val="28"/>
        </w:rPr>
        <w:lastRenderedPageBreak/>
        <w:t>далі, ніж сам об'єкт ("віртуальне" зображення) і відрізняється від "реального", що спостерігається на екрані монітора або телевізора</w:t>
      </w:r>
      <w:r w:rsidR="00DA74E0" w:rsidRPr="00752C6F">
        <w:rPr>
          <w:rFonts w:cs="Times New Roman"/>
          <w:szCs w:val="28"/>
        </w:rPr>
        <w:t xml:space="preserve"> [13].</w:t>
      </w:r>
    </w:p>
    <w:p w14:paraId="1BD34D81" w14:textId="1ED762B5" w:rsidR="00675B4F" w:rsidRPr="00752C6F" w:rsidRDefault="00DA74E0" w:rsidP="008E02E1">
      <w:pPr>
        <w:pStyle w:val="Statya"/>
        <w:tabs>
          <w:tab w:val="left" w:pos="567"/>
        </w:tabs>
        <w:spacing w:line="360" w:lineRule="auto"/>
        <w:ind w:firstLine="709"/>
        <w:rPr>
          <w:sz w:val="28"/>
          <w:szCs w:val="28"/>
        </w:rPr>
      </w:pPr>
      <w:r w:rsidRPr="00752C6F">
        <w:rPr>
          <w:sz w:val="28"/>
          <w:szCs w:val="28"/>
        </w:rPr>
        <w:t>Мікроди</w:t>
      </w:r>
      <w:r w:rsidR="00DF117E" w:rsidRPr="00752C6F">
        <w:rPr>
          <w:sz w:val="28"/>
          <w:szCs w:val="28"/>
        </w:rPr>
        <w:t>сплей просв</w:t>
      </w:r>
      <w:r w:rsidRPr="00752C6F">
        <w:rPr>
          <w:sz w:val="28"/>
          <w:szCs w:val="28"/>
        </w:rPr>
        <w:t>і</w:t>
      </w:r>
      <w:r w:rsidR="00DF117E" w:rsidRPr="00752C6F">
        <w:rPr>
          <w:sz w:val="28"/>
          <w:szCs w:val="28"/>
        </w:rPr>
        <w:t xml:space="preserve">тного типу будуються на базі </w:t>
      </w:r>
      <w:r w:rsidRPr="00752C6F">
        <w:rPr>
          <w:sz w:val="28"/>
          <w:szCs w:val="28"/>
        </w:rPr>
        <w:t>рідкокристалічних мікродисплеїв</w:t>
      </w:r>
      <w:r w:rsidR="00DF117E" w:rsidRPr="00752C6F">
        <w:rPr>
          <w:sz w:val="28"/>
          <w:szCs w:val="28"/>
        </w:rPr>
        <w:t xml:space="preserve"> з активною матрицею тонкоплівкових транзисторів з аморфного або полікристалічного кремнію, а також МОП-транзисторів, виготовлених за технологією "монокремній-на-склі"</w:t>
      </w:r>
      <w:r w:rsidRPr="00752C6F">
        <w:rPr>
          <w:sz w:val="28"/>
          <w:szCs w:val="28"/>
        </w:rPr>
        <w:t xml:space="preserve"> [13]</w:t>
      </w:r>
      <w:r w:rsidR="00DF117E" w:rsidRPr="00752C6F">
        <w:rPr>
          <w:sz w:val="28"/>
          <w:szCs w:val="28"/>
        </w:rPr>
        <w:t xml:space="preserve">. </w:t>
      </w:r>
    </w:p>
    <w:p w14:paraId="10170F29" w14:textId="37A0E519" w:rsidR="00C32E35" w:rsidRPr="00752C6F" w:rsidRDefault="00DA74E0" w:rsidP="001F081F">
      <w:pPr>
        <w:pStyle w:val="Statya"/>
        <w:tabs>
          <w:tab w:val="left" w:pos="567"/>
        </w:tabs>
        <w:spacing w:line="360" w:lineRule="auto"/>
        <w:ind w:firstLine="709"/>
        <w:rPr>
          <w:sz w:val="28"/>
          <w:szCs w:val="28"/>
        </w:rPr>
      </w:pPr>
      <w:r w:rsidRPr="00752C6F">
        <w:rPr>
          <w:sz w:val="28"/>
          <w:szCs w:val="28"/>
        </w:rPr>
        <w:t>Як правило, мікроди</w:t>
      </w:r>
      <w:r w:rsidR="00DF117E" w:rsidRPr="00752C6F">
        <w:rPr>
          <w:sz w:val="28"/>
          <w:szCs w:val="28"/>
        </w:rPr>
        <w:t>сплеї відбиваючого типу містять с</w:t>
      </w:r>
      <w:r w:rsidRPr="00752C6F">
        <w:rPr>
          <w:sz w:val="28"/>
          <w:szCs w:val="28"/>
        </w:rPr>
        <w:t xml:space="preserve">вітломодулюючий </w:t>
      </w:r>
      <w:r w:rsidR="00DF117E" w:rsidRPr="00752C6F">
        <w:rPr>
          <w:sz w:val="28"/>
          <w:szCs w:val="28"/>
        </w:rPr>
        <w:t xml:space="preserve"> пристрій відбивно</w:t>
      </w:r>
      <w:r w:rsidRPr="00752C6F">
        <w:rPr>
          <w:sz w:val="28"/>
          <w:szCs w:val="28"/>
        </w:rPr>
        <w:t>го</w:t>
      </w:r>
      <w:r w:rsidR="00DF117E" w:rsidRPr="00752C6F">
        <w:rPr>
          <w:sz w:val="28"/>
          <w:szCs w:val="28"/>
        </w:rPr>
        <w:t xml:space="preserve"> типу, виконан</w:t>
      </w:r>
      <w:r w:rsidRPr="00752C6F">
        <w:rPr>
          <w:sz w:val="28"/>
          <w:szCs w:val="28"/>
        </w:rPr>
        <w:t>ий</w:t>
      </w:r>
      <w:r w:rsidR="00DF117E" w:rsidRPr="00752C6F">
        <w:rPr>
          <w:sz w:val="28"/>
          <w:szCs w:val="28"/>
        </w:rPr>
        <w:t xml:space="preserve"> за технологією LC</w:t>
      </w:r>
      <w:r w:rsidRPr="00752C6F">
        <w:rPr>
          <w:sz w:val="28"/>
          <w:szCs w:val="28"/>
        </w:rPr>
        <w:t>OS (Liquid Crystal-on-Silicon, Р</w:t>
      </w:r>
      <w:r w:rsidR="00DF117E" w:rsidRPr="00752C6F">
        <w:rPr>
          <w:sz w:val="28"/>
          <w:szCs w:val="28"/>
        </w:rPr>
        <w:t>К-на-кремнії) або MEMS (Micro-Electro-Mechanical-Systems, мікроелектромеханічні системи) і міст</w:t>
      </w:r>
      <w:r w:rsidRPr="00752C6F">
        <w:rPr>
          <w:sz w:val="28"/>
          <w:szCs w:val="28"/>
        </w:rPr>
        <w:t>и</w:t>
      </w:r>
      <w:r w:rsidR="00DF117E" w:rsidRPr="00752C6F">
        <w:rPr>
          <w:sz w:val="28"/>
          <w:szCs w:val="28"/>
        </w:rPr>
        <w:t>ть інтегровані на кристалі схеми адресації рядків і стовпців, а також інтерфейсну плату сполучення, блок підсвічування і оптичну систему</w:t>
      </w:r>
      <w:r w:rsidRPr="00752C6F">
        <w:rPr>
          <w:sz w:val="28"/>
          <w:szCs w:val="28"/>
        </w:rPr>
        <w:t xml:space="preserve"> [13]</w:t>
      </w:r>
      <w:r w:rsidR="00DF117E" w:rsidRPr="00752C6F">
        <w:rPr>
          <w:sz w:val="28"/>
          <w:szCs w:val="28"/>
        </w:rPr>
        <w:t>.</w:t>
      </w:r>
    </w:p>
    <w:p w14:paraId="17EED924" w14:textId="3281C8CC" w:rsidR="00C32E35" w:rsidRPr="007920AC" w:rsidRDefault="00F76FE7" w:rsidP="007920AC">
      <w:pPr>
        <w:rPr>
          <w:b/>
        </w:rPr>
      </w:pPr>
      <w:r w:rsidRPr="007920AC">
        <w:rPr>
          <w:b/>
        </w:rPr>
        <w:t>Технологія в LCoS–</w:t>
      </w:r>
      <w:r w:rsidR="00883157" w:rsidRPr="007920AC">
        <w:rPr>
          <w:b/>
        </w:rPr>
        <w:t>мікродисплеях</w:t>
      </w:r>
    </w:p>
    <w:p w14:paraId="64B5FBCD" w14:textId="5FAD56FC" w:rsidR="00883157" w:rsidRPr="00752C6F" w:rsidRDefault="00883157" w:rsidP="008E02E1">
      <w:pPr>
        <w:pStyle w:val="Statya"/>
        <w:tabs>
          <w:tab w:val="left" w:pos="567"/>
        </w:tabs>
        <w:spacing w:line="360" w:lineRule="auto"/>
        <w:ind w:firstLine="709"/>
        <w:rPr>
          <w:sz w:val="28"/>
          <w:szCs w:val="28"/>
        </w:rPr>
      </w:pPr>
      <w:r w:rsidRPr="00752C6F">
        <w:rPr>
          <w:sz w:val="28"/>
          <w:szCs w:val="28"/>
        </w:rPr>
        <w:t>LCoS (Liquid Crystal on Silicon - рідкий кристал на кремнії) - це технологія РК-мікродисплеїв відбиваючого типу, що використовує активну кремнієву підкладку, на якій сформована схема управління дисплеєм. Схема управління пікселем в даній технології знаходиться під світловідбиваючими електродами пікселів і не створює перешкод для відбиття світла. В результаті досягається дуже високий коефіцієнт використання корисної площі модуляції. Зображення, сформоване LCoS-мікродисплеями, має меншу дискретність в порівнянні зображенням, отриманим за допомогою дисплеїв пропускаючого типу. Технологія LCoS-мікродісплеїв по комплексу характеристик (роздільна здатність, розміри, легкість застосування, висока якість і низька ціна) при реалізації багатьох додатків може перевершувати інші дисплейні технології [1</w:t>
      </w:r>
      <w:r w:rsidR="002937B5" w:rsidRPr="00752C6F">
        <w:rPr>
          <w:sz w:val="28"/>
          <w:szCs w:val="28"/>
        </w:rPr>
        <w:t>4</w:t>
      </w:r>
      <w:r w:rsidRPr="00752C6F">
        <w:rPr>
          <w:sz w:val="28"/>
          <w:szCs w:val="28"/>
        </w:rPr>
        <w:t xml:space="preserve">]. </w:t>
      </w:r>
    </w:p>
    <w:p w14:paraId="40A042BA" w14:textId="449FFA7A" w:rsidR="002937B5" w:rsidRPr="00752C6F" w:rsidRDefault="002937B5" w:rsidP="008E02E1">
      <w:pPr>
        <w:pStyle w:val="Statya"/>
        <w:tabs>
          <w:tab w:val="left" w:pos="567"/>
        </w:tabs>
        <w:spacing w:line="360" w:lineRule="auto"/>
        <w:ind w:firstLine="709"/>
        <w:rPr>
          <w:sz w:val="28"/>
          <w:szCs w:val="28"/>
        </w:rPr>
      </w:pPr>
      <w:r w:rsidRPr="00752C6F">
        <w:rPr>
          <w:sz w:val="28"/>
          <w:szCs w:val="28"/>
        </w:rPr>
        <w:t xml:space="preserve">В даний час всі виробники використовують одну з двох технологій для виробництва своїх мікродисплеїв. Перша заснована на застосуванні РК-кристалів нематичного типу (VAN-режим, з вертикальною орієнтацією кристалів РК-матеріалу) і в аналоговий спосіб синтезу шкали сірого. В другій технології використовується РК-матеріал фероелектричного типу з бінарним керуванням і </w:t>
      </w:r>
      <w:r w:rsidRPr="00752C6F">
        <w:rPr>
          <w:sz w:val="28"/>
          <w:szCs w:val="28"/>
        </w:rPr>
        <w:lastRenderedPageBreak/>
        <w:t xml:space="preserve">цифровим синтезом шкали сірого </w:t>
      </w:r>
      <w:r w:rsidRPr="008E02E1">
        <w:rPr>
          <w:sz w:val="28"/>
          <w:szCs w:val="28"/>
          <w:lang w:val="ru-RU"/>
        </w:rPr>
        <w:t>[1</w:t>
      </w:r>
      <w:r w:rsidRPr="00752C6F">
        <w:rPr>
          <w:sz w:val="28"/>
          <w:szCs w:val="28"/>
        </w:rPr>
        <w:t>4</w:t>
      </w:r>
      <w:r w:rsidRPr="008E02E1">
        <w:rPr>
          <w:sz w:val="28"/>
          <w:szCs w:val="28"/>
          <w:lang w:val="ru-RU"/>
        </w:rPr>
        <w:t>]</w:t>
      </w:r>
      <w:r w:rsidRPr="00752C6F">
        <w:rPr>
          <w:sz w:val="28"/>
          <w:szCs w:val="28"/>
        </w:rPr>
        <w:t>.</w:t>
      </w:r>
    </w:p>
    <w:p w14:paraId="1B219DF8" w14:textId="41F10316" w:rsidR="002937B5" w:rsidRPr="00752C6F" w:rsidRDefault="002937B5" w:rsidP="00B41CFB">
      <w:pPr>
        <w:rPr>
          <w:rFonts w:cs="Times New Roman"/>
          <w:szCs w:val="28"/>
        </w:rPr>
      </w:pPr>
      <w:r w:rsidRPr="007920AC">
        <w:rPr>
          <w:b/>
        </w:rPr>
        <w:t>Конструкція модуля</w:t>
      </w:r>
      <w:r w:rsidR="001F081F" w:rsidRPr="007920AC">
        <w:rPr>
          <w:b/>
        </w:rPr>
        <w:t xml:space="preserve"> в</w:t>
      </w:r>
      <w:r w:rsidRPr="007920AC">
        <w:rPr>
          <w:b/>
        </w:rPr>
        <w:t xml:space="preserve"> LCoS-мікродисплея</w:t>
      </w:r>
      <w:r w:rsidR="001F081F" w:rsidRPr="007920AC">
        <w:rPr>
          <w:b/>
        </w:rPr>
        <w:t>х</w:t>
      </w:r>
      <w:r w:rsidR="00B41CFB">
        <w:rPr>
          <w:b/>
        </w:rPr>
        <w:t xml:space="preserve">.  </w:t>
      </w:r>
      <w:r w:rsidRPr="00752C6F">
        <w:rPr>
          <w:rFonts w:cs="Times New Roman"/>
          <w:szCs w:val="28"/>
        </w:rPr>
        <w:t xml:space="preserve">Модуль складається з </w:t>
      </w:r>
      <w:r w:rsidR="00C32E35" w:rsidRPr="00F76FE7">
        <w:rPr>
          <w:rFonts w:cs="Times New Roman"/>
          <w:szCs w:val="28"/>
        </w:rPr>
        <w:t>таких</w:t>
      </w:r>
      <w:r w:rsidRPr="00752C6F">
        <w:rPr>
          <w:rFonts w:cs="Times New Roman"/>
          <w:szCs w:val="28"/>
        </w:rPr>
        <w:t xml:space="preserve"> компонентів </w:t>
      </w:r>
      <w:r w:rsidRPr="008E02E1">
        <w:rPr>
          <w:rFonts w:cs="Times New Roman"/>
          <w:szCs w:val="28"/>
          <w:lang w:val="ru-RU"/>
        </w:rPr>
        <w:t>[1</w:t>
      </w:r>
      <w:r w:rsidRPr="00752C6F">
        <w:rPr>
          <w:rFonts w:cs="Times New Roman"/>
          <w:szCs w:val="28"/>
        </w:rPr>
        <w:t>4</w:t>
      </w:r>
      <w:r w:rsidRPr="008E02E1">
        <w:rPr>
          <w:rFonts w:cs="Times New Roman"/>
          <w:szCs w:val="28"/>
          <w:lang w:val="ru-RU"/>
        </w:rPr>
        <w:t>]</w:t>
      </w:r>
      <w:r w:rsidRPr="00752C6F">
        <w:rPr>
          <w:rFonts w:cs="Times New Roman"/>
          <w:szCs w:val="28"/>
        </w:rPr>
        <w:t>:</w:t>
      </w:r>
    </w:p>
    <w:p w14:paraId="73B5FDA5" w14:textId="77777777" w:rsidR="002937B5" w:rsidRPr="00752C6F" w:rsidRDefault="002937B5" w:rsidP="008E02E1">
      <w:pPr>
        <w:pStyle w:val="a3"/>
        <w:numPr>
          <w:ilvl w:val="1"/>
          <w:numId w:val="7"/>
        </w:numPr>
        <w:spacing w:after="0"/>
        <w:ind w:left="0" w:firstLine="709"/>
        <w:jc w:val="both"/>
        <w:rPr>
          <w:rFonts w:cs="Times New Roman"/>
          <w:szCs w:val="28"/>
        </w:rPr>
      </w:pPr>
      <w:r w:rsidRPr="00752C6F">
        <w:rPr>
          <w:rFonts w:cs="Times New Roman"/>
          <w:szCs w:val="28"/>
        </w:rPr>
        <w:t>LCoS-мікродісплей зі шлейфом;</w:t>
      </w:r>
    </w:p>
    <w:p w14:paraId="27D098E1" w14:textId="77777777" w:rsidR="002937B5" w:rsidRPr="00752C6F" w:rsidRDefault="002937B5" w:rsidP="008E02E1">
      <w:pPr>
        <w:pStyle w:val="a3"/>
        <w:numPr>
          <w:ilvl w:val="1"/>
          <w:numId w:val="7"/>
        </w:numPr>
        <w:spacing w:after="0"/>
        <w:ind w:left="0" w:firstLine="709"/>
        <w:jc w:val="both"/>
        <w:rPr>
          <w:rFonts w:cs="Times New Roman"/>
          <w:szCs w:val="28"/>
        </w:rPr>
      </w:pPr>
      <w:r w:rsidRPr="00752C6F">
        <w:rPr>
          <w:rFonts w:cs="Times New Roman"/>
          <w:szCs w:val="28"/>
        </w:rPr>
        <w:t>плата графічного контролера;</w:t>
      </w:r>
    </w:p>
    <w:p w14:paraId="0885C5FC" w14:textId="77777777" w:rsidR="002937B5" w:rsidRPr="00752C6F" w:rsidRDefault="002937B5" w:rsidP="008E02E1">
      <w:pPr>
        <w:pStyle w:val="a3"/>
        <w:numPr>
          <w:ilvl w:val="1"/>
          <w:numId w:val="7"/>
        </w:numPr>
        <w:spacing w:after="0"/>
        <w:ind w:left="0" w:firstLine="709"/>
        <w:jc w:val="both"/>
        <w:rPr>
          <w:rFonts w:cs="Times New Roman"/>
          <w:szCs w:val="28"/>
        </w:rPr>
      </w:pPr>
      <w:r w:rsidRPr="00752C6F">
        <w:rPr>
          <w:rFonts w:cs="Times New Roman"/>
          <w:szCs w:val="28"/>
        </w:rPr>
        <w:t>модуль світлодіодного підсвічування з контролером;</w:t>
      </w:r>
    </w:p>
    <w:p w14:paraId="0F090AA6" w14:textId="77777777" w:rsidR="002937B5" w:rsidRPr="00752C6F" w:rsidRDefault="002937B5" w:rsidP="008E02E1">
      <w:pPr>
        <w:pStyle w:val="a3"/>
        <w:numPr>
          <w:ilvl w:val="1"/>
          <w:numId w:val="7"/>
        </w:numPr>
        <w:spacing w:after="0"/>
        <w:ind w:left="0" w:firstLine="709"/>
        <w:jc w:val="both"/>
        <w:rPr>
          <w:rFonts w:cs="Times New Roman"/>
          <w:szCs w:val="28"/>
        </w:rPr>
      </w:pPr>
      <w:r w:rsidRPr="00752C6F">
        <w:rPr>
          <w:rFonts w:cs="Times New Roman"/>
          <w:szCs w:val="28"/>
        </w:rPr>
        <w:t>оптична схема узгодження «мікродісплей-око».</w:t>
      </w:r>
    </w:p>
    <w:p w14:paraId="5AD24EAC" w14:textId="0481DA2C" w:rsidR="00F76FE7" w:rsidRPr="00752C6F" w:rsidRDefault="002937B5" w:rsidP="001F081F">
      <w:pPr>
        <w:spacing w:after="0"/>
        <w:ind w:firstLine="709"/>
        <w:jc w:val="both"/>
        <w:rPr>
          <w:rFonts w:cs="Times New Roman"/>
          <w:szCs w:val="28"/>
        </w:rPr>
      </w:pPr>
      <w:r w:rsidRPr="00752C6F">
        <w:rPr>
          <w:rFonts w:cs="Times New Roman"/>
          <w:szCs w:val="28"/>
        </w:rPr>
        <w:t xml:space="preserve">У свою чергу LCoS-мікродісплей складається з двох компонентів: матричного РК-модулятора і схеми управління на кремнієвій підкладці </w:t>
      </w:r>
      <w:r w:rsidRPr="008E02E1">
        <w:rPr>
          <w:rFonts w:cs="Times New Roman"/>
          <w:szCs w:val="28"/>
        </w:rPr>
        <w:t>[1</w:t>
      </w:r>
      <w:r w:rsidRPr="00752C6F">
        <w:rPr>
          <w:rFonts w:cs="Times New Roman"/>
          <w:szCs w:val="28"/>
        </w:rPr>
        <w:t>4</w:t>
      </w:r>
      <w:r w:rsidRPr="008E02E1">
        <w:rPr>
          <w:rFonts w:cs="Times New Roman"/>
          <w:szCs w:val="28"/>
        </w:rPr>
        <w:t>]</w:t>
      </w:r>
      <w:r w:rsidRPr="00752C6F">
        <w:rPr>
          <w:rFonts w:cs="Times New Roman"/>
          <w:szCs w:val="28"/>
        </w:rPr>
        <w:t>.</w:t>
      </w:r>
    </w:p>
    <w:p w14:paraId="0B4504C1" w14:textId="3DEF190A" w:rsidR="002937B5" w:rsidRPr="00752C6F" w:rsidRDefault="002937B5" w:rsidP="00B41CFB">
      <w:pPr>
        <w:spacing w:after="0"/>
        <w:jc w:val="both"/>
        <w:rPr>
          <w:rFonts w:cs="Times New Roman"/>
          <w:szCs w:val="28"/>
        </w:rPr>
      </w:pPr>
      <w:r w:rsidRPr="007920AC">
        <w:rPr>
          <w:b/>
        </w:rPr>
        <w:t>Технологія  в OLED-мікродисплеях</w:t>
      </w:r>
      <w:r w:rsidR="00B41CFB">
        <w:rPr>
          <w:b/>
        </w:rPr>
        <w:t xml:space="preserve">. </w:t>
      </w:r>
      <w:r w:rsidRPr="00752C6F">
        <w:rPr>
          <w:rFonts w:cs="Times New Roman"/>
          <w:szCs w:val="28"/>
        </w:rPr>
        <w:t>Технології пристроїв на основі органічних світлодіодів (OLED) активно розвиваються в останні роки і йдуть на зміну існуючим технологіям в системах відображення інформації. OLED-дисплеї мають ряд переваг перед рідкокристалічними, плазмовими і іншими видами плоскопанельних дисплеїв: соковиті, яскраві кольори, швидкий відгук (менше 1 мкс), висока яскравість і контрастність, широкий кут огляду, менша споживана потужність, низька робоча напруга, широкий температурний діапазон функціонування (до -45 ° С)</w:t>
      </w:r>
      <w:r w:rsidRPr="008E02E1">
        <w:rPr>
          <w:rFonts w:cs="Times New Roman"/>
          <w:szCs w:val="28"/>
        </w:rPr>
        <w:t xml:space="preserve"> [1</w:t>
      </w:r>
      <w:r w:rsidRPr="00752C6F">
        <w:rPr>
          <w:rFonts w:cs="Times New Roman"/>
          <w:szCs w:val="28"/>
        </w:rPr>
        <w:t>5</w:t>
      </w:r>
      <w:r w:rsidRPr="008E02E1">
        <w:rPr>
          <w:rFonts w:cs="Times New Roman"/>
          <w:szCs w:val="28"/>
        </w:rPr>
        <w:t>]</w:t>
      </w:r>
      <w:r w:rsidRPr="00752C6F">
        <w:rPr>
          <w:rFonts w:cs="Times New Roman"/>
          <w:szCs w:val="28"/>
        </w:rPr>
        <w:t>.</w:t>
      </w:r>
    </w:p>
    <w:p w14:paraId="17C11A74" w14:textId="5C3748E4" w:rsidR="00F76FE7" w:rsidRPr="001F081F" w:rsidRDefault="002937B5" w:rsidP="00B41CFB">
      <w:pPr>
        <w:spacing w:after="0"/>
        <w:ind w:firstLine="709"/>
        <w:jc w:val="both"/>
        <w:rPr>
          <w:rFonts w:cs="Times New Roman"/>
          <w:szCs w:val="28"/>
        </w:rPr>
      </w:pPr>
      <w:r w:rsidRPr="00752C6F">
        <w:rPr>
          <w:rFonts w:cs="Times New Roman"/>
          <w:szCs w:val="28"/>
        </w:rPr>
        <w:t>Існують дві технології для виробництва органічних світлодіодів. Вони багато в чому схожі. Основна їх відмінність полягає в типі</w:t>
      </w:r>
      <w:r w:rsidRPr="008E02E1">
        <w:rPr>
          <w:rFonts w:cs="Times New Roman"/>
          <w:szCs w:val="28"/>
        </w:rPr>
        <w:t xml:space="preserve"> </w:t>
      </w:r>
      <w:r w:rsidRPr="00752C6F">
        <w:rPr>
          <w:rFonts w:cs="Times New Roman"/>
          <w:szCs w:val="28"/>
        </w:rPr>
        <w:t>використовуваного органічного матеріалу. В одній з них застосовується матеріал з короткими молекулами (OLED), а в іншій - полімерні (довгі) молекули (Polymer LED, PLED). Технологічні проблеми для обох технологій приблизно одні й ті ж. Характеристики дисплейних систем на PLED і OLED також багато в чому схожі</w:t>
      </w:r>
      <w:r w:rsidRPr="008E02E1">
        <w:rPr>
          <w:rFonts w:cs="Times New Roman"/>
          <w:szCs w:val="28"/>
          <w:lang w:val="ru-RU"/>
        </w:rPr>
        <w:t xml:space="preserve"> [1</w:t>
      </w:r>
      <w:r w:rsidRPr="00752C6F">
        <w:rPr>
          <w:rFonts w:cs="Times New Roman"/>
          <w:szCs w:val="28"/>
        </w:rPr>
        <w:t>5</w:t>
      </w:r>
      <w:r w:rsidRPr="008E02E1">
        <w:rPr>
          <w:rFonts w:cs="Times New Roman"/>
          <w:szCs w:val="28"/>
          <w:lang w:val="ru-RU"/>
        </w:rPr>
        <w:t>]</w:t>
      </w:r>
      <w:r w:rsidR="001F081F">
        <w:rPr>
          <w:rFonts w:cs="Times New Roman"/>
          <w:szCs w:val="28"/>
        </w:rPr>
        <w:t>.</w:t>
      </w:r>
    </w:p>
    <w:p w14:paraId="4124491E" w14:textId="5CB8AC65" w:rsidR="00065469" w:rsidRPr="001F081F" w:rsidRDefault="004F28B8" w:rsidP="001F081F">
      <w:pPr>
        <w:pStyle w:val="2"/>
      </w:pPr>
      <w:bookmarkStart w:id="15" w:name="_Toc26988435"/>
      <w:r w:rsidRPr="001F081F">
        <w:t>Висновки</w:t>
      </w:r>
      <w:r w:rsidR="00536E0A" w:rsidRPr="001F081F">
        <w:t xml:space="preserve"> до</w:t>
      </w:r>
      <w:r w:rsidR="008C7B5B" w:rsidRPr="001F081F">
        <w:t xml:space="preserve"> розділу</w:t>
      </w:r>
      <w:r w:rsidR="00536E0A" w:rsidRPr="001F081F">
        <w:t xml:space="preserve"> 1</w:t>
      </w:r>
      <w:bookmarkEnd w:id="15"/>
    </w:p>
    <w:p w14:paraId="05EC7E5F" w14:textId="77777777" w:rsidR="00C32E35" w:rsidRPr="001F081F" w:rsidRDefault="00C32E35" w:rsidP="008E02E1">
      <w:pPr>
        <w:spacing w:after="0"/>
        <w:ind w:firstLine="709"/>
        <w:rPr>
          <w:rFonts w:cs="Times New Roman"/>
          <w:szCs w:val="28"/>
        </w:rPr>
      </w:pPr>
    </w:p>
    <w:p w14:paraId="0A3F7841" w14:textId="2816A269" w:rsidR="008C7B5B" w:rsidRPr="00752C6F" w:rsidRDefault="00065469" w:rsidP="00B41CFB">
      <w:pPr>
        <w:spacing w:after="0"/>
        <w:ind w:firstLine="709"/>
        <w:jc w:val="both"/>
        <w:rPr>
          <w:rFonts w:cs="Times New Roman"/>
          <w:szCs w:val="28"/>
        </w:rPr>
      </w:pPr>
      <w:r w:rsidRPr="001F081F">
        <w:rPr>
          <w:rFonts w:cs="Times New Roman"/>
          <w:szCs w:val="28"/>
        </w:rPr>
        <w:t xml:space="preserve">В результаті огляду літератури </w:t>
      </w:r>
      <w:r w:rsidR="004B5ED6" w:rsidRPr="001F081F">
        <w:rPr>
          <w:rFonts w:cs="Times New Roman"/>
          <w:szCs w:val="28"/>
        </w:rPr>
        <w:t xml:space="preserve"> </w:t>
      </w:r>
      <w:r w:rsidRPr="001F081F">
        <w:rPr>
          <w:rFonts w:cs="Times New Roman"/>
          <w:szCs w:val="28"/>
        </w:rPr>
        <w:t xml:space="preserve">встановлено, що мікродисплеї OLED </w:t>
      </w:r>
      <w:r w:rsidR="004F28B8" w:rsidRPr="001F081F">
        <w:rPr>
          <w:rFonts w:cs="Times New Roman"/>
          <w:szCs w:val="28"/>
        </w:rPr>
        <w:t>мають</w:t>
      </w:r>
      <w:r w:rsidRPr="001F081F">
        <w:rPr>
          <w:rFonts w:cs="Times New Roman"/>
          <w:szCs w:val="28"/>
        </w:rPr>
        <w:t xml:space="preserve"> декілька переваг у порівнянні з технологією, яка використовується для</w:t>
      </w:r>
      <w:r w:rsidR="004F28B8" w:rsidRPr="001F081F">
        <w:rPr>
          <w:rFonts w:cs="Times New Roman"/>
          <w:szCs w:val="28"/>
        </w:rPr>
        <w:t xml:space="preserve"> більшості мікродисплеїв (LCoS). </w:t>
      </w:r>
      <w:r w:rsidR="008E02E1" w:rsidRPr="001F081F">
        <w:rPr>
          <w:rFonts w:cs="Times New Roman"/>
          <w:szCs w:val="28"/>
        </w:rPr>
        <w:t xml:space="preserve">Зокрема, </w:t>
      </w:r>
      <w:r w:rsidR="004F28B8" w:rsidRPr="001F081F">
        <w:rPr>
          <w:rFonts w:cs="Times New Roman"/>
          <w:szCs w:val="28"/>
        </w:rPr>
        <w:t>OLED</w:t>
      </w:r>
      <w:r w:rsidR="008E02E1" w:rsidRPr="001F081F">
        <w:rPr>
          <w:rFonts w:cs="Times New Roman"/>
          <w:szCs w:val="28"/>
        </w:rPr>
        <w:t>-</w:t>
      </w:r>
      <w:r w:rsidR="004F28B8" w:rsidRPr="001F081F">
        <w:rPr>
          <w:rFonts w:cs="Times New Roman"/>
          <w:szCs w:val="28"/>
        </w:rPr>
        <w:t xml:space="preserve">мікродисплеї не потребують зовнішнього </w:t>
      </w:r>
      <w:r w:rsidR="004F28B8" w:rsidRPr="001F081F">
        <w:rPr>
          <w:rFonts w:cs="Times New Roman"/>
          <w:szCs w:val="28"/>
        </w:rPr>
        <w:lastRenderedPageBreak/>
        <w:t xml:space="preserve">освітлення, мають велику гамму кольорів, дуже широкі кути огляду, знижене енергоспоживання та широкий діапазон робочих температур. Однак, вони мають </w:t>
      </w:r>
      <w:r w:rsidR="008E02E1" w:rsidRPr="001F081F">
        <w:rPr>
          <w:rFonts w:cs="Times New Roman"/>
          <w:szCs w:val="28"/>
        </w:rPr>
        <w:t>й де</w:t>
      </w:r>
      <w:r w:rsidR="004F28B8" w:rsidRPr="001F081F">
        <w:rPr>
          <w:rFonts w:cs="Times New Roman"/>
          <w:szCs w:val="28"/>
        </w:rPr>
        <w:t>кілька недоліків: порівняно меншу тривалість життя, нижчу яскравість та більш високу ціну.</w:t>
      </w:r>
    </w:p>
    <w:p w14:paraId="38DACB20" w14:textId="280CCFA4" w:rsidR="00E1481D" w:rsidRPr="00752C6F" w:rsidRDefault="001F081F" w:rsidP="008E02E1">
      <w:pPr>
        <w:pStyle w:val="1"/>
        <w:spacing w:before="0"/>
        <w:ind w:firstLine="709"/>
        <w:rPr>
          <w:rFonts w:cs="Times New Roman"/>
        </w:rPr>
      </w:pPr>
      <w:bookmarkStart w:id="16" w:name="_Toc26988436"/>
      <w:r w:rsidRPr="001F081F">
        <w:rPr>
          <w:rFonts w:cs="Times New Roman"/>
        </w:rPr>
        <w:lastRenderedPageBreak/>
        <w:t>Розділ 2</w:t>
      </w:r>
      <w:r w:rsidR="008E02E1" w:rsidRPr="001F081F">
        <w:rPr>
          <w:rFonts w:cs="Times New Roman"/>
        </w:rPr>
        <w:t xml:space="preserve"> </w:t>
      </w:r>
      <w:r w:rsidR="00E1481D" w:rsidRPr="001F081F">
        <w:rPr>
          <w:rFonts w:cs="Times New Roman"/>
        </w:rPr>
        <w:t>Запропонований підхід розрахунку оптичної</w:t>
      </w:r>
      <w:r w:rsidR="00E1481D" w:rsidRPr="00752C6F">
        <w:rPr>
          <w:rFonts w:cs="Times New Roman"/>
        </w:rPr>
        <w:t xml:space="preserve"> системи</w:t>
      </w:r>
      <w:bookmarkEnd w:id="16"/>
      <w:r w:rsidR="00E1481D" w:rsidRPr="00752C6F">
        <w:rPr>
          <w:rFonts w:cs="Times New Roman"/>
        </w:rPr>
        <w:t xml:space="preserve"> </w:t>
      </w:r>
    </w:p>
    <w:p w14:paraId="27E21EE4" w14:textId="77777777" w:rsidR="008E02E1" w:rsidRDefault="008E02E1" w:rsidP="008E02E1">
      <w:pPr>
        <w:spacing w:after="0"/>
        <w:ind w:firstLine="709"/>
        <w:rPr>
          <w:rFonts w:cs="Times New Roman"/>
          <w:szCs w:val="28"/>
        </w:rPr>
      </w:pPr>
    </w:p>
    <w:p w14:paraId="1543B92C" w14:textId="247E1A40" w:rsidR="008E02E1" w:rsidRDefault="00D02517" w:rsidP="001F081F">
      <w:pPr>
        <w:spacing w:after="0"/>
        <w:ind w:firstLine="709"/>
        <w:jc w:val="both"/>
        <w:rPr>
          <w:rFonts w:cs="Times New Roman"/>
          <w:szCs w:val="28"/>
        </w:rPr>
      </w:pPr>
      <w:r w:rsidRPr="001F081F">
        <w:rPr>
          <w:rFonts w:cs="Times New Roman"/>
          <w:szCs w:val="28"/>
        </w:rPr>
        <w:t>Метою даного розділу є вибір</w:t>
      </w:r>
      <w:r w:rsidR="00E40B46" w:rsidRPr="001F081F">
        <w:rPr>
          <w:rFonts w:cs="Times New Roman"/>
          <w:szCs w:val="28"/>
        </w:rPr>
        <w:t xml:space="preserve"> методу оптимізації  для його подальшого використання в пар</w:t>
      </w:r>
      <w:r w:rsidR="00C32E35" w:rsidRPr="001F081F">
        <w:rPr>
          <w:rFonts w:cs="Times New Roman"/>
          <w:szCs w:val="28"/>
        </w:rPr>
        <w:t>а</w:t>
      </w:r>
      <w:r w:rsidR="00E40B46" w:rsidRPr="001F081F">
        <w:rPr>
          <w:rFonts w:cs="Times New Roman"/>
          <w:szCs w:val="28"/>
        </w:rPr>
        <w:t xml:space="preserve">метричному синтезі оптичної системи окуляра для мікродисплея. </w:t>
      </w:r>
      <w:r w:rsidR="00C32E35" w:rsidRPr="001F081F">
        <w:rPr>
          <w:rFonts w:cs="Times New Roman"/>
          <w:szCs w:val="28"/>
        </w:rPr>
        <w:t>Цей аналіз передбачає розгляд</w:t>
      </w:r>
      <w:r w:rsidR="00E40B46" w:rsidRPr="001F081F">
        <w:rPr>
          <w:rFonts w:cs="Times New Roman"/>
          <w:szCs w:val="28"/>
        </w:rPr>
        <w:t xml:space="preserve"> сучасн</w:t>
      </w:r>
      <w:r w:rsidR="00C32E35" w:rsidRPr="001F081F">
        <w:rPr>
          <w:rFonts w:cs="Times New Roman"/>
          <w:szCs w:val="28"/>
        </w:rPr>
        <w:t>их</w:t>
      </w:r>
      <w:r w:rsidR="00E40B46" w:rsidRPr="001F081F">
        <w:rPr>
          <w:rFonts w:cs="Times New Roman"/>
          <w:szCs w:val="28"/>
        </w:rPr>
        <w:t xml:space="preserve"> метод</w:t>
      </w:r>
      <w:r w:rsidR="00C32E35" w:rsidRPr="001F081F">
        <w:rPr>
          <w:rFonts w:cs="Times New Roman"/>
          <w:szCs w:val="28"/>
        </w:rPr>
        <w:t>ів</w:t>
      </w:r>
      <w:r w:rsidR="00E40B46" w:rsidRPr="001F081F">
        <w:rPr>
          <w:rFonts w:cs="Times New Roman"/>
          <w:szCs w:val="28"/>
        </w:rPr>
        <w:t xml:space="preserve"> локальної та глобальної оптимізації</w:t>
      </w:r>
      <w:r w:rsidR="00EE4E3E" w:rsidRPr="001F081F">
        <w:rPr>
          <w:rFonts w:cs="Times New Roman"/>
          <w:szCs w:val="28"/>
        </w:rPr>
        <w:t>.</w:t>
      </w:r>
      <w:r w:rsidR="00336B22" w:rsidRPr="00752C6F">
        <w:rPr>
          <w:rFonts w:cs="Times New Roman"/>
          <w:szCs w:val="28"/>
        </w:rPr>
        <w:t xml:space="preserve"> </w:t>
      </w:r>
    </w:p>
    <w:p w14:paraId="14C1DF6C" w14:textId="77777777" w:rsidR="001F081F" w:rsidRDefault="001F081F" w:rsidP="001F081F">
      <w:pPr>
        <w:spacing w:after="0"/>
        <w:ind w:firstLine="709"/>
        <w:jc w:val="both"/>
        <w:rPr>
          <w:rFonts w:cs="Times New Roman"/>
          <w:szCs w:val="28"/>
        </w:rPr>
      </w:pPr>
    </w:p>
    <w:p w14:paraId="76B627D3" w14:textId="28C7D504" w:rsidR="00E40B46" w:rsidRPr="00752C6F" w:rsidRDefault="00336B22" w:rsidP="008E02E1">
      <w:pPr>
        <w:pStyle w:val="2"/>
        <w:spacing w:before="0"/>
        <w:ind w:firstLine="709"/>
        <w:jc w:val="left"/>
        <w:rPr>
          <w:rFonts w:cs="Times New Roman"/>
          <w:b w:val="0"/>
          <w:szCs w:val="28"/>
        </w:rPr>
      </w:pPr>
      <w:bookmarkStart w:id="17" w:name="_Toc26988437"/>
      <w:r w:rsidRPr="00752C6F">
        <w:rPr>
          <w:rFonts w:cs="Times New Roman"/>
          <w:szCs w:val="28"/>
        </w:rPr>
        <w:t>2.1. Методи локальної оптимізації</w:t>
      </w:r>
      <w:bookmarkEnd w:id="17"/>
    </w:p>
    <w:p w14:paraId="0734DE58" w14:textId="77777777" w:rsidR="008E02E1" w:rsidRDefault="008E02E1" w:rsidP="008E02E1">
      <w:pPr>
        <w:spacing w:after="0"/>
        <w:ind w:firstLine="709"/>
        <w:rPr>
          <w:rFonts w:cs="Times New Roman"/>
          <w:szCs w:val="28"/>
        </w:rPr>
      </w:pPr>
    </w:p>
    <w:p w14:paraId="705260B7" w14:textId="622381BB" w:rsidR="00C27B1E" w:rsidRPr="00752C6F" w:rsidRDefault="00C27B1E" w:rsidP="00B41CFB">
      <w:pPr>
        <w:spacing w:after="0"/>
        <w:ind w:firstLine="709"/>
        <w:jc w:val="both"/>
        <w:rPr>
          <w:rFonts w:cs="Times New Roman"/>
          <w:szCs w:val="28"/>
        </w:rPr>
      </w:pPr>
      <w:r w:rsidRPr="001F081F">
        <w:rPr>
          <w:rFonts w:cs="Times New Roman"/>
          <w:szCs w:val="28"/>
        </w:rPr>
        <w:t xml:space="preserve">З проблемою вибору найкращої або оптимальної серед декількох альтернативних варіантів поведінки  стикаються у різних сферах людської діяльності (на виробництві, у сільському господарстві, економіці, транспорті, військовій справі, техніці, механіці, наукових дослідженнях тощо). Задачі такого характеру називаються задачами оптимізації. Суть оптимізаційних задач полягає у відшуканні максимуму чи мінімуму деяких величин </w:t>
      </w:r>
      <w:r w:rsidRPr="001F081F">
        <w:rPr>
          <w:rFonts w:cs="Times New Roman"/>
          <w:szCs w:val="28"/>
          <w:lang w:val="ru-RU"/>
        </w:rPr>
        <w:t>[</w:t>
      </w:r>
      <w:r w:rsidRPr="001F081F">
        <w:rPr>
          <w:rFonts w:cs="Times New Roman"/>
          <w:szCs w:val="28"/>
        </w:rPr>
        <w:t>16</w:t>
      </w:r>
      <w:r w:rsidRPr="001F081F">
        <w:rPr>
          <w:rFonts w:cs="Times New Roman"/>
          <w:szCs w:val="28"/>
          <w:lang w:val="ru-RU"/>
        </w:rPr>
        <w:t>]</w:t>
      </w:r>
      <w:r w:rsidRPr="001F081F">
        <w:rPr>
          <w:rFonts w:cs="Times New Roman"/>
          <w:szCs w:val="28"/>
        </w:rPr>
        <w:t>.</w:t>
      </w:r>
    </w:p>
    <w:p w14:paraId="07BDE0CE" w14:textId="547552D8" w:rsidR="00C27B1E" w:rsidRPr="00752C6F" w:rsidRDefault="00C27B1E" w:rsidP="00B41CFB">
      <w:pPr>
        <w:spacing w:after="0"/>
        <w:ind w:firstLine="709"/>
        <w:jc w:val="both"/>
        <w:rPr>
          <w:rFonts w:cs="Times New Roman"/>
          <w:szCs w:val="28"/>
        </w:rPr>
      </w:pPr>
      <w:r w:rsidRPr="00752C6F">
        <w:rPr>
          <w:rFonts w:cs="Times New Roman"/>
          <w:szCs w:val="28"/>
        </w:rPr>
        <w:t xml:space="preserve">Локальний пошук (оптимізація) – пошук, що здійснюється алгоритмами локального пошуку, групою алгоритмів, у яких пошук ведеться тільки на підставі поточного стану, а раніше пройдені стани не враховуються й не запам’ятовуються </w:t>
      </w:r>
      <w:r w:rsidR="00525D2D" w:rsidRPr="00752C6F">
        <w:rPr>
          <w:rFonts w:cs="Times New Roman"/>
          <w:szCs w:val="28"/>
        </w:rPr>
        <w:t>[17</w:t>
      </w:r>
      <w:r w:rsidRPr="00752C6F">
        <w:rPr>
          <w:rFonts w:cs="Times New Roman"/>
          <w:szCs w:val="28"/>
        </w:rPr>
        <w:t>].</w:t>
      </w:r>
    </w:p>
    <w:p w14:paraId="28366A09" w14:textId="56C73B5F" w:rsidR="00525D2D" w:rsidRDefault="00525D2D" w:rsidP="00B41CFB">
      <w:pPr>
        <w:spacing w:after="0"/>
        <w:ind w:firstLine="709"/>
        <w:jc w:val="both"/>
        <w:rPr>
          <w:rFonts w:cs="Times New Roman"/>
          <w:szCs w:val="28"/>
        </w:rPr>
      </w:pPr>
      <w:r w:rsidRPr="00752C6F">
        <w:rPr>
          <w:rFonts w:cs="Times New Roman"/>
          <w:szCs w:val="28"/>
        </w:rPr>
        <w:t>Пошук найкращого рішення</w:t>
      </w:r>
      <w:r w:rsidR="00BD4600" w:rsidRPr="00752C6F">
        <w:rPr>
          <w:rFonts w:cs="Times New Roman"/>
          <w:szCs w:val="28"/>
        </w:rPr>
        <w:t xml:space="preserve">  досягається за рахунок багаторазового використання локальних методів оптимізації. Вони </w:t>
      </w:r>
      <w:r w:rsidRPr="00752C6F">
        <w:rPr>
          <w:rFonts w:cs="Times New Roman"/>
          <w:szCs w:val="28"/>
        </w:rPr>
        <w:t xml:space="preserve"> можуть використовуватись для задач, що формулюються як знаходження розв’язку, максимального за певним критерієм, серед існуючих можливих рішень. Алгоритми локальної оптимізації перебирають можливі розв’язки методом виконання локальних змін, поки результат не зведеться до оптимального або не буде вичерпано певний ліміт часу чи кілька спроб</w:t>
      </w:r>
      <w:r w:rsidRPr="00752C6F">
        <w:rPr>
          <w:rFonts w:cs="Times New Roman"/>
          <w:szCs w:val="28"/>
          <w:lang w:val="ru-RU"/>
        </w:rPr>
        <w:t xml:space="preserve"> [1</w:t>
      </w:r>
      <w:r w:rsidR="00BD4600" w:rsidRPr="00752C6F">
        <w:rPr>
          <w:rFonts w:cs="Times New Roman"/>
          <w:szCs w:val="28"/>
          <w:lang w:val="ru-RU"/>
        </w:rPr>
        <w:t>8</w:t>
      </w:r>
      <w:r w:rsidRPr="00752C6F">
        <w:rPr>
          <w:rFonts w:cs="Times New Roman"/>
          <w:szCs w:val="28"/>
          <w:lang w:val="ru-RU"/>
        </w:rPr>
        <w:t>]</w:t>
      </w:r>
      <w:r w:rsidRPr="00752C6F">
        <w:rPr>
          <w:rFonts w:cs="Times New Roman"/>
          <w:szCs w:val="28"/>
        </w:rPr>
        <w:t>.</w:t>
      </w:r>
    </w:p>
    <w:p w14:paraId="5A0205DE" w14:textId="77777777" w:rsidR="001F081F" w:rsidRDefault="001F081F" w:rsidP="008E02E1">
      <w:pPr>
        <w:spacing w:after="0"/>
        <w:ind w:firstLine="709"/>
        <w:rPr>
          <w:rFonts w:cs="Times New Roman"/>
          <w:szCs w:val="28"/>
        </w:rPr>
      </w:pPr>
    </w:p>
    <w:p w14:paraId="1AA7EE84" w14:textId="77777777" w:rsidR="001F081F" w:rsidRPr="00752C6F" w:rsidRDefault="001F081F" w:rsidP="008E02E1">
      <w:pPr>
        <w:spacing w:after="0"/>
        <w:ind w:firstLine="709"/>
        <w:rPr>
          <w:rFonts w:cs="Times New Roman"/>
          <w:szCs w:val="28"/>
        </w:rPr>
      </w:pPr>
    </w:p>
    <w:p w14:paraId="2A72B1A7" w14:textId="58759D1B" w:rsidR="00BD4600" w:rsidRDefault="00BD4600" w:rsidP="008E02E1">
      <w:pPr>
        <w:pStyle w:val="2"/>
        <w:spacing w:before="0"/>
        <w:ind w:firstLine="709"/>
        <w:rPr>
          <w:rFonts w:cs="Times New Roman"/>
          <w:szCs w:val="28"/>
        </w:rPr>
      </w:pPr>
      <w:bookmarkStart w:id="18" w:name="_Toc26988438"/>
      <w:r w:rsidRPr="00752C6F">
        <w:rPr>
          <w:rFonts w:cs="Times New Roman"/>
          <w:szCs w:val="28"/>
        </w:rPr>
        <w:lastRenderedPageBreak/>
        <w:t>2.1.1. Методи нульового порядку</w:t>
      </w:r>
      <w:r w:rsidR="00CE712E" w:rsidRPr="00752C6F">
        <w:rPr>
          <w:rFonts w:cs="Times New Roman"/>
          <w:szCs w:val="28"/>
        </w:rPr>
        <w:t xml:space="preserve"> (методи прямого пошуку)</w:t>
      </w:r>
      <w:bookmarkEnd w:id="18"/>
    </w:p>
    <w:p w14:paraId="0E868752" w14:textId="77777777" w:rsidR="001F081F" w:rsidRPr="001F081F" w:rsidRDefault="001F081F" w:rsidP="001F081F"/>
    <w:p w14:paraId="6ABF85BF" w14:textId="77777777" w:rsidR="00DE173B" w:rsidRPr="00752C6F" w:rsidRDefault="00DE173B" w:rsidP="00B41CFB">
      <w:pPr>
        <w:spacing w:after="0"/>
        <w:ind w:firstLine="709"/>
        <w:jc w:val="both"/>
        <w:rPr>
          <w:rFonts w:cs="Times New Roman"/>
          <w:szCs w:val="28"/>
        </w:rPr>
      </w:pPr>
      <w:r w:rsidRPr="00752C6F">
        <w:rPr>
          <w:rFonts w:cs="Times New Roman"/>
          <w:szCs w:val="28"/>
        </w:rPr>
        <w:t>Методи нульового порядку (прямі методи) в своїй основі не мають визначеного математичного обґрунтування і будуються на основі слушних пропозицій та емпіричних даних [17].</w:t>
      </w:r>
    </w:p>
    <w:p w14:paraId="507AD3AB" w14:textId="77777777" w:rsidR="00DE173B" w:rsidRPr="00752C6F" w:rsidRDefault="00DE173B" w:rsidP="00B41CFB">
      <w:pPr>
        <w:spacing w:after="0"/>
        <w:ind w:firstLine="709"/>
        <w:jc w:val="both"/>
        <w:rPr>
          <w:rFonts w:cs="Times New Roman"/>
          <w:szCs w:val="28"/>
        </w:rPr>
      </w:pPr>
      <w:r w:rsidRPr="00752C6F">
        <w:rPr>
          <w:rFonts w:cs="Times New Roman"/>
          <w:szCs w:val="28"/>
        </w:rPr>
        <w:t>Методи прямого пошуку не є найефективнішими, оскільки наявність значень перших та других похідних оціночної функції дозволяє значно збільшити швидкість збіжності. А втім, безумовною перевагою методів прямого пошуку є можливість розв’язання таких задач оптимізації, коли оціночна функція є недиференційованою або коли розрахунок градієнта і матриці Гессе доволі ускладнений (а саме такі випадки доволі часто зустрічаються на практиці) [19].</w:t>
      </w:r>
    </w:p>
    <w:p w14:paraId="13171473" w14:textId="77777777" w:rsidR="00DE173B" w:rsidRPr="00752C6F" w:rsidRDefault="00DE173B" w:rsidP="00B41CFB">
      <w:pPr>
        <w:spacing w:after="0"/>
        <w:ind w:firstLine="709"/>
        <w:jc w:val="both"/>
        <w:rPr>
          <w:rFonts w:cs="Times New Roman"/>
          <w:szCs w:val="28"/>
        </w:rPr>
      </w:pPr>
      <w:r w:rsidRPr="00752C6F">
        <w:rPr>
          <w:rFonts w:cs="Times New Roman"/>
          <w:szCs w:val="28"/>
        </w:rPr>
        <w:t>Найпростішим методом мінімізації цільової функції з використанням лише її власних значень є почергова зміна змінних. Такий підхід отримав назву метода покоординатного спуску [19].</w:t>
      </w:r>
    </w:p>
    <w:p w14:paraId="777844A2" w14:textId="77777777" w:rsidR="00DE173B" w:rsidRDefault="00DE173B" w:rsidP="00DE173B">
      <w:pPr>
        <w:spacing w:after="0"/>
        <w:ind w:firstLine="709"/>
        <w:jc w:val="both"/>
        <w:rPr>
          <w:rFonts w:cs="Times New Roman"/>
          <w:szCs w:val="28"/>
        </w:rPr>
      </w:pPr>
      <w:bookmarkStart w:id="19" w:name="_Toc26920807"/>
      <w:bookmarkStart w:id="20" w:name="_Toc26988439"/>
      <w:r w:rsidRPr="00752C6F">
        <w:rPr>
          <w:rStyle w:val="30"/>
          <w:rFonts w:cs="Times New Roman"/>
          <w:szCs w:val="28"/>
        </w:rPr>
        <w:t>Метод покоординатного спуску</w:t>
      </w:r>
      <w:bookmarkEnd w:id="19"/>
      <w:bookmarkEnd w:id="20"/>
      <w:r w:rsidRPr="00752C6F">
        <w:rPr>
          <w:rFonts w:cs="Times New Roman"/>
          <w:szCs w:val="28"/>
        </w:rPr>
        <w:t xml:space="preserve"> полягає в </w:t>
      </w:r>
      <w:r w:rsidRPr="001F081F">
        <w:rPr>
          <w:rFonts w:cs="Times New Roman"/>
          <w:szCs w:val="28"/>
        </w:rPr>
        <w:t>такому</w:t>
      </w:r>
      <w:r w:rsidRPr="00752C6F">
        <w:rPr>
          <w:rFonts w:cs="Times New Roman"/>
          <w:szCs w:val="28"/>
        </w:rPr>
        <w:t xml:space="preserve">. Виходячи з початкової точки робиться крок паралельно до однієї з координат осі та обчислюється значення цільової функції. При зменшенні значення цільової функції рух продовжується в тому ж напрямі, у випадку якщо значення цільової функції збільшується, повертаємось в попередню точку та робимо крок в іншому напрямі. Таку процедуру потрібно робити поки не буде знайдена оптимальна точка </w:t>
      </w:r>
      <w:r w:rsidRPr="001F081F">
        <w:rPr>
          <w:rFonts w:cs="Times New Roman"/>
          <w:szCs w:val="28"/>
        </w:rPr>
        <w:t>(рис. 2.1).</w:t>
      </w:r>
      <w:r w:rsidRPr="00752C6F">
        <w:rPr>
          <w:rFonts w:cs="Times New Roman"/>
          <w:szCs w:val="28"/>
        </w:rPr>
        <w:t xml:space="preserve"> </w:t>
      </w:r>
    </w:p>
    <w:p w14:paraId="5BEDF848" w14:textId="77777777" w:rsidR="00DE173B" w:rsidRPr="00752C6F" w:rsidRDefault="00DE173B" w:rsidP="00DE173B">
      <w:pPr>
        <w:spacing w:after="0"/>
        <w:ind w:firstLine="709"/>
        <w:jc w:val="both"/>
        <w:rPr>
          <w:rFonts w:cs="Times New Roman"/>
          <w:szCs w:val="28"/>
        </w:rPr>
      </w:pPr>
      <w:r w:rsidRPr="00752C6F">
        <w:rPr>
          <w:rFonts w:cs="Times New Roman"/>
          <w:szCs w:val="28"/>
        </w:rPr>
        <w:t>Метод покоординатного спуску не застосовують у разі наявності зламів в лініях рівня, тобто поверхонь з ярами і гребенями [20].</w:t>
      </w:r>
    </w:p>
    <w:p w14:paraId="535ABEB1" w14:textId="77777777" w:rsidR="00DE173B" w:rsidRPr="00752C6F" w:rsidRDefault="00DE173B" w:rsidP="00DE173B">
      <w:pPr>
        <w:spacing w:after="0"/>
        <w:ind w:firstLine="709"/>
        <w:jc w:val="both"/>
        <w:rPr>
          <w:rFonts w:cs="Times New Roman"/>
          <w:szCs w:val="28"/>
        </w:rPr>
      </w:pPr>
    </w:p>
    <w:p w14:paraId="5B5272A7" w14:textId="77777777" w:rsidR="00DE173B" w:rsidRPr="00752C6F" w:rsidRDefault="00DE173B" w:rsidP="00DE173B">
      <w:pPr>
        <w:spacing w:after="0"/>
        <w:ind w:firstLine="0"/>
        <w:jc w:val="center"/>
        <w:rPr>
          <w:rFonts w:cs="Times New Roman"/>
          <w:szCs w:val="28"/>
        </w:rPr>
      </w:pPr>
      <w:r w:rsidRPr="00752C6F">
        <w:rPr>
          <w:rFonts w:cs="Times New Roman"/>
          <w:noProof/>
          <w:szCs w:val="28"/>
          <w:lang w:val="ru-RU" w:eastAsia="ru-RU"/>
        </w:rPr>
        <w:lastRenderedPageBreak/>
        <w:drawing>
          <wp:inline distT="0" distB="0" distL="0" distR="0" wp14:anchorId="558B0595" wp14:editId="51621885">
            <wp:extent cx="4001985" cy="423264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4009866" cy="4240981"/>
                    </a:xfrm>
                    <a:prstGeom prst="rect">
                      <a:avLst/>
                    </a:prstGeom>
                  </pic:spPr>
                </pic:pic>
              </a:graphicData>
            </a:graphic>
          </wp:inline>
        </w:drawing>
      </w:r>
    </w:p>
    <w:p w14:paraId="05054F28" w14:textId="77777777" w:rsidR="00DE173B" w:rsidRDefault="00DE173B" w:rsidP="00DE173B">
      <w:pPr>
        <w:spacing w:after="0"/>
        <w:ind w:firstLine="709"/>
        <w:jc w:val="center"/>
        <w:rPr>
          <w:rFonts w:cs="Times New Roman"/>
          <w:szCs w:val="28"/>
        </w:rPr>
      </w:pPr>
      <w:r>
        <w:rPr>
          <w:rFonts w:cs="Times New Roman"/>
          <w:szCs w:val="28"/>
        </w:rPr>
        <w:t>Рисунок 2.1 –</w:t>
      </w:r>
      <w:r w:rsidRPr="00752C6F">
        <w:rPr>
          <w:rFonts w:cs="Times New Roman"/>
          <w:szCs w:val="28"/>
        </w:rPr>
        <w:t xml:space="preserve"> Траєкторія руху методом покоординатного  спуску[19]</w:t>
      </w:r>
    </w:p>
    <w:p w14:paraId="37BA66E2" w14:textId="77777777" w:rsidR="00DE173B" w:rsidRPr="00752C6F" w:rsidRDefault="00DE173B" w:rsidP="00DE173B">
      <w:pPr>
        <w:spacing w:after="0"/>
        <w:ind w:firstLine="709"/>
        <w:jc w:val="center"/>
        <w:rPr>
          <w:rFonts w:cs="Times New Roman"/>
          <w:szCs w:val="28"/>
        </w:rPr>
      </w:pPr>
    </w:p>
    <w:p w14:paraId="0509AC2B" w14:textId="77777777" w:rsidR="00DE173B" w:rsidRPr="00752C6F" w:rsidRDefault="00DE173B" w:rsidP="00DE173B">
      <w:pPr>
        <w:spacing w:after="0"/>
        <w:ind w:firstLine="709"/>
        <w:jc w:val="both"/>
        <w:rPr>
          <w:rFonts w:cs="Times New Roman"/>
          <w:szCs w:val="28"/>
        </w:rPr>
      </w:pPr>
      <w:r w:rsidRPr="00752C6F">
        <w:rPr>
          <w:rFonts w:cs="Times New Roman"/>
          <w:szCs w:val="28"/>
        </w:rPr>
        <w:t xml:space="preserve">Основна ідея </w:t>
      </w:r>
      <w:r w:rsidRPr="00752C6F">
        <w:rPr>
          <w:rStyle w:val="30"/>
          <w:rFonts w:cs="Times New Roman"/>
          <w:szCs w:val="28"/>
        </w:rPr>
        <w:t>методу випадкового пошуку</w:t>
      </w:r>
      <w:r w:rsidRPr="00752C6F">
        <w:rPr>
          <w:rFonts w:cs="Times New Roman"/>
          <w:szCs w:val="28"/>
        </w:rPr>
        <w:t xml:space="preserve"> полягає в тому, що вибір напрямку руху здійснюється випадково. Якщо цільова функція зменшується, то рух в обраному напрямку продовжується, в іншому випадку необхідно повернутися на крок назад та знову випадково обрати напрямок пошуку і т.д.</w:t>
      </w:r>
      <w:r w:rsidRPr="00752C6F">
        <w:rPr>
          <w:rFonts w:cs="Times New Roman"/>
          <w:szCs w:val="28"/>
          <w:lang w:val="ru-RU"/>
        </w:rPr>
        <w:t xml:space="preserve"> [21]</w:t>
      </w:r>
    </w:p>
    <w:p w14:paraId="5F1EACB6" w14:textId="77777777" w:rsidR="00DE173B" w:rsidRPr="00752C6F" w:rsidRDefault="00DE173B" w:rsidP="00DE173B">
      <w:pPr>
        <w:spacing w:after="0"/>
        <w:ind w:firstLine="709"/>
        <w:rPr>
          <w:rFonts w:cs="Times New Roman"/>
          <w:szCs w:val="28"/>
        </w:rPr>
      </w:pPr>
      <w:r w:rsidRPr="00752C6F">
        <w:rPr>
          <w:rFonts w:cs="Times New Roman"/>
          <w:szCs w:val="28"/>
        </w:rPr>
        <w:t>Усі випадкові методи пошуку реалізуються за ітераційною формулою:</w:t>
      </w:r>
    </w:p>
    <w:p w14:paraId="36D499B6" w14:textId="77777777" w:rsidR="00DE173B" w:rsidRPr="00752C6F" w:rsidRDefault="00773160" w:rsidP="00DE173B">
      <w:pPr>
        <w:spacing w:after="0"/>
        <w:ind w:firstLine="709"/>
        <w:jc w:val="right"/>
        <w:rPr>
          <w:rFonts w:eastAsiaTheme="minorEastAsia" w:cs="Times New Roman"/>
          <w:szCs w:val="28"/>
        </w:rPr>
      </w:pPr>
      <m:oMath>
        <m:sSup>
          <m:sSupPr>
            <m:ctrlPr>
              <w:rPr>
                <w:rFonts w:ascii="Cambria Math" w:hAnsi="Cambria Math" w:cs="Times New Roman"/>
                <w:i/>
                <w:szCs w:val="28"/>
              </w:rPr>
            </m:ctrlPr>
          </m:sSupPr>
          <m:e>
            <m:r>
              <w:rPr>
                <w:rFonts w:ascii="Cambria Math" w:hAnsi="Cambria Math" w:cs="Times New Roman"/>
                <w:szCs w:val="28"/>
              </w:rPr>
              <m:t>X</m:t>
            </m:r>
          </m:e>
          <m:sup>
            <m:r>
              <w:rPr>
                <w:rFonts w:ascii="Cambria Math" w:hAnsi="Cambria Math" w:cs="Times New Roman"/>
                <w:szCs w:val="28"/>
              </w:rPr>
              <m:t>(k+1)</m:t>
            </m:r>
          </m:sup>
        </m:sSup>
        <m:r>
          <w:rPr>
            <w:rFonts w:ascii="Cambria Math" w:hAnsi="Cambria Math" w:cs="Times New Roman"/>
            <w:szCs w:val="28"/>
          </w:rPr>
          <m:t>=</m:t>
        </m:r>
        <m:sSup>
          <m:sSupPr>
            <m:ctrlPr>
              <w:rPr>
                <w:rFonts w:ascii="Cambria Math" w:hAnsi="Cambria Math" w:cs="Times New Roman"/>
                <w:i/>
                <w:szCs w:val="28"/>
              </w:rPr>
            </m:ctrlPr>
          </m:sSupPr>
          <m:e>
            <m:r>
              <w:rPr>
                <w:rFonts w:ascii="Cambria Math" w:hAnsi="Cambria Math" w:cs="Times New Roman"/>
                <w:szCs w:val="28"/>
              </w:rPr>
              <m:t>X</m:t>
            </m:r>
          </m:e>
          <m:sup>
            <m:r>
              <w:rPr>
                <w:rFonts w:ascii="Cambria Math" w:hAnsi="Cambria Math" w:cs="Times New Roman"/>
                <w:szCs w:val="28"/>
              </w:rPr>
              <m:t>(k)</m:t>
            </m:r>
          </m:sup>
        </m:sSup>
        <m:r>
          <w:rPr>
            <w:rFonts w:ascii="Cambria Math" w:hAnsi="Cambria Math" w:cs="Times New Roman"/>
            <w:szCs w:val="28"/>
          </w:rPr>
          <m:t>+</m:t>
        </m:r>
        <m:sSup>
          <m:sSupPr>
            <m:ctrlPr>
              <w:rPr>
                <w:rFonts w:ascii="Cambria Math" w:hAnsi="Cambria Math" w:cs="Times New Roman"/>
                <w:i/>
                <w:szCs w:val="28"/>
              </w:rPr>
            </m:ctrlPr>
          </m:sSupPr>
          <m:e>
            <m:r>
              <w:rPr>
                <w:rFonts w:ascii="Cambria Math" w:hAnsi="Cambria Math" w:cs="Times New Roman"/>
                <w:szCs w:val="28"/>
              </w:rPr>
              <m:t>ξ</m:t>
            </m:r>
          </m:e>
          <m:sup>
            <m:r>
              <w:rPr>
                <w:rFonts w:ascii="Cambria Math" w:hAnsi="Cambria Math" w:cs="Times New Roman"/>
                <w:szCs w:val="28"/>
              </w:rPr>
              <m:t>(k)</m:t>
            </m:r>
          </m:sup>
        </m:sSup>
      </m:oMath>
      <w:r w:rsidR="00DE173B" w:rsidRPr="00752C6F">
        <w:rPr>
          <w:rFonts w:eastAsiaTheme="minorEastAsia" w:cs="Times New Roman"/>
          <w:szCs w:val="28"/>
        </w:rPr>
        <w:tab/>
      </w:r>
      <w:r w:rsidR="00DE173B" w:rsidRPr="00752C6F">
        <w:rPr>
          <w:rFonts w:eastAsiaTheme="minorEastAsia" w:cs="Times New Roman"/>
          <w:szCs w:val="28"/>
        </w:rPr>
        <w:tab/>
      </w:r>
      <w:r w:rsidR="00DE173B" w:rsidRPr="00752C6F">
        <w:rPr>
          <w:rFonts w:eastAsiaTheme="minorEastAsia" w:cs="Times New Roman"/>
          <w:szCs w:val="28"/>
        </w:rPr>
        <w:tab/>
      </w:r>
      <w:r w:rsidR="00DE173B" w:rsidRPr="00752C6F">
        <w:rPr>
          <w:rFonts w:eastAsiaTheme="minorEastAsia" w:cs="Times New Roman"/>
          <w:szCs w:val="28"/>
        </w:rPr>
        <w:tab/>
      </w:r>
      <w:r w:rsidR="00DE173B" w:rsidRPr="00752C6F">
        <w:rPr>
          <w:rFonts w:eastAsiaTheme="minorEastAsia" w:cs="Times New Roman"/>
          <w:szCs w:val="28"/>
        </w:rPr>
        <w:tab/>
        <w:t>(</w:t>
      </w:r>
      <w:r w:rsidR="00DE173B">
        <w:rPr>
          <w:rFonts w:eastAsiaTheme="minorEastAsia" w:cs="Times New Roman"/>
          <w:szCs w:val="28"/>
        </w:rPr>
        <w:t>2.1</w:t>
      </w:r>
      <w:r w:rsidR="00DE173B" w:rsidRPr="00752C6F">
        <w:rPr>
          <w:rFonts w:eastAsiaTheme="minorEastAsia" w:cs="Times New Roman"/>
          <w:szCs w:val="28"/>
        </w:rPr>
        <w:t>)</w:t>
      </w:r>
    </w:p>
    <w:p w14:paraId="15199B8F" w14:textId="77777777" w:rsidR="00DE173B" w:rsidRPr="00752C6F" w:rsidRDefault="00DE173B" w:rsidP="00DE173B">
      <w:pPr>
        <w:spacing w:after="0"/>
        <w:ind w:firstLine="0"/>
        <w:rPr>
          <w:rFonts w:cs="Times New Roman"/>
          <w:szCs w:val="28"/>
        </w:rPr>
      </w:pPr>
      <w:r w:rsidRPr="00752C6F">
        <w:rPr>
          <w:rFonts w:cs="Times New Roman"/>
          <w:szCs w:val="28"/>
        </w:rPr>
        <w:t xml:space="preserve">де </w:t>
      </w:r>
      <w:r w:rsidRPr="00752C6F">
        <w:rPr>
          <w:rFonts w:cs="Times New Roman"/>
          <w:i/>
          <w:szCs w:val="28"/>
        </w:rPr>
        <w:t>k</w:t>
      </w:r>
      <w:r w:rsidRPr="00752C6F">
        <w:rPr>
          <w:rFonts w:cs="Times New Roman"/>
          <w:szCs w:val="28"/>
        </w:rPr>
        <w:t xml:space="preserve"> – номер ітерації; </w:t>
      </w:r>
      <w:r w:rsidRPr="00752C6F">
        <w:rPr>
          <w:rFonts w:cs="Times New Roman"/>
          <w:i/>
          <w:szCs w:val="28"/>
        </w:rPr>
        <w:t>ξ</w:t>
      </w:r>
      <w:r w:rsidRPr="00752C6F">
        <w:rPr>
          <w:rFonts w:cs="Times New Roman"/>
          <w:i/>
          <w:szCs w:val="28"/>
          <w:vertAlign w:val="superscript"/>
        </w:rPr>
        <w:t>(k)</w:t>
      </w:r>
      <w:r w:rsidRPr="00752C6F">
        <w:rPr>
          <w:rFonts w:cs="Times New Roman"/>
          <w:szCs w:val="28"/>
        </w:rPr>
        <w:t xml:space="preserve"> – випадкова величина.</w:t>
      </w:r>
    </w:p>
    <w:p w14:paraId="12717885" w14:textId="77777777" w:rsidR="00DE173B" w:rsidRPr="00752C6F" w:rsidRDefault="00DE173B" w:rsidP="00DE173B">
      <w:pPr>
        <w:spacing w:after="0"/>
        <w:ind w:firstLine="709"/>
        <w:rPr>
          <w:rFonts w:cs="Times New Roman"/>
          <w:szCs w:val="28"/>
        </w:rPr>
      </w:pPr>
      <w:r w:rsidRPr="00752C6F">
        <w:rPr>
          <w:rFonts w:cs="Times New Roman"/>
          <w:szCs w:val="28"/>
        </w:rPr>
        <w:t>Популярність методів випадкового пошуку пояснюється їхньою простотою та широкими можливостями для користувачів самому модифікувати методи</w:t>
      </w:r>
      <w:r w:rsidRPr="00752C6F">
        <w:rPr>
          <w:rFonts w:cs="Times New Roman"/>
          <w:szCs w:val="28"/>
          <w:lang w:val="ru-RU"/>
        </w:rPr>
        <w:t xml:space="preserve"> [21]</w:t>
      </w:r>
      <w:r w:rsidRPr="00752C6F">
        <w:rPr>
          <w:rFonts w:cs="Times New Roman"/>
          <w:szCs w:val="28"/>
        </w:rPr>
        <w:t>.</w:t>
      </w:r>
    </w:p>
    <w:p w14:paraId="2629494E" w14:textId="77777777" w:rsidR="00DE173B" w:rsidRDefault="00DE173B" w:rsidP="00DE173B">
      <w:pPr>
        <w:spacing w:after="0"/>
        <w:ind w:firstLine="709"/>
        <w:jc w:val="both"/>
        <w:rPr>
          <w:rFonts w:cs="Times New Roman"/>
          <w:szCs w:val="28"/>
        </w:rPr>
      </w:pPr>
      <w:r w:rsidRPr="00752C6F">
        <w:rPr>
          <w:rFonts w:cs="Times New Roman"/>
          <w:szCs w:val="28"/>
        </w:rPr>
        <w:t xml:space="preserve">Процедура </w:t>
      </w:r>
      <w:r w:rsidRPr="00752C6F">
        <w:rPr>
          <w:rStyle w:val="30"/>
          <w:rFonts w:cs="Times New Roman"/>
          <w:szCs w:val="28"/>
        </w:rPr>
        <w:t>симплексного пошуку</w:t>
      </w:r>
      <w:r w:rsidRPr="00752C6F">
        <w:rPr>
          <w:rFonts w:cs="Times New Roman"/>
          <w:szCs w:val="28"/>
        </w:rPr>
        <w:t xml:space="preserve"> Спендлі, Хекста і Хімсворта базується на тому, що експериментальним зразком, що містить найменшу кількість точок, є регулярний симплекс. Регулярний симплекс в N-мірному просторі є багатогранником, утвореним N+1 рівновіддаленими одна від одної точками-</w:t>
      </w:r>
      <w:r w:rsidRPr="00752C6F">
        <w:rPr>
          <w:rFonts w:cs="Times New Roman"/>
          <w:szCs w:val="28"/>
        </w:rPr>
        <w:lastRenderedPageBreak/>
        <w:t>вершинами. Наприклад, у випадку двох змінних симплексом є рівносторонній трикутник; у тривимірному просторі симплекс – тетраедр. В алгоритмі симплексного пошуку використовується важлива властивість симплексів, відповідно до якої новий симплекс можна побудувати на будь-якій грані початкового шляхом переносу обраної вершини на належну відстань уздовж прямої, проведеної через центр ваги інших вершин початкового симплекса. Отримана в такий спосіб точка є вершиною нового симплекса, а обрана при побудові вершина початкового симплексу відкидається. Неважко побачити, що при переході до нового симплексу потрібно одне обчислення значення цільової функції. Рис.</w:t>
      </w:r>
      <w:r>
        <w:rPr>
          <w:rFonts w:cs="Times New Roman"/>
          <w:szCs w:val="28"/>
        </w:rPr>
        <w:t>2.2.</w:t>
      </w:r>
      <w:r w:rsidRPr="00752C6F">
        <w:rPr>
          <w:rFonts w:cs="Times New Roman"/>
          <w:szCs w:val="28"/>
        </w:rPr>
        <w:t xml:space="preserve">  ілюструє процес побудови нового симплексу на площині </w:t>
      </w:r>
      <w:r w:rsidRPr="00752C6F">
        <w:rPr>
          <w:rFonts w:cs="Times New Roman"/>
          <w:szCs w:val="28"/>
          <w:lang w:val="ru-RU"/>
        </w:rPr>
        <w:t>[22]</w:t>
      </w:r>
      <w:r w:rsidRPr="00752C6F">
        <w:rPr>
          <w:rFonts w:cs="Times New Roman"/>
          <w:szCs w:val="28"/>
        </w:rPr>
        <w:t>.</w:t>
      </w:r>
    </w:p>
    <w:p w14:paraId="18EDF7A6" w14:textId="77777777" w:rsidR="00DE173B" w:rsidRPr="00752C6F" w:rsidRDefault="00DE173B" w:rsidP="00DE173B">
      <w:pPr>
        <w:spacing w:after="0"/>
        <w:ind w:firstLine="709"/>
        <w:jc w:val="both"/>
        <w:rPr>
          <w:rFonts w:cs="Times New Roman"/>
          <w:szCs w:val="28"/>
        </w:rPr>
      </w:pPr>
    </w:p>
    <w:p w14:paraId="7C426BA0" w14:textId="77777777" w:rsidR="00DE173B" w:rsidRPr="00752C6F" w:rsidRDefault="00DE173B" w:rsidP="00DE173B">
      <w:pPr>
        <w:spacing w:after="0"/>
        <w:ind w:firstLine="0"/>
        <w:jc w:val="center"/>
        <w:rPr>
          <w:rFonts w:cs="Times New Roman"/>
          <w:szCs w:val="28"/>
        </w:rPr>
      </w:pPr>
      <w:r w:rsidRPr="00752C6F">
        <w:rPr>
          <w:rFonts w:cs="Times New Roman"/>
          <w:noProof/>
          <w:szCs w:val="28"/>
          <w:lang w:val="ru-RU" w:eastAsia="ru-RU"/>
        </w:rPr>
        <w:drawing>
          <wp:inline distT="0" distB="0" distL="0" distR="0" wp14:anchorId="3B5375AB" wp14:editId="0BD5E250">
            <wp:extent cx="5974774" cy="2078182"/>
            <wp:effectExtent l="0" t="0" r="698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81046" cy="2080363"/>
                    </a:xfrm>
                    <a:prstGeom prst="rect">
                      <a:avLst/>
                    </a:prstGeom>
                    <a:noFill/>
                    <a:ln>
                      <a:noFill/>
                    </a:ln>
                  </pic:spPr>
                </pic:pic>
              </a:graphicData>
            </a:graphic>
          </wp:inline>
        </w:drawing>
      </w:r>
    </w:p>
    <w:p w14:paraId="3C911092" w14:textId="58226E65" w:rsidR="00B41CFB" w:rsidRDefault="00DE173B" w:rsidP="00DE173B">
      <w:pPr>
        <w:pStyle w:val="a7"/>
        <w:spacing w:after="0" w:line="360" w:lineRule="auto"/>
        <w:ind w:firstLine="709"/>
        <w:rPr>
          <w:b w:val="0"/>
          <w:bCs w:val="0"/>
          <w:i w:val="0"/>
          <w:iCs/>
          <w:sz w:val="28"/>
          <w:szCs w:val="28"/>
        </w:rPr>
      </w:pPr>
      <w:r w:rsidRPr="00752C6F">
        <w:rPr>
          <w:b w:val="0"/>
          <w:i w:val="0"/>
          <w:sz w:val="28"/>
          <w:szCs w:val="28"/>
        </w:rPr>
        <w:t>Рис</w:t>
      </w:r>
      <w:r>
        <w:rPr>
          <w:b w:val="0"/>
          <w:i w:val="0"/>
          <w:sz w:val="28"/>
          <w:szCs w:val="28"/>
        </w:rPr>
        <w:t>унок 2.2 –</w:t>
      </w:r>
      <w:r w:rsidRPr="00752C6F">
        <w:rPr>
          <w:b w:val="0"/>
          <w:i w:val="0"/>
          <w:sz w:val="28"/>
          <w:szCs w:val="28"/>
        </w:rPr>
        <w:t xml:space="preserve"> </w:t>
      </w:r>
      <w:r w:rsidRPr="00752C6F">
        <w:rPr>
          <w:b w:val="0"/>
          <w:bCs w:val="0"/>
          <w:i w:val="0"/>
          <w:iCs/>
          <w:sz w:val="28"/>
          <w:szCs w:val="28"/>
        </w:rPr>
        <w:t xml:space="preserve">Побудова нового симплексу: </w:t>
      </w:r>
      <w:r w:rsidRPr="00B41CFB">
        <w:rPr>
          <w:b w:val="0"/>
          <w:bCs w:val="0"/>
          <w:sz w:val="28"/>
          <w:szCs w:val="28"/>
        </w:rPr>
        <w:t>а</w:t>
      </w:r>
      <w:r w:rsidRPr="00752C6F">
        <w:rPr>
          <w:b w:val="0"/>
          <w:bCs w:val="0"/>
          <w:i w:val="0"/>
          <w:iCs/>
          <w:sz w:val="28"/>
          <w:szCs w:val="28"/>
        </w:rPr>
        <w:t xml:space="preserve"> </w:t>
      </w:r>
      <w:r w:rsidR="00B41CFB">
        <w:rPr>
          <w:b w:val="0"/>
          <w:bCs w:val="0"/>
          <w:i w:val="0"/>
          <w:iCs/>
          <w:sz w:val="28"/>
          <w:szCs w:val="28"/>
        </w:rPr>
        <w:t>–</w:t>
      </w:r>
      <w:r w:rsidRPr="00752C6F">
        <w:rPr>
          <w:b w:val="0"/>
          <w:bCs w:val="0"/>
          <w:i w:val="0"/>
          <w:iCs/>
          <w:sz w:val="28"/>
          <w:szCs w:val="28"/>
        </w:rPr>
        <w:t xml:space="preserve"> початковий симплекс; </w:t>
      </w:r>
    </w:p>
    <w:p w14:paraId="1B27CE8A" w14:textId="6E745A48" w:rsidR="00DE173B" w:rsidRDefault="00DE173B" w:rsidP="00DE173B">
      <w:pPr>
        <w:pStyle w:val="a7"/>
        <w:spacing w:after="0" w:line="360" w:lineRule="auto"/>
        <w:ind w:firstLine="709"/>
        <w:rPr>
          <w:b w:val="0"/>
          <w:i w:val="0"/>
          <w:sz w:val="28"/>
          <w:szCs w:val="28"/>
          <w:lang w:val="ru-RU"/>
        </w:rPr>
      </w:pPr>
      <w:r w:rsidRPr="00B41CFB">
        <w:rPr>
          <w:b w:val="0"/>
          <w:bCs w:val="0"/>
          <w:sz w:val="28"/>
          <w:szCs w:val="28"/>
        </w:rPr>
        <w:t>б</w:t>
      </w:r>
      <w:r w:rsidRPr="00752C6F">
        <w:rPr>
          <w:b w:val="0"/>
          <w:bCs w:val="0"/>
          <w:i w:val="0"/>
          <w:iCs/>
          <w:sz w:val="28"/>
          <w:szCs w:val="28"/>
        </w:rPr>
        <w:t xml:space="preserve"> </w:t>
      </w:r>
      <w:r w:rsidR="00B41CFB">
        <w:rPr>
          <w:b w:val="0"/>
          <w:bCs w:val="0"/>
          <w:i w:val="0"/>
          <w:iCs/>
          <w:sz w:val="28"/>
          <w:szCs w:val="28"/>
        </w:rPr>
        <w:t>–</w:t>
      </w:r>
      <w:r w:rsidRPr="00752C6F">
        <w:rPr>
          <w:b w:val="0"/>
          <w:bCs w:val="0"/>
          <w:i w:val="0"/>
          <w:iCs/>
          <w:sz w:val="28"/>
          <w:szCs w:val="28"/>
        </w:rPr>
        <w:t xml:space="preserve"> новий симплекс </w:t>
      </w:r>
      <w:r w:rsidRPr="00752C6F">
        <w:rPr>
          <w:b w:val="0"/>
          <w:i w:val="0"/>
          <w:sz w:val="28"/>
          <w:szCs w:val="28"/>
          <w:lang w:val="ru-RU"/>
        </w:rPr>
        <w:t>[22]</w:t>
      </w:r>
    </w:p>
    <w:p w14:paraId="612B4FE2" w14:textId="77777777" w:rsidR="00DE173B" w:rsidRPr="004F28B8" w:rsidRDefault="00DE173B" w:rsidP="00DE173B">
      <w:pPr>
        <w:spacing w:after="0"/>
        <w:rPr>
          <w:lang w:val="ru-RU" w:eastAsia="ru-RU"/>
        </w:rPr>
      </w:pPr>
    </w:p>
    <w:p w14:paraId="55A48371" w14:textId="77777777" w:rsidR="00DE173B" w:rsidRPr="00752C6F" w:rsidRDefault="00DE173B" w:rsidP="00DE173B">
      <w:pPr>
        <w:spacing w:after="0"/>
        <w:ind w:firstLine="709"/>
        <w:jc w:val="both"/>
        <w:rPr>
          <w:rFonts w:cs="Times New Roman"/>
          <w:szCs w:val="28"/>
        </w:rPr>
      </w:pPr>
      <w:r w:rsidRPr="00752C6F">
        <w:rPr>
          <w:rFonts w:cs="Times New Roman"/>
          <w:szCs w:val="28"/>
        </w:rPr>
        <w:t xml:space="preserve">Робота алгоритму симплексного пошуку починається з побудови регулярного симплекса у просторі незалежних змінних й оцінювання значень цільової функції у кожній з вершин симплексу. При цьому визначається вершина, якій відповідає найбільше значення цільової функції. Потім знайдена вершина проектується через центр ваги інших вершин симплексу в нову точку, що використовується як вершина нового симплексу. Якщо функція спадає досить плавно, ітерації тривають доти, поки або не буде накрита точка мінімуму, або не </w:t>
      </w:r>
      <w:r w:rsidRPr="00752C6F">
        <w:rPr>
          <w:rFonts w:cs="Times New Roman"/>
          <w:szCs w:val="28"/>
        </w:rPr>
        <w:lastRenderedPageBreak/>
        <w:t xml:space="preserve">почнеться циклічний рух по двох або більше симплексах. У таких ситуаціях можна скористатися наступними трьома правилами </w:t>
      </w:r>
      <w:r w:rsidRPr="00752C6F">
        <w:rPr>
          <w:rFonts w:cs="Times New Roman"/>
          <w:szCs w:val="28"/>
          <w:lang w:val="ru-RU"/>
        </w:rPr>
        <w:t>[22]</w:t>
      </w:r>
      <w:r w:rsidRPr="00752C6F">
        <w:rPr>
          <w:rFonts w:cs="Times New Roman"/>
          <w:szCs w:val="28"/>
        </w:rPr>
        <w:t>.</w:t>
      </w:r>
    </w:p>
    <w:p w14:paraId="235366EF" w14:textId="77777777" w:rsidR="00DE173B" w:rsidRPr="00752C6F" w:rsidRDefault="00DE173B" w:rsidP="00DE173B">
      <w:pPr>
        <w:spacing w:after="0"/>
        <w:ind w:firstLine="709"/>
        <w:jc w:val="both"/>
        <w:rPr>
          <w:rFonts w:cs="Times New Roman"/>
          <w:bCs/>
          <w:i/>
          <w:szCs w:val="28"/>
        </w:rPr>
      </w:pPr>
      <w:r w:rsidRPr="00752C6F">
        <w:rPr>
          <w:rFonts w:cs="Times New Roman"/>
          <w:bCs/>
          <w:i/>
          <w:szCs w:val="28"/>
        </w:rPr>
        <w:t>Правило 1. «Накриття» точки мінімуму</w:t>
      </w:r>
    </w:p>
    <w:p w14:paraId="51A0B358" w14:textId="77777777" w:rsidR="00DE173B" w:rsidRPr="00752C6F" w:rsidRDefault="00DE173B" w:rsidP="00DE173B">
      <w:pPr>
        <w:spacing w:after="0"/>
        <w:ind w:firstLine="709"/>
        <w:jc w:val="both"/>
        <w:rPr>
          <w:rFonts w:cs="Times New Roman"/>
          <w:szCs w:val="28"/>
        </w:rPr>
      </w:pPr>
      <w:r w:rsidRPr="00752C6F">
        <w:rPr>
          <w:rFonts w:cs="Times New Roman"/>
          <w:szCs w:val="28"/>
        </w:rPr>
        <w:t>Якщо вершина, якій відповідає найбільше значення цільової функції, побудована на попередній ітерації, то замість неї береться вершина, якій відповідає наступне по величині значення цільової функції.</w:t>
      </w:r>
    </w:p>
    <w:p w14:paraId="1D0D0C9D" w14:textId="77777777" w:rsidR="00DE173B" w:rsidRPr="00752C6F" w:rsidRDefault="00DE173B" w:rsidP="00DE173B">
      <w:pPr>
        <w:spacing w:after="0"/>
        <w:ind w:firstLine="709"/>
        <w:jc w:val="both"/>
        <w:rPr>
          <w:rFonts w:cs="Times New Roman"/>
          <w:bCs/>
          <w:i/>
          <w:szCs w:val="28"/>
        </w:rPr>
      </w:pPr>
      <w:r w:rsidRPr="00752C6F">
        <w:rPr>
          <w:rFonts w:cs="Times New Roman"/>
          <w:bCs/>
          <w:i/>
          <w:szCs w:val="28"/>
        </w:rPr>
        <w:t>Правило 2. Циклічний рух</w:t>
      </w:r>
    </w:p>
    <w:p w14:paraId="18A9AE1E" w14:textId="77777777" w:rsidR="00DE173B" w:rsidRPr="00752C6F" w:rsidRDefault="00DE173B" w:rsidP="00DE173B">
      <w:pPr>
        <w:spacing w:after="0"/>
        <w:ind w:firstLine="709"/>
        <w:jc w:val="both"/>
        <w:rPr>
          <w:rFonts w:cs="Times New Roman"/>
          <w:szCs w:val="28"/>
        </w:rPr>
      </w:pPr>
      <w:r w:rsidRPr="00752C6F">
        <w:rPr>
          <w:rFonts w:cs="Times New Roman"/>
          <w:szCs w:val="28"/>
        </w:rPr>
        <w:t xml:space="preserve">Якщо деяка вершина симплексу не виключається протягом більш ніж </w:t>
      </w:r>
      <w:r w:rsidRPr="00752C6F">
        <w:rPr>
          <w:rFonts w:cs="Times New Roman"/>
          <w:i/>
          <w:iCs/>
          <w:szCs w:val="28"/>
        </w:rPr>
        <w:t xml:space="preserve">М </w:t>
      </w:r>
      <w:r w:rsidRPr="00752C6F">
        <w:rPr>
          <w:rFonts w:cs="Times New Roman"/>
          <w:szCs w:val="28"/>
        </w:rPr>
        <w:t xml:space="preserve">ітерацій, то необхідно зменшити розміри симплексу за допомогою коефіцієнта редукції і побудувати новий симплекс, обравши в якості базової точку, якій відповідає мінімальне значення цільової функції. Спендлі, Хекст і Хімсворт запропонували обчислювати </w:t>
      </w:r>
      <w:r w:rsidRPr="00752C6F">
        <w:rPr>
          <w:rFonts w:cs="Times New Roman"/>
          <w:i/>
          <w:iCs/>
          <w:szCs w:val="28"/>
        </w:rPr>
        <w:t>М</w:t>
      </w:r>
      <w:r w:rsidRPr="00752C6F">
        <w:rPr>
          <w:rFonts w:cs="Times New Roman"/>
          <w:iCs/>
          <w:szCs w:val="28"/>
        </w:rPr>
        <w:t xml:space="preserve"> </w:t>
      </w:r>
      <w:r w:rsidRPr="00752C6F">
        <w:rPr>
          <w:rFonts w:cs="Times New Roman"/>
          <w:szCs w:val="28"/>
        </w:rPr>
        <w:t>по формулі:</w:t>
      </w:r>
    </w:p>
    <w:p w14:paraId="40896886" w14:textId="77777777" w:rsidR="00DE173B" w:rsidRPr="00752C6F" w:rsidRDefault="00DE173B" w:rsidP="00DE173B">
      <w:pPr>
        <w:pStyle w:val="MTDisplayEquation"/>
        <w:spacing w:line="360" w:lineRule="auto"/>
        <w:ind w:firstLine="709"/>
        <w:jc w:val="right"/>
        <w:rPr>
          <w:sz w:val="28"/>
          <w:szCs w:val="28"/>
        </w:rPr>
      </w:pPr>
      <w:r w:rsidRPr="00752C6F">
        <w:rPr>
          <w:i/>
          <w:sz w:val="28"/>
          <w:szCs w:val="28"/>
        </w:rPr>
        <w:t>М</w:t>
      </w:r>
      <w:r w:rsidRPr="00752C6F">
        <w:rPr>
          <w:sz w:val="28"/>
          <w:szCs w:val="28"/>
        </w:rPr>
        <w:t>=1.65</w:t>
      </w:r>
      <w:r w:rsidRPr="00752C6F">
        <w:rPr>
          <w:i/>
          <w:sz w:val="28"/>
          <w:szCs w:val="28"/>
        </w:rPr>
        <w:t>N</w:t>
      </w:r>
      <w:r w:rsidRPr="00752C6F">
        <w:rPr>
          <w:sz w:val="28"/>
          <w:szCs w:val="28"/>
        </w:rPr>
        <w:t>+0.05</w:t>
      </w:r>
      <w:r w:rsidRPr="00752C6F">
        <w:rPr>
          <w:i/>
          <w:sz w:val="28"/>
          <w:szCs w:val="28"/>
        </w:rPr>
        <w:t>N</w:t>
      </w:r>
      <w:r w:rsidRPr="00752C6F">
        <w:rPr>
          <w:sz w:val="28"/>
          <w:szCs w:val="28"/>
          <w:vertAlign w:val="superscript"/>
        </w:rPr>
        <w:t>2</w:t>
      </w:r>
      <w:r>
        <w:rPr>
          <w:sz w:val="28"/>
          <w:szCs w:val="28"/>
          <w:vertAlign w:val="superscript"/>
        </w:rPr>
        <w:t>,</w:t>
      </w:r>
      <w:r>
        <w:rPr>
          <w:sz w:val="28"/>
          <w:szCs w:val="28"/>
        </w:rPr>
        <w:t xml:space="preserve">                                              (2.2)</w:t>
      </w:r>
    </w:p>
    <w:p w14:paraId="727BBC49" w14:textId="77777777" w:rsidR="00DE173B" w:rsidRPr="00752C6F" w:rsidRDefault="00DE173B" w:rsidP="00DE173B">
      <w:pPr>
        <w:spacing w:after="0"/>
        <w:ind w:firstLine="0"/>
        <w:jc w:val="both"/>
        <w:rPr>
          <w:rFonts w:cs="Times New Roman"/>
          <w:szCs w:val="28"/>
        </w:rPr>
      </w:pPr>
      <w:r w:rsidRPr="00752C6F">
        <w:rPr>
          <w:rFonts w:cs="Times New Roman"/>
          <w:szCs w:val="28"/>
        </w:rPr>
        <w:t xml:space="preserve">де </w:t>
      </w:r>
      <w:r w:rsidRPr="00752C6F">
        <w:rPr>
          <w:rFonts w:cs="Times New Roman"/>
          <w:i/>
          <w:iCs/>
          <w:szCs w:val="28"/>
        </w:rPr>
        <w:t>N</w:t>
      </w:r>
      <w:r w:rsidRPr="00752C6F">
        <w:rPr>
          <w:rFonts w:cs="Times New Roman"/>
          <w:iCs/>
          <w:szCs w:val="28"/>
        </w:rPr>
        <w:t xml:space="preserve"> </w:t>
      </w:r>
      <w:r>
        <w:rPr>
          <w:rFonts w:cs="Times New Roman"/>
          <w:iCs/>
          <w:szCs w:val="28"/>
        </w:rPr>
        <w:t>–</w:t>
      </w:r>
      <w:r w:rsidRPr="00752C6F">
        <w:rPr>
          <w:rFonts w:cs="Times New Roman"/>
          <w:iCs/>
          <w:szCs w:val="28"/>
        </w:rPr>
        <w:t xml:space="preserve"> </w:t>
      </w:r>
      <w:r w:rsidRPr="00752C6F">
        <w:rPr>
          <w:rFonts w:cs="Times New Roman"/>
          <w:szCs w:val="28"/>
        </w:rPr>
        <w:t xml:space="preserve">розмірність задачі, а </w:t>
      </w:r>
      <w:r w:rsidRPr="00752C6F">
        <w:rPr>
          <w:rFonts w:cs="Times New Roman"/>
          <w:i/>
          <w:iCs/>
          <w:szCs w:val="28"/>
        </w:rPr>
        <w:t>М</w:t>
      </w:r>
      <w:r w:rsidRPr="00752C6F">
        <w:rPr>
          <w:rFonts w:cs="Times New Roman"/>
          <w:iCs/>
          <w:szCs w:val="28"/>
        </w:rPr>
        <w:t xml:space="preserve"> </w:t>
      </w:r>
      <w:r w:rsidRPr="00752C6F">
        <w:rPr>
          <w:rFonts w:cs="Times New Roman"/>
          <w:szCs w:val="28"/>
        </w:rPr>
        <w:t>округляється до найближчого цілого числа. Для застосування даного правила потрібно встановити величину коефіцієнту редукції.</w:t>
      </w:r>
    </w:p>
    <w:p w14:paraId="0FF33409" w14:textId="77777777" w:rsidR="00DE173B" w:rsidRPr="00752C6F" w:rsidRDefault="00DE173B" w:rsidP="00DE173B">
      <w:pPr>
        <w:spacing w:after="0"/>
        <w:ind w:firstLine="709"/>
        <w:jc w:val="both"/>
        <w:rPr>
          <w:rFonts w:cs="Times New Roman"/>
          <w:bCs/>
          <w:i/>
          <w:szCs w:val="28"/>
        </w:rPr>
      </w:pPr>
      <w:r w:rsidRPr="00752C6F">
        <w:rPr>
          <w:rFonts w:cs="Times New Roman"/>
          <w:bCs/>
          <w:i/>
          <w:szCs w:val="28"/>
        </w:rPr>
        <w:t>Правило 3. Критерій закінчення пошуку</w:t>
      </w:r>
    </w:p>
    <w:p w14:paraId="001FE5F6" w14:textId="77777777" w:rsidR="00DE173B" w:rsidRPr="00752C6F" w:rsidRDefault="00DE173B" w:rsidP="00DE173B">
      <w:pPr>
        <w:spacing w:after="0"/>
        <w:ind w:firstLine="709"/>
        <w:jc w:val="both"/>
        <w:rPr>
          <w:rFonts w:cs="Times New Roman"/>
          <w:szCs w:val="28"/>
        </w:rPr>
      </w:pPr>
      <w:r w:rsidRPr="00752C6F">
        <w:rPr>
          <w:rFonts w:cs="Times New Roman"/>
          <w:szCs w:val="28"/>
        </w:rPr>
        <w:t>Пошук завершується, коли або розміри симплекса, або різниці між значеннями функції у вершинах стають досить малими. Щоб можна було застосовувати ці правила, необхідно задати величину параметру закінчення пошуку.</w:t>
      </w:r>
    </w:p>
    <w:p w14:paraId="62C5B3AE" w14:textId="77777777" w:rsidR="00DE173B" w:rsidRPr="001F081F" w:rsidRDefault="00DE173B" w:rsidP="00DE173B">
      <w:pPr>
        <w:spacing w:after="0"/>
        <w:ind w:firstLine="709"/>
        <w:jc w:val="both"/>
        <w:rPr>
          <w:rFonts w:cs="Times New Roman"/>
          <w:szCs w:val="28"/>
        </w:rPr>
      </w:pPr>
      <w:r w:rsidRPr="001F081F">
        <w:rPr>
          <w:rFonts w:cs="Times New Roman"/>
          <w:szCs w:val="28"/>
        </w:rPr>
        <w:t>Недоліком цього методу є велика кількість ітерацій; крім того він не завжди забезпечує розв’язок задачі [21].</w:t>
      </w:r>
    </w:p>
    <w:p w14:paraId="6E968B40" w14:textId="77777777" w:rsidR="00C32E35" w:rsidRPr="00C32E35" w:rsidRDefault="00C32E35" w:rsidP="008E02E1">
      <w:pPr>
        <w:spacing w:after="0"/>
        <w:ind w:firstLine="709"/>
        <w:jc w:val="both"/>
        <w:rPr>
          <w:rFonts w:cs="Times New Roman"/>
          <w:szCs w:val="28"/>
          <w:highlight w:val="green"/>
        </w:rPr>
      </w:pPr>
    </w:p>
    <w:p w14:paraId="5E2BDB33" w14:textId="65F382F1" w:rsidR="00EA2C8A" w:rsidRPr="001F081F" w:rsidRDefault="00560A8B" w:rsidP="00C32E35">
      <w:pPr>
        <w:pStyle w:val="2"/>
        <w:spacing w:before="0"/>
        <w:ind w:firstLine="709"/>
        <w:jc w:val="left"/>
        <w:rPr>
          <w:rFonts w:cs="Times New Roman"/>
          <w:b w:val="0"/>
          <w:szCs w:val="28"/>
        </w:rPr>
      </w:pPr>
      <w:bookmarkStart w:id="21" w:name="_Toc26988440"/>
      <w:r w:rsidRPr="001F081F">
        <w:rPr>
          <w:rFonts w:cs="Times New Roman"/>
          <w:szCs w:val="28"/>
        </w:rPr>
        <w:t>2.1.2. Методи першого порядку (градієнтні методи)</w:t>
      </w:r>
      <w:bookmarkEnd w:id="21"/>
    </w:p>
    <w:p w14:paraId="7AD42EC8" w14:textId="77777777" w:rsidR="00C32E35" w:rsidRPr="00C32E35" w:rsidRDefault="00C32E35" w:rsidP="008E02E1">
      <w:pPr>
        <w:spacing w:after="0"/>
        <w:ind w:firstLine="709"/>
        <w:rPr>
          <w:rFonts w:cs="Times New Roman"/>
          <w:szCs w:val="28"/>
          <w:highlight w:val="green"/>
        </w:rPr>
      </w:pPr>
    </w:p>
    <w:p w14:paraId="2F979E3B" w14:textId="77777777" w:rsidR="00A02871" w:rsidRPr="00752C6F" w:rsidRDefault="00A02871" w:rsidP="00A02871">
      <w:pPr>
        <w:spacing w:after="0"/>
        <w:ind w:firstLine="709"/>
        <w:jc w:val="both"/>
        <w:rPr>
          <w:rFonts w:cs="Times New Roman"/>
          <w:szCs w:val="28"/>
        </w:rPr>
      </w:pPr>
      <w:r w:rsidRPr="001F081F">
        <w:rPr>
          <w:rFonts w:cs="Times New Roman"/>
          <w:szCs w:val="28"/>
        </w:rPr>
        <w:t>Прямі методи</w:t>
      </w:r>
      <w:r w:rsidRPr="00752C6F">
        <w:rPr>
          <w:rFonts w:cs="Times New Roman"/>
          <w:szCs w:val="28"/>
        </w:rPr>
        <w:t xml:space="preserve"> оптимізації є дуже важливими для вирішення певних інженерних задач, проте для отримання кінцевого рішення іноді потрібно зробити дуже велику кількість обчислень значень функції, тому виникає необхідність в методах, які базуються на використанні вектору градієнта.</w:t>
      </w:r>
    </w:p>
    <w:p w14:paraId="669E1493" w14:textId="77777777" w:rsidR="00A02871" w:rsidRPr="00752C6F" w:rsidRDefault="00A02871" w:rsidP="00A02871">
      <w:pPr>
        <w:widowControl w:val="0"/>
        <w:spacing w:after="0"/>
        <w:ind w:firstLine="709"/>
        <w:jc w:val="both"/>
        <w:rPr>
          <w:rFonts w:cs="Times New Roman"/>
          <w:szCs w:val="28"/>
        </w:rPr>
      </w:pPr>
      <w:bookmarkStart w:id="22" w:name="_Toc26920809"/>
      <w:bookmarkStart w:id="23" w:name="_Toc26988441"/>
      <w:r w:rsidRPr="00752C6F">
        <w:rPr>
          <w:rStyle w:val="30"/>
          <w:rFonts w:cs="Times New Roman"/>
          <w:szCs w:val="28"/>
        </w:rPr>
        <w:t>Метод найшвидшого спуску</w:t>
      </w:r>
      <w:bookmarkEnd w:id="22"/>
      <w:bookmarkEnd w:id="23"/>
      <w:r w:rsidRPr="00752C6F">
        <w:rPr>
          <w:rFonts w:cs="Times New Roman"/>
          <w:szCs w:val="28"/>
        </w:rPr>
        <w:t xml:space="preserve"> (МНС) називають також методом Коші. У </w:t>
      </w:r>
      <w:r w:rsidRPr="00752C6F">
        <w:rPr>
          <w:rFonts w:cs="Times New Roman"/>
          <w:szCs w:val="28"/>
        </w:rPr>
        <w:lastRenderedPageBreak/>
        <w:t>МНС на кожній ітерації параметр кроку вибирають із умови мінімуму  функції, яка оптимізується по напрямку градієнта [22]. Відповідно до цього методу, після визначення напрямку пошуку оптимуму в початковій точці, в цьому напрямку роблять не один крок, а рухаються до тих пір поки відбувається поліпшення функції, досягаючи таким чином, екстремуму в деякій точці. У цій точці знову визначають напрямок пошуку (за допомогою градієнта) і шукають нову точку оптимуму цільової функції [23].</w:t>
      </w:r>
    </w:p>
    <w:p w14:paraId="598845C2" w14:textId="77777777" w:rsidR="00A02871" w:rsidRPr="00752C6F" w:rsidRDefault="00A02871" w:rsidP="00A02871">
      <w:pPr>
        <w:widowControl w:val="0"/>
        <w:spacing w:after="0"/>
        <w:ind w:firstLine="0"/>
        <w:jc w:val="center"/>
        <w:rPr>
          <w:rFonts w:cs="Times New Roman"/>
          <w:szCs w:val="28"/>
        </w:rPr>
      </w:pPr>
      <w:r w:rsidRPr="00752C6F">
        <w:rPr>
          <w:rFonts w:cs="Times New Roman"/>
          <w:noProof/>
          <w:szCs w:val="28"/>
          <w:lang w:val="ru-RU" w:eastAsia="ru-RU"/>
        </w:rPr>
        <w:drawing>
          <wp:inline distT="0" distB="0" distL="0" distR="0" wp14:anchorId="5E2214D3" wp14:editId="5C85BA05">
            <wp:extent cx="4096987" cy="3833071"/>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4104020" cy="3839651"/>
                    </a:xfrm>
                    <a:prstGeom prst="rect">
                      <a:avLst/>
                    </a:prstGeom>
                  </pic:spPr>
                </pic:pic>
              </a:graphicData>
            </a:graphic>
          </wp:inline>
        </w:drawing>
      </w:r>
    </w:p>
    <w:p w14:paraId="5BE91511" w14:textId="6A763833" w:rsidR="00A02871" w:rsidRDefault="00822E72" w:rsidP="00A02871">
      <w:pPr>
        <w:widowControl w:val="0"/>
        <w:spacing w:after="0"/>
        <w:ind w:firstLine="709"/>
        <w:jc w:val="center"/>
        <w:rPr>
          <w:rFonts w:cs="Times New Roman"/>
          <w:szCs w:val="28"/>
        </w:rPr>
      </w:pPr>
      <w:r>
        <w:rPr>
          <w:rFonts w:cs="Times New Roman"/>
          <w:szCs w:val="28"/>
        </w:rPr>
        <w:t>Рисунок 2.3 –</w:t>
      </w:r>
      <w:r w:rsidR="00A02871" w:rsidRPr="00752C6F">
        <w:rPr>
          <w:rFonts w:cs="Times New Roman"/>
          <w:szCs w:val="28"/>
        </w:rPr>
        <w:t xml:space="preserve"> Траєкторія руху при методі найшвидшого спуску [19]</w:t>
      </w:r>
    </w:p>
    <w:p w14:paraId="17DA151B" w14:textId="77777777" w:rsidR="00A02871" w:rsidRPr="00752C6F" w:rsidRDefault="00A02871" w:rsidP="00A02871">
      <w:pPr>
        <w:widowControl w:val="0"/>
        <w:spacing w:after="0"/>
        <w:ind w:firstLine="709"/>
        <w:jc w:val="center"/>
        <w:rPr>
          <w:rFonts w:cs="Times New Roman"/>
          <w:szCs w:val="28"/>
        </w:rPr>
      </w:pPr>
    </w:p>
    <w:p w14:paraId="24685DD0" w14:textId="77777777" w:rsidR="00A02871" w:rsidRPr="00752C6F" w:rsidRDefault="00A02871" w:rsidP="00A02871">
      <w:pPr>
        <w:widowControl w:val="0"/>
        <w:spacing w:after="0"/>
        <w:ind w:firstLine="709"/>
        <w:jc w:val="both"/>
        <w:rPr>
          <w:rFonts w:cs="Times New Roman"/>
          <w:szCs w:val="28"/>
        </w:rPr>
      </w:pPr>
      <w:r w:rsidRPr="00752C6F">
        <w:rPr>
          <w:rFonts w:cs="Times New Roman"/>
          <w:szCs w:val="28"/>
        </w:rPr>
        <w:t>Алгоритм МНС має вигляд:</w:t>
      </w:r>
    </w:p>
    <w:p w14:paraId="52E3C675" w14:textId="77777777" w:rsidR="00A02871" w:rsidRPr="00E1391E" w:rsidRDefault="00A02871" w:rsidP="00A02871">
      <w:pPr>
        <w:widowControl w:val="0"/>
        <w:spacing w:after="0"/>
        <w:ind w:firstLine="709"/>
        <w:jc w:val="center"/>
        <w:rPr>
          <w:rFonts w:cs="Times New Roman"/>
          <w:noProof/>
          <w:szCs w:val="28"/>
        </w:rPr>
      </w:pPr>
      <w:r w:rsidRPr="00E1391E">
        <w:rPr>
          <w:rFonts w:cs="Times New Roman"/>
          <w:noProof/>
          <w:position w:val="-10"/>
          <w:szCs w:val="28"/>
        </w:rPr>
        <w:object w:dxaOrig="2280" w:dyaOrig="400" w14:anchorId="39F8C55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7.5pt;height:28.5pt" o:ole="" fillcolor="window">
            <v:imagedata r:id="rId14" o:title=""/>
          </v:shape>
          <o:OLEObject Type="Embed" ProgID="Equation.3" ShapeID="_x0000_i1025" DrawAspect="Content" ObjectID="_1637655525" r:id="rId15"/>
        </w:object>
      </w:r>
      <w:r w:rsidRPr="00E1391E">
        <w:rPr>
          <w:rFonts w:cs="Times New Roman"/>
          <w:noProof/>
          <w:szCs w:val="28"/>
        </w:rPr>
        <w:t>,</w:t>
      </w:r>
      <w:r>
        <w:rPr>
          <w:rFonts w:cs="Times New Roman"/>
          <w:noProof/>
          <w:szCs w:val="28"/>
        </w:rPr>
        <w:t xml:space="preserve">               (2.3)</w:t>
      </w:r>
    </w:p>
    <w:p w14:paraId="074164CD" w14:textId="77777777" w:rsidR="00A02871" w:rsidRPr="00E1391E" w:rsidRDefault="00A02871" w:rsidP="00A02871">
      <w:pPr>
        <w:widowControl w:val="0"/>
        <w:spacing w:after="0"/>
        <w:ind w:firstLine="709"/>
        <w:jc w:val="center"/>
        <w:rPr>
          <w:rFonts w:cs="Times New Roman"/>
          <w:szCs w:val="28"/>
        </w:rPr>
      </w:pPr>
      <w:r>
        <w:rPr>
          <w:rFonts w:cs="Times New Roman"/>
          <w:noProof/>
          <w:position w:val="-22"/>
          <w:szCs w:val="28"/>
        </w:rPr>
        <w:t xml:space="preserve"> </w:t>
      </w:r>
      <w:r w:rsidRPr="00E1391E">
        <w:rPr>
          <w:rFonts w:cs="Times New Roman"/>
          <w:noProof/>
          <w:position w:val="-22"/>
          <w:szCs w:val="28"/>
        </w:rPr>
        <w:object w:dxaOrig="3000" w:dyaOrig="520" w14:anchorId="17B7D9FA">
          <v:shape id="_x0000_i1026" type="#_x0000_t75" style="width:202.5pt;height:36pt" o:ole="" fillcolor="window">
            <v:imagedata r:id="rId16" o:title=""/>
          </v:shape>
          <o:OLEObject Type="Embed" ProgID="Equation.3" ShapeID="_x0000_i1026" DrawAspect="Content" ObjectID="_1637655526" r:id="rId17"/>
        </w:object>
      </w:r>
      <w:r>
        <w:rPr>
          <w:rFonts w:cs="Times New Roman"/>
          <w:noProof/>
          <w:position w:val="-22"/>
          <w:szCs w:val="28"/>
        </w:rPr>
        <w:t xml:space="preserve">         (2.4)</w:t>
      </w:r>
    </w:p>
    <w:p w14:paraId="72C4CE55" w14:textId="77777777" w:rsidR="00A02871" w:rsidRPr="00752C6F" w:rsidRDefault="00A02871" w:rsidP="00A02871">
      <w:pPr>
        <w:widowControl w:val="0"/>
        <w:spacing w:after="0"/>
        <w:ind w:firstLine="709"/>
        <w:jc w:val="both"/>
        <w:rPr>
          <w:rFonts w:cs="Times New Roman"/>
          <w:szCs w:val="28"/>
        </w:rPr>
      </w:pPr>
      <w:r w:rsidRPr="00752C6F">
        <w:rPr>
          <w:rFonts w:cs="Times New Roman"/>
          <w:szCs w:val="28"/>
        </w:rPr>
        <w:t xml:space="preserve">Одна з головних переваг методу пов'язана з його стійкістю, а також в тому, що він забезпечує виконання нерівності </w:t>
      </w:r>
      <w:bookmarkStart w:id="24" w:name="OCRUncertain492"/>
      <w:r w:rsidRPr="00752C6F">
        <w:rPr>
          <w:rFonts w:cs="Times New Roman"/>
          <w:noProof/>
          <w:position w:val="-10"/>
          <w:szCs w:val="28"/>
        </w:rPr>
        <w:object w:dxaOrig="1660" w:dyaOrig="400" w14:anchorId="0331FBDA">
          <v:shape id="_x0000_i1027" type="#_x0000_t75" style="width:81pt;height:21pt" o:ole="" fillcolor="window">
            <v:imagedata r:id="rId18" o:title=""/>
          </v:shape>
          <o:OLEObject Type="Embed" ProgID="Equation.3" ShapeID="_x0000_i1027" DrawAspect="Content" ObjectID="_1637655527" r:id="rId19"/>
        </w:object>
      </w:r>
      <w:bookmarkEnd w:id="24"/>
      <w:r w:rsidRPr="00752C6F">
        <w:rPr>
          <w:rFonts w:cs="Times New Roman"/>
          <w:noProof/>
          <w:szCs w:val="28"/>
        </w:rPr>
        <w:t xml:space="preserve"> </w:t>
      </w:r>
      <w:r w:rsidRPr="00752C6F">
        <w:rPr>
          <w:rFonts w:cs="Times New Roman"/>
          <w:szCs w:val="28"/>
        </w:rPr>
        <w:t xml:space="preserve">в процесі пошуку. Метод Коші дозволяє, як правило, істотно зменшити значення цільової функції уже з </w:t>
      </w:r>
      <w:r w:rsidRPr="00752C6F">
        <w:rPr>
          <w:rFonts w:cs="Times New Roman"/>
          <w:szCs w:val="28"/>
        </w:rPr>
        <w:lastRenderedPageBreak/>
        <w:t>початкової точки, розташованої на значній відстані від екстремуму. Тому МНС часто використовується як початкова процедура при реалізації градієнтних методів. Основним недоліком його є низька швидкість збіжності поблизу екстремуму. Тому метод рідко використовується як серйозна самостійна оптимізуюча процедура [22].</w:t>
      </w:r>
    </w:p>
    <w:p w14:paraId="032C861F" w14:textId="77777777" w:rsidR="00A02871" w:rsidRDefault="00A02871" w:rsidP="00A02871">
      <w:pPr>
        <w:widowControl w:val="0"/>
        <w:spacing w:after="0"/>
        <w:ind w:firstLine="709"/>
        <w:jc w:val="both"/>
        <w:rPr>
          <w:rFonts w:cs="Times New Roman"/>
          <w:szCs w:val="28"/>
        </w:rPr>
      </w:pPr>
      <w:bookmarkStart w:id="25" w:name="_Toc26920810"/>
      <w:bookmarkStart w:id="26" w:name="_Toc26988442"/>
      <w:r w:rsidRPr="00752C6F">
        <w:rPr>
          <w:rStyle w:val="30"/>
          <w:rFonts w:cs="Times New Roman"/>
          <w:szCs w:val="28"/>
        </w:rPr>
        <w:t>Метод сполучених градієнтів</w:t>
      </w:r>
      <w:bookmarkEnd w:id="25"/>
      <w:bookmarkEnd w:id="26"/>
      <w:r w:rsidRPr="00752C6F">
        <w:rPr>
          <w:rStyle w:val="30"/>
          <w:rFonts w:cs="Times New Roman"/>
          <w:szCs w:val="28"/>
        </w:rPr>
        <w:t xml:space="preserve"> </w:t>
      </w:r>
      <w:r w:rsidRPr="00752C6F">
        <w:rPr>
          <w:rFonts w:cs="Times New Roman"/>
          <w:szCs w:val="28"/>
        </w:rPr>
        <w:t xml:space="preserve">формує напрями пошуку, який відповідає геометрії функції яка мінімізується. Це істотно збільшує швидкість їх збіжності і дозволяє, наприклад, мінімізувати квадратичну функцію з симетричною позитивню матрицею Н за кінцеве число кроків </w:t>
      </w:r>
      <w:r w:rsidRPr="00752C6F">
        <w:rPr>
          <w:rFonts w:cs="Times New Roman"/>
          <w:szCs w:val="28"/>
          <w:lang w:val="en-US"/>
        </w:rPr>
        <w:t>n</w:t>
      </w:r>
      <w:r w:rsidRPr="00752C6F">
        <w:rPr>
          <w:rFonts w:cs="Times New Roman"/>
          <w:szCs w:val="28"/>
        </w:rPr>
        <w:t>, яка дорівнює кількості змінних функції. Будь-яка гладка функція поблизу точки мінімуму добре апроксимується квадратичною, тому методи сполучених градієнтів успішно застосовують для мінімізації і неквадратичних функцій. В такому випадку вони перестають бути кінцевими і стають ітеративними [24].</w:t>
      </w:r>
    </w:p>
    <w:p w14:paraId="71212A4C" w14:textId="77777777" w:rsidR="00083255" w:rsidRPr="00752C6F" w:rsidRDefault="00083255" w:rsidP="00A02871">
      <w:pPr>
        <w:widowControl w:val="0"/>
        <w:spacing w:after="0"/>
        <w:ind w:firstLine="709"/>
        <w:jc w:val="both"/>
        <w:rPr>
          <w:rFonts w:cs="Times New Roman"/>
          <w:szCs w:val="28"/>
        </w:rPr>
      </w:pPr>
    </w:p>
    <w:p w14:paraId="2DE41A76" w14:textId="6CC7355A" w:rsidR="0076629C" w:rsidRDefault="00D465EB" w:rsidP="008E02E1">
      <w:pPr>
        <w:pStyle w:val="2"/>
        <w:spacing w:before="0"/>
        <w:ind w:firstLine="709"/>
        <w:rPr>
          <w:rFonts w:cs="Times New Roman"/>
          <w:szCs w:val="28"/>
        </w:rPr>
      </w:pPr>
      <w:bookmarkStart w:id="27" w:name="_Toc26988443"/>
      <w:r w:rsidRPr="00752C6F">
        <w:rPr>
          <w:rFonts w:cs="Times New Roman"/>
          <w:szCs w:val="28"/>
        </w:rPr>
        <w:t>2.1.3. Методи другого порядку</w:t>
      </w:r>
      <w:bookmarkEnd w:id="27"/>
    </w:p>
    <w:p w14:paraId="2060903C" w14:textId="77777777" w:rsidR="00083255" w:rsidRPr="00083255" w:rsidRDefault="00083255" w:rsidP="00083255"/>
    <w:p w14:paraId="3E3C0BAB" w14:textId="77777777" w:rsidR="00A02871" w:rsidRPr="00752C6F" w:rsidRDefault="00A02871" w:rsidP="00B41CFB">
      <w:pPr>
        <w:spacing w:after="0"/>
        <w:ind w:firstLine="709"/>
        <w:jc w:val="both"/>
        <w:rPr>
          <w:rFonts w:cs="Times New Roman"/>
          <w:szCs w:val="28"/>
        </w:rPr>
      </w:pPr>
      <w:r w:rsidRPr="00752C6F">
        <w:rPr>
          <w:rFonts w:cs="Times New Roman"/>
          <w:szCs w:val="28"/>
        </w:rPr>
        <w:t>Методи прямого пошуку і градієнтні методи є досить ефективними тільки на початковому етапі мінімізації. На наступних етапах, коли пошукові точки знаходяться поблизу точки мінімуму, необхідно застосовувати методи, що мають більш високу швидкість збіжності. Найважливіший клас методів такого типу становлять методи другого порядку, до яких відносяться метод Ньютона і пов'язані з ним квазіньютоновські методи. Вони дозволяють враховувати структуру цільової функції [25].</w:t>
      </w:r>
    </w:p>
    <w:p w14:paraId="151D3EC4" w14:textId="5E1CE18D" w:rsidR="00A02871" w:rsidRPr="00752C6F" w:rsidRDefault="00A02871" w:rsidP="00B41CFB">
      <w:pPr>
        <w:jc w:val="both"/>
        <w:rPr>
          <w:rFonts w:cs="Times New Roman"/>
          <w:szCs w:val="28"/>
        </w:rPr>
      </w:pPr>
      <w:bookmarkStart w:id="28" w:name="_Toc26920812"/>
      <w:r w:rsidRPr="007920AC">
        <w:rPr>
          <w:b/>
        </w:rPr>
        <w:t>Метод Ньютона</w:t>
      </w:r>
      <w:bookmarkEnd w:id="28"/>
      <w:r w:rsidR="00B41CFB">
        <w:rPr>
          <w:b/>
        </w:rPr>
        <w:t xml:space="preserve">. </w:t>
      </w:r>
      <w:r w:rsidRPr="00752C6F">
        <w:rPr>
          <w:rFonts w:cs="Times New Roman"/>
          <w:szCs w:val="28"/>
        </w:rPr>
        <w:t xml:space="preserve">Нехай функція </w:t>
      </w:r>
      <w:r w:rsidRPr="00752C6F">
        <w:rPr>
          <w:rFonts w:cs="Times New Roman"/>
          <w:szCs w:val="28"/>
          <w:lang w:val="en-US"/>
        </w:rPr>
        <w:t>f</w:t>
      </w:r>
      <w:r w:rsidRPr="008E02E1">
        <w:rPr>
          <w:rFonts w:cs="Times New Roman"/>
          <w:szCs w:val="28"/>
        </w:rPr>
        <w:t>(</w:t>
      </w:r>
      <w:r w:rsidRPr="00752C6F">
        <w:rPr>
          <w:rFonts w:cs="Times New Roman"/>
          <w:szCs w:val="28"/>
          <w:lang w:val="en-US"/>
        </w:rPr>
        <w:t>x</w:t>
      </w:r>
      <w:r w:rsidRPr="008E02E1">
        <w:rPr>
          <w:rFonts w:cs="Times New Roman"/>
          <w:szCs w:val="28"/>
        </w:rPr>
        <w:t xml:space="preserve">) </w:t>
      </w:r>
      <w:r w:rsidRPr="00752C6F">
        <w:rPr>
          <w:rFonts w:cs="Times New Roman"/>
          <w:szCs w:val="28"/>
        </w:rPr>
        <w:t xml:space="preserve">двічі неперервно диференційовна </w:t>
      </w:r>
      <w:r w:rsidRPr="008E02E1">
        <w:rPr>
          <w:rFonts w:cs="Times New Roman"/>
          <w:szCs w:val="28"/>
        </w:rPr>
        <w:t xml:space="preserve">та </w:t>
      </w:r>
      <w:r w:rsidRPr="00752C6F">
        <w:rPr>
          <w:rFonts w:cs="Times New Roman"/>
          <w:szCs w:val="28"/>
          <w:lang w:val="en-US"/>
        </w:rPr>
        <w:t>x</w:t>
      </w:r>
      <w:r w:rsidRPr="00752C6F">
        <w:rPr>
          <w:rFonts w:cs="Times New Roman"/>
          <w:szCs w:val="28"/>
          <w:vertAlign w:val="subscript"/>
          <w:lang w:val="en-US"/>
        </w:rPr>
        <w:t>k</w:t>
      </w:r>
      <w:r w:rsidRPr="00752C6F">
        <w:rPr>
          <w:rFonts w:cs="Times New Roman"/>
          <w:szCs w:val="28"/>
        </w:rPr>
        <w:t>- деяка точка простору пошуку. З курсу математичного аналізу відомо, що функці</w:t>
      </w:r>
      <w:r w:rsidRPr="008E02E1">
        <w:rPr>
          <w:rFonts w:cs="Times New Roman"/>
          <w:szCs w:val="28"/>
        </w:rPr>
        <w:t>я, яка безперервно д</w:t>
      </w:r>
      <w:r w:rsidRPr="00752C6F">
        <w:rPr>
          <w:rFonts w:cs="Times New Roman"/>
          <w:szCs w:val="28"/>
        </w:rPr>
        <w:t>вічі диференціюється</w:t>
      </w:r>
      <w:r w:rsidRPr="008E02E1">
        <w:rPr>
          <w:rFonts w:cs="Times New Roman"/>
          <w:szCs w:val="28"/>
        </w:rPr>
        <w:t xml:space="preserve"> </w:t>
      </w:r>
      <w:r w:rsidRPr="00752C6F">
        <w:rPr>
          <w:rFonts w:cs="Times New Roman"/>
          <w:szCs w:val="28"/>
        </w:rPr>
        <w:t xml:space="preserve">в досить малій околиці точки </w:t>
      </w:r>
      <w:r w:rsidRPr="00752C6F">
        <w:rPr>
          <w:rFonts w:cs="Times New Roman"/>
          <w:szCs w:val="28"/>
          <w:lang w:val="en-US"/>
        </w:rPr>
        <w:t>x</w:t>
      </w:r>
      <w:r w:rsidRPr="00752C6F">
        <w:rPr>
          <w:rFonts w:cs="Times New Roman"/>
          <w:szCs w:val="28"/>
          <w:vertAlign w:val="subscript"/>
          <w:lang w:val="en-US"/>
        </w:rPr>
        <w:t>k</w:t>
      </w:r>
      <w:r w:rsidRPr="008E02E1">
        <w:rPr>
          <w:rFonts w:cs="Times New Roman"/>
          <w:szCs w:val="28"/>
        </w:rPr>
        <w:t xml:space="preserve"> </w:t>
      </w:r>
      <w:r w:rsidRPr="00752C6F">
        <w:rPr>
          <w:rFonts w:cs="Times New Roman"/>
          <w:szCs w:val="28"/>
        </w:rPr>
        <w:t>можна розкласти в ряд Тейлора, відкидаючи члени третього і більш високих порядків:</w:t>
      </w:r>
    </w:p>
    <w:p w14:paraId="1DFD9D07" w14:textId="77777777" w:rsidR="00A02871" w:rsidRPr="008E02E1" w:rsidRDefault="00A02871" w:rsidP="00A02871">
      <w:pPr>
        <w:spacing w:after="0"/>
        <w:ind w:firstLine="709"/>
        <w:jc w:val="center"/>
        <w:rPr>
          <w:rFonts w:eastAsiaTheme="minorEastAsia" w:cs="Times New Roman"/>
          <w:szCs w:val="28"/>
        </w:rPr>
      </w:pPr>
      <m:oMath>
        <m:r>
          <m:rPr>
            <m:nor/>
          </m:rPr>
          <w:rPr>
            <w:rFonts w:cs="Times New Roman"/>
            <w:szCs w:val="28"/>
          </w:rPr>
          <m:t>f</m:t>
        </m:r>
        <m:d>
          <m:dPr>
            <m:ctrlPr>
              <w:rPr>
                <w:rFonts w:ascii="Cambria Math" w:hAnsi="Cambria Math" w:cs="Times New Roman"/>
                <w:szCs w:val="28"/>
              </w:rPr>
            </m:ctrlPr>
          </m:dPr>
          <m:e>
            <m:r>
              <m:rPr>
                <m:nor/>
              </m:rPr>
              <w:rPr>
                <w:rFonts w:cs="Times New Roman"/>
                <w:szCs w:val="28"/>
              </w:rPr>
              <m:t>x</m:t>
            </m:r>
          </m:e>
        </m:d>
        <m:r>
          <m:rPr>
            <m:nor/>
          </m:rPr>
          <w:rPr>
            <w:rFonts w:cs="Times New Roman"/>
            <w:szCs w:val="28"/>
          </w:rPr>
          <m:t>≈f</m:t>
        </m:r>
        <m:d>
          <m:dPr>
            <m:ctrlPr>
              <w:rPr>
                <w:rFonts w:ascii="Cambria Math" w:hAnsi="Cambria Math" w:cs="Times New Roman"/>
                <w:szCs w:val="28"/>
              </w:rPr>
            </m:ctrlPr>
          </m:dPr>
          <m:e>
            <m:sSub>
              <m:sSubPr>
                <m:ctrlPr>
                  <w:rPr>
                    <w:rFonts w:ascii="Cambria Math" w:hAnsi="Cambria Math" w:cs="Times New Roman"/>
                    <w:szCs w:val="28"/>
                  </w:rPr>
                </m:ctrlPr>
              </m:sSubPr>
              <m:e>
                <m:r>
                  <m:rPr>
                    <m:nor/>
                  </m:rPr>
                  <w:rPr>
                    <w:rFonts w:cs="Times New Roman"/>
                    <w:szCs w:val="28"/>
                  </w:rPr>
                  <m:t>x</m:t>
                </m:r>
              </m:e>
              <m:sub>
                <m:r>
                  <m:rPr>
                    <m:nor/>
                  </m:rPr>
                  <w:rPr>
                    <w:rFonts w:cs="Times New Roman"/>
                    <w:szCs w:val="28"/>
                  </w:rPr>
                  <m:t>k</m:t>
                </m:r>
              </m:sub>
            </m:sSub>
          </m:e>
        </m:d>
        <m:r>
          <m:rPr>
            <m:nor/>
          </m:rPr>
          <w:rPr>
            <w:rFonts w:cs="Times New Roman"/>
            <w:szCs w:val="28"/>
          </w:rPr>
          <m:t>+</m:t>
        </m:r>
        <m:sSup>
          <m:sSupPr>
            <m:ctrlPr>
              <w:rPr>
                <w:rFonts w:ascii="Cambria Math" w:hAnsi="Cambria Math" w:cs="Times New Roman"/>
                <w:szCs w:val="28"/>
              </w:rPr>
            </m:ctrlPr>
          </m:sSupPr>
          <m:e>
            <m:r>
              <m:rPr>
                <m:nor/>
              </m:rPr>
              <w:rPr>
                <w:rFonts w:ascii="Cambria Math" w:hAnsi="Cambria Math" w:cs="Cambria Math"/>
                <w:szCs w:val="28"/>
              </w:rPr>
              <m:t>∇</m:t>
            </m:r>
          </m:e>
          <m:sup>
            <m:r>
              <m:rPr>
                <m:nor/>
              </m:rPr>
              <w:rPr>
                <w:rFonts w:cs="Times New Roman"/>
                <w:szCs w:val="28"/>
              </w:rPr>
              <m:t>T</m:t>
            </m:r>
          </m:sup>
        </m:sSup>
        <m:r>
          <m:rPr>
            <m:nor/>
          </m:rPr>
          <w:rPr>
            <w:rFonts w:cs="Times New Roman"/>
            <w:szCs w:val="28"/>
          </w:rPr>
          <m:t>f(</m:t>
        </m:r>
        <m:sSub>
          <m:sSubPr>
            <m:ctrlPr>
              <w:rPr>
                <w:rFonts w:ascii="Cambria Math" w:hAnsi="Cambria Math" w:cs="Times New Roman"/>
                <w:szCs w:val="28"/>
              </w:rPr>
            </m:ctrlPr>
          </m:sSubPr>
          <m:e>
            <m:r>
              <m:rPr>
                <m:sty m:val="p"/>
              </m:rPr>
              <w:rPr>
                <w:rFonts w:ascii="Cambria Math" w:hAnsi="Cambria Math" w:cs="Times New Roman"/>
                <w:szCs w:val="28"/>
              </w:rPr>
              <m:t>x</m:t>
            </m:r>
          </m:e>
          <m:sub>
            <m:r>
              <m:rPr>
                <m:sty m:val="p"/>
              </m:rPr>
              <w:rPr>
                <w:rFonts w:ascii="Cambria Math" w:hAnsi="Cambria Math" w:cs="Times New Roman"/>
                <w:szCs w:val="28"/>
              </w:rPr>
              <m:t>k</m:t>
            </m:r>
          </m:sub>
        </m:sSub>
        <m:r>
          <m:rPr>
            <m:nor/>
          </m:rPr>
          <w:rPr>
            <w:rFonts w:cs="Times New Roman"/>
            <w:szCs w:val="28"/>
          </w:rPr>
          <m:t>)</m:t>
        </m:r>
        <m:sSup>
          <m:sSupPr>
            <m:ctrlPr>
              <w:rPr>
                <w:rFonts w:ascii="Cambria Math" w:hAnsi="Cambria Math" w:cs="Times New Roman"/>
                <w:szCs w:val="28"/>
                <w:lang w:val="en-US"/>
              </w:rPr>
            </m:ctrlPr>
          </m:sSupPr>
          <m:e>
            <m:d>
              <m:dPr>
                <m:ctrlPr>
                  <w:rPr>
                    <w:rFonts w:ascii="Cambria Math" w:hAnsi="Cambria Math" w:cs="Times New Roman"/>
                    <w:szCs w:val="28"/>
                    <w:lang w:val="en-US"/>
                  </w:rPr>
                </m:ctrlPr>
              </m:dPr>
              <m:e>
                <m:r>
                  <m:rPr>
                    <m:nor/>
                  </m:rPr>
                  <w:rPr>
                    <w:rFonts w:cs="Times New Roman"/>
                    <w:szCs w:val="28"/>
                    <w:lang w:val="en-US"/>
                  </w:rPr>
                  <m:t>x</m:t>
                </m:r>
                <m:r>
                  <m:rPr>
                    <m:nor/>
                  </m:rPr>
                  <w:rPr>
                    <w:rFonts w:cs="Times New Roman"/>
                    <w:szCs w:val="28"/>
                  </w:rPr>
                  <m:t>-</m:t>
                </m:r>
                <m:sSub>
                  <m:sSubPr>
                    <m:ctrlPr>
                      <w:rPr>
                        <w:rFonts w:ascii="Cambria Math" w:hAnsi="Cambria Math" w:cs="Times New Roman"/>
                        <w:szCs w:val="28"/>
                        <w:lang w:val="en-US"/>
                      </w:rPr>
                    </m:ctrlPr>
                  </m:sSubPr>
                  <m:e>
                    <m:r>
                      <m:rPr>
                        <m:nor/>
                      </m:rPr>
                      <w:rPr>
                        <w:rFonts w:cs="Times New Roman"/>
                        <w:szCs w:val="28"/>
                        <w:lang w:val="en-US"/>
                      </w:rPr>
                      <m:t>x</m:t>
                    </m:r>
                  </m:e>
                  <m:sub>
                    <m:r>
                      <m:rPr>
                        <m:nor/>
                      </m:rPr>
                      <w:rPr>
                        <w:rFonts w:cs="Times New Roman"/>
                        <w:szCs w:val="28"/>
                        <w:lang w:val="en-US"/>
                      </w:rPr>
                      <m:t>k</m:t>
                    </m:r>
                  </m:sub>
                </m:sSub>
                <m:ctrlPr>
                  <w:rPr>
                    <w:rFonts w:ascii="Cambria Math" w:hAnsi="Cambria Math" w:cs="Times New Roman"/>
                    <w:szCs w:val="28"/>
                  </w:rPr>
                </m:ctrlPr>
              </m:e>
            </m:d>
          </m:e>
          <m:sup>
            <m:r>
              <m:rPr>
                <m:nor/>
              </m:rPr>
              <w:rPr>
                <w:rFonts w:cs="Times New Roman"/>
                <w:szCs w:val="28"/>
                <w:lang w:val="en-US"/>
              </w:rPr>
              <m:t>T</m:t>
            </m:r>
          </m:sup>
        </m:sSup>
        <m:r>
          <m:rPr>
            <m:nor/>
          </m:rPr>
          <w:rPr>
            <w:rFonts w:cs="Times New Roman"/>
            <w:szCs w:val="28"/>
          </w:rPr>
          <m:t>+</m:t>
        </m:r>
        <m:f>
          <m:fPr>
            <m:ctrlPr>
              <w:rPr>
                <w:rFonts w:ascii="Cambria Math" w:hAnsi="Cambria Math" w:cs="Times New Roman"/>
                <w:szCs w:val="28"/>
                <w:lang w:val="en-US"/>
              </w:rPr>
            </m:ctrlPr>
          </m:fPr>
          <m:num>
            <m:r>
              <m:rPr>
                <m:nor/>
              </m:rPr>
              <w:rPr>
                <w:rFonts w:cs="Times New Roman"/>
                <w:szCs w:val="28"/>
              </w:rPr>
              <m:t>1</m:t>
            </m:r>
          </m:num>
          <m:den>
            <m:r>
              <m:rPr>
                <m:nor/>
              </m:rPr>
              <w:rPr>
                <w:rFonts w:cs="Times New Roman"/>
                <w:szCs w:val="28"/>
              </w:rPr>
              <m:t>2</m:t>
            </m:r>
          </m:den>
        </m:f>
        <m:sSup>
          <m:sSupPr>
            <m:ctrlPr>
              <w:rPr>
                <w:rFonts w:ascii="Cambria Math" w:hAnsi="Cambria Math" w:cs="Times New Roman"/>
                <w:szCs w:val="28"/>
                <w:lang w:val="en-US"/>
              </w:rPr>
            </m:ctrlPr>
          </m:sSupPr>
          <m:e>
            <m:d>
              <m:dPr>
                <m:ctrlPr>
                  <w:rPr>
                    <w:rFonts w:ascii="Cambria Math" w:hAnsi="Cambria Math" w:cs="Times New Roman"/>
                    <w:szCs w:val="28"/>
                    <w:lang w:val="en-US"/>
                  </w:rPr>
                </m:ctrlPr>
              </m:dPr>
              <m:e>
                <m:r>
                  <m:rPr>
                    <m:nor/>
                  </m:rPr>
                  <w:rPr>
                    <w:rFonts w:cs="Times New Roman"/>
                    <w:szCs w:val="28"/>
                    <w:lang w:val="en-US"/>
                  </w:rPr>
                  <m:t>x</m:t>
                </m:r>
                <m:r>
                  <m:rPr>
                    <m:nor/>
                  </m:rPr>
                  <w:rPr>
                    <w:rFonts w:cs="Times New Roman"/>
                    <w:szCs w:val="28"/>
                  </w:rPr>
                  <m:t>-</m:t>
                </m:r>
                <m:sSub>
                  <m:sSubPr>
                    <m:ctrlPr>
                      <w:rPr>
                        <w:rFonts w:ascii="Cambria Math" w:hAnsi="Cambria Math" w:cs="Times New Roman"/>
                        <w:szCs w:val="28"/>
                        <w:lang w:val="en-US"/>
                      </w:rPr>
                    </m:ctrlPr>
                  </m:sSubPr>
                  <m:e>
                    <m:r>
                      <m:rPr>
                        <m:nor/>
                      </m:rPr>
                      <w:rPr>
                        <w:rFonts w:cs="Times New Roman"/>
                        <w:szCs w:val="28"/>
                        <w:lang w:val="en-US"/>
                      </w:rPr>
                      <m:t>x</m:t>
                    </m:r>
                  </m:e>
                  <m:sub>
                    <m:r>
                      <m:rPr>
                        <m:nor/>
                      </m:rPr>
                      <w:rPr>
                        <w:rFonts w:cs="Times New Roman"/>
                        <w:szCs w:val="28"/>
                        <w:lang w:val="en-US"/>
                      </w:rPr>
                      <m:t>k</m:t>
                    </m:r>
                  </m:sub>
                </m:sSub>
              </m:e>
            </m:d>
          </m:e>
          <m:sup>
            <m:r>
              <m:rPr>
                <m:nor/>
              </m:rPr>
              <w:rPr>
                <w:rFonts w:cs="Times New Roman"/>
                <w:szCs w:val="28"/>
                <w:lang w:val="en-US"/>
              </w:rPr>
              <m:t>T</m:t>
            </m:r>
          </m:sup>
        </m:sSup>
        <m:r>
          <m:rPr>
            <m:nor/>
          </m:rPr>
          <w:rPr>
            <w:rFonts w:cs="Times New Roman"/>
            <w:szCs w:val="28"/>
            <w:lang w:val="en-US"/>
          </w:rPr>
          <m:t>G</m:t>
        </m:r>
        <m:r>
          <m:rPr>
            <m:nor/>
          </m:rPr>
          <w:rPr>
            <w:rFonts w:cs="Times New Roman"/>
            <w:szCs w:val="28"/>
          </w:rPr>
          <m:t>(</m:t>
        </m:r>
        <m:sSub>
          <m:sSubPr>
            <m:ctrlPr>
              <w:rPr>
                <w:rFonts w:ascii="Cambria Math" w:hAnsi="Cambria Math" w:cs="Times New Roman"/>
                <w:szCs w:val="28"/>
                <w:lang w:val="en-US"/>
              </w:rPr>
            </m:ctrlPr>
          </m:sSubPr>
          <m:e>
            <m:r>
              <m:rPr>
                <m:nor/>
              </m:rPr>
              <w:rPr>
                <w:rFonts w:cs="Times New Roman"/>
                <w:szCs w:val="28"/>
                <w:lang w:val="en-US"/>
              </w:rPr>
              <m:t>x</m:t>
            </m:r>
          </m:e>
          <m:sub>
            <m:r>
              <m:rPr>
                <m:nor/>
              </m:rPr>
              <w:rPr>
                <w:rFonts w:cs="Times New Roman"/>
                <w:szCs w:val="28"/>
                <w:lang w:val="en-US"/>
              </w:rPr>
              <m:t>k</m:t>
            </m:r>
          </m:sub>
        </m:sSub>
        <m:r>
          <m:rPr>
            <m:nor/>
          </m:rPr>
          <w:rPr>
            <w:rFonts w:cs="Times New Roman"/>
            <w:szCs w:val="28"/>
          </w:rPr>
          <m:t>)</m:t>
        </m:r>
        <m:r>
          <m:rPr>
            <m:sty m:val="p"/>
          </m:rPr>
          <w:rPr>
            <w:rFonts w:ascii="Cambria Math" w:hAnsi="Cambria Math" w:cs="Times New Roman"/>
            <w:szCs w:val="28"/>
          </w:rPr>
          <m:t>(</m:t>
        </m:r>
        <m:r>
          <m:rPr>
            <m:sty m:val="p"/>
          </m:rPr>
          <w:rPr>
            <w:rFonts w:ascii="Cambria Math" w:hAnsi="Cambria Math" w:cs="Times New Roman"/>
            <w:szCs w:val="28"/>
            <w:lang w:val="en-US"/>
          </w:rPr>
          <m:t>x</m:t>
        </m:r>
        <m:r>
          <m:rPr>
            <m:sty m:val="p"/>
          </m:rPr>
          <w:rPr>
            <w:rFonts w:ascii="Cambria Math" w:hAnsi="Cambria Math" w:cs="Times New Roman"/>
            <w:szCs w:val="28"/>
          </w:rPr>
          <m:t>-</m:t>
        </m:r>
        <m:sSub>
          <m:sSubPr>
            <m:ctrlPr>
              <w:rPr>
                <w:rFonts w:ascii="Cambria Math" w:hAnsi="Cambria Math" w:cs="Times New Roman"/>
                <w:szCs w:val="28"/>
                <w:lang w:val="en-US"/>
              </w:rPr>
            </m:ctrlPr>
          </m:sSubPr>
          <m:e>
            <m:r>
              <m:rPr>
                <m:sty m:val="p"/>
              </m:rPr>
              <w:rPr>
                <w:rFonts w:ascii="Cambria Math" w:hAnsi="Cambria Math" w:cs="Times New Roman"/>
                <w:szCs w:val="28"/>
                <w:lang w:val="en-US"/>
              </w:rPr>
              <m:t>x</m:t>
            </m:r>
          </m:e>
          <m:sub>
            <m:r>
              <m:rPr>
                <m:sty m:val="p"/>
              </m:rPr>
              <w:rPr>
                <w:rFonts w:ascii="Cambria Math" w:hAnsi="Cambria Math" w:cs="Times New Roman"/>
                <w:szCs w:val="28"/>
                <w:lang w:val="en-US"/>
              </w:rPr>
              <m:t>k</m:t>
            </m:r>
          </m:sub>
        </m:sSub>
        <m:r>
          <m:rPr>
            <m:sty m:val="p"/>
          </m:rPr>
          <w:rPr>
            <w:rFonts w:ascii="Cambria Math" w:hAnsi="Cambria Math" w:cs="Times New Roman"/>
            <w:szCs w:val="28"/>
          </w:rPr>
          <m:t>)</m:t>
        </m:r>
      </m:oMath>
      <w:r>
        <w:rPr>
          <w:rFonts w:eastAsiaTheme="minorEastAsia" w:cs="Times New Roman"/>
          <w:szCs w:val="28"/>
        </w:rPr>
        <w:t>,</w:t>
      </w:r>
      <w:r w:rsidRPr="008E02E1">
        <w:rPr>
          <w:rFonts w:eastAsiaTheme="minorEastAsia" w:cs="Times New Roman"/>
          <w:szCs w:val="28"/>
        </w:rPr>
        <w:t xml:space="preserve"> (</w:t>
      </w:r>
      <w:r>
        <w:rPr>
          <w:rFonts w:eastAsiaTheme="minorEastAsia" w:cs="Times New Roman"/>
          <w:szCs w:val="28"/>
        </w:rPr>
        <w:t>2.5</w:t>
      </w:r>
      <w:r w:rsidRPr="008E02E1">
        <w:rPr>
          <w:rFonts w:eastAsiaTheme="minorEastAsia" w:cs="Times New Roman"/>
          <w:szCs w:val="28"/>
        </w:rPr>
        <w:t>)</w:t>
      </w:r>
    </w:p>
    <w:p w14:paraId="257DD562" w14:textId="77777777" w:rsidR="00A02871" w:rsidRPr="00752C6F" w:rsidRDefault="00A02871" w:rsidP="00A02871">
      <w:pPr>
        <w:spacing w:after="0"/>
        <w:ind w:firstLine="709"/>
        <w:rPr>
          <w:rFonts w:eastAsiaTheme="minorEastAsia" w:cs="Times New Roman"/>
          <w:szCs w:val="28"/>
        </w:rPr>
      </w:pPr>
      <w:r w:rsidRPr="008E02E1">
        <w:rPr>
          <w:rFonts w:eastAsiaTheme="minorEastAsia" w:cs="Times New Roman"/>
          <w:szCs w:val="28"/>
        </w:rPr>
        <w:lastRenderedPageBreak/>
        <w:t xml:space="preserve">де </w:t>
      </w:r>
      <w:r w:rsidRPr="00752C6F">
        <w:rPr>
          <w:rFonts w:eastAsiaTheme="minorEastAsia" w:cs="Times New Roman"/>
          <w:szCs w:val="28"/>
          <w:lang w:val="en-US"/>
        </w:rPr>
        <w:t>G</w:t>
      </w:r>
      <w:r w:rsidRPr="008E02E1">
        <w:rPr>
          <w:rFonts w:eastAsiaTheme="minorEastAsia" w:cs="Times New Roman"/>
          <w:szCs w:val="28"/>
        </w:rPr>
        <w:t>(</w:t>
      </w:r>
      <w:r w:rsidRPr="00752C6F">
        <w:rPr>
          <w:rFonts w:eastAsiaTheme="minorEastAsia" w:cs="Times New Roman"/>
          <w:szCs w:val="28"/>
          <w:lang w:val="en-US"/>
        </w:rPr>
        <w:t>x</w:t>
      </w:r>
      <w:r w:rsidRPr="00752C6F">
        <w:rPr>
          <w:rFonts w:eastAsiaTheme="minorEastAsia" w:cs="Times New Roman"/>
          <w:szCs w:val="28"/>
          <w:vertAlign w:val="subscript"/>
          <w:lang w:val="en-US"/>
        </w:rPr>
        <w:t>k</w:t>
      </w:r>
      <w:r w:rsidRPr="008E02E1">
        <w:rPr>
          <w:rFonts w:eastAsiaTheme="minorEastAsia" w:cs="Times New Roman"/>
          <w:szCs w:val="28"/>
        </w:rPr>
        <w:t>)</w:t>
      </w:r>
      <w:r w:rsidRPr="00752C6F">
        <w:rPr>
          <w:rFonts w:eastAsiaTheme="minorEastAsia" w:cs="Times New Roman"/>
          <w:szCs w:val="28"/>
        </w:rPr>
        <w:t>- матриця Гессе</w:t>
      </w:r>
    </w:p>
    <w:p w14:paraId="676FE126" w14:textId="77777777" w:rsidR="00A02871" w:rsidRPr="00752C6F" w:rsidRDefault="00A02871" w:rsidP="00A02871">
      <w:pPr>
        <w:spacing w:after="0"/>
        <w:ind w:firstLine="709"/>
        <w:jc w:val="center"/>
        <w:rPr>
          <w:rFonts w:eastAsiaTheme="minorEastAsia" w:cs="Times New Roman"/>
          <w:szCs w:val="28"/>
        </w:rPr>
      </w:pPr>
      <w:r w:rsidRPr="00752C6F">
        <w:rPr>
          <w:rFonts w:cs="Times New Roman"/>
          <w:szCs w:val="28"/>
        </w:rPr>
        <w:t xml:space="preserve">Якщо функція </w:t>
      </w:r>
      <w:r w:rsidRPr="00752C6F">
        <w:rPr>
          <w:rFonts w:cs="Times New Roman"/>
          <w:szCs w:val="28"/>
          <w:lang w:val="en-US"/>
        </w:rPr>
        <w:t>f</w:t>
      </w:r>
      <w:r w:rsidRPr="008E02E1">
        <w:rPr>
          <w:rFonts w:cs="Times New Roman"/>
          <w:szCs w:val="28"/>
        </w:rPr>
        <w:t>(</w:t>
      </w:r>
      <w:r w:rsidRPr="00752C6F">
        <w:rPr>
          <w:rFonts w:cs="Times New Roman"/>
          <w:szCs w:val="28"/>
          <w:lang w:val="en-US"/>
        </w:rPr>
        <w:t>x</w:t>
      </w:r>
      <w:r w:rsidRPr="008E02E1">
        <w:rPr>
          <w:rFonts w:cs="Times New Roman"/>
          <w:szCs w:val="28"/>
        </w:rPr>
        <w:t>)</w:t>
      </w:r>
      <w:r w:rsidRPr="00752C6F">
        <w:rPr>
          <w:rFonts w:cs="Times New Roman"/>
          <w:szCs w:val="28"/>
        </w:rPr>
        <w:t xml:space="preserve"> в деякій точці х´ має мінімум, то в цій точці </w:t>
      </w:r>
      <m:oMath>
        <m:sSup>
          <m:sSupPr>
            <m:ctrlPr>
              <w:rPr>
                <w:rFonts w:ascii="Cambria Math" w:hAnsi="Cambria Math" w:cs="Times New Roman"/>
                <w:i/>
                <w:szCs w:val="28"/>
              </w:rPr>
            </m:ctrlPr>
          </m:sSupPr>
          <m:e>
            <m:r>
              <m:rPr>
                <m:nor/>
              </m:rPr>
              <w:rPr>
                <w:rFonts w:ascii="Cambria Math" w:hAnsi="Cambria Math" w:cs="Cambria Math"/>
                <w:szCs w:val="28"/>
              </w:rPr>
              <m:t>∇</m:t>
            </m:r>
          </m:e>
          <m:sup>
            <m:r>
              <m:rPr>
                <m:nor/>
              </m:rPr>
              <w:rPr>
                <w:rFonts w:cs="Times New Roman"/>
                <w:szCs w:val="28"/>
                <w:lang w:val="en-US"/>
              </w:rPr>
              <m:t>T</m:t>
            </m:r>
          </m:sup>
        </m:sSup>
        <m:r>
          <m:rPr>
            <m:nor/>
          </m:rPr>
          <w:rPr>
            <w:rFonts w:cs="Times New Roman"/>
            <w:szCs w:val="28"/>
          </w:rPr>
          <m:t>f</m:t>
        </m:r>
        <m:d>
          <m:dPr>
            <m:ctrlPr>
              <w:rPr>
                <w:rFonts w:ascii="Cambria Math" w:hAnsi="Cambria Math" w:cs="Times New Roman"/>
                <w:i/>
                <w:szCs w:val="28"/>
              </w:rPr>
            </m:ctrlPr>
          </m:dPr>
          <m:e>
            <m:sSup>
              <m:sSupPr>
                <m:ctrlPr>
                  <w:rPr>
                    <w:rFonts w:ascii="Cambria Math" w:hAnsi="Cambria Math" w:cs="Times New Roman"/>
                    <w:i/>
                    <w:szCs w:val="28"/>
                  </w:rPr>
                </m:ctrlPr>
              </m:sSupPr>
              <m:e>
                <m:r>
                  <m:rPr>
                    <m:nor/>
                  </m:rPr>
                  <w:rPr>
                    <w:rFonts w:cs="Times New Roman"/>
                    <w:szCs w:val="28"/>
                  </w:rPr>
                  <m:t>x</m:t>
                </m:r>
              </m:e>
              <m:sup>
                <m:r>
                  <m:rPr>
                    <m:nor/>
                  </m:rPr>
                  <w:rPr>
                    <w:rFonts w:cs="Times New Roman"/>
                    <w:szCs w:val="28"/>
                  </w:rPr>
                  <m:t>'</m:t>
                </m:r>
              </m:sup>
            </m:sSup>
          </m:e>
        </m:d>
        <m:r>
          <m:rPr>
            <m:nor/>
          </m:rPr>
          <w:rPr>
            <w:rFonts w:eastAsiaTheme="minorEastAsia" w:cs="Times New Roman"/>
            <w:szCs w:val="28"/>
          </w:rPr>
          <m:t>+G</m:t>
        </m:r>
        <m:d>
          <m:dPr>
            <m:ctrlPr>
              <w:rPr>
                <w:rFonts w:ascii="Cambria Math" w:eastAsiaTheme="minorEastAsia" w:hAnsi="Cambria Math" w:cs="Times New Roman"/>
                <w:i/>
                <w:szCs w:val="28"/>
              </w:rPr>
            </m:ctrlPr>
          </m:dPr>
          <m:e>
            <m:sSub>
              <m:sSubPr>
                <m:ctrlPr>
                  <w:rPr>
                    <w:rFonts w:ascii="Cambria Math" w:eastAsiaTheme="minorEastAsia" w:hAnsi="Cambria Math" w:cs="Times New Roman"/>
                    <w:i/>
                    <w:szCs w:val="28"/>
                  </w:rPr>
                </m:ctrlPr>
              </m:sSubPr>
              <m:e>
                <m:r>
                  <m:rPr>
                    <m:nor/>
                  </m:rPr>
                  <w:rPr>
                    <w:rFonts w:eastAsiaTheme="minorEastAsia" w:cs="Times New Roman"/>
                    <w:szCs w:val="28"/>
                  </w:rPr>
                  <m:t>x</m:t>
                </m:r>
              </m:e>
              <m:sub>
                <m:r>
                  <m:rPr>
                    <m:nor/>
                  </m:rPr>
                  <w:rPr>
                    <w:rFonts w:eastAsiaTheme="minorEastAsia" w:cs="Times New Roman"/>
                    <w:szCs w:val="28"/>
                  </w:rPr>
                  <m:t>k</m:t>
                </m:r>
              </m:sub>
            </m:sSub>
          </m:e>
        </m:d>
        <m:d>
          <m:dPr>
            <m:ctrlPr>
              <w:rPr>
                <w:rFonts w:ascii="Cambria Math" w:eastAsiaTheme="minorEastAsia" w:hAnsi="Cambria Math" w:cs="Times New Roman"/>
                <w:i/>
                <w:szCs w:val="28"/>
              </w:rPr>
            </m:ctrlPr>
          </m:dPr>
          <m:e>
            <m:sSup>
              <m:sSupPr>
                <m:ctrlPr>
                  <w:rPr>
                    <w:rFonts w:ascii="Cambria Math" w:eastAsiaTheme="minorEastAsia" w:hAnsi="Cambria Math" w:cs="Times New Roman"/>
                    <w:i/>
                    <w:szCs w:val="28"/>
                  </w:rPr>
                </m:ctrlPr>
              </m:sSupPr>
              <m:e>
                <m:r>
                  <m:rPr>
                    <m:nor/>
                  </m:rPr>
                  <w:rPr>
                    <w:rFonts w:eastAsiaTheme="minorEastAsia" w:cs="Times New Roman"/>
                    <w:szCs w:val="28"/>
                  </w:rPr>
                  <m:t>x</m:t>
                </m:r>
              </m:e>
              <m:sup>
                <m:r>
                  <m:rPr>
                    <m:nor/>
                  </m:rPr>
                  <w:rPr>
                    <w:rFonts w:eastAsiaTheme="minorEastAsia" w:cs="Times New Roman"/>
                    <w:szCs w:val="28"/>
                  </w:rPr>
                  <m:t>'</m:t>
                </m:r>
              </m:sup>
            </m:sSup>
            <m:r>
              <m:rPr>
                <m:nor/>
              </m:rPr>
              <w:rPr>
                <w:rFonts w:eastAsiaTheme="minorEastAsia" w:cs="Times New Roman"/>
                <w:szCs w:val="28"/>
              </w:rPr>
              <m:t>-</m:t>
            </m:r>
            <m:sSub>
              <m:sSubPr>
                <m:ctrlPr>
                  <w:rPr>
                    <w:rFonts w:ascii="Cambria Math" w:eastAsiaTheme="minorEastAsia" w:hAnsi="Cambria Math" w:cs="Times New Roman"/>
                    <w:i/>
                    <w:szCs w:val="28"/>
                  </w:rPr>
                </m:ctrlPr>
              </m:sSubPr>
              <m:e>
                <m:r>
                  <m:rPr>
                    <m:nor/>
                  </m:rPr>
                  <w:rPr>
                    <w:rFonts w:eastAsiaTheme="minorEastAsia" w:cs="Times New Roman"/>
                    <w:szCs w:val="28"/>
                  </w:rPr>
                  <m:t>x</m:t>
                </m:r>
              </m:e>
              <m:sub>
                <m:r>
                  <m:rPr>
                    <m:nor/>
                  </m:rPr>
                  <w:rPr>
                    <w:rFonts w:eastAsiaTheme="minorEastAsia" w:cs="Times New Roman"/>
                    <w:szCs w:val="28"/>
                  </w:rPr>
                  <m:t>k</m:t>
                </m:r>
              </m:sub>
            </m:sSub>
          </m:e>
        </m:d>
        <m:r>
          <m:rPr>
            <m:nor/>
          </m:rPr>
          <w:rPr>
            <w:rFonts w:eastAsiaTheme="minorEastAsia" w:cs="Times New Roman"/>
            <w:szCs w:val="28"/>
          </w:rPr>
          <m:t>=0</m:t>
        </m:r>
      </m:oMath>
      <w:r w:rsidRPr="00752C6F">
        <w:rPr>
          <w:rFonts w:eastAsiaTheme="minorEastAsia" w:cs="Times New Roman"/>
          <w:szCs w:val="28"/>
        </w:rPr>
        <w:t>.</w:t>
      </w:r>
      <w:r>
        <w:rPr>
          <w:rFonts w:eastAsiaTheme="minorEastAsia" w:cs="Times New Roman"/>
          <w:szCs w:val="28"/>
        </w:rPr>
        <w:t xml:space="preserve">   (2.6)</w:t>
      </w:r>
    </w:p>
    <w:p w14:paraId="4A1D52C2" w14:textId="77777777" w:rsidR="00A02871" w:rsidRPr="00752C6F" w:rsidRDefault="00A02871" w:rsidP="00A02871">
      <w:pPr>
        <w:spacing w:after="0"/>
        <w:ind w:firstLine="709"/>
        <w:jc w:val="both"/>
        <w:rPr>
          <w:rFonts w:cs="Times New Roman"/>
          <w:szCs w:val="28"/>
        </w:rPr>
      </w:pPr>
      <w:r w:rsidRPr="00752C6F">
        <w:rPr>
          <w:rFonts w:eastAsiaTheme="minorEastAsia" w:cs="Times New Roman"/>
          <w:szCs w:val="28"/>
        </w:rPr>
        <w:t xml:space="preserve">Звідси слідує, що якщо матриця </w:t>
      </w:r>
      <w:r w:rsidRPr="00752C6F">
        <w:rPr>
          <w:rFonts w:eastAsiaTheme="minorEastAsia" w:cs="Times New Roman"/>
          <w:szCs w:val="28"/>
          <w:lang w:val="en-US"/>
        </w:rPr>
        <w:t>G</w:t>
      </w:r>
      <w:r w:rsidRPr="008E02E1">
        <w:rPr>
          <w:rFonts w:eastAsiaTheme="minorEastAsia" w:cs="Times New Roman"/>
          <w:szCs w:val="28"/>
          <w:lang w:val="ru-RU"/>
        </w:rPr>
        <w:t>(</w:t>
      </w:r>
      <w:r w:rsidRPr="00752C6F">
        <w:rPr>
          <w:rFonts w:eastAsiaTheme="minorEastAsia" w:cs="Times New Roman"/>
          <w:szCs w:val="28"/>
          <w:lang w:val="en-US"/>
        </w:rPr>
        <w:t>x</w:t>
      </w:r>
      <w:r w:rsidRPr="00752C6F">
        <w:rPr>
          <w:rFonts w:eastAsiaTheme="minorEastAsia" w:cs="Times New Roman"/>
          <w:szCs w:val="28"/>
          <w:vertAlign w:val="subscript"/>
          <w:lang w:val="en-US"/>
        </w:rPr>
        <w:t>k</w:t>
      </w:r>
      <w:r w:rsidRPr="008E02E1">
        <w:rPr>
          <w:rFonts w:eastAsiaTheme="minorEastAsia" w:cs="Times New Roman"/>
          <w:szCs w:val="28"/>
          <w:lang w:val="ru-RU"/>
        </w:rPr>
        <w:t>)</w:t>
      </w:r>
      <w:r w:rsidRPr="00752C6F">
        <w:rPr>
          <w:rFonts w:eastAsiaTheme="minorEastAsia" w:cs="Times New Roman"/>
          <w:szCs w:val="28"/>
        </w:rPr>
        <w:t xml:space="preserve"> має обернену, то точку </w:t>
      </w:r>
      <w:r w:rsidRPr="00752C6F">
        <w:rPr>
          <w:rFonts w:cs="Times New Roman"/>
          <w:szCs w:val="28"/>
        </w:rPr>
        <w:t>х´ можна знайти за формулою:</w:t>
      </w:r>
    </w:p>
    <w:p w14:paraId="61FCC227" w14:textId="77777777" w:rsidR="00A02871" w:rsidRPr="00752C6F" w:rsidRDefault="00773160" w:rsidP="00A02871">
      <w:pPr>
        <w:spacing w:after="0"/>
        <w:ind w:firstLine="709"/>
        <w:jc w:val="center"/>
        <w:rPr>
          <w:rFonts w:eastAsiaTheme="minorEastAsia" w:cs="Times New Roman"/>
          <w:szCs w:val="28"/>
          <w:lang w:val="en-US"/>
        </w:rPr>
      </w:pPr>
      <m:oMath>
        <m:sSup>
          <m:sSupPr>
            <m:ctrlPr>
              <w:rPr>
                <w:rFonts w:ascii="Cambria Math" w:hAnsi="Cambria Math" w:cs="Times New Roman"/>
                <w:i/>
                <w:szCs w:val="28"/>
              </w:rPr>
            </m:ctrlPr>
          </m:sSupPr>
          <m:e>
            <m:r>
              <m:rPr>
                <m:nor/>
              </m:rPr>
              <w:rPr>
                <w:rFonts w:cs="Times New Roman"/>
                <w:szCs w:val="28"/>
              </w:rPr>
              <m:t>x</m:t>
            </m:r>
          </m:e>
          <m:sup>
            <m:r>
              <m:rPr>
                <m:nor/>
              </m:rPr>
              <w:rPr>
                <w:rFonts w:cs="Times New Roman"/>
                <w:szCs w:val="28"/>
              </w:rPr>
              <m:t>'</m:t>
            </m:r>
          </m:sup>
        </m:sSup>
        <m:r>
          <m:rPr>
            <m:nor/>
          </m:rPr>
          <w:rPr>
            <w:rFonts w:cs="Times New Roman"/>
            <w:szCs w:val="28"/>
          </w:rPr>
          <m:t>=</m:t>
        </m:r>
        <m:sSub>
          <m:sSubPr>
            <m:ctrlPr>
              <w:rPr>
                <w:rFonts w:ascii="Cambria Math" w:hAnsi="Cambria Math" w:cs="Times New Roman"/>
                <w:i/>
                <w:szCs w:val="28"/>
              </w:rPr>
            </m:ctrlPr>
          </m:sSubPr>
          <m:e>
            <m:r>
              <m:rPr>
                <m:nor/>
              </m:rPr>
              <w:rPr>
                <w:rFonts w:cs="Times New Roman"/>
                <w:szCs w:val="28"/>
              </w:rPr>
              <m:t>x</m:t>
            </m:r>
          </m:e>
          <m:sub>
            <m:r>
              <m:rPr>
                <m:nor/>
              </m:rPr>
              <w:rPr>
                <w:rFonts w:cs="Times New Roman"/>
                <w:szCs w:val="28"/>
              </w:rPr>
              <m:t>k</m:t>
            </m:r>
          </m:sub>
        </m:sSub>
        <m:r>
          <m:rPr>
            <m:nor/>
          </m:rPr>
          <w:rPr>
            <w:rFonts w:cs="Times New Roman"/>
            <w:szCs w:val="28"/>
          </w:rPr>
          <m:t>-</m:t>
        </m:r>
        <m:sSup>
          <m:sSupPr>
            <m:ctrlPr>
              <w:rPr>
                <w:rFonts w:ascii="Cambria Math" w:hAnsi="Cambria Math" w:cs="Times New Roman"/>
                <w:i/>
                <w:szCs w:val="28"/>
              </w:rPr>
            </m:ctrlPr>
          </m:sSupPr>
          <m:e>
            <m:r>
              <m:rPr>
                <m:nor/>
              </m:rPr>
              <w:rPr>
                <w:rFonts w:cs="Times New Roman"/>
                <w:szCs w:val="28"/>
              </w:rPr>
              <m:t>G</m:t>
            </m:r>
          </m:e>
          <m:sup>
            <m:r>
              <m:rPr>
                <m:nor/>
              </m:rPr>
              <w:rPr>
                <w:rFonts w:cs="Times New Roman"/>
                <w:szCs w:val="28"/>
              </w:rPr>
              <m:t>-1</m:t>
            </m:r>
          </m:sup>
        </m:sSup>
        <m:r>
          <m:rPr>
            <m:nor/>
          </m:rPr>
          <w:rPr>
            <w:rFonts w:cs="Times New Roman"/>
            <w:szCs w:val="28"/>
          </w:rPr>
          <m:t>(</m:t>
        </m:r>
        <m:sSub>
          <m:sSubPr>
            <m:ctrlPr>
              <w:rPr>
                <w:rFonts w:ascii="Cambria Math" w:hAnsi="Cambria Math" w:cs="Times New Roman"/>
                <w:i/>
                <w:szCs w:val="28"/>
              </w:rPr>
            </m:ctrlPr>
          </m:sSubPr>
          <m:e>
            <m:r>
              <m:rPr>
                <m:nor/>
              </m:rPr>
              <w:rPr>
                <w:rFonts w:cs="Times New Roman"/>
                <w:szCs w:val="28"/>
              </w:rPr>
              <m:t>x</m:t>
            </m:r>
          </m:e>
          <m:sub>
            <m:r>
              <m:rPr>
                <m:nor/>
              </m:rPr>
              <w:rPr>
                <w:rFonts w:cs="Times New Roman"/>
                <w:szCs w:val="28"/>
              </w:rPr>
              <m:t>k</m:t>
            </m:r>
          </m:sub>
        </m:sSub>
        <m:r>
          <m:rPr>
            <m:nor/>
          </m:rPr>
          <w:rPr>
            <w:rFonts w:cs="Times New Roman"/>
            <w:szCs w:val="28"/>
          </w:rPr>
          <m:t>)</m:t>
        </m:r>
        <m:r>
          <m:rPr>
            <m:nor/>
          </m:rPr>
          <w:rPr>
            <w:rFonts w:ascii="Cambria Math" w:hAnsi="Cambria Math" w:cs="Cambria Math"/>
            <w:szCs w:val="28"/>
          </w:rPr>
          <m:t>∇</m:t>
        </m:r>
        <m:r>
          <m:rPr>
            <m:nor/>
          </m:rPr>
          <w:rPr>
            <w:rFonts w:cs="Times New Roman"/>
            <w:szCs w:val="28"/>
          </w:rPr>
          <m:t>f(</m:t>
        </m:r>
        <m:sSub>
          <m:sSubPr>
            <m:ctrlPr>
              <w:rPr>
                <w:rFonts w:ascii="Cambria Math" w:hAnsi="Cambria Math" w:cs="Times New Roman"/>
                <w:i/>
                <w:szCs w:val="28"/>
              </w:rPr>
            </m:ctrlPr>
          </m:sSubPr>
          <m:e>
            <m:r>
              <m:rPr>
                <m:nor/>
              </m:rPr>
              <w:rPr>
                <w:rFonts w:cs="Times New Roman"/>
                <w:szCs w:val="28"/>
              </w:rPr>
              <m:t>x</m:t>
            </m:r>
          </m:e>
          <m:sub>
            <m:r>
              <m:rPr>
                <m:nor/>
              </m:rPr>
              <w:rPr>
                <w:rFonts w:cs="Times New Roman"/>
                <w:szCs w:val="28"/>
              </w:rPr>
              <m:t>k</m:t>
            </m:r>
          </m:sub>
        </m:sSub>
        <m:r>
          <m:rPr>
            <m:nor/>
          </m:rPr>
          <w:rPr>
            <w:rFonts w:cs="Times New Roman"/>
            <w:szCs w:val="28"/>
          </w:rPr>
          <m:t>)</m:t>
        </m:r>
      </m:oMath>
      <w:r w:rsidR="00A02871">
        <w:rPr>
          <w:rFonts w:eastAsiaTheme="minorEastAsia" w:cs="Times New Roman"/>
          <w:szCs w:val="28"/>
        </w:rPr>
        <w:t xml:space="preserve">    (2.7)</w:t>
      </w:r>
    </w:p>
    <w:p w14:paraId="38B13EAA" w14:textId="77777777" w:rsidR="00A02871" w:rsidRPr="00752C6F" w:rsidRDefault="00A02871" w:rsidP="00A02871">
      <w:pPr>
        <w:spacing w:after="0"/>
        <w:ind w:firstLine="709"/>
        <w:jc w:val="both"/>
        <w:rPr>
          <w:rFonts w:eastAsiaTheme="minorEastAsia" w:cs="Times New Roman"/>
          <w:szCs w:val="28"/>
        </w:rPr>
      </w:pPr>
      <w:r w:rsidRPr="00752C6F">
        <w:rPr>
          <w:rFonts w:eastAsiaTheme="minorEastAsia" w:cs="Times New Roman"/>
          <w:szCs w:val="28"/>
        </w:rPr>
        <w:t>Повторюючи цю процедуру отримаємо рекурентну формулу метода Ньютона:</w:t>
      </w:r>
    </w:p>
    <w:p w14:paraId="02BDDA33" w14:textId="77777777" w:rsidR="00A02871" w:rsidRPr="008E02E1" w:rsidRDefault="00773160" w:rsidP="00A02871">
      <w:pPr>
        <w:spacing w:after="0"/>
        <w:ind w:firstLine="709"/>
        <w:jc w:val="center"/>
        <w:rPr>
          <w:rFonts w:eastAsiaTheme="minorEastAsia" w:cs="Times New Roman"/>
          <w:szCs w:val="28"/>
          <w:lang w:val="en-US"/>
        </w:rPr>
      </w:pPr>
      <m:oMath>
        <m:sSub>
          <m:sSubPr>
            <m:ctrlPr>
              <w:rPr>
                <w:rFonts w:ascii="Cambria Math" w:eastAsiaTheme="minorEastAsia" w:hAnsi="Cambria Math" w:cs="Times New Roman"/>
                <w:szCs w:val="28"/>
                <w:lang w:val="en-US"/>
              </w:rPr>
            </m:ctrlPr>
          </m:sSubPr>
          <m:e>
            <m:r>
              <m:rPr>
                <m:sty m:val="p"/>
              </m:rPr>
              <w:rPr>
                <w:rFonts w:ascii="Cambria Math" w:eastAsiaTheme="minorEastAsia" w:hAnsi="Cambria Math" w:cs="Times New Roman"/>
                <w:szCs w:val="28"/>
                <w:lang w:val="en-US"/>
              </w:rPr>
              <m:t>x</m:t>
            </m:r>
          </m:e>
          <m:sub>
            <m:r>
              <m:rPr>
                <m:sty m:val="p"/>
              </m:rPr>
              <w:rPr>
                <w:rFonts w:ascii="Cambria Math" w:eastAsiaTheme="minorEastAsia" w:hAnsi="Cambria Math" w:cs="Times New Roman"/>
                <w:szCs w:val="28"/>
                <w:lang w:val="en-US"/>
              </w:rPr>
              <m:t>k+1</m:t>
            </m:r>
          </m:sub>
        </m:sSub>
        <m:r>
          <m:rPr>
            <m:nor/>
          </m:rPr>
          <w:rPr>
            <w:rFonts w:cs="Times New Roman"/>
            <w:szCs w:val="28"/>
            <w:lang w:val="en-US"/>
          </w:rPr>
          <m:t>=</m:t>
        </m:r>
        <m:sSub>
          <m:sSubPr>
            <m:ctrlPr>
              <w:rPr>
                <w:rFonts w:ascii="Cambria Math" w:hAnsi="Cambria Math" w:cs="Times New Roman"/>
                <w:szCs w:val="28"/>
              </w:rPr>
            </m:ctrlPr>
          </m:sSubPr>
          <m:e>
            <m:r>
              <m:rPr>
                <m:sty m:val="p"/>
              </m:rPr>
              <w:rPr>
                <w:rFonts w:ascii="Cambria Math" w:hAnsi="Cambria Math" w:cs="Times New Roman"/>
                <w:szCs w:val="28"/>
              </w:rPr>
              <m:t>x</m:t>
            </m:r>
          </m:e>
          <m:sub>
            <m:r>
              <m:rPr>
                <m:sty m:val="p"/>
              </m:rPr>
              <w:rPr>
                <w:rFonts w:ascii="Cambria Math" w:hAnsi="Cambria Math" w:cs="Times New Roman"/>
                <w:szCs w:val="28"/>
              </w:rPr>
              <m:t>k</m:t>
            </m:r>
          </m:sub>
        </m:sSub>
        <m:r>
          <m:rPr>
            <m:sty m:val="p"/>
          </m:rPr>
          <w:rPr>
            <w:rFonts w:ascii="Cambria Math" w:eastAsiaTheme="minorEastAsia" w:hAnsi="Cambria Math" w:cs="Times New Roman"/>
            <w:szCs w:val="28"/>
            <w:lang w:val="en-US"/>
          </w:rPr>
          <m:t>-</m:t>
        </m:r>
        <m:sSup>
          <m:sSupPr>
            <m:ctrlPr>
              <w:rPr>
                <w:rFonts w:ascii="Cambria Math" w:eastAsiaTheme="minorEastAsia" w:hAnsi="Cambria Math" w:cs="Times New Roman"/>
                <w:szCs w:val="28"/>
                <w:lang w:val="en-US"/>
              </w:rPr>
            </m:ctrlPr>
          </m:sSupPr>
          <m:e>
            <m:r>
              <m:rPr>
                <m:sty m:val="p"/>
              </m:rPr>
              <w:rPr>
                <w:rFonts w:ascii="Cambria Math" w:eastAsiaTheme="minorEastAsia" w:hAnsi="Cambria Math" w:cs="Times New Roman"/>
                <w:szCs w:val="28"/>
                <w:lang w:val="en-US"/>
              </w:rPr>
              <m:t>G</m:t>
            </m:r>
          </m:e>
          <m:sup>
            <m:r>
              <m:rPr>
                <m:sty m:val="p"/>
              </m:rPr>
              <w:rPr>
                <w:rFonts w:ascii="Cambria Math" w:eastAsiaTheme="minorEastAsia" w:hAnsi="Cambria Math" w:cs="Times New Roman"/>
                <w:szCs w:val="28"/>
                <w:lang w:val="en-US"/>
              </w:rPr>
              <m:t>-1</m:t>
            </m:r>
          </m:sup>
        </m:sSup>
        <m:r>
          <m:rPr>
            <m:nor/>
          </m:rPr>
          <w:rPr>
            <w:rFonts w:cs="Times New Roman"/>
            <w:szCs w:val="28"/>
            <w:lang w:val="en-US"/>
          </w:rPr>
          <m:t>(</m:t>
        </m:r>
        <m:sSub>
          <m:sSubPr>
            <m:ctrlPr>
              <w:rPr>
                <w:rFonts w:ascii="Cambria Math" w:hAnsi="Cambria Math" w:cs="Times New Roman"/>
                <w:szCs w:val="28"/>
              </w:rPr>
            </m:ctrlPr>
          </m:sSubPr>
          <m:e>
            <m:r>
              <m:rPr>
                <m:sty m:val="p"/>
              </m:rPr>
              <w:rPr>
                <w:rFonts w:ascii="Cambria Math" w:hAnsi="Cambria Math" w:cs="Times New Roman"/>
                <w:szCs w:val="28"/>
              </w:rPr>
              <m:t>x</m:t>
            </m:r>
          </m:e>
          <m:sub>
            <m:r>
              <m:rPr>
                <m:sty m:val="p"/>
              </m:rPr>
              <w:rPr>
                <w:rFonts w:ascii="Cambria Math" w:hAnsi="Cambria Math" w:cs="Times New Roman"/>
                <w:szCs w:val="28"/>
              </w:rPr>
              <m:t>k</m:t>
            </m:r>
          </m:sub>
        </m:sSub>
        <m:r>
          <m:rPr>
            <m:nor/>
          </m:rPr>
          <w:rPr>
            <w:rFonts w:cs="Times New Roman"/>
            <w:szCs w:val="28"/>
            <w:lang w:val="en-US"/>
          </w:rPr>
          <m:t>)</m:t>
        </m:r>
        <m:r>
          <m:rPr>
            <m:nor/>
          </m:rPr>
          <w:rPr>
            <w:rFonts w:ascii="Cambria Math" w:hAnsi="Cambria Math" w:cs="Cambria Math"/>
            <w:szCs w:val="28"/>
            <w:lang w:val="en-US"/>
          </w:rPr>
          <m:t>∇</m:t>
        </m:r>
        <m:r>
          <m:rPr>
            <m:nor/>
          </m:rPr>
          <w:rPr>
            <w:rFonts w:cs="Times New Roman"/>
            <w:szCs w:val="28"/>
            <w:lang w:val="en-US"/>
          </w:rPr>
          <m:t>f(</m:t>
        </m:r>
        <m:sSub>
          <m:sSubPr>
            <m:ctrlPr>
              <w:rPr>
                <w:rFonts w:ascii="Cambria Math" w:hAnsi="Cambria Math" w:cs="Times New Roman"/>
                <w:szCs w:val="28"/>
              </w:rPr>
            </m:ctrlPr>
          </m:sSubPr>
          <m:e>
            <m:r>
              <m:rPr>
                <m:sty m:val="p"/>
              </m:rPr>
              <w:rPr>
                <w:rFonts w:ascii="Cambria Math" w:hAnsi="Cambria Math" w:cs="Times New Roman"/>
                <w:szCs w:val="28"/>
              </w:rPr>
              <m:t>x</m:t>
            </m:r>
          </m:e>
          <m:sub>
            <m:r>
              <m:rPr>
                <m:sty m:val="p"/>
              </m:rPr>
              <w:rPr>
                <w:rFonts w:ascii="Cambria Math" w:hAnsi="Cambria Math" w:cs="Times New Roman"/>
                <w:szCs w:val="28"/>
              </w:rPr>
              <m:t>k</m:t>
            </m:r>
          </m:sub>
        </m:sSub>
        <m:r>
          <m:rPr>
            <m:nor/>
          </m:rPr>
          <w:rPr>
            <w:rFonts w:cs="Times New Roman"/>
            <w:szCs w:val="28"/>
            <w:lang w:val="en-US"/>
          </w:rPr>
          <m:t>)</m:t>
        </m:r>
      </m:oMath>
      <w:r w:rsidR="00A02871">
        <w:rPr>
          <w:rFonts w:eastAsiaTheme="minorEastAsia" w:cs="Times New Roman"/>
          <w:szCs w:val="28"/>
          <w:lang w:val="en-US"/>
        </w:rPr>
        <w:t>,</w:t>
      </w:r>
      <w:r w:rsidR="00A02871" w:rsidRPr="00752C6F">
        <w:rPr>
          <w:rFonts w:eastAsiaTheme="minorEastAsia" w:cs="Times New Roman"/>
          <w:szCs w:val="28"/>
          <w:lang w:val="en-US"/>
        </w:rPr>
        <w:t xml:space="preserve"> </w:t>
      </w:r>
      <w:r w:rsidR="00A02871" w:rsidRPr="008E02E1">
        <w:rPr>
          <w:rFonts w:eastAsiaTheme="minorEastAsia" w:cs="Times New Roman"/>
          <w:szCs w:val="28"/>
          <w:lang w:val="en-US"/>
        </w:rPr>
        <w:t xml:space="preserve">    </w:t>
      </w:r>
      <w:r w:rsidR="00A02871" w:rsidRPr="00752C6F">
        <w:rPr>
          <w:rFonts w:eastAsiaTheme="minorEastAsia" w:cs="Times New Roman"/>
          <w:szCs w:val="28"/>
          <w:lang w:val="en-US"/>
        </w:rPr>
        <w:t>k=0</w:t>
      </w:r>
      <w:r w:rsidR="00A02871" w:rsidRPr="008E02E1">
        <w:rPr>
          <w:rFonts w:eastAsiaTheme="minorEastAsia" w:cs="Times New Roman"/>
          <w:szCs w:val="28"/>
          <w:lang w:val="en-US"/>
        </w:rPr>
        <w:t>,1,2….</w:t>
      </w:r>
      <w:r w:rsidR="00A02871">
        <w:rPr>
          <w:rFonts w:eastAsiaTheme="minorEastAsia" w:cs="Times New Roman"/>
          <w:szCs w:val="28"/>
          <w:lang w:val="en-US"/>
        </w:rPr>
        <w:t xml:space="preserve">     (2.8</w:t>
      </w:r>
      <w:r w:rsidR="00A02871" w:rsidRPr="008E02E1">
        <w:rPr>
          <w:rFonts w:eastAsiaTheme="minorEastAsia" w:cs="Times New Roman"/>
          <w:szCs w:val="28"/>
          <w:lang w:val="en-US"/>
        </w:rPr>
        <w:t>)</w:t>
      </w:r>
    </w:p>
    <w:p w14:paraId="48689338" w14:textId="77777777" w:rsidR="00A02871" w:rsidRPr="00752C6F" w:rsidRDefault="00A02871" w:rsidP="00A02871">
      <w:pPr>
        <w:spacing w:after="0"/>
        <w:ind w:firstLine="709"/>
        <w:jc w:val="both"/>
        <w:rPr>
          <w:rFonts w:eastAsiaTheme="minorEastAsia" w:cs="Times New Roman"/>
          <w:szCs w:val="28"/>
          <w:lang w:val="ru-RU"/>
        </w:rPr>
      </w:pPr>
      <w:r w:rsidRPr="00752C6F">
        <w:rPr>
          <w:rFonts w:eastAsiaTheme="minorEastAsia" w:cs="Times New Roman"/>
          <w:szCs w:val="28"/>
          <w:lang w:val="ru-RU"/>
        </w:rPr>
        <w:t>У</w:t>
      </w:r>
      <w:r w:rsidRPr="00B823C0">
        <w:rPr>
          <w:rFonts w:eastAsiaTheme="minorEastAsia" w:cs="Times New Roman"/>
          <w:szCs w:val="28"/>
          <w:lang w:val="en-US"/>
        </w:rPr>
        <w:t xml:space="preserve"> </w:t>
      </w:r>
      <w:r w:rsidRPr="00752C6F">
        <w:rPr>
          <w:rFonts w:eastAsiaTheme="minorEastAsia" w:cs="Times New Roman"/>
          <w:szCs w:val="28"/>
          <w:lang w:val="ru-RU"/>
        </w:rPr>
        <w:t>завданнях</w:t>
      </w:r>
      <w:r w:rsidRPr="00B823C0">
        <w:rPr>
          <w:rFonts w:eastAsiaTheme="minorEastAsia" w:cs="Times New Roman"/>
          <w:szCs w:val="28"/>
          <w:lang w:val="en-US"/>
        </w:rPr>
        <w:t xml:space="preserve"> </w:t>
      </w:r>
      <w:r w:rsidRPr="00752C6F">
        <w:rPr>
          <w:rFonts w:eastAsiaTheme="minorEastAsia" w:cs="Times New Roman"/>
          <w:szCs w:val="28"/>
          <w:lang w:val="ru-RU"/>
        </w:rPr>
        <w:t>пошуку</w:t>
      </w:r>
      <w:r w:rsidRPr="00B823C0">
        <w:rPr>
          <w:rFonts w:eastAsiaTheme="minorEastAsia" w:cs="Times New Roman"/>
          <w:szCs w:val="28"/>
          <w:lang w:val="en-US"/>
        </w:rPr>
        <w:t xml:space="preserve"> </w:t>
      </w:r>
      <w:r w:rsidRPr="00752C6F">
        <w:rPr>
          <w:rFonts w:eastAsiaTheme="minorEastAsia" w:cs="Times New Roman"/>
          <w:szCs w:val="28"/>
          <w:lang w:val="ru-RU"/>
        </w:rPr>
        <w:t>мінімуму</w:t>
      </w:r>
      <w:r w:rsidRPr="00B823C0">
        <w:rPr>
          <w:rFonts w:eastAsiaTheme="minorEastAsia" w:cs="Times New Roman"/>
          <w:szCs w:val="28"/>
          <w:lang w:val="en-US"/>
        </w:rPr>
        <w:t xml:space="preserve"> </w:t>
      </w:r>
      <w:r w:rsidRPr="00752C6F">
        <w:rPr>
          <w:rFonts w:eastAsiaTheme="minorEastAsia" w:cs="Times New Roman"/>
          <w:szCs w:val="28"/>
          <w:lang w:val="ru-RU"/>
        </w:rPr>
        <w:t>довільної</w:t>
      </w:r>
      <w:r w:rsidRPr="00B823C0">
        <w:rPr>
          <w:rFonts w:eastAsiaTheme="minorEastAsia" w:cs="Times New Roman"/>
          <w:szCs w:val="28"/>
          <w:lang w:val="en-US"/>
        </w:rPr>
        <w:t xml:space="preserve"> </w:t>
      </w:r>
      <w:r w:rsidRPr="00752C6F">
        <w:rPr>
          <w:rFonts w:eastAsiaTheme="minorEastAsia" w:cs="Times New Roman"/>
          <w:szCs w:val="28"/>
          <w:lang w:val="ru-RU"/>
        </w:rPr>
        <w:t>квадратичної</w:t>
      </w:r>
      <w:r w:rsidRPr="00B823C0">
        <w:rPr>
          <w:rFonts w:eastAsiaTheme="minorEastAsia" w:cs="Times New Roman"/>
          <w:szCs w:val="28"/>
          <w:lang w:val="en-US"/>
        </w:rPr>
        <w:t xml:space="preserve"> </w:t>
      </w:r>
      <w:r w:rsidRPr="00752C6F">
        <w:rPr>
          <w:rFonts w:eastAsiaTheme="minorEastAsia" w:cs="Times New Roman"/>
          <w:szCs w:val="28"/>
          <w:lang w:val="ru-RU"/>
        </w:rPr>
        <w:t>функції</w:t>
      </w:r>
      <w:r w:rsidRPr="00B823C0">
        <w:rPr>
          <w:rFonts w:eastAsiaTheme="minorEastAsia" w:cs="Times New Roman"/>
          <w:szCs w:val="28"/>
          <w:lang w:val="en-US"/>
        </w:rPr>
        <w:t xml:space="preserve"> </w:t>
      </w:r>
      <w:r w:rsidRPr="00752C6F">
        <w:rPr>
          <w:rFonts w:eastAsiaTheme="minorEastAsia" w:cs="Times New Roman"/>
          <w:szCs w:val="28"/>
          <w:lang w:val="ru-RU"/>
        </w:rPr>
        <w:t>з</w:t>
      </w:r>
      <w:r w:rsidRPr="00B823C0">
        <w:rPr>
          <w:rFonts w:eastAsiaTheme="minorEastAsia" w:cs="Times New Roman"/>
          <w:szCs w:val="28"/>
          <w:lang w:val="en-US"/>
        </w:rPr>
        <w:t xml:space="preserve"> </w:t>
      </w:r>
      <w:r w:rsidRPr="00752C6F">
        <w:rPr>
          <w:rFonts w:eastAsiaTheme="minorEastAsia" w:cs="Times New Roman"/>
          <w:szCs w:val="28"/>
          <w:lang w:val="ru-RU"/>
        </w:rPr>
        <w:t>позитивною</w:t>
      </w:r>
      <w:r w:rsidRPr="00B823C0">
        <w:rPr>
          <w:rFonts w:eastAsiaTheme="minorEastAsia" w:cs="Times New Roman"/>
          <w:szCs w:val="28"/>
          <w:lang w:val="en-US"/>
        </w:rPr>
        <w:t xml:space="preserve"> </w:t>
      </w:r>
      <w:r w:rsidRPr="00752C6F">
        <w:rPr>
          <w:rFonts w:eastAsiaTheme="minorEastAsia" w:cs="Times New Roman"/>
          <w:szCs w:val="28"/>
          <w:lang w:val="ru-RU"/>
        </w:rPr>
        <w:t>матрицею</w:t>
      </w:r>
      <w:r w:rsidRPr="00B823C0">
        <w:rPr>
          <w:rFonts w:eastAsiaTheme="minorEastAsia" w:cs="Times New Roman"/>
          <w:szCs w:val="28"/>
          <w:lang w:val="en-US"/>
        </w:rPr>
        <w:t xml:space="preserve"> </w:t>
      </w:r>
      <w:r w:rsidRPr="00752C6F">
        <w:rPr>
          <w:rFonts w:eastAsiaTheme="minorEastAsia" w:cs="Times New Roman"/>
          <w:szCs w:val="28"/>
          <w:lang w:val="ru-RU"/>
        </w:rPr>
        <w:t>других</w:t>
      </w:r>
      <w:r w:rsidRPr="00B823C0">
        <w:rPr>
          <w:rFonts w:eastAsiaTheme="minorEastAsia" w:cs="Times New Roman"/>
          <w:szCs w:val="28"/>
          <w:lang w:val="en-US"/>
        </w:rPr>
        <w:t xml:space="preserve"> </w:t>
      </w:r>
      <w:r w:rsidRPr="00752C6F">
        <w:rPr>
          <w:rFonts w:eastAsiaTheme="minorEastAsia" w:cs="Times New Roman"/>
          <w:szCs w:val="28"/>
          <w:lang w:val="ru-RU"/>
        </w:rPr>
        <w:t>похідних</w:t>
      </w:r>
      <w:r w:rsidRPr="00B823C0">
        <w:rPr>
          <w:rFonts w:eastAsiaTheme="minorEastAsia" w:cs="Times New Roman"/>
          <w:szCs w:val="28"/>
          <w:lang w:val="en-US"/>
        </w:rPr>
        <w:t xml:space="preserve">, </w:t>
      </w:r>
      <w:r w:rsidRPr="00752C6F">
        <w:rPr>
          <w:rFonts w:eastAsiaTheme="minorEastAsia" w:cs="Times New Roman"/>
          <w:szCs w:val="28"/>
          <w:lang w:val="ru-RU"/>
        </w:rPr>
        <w:t>метод</w:t>
      </w:r>
      <w:r w:rsidRPr="00B823C0">
        <w:rPr>
          <w:rFonts w:eastAsiaTheme="minorEastAsia" w:cs="Times New Roman"/>
          <w:szCs w:val="28"/>
          <w:lang w:val="en-US"/>
        </w:rPr>
        <w:t xml:space="preserve"> </w:t>
      </w:r>
      <w:r w:rsidRPr="00752C6F">
        <w:rPr>
          <w:rFonts w:eastAsiaTheme="minorEastAsia" w:cs="Times New Roman"/>
          <w:szCs w:val="28"/>
          <w:lang w:val="ru-RU"/>
        </w:rPr>
        <w:t>Ньютона</w:t>
      </w:r>
      <w:r w:rsidRPr="00B823C0">
        <w:rPr>
          <w:rFonts w:eastAsiaTheme="minorEastAsia" w:cs="Times New Roman"/>
          <w:szCs w:val="28"/>
          <w:lang w:val="en-US"/>
        </w:rPr>
        <w:t xml:space="preserve"> </w:t>
      </w:r>
      <w:r w:rsidRPr="00752C6F">
        <w:rPr>
          <w:rFonts w:eastAsiaTheme="minorEastAsia" w:cs="Times New Roman"/>
          <w:szCs w:val="28"/>
          <w:lang w:val="ru-RU"/>
        </w:rPr>
        <w:t>дає</w:t>
      </w:r>
      <w:r w:rsidRPr="00B823C0">
        <w:rPr>
          <w:rFonts w:eastAsiaTheme="minorEastAsia" w:cs="Times New Roman"/>
          <w:szCs w:val="28"/>
          <w:lang w:val="en-US"/>
        </w:rPr>
        <w:t xml:space="preserve"> </w:t>
      </w:r>
      <w:r w:rsidRPr="00752C6F">
        <w:rPr>
          <w:rFonts w:eastAsiaTheme="minorEastAsia" w:cs="Times New Roman"/>
          <w:szCs w:val="28"/>
          <w:lang w:val="ru-RU"/>
        </w:rPr>
        <w:t>рішення</w:t>
      </w:r>
      <w:r w:rsidRPr="00B823C0">
        <w:rPr>
          <w:rFonts w:eastAsiaTheme="minorEastAsia" w:cs="Times New Roman"/>
          <w:szCs w:val="28"/>
          <w:lang w:val="en-US"/>
        </w:rPr>
        <w:t xml:space="preserve"> </w:t>
      </w:r>
      <w:r w:rsidRPr="00752C6F">
        <w:rPr>
          <w:rFonts w:eastAsiaTheme="minorEastAsia" w:cs="Times New Roman"/>
          <w:szCs w:val="28"/>
          <w:lang w:val="ru-RU"/>
        </w:rPr>
        <w:t>за</w:t>
      </w:r>
      <w:r w:rsidRPr="00B823C0">
        <w:rPr>
          <w:rFonts w:eastAsiaTheme="minorEastAsia" w:cs="Times New Roman"/>
          <w:szCs w:val="28"/>
          <w:lang w:val="en-US"/>
        </w:rPr>
        <w:t xml:space="preserve"> </w:t>
      </w:r>
      <w:r w:rsidRPr="00752C6F">
        <w:rPr>
          <w:rFonts w:eastAsiaTheme="minorEastAsia" w:cs="Times New Roman"/>
          <w:szCs w:val="28"/>
          <w:lang w:val="ru-RU"/>
        </w:rPr>
        <w:t>одну</w:t>
      </w:r>
      <w:r w:rsidRPr="00B823C0">
        <w:rPr>
          <w:rFonts w:eastAsiaTheme="minorEastAsia" w:cs="Times New Roman"/>
          <w:szCs w:val="28"/>
          <w:lang w:val="en-US"/>
        </w:rPr>
        <w:t xml:space="preserve"> </w:t>
      </w:r>
      <w:r w:rsidRPr="00752C6F">
        <w:rPr>
          <w:rFonts w:eastAsiaTheme="minorEastAsia" w:cs="Times New Roman"/>
          <w:szCs w:val="28"/>
          <w:lang w:val="ru-RU"/>
        </w:rPr>
        <w:t>ітерацію</w:t>
      </w:r>
      <w:r w:rsidRPr="00B823C0">
        <w:rPr>
          <w:rFonts w:eastAsiaTheme="minorEastAsia" w:cs="Times New Roman"/>
          <w:szCs w:val="28"/>
          <w:lang w:val="en-US"/>
        </w:rPr>
        <w:t xml:space="preserve"> </w:t>
      </w:r>
      <w:r w:rsidRPr="00752C6F">
        <w:rPr>
          <w:rFonts w:eastAsiaTheme="minorEastAsia" w:cs="Times New Roman"/>
          <w:szCs w:val="28"/>
          <w:lang w:val="ru-RU"/>
        </w:rPr>
        <w:t>незалежно</w:t>
      </w:r>
      <w:r w:rsidRPr="00B823C0">
        <w:rPr>
          <w:rFonts w:eastAsiaTheme="minorEastAsia" w:cs="Times New Roman"/>
          <w:szCs w:val="28"/>
          <w:lang w:val="en-US"/>
        </w:rPr>
        <w:t xml:space="preserve"> </w:t>
      </w:r>
      <w:r w:rsidRPr="00752C6F">
        <w:rPr>
          <w:rFonts w:eastAsiaTheme="minorEastAsia" w:cs="Times New Roman"/>
          <w:szCs w:val="28"/>
          <w:lang w:val="ru-RU"/>
        </w:rPr>
        <w:t>від</w:t>
      </w:r>
      <w:r w:rsidRPr="00B823C0">
        <w:rPr>
          <w:rFonts w:eastAsiaTheme="minorEastAsia" w:cs="Times New Roman"/>
          <w:szCs w:val="28"/>
          <w:lang w:val="en-US"/>
        </w:rPr>
        <w:t xml:space="preserve"> </w:t>
      </w:r>
      <w:r w:rsidRPr="00752C6F">
        <w:rPr>
          <w:rFonts w:eastAsiaTheme="minorEastAsia" w:cs="Times New Roman"/>
          <w:szCs w:val="28"/>
          <w:lang w:val="ru-RU"/>
        </w:rPr>
        <w:t>вибору</w:t>
      </w:r>
      <w:r w:rsidRPr="00B823C0">
        <w:rPr>
          <w:rFonts w:eastAsiaTheme="minorEastAsia" w:cs="Times New Roman"/>
          <w:szCs w:val="28"/>
          <w:lang w:val="en-US"/>
        </w:rPr>
        <w:t xml:space="preserve"> </w:t>
      </w:r>
      <w:r w:rsidRPr="00752C6F">
        <w:rPr>
          <w:rFonts w:eastAsiaTheme="minorEastAsia" w:cs="Times New Roman"/>
          <w:szCs w:val="28"/>
          <w:lang w:val="ru-RU"/>
        </w:rPr>
        <w:t>початкової</w:t>
      </w:r>
      <w:r w:rsidRPr="00B823C0">
        <w:rPr>
          <w:rFonts w:eastAsiaTheme="minorEastAsia" w:cs="Times New Roman"/>
          <w:szCs w:val="28"/>
          <w:lang w:val="en-US"/>
        </w:rPr>
        <w:t xml:space="preserve"> </w:t>
      </w:r>
      <w:r w:rsidRPr="00752C6F">
        <w:rPr>
          <w:rFonts w:eastAsiaTheme="minorEastAsia" w:cs="Times New Roman"/>
          <w:szCs w:val="28"/>
          <w:lang w:val="ru-RU"/>
        </w:rPr>
        <w:t>точки</w:t>
      </w:r>
      <w:r w:rsidRPr="00B823C0">
        <w:rPr>
          <w:rFonts w:eastAsiaTheme="minorEastAsia" w:cs="Times New Roman"/>
          <w:szCs w:val="28"/>
          <w:lang w:val="en-US"/>
        </w:rPr>
        <w:t xml:space="preserve">. </w:t>
      </w:r>
      <w:r w:rsidRPr="00752C6F">
        <w:rPr>
          <w:rFonts w:eastAsiaTheme="minorEastAsia" w:cs="Times New Roman"/>
          <w:szCs w:val="28"/>
          <w:lang w:val="ru-RU"/>
        </w:rPr>
        <w:t>У загальному випадку метод Ньютона може розходитися, якщо початкове наближення знаходиться далеко від точки мінімуму. Збіжність методу Ньютона можна гарантувати тільки в тих випадках, коли початкове наближення знаходиться в досить малій околиці точки мінімуму і матриця Гессе позитивно визначена і добре обумовлена. Тому на практиці цей метод зазвичай використовується в поєднанні з одним з методів, швидко сходяться в одному далеко від точки мінімуму [25].</w:t>
      </w:r>
    </w:p>
    <w:p w14:paraId="6EE4AA21" w14:textId="77777777" w:rsidR="00A02871" w:rsidRPr="00752C6F" w:rsidRDefault="00A02871" w:rsidP="00A02871">
      <w:pPr>
        <w:spacing w:after="0"/>
        <w:jc w:val="both"/>
        <w:rPr>
          <w:rFonts w:eastAsiaTheme="minorEastAsia" w:cs="Times New Roman"/>
          <w:szCs w:val="28"/>
        </w:rPr>
      </w:pPr>
      <w:bookmarkStart w:id="29" w:name="_Toc26920813"/>
      <w:r w:rsidRPr="007920AC">
        <w:rPr>
          <w:b/>
          <w:lang w:val="ru-RU"/>
        </w:rPr>
        <w:t xml:space="preserve">Метод </w:t>
      </w:r>
      <w:r w:rsidRPr="007920AC">
        <w:rPr>
          <w:b/>
        </w:rPr>
        <w:t>найменших квадратів</w:t>
      </w:r>
      <w:bookmarkEnd w:id="29"/>
      <w:r>
        <w:rPr>
          <w:b/>
          <w:lang w:val="ru-RU"/>
        </w:rPr>
        <w:t xml:space="preserve">. </w:t>
      </w:r>
      <w:r w:rsidRPr="00752C6F">
        <w:rPr>
          <w:rFonts w:eastAsiaTheme="minorEastAsia" w:cs="Times New Roman"/>
          <w:szCs w:val="28"/>
        </w:rPr>
        <w:t xml:space="preserve">Метод найменших квадратів (МНК), завдяки широкій сфері застосування, посідає виняткове місце серед методів математичної статистики. Задачею МНК є оцінка закономірностей, які спостерігаються на тлі випадкових коливань, та її використання для подальших розрахунків, зокрема, для прогнозів </w:t>
      </w:r>
      <w:r w:rsidRPr="00752C6F">
        <w:rPr>
          <w:rFonts w:eastAsiaTheme="minorEastAsia" w:cs="Times New Roman"/>
          <w:szCs w:val="28"/>
          <w:lang w:val="ru-RU"/>
        </w:rPr>
        <w:t>[26]</w:t>
      </w:r>
      <w:r w:rsidRPr="00752C6F">
        <w:rPr>
          <w:rFonts w:eastAsiaTheme="minorEastAsia" w:cs="Times New Roman"/>
          <w:szCs w:val="28"/>
        </w:rPr>
        <w:t>.</w:t>
      </w:r>
    </w:p>
    <w:p w14:paraId="555F9C36" w14:textId="77777777" w:rsidR="00A02871" w:rsidRPr="00752C6F" w:rsidRDefault="00A02871" w:rsidP="00A02871">
      <w:pPr>
        <w:spacing w:after="0"/>
        <w:ind w:firstLine="709"/>
        <w:jc w:val="both"/>
        <w:rPr>
          <w:rFonts w:eastAsiaTheme="minorEastAsia" w:cs="Times New Roman"/>
          <w:szCs w:val="28"/>
        </w:rPr>
      </w:pPr>
      <w:r w:rsidRPr="00752C6F">
        <w:rPr>
          <w:rFonts w:eastAsiaTheme="minorEastAsia" w:cs="Times New Roman"/>
          <w:szCs w:val="28"/>
        </w:rPr>
        <w:t xml:space="preserve">Метод найменших квадратів є одним із методів регресійного аналізу, який використовується для статистичного оцінювання параметрів регресійної моделі за емпіричними даними. Згідно з цим методом параметри моделі повинні відповідати такому рівнянню регресії, що забезпечує найменше значення суми квадратів відхилень емпіричних даних від тих, що обчислені за рівнянням регресії. Так, з двох різних наближень тієї ж самої емпіричної функції, що задана </w:t>
      </w:r>
      <w:r w:rsidRPr="00752C6F">
        <w:rPr>
          <w:rFonts w:eastAsiaTheme="minorEastAsia" w:cs="Times New Roman"/>
          <w:szCs w:val="28"/>
        </w:rPr>
        <w:lastRenderedPageBreak/>
        <w:t xml:space="preserve">у вигляді таблиці, кращим вважається те, для якого сума квадратів відхилення має найменше значення </w:t>
      </w:r>
      <w:r w:rsidRPr="008E02E1">
        <w:rPr>
          <w:rFonts w:eastAsiaTheme="minorEastAsia" w:cs="Times New Roman"/>
          <w:szCs w:val="28"/>
        </w:rPr>
        <w:t>[27]</w:t>
      </w:r>
      <w:r w:rsidRPr="00752C6F">
        <w:rPr>
          <w:rFonts w:eastAsiaTheme="minorEastAsia" w:cs="Times New Roman"/>
          <w:szCs w:val="28"/>
        </w:rPr>
        <w:t>.</w:t>
      </w:r>
    </w:p>
    <w:p w14:paraId="4FF8B6EE" w14:textId="77777777" w:rsidR="00A02871" w:rsidRPr="00752C6F" w:rsidRDefault="00A02871" w:rsidP="00A02871">
      <w:pPr>
        <w:spacing w:after="0"/>
        <w:ind w:firstLine="0"/>
        <w:jc w:val="center"/>
        <w:rPr>
          <w:rFonts w:eastAsiaTheme="minorEastAsia" w:cs="Times New Roman"/>
          <w:szCs w:val="28"/>
        </w:rPr>
      </w:pPr>
      <w:r w:rsidRPr="00752C6F">
        <w:rPr>
          <w:rFonts w:cs="Times New Roman"/>
          <w:noProof/>
          <w:szCs w:val="28"/>
          <w:lang w:val="ru-RU" w:eastAsia="ru-RU"/>
        </w:rPr>
        <w:drawing>
          <wp:inline distT="0" distB="0" distL="0" distR="0" wp14:anchorId="4934B3E3" wp14:editId="05E5F0D9">
            <wp:extent cx="5958480" cy="2873829"/>
            <wp:effectExtent l="0" t="0" r="4445" b="317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977450" cy="2882978"/>
                    </a:xfrm>
                    <a:prstGeom prst="rect">
                      <a:avLst/>
                    </a:prstGeom>
                  </pic:spPr>
                </pic:pic>
              </a:graphicData>
            </a:graphic>
          </wp:inline>
        </w:drawing>
      </w:r>
    </w:p>
    <w:p w14:paraId="138EB735" w14:textId="77777777" w:rsidR="00A02871" w:rsidRDefault="00A02871" w:rsidP="00A02871">
      <w:pPr>
        <w:spacing w:after="0"/>
        <w:ind w:firstLine="709"/>
        <w:jc w:val="center"/>
        <w:rPr>
          <w:rFonts w:eastAsiaTheme="minorEastAsia" w:cs="Times New Roman"/>
          <w:szCs w:val="28"/>
          <w:lang w:val="ru-RU"/>
        </w:rPr>
      </w:pPr>
      <w:r>
        <w:rPr>
          <w:rFonts w:eastAsiaTheme="minorEastAsia" w:cs="Times New Roman"/>
          <w:szCs w:val="28"/>
        </w:rPr>
        <w:t>Рисунок 2.4 –</w:t>
      </w:r>
      <w:r w:rsidRPr="00752C6F">
        <w:rPr>
          <w:rFonts w:eastAsiaTheme="minorEastAsia" w:cs="Times New Roman"/>
          <w:szCs w:val="28"/>
        </w:rPr>
        <w:t xml:space="preserve"> Ілюстрація методу найменших квадратів </w:t>
      </w:r>
      <w:r w:rsidRPr="00752C6F">
        <w:rPr>
          <w:rFonts w:eastAsiaTheme="minorEastAsia" w:cs="Times New Roman"/>
          <w:szCs w:val="28"/>
          <w:lang w:val="ru-RU"/>
        </w:rPr>
        <w:t>[27]</w:t>
      </w:r>
    </w:p>
    <w:p w14:paraId="65173190" w14:textId="77777777" w:rsidR="00A02871" w:rsidRPr="00752C6F" w:rsidRDefault="00A02871" w:rsidP="00A02871">
      <w:pPr>
        <w:spacing w:after="0"/>
        <w:ind w:firstLine="709"/>
        <w:jc w:val="center"/>
        <w:rPr>
          <w:rFonts w:eastAsiaTheme="minorEastAsia" w:cs="Times New Roman"/>
          <w:szCs w:val="28"/>
          <w:lang w:val="ru-RU"/>
        </w:rPr>
      </w:pPr>
    </w:p>
    <w:p w14:paraId="45D53BD3" w14:textId="77777777" w:rsidR="00A02871" w:rsidRPr="00752C6F" w:rsidRDefault="00A02871" w:rsidP="00A02871">
      <w:pPr>
        <w:spacing w:after="0"/>
        <w:ind w:firstLine="709"/>
        <w:jc w:val="both"/>
        <w:rPr>
          <w:rFonts w:eastAsiaTheme="minorEastAsia" w:cs="Times New Roman"/>
          <w:szCs w:val="28"/>
        </w:rPr>
      </w:pPr>
      <w:r w:rsidRPr="00752C6F">
        <w:rPr>
          <w:rFonts w:eastAsiaTheme="minorEastAsia" w:cs="Times New Roman"/>
          <w:szCs w:val="28"/>
        </w:rPr>
        <w:t xml:space="preserve">До недоліків цього методу слід віднести те, що знайдена точка мінімуму часто виходить з області лінійності. Тому неодноразово робилися спроби вдосконалити МНК. В даний час для оптимізації оптичних систем широко застосовується демпфований метод найменших квадратів (ДМНК) </w:t>
      </w:r>
      <w:r w:rsidRPr="00752C6F">
        <w:rPr>
          <w:rFonts w:eastAsiaTheme="minorEastAsia" w:cs="Times New Roman"/>
          <w:szCs w:val="28"/>
          <w:lang w:val="ru-RU"/>
        </w:rPr>
        <w:t>[28]</w:t>
      </w:r>
      <w:r w:rsidRPr="00752C6F">
        <w:rPr>
          <w:rFonts w:eastAsiaTheme="minorEastAsia" w:cs="Times New Roman"/>
          <w:szCs w:val="28"/>
        </w:rPr>
        <w:t>.</w:t>
      </w:r>
    </w:p>
    <w:p w14:paraId="2064F7AE" w14:textId="77777777" w:rsidR="00A02871" w:rsidRPr="00752C6F" w:rsidRDefault="00A02871" w:rsidP="00A02871">
      <w:pPr>
        <w:spacing w:after="0"/>
        <w:jc w:val="both"/>
        <w:rPr>
          <w:rFonts w:cs="Times New Roman"/>
          <w:szCs w:val="28"/>
        </w:rPr>
      </w:pPr>
      <w:bookmarkStart w:id="30" w:name="_Toc26920814"/>
      <w:r w:rsidRPr="007920AC">
        <w:rPr>
          <w:b/>
        </w:rPr>
        <w:t>Демпфований метод найменших квадратів</w:t>
      </w:r>
      <w:bookmarkEnd w:id="30"/>
      <w:r>
        <w:rPr>
          <w:b/>
          <w:lang w:val="ru-RU"/>
        </w:rPr>
        <w:t xml:space="preserve">. </w:t>
      </w:r>
      <w:r w:rsidRPr="00752C6F">
        <w:rPr>
          <w:rFonts w:cs="Times New Roman"/>
          <w:szCs w:val="28"/>
        </w:rPr>
        <w:t xml:space="preserve">Ідея цього методу зводиться до обмеження довжини вектора розв’язку в стандартному методі найменших квадратів, в результаті якого поліпшується збіжність. </w:t>
      </w:r>
      <w:r w:rsidRPr="00752C6F">
        <w:rPr>
          <w:rFonts w:eastAsiaTheme="minorEastAsia" w:cs="Times New Roman"/>
          <w:szCs w:val="28"/>
        </w:rPr>
        <w:t xml:space="preserve">Ця мета досягається додаванням до оціночної функції φ додаткової складової </w:t>
      </w:r>
      <w:r w:rsidRPr="00752C6F">
        <w:rPr>
          <w:rFonts w:eastAsiaTheme="minorEastAsia" w:cs="Times New Roman"/>
          <w:szCs w:val="28"/>
          <w:lang w:val="en-US"/>
        </w:rPr>
        <w:t>p</w:t>
      </w:r>
      <w:r w:rsidRPr="008E02E1">
        <w:rPr>
          <w:rFonts w:eastAsiaTheme="minorEastAsia" w:cs="Times New Roman"/>
          <w:szCs w:val="28"/>
          <w:vertAlign w:val="superscript"/>
        </w:rPr>
        <w:t xml:space="preserve">2 </w:t>
      </w:r>
      <w:r w:rsidRPr="008E02E1">
        <w:rPr>
          <w:rFonts w:eastAsiaTheme="minorEastAsia" w:cs="Times New Roman"/>
          <w:szCs w:val="28"/>
        </w:rPr>
        <w:t>|</w:t>
      </w:r>
      <w:r w:rsidRPr="00752C6F">
        <w:rPr>
          <w:rFonts w:eastAsiaTheme="minorEastAsia" w:cs="Times New Roman"/>
          <w:szCs w:val="28"/>
          <w:lang w:val="en-US"/>
        </w:rPr>
        <w:t>Δx</w:t>
      </w:r>
      <w:r w:rsidRPr="008E02E1">
        <w:rPr>
          <w:rFonts w:eastAsiaTheme="minorEastAsia" w:cs="Times New Roman"/>
          <w:szCs w:val="28"/>
        </w:rPr>
        <w:t>| (</w:t>
      </w:r>
      <w:r w:rsidRPr="00752C6F">
        <w:rPr>
          <w:rFonts w:eastAsiaTheme="minorEastAsia" w:cs="Times New Roman"/>
          <w:szCs w:val="28"/>
        </w:rPr>
        <w:t>демпфера</w:t>
      </w:r>
      <w:r w:rsidRPr="008E02E1">
        <w:rPr>
          <w:rFonts w:eastAsiaTheme="minorEastAsia" w:cs="Times New Roman"/>
          <w:szCs w:val="28"/>
        </w:rPr>
        <w:t>)</w:t>
      </w:r>
      <w:r w:rsidRPr="00752C6F">
        <w:rPr>
          <w:rFonts w:eastAsiaTheme="minorEastAsia" w:cs="Times New Roman"/>
          <w:szCs w:val="28"/>
        </w:rPr>
        <w:t xml:space="preserve">. Відповідно з цією ідеєю, замість старої оціночної функції φ розглядається нова </w:t>
      </w:r>
      <w:r w:rsidRPr="008E02E1">
        <w:rPr>
          <w:rFonts w:eastAsiaTheme="minorEastAsia" w:cs="Times New Roman"/>
          <w:szCs w:val="28"/>
        </w:rPr>
        <w:t>[28]</w:t>
      </w:r>
      <w:r w:rsidRPr="00752C6F">
        <w:rPr>
          <w:rFonts w:eastAsiaTheme="minorEastAsia" w:cs="Times New Roman"/>
          <w:szCs w:val="28"/>
        </w:rPr>
        <w:t>:</w:t>
      </w:r>
    </w:p>
    <w:p w14:paraId="5C7E8282" w14:textId="77777777" w:rsidR="00A02871" w:rsidRPr="008E02E1" w:rsidRDefault="00773160" w:rsidP="00A02871">
      <w:pPr>
        <w:spacing w:after="0"/>
        <w:ind w:firstLine="709"/>
        <w:jc w:val="center"/>
        <w:rPr>
          <w:rFonts w:eastAsiaTheme="minorEastAsia" w:cs="Times New Roman"/>
          <w:szCs w:val="28"/>
        </w:rPr>
      </w:pPr>
      <m:oMath>
        <m:sSub>
          <m:sSubPr>
            <m:ctrlPr>
              <w:rPr>
                <w:rFonts w:ascii="Cambria Math" w:eastAsiaTheme="minorEastAsia" w:hAnsi="Cambria Math" w:cs="Times New Roman"/>
                <w:i/>
                <w:szCs w:val="28"/>
              </w:rPr>
            </m:ctrlPr>
          </m:sSubPr>
          <m:e>
            <m:r>
              <m:rPr>
                <m:nor/>
              </m:rPr>
              <w:rPr>
                <w:rFonts w:eastAsiaTheme="minorEastAsia" w:cs="Times New Roman"/>
                <w:szCs w:val="28"/>
              </w:rPr>
              <m:t>φ</m:t>
            </m:r>
          </m:e>
          <m:sub>
            <m:r>
              <m:rPr>
                <m:nor/>
              </m:rPr>
              <w:rPr>
                <w:rFonts w:eastAsiaTheme="minorEastAsia" w:cs="Times New Roman"/>
                <w:szCs w:val="28"/>
              </w:rPr>
              <m:t>p</m:t>
            </m:r>
          </m:sub>
        </m:sSub>
        <m:r>
          <m:rPr>
            <m:nor/>
          </m:rPr>
          <w:rPr>
            <w:rFonts w:eastAsiaTheme="minorEastAsia" w:cs="Times New Roman"/>
            <w:szCs w:val="28"/>
          </w:rPr>
          <m:t>=φ+</m:t>
        </m:r>
        <m:sSup>
          <m:sSupPr>
            <m:ctrlPr>
              <w:rPr>
                <w:rFonts w:ascii="Cambria Math" w:eastAsiaTheme="minorEastAsia" w:hAnsi="Cambria Math" w:cs="Times New Roman"/>
                <w:i/>
                <w:szCs w:val="28"/>
              </w:rPr>
            </m:ctrlPr>
          </m:sSupPr>
          <m:e>
            <m:r>
              <m:rPr>
                <m:nor/>
              </m:rPr>
              <w:rPr>
                <w:rFonts w:eastAsiaTheme="minorEastAsia" w:cs="Times New Roman"/>
                <w:szCs w:val="28"/>
              </w:rPr>
              <m:t>p</m:t>
            </m:r>
          </m:e>
          <m:sup>
            <m:r>
              <m:rPr>
                <m:nor/>
              </m:rPr>
              <w:rPr>
                <w:rFonts w:eastAsiaTheme="minorEastAsia" w:cs="Times New Roman"/>
                <w:szCs w:val="28"/>
              </w:rPr>
              <m:t>2</m:t>
            </m:r>
          </m:sup>
        </m:sSup>
        <m:sSup>
          <m:sSupPr>
            <m:ctrlPr>
              <w:rPr>
                <w:rFonts w:ascii="Cambria Math" w:eastAsiaTheme="minorEastAsia" w:hAnsi="Cambria Math" w:cs="Times New Roman"/>
                <w:i/>
                <w:szCs w:val="28"/>
              </w:rPr>
            </m:ctrlPr>
          </m:sSupPr>
          <m:e>
            <m:d>
              <m:dPr>
                <m:begChr m:val="|"/>
                <m:endChr m:val="|"/>
                <m:ctrlPr>
                  <w:rPr>
                    <w:rFonts w:ascii="Cambria Math" w:eastAsiaTheme="minorEastAsia" w:hAnsi="Cambria Math" w:cs="Times New Roman"/>
                    <w:i/>
                    <w:szCs w:val="28"/>
                  </w:rPr>
                </m:ctrlPr>
              </m:dPr>
              <m:e>
                <m:r>
                  <m:rPr>
                    <m:nor/>
                  </m:rPr>
                  <w:rPr>
                    <w:rFonts w:eastAsiaTheme="minorEastAsia" w:cs="Times New Roman"/>
                    <w:szCs w:val="28"/>
                  </w:rPr>
                  <m:t>∆x</m:t>
                </m:r>
              </m:e>
            </m:d>
          </m:e>
          <m:sup>
            <m:r>
              <m:rPr>
                <m:nor/>
              </m:rPr>
              <w:rPr>
                <w:rFonts w:eastAsiaTheme="minorEastAsia" w:cs="Times New Roman"/>
                <w:szCs w:val="28"/>
              </w:rPr>
              <m:t>2</m:t>
            </m:r>
          </m:sup>
        </m:sSup>
      </m:oMath>
      <w:r w:rsidR="00A02871">
        <w:rPr>
          <w:rFonts w:eastAsiaTheme="minorEastAsia" w:cs="Times New Roman"/>
          <w:szCs w:val="28"/>
        </w:rPr>
        <w:t xml:space="preserve">   (2.9)</w:t>
      </w:r>
    </w:p>
    <w:p w14:paraId="7C61AD2F" w14:textId="77777777" w:rsidR="00A02871" w:rsidRPr="00752C6F" w:rsidRDefault="00A02871" w:rsidP="00A02871">
      <w:pPr>
        <w:spacing w:after="0"/>
        <w:ind w:firstLine="709"/>
        <w:jc w:val="both"/>
        <w:rPr>
          <w:rFonts w:eastAsiaTheme="minorEastAsia" w:cs="Times New Roman"/>
          <w:szCs w:val="28"/>
        </w:rPr>
      </w:pPr>
      <w:r w:rsidRPr="00752C6F">
        <w:rPr>
          <w:rFonts w:eastAsiaTheme="minorEastAsia" w:cs="Times New Roman"/>
          <w:szCs w:val="28"/>
        </w:rPr>
        <w:t>Для її оптимізації приймається звичайний метод найменших квадратів. В даному випадку для вектора градієнта і матриці Гессе отримують вираз:</w:t>
      </w:r>
    </w:p>
    <w:p w14:paraId="4A3DDCDC" w14:textId="77777777" w:rsidR="00A02871" w:rsidRPr="00752C6F" w:rsidRDefault="00773160" w:rsidP="00A02871">
      <w:pPr>
        <w:spacing w:after="0"/>
        <w:ind w:firstLine="709"/>
        <w:jc w:val="center"/>
        <w:rPr>
          <w:rFonts w:eastAsiaTheme="minorEastAsia" w:cs="Times New Roman"/>
          <w:szCs w:val="28"/>
          <w:lang w:val="en-US"/>
        </w:rPr>
      </w:pPr>
      <m:oMath>
        <m:sSub>
          <m:sSubPr>
            <m:ctrlPr>
              <w:rPr>
                <w:rFonts w:ascii="Cambria Math" w:eastAsiaTheme="minorEastAsia" w:hAnsi="Cambria Math" w:cs="Times New Roman"/>
                <w:i/>
                <w:szCs w:val="28"/>
              </w:rPr>
            </m:ctrlPr>
          </m:sSubPr>
          <m:e>
            <m:r>
              <m:rPr>
                <m:nor/>
              </m:rPr>
              <w:rPr>
                <w:rFonts w:eastAsiaTheme="minorEastAsia" w:cs="Times New Roman"/>
                <w:szCs w:val="28"/>
              </w:rPr>
              <m:t>g</m:t>
            </m:r>
          </m:e>
          <m:sub>
            <m:r>
              <m:rPr>
                <m:nor/>
              </m:rPr>
              <w:rPr>
                <w:rFonts w:eastAsiaTheme="minorEastAsia" w:cs="Times New Roman"/>
                <w:szCs w:val="28"/>
              </w:rPr>
              <m:t>p</m:t>
            </m:r>
          </m:sub>
        </m:sSub>
        <m:r>
          <m:rPr>
            <m:nor/>
          </m:rPr>
          <w:rPr>
            <w:rFonts w:eastAsiaTheme="minorEastAsia" w:cs="Times New Roman"/>
            <w:szCs w:val="28"/>
          </w:rPr>
          <m:t>=g+</m:t>
        </m:r>
        <m:sSup>
          <m:sSupPr>
            <m:ctrlPr>
              <w:rPr>
                <w:rFonts w:ascii="Cambria Math" w:eastAsiaTheme="minorEastAsia" w:hAnsi="Cambria Math" w:cs="Times New Roman"/>
                <w:i/>
                <w:szCs w:val="28"/>
              </w:rPr>
            </m:ctrlPr>
          </m:sSupPr>
          <m:e>
            <m:r>
              <m:rPr>
                <m:nor/>
              </m:rPr>
              <w:rPr>
                <w:rFonts w:eastAsiaTheme="minorEastAsia" w:cs="Times New Roman"/>
                <w:szCs w:val="28"/>
              </w:rPr>
              <m:t>p</m:t>
            </m:r>
          </m:e>
          <m:sup>
            <m:r>
              <m:rPr>
                <m:nor/>
              </m:rPr>
              <w:rPr>
                <w:rFonts w:eastAsiaTheme="minorEastAsia" w:cs="Times New Roman"/>
                <w:szCs w:val="28"/>
              </w:rPr>
              <m:t>2</m:t>
            </m:r>
          </m:sup>
        </m:sSup>
        <m:d>
          <m:dPr>
            <m:begChr m:val="|"/>
            <m:endChr m:val="|"/>
            <m:ctrlPr>
              <w:rPr>
                <w:rFonts w:ascii="Cambria Math" w:eastAsiaTheme="minorEastAsia" w:hAnsi="Cambria Math" w:cs="Times New Roman"/>
                <w:szCs w:val="28"/>
              </w:rPr>
            </m:ctrlPr>
          </m:dPr>
          <m:e>
            <m:r>
              <m:rPr>
                <m:nor/>
              </m:rPr>
              <w:rPr>
                <w:rFonts w:eastAsiaTheme="minorEastAsia" w:cs="Times New Roman"/>
                <w:szCs w:val="28"/>
              </w:rPr>
              <m:t>∆x</m:t>
            </m:r>
          </m:e>
        </m:d>
        <m:r>
          <m:rPr>
            <m:nor/>
          </m:rPr>
          <w:rPr>
            <w:rFonts w:eastAsiaTheme="minorEastAsia" w:cs="Times New Roman"/>
            <w:szCs w:val="28"/>
          </w:rPr>
          <m:t>;</m:t>
        </m:r>
        <m:r>
          <w:rPr>
            <w:rFonts w:ascii="Cambria Math" w:eastAsiaTheme="minorEastAsia" w:hAnsi="Cambria Math" w:cs="Times New Roman"/>
            <w:szCs w:val="28"/>
          </w:rPr>
          <m:t xml:space="preserve"> </m:t>
        </m:r>
        <m:sSub>
          <m:sSubPr>
            <m:ctrlPr>
              <w:rPr>
                <w:rFonts w:ascii="Cambria Math" w:eastAsiaTheme="minorEastAsia" w:hAnsi="Cambria Math" w:cs="Times New Roman"/>
                <w:i/>
                <w:szCs w:val="28"/>
              </w:rPr>
            </m:ctrlPr>
          </m:sSubPr>
          <m:e>
            <m:r>
              <m:rPr>
                <m:nor/>
              </m:rPr>
              <w:rPr>
                <w:rFonts w:eastAsiaTheme="minorEastAsia" w:cs="Times New Roman"/>
                <w:szCs w:val="28"/>
              </w:rPr>
              <m:t>H</m:t>
            </m:r>
          </m:e>
          <m:sub>
            <m:r>
              <m:rPr>
                <m:nor/>
              </m:rPr>
              <w:rPr>
                <w:rFonts w:eastAsiaTheme="minorEastAsia" w:cs="Times New Roman"/>
                <w:szCs w:val="28"/>
              </w:rPr>
              <m:t>p</m:t>
            </m:r>
          </m:sub>
        </m:sSub>
        <m:r>
          <m:rPr>
            <m:nor/>
          </m:rPr>
          <w:rPr>
            <w:rFonts w:eastAsiaTheme="minorEastAsia" w:cs="Times New Roman"/>
            <w:szCs w:val="28"/>
          </w:rPr>
          <m:t>=H+</m:t>
        </m:r>
        <m:sSup>
          <m:sSupPr>
            <m:ctrlPr>
              <w:rPr>
                <w:rFonts w:ascii="Cambria Math" w:eastAsiaTheme="minorEastAsia" w:hAnsi="Cambria Math" w:cs="Times New Roman"/>
                <w:i/>
                <w:szCs w:val="28"/>
              </w:rPr>
            </m:ctrlPr>
          </m:sSupPr>
          <m:e>
            <m:r>
              <m:rPr>
                <m:nor/>
              </m:rPr>
              <w:rPr>
                <w:rFonts w:eastAsiaTheme="minorEastAsia" w:cs="Times New Roman"/>
                <w:szCs w:val="28"/>
              </w:rPr>
              <m:t>p</m:t>
            </m:r>
          </m:e>
          <m:sup>
            <m:r>
              <m:rPr>
                <m:nor/>
              </m:rPr>
              <w:rPr>
                <w:rFonts w:eastAsiaTheme="minorEastAsia" w:cs="Times New Roman"/>
                <w:szCs w:val="28"/>
              </w:rPr>
              <m:t>2</m:t>
            </m:r>
          </m:sup>
        </m:sSup>
        <m:r>
          <m:rPr>
            <m:nor/>
          </m:rPr>
          <w:rPr>
            <w:rFonts w:eastAsiaTheme="minorEastAsia" w:cs="Times New Roman"/>
            <w:szCs w:val="28"/>
          </w:rPr>
          <m:t>E,</m:t>
        </m:r>
      </m:oMath>
      <w:r w:rsidR="00A02871">
        <w:rPr>
          <w:rFonts w:eastAsiaTheme="minorEastAsia" w:cs="Times New Roman"/>
          <w:szCs w:val="28"/>
        </w:rPr>
        <w:t xml:space="preserve">   (2.10)</w:t>
      </w:r>
    </w:p>
    <w:p w14:paraId="424EB645" w14:textId="77777777" w:rsidR="00A02871" w:rsidRPr="008E02E1" w:rsidRDefault="00A02871" w:rsidP="00A02871">
      <w:pPr>
        <w:spacing w:after="0"/>
        <w:ind w:firstLine="709"/>
        <w:jc w:val="both"/>
        <w:rPr>
          <w:rFonts w:eastAsiaTheme="minorEastAsia" w:cs="Times New Roman"/>
          <w:szCs w:val="28"/>
          <w:lang w:val="ru-RU"/>
        </w:rPr>
      </w:pPr>
      <w:r w:rsidRPr="008E02E1">
        <w:rPr>
          <w:rFonts w:eastAsiaTheme="minorEastAsia" w:cs="Times New Roman"/>
          <w:szCs w:val="28"/>
          <w:lang w:val="ru-RU"/>
        </w:rPr>
        <w:t xml:space="preserve">де </w:t>
      </w:r>
      <w:r w:rsidRPr="00752C6F">
        <w:rPr>
          <w:rFonts w:eastAsiaTheme="minorEastAsia" w:cs="Times New Roman"/>
          <w:szCs w:val="28"/>
          <w:lang w:val="en-US"/>
        </w:rPr>
        <w:t>E</w:t>
      </w:r>
      <w:r w:rsidRPr="008E02E1">
        <w:rPr>
          <w:rFonts w:eastAsiaTheme="minorEastAsia" w:cs="Times New Roman"/>
          <w:szCs w:val="28"/>
          <w:lang w:val="ru-RU"/>
        </w:rPr>
        <w:t xml:space="preserve"> - одинична матриця, а для визначення вектора </w:t>
      </w:r>
      <w:r w:rsidRPr="00752C6F">
        <w:rPr>
          <w:rFonts w:eastAsiaTheme="minorEastAsia" w:cs="Times New Roman"/>
          <w:szCs w:val="28"/>
          <w:lang w:val="en-US"/>
        </w:rPr>
        <w:t>Δx</w:t>
      </w:r>
      <w:r w:rsidRPr="008E02E1">
        <w:rPr>
          <w:rFonts w:eastAsiaTheme="minorEastAsia" w:cs="Times New Roman"/>
          <w:szCs w:val="28"/>
          <w:lang w:val="ru-RU"/>
        </w:rPr>
        <w:t xml:space="preserve"> – рівняння</w:t>
      </w:r>
    </w:p>
    <w:p w14:paraId="60B34071" w14:textId="77777777" w:rsidR="00A02871" w:rsidRPr="00E1391E" w:rsidRDefault="00773160" w:rsidP="00A02871">
      <w:pPr>
        <w:spacing w:after="0"/>
        <w:ind w:firstLine="709"/>
        <w:jc w:val="center"/>
        <w:rPr>
          <w:rFonts w:eastAsiaTheme="minorEastAsia" w:cs="Times New Roman"/>
          <w:szCs w:val="28"/>
        </w:rPr>
      </w:pPr>
      <m:oMath>
        <m:sSub>
          <m:sSubPr>
            <m:ctrlPr>
              <w:rPr>
                <w:rFonts w:ascii="Cambria Math" w:eastAsiaTheme="minorEastAsia" w:hAnsi="Cambria Math" w:cs="Times New Roman"/>
                <w:i/>
                <w:szCs w:val="28"/>
                <w:lang w:val="en-US"/>
              </w:rPr>
            </m:ctrlPr>
          </m:sSubPr>
          <m:e>
            <m:r>
              <m:rPr>
                <m:nor/>
              </m:rPr>
              <w:rPr>
                <w:rFonts w:eastAsiaTheme="minorEastAsia" w:cs="Times New Roman"/>
                <w:szCs w:val="28"/>
                <w:lang w:val="en-US"/>
              </w:rPr>
              <m:t>G</m:t>
            </m:r>
          </m:e>
          <m:sub>
            <m:r>
              <m:rPr>
                <m:nor/>
              </m:rPr>
              <w:rPr>
                <w:rFonts w:eastAsiaTheme="minorEastAsia" w:cs="Times New Roman"/>
                <w:szCs w:val="28"/>
                <w:lang w:val="ru-RU"/>
              </w:rPr>
              <m:t>0</m:t>
            </m:r>
          </m:sub>
        </m:sSub>
        <m:r>
          <m:rPr>
            <m:nor/>
          </m:rPr>
          <w:rPr>
            <w:rFonts w:eastAsiaTheme="minorEastAsia" w:cs="Times New Roman"/>
            <w:szCs w:val="28"/>
            <w:lang w:val="ru-RU"/>
          </w:rPr>
          <m:t>+</m:t>
        </m:r>
        <m:sSub>
          <m:sSubPr>
            <m:ctrlPr>
              <w:rPr>
                <w:rFonts w:ascii="Cambria Math" w:eastAsiaTheme="minorEastAsia" w:hAnsi="Cambria Math" w:cs="Times New Roman"/>
                <w:i/>
                <w:szCs w:val="28"/>
                <w:lang w:val="en-US"/>
              </w:rPr>
            </m:ctrlPr>
          </m:sSubPr>
          <m:e>
            <m:r>
              <m:rPr>
                <m:nor/>
              </m:rPr>
              <w:rPr>
                <w:rFonts w:eastAsiaTheme="minorEastAsia" w:cs="Times New Roman"/>
                <w:szCs w:val="28"/>
                <w:lang w:val="en-US"/>
              </w:rPr>
              <m:t>H</m:t>
            </m:r>
          </m:e>
          <m:sub>
            <m:r>
              <m:rPr>
                <m:nor/>
              </m:rPr>
              <w:rPr>
                <w:rFonts w:eastAsiaTheme="minorEastAsia" w:cs="Times New Roman"/>
                <w:szCs w:val="28"/>
                <w:lang w:val="en-US"/>
              </w:rPr>
              <m:t>p</m:t>
            </m:r>
          </m:sub>
        </m:sSub>
        <m:r>
          <m:rPr>
            <m:nor/>
          </m:rPr>
          <w:rPr>
            <w:rFonts w:eastAsiaTheme="minorEastAsia" w:cs="Times New Roman"/>
            <w:szCs w:val="28"/>
            <w:lang w:val="ru-RU"/>
          </w:rPr>
          <m:t>∆</m:t>
        </m:r>
        <m:r>
          <m:rPr>
            <m:nor/>
          </m:rPr>
          <w:rPr>
            <w:rFonts w:eastAsiaTheme="minorEastAsia" w:cs="Times New Roman"/>
            <w:szCs w:val="28"/>
            <w:lang w:val="en-US"/>
          </w:rPr>
          <m:t>x</m:t>
        </m:r>
        <m:r>
          <m:rPr>
            <m:nor/>
          </m:rPr>
          <w:rPr>
            <w:rFonts w:eastAsiaTheme="minorEastAsia" w:cs="Times New Roman"/>
            <w:szCs w:val="28"/>
            <w:lang w:val="ru-RU"/>
          </w:rPr>
          <m:t>=0</m:t>
        </m:r>
      </m:oMath>
      <w:r w:rsidR="00A02871">
        <w:rPr>
          <w:rFonts w:eastAsiaTheme="minorEastAsia" w:cs="Times New Roman"/>
          <w:szCs w:val="28"/>
        </w:rPr>
        <w:t xml:space="preserve">   (2.11)</w:t>
      </w:r>
    </w:p>
    <w:p w14:paraId="57BC24E9" w14:textId="77777777" w:rsidR="00A02871" w:rsidRPr="008E02E1" w:rsidRDefault="00A02871" w:rsidP="00A02871">
      <w:pPr>
        <w:spacing w:after="0"/>
        <w:ind w:firstLine="709"/>
        <w:jc w:val="both"/>
        <w:rPr>
          <w:rFonts w:eastAsiaTheme="minorEastAsia" w:cs="Times New Roman"/>
          <w:szCs w:val="28"/>
        </w:rPr>
      </w:pPr>
      <w:r w:rsidRPr="00752C6F">
        <w:rPr>
          <w:rFonts w:eastAsiaTheme="minorEastAsia" w:cs="Times New Roman"/>
          <w:szCs w:val="28"/>
        </w:rPr>
        <w:t>М</w:t>
      </w:r>
      <w:r w:rsidRPr="008E02E1">
        <w:rPr>
          <w:rFonts w:eastAsiaTheme="minorEastAsia" w:cs="Times New Roman"/>
          <w:szCs w:val="28"/>
        </w:rPr>
        <w:t xml:space="preserve">ожна зробити висновок, що ДМНК відрізняється від МНК тим, що замість матриці </w:t>
      </w:r>
      <w:r w:rsidRPr="00752C6F">
        <w:rPr>
          <w:rFonts w:eastAsiaTheme="minorEastAsia" w:cs="Times New Roman"/>
          <w:szCs w:val="28"/>
          <w:lang w:val="en-US"/>
        </w:rPr>
        <w:t>H</w:t>
      </w:r>
      <w:r w:rsidRPr="008E02E1">
        <w:rPr>
          <w:rFonts w:eastAsiaTheme="minorEastAsia" w:cs="Times New Roman"/>
          <w:szCs w:val="28"/>
        </w:rPr>
        <w:t xml:space="preserve"> використовується матриця </w:t>
      </w:r>
      <w:r w:rsidRPr="00752C6F">
        <w:rPr>
          <w:rFonts w:eastAsiaTheme="minorEastAsia" w:cs="Times New Roman"/>
          <w:szCs w:val="28"/>
          <w:lang w:val="en-US"/>
        </w:rPr>
        <w:t>Hp</w:t>
      </w:r>
      <w:r w:rsidRPr="008E02E1">
        <w:rPr>
          <w:rFonts w:eastAsiaTheme="minorEastAsia" w:cs="Times New Roman"/>
          <w:szCs w:val="28"/>
        </w:rPr>
        <w:t xml:space="preserve">, яка виходить з </w:t>
      </w:r>
      <w:r w:rsidRPr="00752C6F">
        <w:rPr>
          <w:rFonts w:eastAsiaTheme="minorEastAsia" w:cs="Times New Roman"/>
          <w:szCs w:val="28"/>
          <w:lang w:val="en-US"/>
        </w:rPr>
        <w:t>H</w:t>
      </w:r>
      <w:r w:rsidRPr="008E02E1">
        <w:rPr>
          <w:rFonts w:eastAsiaTheme="minorEastAsia" w:cs="Times New Roman"/>
          <w:szCs w:val="28"/>
        </w:rPr>
        <w:t xml:space="preserve"> </w:t>
      </w:r>
      <w:r w:rsidRPr="00752C6F">
        <w:rPr>
          <w:rFonts w:eastAsiaTheme="minorEastAsia" w:cs="Times New Roman"/>
          <w:szCs w:val="28"/>
        </w:rPr>
        <w:t>додаванням</w:t>
      </w:r>
      <w:r w:rsidRPr="008E02E1">
        <w:rPr>
          <w:rFonts w:eastAsiaTheme="minorEastAsia" w:cs="Times New Roman"/>
          <w:szCs w:val="28"/>
        </w:rPr>
        <w:t xml:space="preserve"> до елементів головної діагоналі одного і того ж </w:t>
      </w:r>
      <w:r w:rsidRPr="00752C6F">
        <w:rPr>
          <w:rFonts w:eastAsiaTheme="minorEastAsia" w:cs="Times New Roman"/>
          <w:szCs w:val="28"/>
        </w:rPr>
        <w:t>додатного</w:t>
      </w:r>
      <w:r w:rsidRPr="008E02E1">
        <w:rPr>
          <w:rFonts w:eastAsiaTheme="minorEastAsia" w:cs="Times New Roman"/>
          <w:szCs w:val="28"/>
        </w:rPr>
        <w:t xml:space="preserve"> числа - демпфера. </w:t>
      </w:r>
      <w:r w:rsidRPr="008E02E1">
        <w:rPr>
          <w:rFonts w:eastAsiaTheme="minorEastAsia" w:cs="Times New Roman"/>
          <w:szCs w:val="28"/>
          <w:lang w:val="ru-RU"/>
        </w:rPr>
        <w:t xml:space="preserve">Ця операція називається демпфуванням матриці </w:t>
      </w:r>
      <w:r w:rsidRPr="00752C6F">
        <w:rPr>
          <w:rFonts w:eastAsiaTheme="minorEastAsia" w:cs="Times New Roman"/>
          <w:szCs w:val="28"/>
          <w:lang w:val="en-US"/>
        </w:rPr>
        <w:t>H</w:t>
      </w:r>
      <w:r w:rsidRPr="008E02E1">
        <w:rPr>
          <w:rFonts w:eastAsiaTheme="minorEastAsia" w:cs="Times New Roman"/>
          <w:szCs w:val="28"/>
          <w:lang w:val="ru-RU"/>
        </w:rPr>
        <w:t>. Таким чином, за допомогою нескладної операції демпфування здійснюється перехід від МНК до ДМНК.</w:t>
      </w:r>
      <w:r w:rsidRPr="00752C6F">
        <w:rPr>
          <w:rFonts w:eastAsiaTheme="minorEastAsia" w:cs="Times New Roman"/>
          <w:szCs w:val="28"/>
        </w:rPr>
        <w:t xml:space="preserve"> </w:t>
      </w:r>
      <w:r w:rsidRPr="008E02E1">
        <w:rPr>
          <w:rFonts w:eastAsiaTheme="minorEastAsia" w:cs="Times New Roman"/>
          <w:szCs w:val="28"/>
        </w:rPr>
        <w:t>Відповідно до вищевикладеного, можна відзначити основні властивості ДМНК</w:t>
      </w:r>
      <w:r w:rsidRPr="00752C6F">
        <w:rPr>
          <w:rFonts w:eastAsiaTheme="minorEastAsia" w:cs="Times New Roman"/>
          <w:szCs w:val="28"/>
        </w:rPr>
        <w:t xml:space="preserve"> </w:t>
      </w:r>
      <w:r w:rsidRPr="008E02E1">
        <w:rPr>
          <w:rFonts w:eastAsiaTheme="minorEastAsia" w:cs="Times New Roman"/>
          <w:szCs w:val="28"/>
        </w:rPr>
        <w:t>[28].</w:t>
      </w:r>
    </w:p>
    <w:p w14:paraId="67E0F421" w14:textId="77777777" w:rsidR="00A02871" w:rsidRPr="00752C6F" w:rsidRDefault="00A02871" w:rsidP="00A02871">
      <w:pPr>
        <w:spacing w:after="0"/>
        <w:ind w:firstLine="709"/>
        <w:jc w:val="both"/>
        <w:rPr>
          <w:rFonts w:eastAsiaTheme="minorEastAsia" w:cs="Times New Roman"/>
          <w:szCs w:val="28"/>
        </w:rPr>
      </w:pPr>
      <w:r w:rsidRPr="008E02E1">
        <w:rPr>
          <w:rFonts w:eastAsiaTheme="minorEastAsia" w:cs="Times New Roman"/>
          <w:szCs w:val="28"/>
        </w:rPr>
        <w:t>По-перше, при будь-якому, відмінному від нуля демпфері рішення по формулі (</w:t>
      </w:r>
      <w:r>
        <w:rPr>
          <w:rFonts w:eastAsiaTheme="minorEastAsia" w:cs="Times New Roman"/>
          <w:szCs w:val="28"/>
        </w:rPr>
        <w:t>2.11</w:t>
      </w:r>
      <w:r w:rsidRPr="008E02E1">
        <w:rPr>
          <w:rFonts w:eastAsiaTheme="minorEastAsia" w:cs="Times New Roman"/>
          <w:szCs w:val="28"/>
        </w:rPr>
        <w:t xml:space="preserve">) завжди звичайно, не залежно від співвідношення кількості параметрів і функцій і наявності серед параметрів «зайвих», </w:t>
      </w:r>
      <w:r w:rsidRPr="00752C6F">
        <w:rPr>
          <w:rFonts w:eastAsiaTheme="minorEastAsia" w:cs="Times New Roman"/>
          <w:szCs w:val="28"/>
        </w:rPr>
        <w:t>тобто слабковпливаючих</w:t>
      </w:r>
      <w:r w:rsidRPr="008E02E1">
        <w:rPr>
          <w:rFonts w:eastAsiaTheme="minorEastAsia" w:cs="Times New Roman"/>
          <w:szCs w:val="28"/>
        </w:rPr>
        <w:t xml:space="preserve"> або лінійно пов'язаних</w:t>
      </w:r>
      <w:r w:rsidRPr="00752C6F">
        <w:rPr>
          <w:rFonts w:eastAsiaTheme="minorEastAsia" w:cs="Times New Roman"/>
          <w:szCs w:val="28"/>
        </w:rPr>
        <w:t xml:space="preserve"> </w:t>
      </w:r>
      <w:r w:rsidRPr="008E02E1">
        <w:rPr>
          <w:rFonts w:eastAsiaTheme="minorEastAsia" w:cs="Times New Roman"/>
          <w:szCs w:val="28"/>
        </w:rPr>
        <w:t>[28].</w:t>
      </w:r>
    </w:p>
    <w:p w14:paraId="3C028EFF" w14:textId="228D9B0D" w:rsidR="00A02871" w:rsidRDefault="00A02871" w:rsidP="00A02871">
      <w:pPr>
        <w:spacing w:after="0"/>
        <w:ind w:firstLine="709"/>
        <w:jc w:val="both"/>
        <w:rPr>
          <w:rFonts w:eastAsiaTheme="minorEastAsia" w:cs="Times New Roman"/>
          <w:szCs w:val="28"/>
        </w:rPr>
      </w:pPr>
      <w:r w:rsidRPr="00752C6F">
        <w:rPr>
          <w:rFonts w:eastAsiaTheme="minorEastAsia" w:cs="Times New Roman"/>
          <w:szCs w:val="28"/>
        </w:rPr>
        <w:t>По-друге, шляхом підбору p</w:t>
      </w:r>
      <w:r w:rsidRPr="00752C6F">
        <w:rPr>
          <w:rFonts w:eastAsiaTheme="minorEastAsia" w:cs="Times New Roman"/>
          <w:szCs w:val="28"/>
          <w:vertAlign w:val="superscript"/>
        </w:rPr>
        <w:t>2</w:t>
      </w:r>
      <w:r w:rsidRPr="00752C6F">
        <w:rPr>
          <w:rFonts w:eastAsiaTheme="minorEastAsia" w:cs="Times New Roman"/>
          <w:szCs w:val="28"/>
        </w:rPr>
        <w:t xml:space="preserve"> рішення ДМНК, знайдене з рівняння (</w:t>
      </w:r>
      <w:r>
        <w:rPr>
          <w:rFonts w:eastAsiaTheme="minorEastAsia" w:cs="Times New Roman"/>
          <w:szCs w:val="28"/>
        </w:rPr>
        <w:t>2.11</w:t>
      </w:r>
      <w:r w:rsidRPr="00752C6F">
        <w:rPr>
          <w:rFonts w:eastAsiaTheme="minorEastAsia" w:cs="Times New Roman"/>
          <w:szCs w:val="28"/>
        </w:rPr>
        <w:t xml:space="preserve">), дає можливість отримати найкращу точку на фіксованій відстані від початкової в межах лінійної моделі. Траєкторія руху точки в ДМНК може будуватися різними способами </w:t>
      </w:r>
      <w:r w:rsidRPr="00752C6F">
        <w:rPr>
          <w:rFonts w:eastAsiaTheme="minorEastAsia" w:cs="Times New Roman"/>
          <w:szCs w:val="28"/>
          <w:lang w:val="ru-RU"/>
        </w:rPr>
        <w:t>[28]</w:t>
      </w:r>
      <w:r w:rsidRPr="00752C6F">
        <w:rPr>
          <w:rFonts w:eastAsiaTheme="minorEastAsia" w:cs="Times New Roman"/>
          <w:szCs w:val="28"/>
        </w:rPr>
        <w:t>.</w:t>
      </w:r>
    </w:p>
    <w:p w14:paraId="2D821040" w14:textId="77777777" w:rsidR="00E7038B" w:rsidRDefault="00E7038B" w:rsidP="00A02871">
      <w:pPr>
        <w:spacing w:after="0"/>
        <w:ind w:firstLine="709"/>
        <w:jc w:val="both"/>
        <w:rPr>
          <w:rFonts w:eastAsiaTheme="minorEastAsia" w:cs="Times New Roman"/>
          <w:szCs w:val="28"/>
        </w:rPr>
      </w:pPr>
    </w:p>
    <w:p w14:paraId="0B3ACCDD" w14:textId="71B62883" w:rsidR="001826FE" w:rsidRDefault="001826FE" w:rsidP="008E02E1">
      <w:pPr>
        <w:pStyle w:val="2"/>
        <w:spacing w:before="0"/>
        <w:ind w:firstLine="709"/>
        <w:rPr>
          <w:rFonts w:cs="Times New Roman"/>
          <w:szCs w:val="28"/>
        </w:rPr>
      </w:pPr>
      <w:bookmarkStart w:id="31" w:name="_Toc26988444"/>
      <w:r w:rsidRPr="00752C6F">
        <w:rPr>
          <w:rFonts w:cs="Times New Roman"/>
          <w:szCs w:val="28"/>
        </w:rPr>
        <w:t>2.2. Методи глобальної оптимізації</w:t>
      </w:r>
      <w:bookmarkEnd w:id="31"/>
    </w:p>
    <w:p w14:paraId="743D0B71" w14:textId="77777777" w:rsidR="00E7038B" w:rsidRPr="00E7038B" w:rsidRDefault="00E7038B" w:rsidP="00E7038B"/>
    <w:p w14:paraId="6D5D4B74" w14:textId="65CAAF15" w:rsidR="00E7038B" w:rsidRPr="00752C6F" w:rsidRDefault="00E7038B" w:rsidP="00E7038B">
      <w:pPr>
        <w:spacing w:after="0"/>
        <w:ind w:firstLine="709"/>
        <w:jc w:val="both"/>
        <w:rPr>
          <w:rFonts w:cs="Times New Roman"/>
          <w:szCs w:val="28"/>
        </w:rPr>
      </w:pPr>
      <w:r w:rsidRPr="00752C6F">
        <w:rPr>
          <w:rFonts w:cs="Times New Roman"/>
          <w:szCs w:val="28"/>
        </w:rPr>
        <w:t xml:space="preserve">Однією з основ сучасного розрахунку оптичних систем (ОС) є їх автоматизована оптимізація. На відміну від широко використовуваних методів локальної оптимізації, істотним недоліком яких є "застрягання" в першому ж знайденому мінімумі, глобальна оптимізація дозволяє знайти рішення з найменшим значенням цільової функції на всьому просторі допустимих значень параметрів системи </w:t>
      </w:r>
      <w:r w:rsidRPr="008E02E1">
        <w:rPr>
          <w:rFonts w:eastAsiaTheme="minorEastAsia" w:cs="Times New Roman"/>
          <w:szCs w:val="28"/>
        </w:rPr>
        <w:t>[29</w:t>
      </w:r>
      <w:r w:rsidR="004B39CD">
        <w:rPr>
          <w:rFonts w:eastAsiaTheme="minorEastAsia" w:cs="Times New Roman"/>
          <w:szCs w:val="28"/>
        </w:rPr>
        <w:t>,33</w:t>
      </w:r>
      <w:r w:rsidRPr="008E02E1">
        <w:rPr>
          <w:rFonts w:eastAsiaTheme="minorEastAsia" w:cs="Times New Roman"/>
          <w:szCs w:val="28"/>
        </w:rPr>
        <w:t>]</w:t>
      </w:r>
      <w:r>
        <w:rPr>
          <w:rFonts w:cs="Times New Roman"/>
          <w:szCs w:val="28"/>
        </w:rPr>
        <w:t>.</w:t>
      </w:r>
    </w:p>
    <w:p w14:paraId="2F249129" w14:textId="77777777" w:rsidR="00E7038B" w:rsidRPr="00752C6F" w:rsidRDefault="00E7038B" w:rsidP="00E7038B">
      <w:pPr>
        <w:spacing w:after="0"/>
        <w:ind w:firstLine="0"/>
        <w:jc w:val="center"/>
        <w:rPr>
          <w:rFonts w:cs="Times New Roman"/>
          <w:szCs w:val="28"/>
        </w:rPr>
      </w:pPr>
      <w:r w:rsidRPr="00752C6F">
        <w:rPr>
          <w:rFonts w:cs="Times New Roman"/>
          <w:noProof/>
          <w:szCs w:val="28"/>
          <w:lang w:val="ru-RU" w:eastAsia="ru-RU"/>
        </w:rPr>
        <w:lastRenderedPageBreak/>
        <w:drawing>
          <wp:inline distT="0" distB="0" distL="0" distR="0" wp14:anchorId="7BF72BB5" wp14:editId="5454C52D">
            <wp:extent cx="6081320" cy="4275117"/>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1.PNG"/>
                    <pic:cNvPicPr/>
                  </pic:nvPicPr>
                  <pic:blipFill>
                    <a:blip r:embed="rId21">
                      <a:extLst>
                        <a:ext uri="{28A0092B-C50C-407E-A947-70E740481C1C}">
                          <a14:useLocalDpi xmlns:a14="http://schemas.microsoft.com/office/drawing/2010/main" val="0"/>
                        </a:ext>
                      </a:extLst>
                    </a:blip>
                    <a:stretch>
                      <a:fillRect/>
                    </a:stretch>
                  </pic:blipFill>
                  <pic:spPr>
                    <a:xfrm>
                      <a:off x="0" y="0"/>
                      <a:ext cx="6081349" cy="4275138"/>
                    </a:xfrm>
                    <a:prstGeom prst="rect">
                      <a:avLst/>
                    </a:prstGeom>
                  </pic:spPr>
                </pic:pic>
              </a:graphicData>
            </a:graphic>
          </wp:inline>
        </w:drawing>
      </w:r>
    </w:p>
    <w:p w14:paraId="28E19AA7" w14:textId="02E8276A" w:rsidR="00E7038B" w:rsidRPr="008E02E1" w:rsidRDefault="00822E72" w:rsidP="00E7038B">
      <w:pPr>
        <w:spacing w:after="0"/>
        <w:ind w:firstLine="709"/>
        <w:jc w:val="center"/>
        <w:rPr>
          <w:rFonts w:cs="Times New Roman"/>
          <w:szCs w:val="28"/>
          <w:lang w:val="ru-RU"/>
        </w:rPr>
      </w:pPr>
      <w:r>
        <w:rPr>
          <w:rFonts w:cs="Times New Roman"/>
          <w:szCs w:val="28"/>
        </w:rPr>
        <w:t>Рисунок 2.5 –</w:t>
      </w:r>
      <w:r w:rsidR="00E7038B" w:rsidRPr="00752C6F">
        <w:rPr>
          <w:rFonts w:cs="Times New Roman"/>
          <w:szCs w:val="28"/>
        </w:rPr>
        <w:t xml:space="preserve"> Методи глобальної оптимізації </w:t>
      </w:r>
      <w:r w:rsidR="00E7038B" w:rsidRPr="008E02E1">
        <w:rPr>
          <w:rFonts w:cs="Times New Roman"/>
          <w:szCs w:val="28"/>
          <w:lang w:val="ru-RU"/>
        </w:rPr>
        <w:t>[30]</w:t>
      </w:r>
    </w:p>
    <w:p w14:paraId="71F6BA74" w14:textId="77777777" w:rsidR="00E7038B" w:rsidRDefault="00E7038B" w:rsidP="00E7038B">
      <w:pPr>
        <w:spacing w:after="0"/>
        <w:ind w:firstLine="709"/>
        <w:rPr>
          <w:rFonts w:cs="Times New Roman"/>
          <w:szCs w:val="28"/>
        </w:rPr>
      </w:pPr>
    </w:p>
    <w:p w14:paraId="215BE06A" w14:textId="77777777" w:rsidR="00E7038B" w:rsidRDefault="00E7038B" w:rsidP="00E7038B">
      <w:pPr>
        <w:spacing w:after="0"/>
        <w:ind w:firstLine="709"/>
        <w:rPr>
          <w:rFonts w:cs="Times New Roman"/>
          <w:szCs w:val="28"/>
        </w:rPr>
      </w:pPr>
    </w:p>
    <w:p w14:paraId="5CBD081D" w14:textId="77777777" w:rsidR="00E7038B" w:rsidRPr="00752C6F" w:rsidRDefault="00E7038B" w:rsidP="00E7038B">
      <w:pPr>
        <w:spacing w:after="0"/>
        <w:ind w:firstLine="709"/>
        <w:rPr>
          <w:rFonts w:cs="Times New Roman"/>
          <w:szCs w:val="28"/>
        </w:rPr>
      </w:pPr>
      <w:r w:rsidRPr="00752C6F">
        <w:rPr>
          <w:rFonts w:cs="Times New Roman"/>
          <w:szCs w:val="28"/>
        </w:rPr>
        <w:t>Основними перевагами таких методів є [29]:</w:t>
      </w:r>
    </w:p>
    <w:p w14:paraId="5AED36EC" w14:textId="77777777" w:rsidR="00E7038B" w:rsidRPr="00752C6F" w:rsidRDefault="00E7038B" w:rsidP="00E7038B">
      <w:pPr>
        <w:pStyle w:val="a3"/>
        <w:numPr>
          <w:ilvl w:val="0"/>
          <w:numId w:val="17"/>
        </w:numPr>
        <w:spacing w:after="0"/>
        <w:ind w:left="0" w:firstLine="709"/>
        <w:rPr>
          <w:rFonts w:cs="Times New Roman"/>
          <w:szCs w:val="28"/>
        </w:rPr>
      </w:pPr>
      <w:r w:rsidRPr="00752C6F">
        <w:rPr>
          <w:rFonts w:cs="Times New Roman"/>
          <w:szCs w:val="28"/>
        </w:rPr>
        <w:t>підвищена швидкодія;</w:t>
      </w:r>
    </w:p>
    <w:p w14:paraId="5960D546" w14:textId="77777777" w:rsidR="00E7038B" w:rsidRPr="00752C6F" w:rsidRDefault="00E7038B" w:rsidP="00E7038B">
      <w:pPr>
        <w:pStyle w:val="a3"/>
        <w:numPr>
          <w:ilvl w:val="0"/>
          <w:numId w:val="17"/>
        </w:numPr>
        <w:spacing w:after="0"/>
        <w:ind w:left="0" w:firstLine="709"/>
        <w:rPr>
          <w:rFonts w:cs="Times New Roman"/>
          <w:szCs w:val="28"/>
        </w:rPr>
      </w:pPr>
      <w:r w:rsidRPr="00752C6F">
        <w:rPr>
          <w:rFonts w:cs="Times New Roman"/>
          <w:szCs w:val="28"/>
        </w:rPr>
        <w:t>висока надійність і стійкість;</w:t>
      </w:r>
    </w:p>
    <w:p w14:paraId="72E2BA97" w14:textId="77777777" w:rsidR="00E7038B" w:rsidRPr="00752C6F" w:rsidRDefault="00E7038B" w:rsidP="00E7038B">
      <w:pPr>
        <w:pStyle w:val="a3"/>
        <w:numPr>
          <w:ilvl w:val="0"/>
          <w:numId w:val="17"/>
        </w:numPr>
        <w:spacing w:after="0"/>
        <w:ind w:left="0" w:firstLine="709"/>
        <w:rPr>
          <w:rFonts w:cs="Times New Roman"/>
          <w:szCs w:val="28"/>
        </w:rPr>
      </w:pPr>
      <w:r w:rsidRPr="00752C6F">
        <w:rPr>
          <w:rFonts w:cs="Times New Roman"/>
          <w:szCs w:val="28"/>
        </w:rPr>
        <w:t>малочутливість до нерегулярної поведінки цільової функції, наявності випадкових помилок при обчисленні функції;</w:t>
      </w:r>
    </w:p>
    <w:p w14:paraId="7F1D1CBA" w14:textId="77777777" w:rsidR="00E7038B" w:rsidRPr="00752C6F" w:rsidRDefault="00E7038B" w:rsidP="00E7038B">
      <w:pPr>
        <w:pStyle w:val="a3"/>
        <w:numPr>
          <w:ilvl w:val="0"/>
          <w:numId w:val="17"/>
        </w:numPr>
        <w:spacing w:after="0"/>
        <w:ind w:left="0" w:firstLine="709"/>
        <w:rPr>
          <w:rFonts w:cs="Times New Roman"/>
          <w:szCs w:val="28"/>
        </w:rPr>
      </w:pPr>
      <w:r w:rsidRPr="00752C6F">
        <w:rPr>
          <w:rFonts w:cs="Times New Roman"/>
          <w:szCs w:val="28"/>
        </w:rPr>
        <w:t>порівняно проста внутрішня реалізація;</w:t>
      </w:r>
    </w:p>
    <w:p w14:paraId="1AE3FEBD" w14:textId="77777777" w:rsidR="00E7038B" w:rsidRPr="00752C6F" w:rsidRDefault="00E7038B" w:rsidP="00E7038B">
      <w:pPr>
        <w:pStyle w:val="a3"/>
        <w:numPr>
          <w:ilvl w:val="0"/>
          <w:numId w:val="17"/>
        </w:numPr>
        <w:spacing w:after="0"/>
        <w:ind w:left="0" w:firstLine="709"/>
        <w:rPr>
          <w:rFonts w:cs="Times New Roman"/>
          <w:szCs w:val="28"/>
        </w:rPr>
      </w:pPr>
      <w:r w:rsidRPr="00752C6F">
        <w:rPr>
          <w:rFonts w:cs="Times New Roman"/>
          <w:szCs w:val="28"/>
        </w:rPr>
        <w:t>мала чутливість до зростання розмірності безлічі оптимізації;</w:t>
      </w:r>
    </w:p>
    <w:p w14:paraId="37B0532E" w14:textId="77777777" w:rsidR="00E7038B" w:rsidRPr="00752C6F" w:rsidRDefault="00E7038B" w:rsidP="00E7038B">
      <w:pPr>
        <w:pStyle w:val="a3"/>
        <w:numPr>
          <w:ilvl w:val="0"/>
          <w:numId w:val="17"/>
        </w:numPr>
        <w:spacing w:after="0"/>
        <w:ind w:left="0" w:firstLine="709"/>
        <w:rPr>
          <w:rFonts w:cs="Times New Roman"/>
          <w:szCs w:val="28"/>
        </w:rPr>
      </w:pPr>
      <w:r w:rsidRPr="00752C6F">
        <w:rPr>
          <w:rFonts w:cs="Times New Roman"/>
          <w:szCs w:val="28"/>
        </w:rPr>
        <w:t>можливість природного введення в процес пошуку операції навчання і самонавчання;</w:t>
      </w:r>
    </w:p>
    <w:p w14:paraId="0273E03C" w14:textId="77777777" w:rsidR="00E7038B" w:rsidRPr="00752C6F" w:rsidRDefault="00E7038B" w:rsidP="00E7038B">
      <w:pPr>
        <w:pStyle w:val="a3"/>
        <w:numPr>
          <w:ilvl w:val="0"/>
          <w:numId w:val="17"/>
        </w:numPr>
        <w:spacing w:after="0"/>
        <w:ind w:left="0" w:firstLine="709"/>
        <w:rPr>
          <w:rFonts w:cs="Times New Roman"/>
          <w:szCs w:val="28"/>
        </w:rPr>
      </w:pPr>
      <w:r w:rsidRPr="00752C6F">
        <w:rPr>
          <w:rFonts w:cs="Times New Roman"/>
          <w:szCs w:val="28"/>
        </w:rPr>
        <w:t>в рамках відомих схем випадкового пошуку легко будуються нові алгоритми, що реалізують різні евристичні процедури адаптації.</w:t>
      </w:r>
    </w:p>
    <w:p w14:paraId="326E0D14" w14:textId="3F9C2F2D" w:rsidR="00E7038B" w:rsidRPr="00752C6F" w:rsidRDefault="00E7038B" w:rsidP="00E7038B">
      <w:pPr>
        <w:spacing w:after="0"/>
        <w:ind w:firstLine="709"/>
        <w:jc w:val="both"/>
        <w:rPr>
          <w:rFonts w:cs="Times New Roman"/>
          <w:szCs w:val="28"/>
        </w:rPr>
      </w:pPr>
      <w:r w:rsidRPr="00752C6F">
        <w:rPr>
          <w:rFonts w:cs="Times New Roman"/>
          <w:szCs w:val="28"/>
        </w:rPr>
        <w:lastRenderedPageBreak/>
        <w:t>За останні роки розроблено значну кількість алгоритмів ГО як детермінованих, так і тих, що базуються на положеннях теорії ймовірностей. Серед останніх поширення набули алгоритми Монте-Карло без використання множини потенційних точок (випадкового пошуку, імітації відпалу, метод проб, методу табу та ін.) та еволюційні алгоритми (генетичний алгоритм, метод еволюційної стратегії, метод диференційної еволюції, метод рою бджіл, метод колонії мурашок, метод гармонічного пошуку тощо) [29</w:t>
      </w:r>
      <w:r w:rsidR="004B39CD">
        <w:rPr>
          <w:rFonts w:cs="Times New Roman"/>
          <w:szCs w:val="28"/>
        </w:rPr>
        <w:t>,32</w:t>
      </w:r>
      <w:r w:rsidRPr="00752C6F">
        <w:rPr>
          <w:rFonts w:cs="Times New Roman"/>
          <w:szCs w:val="28"/>
        </w:rPr>
        <w:t>].</w:t>
      </w:r>
    </w:p>
    <w:p w14:paraId="42F88359" w14:textId="77777777" w:rsidR="00E7038B" w:rsidRPr="00752C6F" w:rsidRDefault="00E7038B" w:rsidP="00E7038B">
      <w:pPr>
        <w:spacing w:after="0"/>
        <w:ind w:firstLine="709"/>
        <w:rPr>
          <w:rFonts w:cs="Times New Roman"/>
          <w:szCs w:val="28"/>
        </w:rPr>
      </w:pPr>
      <w:r w:rsidRPr="00752C6F">
        <w:rPr>
          <w:rFonts w:cs="Times New Roman"/>
          <w:szCs w:val="28"/>
        </w:rPr>
        <w:t>Розглянемо найбільш популярні методи глобальної оптимізації.</w:t>
      </w:r>
    </w:p>
    <w:p w14:paraId="52D3B7F6" w14:textId="2BAB9B63" w:rsidR="00E7038B" w:rsidRPr="00752C6F" w:rsidRDefault="00E7038B" w:rsidP="00E7038B">
      <w:pPr>
        <w:spacing w:after="0"/>
        <w:jc w:val="both"/>
        <w:rPr>
          <w:rFonts w:cs="Times New Roman"/>
          <w:szCs w:val="28"/>
        </w:rPr>
      </w:pPr>
      <w:bookmarkStart w:id="32" w:name="_Toc26920816"/>
      <w:r w:rsidRPr="007920AC">
        <w:rPr>
          <w:b/>
        </w:rPr>
        <w:t>Грубий випадковий пошук (метод Монте-Карло)</w:t>
      </w:r>
      <w:bookmarkEnd w:id="32"/>
      <w:r>
        <w:rPr>
          <w:b/>
          <w:lang w:val="ru-RU"/>
        </w:rPr>
        <w:t xml:space="preserve">. </w:t>
      </w:r>
      <w:r w:rsidRPr="00752C6F">
        <w:rPr>
          <w:rFonts w:cs="Times New Roman"/>
          <w:szCs w:val="28"/>
        </w:rPr>
        <w:t>Це найпростіший і в той же час найвідоміший алгоритм випадкового пошуку, що складається з рівномірного випадкового «кидання» точок в простір пошуку. Основна його перевага - простота, і в теорії глобальної оптимізації цей алгоритм застосовується в основному в якості еталону при теоретичному або чисельному порівнянні алгоритмів і в якості складової частини деяких алгоритмів глобального випадкового пошуку [30</w:t>
      </w:r>
      <w:r w:rsidR="004B39CD">
        <w:rPr>
          <w:rFonts w:cs="Times New Roman"/>
          <w:szCs w:val="28"/>
        </w:rPr>
        <w:t>,35</w:t>
      </w:r>
      <w:r w:rsidRPr="00752C6F">
        <w:rPr>
          <w:rFonts w:cs="Times New Roman"/>
          <w:szCs w:val="28"/>
        </w:rPr>
        <w:t>].</w:t>
      </w:r>
    </w:p>
    <w:p w14:paraId="1F452EE9" w14:textId="77777777" w:rsidR="00E7038B" w:rsidRPr="00752C6F" w:rsidRDefault="00E7038B" w:rsidP="00E7038B">
      <w:pPr>
        <w:spacing w:after="0"/>
        <w:jc w:val="both"/>
        <w:rPr>
          <w:rFonts w:cs="Times New Roman"/>
          <w:szCs w:val="28"/>
        </w:rPr>
      </w:pPr>
      <w:bookmarkStart w:id="33" w:name="_Toc26920817"/>
      <w:r w:rsidRPr="007920AC">
        <w:rPr>
          <w:b/>
        </w:rPr>
        <w:t>Алгоритм імітаційного відпалу</w:t>
      </w:r>
      <w:bookmarkEnd w:id="33"/>
      <w:r w:rsidRPr="00B823C0">
        <w:rPr>
          <w:b/>
        </w:rPr>
        <w:t xml:space="preserve">. </w:t>
      </w:r>
      <w:r w:rsidRPr="00752C6F">
        <w:rPr>
          <w:rFonts w:cs="Times New Roman"/>
          <w:szCs w:val="28"/>
        </w:rPr>
        <w:t> В основі імітації відпалу лежить теорія термодинамічного процесу нагрівання і повільного охолодження субстанції для отримання кристалічної структури. Починаючи з випадково обраної точки в просторі пошуку, робиться крок у випадковому напрямку. Якщо цей крок призводить в точку з нижчим рівнем значення функції оптимізації, то він приймається. Якщо ж він призводить в точку з великим значенням функції оптимізації, то він приймається з імовірністю Р (I), де I - час. Функція Р (I) спочатку близька до одиниці, але потім поступово зменшується до нуля - за аналогією з охолодженням твердого тіла. Таким чином, на початку процесу моделювання приймаються будь-які ходи, але, коли «температура» падає, ймовірність скоєння негативних кроків зменшується. Негативні кроки іноді необхідні в тому випадку, коли потрібно уникнути локального оптимуму, але прийняття занадто багатьох негативних кроків може відвести в сторону від глобального оптимуму. В даний час цей метод активно досліджується і успішно застосовується в безлічі областей [30].</w:t>
      </w:r>
    </w:p>
    <w:p w14:paraId="03AAE64D" w14:textId="140408EC" w:rsidR="00E7038B" w:rsidRPr="00752C6F" w:rsidRDefault="00E7038B" w:rsidP="00B41CFB">
      <w:pPr>
        <w:spacing w:after="0"/>
        <w:jc w:val="both"/>
        <w:rPr>
          <w:rFonts w:cs="Times New Roman"/>
          <w:szCs w:val="28"/>
        </w:rPr>
      </w:pPr>
      <w:bookmarkStart w:id="34" w:name="_Toc26920818"/>
      <w:r w:rsidRPr="007920AC">
        <w:rPr>
          <w:b/>
        </w:rPr>
        <w:lastRenderedPageBreak/>
        <w:t>Метод диференційної еволюції</w:t>
      </w:r>
      <w:bookmarkEnd w:id="34"/>
      <w:r w:rsidR="00B41CFB">
        <w:rPr>
          <w:b/>
        </w:rPr>
        <w:t xml:space="preserve">. </w:t>
      </w:r>
      <w:r w:rsidRPr="00752C6F">
        <w:rPr>
          <w:rFonts w:cs="Times New Roman"/>
          <w:szCs w:val="28"/>
        </w:rPr>
        <w:t xml:space="preserve">Метод диференціальної еволюції </w:t>
      </w:r>
      <w:r>
        <w:rPr>
          <w:rFonts w:cs="Times New Roman"/>
          <w:szCs w:val="28"/>
        </w:rPr>
        <w:t>–</w:t>
      </w:r>
      <w:r w:rsidRPr="00752C6F">
        <w:rPr>
          <w:rFonts w:cs="Times New Roman"/>
          <w:szCs w:val="28"/>
        </w:rPr>
        <w:t>один з методів еволюційного моделювання, призначений для вирішення завдання багатовимірної оптимізації. За класифікацією оптимізаційних методів він відноситься до класу стохастичних методів, так як використовує в процесі пошуку рішення генератор випадкових чисел. Крім того, він використовує і деякі ідеї генетичних алгоритмів, але, на відміну від них, не вимагає роботи зі змінними в бінарному коді підбору</w:t>
      </w:r>
      <w:r w:rsidRPr="008E02E1">
        <w:rPr>
          <w:rFonts w:cs="Times New Roman"/>
          <w:szCs w:val="28"/>
        </w:rPr>
        <w:t xml:space="preserve"> [31]</w:t>
      </w:r>
      <w:r w:rsidRPr="00752C6F">
        <w:rPr>
          <w:rFonts w:cs="Times New Roman"/>
          <w:szCs w:val="28"/>
        </w:rPr>
        <w:t>.</w:t>
      </w:r>
    </w:p>
    <w:p w14:paraId="4E51D5B7" w14:textId="77777777" w:rsidR="00E7038B" w:rsidRPr="00752C6F" w:rsidRDefault="00E7038B" w:rsidP="00B41CFB">
      <w:pPr>
        <w:spacing w:after="0"/>
        <w:ind w:firstLine="709"/>
        <w:jc w:val="both"/>
        <w:rPr>
          <w:rFonts w:cs="Times New Roman"/>
          <w:szCs w:val="28"/>
        </w:rPr>
      </w:pPr>
      <w:r w:rsidRPr="00752C6F">
        <w:rPr>
          <w:rFonts w:cs="Times New Roman"/>
          <w:szCs w:val="28"/>
        </w:rPr>
        <w:t>Даний метод є прямим методом оптимізації, тобто в ході його роботи потрібно тільки обчислення значення цільової функцій (критерію оптимізації), але не її похідних. У загальному випадку, цільові функції, що оптимізуються за допомогою даного методу, можуть бути не диференційованими, нелінійними, багатоекстремальними і з дуже великою кількістю змінних.  Він призначений для знаходження глобального мінімуму (або максимуму) недиференційованих, нелінійних, мультимодальних (тобто тих, що мають велику кількість локальних екстремумів) функцій від багатьох змінних. Метод є простим у реалізації та використанні, оскільки містить небагато керуючих параметрів, що потребують підбору</w:t>
      </w:r>
      <w:r w:rsidRPr="008E02E1">
        <w:rPr>
          <w:rFonts w:cs="Times New Roman"/>
          <w:szCs w:val="28"/>
          <w:lang w:val="ru-RU"/>
        </w:rPr>
        <w:t xml:space="preserve"> [31,29]</w:t>
      </w:r>
      <w:r w:rsidRPr="00752C6F">
        <w:rPr>
          <w:rFonts w:cs="Times New Roman"/>
          <w:szCs w:val="28"/>
        </w:rPr>
        <w:t>.</w:t>
      </w:r>
    </w:p>
    <w:p w14:paraId="34809ABC" w14:textId="77777777" w:rsidR="00E7038B" w:rsidRPr="00752C6F" w:rsidRDefault="00E7038B" w:rsidP="00B41CFB">
      <w:pPr>
        <w:spacing w:after="0"/>
        <w:ind w:firstLine="709"/>
        <w:jc w:val="both"/>
        <w:rPr>
          <w:rFonts w:cs="Times New Roman"/>
          <w:szCs w:val="28"/>
        </w:rPr>
      </w:pPr>
      <w:r w:rsidRPr="00752C6F">
        <w:rPr>
          <w:rFonts w:cs="Times New Roman"/>
          <w:szCs w:val="28"/>
        </w:rPr>
        <w:t xml:space="preserve">У базовому вигляді алгоритм можна описати так. Спочатку генерується деяка множина векторів, що називається поколінням. Під векторами розуміються точки </w:t>
      </w:r>
      <w:r w:rsidRPr="00752C6F">
        <w:rPr>
          <w:rFonts w:cs="Times New Roman"/>
          <w:i/>
          <w:szCs w:val="28"/>
        </w:rPr>
        <w:t>n</w:t>
      </w:r>
      <w:r w:rsidRPr="00752C6F">
        <w:rPr>
          <w:rFonts w:cs="Times New Roman"/>
          <w:szCs w:val="28"/>
        </w:rPr>
        <w:t xml:space="preserve">-вимірного простору, в якому визначена цільова функція </w:t>
      </w:r>
      <w:r w:rsidRPr="00752C6F">
        <w:rPr>
          <w:rFonts w:cs="Times New Roman"/>
          <w:i/>
          <w:szCs w:val="28"/>
        </w:rPr>
        <w:t>f(X)</w:t>
      </w:r>
      <w:r w:rsidRPr="00752C6F">
        <w:rPr>
          <w:rFonts w:cs="Times New Roman"/>
          <w:szCs w:val="28"/>
        </w:rPr>
        <w:t>, що підлягає мінімізації. На кожній ітерації алгоритм генерує нове покоління векторів випадковим чином, комбінуючи вектори з попереднього покоління. Кількість векторів у кожному поколінні є однаковою</w:t>
      </w:r>
      <w:r w:rsidRPr="00752C6F">
        <w:rPr>
          <w:rFonts w:cs="Times New Roman"/>
          <w:szCs w:val="28"/>
          <w:lang w:val="ru-RU"/>
        </w:rPr>
        <w:t xml:space="preserve"> [29]</w:t>
      </w:r>
      <w:r w:rsidRPr="00752C6F">
        <w:rPr>
          <w:rFonts w:cs="Times New Roman"/>
          <w:szCs w:val="28"/>
        </w:rPr>
        <w:t>.</w:t>
      </w:r>
    </w:p>
    <w:p w14:paraId="44BCDC30" w14:textId="7174E7E0" w:rsidR="00E7038B" w:rsidRPr="00752C6F" w:rsidRDefault="00E7038B" w:rsidP="00E7038B">
      <w:pPr>
        <w:spacing w:after="0"/>
        <w:ind w:firstLine="709"/>
        <w:jc w:val="both"/>
        <w:rPr>
          <w:rFonts w:cs="Times New Roman"/>
          <w:szCs w:val="28"/>
        </w:rPr>
      </w:pPr>
      <w:r w:rsidRPr="00752C6F">
        <w:rPr>
          <w:rFonts w:cs="Times New Roman"/>
          <w:szCs w:val="28"/>
        </w:rPr>
        <w:t>Нове покоління векторів генерується у такий спосіб. Для кожного вектора X</w:t>
      </w:r>
      <w:r w:rsidRPr="00752C6F">
        <w:rPr>
          <w:rFonts w:cs="Times New Roman"/>
          <w:i/>
          <w:szCs w:val="28"/>
          <w:vertAlign w:val="subscript"/>
        </w:rPr>
        <w:t>i</w:t>
      </w:r>
      <w:r w:rsidRPr="00752C6F">
        <w:rPr>
          <w:rFonts w:cs="Times New Roman"/>
          <w:szCs w:val="28"/>
          <w:lang w:val="ru-RU"/>
        </w:rPr>
        <w:t xml:space="preserve"> </w:t>
      </w:r>
      <w:r w:rsidRPr="00752C6F">
        <w:rPr>
          <w:rFonts w:cs="Times New Roman"/>
          <w:szCs w:val="28"/>
        </w:rPr>
        <w:t xml:space="preserve">з попереднього покоління вибираються три різні випадкові вектори </w:t>
      </w:r>
      <w:r w:rsidRPr="00752C6F">
        <w:rPr>
          <w:rFonts w:cs="Times New Roman"/>
          <w:i/>
          <w:szCs w:val="28"/>
        </w:rPr>
        <w:t>υ</w:t>
      </w:r>
      <w:r w:rsidRPr="00752C6F">
        <w:rPr>
          <w:rFonts w:cs="Times New Roman"/>
          <w:i/>
          <w:szCs w:val="28"/>
          <w:vertAlign w:val="subscript"/>
          <w:lang w:val="ru-RU"/>
        </w:rPr>
        <w:t>1</w:t>
      </w:r>
      <w:r w:rsidRPr="00752C6F">
        <w:rPr>
          <w:rFonts w:cs="Times New Roman"/>
          <w:szCs w:val="28"/>
        </w:rPr>
        <w:t xml:space="preserve">, </w:t>
      </w:r>
      <w:r w:rsidRPr="00752C6F">
        <w:rPr>
          <w:rFonts w:cs="Times New Roman"/>
          <w:i/>
          <w:szCs w:val="28"/>
        </w:rPr>
        <w:t>υ</w:t>
      </w:r>
      <w:r w:rsidRPr="00752C6F">
        <w:rPr>
          <w:rFonts w:cs="Times New Roman"/>
          <w:i/>
          <w:szCs w:val="28"/>
          <w:vertAlign w:val="subscript"/>
          <w:lang w:val="ru-RU"/>
        </w:rPr>
        <w:t>2</w:t>
      </w:r>
      <w:r w:rsidRPr="00752C6F">
        <w:rPr>
          <w:rFonts w:cs="Times New Roman"/>
          <w:szCs w:val="28"/>
          <w:lang w:val="ru-RU"/>
        </w:rPr>
        <w:t xml:space="preserve">, </w:t>
      </w:r>
      <w:r w:rsidRPr="00752C6F">
        <w:rPr>
          <w:rFonts w:cs="Times New Roman"/>
          <w:i/>
          <w:szCs w:val="28"/>
        </w:rPr>
        <w:t>υ</w:t>
      </w:r>
      <w:r w:rsidRPr="00752C6F">
        <w:rPr>
          <w:rFonts w:cs="Times New Roman"/>
          <w:i/>
          <w:szCs w:val="28"/>
          <w:vertAlign w:val="subscript"/>
          <w:lang w:val="ru-RU"/>
        </w:rPr>
        <w:t>3</w:t>
      </w:r>
      <w:r w:rsidRPr="00752C6F">
        <w:rPr>
          <w:rFonts w:cs="Times New Roman"/>
          <w:szCs w:val="28"/>
          <w:lang w:val="ru-RU"/>
        </w:rPr>
        <w:t xml:space="preserve"> </w:t>
      </w:r>
      <w:r w:rsidRPr="00752C6F">
        <w:rPr>
          <w:rFonts w:cs="Times New Roman"/>
          <w:szCs w:val="28"/>
        </w:rPr>
        <w:t>(за винятком безпосередньо вектора X</w:t>
      </w:r>
      <w:r w:rsidRPr="00752C6F">
        <w:rPr>
          <w:rFonts w:cs="Times New Roman"/>
          <w:i/>
          <w:szCs w:val="28"/>
          <w:vertAlign w:val="subscript"/>
        </w:rPr>
        <w:t>i</w:t>
      </w:r>
      <w:r w:rsidRPr="00752C6F">
        <w:rPr>
          <w:rFonts w:cs="Times New Roman"/>
          <w:szCs w:val="28"/>
        </w:rPr>
        <w:t xml:space="preserve">) та генерується так званий мутантний вектор згідно з формулою (2.2) </w:t>
      </w:r>
      <w:r w:rsidRPr="00752C6F">
        <w:rPr>
          <w:rFonts w:cs="Times New Roman"/>
          <w:szCs w:val="28"/>
          <w:lang w:val="ru-RU"/>
        </w:rPr>
        <w:t>[29</w:t>
      </w:r>
      <w:r w:rsidR="004B39CD">
        <w:rPr>
          <w:rFonts w:cs="Times New Roman"/>
          <w:szCs w:val="28"/>
          <w:lang w:val="ru-RU"/>
        </w:rPr>
        <w:t>,36</w:t>
      </w:r>
      <w:r w:rsidRPr="00752C6F">
        <w:rPr>
          <w:rFonts w:cs="Times New Roman"/>
          <w:szCs w:val="28"/>
          <w:lang w:val="ru-RU"/>
        </w:rPr>
        <w:t>]</w:t>
      </w:r>
      <w:r w:rsidRPr="00752C6F">
        <w:rPr>
          <w:rFonts w:cs="Times New Roman"/>
          <w:szCs w:val="28"/>
        </w:rPr>
        <w:t>.</w:t>
      </w:r>
    </w:p>
    <w:p w14:paraId="1C57F8A1" w14:textId="77777777" w:rsidR="00E7038B" w:rsidRPr="00752C6F" w:rsidRDefault="00E7038B" w:rsidP="00E7038B">
      <w:pPr>
        <w:spacing w:after="0"/>
        <w:ind w:firstLine="709"/>
        <w:jc w:val="right"/>
        <w:rPr>
          <w:rFonts w:eastAsiaTheme="minorEastAsia" w:cs="Times New Roman"/>
          <w:szCs w:val="28"/>
        </w:rPr>
      </w:pPr>
      <w:r w:rsidRPr="00752C6F">
        <w:rPr>
          <w:rFonts w:cs="Times New Roman"/>
          <w:szCs w:val="28"/>
        </w:rPr>
        <w:t xml:space="preserve"> </w:t>
      </w:r>
      <m:oMath>
        <m:r>
          <w:rPr>
            <w:rFonts w:ascii="Cambria Math" w:hAnsi="Cambria Math" w:cs="Times New Roman"/>
            <w:szCs w:val="28"/>
          </w:rPr>
          <m:t>υ=</m:t>
        </m:r>
        <m:sSub>
          <m:sSubPr>
            <m:ctrlPr>
              <w:rPr>
                <w:rFonts w:ascii="Cambria Math" w:hAnsi="Cambria Math" w:cs="Times New Roman"/>
                <w:i/>
                <w:szCs w:val="28"/>
              </w:rPr>
            </m:ctrlPr>
          </m:sSubPr>
          <m:e>
            <m:r>
              <w:rPr>
                <w:rFonts w:ascii="Cambria Math" w:hAnsi="Cambria Math" w:cs="Times New Roman"/>
                <w:szCs w:val="28"/>
              </w:rPr>
              <m:t>υ</m:t>
            </m:r>
          </m:e>
          <m:sub>
            <m:r>
              <w:rPr>
                <w:rFonts w:ascii="Cambria Math" w:hAnsi="Cambria Math" w:cs="Times New Roman"/>
                <w:szCs w:val="28"/>
              </w:rPr>
              <m:t>1</m:t>
            </m:r>
          </m:sub>
        </m:sSub>
        <m:r>
          <w:rPr>
            <w:rFonts w:ascii="Cambria Math" w:hAnsi="Cambria Math" w:cs="Times New Roman"/>
            <w:szCs w:val="28"/>
          </w:rPr>
          <m:t>+F(</m:t>
        </m:r>
        <m:sSub>
          <m:sSubPr>
            <m:ctrlPr>
              <w:rPr>
                <w:rFonts w:ascii="Cambria Math" w:hAnsi="Cambria Math" w:cs="Times New Roman"/>
                <w:i/>
                <w:szCs w:val="28"/>
              </w:rPr>
            </m:ctrlPr>
          </m:sSubPr>
          <m:e>
            <m:r>
              <w:rPr>
                <w:rFonts w:ascii="Cambria Math" w:hAnsi="Cambria Math" w:cs="Times New Roman"/>
                <w:szCs w:val="28"/>
              </w:rPr>
              <m:t>υ</m:t>
            </m:r>
          </m:e>
          <m:sub>
            <m:r>
              <w:rPr>
                <w:rFonts w:ascii="Cambria Math" w:hAnsi="Cambria Math" w:cs="Times New Roman"/>
                <w:szCs w:val="28"/>
              </w:rPr>
              <m:t>2</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υ</m:t>
            </m:r>
          </m:e>
          <m:sub>
            <m:r>
              <w:rPr>
                <w:rFonts w:ascii="Cambria Math" w:hAnsi="Cambria Math" w:cs="Times New Roman"/>
                <w:szCs w:val="28"/>
              </w:rPr>
              <m:t>3</m:t>
            </m:r>
          </m:sub>
        </m:sSub>
        <m:r>
          <w:rPr>
            <w:rFonts w:ascii="Cambria Math" w:hAnsi="Cambria Math" w:cs="Times New Roman"/>
            <w:szCs w:val="28"/>
          </w:rPr>
          <m:t>)</m:t>
        </m:r>
      </m:oMath>
      <w:r w:rsidRPr="00752C6F">
        <w:rPr>
          <w:rFonts w:eastAsiaTheme="minorEastAsia" w:cs="Times New Roman"/>
          <w:szCs w:val="28"/>
        </w:rPr>
        <w:tab/>
      </w:r>
      <w:r w:rsidRPr="00752C6F">
        <w:rPr>
          <w:rFonts w:eastAsiaTheme="minorEastAsia" w:cs="Times New Roman"/>
          <w:szCs w:val="28"/>
        </w:rPr>
        <w:tab/>
      </w:r>
      <w:r w:rsidRPr="00752C6F">
        <w:rPr>
          <w:rFonts w:eastAsiaTheme="minorEastAsia" w:cs="Times New Roman"/>
          <w:szCs w:val="28"/>
        </w:rPr>
        <w:tab/>
      </w:r>
      <w:r w:rsidRPr="00752C6F">
        <w:rPr>
          <w:rFonts w:eastAsiaTheme="minorEastAsia" w:cs="Times New Roman"/>
          <w:szCs w:val="28"/>
        </w:rPr>
        <w:tab/>
      </w:r>
      <w:r w:rsidRPr="00752C6F">
        <w:rPr>
          <w:rFonts w:eastAsiaTheme="minorEastAsia" w:cs="Times New Roman"/>
          <w:szCs w:val="28"/>
        </w:rPr>
        <w:tab/>
        <w:t>(2.</w:t>
      </w:r>
      <w:r>
        <w:rPr>
          <w:rFonts w:eastAsiaTheme="minorEastAsia" w:cs="Times New Roman"/>
          <w:szCs w:val="28"/>
        </w:rPr>
        <w:t>1</w:t>
      </w:r>
      <w:r w:rsidRPr="00752C6F">
        <w:rPr>
          <w:rFonts w:eastAsiaTheme="minorEastAsia" w:cs="Times New Roman"/>
          <w:szCs w:val="28"/>
        </w:rPr>
        <w:t>2)</w:t>
      </w:r>
    </w:p>
    <w:p w14:paraId="75E9EE22" w14:textId="77777777" w:rsidR="00E7038B" w:rsidRPr="00752C6F" w:rsidRDefault="00E7038B" w:rsidP="00E7038B">
      <w:pPr>
        <w:spacing w:after="0"/>
        <w:ind w:firstLine="0"/>
        <w:rPr>
          <w:rFonts w:cs="Times New Roman"/>
          <w:szCs w:val="28"/>
        </w:rPr>
      </w:pPr>
      <w:r w:rsidRPr="00752C6F">
        <w:rPr>
          <w:rFonts w:cs="Times New Roman"/>
          <w:szCs w:val="28"/>
        </w:rPr>
        <w:t xml:space="preserve">де </w:t>
      </w:r>
      <w:r w:rsidRPr="00752C6F">
        <w:rPr>
          <w:rFonts w:cs="Times New Roman"/>
          <w:i/>
          <w:szCs w:val="28"/>
        </w:rPr>
        <w:t>F</w:t>
      </w:r>
      <w:r w:rsidRPr="00752C6F">
        <w:rPr>
          <w:rFonts w:cs="Times New Roman"/>
          <w:szCs w:val="28"/>
        </w:rPr>
        <w:t xml:space="preserve"> – один із параметрів методу (зазвичай, це додатна стала в інтервалі </w:t>
      </w:r>
      <w:r w:rsidRPr="00752C6F">
        <w:rPr>
          <w:rFonts w:cs="Times New Roman"/>
          <w:szCs w:val="28"/>
          <w:lang w:val="ru-RU"/>
        </w:rPr>
        <w:t>[0, 2]</w:t>
      </w:r>
      <w:r w:rsidRPr="00752C6F">
        <w:rPr>
          <w:rFonts w:cs="Times New Roman"/>
          <w:szCs w:val="28"/>
        </w:rPr>
        <w:t>).</w:t>
      </w:r>
    </w:p>
    <w:p w14:paraId="2A6190A7" w14:textId="2CF05E15" w:rsidR="00E7038B" w:rsidRDefault="00E7038B" w:rsidP="00E7038B">
      <w:pPr>
        <w:spacing w:after="0"/>
        <w:ind w:firstLine="709"/>
        <w:jc w:val="both"/>
        <w:rPr>
          <w:rFonts w:cs="Times New Roman"/>
          <w:szCs w:val="28"/>
        </w:rPr>
      </w:pPr>
      <w:r w:rsidRPr="00752C6F">
        <w:rPr>
          <w:rFonts w:cs="Times New Roman"/>
          <w:szCs w:val="28"/>
        </w:rPr>
        <w:lastRenderedPageBreak/>
        <w:t xml:space="preserve">Далі над мутантним вектором </w:t>
      </w:r>
      <w:r w:rsidRPr="00752C6F">
        <w:rPr>
          <w:rFonts w:cs="Times New Roman"/>
          <w:i/>
          <w:szCs w:val="28"/>
        </w:rPr>
        <w:t>υ</w:t>
      </w:r>
      <w:r w:rsidRPr="00752C6F">
        <w:rPr>
          <w:rFonts w:cs="Times New Roman"/>
          <w:szCs w:val="28"/>
        </w:rPr>
        <w:t xml:space="preserve"> виконується операція «схрещування», суть якої полягає у тому, що окремі координати вектора замінюються відповідними координатами із початкового вектора X</w:t>
      </w:r>
      <w:r w:rsidRPr="00752C6F">
        <w:rPr>
          <w:rFonts w:cs="Times New Roman"/>
          <w:i/>
          <w:szCs w:val="28"/>
          <w:vertAlign w:val="subscript"/>
        </w:rPr>
        <w:t>i</w:t>
      </w:r>
      <w:r w:rsidRPr="00752C6F">
        <w:rPr>
          <w:rFonts w:cs="Times New Roman"/>
          <w:szCs w:val="28"/>
        </w:rPr>
        <w:t xml:space="preserve"> (кожна координата замінюється з певною ймовірністю, значення якої також є параметром методу). Якщо після схрещування так званий пробний вектор виявляється кращим за вектор X</w:t>
      </w:r>
      <w:r w:rsidRPr="00752C6F">
        <w:rPr>
          <w:rFonts w:cs="Times New Roman"/>
          <w:i/>
          <w:szCs w:val="28"/>
          <w:vertAlign w:val="subscript"/>
        </w:rPr>
        <w:t>i</w:t>
      </w:r>
      <w:r w:rsidRPr="00752C6F">
        <w:rPr>
          <w:rFonts w:cs="Times New Roman"/>
          <w:szCs w:val="28"/>
        </w:rPr>
        <w:t xml:space="preserve"> (тобто значення цільової функції зменшилося), то в «новому» поколінні X</w:t>
      </w:r>
      <w:r w:rsidRPr="00752C6F">
        <w:rPr>
          <w:rFonts w:cs="Times New Roman"/>
          <w:i/>
          <w:szCs w:val="28"/>
          <w:vertAlign w:val="subscript"/>
        </w:rPr>
        <w:t>i</w:t>
      </w:r>
      <w:r w:rsidRPr="00752C6F">
        <w:rPr>
          <w:rFonts w:cs="Times New Roman"/>
          <w:szCs w:val="28"/>
        </w:rPr>
        <w:t xml:space="preserve"> замінюється на пробний вектор, інакше – залишається X</w:t>
      </w:r>
      <w:r w:rsidRPr="00752C6F">
        <w:rPr>
          <w:rFonts w:cs="Times New Roman"/>
          <w:i/>
          <w:szCs w:val="28"/>
          <w:vertAlign w:val="subscript"/>
        </w:rPr>
        <w:t>i</w:t>
      </w:r>
      <w:r w:rsidRPr="00752C6F">
        <w:rPr>
          <w:rFonts w:cs="Times New Roman"/>
          <w:szCs w:val="28"/>
        </w:rPr>
        <w:t xml:space="preserve"> </w:t>
      </w:r>
      <w:r w:rsidRPr="00752C6F">
        <w:rPr>
          <w:rFonts w:cs="Times New Roman"/>
          <w:szCs w:val="28"/>
          <w:lang w:val="ru-RU"/>
        </w:rPr>
        <w:t>[29</w:t>
      </w:r>
      <w:r w:rsidR="004B39CD">
        <w:rPr>
          <w:rFonts w:cs="Times New Roman"/>
          <w:szCs w:val="28"/>
          <w:lang w:val="ru-RU"/>
        </w:rPr>
        <w:t>,36</w:t>
      </w:r>
      <w:r w:rsidRPr="00752C6F">
        <w:rPr>
          <w:rFonts w:cs="Times New Roman"/>
          <w:szCs w:val="28"/>
          <w:lang w:val="ru-RU"/>
        </w:rPr>
        <w:t>]</w:t>
      </w:r>
      <w:r w:rsidRPr="00752C6F">
        <w:rPr>
          <w:rFonts w:cs="Times New Roman"/>
          <w:szCs w:val="28"/>
        </w:rPr>
        <w:t>.</w:t>
      </w:r>
    </w:p>
    <w:p w14:paraId="3309CB17" w14:textId="77777777" w:rsidR="00E7038B" w:rsidRDefault="00E7038B" w:rsidP="00E7038B">
      <w:pPr>
        <w:spacing w:after="0"/>
        <w:ind w:firstLine="709"/>
        <w:jc w:val="both"/>
        <w:rPr>
          <w:rFonts w:cs="Times New Roman"/>
          <w:szCs w:val="28"/>
        </w:rPr>
      </w:pPr>
    </w:p>
    <w:p w14:paraId="6A82DCE5" w14:textId="19C0EF06" w:rsidR="00D94DB6" w:rsidRDefault="00184657" w:rsidP="001F081F">
      <w:pPr>
        <w:pStyle w:val="2"/>
      </w:pPr>
      <w:bookmarkStart w:id="35" w:name="_Toc26988445"/>
      <w:r w:rsidRPr="001F081F">
        <w:t>2.3. Запропонований підхід</w:t>
      </w:r>
      <w:bookmarkEnd w:id="35"/>
    </w:p>
    <w:p w14:paraId="199E7F77" w14:textId="77777777" w:rsidR="00E7038B" w:rsidRPr="00E7038B" w:rsidRDefault="00E7038B" w:rsidP="00E7038B"/>
    <w:p w14:paraId="62CFB1CF" w14:textId="77777777" w:rsidR="00E7038B" w:rsidRPr="00752C6F" w:rsidRDefault="00E7038B" w:rsidP="00E7038B">
      <w:pPr>
        <w:spacing w:after="0"/>
        <w:ind w:firstLine="709"/>
        <w:jc w:val="both"/>
        <w:rPr>
          <w:rFonts w:cs="Times New Roman"/>
          <w:szCs w:val="28"/>
        </w:rPr>
      </w:pPr>
      <w:r w:rsidRPr="00752C6F">
        <w:rPr>
          <w:rFonts w:cs="Times New Roman"/>
          <w:szCs w:val="28"/>
        </w:rPr>
        <w:t>Для синтезу оптичних систем окулярів для мікродисплеїв запропоновано використати один з основних сучасних методів глобальної оптимізації – метод диференційної еволюції. Важливо, щоб алгоритми оптимізації були простими, точними та економічними. Програмне забезпечення для оптимізації має бути простим та зрозумілим в експлуатації.</w:t>
      </w:r>
    </w:p>
    <w:p w14:paraId="54E53CAC" w14:textId="77777777" w:rsidR="00E7038B" w:rsidRPr="00752C6F" w:rsidRDefault="00E7038B" w:rsidP="00E7038B">
      <w:pPr>
        <w:spacing w:after="0"/>
        <w:ind w:firstLine="709"/>
        <w:jc w:val="both"/>
        <w:rPr>
          <w:rFonts w:cs="Times New Roman"/>
          <w:szCs w:val="28"/>
        </w:rPr>
      </w:pPr>
      <w:r w:rsidRPr="00752C6F">
        <w:rPr>
          <w:rFonts w:cs="Times New Roman"/>
          <w:szCs w:val="28"/>
        </w:rPr>
        <w:t>Алгоритми глобальної оптимізації використані в багатьох програмах, які автоматизовано проектують оптичні системи: Zemax LLC «OpticStudio», Synopsys Optical Solutions «CODE V», Lambda Research Corporation «OSLO» та ін. Оскільки, алгоритми глобальної оптимізації, які закладено в цих програмах не є доступними для загального розгляду, то ми не можемо проаналізувати та порівняти ці методи. Тому в даній роботі буде розглянуто автоматизований спосіб розрахунку оптичної системи окуляра для мікродисплея на базі спеціалізованого програмного забезпечення "</w:t>
      </w:r>
      <w:r w:rsidRPr="00752C6F">
        <w:rPr>
          <w:rFonts w:cs="Times New Roman"/>
          <w:szCs w:val="28"/>
          <w:lang w:val="en-US"/>
        </w:rPr>
        <w:t>PODIL</w:t>
      </w:r>
      <w:r w:rsidRPr="00752C6F">
        <w:rPr>
          <w:rFonts w:cs="Times New Roman"/>
          <w:szCs w:val="28"/>
        </w:rPr>
        <w:t>"</w:t>
      </w:r>
      <w:r w:rsidRPr="008E02E1">
        <w:rPr>
          <w:rFonts w:cs="Times New Roman"/>
          <w:szCs w:val="28"/>
        </w:rPr>
        <w:t xml:space="preserve"> </w:t>
      </w:r>
      <w:r w:rsidRPr="00752C6F">
        <w:rPr>
          <w:rFonts w:cs="Times New Roman"/>
          <w:szCs w:val="28"/>
        </w:rPr>
        <w:t>з використанням методу диференційної еволюції.</w:t>
      </w:r>
    </w:p>
    <w:p w14:paraId="79557097" w14:textId="77777777" w:rsidR="00E7038B" w:rsidRPr="00752C6F" w:rsidRDefault="00E7038B" w:rsidP="00E7038B">
      <w:pPr>
        <w:spacing w:after="0"/>
        <w:ind w:firstLine="709"/>
        <w:rPr>
          <w:rFonts w:cs="Times New Roman"/>
          <w:szCs w:val="28"/>
        </w:rPr>
      </w:pPr>
      <w:r w:rsidRPr="00752C6F">
        <w:rPr>
          <w:rFonts w:cs="Times New Roman"/>
          <w:szCs w:val="28"/>
        </w:rPr>
        <w:t>Програма має кілька основних вікон.</w:t>
      </w:r>
    </w:p>
    <w:p w14:paraId="5DCD5673" w14:textId="77777777" w:rsidR="00E7038B" w:rsidRPr="00752C6F" w:rsidRDefault="00E7038B" w:rsidP="00E7038B">
      <w:pPr>
        <w:spacing w:after="0"/>
        <w:ind w:firstLine="709"/>
        <w:rPr>
          <w:rFonts w:cs="Times New Roman"/>
          <w:szCs w:val="28"/>
        </w:rPr>
      </w:pPr>
      <w:r w:rsidRPr="00752C6F">
        <w:rPr>
          <w:rFonts w:cs="Times New Roman"/>
          <w:szCs w:val="28"/>
        </w:rPr>
        <w:t>а) Вікно «Вихідні дані». В даному вікні задаються конструктивні параметри оптичної системи</w:t>
      </w:r>
      <w:r>
        <w:rPr>
          <w:rFonts w:cs="Times New Roman"/>
          <w:szCs w:val="28"/>
        </w:rPr>
        <w:t>,</w:t>
      </w:r>
      <w:r w:rsidRPr="00752C6F">
        <w:rPr>
          <w:rFonts w:cs="Times New Roman"/>
          <w:szCs w:val="28"/>
        </w:rPr>
        <w:t xml:space="preserve"> екстра-параметри, описуються апертури поверхонь, орієнтації поверхонь у просторі тощо;</w:t>
      </w:r>
    </w:p>
    <w:p w14:paraId="297A74E3" w14:textId="77777777" w:rsidR="00E7038B" w:rsidRPr="00752C6F" w:rsidRDefault="00E7038B" w:rsidP="00E7038B">
      <w:pPr>
        <w:spacing w:after="0"/>
        <w:ind w:firstLine="0"/>
        <w:jc w:val="center"/>
        <w:rPr>
          <w:rFonts w:cs="Times New Roman"/>
          <w:szCs w:val="28"/>
        </w:rPr>
      </w:pPr>
      <w:r w:rsidRPr="00752C6F">
        <w:rPr>
          <w:rFonts w:cs="Times New Roman"/>
          <w:noProof/>
          <w:szCs w:val="28"/>
          <w:lang w:val="ru-RU" w:eastAsia="ru-RU"/>
        </w:rPr>
        <w:lastRenderedPageBreak/>
        <w:drawing>
          <wp:inline distT="0" distB="0" distL="0" distR="0" wp14:anchorId="7FEF6E70" wp14:editId="1F6CC6FC">
            <wp:extent cx="5794826" cy="37909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их дані.jpg"/>
                    <pic:cNvPicPr/>
                  </pic:nvPicPr>
                  <pic:blipFill>
                    <a:blip r:embed="rId22">
                      <a:extLst>
                        <a:ext uri="{28A0092B-C50C-407E-A947-70E740481C1C}">
                          <a14:useLocalDpi xmlns:a14="http://schemas.microsoft.com/office/drawing/2010/main" val="0"/>
                        </a:ext>
                      </a:extLst>
                    </a:blip>
                    <a:stretch>
                      <a:fillRect/>
                    </a:stretch>
                  </pic:blipFill>
                  <pic:spPr>
                    <a:xfrm>
                      <a:off x="0" y="0"/>
                      <a:ext cx="5795290" cy="3791254"/>
                    </a:xfrm>
                    <a:prstGeom prst="rect">
                      <a:avLst/>
                    </a:prstGeom>
                  </pic:spPr>
                </pic:pic>
              </a:graphicData>
            </a:graphic>
          </wp:inline>
        </w:drawing>
      </w:r>
    </w:p>
    <w:p w14:paraId="59E2ECA6" w14:textId="77777777" w:rsidR="00E7038B" w:rsidRPr="00752C6F" w:rsidRDefault="00E7038B" w:rsidP="00E7038B">
      <w:pPr>
        <w:spacing w:after="0"/>
        <w:ind w:firstLine="709"/>
        <w:jc w:val="center"/>
        <w:rPr>
          <w:rFonts w:cs="Times New Roman"/>
          <w:szCs w:val="28"/>
        </w:rPr>
      </w:pPr>
      <w:r>
        <w:rPr>
          <w:rFonts w:cs="Times New Roman"/>
          <w:szCs w:val="28"/>
        </w:rPr>
        <w:t>Рисунок 2.6 –</w:t>
      </w:r>
      <w:r w:rsidRPr="00752C6F">
        <w:rPr>
          <w:rFonts w:cs="Times New Roman"/>
          <w:szCs w:val="28"/>
        </w:rPr>
        <w:t xml:space="preserve"> Вікно </w:t>
      </w:r>
      <w:r>
        <w:rPr>
          <w:rFonts w:cs="Times New Roman"/>
          <w:szCs w:val="28"/>
        </w:rPr>
        <w:t>"В</w:t>
      </w:r>
      <w:r w:rsidRPr="00752C6F">
        <w:rPr>
          <w:rFonts w:cs="Times New Roman"/>
          <w:szCs w:val="28"/>
        </w:rPr>
        <w:t>ихідн</w:t>
      </w:r>
      <w:r>
        <w:rPr>
          <w:rFonts w:cs="Times New Roman"/>
          <w:szCs w:val="28"/>
        </w:rPr>
        <w:t>і</w:t>
      </w:r>
      <w:r w:rsidRPr="00752C6F">
        <w:rPr>
          <w:rFonts w:cs="Times New Roman"/>
          <w:szCs w:val="28"/>
        </w:rPr>
        <w:t xml:space="preserve"> дан</w:t>
      </w:r>
      <w:r>
        <w:rPr>
          <w:rFonts w:cs="Times New Roman"/>
          <w:szCs w:val="28"/>
        </w:rPr>
        <w:t>і"</w:t>
      </w:r>
    </w:p>
    <w:p w14:paraId="719D8161" w14:textId="77777777" w:rsidR="00E7038B" w:rsidRPr="00752C6F" w:rsidRDefault="00E7038B" w:rsidP="00E7038B">
      <w:pPr>
        <w:spacing w:after="0"/>
        <w:ind w:firstLine="709"/>
        <w:jc w:val="center"/>
        <w:rPr>
          <w:rFonts w:cs="Times New Roman"/>
          <w:szCs w:val="28"/>
        </w:rPr>
      </w:pPr>
      <w:r w:rsidRPr="00752C6F">
        <w:rPr>
          <w:rFonts w:cs="Times New Roman"/>
          <w:noProof/>
          <w:szCs w:val="28"/>
          <w:lang w:val="ru-RU" w:eastAsia="ru-RU"/>
        </w:rPr>
        <w:drawing>
          <wp:inline distT="0" distB="0" distL="0" distR="0" wp14:anchorId="2B1A749C" wp14:editId="30F84DF4">
            <wp:extent cx="3543300" cy="4509655"/>
            <wp:effectExtent l="0" t="0" r="0" b="571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абл.jpg"/>
                    <pic:cNvPicPr/>
                  </pic:nvPicPr>
                  <pic:blipFill>
                    <a:blip r:embed="rId23">
                      <a:extLst>
                        <a:ext uri="{28A0092B-C50C-407E-A947-70E740481C1C}">
                          <a14:useLocalDpi xmlns:a14="http://schemas.microsoft.com/office/drawing/2010/main" val="0"/>
                        </a:ext>
                      </a:extLst>
                    </a:blip>
                    <a:stretch>
                      <a:fillRect/>
                    </a:stretch>
                  </pic:blipFill>
                  <pic:spPr>
                    <a:xfrm>
                      <a:off x="0" y="0"/>
                      <a:ext cx="3554845" cy="4524349"/>
                    </a:xfrm>
                    <a:prstGeom prst="rect">
                      <a:avLst/>
                    </a:prstGeom>
                  </pic:spPr>
                </pic:pic>
              </a:graphicData>
            </a:graphic>
          </wp:inline>
        </w:drawing>
      </w:r>
    </w:p>
    <w:p w14:paraId="427967B7" w14:textId="623E3A7B" w:rsidR="00E7038B" w:rsidRPr="00752C6F" w:rsidRDefault="00E7038B" w:rsidP="00E7038B">
      <w:pPr>
        <w:spacing w:after="0"/>
        <w:ind w:firstLine="709"/>
        <w:jc w:val="center"/>
        <w:rPr>
          <w:rFonts w:cs="Times New Roman"/>
          <w:szCs w:val="28"/>
        </w:rPr>
      </w:pPr>
      <w:r>
        <w:rPr>
          <w:rFonts w:cs="Times New Roman"/>
          <w:szCs w:val="28"/>
        </w:rPr>
        <w:t>Ри</w:t>
      </w:r>
      <w:r w:rsidR="00822E72">
        <w:rPr>
          <w:rFonts w:cs="Times New Roman"/>
          <w:szCs w:val="28"/>
        </w:rPr>
        <w:t>сунок 2.7 –</w:t>
      </w:r>
      <w:r w:rsidRPr="00752C6F">
        <w:rPr>
          <w:rFonts w:cs="Times New Roman"/>
          <w:szCs w:val="28"/>
        </w:rPr>
        <w:t xml:space="preserve"> Вікно вихідних даних ОС, меню вибору поверхонь</w:t>
      </w:r>
    </w:p>
    <w:p w14:paraId="468CAC86" w14:textId="77777777" w:rsidR="00E7038B" w:rsidRPr="00752C6F" w:rsidRDefault="00E7038B" w:rsidP="00E7038B">
      <w:pPr>
        <w:spacing w:after="0"/>
        <w:ind w:firstLine="709"/>
        <w:jc w:val="center"/>
        <w:rPr>
          <w:rFonts w:cs="Times New Roman"/>
          <w:szCs w:val="28"/>
        </w:rPr>
      </w:pPr>
      <w:r w:rsidRPr="00752C6F">
        <w:rPr>
          <w:rFonts w:cs="Times New Roman"/>
          <w:noProof/>
          <w:szCs w:val="28"/>
          <w:lang w:val="ru-RU" w:eastAsia="ru-RU"/>
        </w:rPr>
        <w:lastRenderedPageBreak/>
        <w:drawing>
          <wp:inline distT="0" distB="0" distL="0" distR="0" wp14:anchorId="40D355D8" wp14:editId="06910EE6">
            <wp:extent cx="3771900" cy="3667125"/>
            <wp:effectExtent l="0" t="0" r="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ез.jpg"/>
                    <pic:cNvPicPr/>
                  </pic:nvPicPr>
                  <pic:blipFill>
                    <a:blip r:embed="rId24">
                      <a:extLst>
                        <a:ext uri="{28A0092B-C50C-407E-A947-70E740481C1C}">
                          <a14:useLocalDpi xmlns:a14="http://schemas.microsoft.com/office/drawing/2010/main" val="0"/>
                        </a:ext>
                      </a:extLst>
                    </a:blip>
                    <a:stretch>
                      <a:fillRect/>
                    </a:stretch>
                  </pic:blipFill>
                  <pic:spPr>
                    <a:xfrm>
                      <a:off x="0" y="0"/>
                      <a:ext cx="3771900" cy="3667125"/>
                    </a:xfrm>
                    <a:prstGeom prst="rect">
                      <a:avLst/>
                    </a:prstGeom>
                  </pic:spPr>
                </pic:pic>
              </a:graphicData>
            </a:graphic>
          </wp:inline>
        </w:drawing>
      </w:r>
    </w:p>
    <w:p w14:paraId="1DC370BD" w14:textId="77777777" w:rsidR="00E7038B" w:rsidRPr="00752C6F" w:rsidRDefault="00E7038B" w:rsidP="00E7038B">
      <w:pPr>
        <w:spacing w:after="0"/>
        <w:ind w:firstLine="709"/>
        <w:jc w:val="center"/>
        <w:rPr>
          <w:rFonts w:cs="Times New Roman"/>
          <w:szCs w:val="28"/>
        </w:rPr>
      </w:pPr>
      <w:r>
        <w:rPr>
          <w:rFonts w:cs="Times New Roman"/>
          <w:szCs w:val="28"/>
        </w:rPr>
        <w:t>Рисунок 2.8 –</w:t>
      </w:r>
      <w:r w:rsidRPr="00752C6F">
        <w:rPr>
          <w:rFonts w:cs="Times New Roman"/>
          <w:szCs w:val="28"/>
        </w:rPr>
        <w:t xml:space="preserve"> Вікно кардинальних параметрів ОС</w:t>
      </w:r>
    </w:p>
    <w:p w14:paraId="6DC8D740" w14:textId="77777777" w:rsidR="00E7038B" w:rsidRDefault="00E7038B" w:rsidP="00E7038B">
      <w:pPr>
        <w:spacing w:after="0"/>
        <w:ind w:firstLine="709"/>
        <w:rPr>
          <w:rFonts w:cs="Times New Roman"/>
          <w:szCs w:val="28"/>
        </w:rPr>
      </w:pPr>
    </w:p>
    <w:p w14:paraId="4CF6B539" w14:textId="77777777" w:rsidR="00E7038B" w:rsidRPr="008E02E1" w:rsidRDefault="00E7038B" w:rsidP="004B39CD">
      <w:pPr>
        <w:spacing w:after="0"/>
        <w:ind w:firstLine="709"/>
        <w:jc w:val="both"/>
        <w:rPr>
          <w:rFonts w:cs="Times New Roman"/>
          <w:szCs w:val="28"/>
          <w:lang w:val="ru-RU"/>
        </w:rPr>
      </w:pPr>
      <w:r w:rsidRPr="00752C6F">
        <w:rPr>
          <w:rFonts w:cs="Times New Roman"/>
          <w:szCs w:val="28"/>
        </w:rPr>
        <w:t>б) Вікно «Аналіз». Вікно,  в якому показані схема 2</w:t>
      </w:r>
      <w:r w:rsidRPr="00752C6F">
        <w:rPr>
          <w:rFonts w:cs="Times New Roman"/>
          <w:szCs w:val="28"/>
          <w:lang w:val="en-US"/>
        </w:rPr>
        <w:t>D</w:t>
      </w:r>
      <w:r w:rsidRPr="00752C6F">
        <w:rPr>
          <w:rFonts w:cs="Times New Roman"/>
          <w:szCs w:val="28"/>
        </w:rPr>
        <w:t xml:space="preserve"> ОС, точкові діаграми, графіки базових аберацій та їх текстовий опис, графіки ФКЕ, ФРЛ, ФРТ, МПФ, СКВ, число Штреля тощо;</w:t>
      </w:r>
    </w:p>
    <w:p w14:paraId="2F933907" w14:textId="77777777" w:rsidR="00E7038B" w:rsidRPr="00752C6F" w:rsidRDefault="00E7038B" w:rsidP="00E7038B">
      <w:pPr>
        <w:spacing w:after="0"/>
        <w:ind w:firstLine="709"/>
        <w:jc w:val="center"/>
        <w:rPr>
          <w:rFonts w:cs="Times New Roman"/>
          <w:szCs w:val="28"/>
          <w:lang w:val="en-US"/>
        </w:rPr>
      </w:pPr>
      <w:r w:rsidRPr="00752C6F">
        <w:rPr>
          <w:rFonts w:cs="Times New Roman"/>
          <w:noProof/>
          <w:szCs w:val="28"/>
          <w:lang w:val="ru-RU" w:eastAsia="ru-RU"/>
        </w:rPr>
        <w:drawing>
          <wp:inline distT="0" distB="0" distL="0" distR="0" wp14:anchorId="05F52F5A" wp14:editId="2A26401A">
            <wp:extent cx="5695950" cy="3373123"/>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д.jpg"/>
                    <pic:cNvPicPr/>
                  </pic:nvPicPr>
                  <pic:blipFill>
                    <a:blip r:embed="rId25">
                      <a:extLst>
                        <a:ext uri="{28A0092B-C50C-407E-A947-70E740481C1C}">
                          <a14:useLocalDpi xmlns:a14="http://schemas.microsoft.com/office/drawing/2010/main" val="0"/>
                        </a:ext>
                      </a:extLst>
                    </a:blip>
                    <a:stretch>
                      <a:fillRect/>
                    </a:stretch>
                  </pic:blipFill>
                  <pic:spPr>
                    <a:xfrm>
                      <a:off x="0" y="0"/>
                      <a:ext cx="5701812" cy="3376595"/>
                    </a:xfrm>
                    <a:prstGeom prst="rect">
                      <a:avLst/>
                    </a:prstGeom>
                  </pic:spPr>
                </pic:pic>
              </a:graphicData>
            </a:graphic>
          </wp:inline>
        </w:drawing>
      </w:r>
    </w:p>
    <w:p w14:paraId="3DFF9BE8" w14:textId="77777777" w:rsidR="00E7038B" w:rsidRPr="00752C6F" w:rsidRDefault="00E7038B" w:rsidP="00E7038B">
      <w:pPr>
        <w:spacing w:after="0"/>
        <w:ind w:firstLine="709"/>
        <w:jc w:val="center"/>
        <w:rPr>
          <w:rFonts w:cs="Times New Roman"/>
          <w:szCs w:val="28"/>
        </w:rPr>
      </w:pPr>
      <w:r>
        <w:rPr>
          <w:rFonts w:cs="Times New Roman"/>
          <w:szCs w:val="28"/>
        </w:rPr>
        <w:t>Рисунок 2.9 –</w:t>
      </w:r>
      <w:r w:rsidRPr="00752C6F">
        <w:rPr>
          <w:rFonts w:cs="Times New Roman"/>
          <w:szCs w:val="28"/>
        </w:rPr>
        <w:t xml:space="preserve"> Вікно Аналіз, схема 2</w:t>
      </w:r>
      <w:r w:rsidRPr="00752C6F">
        <w:rPr>
          <w:rFonts w:cs="Times New Roman"/>
          <w:szCs w:val="28"/>
          <w:lang w:val="en-US"/>
        </w:rPr>
        <w:t>D</w:t>
      </w:r>
      <w:r w:rsidRPr="00752C6F">
        <w:rPr>
          <w:rFonts w:cs="Times New Roman"/>
          <w:szCs w:val="28"/>
        </w:rPr>
        <w:t xml:space="preserve"> ОС</w:t>
      </w:r>
    </w:p>
    <w:p w14:paraId="120CEF5F" w14:textId="77777777" w:rsidR="00E7038B" w:rsidRPr="00752C6F" w:rsidRDefault="00E7038B" w:rsidP="00E7038B">
      <w:pPr>
        <w:spacing w:after="0"/>
        <w:ind w:firstLine="709"/>
        <w:jc w:val="center"/>
        <w:rPr>
          <w:rFonts w:cs="Times New Roman"/>
          <w:noProof/>
          <w:szCs w:val="28"/>
          <w:lang w:val="ru-RU" w:eastAsia="ru-RU"/>
        </w:rPr>
      </w:pPr>
    </w:p>
    <w:p w14:paraId="1547CC0F" w14:textId="77777777" w:rsidR="00E7038B" w:rsidRPr="00752C6F" w:rsidRDefault="00E7038B" w:rsidP="00E7038B">
      <w:pPr>
        <w:spacing w:after="0"/>
        <w:ind w:firstLine="709"/>
        <w:jc w:val="center"/>
        <w:rPr>
          <w:rFonts w:cs="Times New Roman"/>
          <w:szCs w:val="28"/>
        </w:rPr>
      </w:pPr>
      <w:r w:rsidRPr="00752C6F">
        <w:rPr>
          <w:rFonts w:cs="Times New Roman"/>
          <w:noProof/>
          <w:szCs w:val="28"/>
          <w:lang w:val="ru-RU" w:eastAsia="ru-RU"/>
        </w:rPr>
        <w:drawing>
          <wp:inline distT="0" distB="0" distL="0" distR="0" wp14:anchorId="1875E5F6" wp14:editId="5AB15EB4">
            <wp:extent cx="6190867" cy="4795520"/>
            <wp:effectExtent l="0" t="0" r="635" b="508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очкова.jpg"/>
                    <pic:cNvPicPr/>
                  </pic:nvPicPr>
                  <pic:blipFill rotWithShape="1">
                    <a:blip r:embed="rId26">
                      <a:extLst>
                        <a:ext uri="{28A0092B-C50C-407E-A947-70E740481C1C}">
                          <a14:useLocalDpi xmlns:a14="http://schemas.microsoft.com/office/drawing/2010/main" val="0"/>
                        </a:ext>
                      </a:extLst>
                    </a:blip>
                    <a:srcRect r="9183"/>
                    <a:stretch/>
                  </pic:blipFill>
                  <pic:spPr bwMode="auto">
                    <a:xfrm>
                      <a:off x="0" y="0"/>
                      <a:ext cx="6190867" cy="4795520"/>
                    </a:xfrm>
                    <a:prstGeom prst="rect">
                      <a:avLst/>
                    </a:prstGeom>
                    <a:ln>
                      <a:noFill/>
                    </a:ln>
                    <a:extLst>
                      <a:ext uri="{53640926-AAD7-44D8-BBD7-CCE9431645EC}">
                        <a14:shadowObscured xmlns:a14="http://schemas.microsoft.com/office/drawing/2010/main"/>
                      </a:ext>
                    </a:extLst>
                  </pic:spPr>
                </pic:pic>
              </a:graphicData>
            </a:graphic>
          </wp:inline>
        </w:drawing>
      </w:r>
    </w:p>
    <w:p w14:paraId="7E6C05EE" w14:textId="77777777" w:rsidR="00E7038B" w:rsidRPr="00752C6F" w:rsidRDefault="00E7038B" w:rsidP="00E7038B">
      <w:pPr>
        <w:spacing w:after="0"/>
        <w:ind w:firstLine="709"/>
        <w:jc w:val="center"/>
        <w:rPr>
          <w:rFonts w:cs="Times New Roman"/>
          <w:szCs w:val="28"/>
        </w:rPr>
      </w:pPr>
      <w:r>
        <w:rPr>
          <w:rFonts w:cs="Times New Roman"/>
          <w:szCs w:val="28"/>
        </w:rPr>
        <w:t>Рисунок 2.10 –</w:t>
      </w:r>
      <w:r w:rsidRPr="00752C6F">
        <w:rPr>
          <w:rFonts w:cs="Times New Roman"/>
          <w:szCs w:val="28"/>
        </w:rPr>
        <w:t xml:space="preserve"> Вікно Аналіз, точкова діаграма ОС</w:t>
      </w:r>
    </w:p>
    <w:p w14:paraId="112C7B4B" w14:textId="77777777" w:rsidR="00E7038B" w:rsidRPr="00752C6F" w:rsidRDefault="00E7038B" w:rsidP="00E7038B">
      <w:pPr>
        <w:spacing w:after="0"/>
        <w:ind w:firstLine="709"/>
        <w:jc w:val="center"/>
        <w:rPr>
          <w:rFonts w:cs="Times New Roman"/>
          <w:szCs w:val="28"/>
        </w:rPr>
      </w:pPr>
    </w:p>
    <w:p w14:paraId="72829B39" w14:textId="77777777" w:rsidR="00E7038B" w:rsidRPr="00752C6F" w:rsidRDefault="00E7038B" w:rsidP="00E7038B">
      <w:pPr>
        <w:spacing w:after="0"/>
        <w:ind w:firstLine="709"/>
        <w:jc w:val="center"/>
        <w:rPr>
          <w:rFonts w:cs="Times New Roman"/>
          <w:szCs w:val="28"/>
        </w:rPr>
      </w:pPr>
      <w:r w:rsidRPr="00752C6F">
        <w:rPr>
          <w:rFonts w:cs="Times New Roman"/>
          <w:noProof/>
          <w:szCs w:val="28"/>
          <w:lang w:val="ru-RU" w:eastAsia="ru-RU"/>
        </w:rPr>
        <w:lastRenderedPageBreak/>
        <w:drawing>
          <wp:inline distT="0" distB="0" distL="0" distR="0" wp14:anchorId="73721325" wp14:editId="7A555B90">
            <wp:extent cx="3000375" cy="4210050"/>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ис.jpg"/>
                    <pic:cNvPicPr/>
                  </pic:nvPicPr>
                  <pic:blipFill>
                    <a:blip r:embed="rId27">
                      <a:extLst>
                        <a:ext uri="{28A0092B-C50C-407E-A947-70E740481C1C}">
                          <a14:useLocalDpi xmlns:a14="http://schemas.microsoft.com/office/drawing/2010/main" val="0"/>
                        </a:ext>
                      </a:extLst>
                    </a:blip>
                    <a:stretch>
                      <a:fillRect/>
                    </a:stretch>
                  </pic:blipFill>
                  <pic:spPr>
                    <a:xfrm>
                      <a:off x="0" y="0"/>
                      <a:ext cx="3007577" cy="4220156"/>
                    </a:xfrm>
                    <a:prstGeom prst="rect">
                      <a:avLst/>
                    </a:prstGeom>
                  </pic:spPr>
                </pic:pic>
              </a:graphicData>
            </a:graphic>
          </wp:inline>
        </w:drawing>
      </w:r>
    </w:p>
    <w:p w14:paraId="1789D5A4" w14:textId="77777777" w:rsidR="00E7038B" w:rsidRDefault="00E7038B" w:rsidP="00E7038B">
      <w:pPr>
        <w:spacing w:after="0"/>
        <w:ind w:firstLine="709"/>
        <w:jc w:val="center"/>
        <w:rPr>
          <w:rFonts w:cs="Times New Roman"/>
          <w:szCs w:val="28"/>
        </w:rPr>
      </w:pPr>
      <w:r>
        <w:rPr>
          <w:rFonts w:cs="Times New Roman"/>
          <w:szCs w:val="28"/>
        </w:rPr>
        <w:t>Рисунок 2.11 –</w:t>
      </w:r>
      <w:r w:rsidRPr="00752C6F">
        <w:rPr>
          <w:rFonts w:cs="Times New Roman"/>
          <w:szCs w:val="28"/>
        </w:rPr>
        <w:t xml:space="preserve"> Вікно Аналіз,графік дисторсії ОС</w:t>
      </w:r>
    </w:p>
    <w:p w14:paraId="1DD5B8D7" w14:textId="77777777" w:rsidR="00E7038B" w:rsidRPr="00752C6F" w:rsidRDefault="00E7038B" w:rsidP="00E7038B">
      <w:pPr>
        <w:spacing w:after="0"/>
        <w:ind w:firstLine="709"/>
        <w:jc w:val="center"/>
        <w:rPr>
          <w:rFonts w:cs="Times New Roman"/>
          <w:szCs w:val="28"/>
        </w:rPr>
      </w:pPr>
    </w:p>
    <w:p w14:paraId="2B20D5CA" w14:textId="77777777" w:rsidR="00E7038B" w:rsidRPr="00752C6F" w:rsidRDefault="00E7038B" w:rsidP="00E7038B">
      <w:pPr>
        <w:spacing w:after="0"/>
        <w:ind w:firstLine="0"/>
        <w:jc w:val="center"/>
        <w:rPr>
          <w:rFonts w:cs="Times New Roman"/>
          <w:szCs w:val="28"/>
        </w:rPr>
      </w:pPr>
      <w:r w:rsidRPr="00752C6F">
        <w:rPr>
          <w:rFonts w:cs="Times New Roman"/>
          <w:noProof/>
          <w:szCs w:val="28"/>
          <w:lang w:val="ru-RU" w:eastAsia="ru-RU"/>
        </w:rPr>
        <w:drawing>
          <wp:inline distT="0" distB="0" distL="0" distR="0" wp14:anchorId="37A69D85" wp14:editId="0DF5DB0D">
            <wp:extent cx="6477000" cy="3769872"/>
            <wp:effectExtent l="0" t="0" r="0" b="254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хром.jpg"/>
                    <pic:cNvPicPr/>
                  </pic:nvPicPr>
                  <pic:blipFill>
                    <a:blip r:embed="rId28">
                      <a:extLst>
                        <a:ext uri="{28A0092B-C50C-407E-A947-70E740481C1C}">
                          <a14:useLocalDpi xmlns:a14="http://schemas.microsoft.com/office/drawing/2010/main" val="0"/>
                        </a:ext>
                      </a:extLst>
                    </a:blip>
                    <a:stretch>
                      <a:fillRect/>
                    </a:stretch>
                  </pic:blipFill>
                  <pic:spPr>
                    <a:xfrm>
                      <a:off x="0" y="0"/>
                      <a:ext cx="6503383" cy="3785228"/>
                    </a:xfrm>
                    <a:prstGeom prst="rect">
                      <a:avLst/>
                    </a:prstGeom>
                  </pic:spPr>
                </pic:pic>
              </a:graphicData>
            </a:graphic>
          </wp:inline>
        </w:drawing>
      </w:r>
    </w:p>
    <w:p w14:paraId="25B67D60" w14:textId="77777777" w:rsidR="00E7038B" w:rsidRDefault="00E7038B" w:rsidP="00E7038B">
      <w:pPr>
        <w:spacing w:after="0"/>
        <w:ind w:firstLine="709"/>
        <w:jc w:val="center"/>
        <w:rPr>
          <w:rFonts w:cs="Times New Roman"/>
          <w:szCs w:val="28"/>
        </w:rPr>
      </w:pPr>
      <w:r>
        <w:rPr>
          <w:rFonts w:cs="Times New Roman"/>
          <w:szCs w:val="28"/>
        </w:rPr>
        <w:t>Рисунок 2.12 – Вікно а</w:t>
      </w:r>
      <w:r w:rsidRPr="00752C6F">
        <w:rPr>
          <w:rFonts w:cs="Times New Roman"/>
          <w:szCs w:val="28"/>
        </w:rPr>
        <w:t>наліз, графіки хвильової аберації ОС</w:t>
      </w:r>
    </w:p>
    <w:p w14:paraId="64F4A14B" w14:textId="77777777" w:rsidR="00E7038B" w:rsidRPr="00752C6F" w:rsidRDefault="00E7038B" w:rsidP="00E7038B">
      <w:pPr>
        <w:spacing w:after="0"/>
        <w:ind w:firstLine="709"/>
        <w:jc w:val="both"/>
        <w:rPr>
          <w:rFonts w:cs="Times New Roman"/>
          <w:szCs w:val="28"/>
        </w:rPr>
      </w:pPr>
      <w:r w:rsidRPr="00752C6F">
        <w:rPr>
          <w:rFonts w:cs="Times New Roman"/>
          <w:szCs w:val="28"/>
        </w:rPr>
        <w:lastRenderedPageBreak/>
        <w:t>в) Вікно «Оптимізація». Це вікно, за допомогою якого проводиться оптимізація ОС. Тут покащзана таблиця оціночної функції, де можна сформувати стандартну оціночну функцію та встановити  додаткові обмеження й значення певних параметрів, пошук найкращої асферики, підбір пробних пластин;</w:t>
      </w:r>
    </w:p>
    <w:p w14:paraId="17DC96C9" w14:textId="77777777" w:rsidR="00E7038B" w:rsidRPr="008E02E1" w:rsidRDefault="00E7038B" w:rsidP="00E7038B">
      <w:pPr>
        <w:spacing w:after="0"/>
        <w:ind w:firstLine="709"/>
        <w:jc w:val="center"/>
        <w:rPr>
          <w:rFonts w:cs="Times New Roman"/>
          <w:noProof/>
          <w:szCs w:val="28"/>
          <w:lang w:eastAsia="ru-RU"/>
        </w:rPr>
      </w:pPr>
    </w:p>
    <w:p w14:paraId="04915D03" w14:textId="77777777" w:rsidR="00E7038B" w:rsidRPr="00752C6F" w:rsidRDefault="00E7038B" w:rsidP="00E7038B">
      <w:pPr>
        <w:spacing w:after="0"/>
        <w:ind w:firstLine="0"/>
        <w:jc w:val="center"/>
        <w:rPr>
          <w:rFonts w:cs="Times New Roman"/>
          <w:szCs w:val="28"/>
        </w:rPr>
      </w:pPr>
      <w:r w:rsidRPr="00752C6F">
        <w:rPr>
          <w:rFonts w:cs="Times New Roman"/>
          <w:noProof/>
          <w:szCs w:val="28"/>
          <w:lang w:val="ru-RU" w:eastAsia="ru-RU"/>
        </w:rPr>
        <w:drawing>
          <wp:inline distT="0" distB="0" distL="0" distR="0" wp14:anchorId="2BE12C22" wp14:editId="7866E6D8">
            <wp:extent cx="6095442" cy="5791200"/>
            <wp:effectExtent l="0" t="0" r="63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птиміз.jpg"/>
                    <pic:cNvPicPr/>
                  </pic:nvPicPr>
                  <pic:blipFill rotWithShape="1">
                    <a:blip r:embed="rId29">
                      <a:extLst>
                        <a:ext uri="{28A0092B-C50C-407E-A947-70E740481C1C}">
                          <a14:useLocalDpi xmlns:a14="http://schemas.microsoft.com/office/drawing/2010/main" val="0"/>
                        </a:ext>
                      </a:extLst>
                    </a:blip>
                    <a:srcRect r="20323"/>
                    <a:stretch/>
                  </pic:blipFill>
                  <pic:spPr bwMode="auto">
                    <a:xfrm>
                      <a:off x="0" y="0"/>
                      <a:ext cx="6108855" cy="5803944"/>
                    </a:xfrm>
                    <a:prstGeom prst="rect">
                      <a:avLst/>
                    </a:prstGeom>
                    <a:ln>
                      <a:noFill/>
                    </a:ln>
                    <a:extLst>
                      <a:ext uri="{53640926-AAD7-44D8-BBD7-CCE9431645EC}">
                        <a14:shadowObscured xmlns:a14="http://schemas.microsoft.com/office/drawing/2010/main"/>
                      </a:ext>
                    </a:extLst>
                  </pic:spPr>
                </pic:pic>
              </a:graphicData>
            </a:graphic>
          </wp:inline>
        </w:drawing>
      </w:r>
    </w:p>
    <w:p w14:paraId="57A9F436" w14:textId="77777777" w:rsidR="00E7038B" w:rsidRPr="00752C6F" w:rsidRDefault="00E7038B" w:rsidP="00E7038B">
      <w:pPr>
        <w:spacing w:after="0"/>
        <w:ind w:firstLine="709"/>
        <w:jc w:val="center"/>
        <w:rPr>
          <w:rFonts w:cs="Times New Roman"/>
          <w:szCs w:val="28"/>
        </w:rPr>
      </w:pPr>
      <w:r>
        <w:rPr>
          <w:rFonts w:cs="Times New Roman"/>
          <w:szCs w:val="28"/>
        </w:rPr>
        <w:t>Рисунок 2.13 – Вікно о</w:t>
      </w:r>
      <w:r w:rsidRPr="00752C6F">
        <w:rPr>
          <w:rFonts w:cs="Times New Roman"/>
          <w:szCs w:val="28"/>
        </w:rPr>
        <w:t>птимізації ОС, таблиця оціночної функції</w:t>
      </w:r>
    </w:p>
    <w:p w14:paraId="2E0A9755" w14:textId="77777777" w:rsidR="00E7038B" w:rsidRPr="00752C6F" w:rsidRDefault="00E7038B" w:rsidP="00E7038B">
      <w:pPr>
        <w:spacing w:after="0"/>
        <w:ind w:firstLine="0"/>
        <w:jc w:val="center"/>
        <w:rPr>
          <w:rFonts w:cs="Times New Roman"/>
          <w:szCs w:val="28"/>
        </w:rPr>
      </w:pPr>
      <w:r w:rsidRPr="00752C6F">
        <w:rPr>
          <w:rFonts w:cs="Times New Roman"/>
          <w:noProof/>
          <w:szCs w:val="28"/>
          <w:lang w:val="ru-RU" w:eastAsia="ru-RU"/>
        </w:rPr>
        <w:lastRenderedPageBreak/>
        <w:drawing>
          <wp:inline distT="0" distB="0" distL="0" distR="0" wp14:anchorId="1EB2EC26" wp14:editId="511A3510">
            <wp:extent cx="6402257" cy="3586348"/>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лоб оптиміз.jpg"/>
                    <pic:cNvPicPr/>
                  </pic:nvPicPr>
                  <pic:blipFill>
                    <a:blip r:embed="rId30">
                      <a:extLst>
                        <a:ext uri="{28A0092B-C50C-407E-A947-70E740481C1C}">
                          <a14:useLocalDpi xmlns:a14="http://schemas.microsoft.com/office/drawing/2010/main" val="0"/>
                        </a:ext>
                      </a:extLst>
                    </a:blip>
                    <a:stretch>
                      <a:fillRect/>
                    </a:stretch>
                  </pic:blipFill>
                  <pic:spPr>
                    <a:xfrm>
                      <a:off x="0" y="0"/>
                      <a:ext cx="6402257" cy="3586348"/>
                    </a:xfrm>
                    <a:prstGeom prst="rect">
                      <a:avLst/>
                    </a:prstGeom>
                  </pic:spPr>
                </pic:pic>
              </a:graphicData>
            </a:graphic>
          </wp:inline>
        </w:drawing>
      </w:r>
    </w:p>
    <w:p w14:paraId="675C57F1" w14:textId="77777777" w:rsidR="00E7038B" w:rsidRPr="00752C6F" w:rsidRDefault="00E7038B" w:rsidP="00E7038B">
      <w:pPr>
        <w:spacing w:after="0"/>
        <w:ind w:firstLine="709"/>
        <w:jc w:val="center"/>
        <w:rPr>
          <w:rFonts w:cs="Times New Roman"/>
          <w:szCs w:val="28"/>
        </w:rPr>
      </w:pPr>
      <w:r>
        <w:rPr>
          <w:rFonts w:cs="Times New Roman"/>
          <w:szCs w:val="28"/>
        </w:rPr>
        <w:t>Рисунок 2.14 –</w:t>
      </w:r>
      <w:r w:rsidRPr="00752C6F">
        <w:rPr>
          <w:rFonts w:cs="Times New Roman"/>
          <w:szCs w:val="28"/>
        </w:rPr>
        <w:t xml:space="preserve"> Вікно Оптимізація, процес глобальної оптимізації</w:t>
      </w:r>
    </w:p>
    <w:p w14:paraId="5CA69E01" w14:textId="77777777" w:rsidR="00E7038B" w:rsidRDefault="00E7038B" w:rsidP="00E7038B">
      <w:pPr>
        <w:spacing w:after="0"/>
        <w:ind w:firstLine="709"/>
        <w:rPr>
          <w:rFonts w:cs="Times New Roman"/>
          <w:szCs w:val="28"/>
        </w:rPr>
      </w:pPr>
    </w:p>
    <w:p w14:paraId="7F0863F3" w14:textId="77777777" w:rsidR="00E7038B" w:rsidRDefault="00E7038B" w:rsidP="00E7038B">
      <w:pPr>
        <w:spacing w:after="0"/>
        <w:ind w:firstLine="709"/>
        <w:rPr>
          <w:rFonts w:cs="Times New Roman"/>
          <w:szCs w:val="28"/>
        </w:rPr>
      </w:pPr>
      <w:r w:rsidRPr="00752C6F">
        <w:rPr>
          <w:rFonts w:cs="Times New Roman"/>
          <w:szCs w:val="28"/>
        </w:rPr>
        <w:t>г) Вікно  «Допуски».</w:t>
      </w:r>
    </w:p>
    <w:p w14:paraId="73718600" w14:textId="77777777" w:rsidR="00551500" w:rsidRPr="00752C6F" w:rsidRDefault="00551500" w:rsidP="00CC100D">
      <w:pPr>
        <w:spacing w:after="0"/>
        <w:ind w:firstLine="0"/>
        <w:rPr>
          <w:rFonts w:cs="Times New Roman"/>
          <w:szCs w:val="28"/>
        </w:rPr>
      </w:pPr>
    </w:p>
    <w:p w14:paraId="0E6A61A5" w14:textId="171558BC" w:rsidR="000A42A8" w:rsidRPr="00752C6F" w:rsidRDefault="00536E0A" w:rsidP="008E02E1">
      <w:pPr>
        <w:pStyle w:val="2"/>
        <w:spacing w:before="0"/>
        <w:ind w:firstLine="709"/>
        <w:rPr>
          <w:rFonts w:cs="Times New Roman"/>
          <w:szCs w:val="28"/>
        </w:rPr>
      </w:pPr>
      <w:bookmarkStart w:id="36" w:name="_Toc26988446"/>
      <w:r w:rsidRPr="00752C6F">
        <w:rPr>
          <w:rFonts w:cs="Times New Roman"/>
          <w:szCs w:val="28"/>
        </w:rPr>
        <w:t>Висновки до розділу 2</w:t>
      </w:r>
      <w:bookmarkEnd w:id="36"/>
    </w:p>
    <w:p w14:paraId="14A8E10E" w14:textId="77777777" w:rsidR="00C32E35" w:rsidRDefault="00C32E35" w:rsidP="008E02E1">
      <w:pPr>
        <w:spacing w:after="0"/>
        <w:ind w:firstLine="709"/>
        <w:rPr>
          <w:rFonts w:cs="Times New Roman"/>
          <w:szCs w:val="28"/>
        </w:rPr>
      </w:pPr>
    </w:p>
    <w:p w14:paraId="21A90DDB" w14:textId="77777777" w:rsidR="00E7038B" w:rsidRPr="00752C6F" w:rsidRDefault="00E7038B" w:rsidP="00E7038B">
      <w:pPr>
        <w:spacing w:after="0"/>
        <w:ind w:firstLine="709"/>
        <w:jc w:val="both"/>
        <w:rPr>
          <w:rFonts w:cs="Times New Roman"/>
          <w:szCs w:val="28"/>
        </w:rPr>
      </w:pPr>
      <w:r w:rsidRPr="00752C6F">
        <w:rPr>
          <w:rFonts w:cs="Times New Roman"/>
          <w:szCs w:val="28"/>
        </w:rPr>
        <w:t>В даному розділі  було виявлено переваги та недоліки методів локальної оптимізації, та розглянуто найпопулярніші з них.</w:t>
      </w:r>
    </w:p>
    <w:p w14:paraId="6D854141" w14:textId="77777777" w:rsidR="00E7038B" w:rsidRPr="00752C6F" w:rsidRDefault="00E7038B" w:rsidP="00E7038B">
      <w:pPr>
        <w:spacing w:after="0"/>
        <w:ind w:firstLine="709"/>
        <w:jc w:val="both"/>
        <w:rPr>
          <w:rFonts w:cs="Times New Roman"/>
          <w:szCs w:val="28"/>
        </w:rPr>
      </w:pPr>
      <w:r w:rsidRPr="00752C6F">
        <w:rPr>
          <w:rFonts w:cs="Times New Roman"/>
          <w:szCs w:val="28"/>
        </w:rPr>
        <w:t>Недоліки розглянутих методів оптимізації полягають в наступному: метод покоординатного спуску не застосовується, якщо є злами на лініях рівня, метод симплексного пошуку не гарантує кінцевого результату, та пов'язаний з великою кількістю ітерацій,  метод найшвидшого спуску потребує великої кількості кроків у випадку, якщо мінімум оціночної функції знаходиться  в області лінійності, метод найменших квадратів не гарантує, що знайдена точка мінімуму буде знаходитись в області лінійності.</w:t>
      </w:r>
    </w:p>
    <w:p w14:paraId="2C254B62" w14:textId="77777777" w:rsidR="00E7038B" w:rsidRPr="00752C6F" w:rsidRDefault="00E7038B" w:rsidP="00E7038B">
      <w:pPr>
        <w:spacing w:after="0"/>
        <w:ind w:firstLine="709"/>
        <w:jc w:val="both"/>
        <w:rPr>
          <w:rFonts w:cs="Times New Roman"/>
          <w:szCs w:val="28"/>
        </w:rPr>
      </w:pPr>
      <w:r w:rsidRPr="00752C6F">
        <w:rPr>
          <w:rFonts w:cs="Times New Roman"/>
          <w:szCs w:val="28"/>
        </w:rPr>
        <w:t xml:space="preserve">Серед сучасних методів глобальної оптимізації були розглянуті метод Монте-Карло, алгоритм імітації відпалу та метод диференційної еволюції. Ці </w:t>
      </w:r>
      <w:r w:rsidRPr="00752C6F">
        <w:rPr>
          <w:rFonts w:cs="Times New Roman"/>
          <w:szCs w:val="28"/>
        </w:rPr>
        <w:lastRenderedPageBreak/>
        <w:t>методи не потребують розрахунку похідних та знаходять найменше значення цільової функції на всій області допустимих значень.</w:t>
      </w:r>
    </w:p>
    <w:p w14:paraId="2DC9B051" w14:textId="77777777" w:rsidR="00E7038B" w:rsidRPr="00752C6F" w:rsidRDefault="00E7038B" w:rsidP="00E7038B">
      <w:pPr>
        <w:spacing w:after="0"/>
        <w:ind w:firstLine="709"/>
        <w:jc w:val="both"/>
        <w:rPr>
          <w:rFonts w:cs="Times New Roman"/>
          <w:szCs w:val="28"/>
        </w:rPr>
      </w:pPr>
      <w:r w:rsidRPr="00752C6F">
        <w:rPr>
          <w:rFonts w:cs="Times New Roman"/>
          <w:szCs w:val="28"/>
        </w:rPr>
        <w:t>Було обрано метод диференційної еволюції для параметричного синтезу оптичних систем окулярів для мікродисплея.</w:t>
      </w:r>
    </w:p>
    <w:p w14:paraId="7209917D" w14:textId="527D8F08" w:rsidR="00857E13" w:rsidRPr="00752C6F" w:rsidRDefault="00CC100D" w:rsidP="008E02E1">
      <w:pPr>
        <w:pStyle w:val="1"/>
        <w:spacing w:before="0"/>
        <w:ind w:firstLine="709"/>
        <w:rPr>
          <w:rFonts w:cs="Times New Roman"/>
        </w:rPr>
      </w:pPr>
      <w:bookmarkStart w:id="37" w:name="_Toc26988447"/>
      <w:r>
        <w:rPr>
          <w:rFonts w:cs="Times New Roman"/>
        </w:rPr>
        <w:lastRenderedPageBreak/>
        <w:t>Розділ 3</w:t>
      </w:r>
      <w:r w:rsidR="00857E13" w:rsidRPr="00752C6F">
        <w:rPr>
          <w:rFonts w:cs="Times New Roman"/>
        </w:rPr>
        <w:t xml:space="preserve"> Експериментальна перевірка</w:t>
      </w:r>
      <w:bookmarkEnd w:id="37"/>
    </w:p>
    <w:p w14:paraId="66079BED" w14:textId="77777777" w:rsidR="00C32E35" w:rsidRDefault="007134F8" w:rsidP="008E02E1">
      <w:pPr>
        <w:spacing w:after="0"/>
        <w:ind w:firstLine="709"/>
        <w:rPr>
          <w:rFonts w:cs="Times New Roman"/>
          <w:szCs w:val="28"/>
        </w:rPr>
      </w:pPr>
      <w:r w:rsidRPr="00752C6F">
        <w:rPr>
          <w:rFonts w:cs="Times New Roman"/>
          <w:szCs w:val="28"/>
        </w:rPr>
        <w:t xml:space="preserve"> </w:t>
      </w:r>
    </w:p>
    <w:p w14:paraId="4EFC29CD" w14:textId="77777777" w:rsidR="00E7038B" w:rsidRDefault="00E7038B" w:rsidP="00E7038B">
      <w:pPr>
        <w:spacing w:after="0"/>
        <w:ind w:firstLine="709"/>
        <w:jc w:val="both"/>
        <w:rPr>
          <w:rFonts w:cs="Times New Roman"/>
          <w:szCs w:val="28"/>
        </w:rPr>
      </w:pPr>
      <w:r w:rsidRPr="00752C6F">
        <w:rPr>
          <w:rFonts w:cs="Times New Roman"/>
          <w:szCs w:val="28"/>
        </w:rPr>
        <w:t xml:space="preserve">Метою даного розділу є перевірка обраного методу оптимізації шляхом автоматизованого розрахунку </w:t>
      </w:r>
      <w:r>
        <w:rPr>
          <w:rFonts w:cs="Times New Roman"/>
          <w:szCs w:val="28"/>
        </w:rPr>
        <w:t xml:space="preserve">реальних </w:t>
      </w:r>
      <w:r w:rsidRPr="00752C6F">
        <w:rPr>
          <w:rFonts w:cs="Times New Roman"/>
          <w:szCs w:val="28"/>
        </w:rPr>
        <w:t>оптичн</w:t>
      </w:r>
      <w:r>
        <w:rPr>
          <w:rFonts w:cs="Times New Roman"/>
          <w:szCs w:val="28"/>
        </w:rPr>
        <w:t xml:space="preserve">их </w:t>
      </w:r>
      <w:r w:rsidRPr="00752C6F">
        <w:rPr>
          <w:rFonts w:cs="Times New Roman"/>
          <w:szCs w:val="28"/>
        </w:rPr>
        <w:t xml:space="preserve">систем. </w:t>
      </w:r>
      <w:r>
        <w:rPr>
          <w:rFonts w:cs="Times New Roman"/>
          <w:szCs w:val="28"/>
        </w:rPr>
        <w:t>Зокрема, д</w:t>
      </w:r>
      <w:r w:rsidRPr="00752C6F">
        <w:rPr>
          <w:rFonts w:cs="Times New Roman"/>
          <w:szCs w:val="28"/>
        </w:rPr>
        <w:t>ля вирішення поставленої задачі було синтезовано дві оптичні системи окуляр</w:t>
      </w:r>
      <w:r>
        <w:rPr>
          <w:rFonts w:cs="Times New Roman"/>
          <w:szCs w:val="28"/>
        </w:rPr>
        <w:t>ів</w:t>
      </w:r>
      <w:r w:rsidRPr="00752C6F">
        <w:rPr>
          <w:rFonts w:cs="Times New Roman"/>
          <w:szCs w:val="28"/>
        </w:rPr>
        <w:t xml:space="preserve"> для мікродисплеїв з розміром діагоналі 0,61</w:t>
      </w:r>
      <w:r w:rsidRPr="00C32E35">
        <w:rPr>
          <w:rFonts w:cs="Times New Roman"/>
          <w:szCs w:val="28"/>
        </w:rPr>
        <w:t>"</w:t>
      </w:r>
      <w:r>
        <w:rPr>
          <w:rFonts w:cs="Times New Roman"/>
          <w:szCs w:val="28"/>
        </w:rPr>
        <w:t xml:space="preserve"> </w:t>
      </w:r>
      <w:r w:rsidRPr="00C32E35">
        <w:rPr>
          <w:rFonts w:cs="Times New Roman"/>
          <w:szCs w:val="28"/>
        </w:rPr>
        <w:t>та 1".</w:t>
      </w:r>
      <w:r w:rsidRPr="00752C6F">
        <w:rPr>
          <w:rFonts w:cs="Times New Roman"/>
          <w:szCs w:val="28"/>
        </w:rPr>
        <w:t xml:space="preserve"> Під час оптимізації було </w:t>
      </w:r>
      <w:r>
        <w:rPr>
          <w:rFonts w:cs="Times New Roman"/>
          <w:szCs w:val="28"/>
        </w:rPr>
        <w:t>знайдено</w:t>
      </w:r>
      <w:r w:rsidRPr="00752C6F">
        <w:rPr>
          <w:rFonts w:cs="Times New Roman"/>
          <w:szCs w:val="28"/>
        </w:rPr>
        <w:t xml:space="preserve"> </w:t>
      </w:r>
      <w:r>
        <w:rPr>
          <w:rFonts w:cs="Times New Roman"/>
          <w:szCs w:val="28"/>
        </w:rPr>
        <w:t xml:space="preserve">не лише </w:t>
      </w:r>
      <w:r w:rsidRPr="00752C6F">
        <w:rPr>
          <w:rFonts w:cs="Times New Roman"/>
          <w:szCs w:val="28"/>
        </w:rPr>
        <w:t>радіуси кривизни поверхонь та осьові товщини</w:t>
      </w:r>
      <w:r>
        <w:rPr>
          <w:rFonts w:cs="Times New Roman"/>
          <w:szCs w:val="28"/>
        </w:rPr>
        <w:t>, а й марки скла</w:t>
      </w:r>
      <w:r w:rsidRPr="00752C6F">
        <w:rPr>
          <w:rFonts w:cs="Times New Roman"/>
          <w:szCs w:val="28"/>
        </w:rPr>
        <w:t>. Значення радіуса кривизни останньої оптичної поверхні використовувалось для контролю фокусної відстані окуляра.</w:t>
      </w:r>
    </w:p>
    <w:p w14:paraId="71BD2A6D" w14:textId="77777777" w:rsidR="00C32E35" w:rsidRDefault="00C32E35" w:rsidP="00CC100D"/>
    <w:p w14:paraId="54666CD3" w14:textId="01118CDD" w:rsidR="00513ECD" w:rsidRDefault="00513ECD" w:rsidP="00C32E35">
      <w:pPr>
        <w:pStyle w:val="2"/>
        <w:spacing w:before="0"/>
        <w:ind w:firstLine="709"/>
        <w:jc w:val="left"/>
        <w:rPr>
          <w:rFonts w:cs="Times New Roman"/>
          <w:szCs w:val="28"/>
        </w:rPr>
      </w:pPr>
      <w:bookmarkStart w:id="38" w:name="_Toc26988448"/>
      <w:r w:rsidRPr="00752C6F">
        <w:rPr>
          <w:rFonts w:cs="Times New Roman"/>
          <w:szCs w:val="28"/>
        </w:rPr>
        <w:t>3.1. Алгоритм автоматизованого розрахунку</w:t>
      </w:r>
      <w:bookmarkEnd w:id="38"/>
    </w:p>
    <w:p w14:paraId="1955B81B" w14:textId="77777777" w:rsidR="00C32E35" w:rsidRPr="00C32E35" w:rsidRDefault="00C32E35" w:rsidP="00CC100D"/>
    <w:p w14:paraId="7048D004" w14:textId="77777777" w:rsidR="00E7038B" w:rsidRPr="00752C6F" w:rsidRDefault="00E7038B" w:rsidP="00083255">
      <w:pPr>
        <w:spacing w:after="0"/>
        <w:ind w:firstLine="709"/>
        <w:jc w:val="both"/>
        <w:rPr>
          <w:rFonts w:cs="Times New Roman"/>
          <w:szCs w:val="28"/>
        </w:rPr>
      </w:pPr>
      <w:r w:rsidRPr="00752C6F">
        <w:rPr>
          <w:rFonts w:cs="Times New Roman"/>
          <w:szCs w:val="28"/>
        </w:rPr>
        <w:t>Розрахунок оптичної системи можна умовно розділити на два етапи:</w:t>
      </w:r>
    </w:p>
    <w:p w14:paraId="34611533" w14:textId="77777777" w:rsidR="00E7038B" w:rsidRPr="00752C6F" w:rsidRDefault="00E7038B" w:rsidP="00083255">
      <w:pPr>
        <w:pStyle w:val="a3"/>
        <w:numPr>
          <w:ilvl w:val="0"/>
          <w:numId w:val="20"/>
        </w:numPr>
        <w:spacing w:after="0"/>
        <w:ind w:left="0" w:firstLine="709"/>
        <w:jc w:val="both"/>
        <w:rPr>
          <w:rFonts w:cs="Times New Roman"/>
          <w:szCs w:val="28"/>
        </w:rPr>
      </w:pPr>
      <w:r w:rsidRPr="00752C6F">
        <w:rPr>
          <w:rFonts w:cs="Times New Roman"/>
          <w:szCs w:val="28"/>
        </w:rPr>
        <w:t>Підготовчий;</w:t>
      </w:r>
    </w:p>
    <w:p w14:paraId="0B77272A" w14:textId="77777777" w:rsidR="00E7038B" w:rsidRPr="00752C6F" w:rsidRDefault="00E7038B" w:rsidP="00083255">
      <w:pPr>
        <w:pStyle w:val="a3"/>
        <w:numPr>
          <w:ilvl w:val="0"/>
          <w:numId w:val="20"/>
        </w:numPr>
        <w:spacing w:after="0"/>
        <w:ind w:left="0" w:firstLine="709"/>
        <w:jc w:val="both"/>
        <w:rPr>
          <w:rFonts w:cs="Times New Roman"/>
          <w:szCs w:val="28"/>
        </w:rPr>
      </w:pPr>
      <w:r w:rsidRPr="00752C6F">
        <w:rPr>
          <w:rFonts w:cs="Times New Roman"/>
          <w:szCs w:val="28"/>
        </w:rPr>
        <w:t>Розрахунковий.</w:t>
      </w:r>
    </w:p>
    <w:p w14:paraId="75261D5E" w14:textId="77777777" w:rsidR="00E7038B" w:rsidRPr="00752C6F" w:rsidRDefault="00E7038B" w:rsidP="00083255">
      <w:pPr>
        <w:spacing w:after="0"/>
        <w:ind w:firstLine="709"/>
        <w:jc w:val="both"/>
        <w:rPr>
          <w:rFonts w:cs="Times New Roman"/>
          <w:szCs w:val="28"/>
        </w:rPr>
      </w:pPr>
      <w:bookmarkStart w:id="39" w:name="_Toc26920823"/>
      <w:bookmarkStart w:id="40" w:name="_Toc26988449"/>
      <w:r w:rsidRPr="00752C6F">
        <w:rPr>
          <w:rStyle w:val="30"/>
          <w:rFonts w:cs="Times New Roman"/>
          <w:szCs w:val="28"/>
        </w:rPr>
        <w:t>Підготовчий етап</w:t>
      </w:r>
      <w:bookmarkEnd w:id="39"/>
      <w:bookmarkEnd w:id="40"/>
      <w:r w:rsidRPr="00752C6F">
        <w:rPr>
          <w:rFonts w:cs="Times New Roman"/>
          <w:szCs w:val="28"/>
        </w:rPr>
        <w:t xml:space="preserve">, в свою чергу, складається з </w:t>
      </w:r>
      <w:r>
        <w:rPr>
          <w:rFonts w:cs="Times New Roman"/>
          <w:szCs w:val="28"/>
        </w:rPr>
        <w:t>таких</w:t>
      </w:r>
      <w:r w:rsidRPr="00752C6F">
        <w:rPr>
          <w:rFonts w:cs="Times New Roman"/>
          <w:szCs w:val="28"/>
        </w:rPr>
        <w:t xml:space="preserve"> кроків:</w:t>
      </w:r>
    </w:p>
    <w:p w14:paraId="5241984F" w14:textId="77777777" w:rsidR="00E7038B" w:rsidRPr="00752C6F" w:rsidRDefault="00E7038B" w:rsidP="00083255">
      <w:pPr>
        <w:pStyle w:val="a3"/>
        <w:numPr>
          <w:ilvl w:val="0"/>
          <w:numId w:val="21"/>
        </w:numPr>
        <w:spacing w:after="0"/>
        <w:ind w:left="0" w:firstLine="709"/>
        <w:jc w:val="both"/>
        <w:rPr>
          <w:rFonts w:cs="Times New Roman"/>
          <w:szCs w:val="28"/>
        </w:rPr>
      </w:pPr>
      <w:r>
        <w:rPr>
          <w:rFonts w:cs="Times New Roman"/>
          <w:szCs w:val="28"/>
        </w:rPr>
        <w:t>К</w:t>
      </w:r>
      <w:r w:rsidRPr="00752C6F">
        <w:rPr>
          <w:rFonts w:cs="Times New Roman"/>
          <w:szCs w:val="28"/>
        </w:rPr>
        <w:t>онструктор задає початкову систему в формі плоско-паралельних пластин, визначається з кількістю лінз та задає загальну структуру оптичної системи.</w:t>
      </w:r>
    </w:p>
    <w:p w14:paraId="397CDD99" w14:textId="77777777" w:rsidR="00E7038B" w:rsidRPr="00752C6F" w:rsidRDefault="00E7038B" w:rsidP="00083255">
      <w:pPr>
        <w:pStyle w:val="a3"/>
        <w:numPr>
          <w:ilvl w:val="0"/>
          <w:numId w:val="21"/>
        </w:numPr>
        <w:spacing w:after="0"/>
        <w:ind w:left="0" w:firstLine="709"/>
        <w:jc w:val="both"/>
        <w:rPr>
          <w:rFonts w:cs="Times New Roman"/>
          <w:szCs w:val="28"/>
        </w:rPr>
      </w:pPr>
      <w:r>
        <w:rPr>
          <w:rFonts w:cs="Times New Roman"/>
          <w:szCs w:val="28"/>
        </w:rPr>
        <w:t>З</w:t>
      </w:r>
      <w:r w:rsidRPr="00752C6F">
        <w:rPr>
          <w:rFonts w:cs="Times New Roman"/>
          <w:szCs w:val="28"/>
        </w:rPr>
        <w:t>адаються всі зовнішні параметри системи: поле зору, довжини хвиль, апертурна діафрагма, відносний отвір тощо.</w:t>
      </w:r>
    </w:p>
    <w:p w14:paraId="064E1AB1" w14:textId="77777777" w:rsidR="00E7038B" w:rsidRPr="00752C6F" w:rsidRDefault="00E7038B" w:rsidP="00083255">
      <w:pPr>
        <w:pStyle w:val="a3"/>
        <w:numPr>
          <w:ilvl w:val="0"/>
          <w:numId w:val="21"/>
        </w:numPr>
        <w:spacing w:after="0"/>
        <w:ind w:left="0" w:firstLine="709"/>
        <w:jc w:val="both"/>
        <w:rPr>
          <w:rFonts w:cs="Times New Roman"/>
          <w:szCs w:val="28"/>
        </w:rPr>
      </w:pPr>
      <w:r>
        <w:rPr>
          <w:rFonts w:cs="Times New Roman"/>
          <w:szCs w:val="28"/>
        </w:rPr>
        <w:t>В</w:t>
      </w:r>
      <w:r w:rsidRPr="00752C6F">
        <w:rPr>
          <w:rFonts w:cs="Times New Roman"/>
          <w:szCs w:val="28"/>
        </w:rPr>
        <w:t>ибір параметрів оптимізації оптичної системи та генерація оціночної функції. Генерація оціночної функції спрямована на мінімізацію хвильових та поперечних аберацій. Також на даному етапі можна встановлювати додаткові обмеження та діапазони допустимих осьових товщин лінз, осьових повітряних проміжків, кривизни оптичних поверхонь, товщин лінз по краю, максимальне значення окремих аберацій тощо.</w:t>
      </w:r>
    </w:p>
    <w:p w14:paraId="7D629F2F" w14:textId="77777777" w:rsidR="00E7038B" w:rsidRPr="00752C6F" w:rsidRDefault="00E7038B" w:rsidP="00083255">
      <w:pPr>
        <w:spacing w:after="0"/>
        <w:ind w:firstLine="709"/>
        <w:jc w:val="both"/>
        <w:rPr>
          <w:rFonts w:cs="Times New Roman"/>
          <w:szCs w:val="28"/>
        </w:rPr>
      </w:pPr>
      <w:bookmarkStart w:id="41" w:name="_Toc26920824"/>
      <w:bookmarkStart w:id="42" w:name="_Toc26988450"/>
      <w:r w:rsidRPr="00752C6F">
        <w:rPr>
          <w:rStyle w:val="30"/>
          <w:rFonts w:cs="Times New Roman"/>
          <w:szCs w:val="28"/>
        </w:rPr>
        <w:t>Розрахунковий етап</w:t>
      </w:r>
      <w:bookmarkEnd w:id="41"/>
      <w:bookmarkEnd w:id="42"/>
      <w:r w:rsidRPr="00752C6F">
        <w:rPr>
          <w:rFonts w:cs="Times New Roman"/>
          <w:szCs w:val="28"/>
        </w:rPr>
        <w:t xml:space="preserve"> полягає в самій процедурі глобальної оптимізації за обраним алгоритмом, тому даний етап є довготривалим. Також додатково </w:t>
      </w:r>
      <w:r w:rsidRPr="00752C6F">
        <w:rPr>
          <w:rFonts w:cs="Times New Roman"/>
          <w:szCs w:val="28"/>
        </w:rPr>
        <w:lastRenderedPageBreak/>
        <w:t>можливо максимізувати значення модуляційної передавальної функції на певній просторовій частоті.</w:t>
      </w:r>
    </w:p>
    <w:p w14:paraId="4B81D8B1" w14:textId="77777777" w:rsidR="00E7038B" w:rsidRPr="00CC100D" w:rsidRDefault="00E7038B" w:rsidP="00E7038B">
      <w:pPr>
        <w:spacing w:after="0"/>
        <w:ind w:firstLine="709"/>
        <w:jc w:val="both"/>
        <w:rPr>
          <w:rFonts w:cs="Times New Roman"/>
          <w:szCs w:val="28"/>
        </w:rPr>
      </w:pPr>
      <w:r w:rsidRPr="00752C6F">
        <w:rPr>
          <w:rFonts w:cs="Times New Roman"/>
          <w:szCs w:val="28"/>
        </w:rPr>
        <w:t xml:space="preserve">В завершенні автоматизованого розрахунку оптичної системи </w:t>
      </w:r>
      <w:r w:rsidRPr="00CC100D">
        <w:rPr>
          <w:rFonts w:cs="Times New Roman"/>
          <w:szCs w:val="28"/>
        </w:rPr>
        <w:t>використовуємо методи локальної оптимізації.</w:t>
      </w:r>
    </w:p>
    <w:p w14:paraId="26BB3132" w14:textId="77777777" w:rsidR="005617AF" w:rsidRPr="005617AF" w:rsidRDefault="005617AF" w:rsidP="00CC100D">
      <w:pPr>
        <w:rPr>
          <w:highlight w:val="green"/>
        </w:rPr>
      </w:pPr>
    </w:p>
    <w:p w14:paraId="53E3864E" w14:textId="5BC84F97" w:rsidR="00513ECD" w:rsidRPr="00CC100D" w:rsidRDefault="00145DA6" w:rsidP="005617AF">
      <w:pPr>
        <w:pStyle w:val="2"/>
        <w:spacing w:before="0"/>
        <w:ind w:left="707" w:firstLine="2"/>
        <w:jc w:val="left"/>
        <w:rPr>
          <w:rFonts w:cs="Times New Roman"/>
          <w:szCs w:val="28"/>
        </w:rPr>
      </w:pPr>
      <w:bookmarkStart w:id="43" w:name="_Toc26988451"/>
      <w:r w:rsidRPr="00CC100D">
        <w:rPr>
          <w:rFonts w:cs="Times New Roman"/>
          <w:szCs w:val="28"/>
        </w:rPr>
        <w:t>3.2. Приклади розрахунку</w:t>
      </w:r>
      <w:bookmarkEnd w:id="43"/>
      <w:r w:rsidRPr="00CC100D">
        <w:rPr>
          <w:rFonts w:cs="Times New Roman"/>
          <w:szCs w:val="28"/>
        </w:rPr>
        <w:t xml:space="preserve"> </w:t>
      </w:r>
    </w:p>
    <w:p w14:paraId="2EA2490B" w14:textId="77777777" w:rsidR="005617AF" w:rsidRPr="00CC100D" w:rsidRDefault="005617AF" w:rsidP="005617AF"/>
    <w:p w14:paraId="43B8DB3B" w14:textId="22D90822" w:rsidR="00145DA6" w:rsidRPr="00CC100D" w:rsidRDefault="00145DA6" w:rsidP="005617AF">
      <w:pPr>
        <w:pStyle w:val="2"/>
        <w:spacing w:before="0"/>
        <w:jc w:val="left"/>
        <w:rPr>
          <w:rFonts w:cs="Times New Roman"/>
          <w:szCs w:val="28"/>
        </w:rPr>
      </w:pPr>
      <w:bookmarkStart w:id="44" w:name="_Toc26988452"/>
      <w:r w:rsidRPr="00CC100D">
        <w:rPr>
          <w:rFonts w:cs="Times New Roman"/>
          <w:szCs w:val="28"/>
        </w:rPr>
        <w:t>3.2.1. Приклад розрахунку п'ятилінзового окуляра для мікродисплея</w:t>
      </w:r>
      <w:bookmarkEnd w:id="44"/>
    </w:p>
    <w:p w14:paraId="7B19D1B8" w14:textId="77777777" w:rsidR="005617AF" w:rsidRPr="00CC100D" w:rsidRDefault="005617AF" w:rsidP="00CC100D"/>
    <w:p w14:paraId="4334A64A" w14:textId="77777777" w:rsidR="00E7038B" w:rsidRPr="00752C6F" w:rsidRDefault="00E7038B" w:rsidP="00E7038B">
      <w:pPr>
        <w:pStyle w:val="ad"/>
        <w:spacing w:line="360" w:lineRule="auto"/>
        <w:ind w:firstLine="709"/>
      </w:pPr>
      <w:r w:rsidRPr="00CC100D">
        <w:t>В даній роботі було здійснено розрахунок оптичної системи п’ятилінзового окуляра для мікродисплея формату 0,61 дюймів, призначеного для функціонування у  видимому спектральному діапазоні 0,47...0,65 мкм.</w:t>
      </w:r>
    </w:p>
    <w:p w14:paraId="55DC397A" w14:textId="77777777" w:rsidR="00E7038B" w:rsidRPr="00752C6F" w:rsidRDefault="00E7038B" w:rsidP="00E7038B">
      <w:pPr>
        <w:pStyle w:val="ad"/>
        <w:spacing w:line="360" w:lineRule="auto"/>
        <w:ind w:firstLine="709"/>
      </w:pPr>
      <w:r w:rsidRPr="00752C6F">
        <w:t>Початкова оптична система задавалась у формі плоско-паралельних пластин. Значення радіуса кривизни останньої оптичної поверхні використовувалось для контролю фокусної відстані окуляра.</w:t>
      </w:r>
    </w:p>
    <w:p w14:paraId="7C95D9EE" w14:textId="77777777" w:rsidR="00E7038B" w:rsidRPr="00752C6F" w:rsidRDefault="00E7038B" w:rsidP="00E7038B">
      <w:pPr>
        <w:pStyle w:val="ad"/>
        <w:spacing w:line="360" w:lineRule="auto"/>
        <w:ind w:firstLine="709"/>
      </w:pPr>
      <w:r w:rsidRPr="00752C6F">
        <w:t>Для розрахунку були встановлені такі обмеження:</w:t>
      </w:r>
    </w:p>
    <w:p w14:paraId="1BD66CC9" w14:textId="77777777" w:rsidR="00E7038B" w:rsidRPr="00752C6F" w:rsidRDefault="00E7038B" w:rsidP="00E7038B">
      <w:pPr>
        <w:pStyle w:val="a3"/>
        <w:numPr>
          <w:ilvl w:val="0"/>
          <w:numId w:val="22"/>
        </w:numPr>
        <w:spacing w:after="0"/>
        <w:ind w:left="0" w:firstLine="709"/>
        <w:jc w:val="both"/>
        <w:rPr>
          <w:rFonts w:cs="Times New Roman"/>
          <w:szCs w:val="28"/>
        </w:rPr>
      </w:pPr>
      <w:r w:rsidRPr="00752C6F">
        <w:rPr>
          <w:rFonts w:cs="Times New Roman"/>
          <w:szCs w:val="28"/>
        </w:rPr>
        <w:t>на осьові товщини лінз: від 2 до 7 мм;</w:t>
      </w:r>
    </w:p>
    <w:p w14:paraId="0C180F19" w14:textId="77777777" w:rsidR="00E7038B" w:rsidRPr="00752C6F" w:rsidRDefault="00E7038B" w:rsidP="00E7038B">
      <w:pPr>
        <w:pStyle w:val="a3"/>
        <w:numPr>
          <w:ilvl w:val="0"/>
          <w:numId w:val="22"/>
        </w:numPr>
        <w:spacing w:after="0"/>
        <w:ind w:left="0" w:firstLine="709"/>
        <w:jc w:val="both"/>
        <w:rPr>
          <w:rFonts w:cs="Times New Roman"/>
          <w:szCs w:val="28"/>
        </w:rPr>
      </w:pPr>
      <w:r w:rsidRPr="00752C6F">
        <w:rPr>
          <w:rFonts w:cs="Times New Roman"/>
          <w:szCs w:val="28"/>
        </w:rPr>
        <w:t>на повітряні проміжки: від 0,1 до 3 мм;</w:t>
      </w:r>
    </w:p>
    <w:p w14:paraId="1207EEC7" w14:textId="77777777" w:rsidR="00E7038B" w:rsidRPr="00752C6F" w:rsidRDefault="00E7038B" w:rsidP="00E7038B">
      <w:pPr>
        <w:pStyle w:val="a3"/>
        <w:numPr>
          <w:ilvl w:val="0"/>
          <w:numId w:val="22"/>
        </w:numPr>
        <w:spacing w:after="0"/>
        <w:ind w:left="0" w:firstLine="709"/>
        <w:jc w:val="both"/>
        <w:rPr>
          <w:rFonts w:cs="Times New Roman"/>
          <w:szCs w:val="28"/>
        </w:rPr>
      </w:pPr>
      <w:r w:rsidRPr="00752C6F">
        <w:rPr>
          <w:rFonts w:cs="Times New Roman"/>
          <w:szCs w:val="28"/>
        </w:rPr>
        <w:t>на мінімальну товщину лінз на краю: 1 мм;</w:t>
      </w:r>
    </w:p>
    <w:p w14:paraId="556000B7" w14:textId="77777777" w:rsidR="00E7038B" w:rsidRPr="00752C6F" w:rsidRDefault="00E7038B" w:rsidP="00E7038B">
      <w:pPr>
        <w:pStyle w:val="a3"/>
        <w:numPr>
          <w:ilvl w:val="0"/>
          <w:numId w:val="22"/>
        </w:numPr>
        <w:spacing w:after="0"/>
        <w:ind w:left="0" w:firstLine="709"/>
        <w:jc w:val="both"/>
        <w:rPr>
          <w:rFonts w:cs="Times New Roman"/>
          <w:szCs w:val="28"/>
        </w:rPr>
      </w:pPr>
      <w:r w:rsidRPr="00752C6F">
        <w:rPr>
          <w:rFonts w:cs="Times New Roman"/>
          <w:szCs w:val="28"/>
        </w:rPr>
        <w:t xml:space="preserve">на максимальне значення дисторсії: 3,5 %. </w:t>
      </w:r>
    </w:p>
    <w:p w14:paraId="5F083DB3" w14:textId="77777777" w:rsidR="00E7038B" w:rsidRPr="00752C6F" w:rsidRDefault="00E7038B" w:rsidP="00E7038B">
      <w:pPr>
        <w:spacing w:after="0"/>
        <w:ind w:firstLine="709"/>
        <w:jc w:val="both"/>
        <w:rPr>
          <w:rFonts w:cs="Times New Roman"/>
          <w:szCs w:val="28"/>
        </w:rPr>
      </w:pPr>
      <w:r w:rsidRPr="00752C6F">
        <w:rPr>
          <w:rFonts w:cs="Times New Roman"/>
          <w:szCs w:val="28"/>
        </w:rPr>
        <w:t>Під час розрахунку загальна довжина системи не обмежувалась. Марки скла обиралися програмою автоматично з каталогу "CDGM".</w:t>
      </w:r>
    </w:p>
    <w:p w14:paraId="5A33F855" w14:textId="77777777" w:rsidR="00E7038B" w:rsidRPr="00752C6F" w:rsidRDefault="00E7038B" w:rsidP="00E7038B">
      <w:pPr>
        <w:pStyle w:val="ad"/>
        <w:spacing w:line="360" w:lineRule="auto"/>
        <w:ind w:firstLine="709"/>
      </w:pPr>
      <w:r w:rsidRPr="00752C6F">
        <w:t xml:space="preserve">Нижче на </w:t>
      </w:r>
      <w:r w:rsidRPr="00CC100D">
        <w:t>рис. 3.1</w:t>
      </w:r>
      <w:r w:rsidRPr="00752C6F">
        <w:t xml:space="preserve">  представлена 2</w:t>
      </w:r>
      <w:r w:rsidRPr="00752C6F">
        <w:rPr>
          <w:lang w:val="en-US"/>
        </w:rPr>
        <w:t>D</w:t>
      </w:r>
      <w:r w:rsidRPr="008E02E1">
        <w:rPr>
          <w:lang w:val="ru-RU"/>
        </w:rPr>
        <w:t xml:space="preserve"> </w:t>
      </w:r>
      <w:r w:rsidRPr="00752C6F">
        <w:t xml:space="preserve">модель оптичної системи розробленого окуляра. </w:t>
      </w:r>
    </w:p>
    <w:p w14:paraId="16CABBD5" w14:textId="77777777" w:rsidR="00E7038B" w:rsidRPr="00752C6F" w:rsidRDefault="00E7038B" w:rsidP="00E7038B">
      <w:pPr>
        <w:spacing w:after="0"/>
        <w:ind w:firstLine="709"/>
        <w:rPr>
          <w:rFonts w:cs="Times New Roman"/>
          <w:szCs w:val="28"/>
        </w:rPr>
      </w:pPr>
    </w:p>
    <w:p w14:paraId="7A94A3E1" w14:textId="77777777" w:rsidR="00E7038B" w:rsidRPr="00752C6F" w:rsidRDefault="00E7038B" w:rsidP="00E7038B">
      <w:pPr>
        <w:spacing w:after="0"/>
        <w:ind w:firstLine="709"/>
        <w:rPr>
          <w:rFonts w:cs="Times New Roman"/>
          <w:szCs w:val="28"/>
        </w:rPr>
      </w:pPr>
    </w:p>
    <w:p w14:paraId="335FF636" w14:textId="77777777" w:rsidR="00E7038B" w:rsidRPr="00752C6F" w:rsidRDefault="00E7038B" w:rsidP="00E7038B">
      <w:pPr>
        <w:spacing w:after="0"/>
        <w:ind w:firstLine="0"/>
        <w:rPr>
          <w:rFonts w:cs="Times New Roman"/>
          <w:szCs w:val="28"/>
        </w:rPr>
      </w:pPr>
      <w:r w:rsidRPr="00752C6F">
        <w:rPr>
          <w:rFonts w:cs="Times New Roman"/>
          <w:noProof/>
          <w:szCs w:val="28"/>
          <w:lang w:val="ru-RU" w:eastAsia="ru-RU"/>
        </w:rPr>
        <w:lastRenderedPageBreak/>
        <w:drawing>
          <wp:inline distT="0" distB="0" distL="0" distR="0" wp14:anchorId="11FBAE0D" wp14:editId="7F50D1DB">
            <wp:extent cx="6292850" cy="3595358"/>
            <wp:effectExtent l="0" t="0" r="0" b="571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png"/>
                    <pic:cNvPicPr/>
                  </pic:nvPicPr>
                  <pic:blipFill rotWithShape="1">
                    <a:blip r:embed="rId31">
                      <a:extLst>
                        <a:ext uri="{28A0092B-C50C-407E-A947-70E740481C1C}">
                          <a14:useLocalDpi xmlns:a14="http://schemas.microsoft.com/office/drawing/2010/main" val="0"/>
                        </a:ext>
                      </a:extLst>
                    </a:blip>
                    <a:srcRect t="2328" b="-1"/>
                    <a:stretch/>
                  </pic:blipFill>
                  <pic:spPr bwMode="auto">
                    <a:xfrm>
                      <a:off x="0" y="0"/>
                      <a:ext cx="6300470" cy="3599712"/>
                    </a:xfrm>
                    <a:prstGeom prst="rect">
                      <a:avLst/>
                    </a:prstGeom>
                    <a:ln>
                      <a:noFill/>
                    </a:ln>
                    <a:extLst>
                      <a:ext uri="{53640926-AAD7-44D8-BBD7-CCE9431645EC}">
                        <a14:shadowObscured xmlns:a14="http://schemas.microsoft.com/office/drawing/2010/main"/>
                      </a:ext>
                    </a:extLst>
                  </pic:spPr>
                </pic:pic>
              </a:graphicData>
            </a:graphic>
          </wp:inline>
        </w:drawing>
      </w:r>
    </w:p>
    <w:p w14:paraId="037538AF" w14:textId="77777777" w:rsidR="00E7038B" w:rsidRPr="00CC100D" w:rsidRDefault="00E7038B" w:rsidP="00E7038B">
      <w:pPr>
        <w:spacing w:after="0"/>
        <w:ind w:firstLine="709"/>
        <w:jc w:val="center"/>
        <w:rPr>
          <w:rFonts w:cs="Times New Roman"/>
          <w:szCs w:val="28"/>
        </w:rPr>
      </w:pPr>
      <w:r w:rsidRPr="00CC100D">
        <w:rPr>
          <w:rFonts w:cs="Times New Roman"/>
          <w:szCs w:val="28"/>
        </w:rPr>
        <w:t>Рисунок 3.1 – Оптична схема розрахованого окуляра з ходом променів</w:t>
      </w:r>
    </w:p>
    <w:p w14:paraId="430C347E" w14:textId="77777777" w:rsidR="00E7038B" w:rsidRPr="00CC100D" w:rsidRDefault="00E7038B" w:rsidP="00E7038B">
      <w:pPr>
        <w:pStyle w:val="ad"/>
        <w:spacing w:line="360" w:lineRule="auto"/>
        <w:ind w:firstLine="709"/>
      </w:pPr>
    </w:p>
    <w:p w14:paraId="464691FA" w14:textId="77777777" w:rsidR="00E7038B" w:rsidRPr="00CC100D" w:rsidRDefault="00E7038B" w:rsidP="00E7038B">
      <w:pPr>
        <w:pStyle w:val="ad"/>
        <w:spacing w:line="360" w:lineRule="auto"/>
        <w:ind w:firstLine="709"/>
      </w:pPr>
      <w:r w:rsidRPr="00CC100D">
        <w:t>Окуляр має кутове збільшення поля зору в просторі зображення 40°. Діаметр вихідної зіниці 5 мм, а віддалення зіниці від останньої поверхні − 25 мм.</w:t>
      </w:r>
    </w:p>
    <w:p w14:paraId="1C5AF33F" w14:textId="77777777" w:rsidR="00E7038B" w:rsidRDefault="00E7038B" w:rsidP="00E7038B">
      <w:pPr>
        <w:pStyle w:val="ad"/>
        <w:spacing w:line="360" w:lineRule="auto"/>
        <w:ind w:firstLine="709"/>
      </w:pPr>
      <w:r w:rsidRPr="00CC100D">
        <w:t>Далі представлена табл. 3.1, де вказано конструктивні параметри синтезованого окуляра.</w:t>
      </w:r>
    </w:p>
    <w:p w14:paraId="6832800A" w14:textId="77777777" w:rsidR="00E7038B" w:rsidRPr="00D45318" w:rsidRDefault="00E7038B" w:rsidP="00E7038B">
      <w:pPr>
        <w:pStyle w:val="ad"/>
        <w:spacing w:line="360" w:lineRule="auto"/>
        <w:ind w:firstLine="709"/>
        <w:jc w:val="right"/>
      </w:pPr>
      <w:r w:rsidRPr="00D45318">
        <w:t>Таблиця 3.1</w:t>
      </w:r>
    </w:p>
    <w:p w14:paraId="7466FCC3" w14:textId="77777777" w:rsidR="00E7038B" w:rsidRPr="00D45318" w:rsidRDefault="00E7038B" w:rsidP="00E7038B">
      <w:pPr>
        <w:pStyle w:val="ad"/>
        <w:spacing w:line="360" w:lineRule="auto"/>
        <w:ind w:firstLine="709"/>
        <w:jc w:val="center"/>
      </w:pPr>
      <w:r w:rsidRPr="00D45318">
        <w:t>Конструктивні параметри п'ятилінзового окуляра</w:t>
      </w:r>
    </w:p>
    <w:tbl>
      <w:tblPr>
        <w:tblStyle w:val="ae"/>
        <w:tblW w:w="0" w:type="auto"/>
        <w:tblLook w:val="04A0" w:firstRow="1" w:lastRow="0" w:firstColumn="1" w:lastColumn="0" w:noHBand="0" w:noVBand="1"/>
      </w:tblPr>
      <w:tblGrid>
        <w:gridCol w:w="1951"/>
        <w:gridCol w:w="2103"/>
        <w:gridCol w:w="2028"/>
        <w:gridCol w:w="2028"/>
        <w:gridCol w:w="2028"/>
      </w:tblGrid>
      <w:tr w:rsidR="00E7038B" w:rsidRPr="00D45318" w14:paraId="7C3ED51F" w14:textId="77777777" w:rsidTr="005143F8">
        <w:tc>
          <w:tcPr>
            <w:tcW w:w="1951" w:type="dxa"/>
          </w:tcPr>
          <w:p w14:paraId="2DFBABB8" w14:textId="77777777" w:rsidR="00E7038B" w:rsidRPr="00D45318" w:rsidRDefault="00E7038B" w:rsidP="005143F8">
            <w:pPr>
              <w:pStyle w:val="ad"/>
              <w:spacing w:line="360" w:lineRule="auto"/>
              <w:ind w:firstLine="0"/>
              <w:jc w:val="left"/>
            </w:pPr>
            <w:r w:rsidRPr="00D45318">
              <w:t>Номер поверхні</w:t>
            </w:r>
          </w:p>
        </w:tc>
        <w:tc>
          <w:tcPr>
            <w:tcW w:w="2103" w:type="dxa"/>
          </w:tcPr>
          <w:p w14:paraId="2AF77475" w14:textId="77777777" w:rsidR="00E7038B" w:rsidRPr="00D45318" w:rsidRDefault="00E7038B" w:rsidP="005143F8">
            <w:pPr>
              <w:pStyle w:val="ad"/>
              <w:spacing w:line="360" w:lineRule="auto"/>
              <w:ind w:firstLine="0"/>
            </w:pPr>
            <w:r w:rsidRPr="00D45318">
              <w:t>Радіус кривизни поверхні, мм</w:t>
            </w:r>
          </w:p>
        </w:tc>
        <w:tc>
          <w:tcPr>
            <w:tcW w:w="2028" w:type="dxa"/>
          </w:tcPr>
          <w:p w14:paraId="723B7256" w14:textId="77777777" w:rsidR="00E7038B" w:rsidRPr="00D45318" w:rsidRDefault="00E7038B" w:rsidP="005143F8">
            <w:pPr>
              <w:pStyle w:val="ad"/>
              <w:spacing w:line="360" w:lineRule="auto"/>
              <w:ind w:firstLine="0"/>
            </w:pPr>
            <w:r w:rsidRPr="00D45318">
              <w:t>Осьова товщина, мм</w:t>
            </w:r>
          </w:p>
        </w:tc>
        <w:tc>
          <w:tcPr>
            <w:tcW w:w="2028" w:type="dxa"/>
          </w:tcPr>
          <w:p w14:paraId="6D9E322B" w14:textId="77777777" w:rsidR="00E7038B" w:rsidRPr="00D45318" w:rsidRDefault="00E7038B" w:rsidP="005143F8">
            <w:pPr>
              <w:pStyle w:val="ad"/>
              <w:spacing w:line="360" w:lineRule="auto"/>
              <w:ind w:firstLine="0"/>
            </w:pPr>
            <w:r w:rsidRPr="00D45318">
              <w:t>Середовище</w:t>
            </w:r>
          </w:p>
        </w:tc>
        <w:tc>
          <w:tcPr>
            <w:tcW w:w="2028" w:type="dxa"/>
          </w:tcPr>
          <w:p w14:paraId="68F78F3C" w14:textId="77777777" w:rsidR="00E7038B" w:rsidRPr="00D45318" w:rsidRDefault="00E7038B" w:rsidP="005143F8">
            <w:pPr>
              <w:pStyle w:val="ad"/>
              <w:spacing w:line="360" w:lineRule="auto"/>
              <w:ind w:firstLine="0"/>
            </w:pPr>
            <w:r w:rsidRPr="00D45318">
              <w:t>Світловий діаметр, мм</w:t>
            </w:r>
          </w:p>
        </w:tc>
      </w:tr>
      <w:tr w:rsidR="00E7038B" w:rsidRPr="00D45318" w14:paraId="366FDA4F" w14:textId="77777777" w:rsidTr="005143F8">
        <w:tc>
          <w:tcPr>
            <w:tcW w:w="1951" w:type="dxa"/>
          </w:tcPr>
          <w:p w14:paraId="11830EC9" w14:textId="77777777" w:rsidR="00E7038B" w:rsidRPr="00D45318" w:rsidRDefault="00E7038B" w:rsidP="005143F8">
            <w:pPr>
              <w:pStyle w:val="ad"/>
              <w:spacing w:line="360" w:lineRule="auto"/>
              <w:ind w:firstLine="0"/>
            </w:pPr>
            <w:r w:rsidRPr="00D45318">
              <w:t>Предмет</w:t>
            </w:r>
          </w:p>
        </w:tc>
        <w:tc>
          <w:tcPr>
            <w:tcW w:w="2103" w:type="dxa"/>
          </w:tcPr>
          <w:p w14:paraId="6BDAE6B2" w14:textId="77777777" w:rsidR="00E7038B" w:rsidRPr="00D45318" w:rsidRDefault="00E7038B" w:rsidP="005143F8">
            <w:pPr>
              <w:pStyle w:val="ad"/>
              <w:spacing w:line="360" w:lineRule="auto"/>
              <w:ind w:firstLine="0"/>
            </w:pPr>
            <w:r w:rsidRPr="00D45318">
              <w:t>∞</w:t>
            </w:r>
          </w:p>
        </w:tc>
        <w:tc>
          <w:tcPr>
            <w:tcW w:w="2028" w:type="dxa"/>
          </w:tcPr>
          <w:p w14:paraId="47D124EA" w14:textId="77777777" w:rsidR="00E7038B" w:rsidRPr="00D45318" w:rsidRDefault="00E7038B" w:rsidP="005143F8">
            <w:pPr>
              <w:pStyle w:val="ad"/>
              <w:spacing w:line="360" w:lineRule="auto"/>
              <w:ind w:firstLine="0"/>
            </w:pPr>
            <w:r w:rsidRPr="00D45318">
              <w:t>∞</w:t>
            </w:r>
          </w:p>
        </w:tc>
        <w:tc>
          <w:tcPr>
            <w:tcW w:w="2028" w:type="dxa"/>
          </w:tcPr>
          <w:p w14:paraId="3D81EE5D" w14:textId="77777777" w:rsidR="00E7038B" w:rsidRPr="00D45318" w:rsidRDefault="00E7038B" w:rsidP="005143F8">
            <w:pPr>
              <w:pStyle w:val="ad"/>
              <w:spacing w:line="360" w:lineRule="auto"/>
              <w:ind w:firstLine="0"/>
            </w:pPr>
            <w:r w:rsidRPr="00D45318">
              <w:t>-</w:t>
            </w:r>
          </w:p>
        </w:tc>
        <w:tc>
          <w:tcPr>
            <w:tcW w:w="2028" w:type="dxa"/>
          </w:tcPr>
          <w:p w14:paraId="3CA238F5" w14:textId="77777777" w:rsidR="00E7038B" w:rsidRPr="00D45318" w:rsidRDefault="00E7038B" w:rsidP="005143F8">
            <w:pPr>
              <w:pStyle w:val="ad"/>
              <w:spacing w:line="360" w:lineRule="auto"/>
              <w:ind w:firstLine="0"/>
              <w:rPr>
                <w:lang w:val="en-US"/>
              </w:rPr>
            </w:pPr>
            <w:r w:rsidRPr="00D45318">
              <w:rPr>
                <w:lang w:val="en-US"/>
              </w:rPr>
              <w:t>0</w:t>
            </w:r>
          </w:p>
        </w:tc>
      </w:tr>
      <w:tr w:rsidR="00E7038B" w:rsidRPr="00D45318" w14:paraId="3FBAF794" w14:textId="77777777" w:rsidTr="005143F8">
        <w:tc>
          <w:tcPr>
            <w:tcW w:w="1951" w:type="dxa"/>
          </w:tcPr>
          <w:p w14:paraId="7C16D13A" w14:textId="77777777" w:rsidR="00E7038B" w:rsidRPr="00D45318" w:rsidRDefault="00E7038B" w:rsidP="005143F8">
            <w:pPr>
              <w:pStyle w:val="ad"/>
              <w:ind w:firstLine="0"/>
            </w:pPr>
            <w:r w:rsidRPr="00D45318">
              <w:t>1 (Апертурна діафрагма)</w:t>
            </w:r>
          </w:p>
        </w:tc>
        <w:tc>
          <w:tcPr>
            <w:tcW w:w="2103" w:type="dxa"/>
          </w:tcPr>
          <w:p w14:paraId="126597AF" w14:textId="77777777" w:rsidR="00E7038B" w:rsidRPr="00D45318" w:rsidRDefault="00E7038B" w:rsidP="005143F8">
            <w:pPr>
              <w:pStyle w:val="ad"/>
              <w:spacing w:line="360" w:lineRule="auto"/>
              <w:ind w:firstLine="0"/>
            </w:pPr>
            <w:r w:rsidRPr="00D45318">
              <w:t>∞</w:t>
            </w:r>
          </w:p>
        </w:tc>
        <w:tc>
          <w:tcPr>
            <w:tcW w:w="2028" w:type="dxa"/>
          </w:tcPr>
          <w:p w14:paraId="5E78C08E" w14:textId="77777777" w:rsidR="00E7038B" w:rsidRPr="00D45318" w:rsidRDefault="00E7038B" w:rsidP="005143F8">
            <w:pPr>
              <w:pStyle w:val="ad"/>
              <w:spacing w:line="360" w:lineRule="auto"/>
              <w:ind w:firstLine="0"/>
            </w:pPr>
            <w:r w:rsidRPr="00D45318">
              <w:t>25</w:t>
            </w:r>
          </w:p>
        </w:tc>
        <w:tc>
          <w:tcPr>
            <w:tcW w:w="2028" w:type="dxa"/>
          </w:tcPr>
          <w:p w14:paraId="597FF953" w14:textId="77777777" w:rsidR="00E7038B" w:rsidRPr="00D45318" w:rsidRDefault="00E7038B" w:rsidP="005143F8">
            <w:pPr>
              <w:pStyle w:val="ad"/>
              <w:spacing w:line="360" w:lineRule="auto"/>
              <w:ind w:firstLine="0"/>
            </w:pPr>
            <w:r w:rsidRPr="00D45318">
              <w:t>-</w:t>
            </w:r>
          </w:p>
        </w:tc>
        <w:tc>
          <w:tcPr>
            <w:tcW w:w="2028" w:type="dxa"/>
          </w:tcPr>
          <w:p w14:paraId="1D8CDB04" w14:textId="77777777" w:rsidR="00E7038B" w:rsidRPr="00D45318" w:rsidRDefault="00E7038B" w:rsidP="005143F8">
            <w:pPr>
              <w:pStyle w:val="ad"/>
              <w:spacing w:line="360" w:lineRule="auto"/>
              <w:ind w:firstLine="0"/>
              <w:rPr>
                <w:lang w:val="en-US"/>
              </w:rPr>
            </w:pPr>
            <w:r w:rsidRPr="00D45318">
              <w:rPr>
                <w:lang w:val="en-US"/>
              </w:rPr>
              <w:t>2.5</w:t>
            </w:r>
          </w:p>
        </w:tc>
      </w:tr>
      <w:tr w:rsidR="00E7038B" w:rsidRPr="00D45318" w14:paraId="3BF9F6BB" w14:textId="77777777" w:rsidTr="005143F8">
        <w:tc>
          <w:tcPr>
            <w:tcW w:w="1951" w:type="dxa"/>
          </w:tcPr>
          <w:p w14:paraId="02B8BB6A" w14:textId="77777777" w:rsidR="00E7038B" w:rsidRPr="00D45318" w:rsidRDefault="00E7038B" w:rsidP="005143F8">
            <w:pPr>
              <w:pStyle w:val="ad"/>
              <w:spacing w:line="360" w:lineRule="auto"/>
              <w:ind w:firstLine="0"/>
            </w:pPr>
            <w:r w:rsidRPr="00D45318">
              <w:t>2</w:t>
            </w:r>
          </w:p>
        </w:tc>
        <w:tc>
          <w:tcPr>
            <w:tcW w:w="2103" w:type="dxa"/>
          </w:tcPr>
          <w:p w14:paraId="03FA9266" w14:textId="77777777" w:rsidR="00E7038B" w:rsidRPr="00D45318" w:rsidRDefault="00E7038B" w:rsidP="005143F8">
            <w:pPr>
              <w:pStyle w:val="ad"/>
              <w:spacing w:line="360" w:lineRule="auto"/>
              <w:ind w:firstLine="0"/>
            </w:pPr>
            <w:r w:rsidRPr="00D45318">
              <w:t>-47,9026</w:t>
            </w:r>
          </w:p>
        </w:tc>
        <w:tc>
          <w:tcPr>
            <w:tcW w:w="2028" w:type="dxa"/>
          </w:tcPr>
          <w:p w14:paraId="3ECF1212" w14:textId="35562A1E" w:rsidR="00E7038B" w:rsidRPr="00D45318" w:rsidRDefault="00E7038B" w:rsidP="00D45318">
            <w:pPr>
              <w:pStyle w:val="ad"/>
              <w:spacing w:line="360" w:lineRule="auto"/>
              <w:ind w:firstLine="0"/>
            </w:pPr>
            <w:r w:rsidRPr="00D45318">
              <w:t>3,04</w:t>
            </w:r>
          </w:p>
        </w:tc>
        <w:tc>
          <w:tcPr>
            <w:tcW w:w="2028" w:type="dxa"/>
          </w:tcPr>
          <w:p w14:paraId="28F52428" w14:textId="77777777" w:rsidR="00E7038B" w:rsidRPr="00D45318" w:rsidRDefault="00E7038B" w:rsidP="005143F8">
            <w:pPr>
              <w:pStyle w:val="ad"/>
              <w:spacing w:line="360" w:lineRule="auto"/>
              <w:ind w:firstLine="0"/>
              <w:rPr>
                <w:lang w:val="en-US"/>
              </w:rPr>
            </w:pPr>
            <w:r w:rsidRPr="00D45318">
              <w:rPr>
                <w:lang w:val="en-US"/>
              </w:rPr>
              <w:t>H-ZPK7</w:t>
            </w:r>
          </w:p>
        </w:tc>
        <w:tc>
          <w:tcPr>
            <w:tcW w:w="2028" w:type="dxa"/>
          </w:tcPr>
          <w:p w14:paraId="5F78E51A" w14:textId="459A88E8" w:rsidR="00E7038B" w:rsidRPr="00D45318" w:rsidRDefault="00E7038B" w:rsidP="00D45318">
            <w:pPr>
              <w:pStyle w:val="ad"/>
              <w:spacing w:line="360" w:lineRule="auto"/>
              <w:ind w:firstLine="0"/>
              <w:rPr>
                <w:lang w:val="en-US"/>
              </w:rPr>
            </w:pPr>
            <w:r w:rsidRPr="00D45318">
              <w:rPr>
                <w:lang w:val="en-US"/>
              </w:rPr>
              <w:t>11.1</w:t>
            </w:r>
          </w:p>
        </w:tc>
      </w:tr>
      <w:tr w:rsidR="00E7038B" w:rsidRPr="00D45318" w14:paraId="78A8ACDB" w14:textId="77777777" w:rsidTr="005143F8">
        <w:tc>
          <w:tcPr>
            <w:tcW w:w="1951" w:type="dxa"/>
          </w:tcPr>
          <w:p w14:paraId="7F7B2711" w14:textId="77777777" w:rsidR="00E7038B" w:rsidRPr="00D45318" w:rsidRDefault="00E7038B" w:rsidP="005143F8">
            <w:pPr>
              <w:pStyle w:val="ad"/>
              <w:spacing w:line="360" w:lineRule="auto"/>
              <w:ind w:firstLine="0"/>
            </w:pPr>
            <w:r w:rsidRPr="00D45318">
              <w:t>3</w:t>
            </w:r>
          </w:p>
        </w:tc>
        <w:tc>
          <w:tcPr>
            <w:tcW w:w="2103" w:type="dxa"/>
          </w:tcPr>
          <w:p w14:paraId="3296ADCA" w14:textId="77777777" w:rsidR="00E7038B" w:rsidRPr="00D45318" w:rsidRDefault="00E7038B" w:rsidP="005143F8">
            <w:pPr>
              <w:pStyle w:val="ad"/>
              <w:spacing w:line="360" w:lineRule="auto"/>
              <w:ind w:firstLine="0"/>
            </w:pPr>
            <w:r w:rsidRPr="00D45318">
              <w:t>-26,6002</w:t>
            </w:r>
          </w:p>
        </w:tc>
        <w:tc>
          <w:tcPr>
            <w:tcW w:w="2028" w:type="dxa"/>
          </w:tcPr>
          <w:p w14:paraId="5995E68A" w14:textId="77777777" w:rsidR="00E7038B" w:rsidRPr="00D45318" w:rsidRDefault="00E7038B" w:rsidP="005143F8">
            <w:pPr>
              <w:pStyle w:val="ad"/>
              <w:spacing w:line="360" w:lineRule="auto"/>
              <w:ind w:firstLine="0"/>
            </w:pPr>
            <w:r w:rsidRPr="00D45318">
              <w:t>0,1</w:t>
            </w:r>
          </w:p>
        </w:tc>
        <w:tc>
          <w:tcPr>
            <w:tcW w:w="2028" w:type="dxa"/>
          </w:tcPr>
          <w:p w14:paraId="66BA12E6" w14:textId="77777777" w:rsidR="00E7038B" w:rsidRPr="00D45318" w:rsidRDefault="00E7038B" w:rsidP="005143F8">
            <w:pPr>
              <w:pStyle w:val="ad"/>
              <w:spacing w:line="360" w:lineRule="auto"/>
              <w:ind w:firstLine="0"/>
              <w:rPr>
                <w:lang w:val="en-US"/>
              </w:rPr>
            </w:pPr>
            <w:r w:rsidRPr="00D45318">
              <w:rPr>
                <w:lang w:val="en-US"/>
              </w:rPr>
              <w:t>-</w:t>
            </w:r>
          </w:p>
        </w:tc>
        <w:tc>
          <w:tcPr>
            <w:tcW w:w="2028" w:type="dxa"/>
          </w:tcPr>
          <w:p w14:paraId="0B73E86F" w14:textId="5482F51C" w:rsidR="00E7038B" w:rsidRPr="00D45318" w:rsidRDefault="00E7038B" w:rsidP="00D45318">
            <w:pPr>
              <w:pStyle w:val="ad"/>
              <w:spacing w:line="360" w:lineRule="auto"/>
              <w:ind w:firstLine="0"/>
              <w:rPr>
                <w:lang w:val="en-US"/>
              </w:rPr>
            </w:pPr>
            <w:r w:rsidRPr="00D45318">
              <w:rPr>
                <w:lang w:val="en-US"/>
              </w:rPr>
              <w:t>11.6</w:t>
            </w:r>
          </w:p>
        </w:tc>
      </w:tr>
    </w:tbl>
    <w:p w14:paraId="79FC5926" w14:textId="77777777" w:rsidR="00E7038B" w:rsidRPr="00D45318" w:rsidRDefault="00E7038B" w:rsidP="00E7038B"/>
    <w:p w14:paraId="60F4EFED" w14:textId="77777777" w:rsidR="00E7038B" w:rsidRPr="00D45318" w:rsidRDefault="00E7038B" w:rsidP="00E7038B"/>
    <w:p w14:paraId="2FA5514F" w14:textId="77777777" w:rsidR="00E7038B" w:rsidRPr="00D45318" w:rsidRDefault="00E7038B" w:rsidP="00E7038B">
      <w:pPr>
        <w:pStyle w:val="ad"/>
        <w:spacing w:line="360" w:lineRule="auto"/>
        <w:ind w:firstLine="709"/>
        <w:jc w:val="right"/>
      </w:pPr>
      <w:r w:rsidRPr="00D45318">
        <w:rPr>
          <w:lang w:val="ru-RU"/>
        </w:rPr>
        <w:lastRenderedPageBreak/>
        <w:t>Продовження т</w:t>
      </w:r>
      <w:r w:rsidRPr="00D45318">
        <w:t>абл</w:t>
      </w:r>
      <w:r w:rsidRPr="00D45318">
        <w:rPr>
          <w:lang w:val="ru-RU"/>
        </w:rPr>
        <w:t xml:space="preserve">. </w:t>
      </w:r>
      <w:r w:rsidRPr="00D45318">
        <w:t>3.1</w:t>
      </w:r>
    </w:p>
    <w:tbl>
      <w:tblPr>
        <w:tblStyle w:val="ae"/>
        <w:tblW w:w="0" w:type="auto"/>
        <w:tblLook w:val="04A0" w:firstRow="1" w:lastRow="0" w:firstColumn="1" w:lastColumn="0" w:noHBand="0" w:noVBand="1"/>
      </w:tblPr>
      <w:tblGrid>
        <w:gridCol w:w="1951"/>
        <w:gridCol w:w="2103"/>
        <w:gridCol w:w="2028"/>
        <w:gridCol w:w="2028"/>
        <w:gridCol w:w="2028"/>
      </w:tblGrid>
      <w:tr w:rsidR="00E7038B" w:rsidRPr="00D45318" w14:paraId="5C01AC5F" w14:textId="77777777" w:rsidTr="005143F8">
        <w:tc>
          <w:tcPr>
            <w:tcW w:w="1951" w:type="dxa"/>
          </w:tcPr>
          <w:p w14:paraId="742D00FD" w14:textId="77777777" w:rsidR="00E7038B" w:rsidRPr="00D45318" w:rsidRDefault="00E7038B" w:rsidP="005143F8">
            <w:pPr>
              <w:pStyle w:val="ad"/>
              <w:spacing w:line="360" w:lineRule="auto"/>
              <w:ind w:firstLine="0"/>
            </w:pPr>
            <w:r w:rsidRPr="00D45318">
              <w:t>4</w:t>
            </w:r>
          </w:p>
        </w:tc>
        <w:tc>
          <w:tcPr>
            <w:tcW w:w="2103" w:type="dxa"/>
          </w:tcPr>
          <w:p w14:paraId="7D8BDA13" w14:textId="77777777" w:rsidR="00E7038B" w:rsidRPr="00D45318" w:rsidRDefault="00E7038B" w:rsidP="005143F8">
            <w:pPr>
              <w:pStyle w:val="ad"/>
              <w:spacing w:line="360" w:lineRule="auto"/>
              <w:ind w:firstLine="0"/>
            </w:pPr>
            <w:r w:rsidRPr="00D45318">
              <w:t>393,4519</w:t>
            </w:r>
          </w:p>
        </w:tc>
        <w:tc>
          <w:tcPr>
            <w:tcW w:w="2028" w:type="dxa"/>
          </w:tcPr>
          <w:p w14:paraId="793A07F4" w14:textId="4FEA5908" w:rsidR="00E7038B" w:rsidRPr="00D45318" w:rsidRDefault="00D45318" w:rsidP="005143F8">
            <w:pPr>
              <w:pStyle w:val="ad"/>
              <w:spacing w:line="360" w:lineRule="auto"/>
              <w:ind w:firstLine="0"/>
            </w:pPr>
            <w:r w:rsidRPr="00D45318">
              <w:t>3,263</w:t>
            </w:r>
          </w:p>
        </w:tc>
        <w:tc>
          <w:tcPr>
            <w:tcW w:w="2028" w:type="dxa"/>
          </w:tcPr>
          <w:p w14:paraId="425021FD" w14:textId="77777777" w:rsidR="00E7038B" w:rsidRPr="00D45318" w:rsidRDefault="00E7038B" w:rsidP="005143F8">
            <w:pPr>
              <w:pStyle w:val="ad"/>
              <w:spacing w:line="360" w:lineRule="auto"/>
              <w:ind w:firstLine="0"/>
              <w:rPr>
                <w:lang w:val="en-US"/>
              </w:rPr>
            </w:pPr>
            <w:r w:rsidRPr="00D45318">
              <w:rPr>
                <w:lang w:val="en-US"/>
              </w:rPr>
              <w:t>H-ZPK7</w:t>
            </w:r>
          </w:p>
        </w:tc>
        <w:tc>
          <w:tcPr>
            <w:tcW w:w="2028" w:type="dxa"/>
          </w:tcPr>
          <w:p w14:paraId="1734B49D" w14:textId="45CB2D83" w:rsidR="00E7038B" w:rsidRPr="00D45318" w:rsidRDefault="00D45318" w:rsidP="005143F8">
            <w:pPr>
              <w:pStyle w:val="ad"/>
              <w:spacing w:line="360" w:lineRule="auto"/>
              <w:ind w:firstLine="0"/>
            </w:pPr>
            <w:r w:rsidRPr="00D45318">
              <w:rPr>
                <w:lang w:val="en-US"/>
              </w:rPr>
              <w:t>12.3</w:t>
            </w:r>
          </w:p>
        </w:tc>
      </w:tr>
      <w:tr w:rsidR="00E7038B" w:rsidRPr="00D45318" w14:paraId="28D3CF9D" w14:textId="77777777" w:rsidTr="005143F8">
        <w:tc>
          <w:tcPr>
            <w:tcW w:w="1951" w:type="dxa"/>
          </w:tcPr>
          <w:p w14:paraId="473EA156" w14:textId="77777777" w:rsidR="00E7038B" w:rsidRPr="00D45318" w:rsidRDefault="00E7038B" w:rsidP="005143F8">
            <w:pPr>
              <w:pStyle w:val="ad"/>
              <w:spacing w:line="360" w:lineRule="auto"/>
              <w:ind w:firstLine="0"/>
            </w:pPr>
            <w:r w:rsidRPr="00D45318">
              <w:t>5</w:t>
            </w:r>
          </w:p>
        </w:tc>
        <w:tc>
          <w:tcPr>
            <w:tcW w:w="2103" w:type="dxa"/>
          </w:tcPr>
          <w:p w14:paraId="48C03E80" w14:textId="77777777" w:rsidR="00E7038B" w:rsidRPr="00D45318" w:rsidRDefault="00E7038B" w:rsidP="005143F8">
            <w:pPr>
              <w:pStyle w:val="ad"/>
              <w:spacing w:line="360" w:lineRule="auto"/>
              <w:ind w:firstLine="0"/>
            </w:pPr>
            <w:r w:rsidRPr="00D45318">
              <w:t>-42,9144</w:t>
            </w:r>
          </w:p>
        </w:tc>
        <w:tc>
          <w:tcPr>
            <w:tcW w:w="2028" w:type="dxa"/>
          </w:tcPr>
          <w:p w14:paraId="122AA1AC" w14:textId="77777777" w:rsidR="00E7038B" w:rsidRPr="00D45318" w:rsidRDefault="00E7038B" w:rsidP="005143F8">
            <w:pPr>
              <w:pStyle w:val="ad"/>
              <w:spacing w:line="360" w:lineRule="auto"/>
              <w:ind w:firstLine="0"/>
            </w:pPr>
            <w:r w:rsidRPr="00D45318">
              <w:t>0,1</w:t>
            </w:r>
          </w:p>
        </w:tc>
        <w:tc>
          <w:tcPr>
            <w:tcW w:w="2028" w:type="dxa"/>
          </w:tcPr>
          <w:p w14:paraId="08890FEA" w14:textId="77777777" w:rsidR="00E7038B" w:rsidRPr="00D45318" w:rsidRDefault="00E7038B" w:rsidP="005143F8">
            <w:pPr>
              <w:pStyle w:val="ad"/>
              <w:spacing w:line="360" w:lineRule="auto"/>
              <w:ind w:firstLine="0"/>
              <w:rPr>
                <w:lang w:val="en-US"/>
              </w:rPr>
            </w:pPr>
            <w:r w:rsidRPr="00D45318">
              <w:rPr>
                <w:lang w:val="en-US"/>
              </w:rPr>
              <w:t>-</w:t>
            </w:r>
          </w:p>
        </w:tc>
        <w:tc>
          <w:tcPr>
            <w:tcW w:w="2028" w:type="dxa"/>
          </w:tcPr>
          <w:p w14:paraId="0D3441FA" w14:textId="25FC572B" w:rsidR="00E7038B" w:rsidRPr="00D45318" w:rsidRDefault="00D45318" w:rsidP="005143F8">
            <w:pPr>
              <w:pStyle w:val="ad"/>
              <w:spacing w:line="360" w:lineRule="auto"/>
              <w:ind w:firstLine="0"/>
            </w:pPr>
            <w:r w:rsidRPr="00D45318">
              <w:rPr>
                <w:lang w:val="en-US"/>
              </w:rPr>
              <w:t>12.4</w:t>
            </w:r>
          </w:p>
        </w:tc>
      </w:tr>
      <w:tr w:rsidR="00E7038B" w:rsidRPr="00D45318" w14:paraId="32EA8FD0" w14:textId="77777777" w:rsidTr="005143F8">
        <w:tc>
          <w:tcPr>
            <w:tcW w:w="1951" w:type="dxa"/>
          </w:tcPr>
          <w:p w14:paraId="60D091ED" w14:textId="77777777" w:rsidR="00E7038B" w:rsidRPr="00D45318" w:rsidRDefault="00E7038B" w:rsidP="005143F8">
            <w:pPr>
              <w:pStyle w:val="ad"/>
              <w:spacing w:line="360" w:lineRule="auto"/>
              <w:ind w:firstLine="0"/>
            </w:pPr>
            <w:r w:rsidRPr="00D45318">
              <w:t>6</w:t>
            </w:r>
          </w:p>
        </w:tc>
        <w:tc>
          <w:tcPr>
            <w:tcW w:w="2103" w:type="dxa"/>
          </w:tcPr>
          <w:p w14:paraId="3C7B0D69" w14:textId="77777777" w:rsidR="00E7038B" w:rsidRPr="00D45318" w:rsidRDefault="00E7038B" w:rsidP="005143F8">
            <w:pPr>
              <w:pStyle w:val="ad"/>
              <w:spacing w:line="360" w:lineRule="auto"/>
              <w:ind w:firstLine="0"/>
            </w:pPr>
            <w:r w:rsidRPr="00D45318">
              <w:t>36,097</w:t>
            </w:r>
          </w:p>
        </w:tc>
        <w:tc>
          <w:tcPr>
            <w:tcW w:w="2028" w:type="dxa"/>
          </w:tcPr>
          <w:p w14:paraId="57BE4697" w14:textId="204C6E37" w:rsidR="00E7038B" w:rsidRPr="00D45318" w:rsidRDefault="00D45318" w:rsidP="005143F8">
            <w:pPr>
              <w:pStyle w:val="ad"/>
              <w:spacing w:line="360" w:lineRule="auto"/>
              <w:ind w:firstLine="0"/>
            </w:pPr>
            <w:r w:rsidRPr="00D45318">
              <w:t>3,20</w:t>
            </w:r>
          </w:p>
        </w:tc>
        <w:tc>
          <w:tcPr>
            <w:tcW w:w="2028" w:type="dxa"/>
          </w:tcPr>
          <w:p w14:paraId="39A6F9B4" w14:textId="77777777" w:rsidR="00E7038B" w:rsidRPr="00D45318" w:rsidRDefault="00E7038B" w:rsidP="005143F8">
            <w:pPr>
              <w:pStyle w:val="ad"/>
              <w:spacing w:line="360" w:lineRule="auto"/>
              <w:ind w:firstLine="0"/>
              <w:rPr>
                <w:lang w:val="en-US"/>
              </w:rPr>
            </w:pPr>
            <w:r w:rsidRPr="00D45318">
              <w:rPr>
                <w:lang w:val="en-US"/>
              </w:rPr>
              <w:t>D-ZPK1A</w:t>
            </w:r>
          </w:p>
        </w:tc>
        <w:tc>
          <w:tcPr>
            <w:tcW w:w="2028" w:type="dxa"/>
          </w:tcPr>
          <w:p w14:paraId="55C648FA" w14:textId="483740BE" w:rsidR="00E7038B" w:rsidRPr="00D45318" w:rsidRDefault="00D45318" w:rsidP="005143F8">
            <w:pPr>
              <w:pStyle w:val="ad"/>
              <w:spacing w:line="360" w:lineRule="auto"/>
              <w:ind w:firstLine="0"/>
            </w:pPr>
            <w:r w:rsidRPr="00D45318">
              <w:rPr>
                <w:lang w:val="en-US"/>
              </w:rPr>
              <w:t>12.6</w:t>
            </w:r>
          </w:p>
        </w:tc>
      </w:tr>
      <w:tr w:rsidR="00E7038B" w:rsidRPr="00D45318" w14:paraId="1933B0E3" w14:textId="77777777" w:rsidTr="005143F8">
        <w:tc>
          <w:tcPr>
            <w:tcW w:w="1951" w:type="dxa"/>
          </w:tcPr>
          <w:p w14:paraId="6B9BF51A" w14:textId="77777777" w:rsidR="00E7038B" w:rsidRPr="00D45318" w:rsidRDefault="00E7038B" w:rsidP="005143F8">
            <w:pPr>
              <w:pStyle w:val="ad"/>
              <w:spacing w:line="360" w:lineRule="auto"/>
              <w:ind w:firstLine="0"/>
            </w:pPr>
            <w:r w:rsidRPr="00D45318">
              <w:t>7</w:t>
            </w:r>
          </w:p>
        </w:tc>
        <w:tc>
          <w:tcPr>
            <w:tcW w:w="2103" w:type="dxa"/>
          </w:tcPr>
          <w:p w14:paraId="5916DEC7" w14:textId="77777777" w:rsidR="00E7038B" w:rsidRPr="00D45318" w:rsidRDefault="00E7038B" w:rsidP="005143F8">
            <w:pPr>
              <w:pStyle w:val="ad"/>
              <w:spacing w:line="360" w:lineRule="auto"/>
              <w:ind w:firstLine="0"/>
            </w:pPr>
            <w:r w:rsidRPr="00D45318">
              <w:t>519,6747</w:t>
            </w:r>
          </w:p>
        </w:tc>
        <w:tc>
          <w:tcPr>
            <w:tcW w:w="2028" w:type="dxa"/>
          </w:tcPr>
          <w:p w14:paraId="5D6D6DB4" w14:textId="77777777" w:rsidR="00E7038B" w:rsidRPr="00D45318" w:rsidRDefault="00E7038B" w:rsidP="005143F8">
            <w:pPr>
              <w:pStyle w:val="ad"/>
              <w:spacing w:line="360" w:lineRule="auto"/>
              <w:ind w:firstLine="0"/>
            </w:pPr>
            <w:r w:rsidRPr="00D45318">
              <w:t>0,1</w:t>
            </w:r>
          </w:p>
        </w:tc>
        <w:tc>
          <w:tcPr>
            <w:tcW w:w="2028" w:type="dxa"/>
          </w:tcPr>
          <w:p w14:paraId="4A16846E" w14:textId="77777777" w:rsidR="00E7038B" w:rsidRPr="00D45318" w:rsidRDefault="00E7038B" w:rsidP="005143F8">
            <w:pPr>
              <w:pStyle w:val="ad"/>
              <w:spacing w:line="360" w:lineRule="auto"/>
              <w:ind w:firstLine="0"/>
              <w:rPr>
                <w:lang w:val="en-US"/>
              </w:rPr>
            </w:pPr>
            <w:r w:rsidRPr="00D45318">
              <w:rPr>
                <w:lang w:val="en-US"/>
              </w:rPr>
              <w:t>-</w:t>
            </w:r>
          </w:p>
        </w:tc>
        <w:tc>
          <w:tcPr>
            <w:tcW w:w="2028" w:type="dxa"/>
          </w:tcPr>
          <w:p w14:paraId="5CE35B55" w14:textId="68A63610" w:rsidR="00E7038B" w:rsidRPr="00D45318" w:rsidRDefault="00D45318" w:rsidP="005143F8">
            <w:pPr>
              <w:pStyle w:val="ad"/>
              <w:spacing w:line="360" w:lineRule="auto"/>
              <w:ind w:firstLine="0"/>
            </w:pPr>
            <w:r w:rsidRPr="00D45318">
              <w:rPr>
                <w:lang w:val="en-US"/>
              </w:rPr>
              <w:t>12.2</w:t>
            </w:r>
          </w:p>
        </w:tc>
      </w:tr>
      <w:tr w:rsidR="00E7038B" w:rsidRPr="00D45318" w14:paraId="7AC82EA1" w14:textId="77777777" w:rsidTr="005143F8">
        <w:tc>
          <w:tcPr>
            <w:tcW w:w="1951" w:type="dxa"/>
          </w:tcPr>
          <w:p w14:paraId="6F15A23E" w14:textId="77777777" w:rsidR="00E7038B" w:rsidRPr="00D45318" w:rsidRDefault="00E7038B" w:rsidP="005143F8">
            <w:pPr>
              <w:pStyle w:val="ad"/>
              <w:spacing w:line="360" w:lineRule="auto"/>
              <w:ind w:firstLine="0"/>
            </w:pPr>
            <w:r w:rsidRPr="00D45318">
              <w:t>8</w:t>
            </w:r>
          </w:p>
        </w:tc>
        <w:tc>
          <w:tcPr>
            <w:tcW w:w="2103" w:type="dxa"/>
          </w:tcPr>
          <w:p w14:paraId="2BFE240E" w14:textId="77777777" w:rsidR="00E7038B" w:rsidRPr="00D45318" w:rsidRDefault="00E7038B" w:rsidP="005143F8">
            <w:pPr>
              <w:pStyle w:val="ad"/>
              <w:spacing w:line="360" w:lineRule="auto"/>
              <w:ind w:firstLine="0"/>
            </w:pPr>
            <w:r w:rsidRPr="00D45318">
              <w:t>14,7605</w:t>
            </w:r>
          </w:p>
        </w:tc>
        <w:tc>
          <w:tcPr>
            <w:tcW w:w="2028" w:type="dxa"/>
          </w:tcPr>
          <w:p w14:paraId="4FB9E68E" w14:textId="6E104E28" w:rsidR="00E7038B" w:rsidRPr="00D45318" w:rsidRDefault="00D45318" w:rsidP="005143F8">
            <w:pPr>
              <w:pStyle w:val="ad"/>
              <w:spacing w:line="360" w:lineRule="auto"/>
              <w:ind w:firstLine="0"/>
            </w:pPr>
            <w:r w:rsidRPr="00D45318">
              <w:t>5,81</w:t>
            </w:r>
          </w:p>
        </w:tc>
        <w:tc>
          <w:tcPr>
            <w:tcW w:w="2028" w:type="dxa"/>
          </w:tcPr>
          <w:p w14:paraId="29CEBBA4" w14:textId="77777777" w:rsidR="00E7038B" w:rsidRPr="00D45318" w:rsidRDefault="00E7038B" w:rsidP="005143F8">
            <w:pPr>
              <w:pStyle w:val="ad"/>
              <w:spacing w:line="360" w:lineRule="auto"/>
              <w:ind w:firstLine="0"/>
              <w:rPr>
                <w:lang w:val="en-US"/>
              </w:rPr>
            </w:pPr>
            <w:r w:rsidRPr="00D45318">
              <w:rPr>
                <w:lang w:val="en-US"/>
              </w:rPr>
              <w:t>D-LAF50</w:t>
            </w:r>
          </w:p>
        </w:tc>
        <w:tc>
          <w:tcPr>
            <w:tcW w:w="2028" w:type="dxa"/>
          </w:tcPr>
          <w:p w14:paraId="7B014530" w14:textId="1ED6529B" w:rsidR="00E7038B" w:rsidRPr="00D45318" w:rsidRDefault="00D45318" w:rsidP="005143F8">
            <w:pPr>
              <w:pStyle w:val="ad"/>
              <w:spacing w:line="360" w:lineRule="auto"/>
              <w:ind w:firstLine="0"/>
            </w:pPr>
            <w:r w:rsidRPr="00D45318">
              <w:rPr>
                <w:lang w:val="en-US"/>
              </w:rPr>
              <w:t>11.5</w:t>
            </w:r>
          </w:p>
        </w:tc>
      </w:tr>
      <w:tr w:rsidR="00E7038B" w:rsidRPr="00D45318" w14:paraId="4849F2A2" w14:textId="77777777" w:rsidTr="005143F8">
        <w:tc>
          <w:tcPr>
            <w:tcW w:w="1951" w:type="dxa"/>
          </w:tcPr>
          <w:p w14:paraId="6CB1E1C7" w14:textId="77777777" w:rsidR="00E7038B" w:rsidRPr="00D45318" w:rsidRDefault="00E7038B" w:rsidP="005143F8">
            <w:pPr>
              <w:pStyle w:val="ad"/>
              <w:spacing w:line="360" w:lineRule="auto"/>
              <w:ind w:firstLine="0"/>
            </w:pPr>
            <w:r w:rsidRPr="00D45318">
              <w:t>9</w:t>
            </w:r>
          </w:p>
        </w:tc>
        <w:tc>
          <w:tcPr>
            <w:tcW w:w="2103" w:type="dxa"/>
          </w:tcPr>
          <w:p w14:paraId="7F2F82E7" w14:textId="77777777" w:rsidR="00E7038B" w:rsidRPr="00D45318" w:rsidRDefault="00E7038B" w:rsidP="005143F8">
            <w:pPr>
              <w:pStyle w:val="ad"/>
              <w:spacing w:line="360" w:lineRule="auto"/>
              <w:ind w:firstLine="0"/>
            </w:pPr>
            <w:r w:rsidRPr="00D45318">
              <w:t>835595</w:t>
            </w:r>
          </w:p>
        </w:tc>
        <w:tc>
          <w:tcPr>
            <w:tcW w:w="2028" w:type="dxa"/>
          </w:tcPr>
          <w:p w14:paraId="5CBDE29C" w14:textId="196A55E7" w:rsidR="00E7038B" w:rsidRPr="00D45318" w:rsidRDefault="00D45318" w:rsidP="005143F8">
            <w:pPr>
              <w:pStyle w:val="ad"/>
              <w:spacing w:line="360" w:lineRule="auto"/>
              <w:ind w:firstLine="0"/>
            </w:pPr>
            <w:r w:rsidRPr="00D45318">
              <w:t>0,44</w:t>
            </w:r>
          </w:p>
        </w:tc>
        <w:tc>
          <w:tcPr>
            <w:tcW w:w="2028" w:type="dxa"/>
          </w:tcPr>
          <w:p w14:paraId="7BAB5CE6" w14:textId="77777777" w:rsidR="00E7038B" w:rsidRPr="00D45318" w:rsidRDefault="00E7038B" w:rsidP="005143F8">
            <w:pPr>
              <w:pStyle w:val="ad"/>
              <w:spacing w:line="360" w:lineRule="auto"/>
              <w:ind w:firstLine="0"/>
              <w:rPr>
                <w:lang w:val="en-US"/>
              </w:rPr>
            </w:pPr>
            <w:r w:rsidRPr="00D45318">
              <w:rPr>
                <w:lang w:val="en-US"/>
              </w:rPr>
              <w:t>-</w:t>
            </w:r>
          </w:p>
        </w:tc>
        <w:tc>
          <w:tcPr>
            <w:tcW w:w="2028" w:type="dxa"/>
          </w:tcPr>
          <w:p w14:paraId="7817E8C6" w14:textId="65AF18A6" w:rsidR="00E7038B" w:rsidRPr="00D45318" w:rsidRDefault="00E7038B" w:rsidP="00D45318">
            <w:pPr>
              <w:pStyle w:val="ad"/>
              <w:spacing w:line="360" w:lineRule="auto"/>
              <w:ind w:firstLine="0"/>
              <w:rPr>
                <w:lang w:val="en-US"/>
              </w:rPr>
            </w:pPr>
            <w:r w:rsidRPr="00D45318">
              <w:rPr>
                <w:lang w:val="en-US"/>
              </w:rPr>
              <w:t>10.9</w:t>
            </w:r>
          </w:p>
        </w:tc>
      </w:tr>
      <w:tr w:rsidR="00E7038B" w:rsidRPr="00D45318" w14:paraId="69D8D662" w14:textId="77777777" w:rsidTr="005143F8">
        <w:tc>
          <w:tcPr>
            <w:tcW w:w="1951" w:type="dxa"/>
          </w:tcPr>
          <w:p w14:paraId="57EE10AF" w14:textId="77777777" w:rsidR="00E7038B" w:rsidRPr="00D45318" w:rsidRDefault="00E7038B" w:rsidP="005143F8">
            <w:pPr>
              <w:pStyle w:val="ad"/>
              <w:spacing w:line="360" w:lineRule="auto"/>
              <w:ind w:firstLine="0"/>
            </w:pPr>
            <w:r w:rsidRPr="00D45318">
              <w:t>10</w:t>
            </w:r>
          </w:p>
        </w:tc>
        <w:tc>
          <w:tcPr>
            <w:tcW w:w="2103" w:type="dxa"/>
          </w:tcPr>
          <w:p w14:paraId="6302EFA0" w14:textId="77777777" w:rsidR="00E7038B" w:rsidRPr="00D45318" w:rsidRDefault="00E7038B" w:rsidP="005143F8">
            <w:pPr>
              <w:pStyle w:val="ad"/>
              <w:spacing w:line="360" w:lineRule="auto"/>
              <w:ind w:firstLine="0"/>
            </w:pPr>
            <w:r w:rsidRPr="00D45318">
              <w:t>122,6902</w:t>
            </w:r>
          </w:p>
        </w:tc>
        <w:tc>
          <w:tcPr>
            <w:tcW w:w="2028" w:type="dxa"/>
          </w:tcPr>
          <w:p w14:paraId="02AFB61B" w14:textId="41806EF2" w:rsidR="00E7038B" w:rsidRPr="00D45318" w:rsidRDefault="00D45318" w:rsidP="005143F8">
            <w:pPr>
              <w:pStyle w:val="ad"/>
              <w:spacing w:line="360" w:lineRule="auto"/>
              <w:ind w:firstLine="0"/>
            </w:pPr>
            <w:r w:rsidRPr="00D45318">
              <w:t>2,12</w:t>
            </w:r>
          </w:p>
        </w:tc>
        <w:tc>
          <w:tcPr>
            <w:tcW w:w="2028" w:type="dxa"/>
          </w:tcPr>
          <w:p w14:paraId="29E9C948" w14:textId="77777777" w:rsidR="00E7038B" w:rsidRPr="00D45318" w:rsidRDefault="00E7038B" w:rsidP="005143F8">
            <w:pPr>
              <w:pStyle w:val="ad"/>
              <w:spacing w:line="360" w:lineRule="auto"/>
              <w:ind w:firstLine="0"/>
              <w:rPr>
                <w:lang w:val="en-US"/>
              </w:rPr>
            </w:pPr>
            <w:r w:rsidRPr="00D45318">
              <w:rPr>
                <w:lang w:val="en-US"/>
              </w:rPr>
              <w:t>H-ZF0</w:t>
            </w:r>
          </w:p>
        </w:tc>
        <w:tc>
          <w:tcPr>
            <w:tcW w:w="2028" w:type="dxa"/>
          </w:tcPr>
          <w:p w14:paraId="08DB8DBA" w14:textId="3A72EB06" w:rsidR="00E7038B" w:rsidRPr="00D45318" w:rsidRDefault="00E7038B" w:rsidP="00D45318">
            <w:pPr>
              <w:pStyle w:val="ad"/>
              <w:spacing w:line="360" w:lineRule="auto"/>
              <w:ind w:firstLine="0"/>
              <w:rPr>
                <w:lang w:val="en-US"/>
              </w:rPr>
            </w:pPr>
            <w:r w:rsidRPr="00D45318">
              <w:rPr>
                <w:lang w:val="en-US"/>
              </w:rPr>
              <w:t>10.7</w:t>
            </w:r>
          </w:p>
        </w:tc>
      </w:tr>
      <w:tr w:rsidR="00E7038B" w:rsidRPr="00D45318" w14:paraId="13344ABC" w14:textId="77777777" w:rsidTr="005143F8">
        <w:tc>
          <w:tcPr>
            <w:tcW w:w="1951" w:type="dxa"/>
          </w:tcPr>
          <w:p w14:paraId="3EA5682F" w14:textId="77777777" w:rsidR="00E7038B" w:rsidRPr="00D45318" w:rsidRDefault="00E7038B" w:rsidP="005143F8">
            <w:pPr>
              <w:pStyle w:val="ad"/>
              <w:spacing w:line="360" w:lineRule="auto"/>
              <w:ind w:firstLine="0"/>
            </w:pPr>
            <w:r w:rsidRPr="00D45318">
              <w:t>11</w:t>
            </w:r>
          </w:p>
        </w:tc>
        <w:tc>
          <w:tcPr>
            <w:tcW w:w="2103" w:type="dxa"/>
          </w:tcPr>
          <w:p w14:paraId="6A9AB334" w14:textId="77777777" w:rsidR="00E7038B" w:rsidRPr="00D45318" w:rsidRDefault="00E7038B" w:rsidP="005143F8">
            <w:pPr>
              <w:pStyle w:val="ad"/>
              <w:spacing w:line="360" w:lineRule="auto"/>
              <w:ind w:firstLine="0"/>
            </w:pPr>
            <w:r w:rsidRPr="00D45318">
              <w:t>8,9452</w:t>
            </w:r>
          </w:p>
        </w:tc>
        <w:tc>
          <w:tcPr>
            <w:tcW w:w="2028" w:type="dxa"/>
          </w:tcPr>
          <w:p w14:paraId="4BD9D3D1" w14:textId="2B576493" w:rsidR="00E7038B" w:rsidRPr="00D45318" w:rsidRDefault="00E7038B" w:rsidP="00D45318">
            <w:pPr>
              <w:pStyle w:val="ad"/>
              <w:spacing w:line="360" w:lineRule="auto"/>
              <w:ind w:firstLine="0"/>
            </w:pPr>
            <w:r w:rsidRPr="00D45318">
              <w:t>9,97</w:t>
            </w:r>
          </w:p>
        </w:tc>
        <w:tc>
          <w:tcPr>
            <w:tcW w:w="2028" w:type="dxa"/>
          </w:tcPr>
          <w:p w14:paraId="7E9FD16A" w14:textId="77777777" w:rsidR="00E7038B" w:rsidRPr="00D45318" w:rsidRDefault="00E7038B" w:rsidP="005143F8">
            <w:pPr>
              <w:pStyle w:val="ad"/>
              <w:spacing w:line="360" w:lineRule="auto"/>
              <w:ind w:firstLine="0"/>
              <w:rPr>
                <w:lang w:val="en-US"/>
              </w:rPr>
            </w:pPr>
            <w:r w:rsidRPr="00D45318">
              <w:rPr>
                <w:lang w:val="en-US"/>
              </w:rPr>
              <w:t>-</w:t>
            </w:r>
          </w:p>
        </w:tc>
        <w:tc>
          <w:tcPr>
            <w:tcW w:w="2028" w:type="dxa"/>
          </w:tcPr>
          <w:p w14:paraId="5431BD34" w14:textId="4CC19B62" w:rsidR="00E7038B" w:rsidRPr="00D45318" w:rsidRDefault="00E7038B" w:rsidP="00D45318">
            <w:pPr>
              <w:pStyle w:val="ad"/>
              <w:spacing w:line="360" w:lineRule="auto"/>
              <w:ind w:firstLine="0"/>
              <w:rPr>
                <w:lang w:val="en-US"/>
              </w:rPr>
            </w:pPr>
            <w:r w:rsidRPr="00D45318">
              <w:rPr>
                <w:lang w:val="en-US"/>
              </w:rPr>
              <w:t>7.5</w:t>
            </w:r>
          </w:p>
        </w:tc>
      </w:tr>
      <w:tr w:rsidR="00E7038B" w:rsidRPr="00752C6F" w14:paraId="35FF897B" w14:textId="77777777" w:rsidTr="005143F8">
        <w:tc>
          <w:tcPr>
            <w:tcW w:w="1951" w:type="dxa"/>
          </w:tcPr>
          <w:p w14:paraId="5823D5C7" w14:textId="77777777" w:rsidR="00E7038B" w:rsidRPr="00D45318" w:rsidRDefault="00E7038B" w:rsidP="005143F8">
            <w:pPr>
              <w:pStyle w:val="ad"/>
              <w:spacing w:line="360" w:lineRule="auto"/>
              <w:ind w:firstLine="0"/>
            </w:pPr>
            <w:r w:rsidRPr="00D45318">
              <w:t>Зображення</w:t>
            </w:r>
          </w:p>
        </w:tc>
        <w:tc>
          <w:tcPr>
            <w:tcW w:w="2103" w:type="dxa"/>
          </w:tcPr>
          <w:p w14:paraId="71CD1812" w14:textId="77777777" w:rsidR="00E7038B" w:rsidRPr="00D45318" w:rsidRDefault="00E7038B" w:rsidP="005143F8">
            <w:pPr>
              <w:pStyle w:val="ad"/>
              <w:spacing w:line="360" w:lineRule="auto"/>
              <w:ind w:firstLine="0"/>
            </w:pPr>
            <w:r w:rsidRPr="00D45318">
              <w:t>∞</w:t>
            </w:r>
          </w:p>
        </w:tc>
        <w:tc>
          <w:tcPr>
            <w:tcW w:w="2028" w:type="dxa"/>
          </w:tcPr>
          <w:p w14:paraId="64215024" w14:textId="77777777" w:rsidR="00E7038B" w:rsidRPr="00D45318" w:rsidRDefault="00E7038B" w:rsidP="005143F8">
            <w:pPr>
              <w:pStyle w:val="ad"/>
              <w:spacing w:line="360" w:lineRule="auto"/>
              <w:ind w:firstLine="0"/>
            </w:pPr>
            <w:r w:rsidRPr="00D45318">
              <w:t>-</w:t>
            </w:r>
          </w:p>
        </w:tc>
        <w:tc>
          <w:tcPr>
            <w:tcW w:w="2028" w:type="dxa"/>
          </w:tcPr>
          <w:p w14:paraId="6D0C5A9B" w14:textId="77777777" w:rsidR="00E7038B" w:rsidRPr="00D45318" w:rsidRDefault="00E7038B" w:rsidP="005143F8">
            <w:pPr>
              <w:pStyle w:val="ad"/>
              <w:spacing w:line="360" w:lineRule="auto"/>
              <w:ind w:firstLine="0"/>
              <w:rPr>
                <w:lang w:val="en-US"/>
              </w:rPr>
            </w:pPr>
            <w:r w:rsidRPr="00D45318">
              <w:rPr>
                <w:lang w:val="en-US"/>
              </w:rPr>
              <w:t>-</w:t>
            </w:r>
          </w:p>
        </w:tc>
        <w:tc>
          <w:tcPr>
            <w:tcW w:w="2028" w:type="dxa"/>
          </w:tcPr>
          <w:p w14:paraId="0DFCCADF" w14:textId="52BA364A" w:rsidR="00E7038B" w:rsidRPr="00D45318" w:rsidRDefault="00E7038B" w:rsidP="00D45318">
            <w:pPr>
              <w:pStyle w:val="ad"/>
              <w:spacing w:line="360" w:lineRule="auto"/>
              <w:ind w:firstLine="0"/>
              <w:rPr>
                <w:lang w:val="en-US"/>
              </w:rPr>
            </w:pPr>
            <w:r w:rsidRPr="00D45318">
              <w:rPr>
                <w:lang w:val="en-US"/>
              </w:rPr>
              <w:t>7.5</w:t>
            </w:r>
          </w:p>
        </w:tc>
      </w:tr>
    </w:tbl>
    <w:p w14:paraId="2749FD91" w14:textId="77777777" w:rsidR="00E7038B" w:rsidRDefault="00E7038B" w:rsidP="00E7038B">
      <w:pPr>
        <w:pStyle w:val="ad"/>
        <w:spacing w:line="360" w:lineRule="auto"/>
        <w:ind w:firstLine="709"/>
        <w:rPr>
          <w:lang w:val="en-US"/>
        </w:rPr>
      </w:pPr>
    </w:p>
    <w:p w14:paraId="5C915AE6" w14:textId="77777777" w:rsidR="00E7038B" w:rsidRPr="00752C6F" w:rsidRDefault="00E7038B" w:rsidP="00E7038B">
      <w:pPr>
        <w:pStyle w:val="ad"/>
        <w:spacing w:line="360" w:lineRule="auto"/>
        <w:ind w:firstLine="709"/>
      </w:pPr>
      <w:r w:rsidRPr="00752C6F">
        <w:t>Якість зображення можна оцінити за точковими діаграмами представленими на рис.</w:t>
      </w:r>
      <w:r w:rsidRPr="008E02E1">
        <w:rPr>
          <w:lang w:val="ru-RU"/>
        </w:rPr>
        <w:t>3</w:t>
      </w:r>
      <w:r>
        <w:t>.2</w:t>
      </w:r>
      <w:r w:rsidRPr="00752C6F">
        <w:t xml:space="preserve">, графіками  поліхроматичних модуляційних передавальних функцій (МПФ) для </w:t>
      </w:r>
      <w:r>
        <w:t>різних точок поля зору (рис.3.3</w:t>
      </w:r>
      <w:r w:rsidRPr="00752C6F">
        <w:t>)</w:t>
      </w:r>
      <w:r>
        <w:t xml:space="preserve"> та графіком дисторсії (рис.3.4</w:t>
      </w:r>
      <w:r w:rsidRPr="00752C6F">
        <w:t>). Максимальне значення відносної дисторсії дорівнює 3,4 %.</w:t>
      </w:r>
      <w:r>
        <w:t xml:space="preserve"> Також на рис.3.5</w:t>
      </w:r>
      <w:r w:rsidRPr="00752C6F">
        <w:t xml:space="preserve"> представлені точкові діаграми з дефокусуванням.</w:t>
      </w:r>
    </w:p>
    <w:p w14:paraId="4F58FE5F" w14:textId="77777777" w:rsidR="00E7038B" w:rsidRPr="00752C6F" w:rsidRDefault="00E7038B" w:rsidP="00E7038B">
      <w:pPr>
        <w:pStyle w:val="ad"/>
        <w:spacing w:line="360" w:lineRule="auto"/>
        <w:ind w:firstLine="0"/>
        <w:jc w:val="center"/>
      </w:pPr>
      <w:r w:rsidRPr="00752C6F">
        <w:rPr>
          <w:noProof/>
          <w:lang w:val="ru-RU" w:eastAsia="ru-RU"/>
        </w:rPr>
        <w:drawing>
          <wp:inline distT="0" distB="0" distL="0" distR="0" wp14:anchorId="5A8FB40B" wp14:editId="1C772829">
            <wp:extent cx="4737315" cy="3771900"/>
            <wp:effectExtent l="0" t="0" r="635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1.png"/>
                    <pic:cNvPicPr/>
                  </pic:nvPicPr>
                  <pic:blipFill>
                    <a:blip r:embed="rId32">
                      <a:extLst>
                        <a:ext uri="{28A0092B-C50C-407E-A947-70E740481C1C}">
                          <a14:useLocalDpi xmlns:a14="http://schemas.microsoft.com/office/drawing/2010/main" val="0"/>
                        </a:ext>
                      </a:extLst>
                    </a:blip>
                    <a:stretch>
                      <a:fillRect/>
                    </a:stretch>
                  </pic:blipFill>
                  <pic:spPr>
                    <a:xfrm>
                      <a:off x="0" y="0"/>
                      <a:ext cx="4767938" cy="3796282"/>
                    </a:xfrm>
                    <a:prstGeom prst="rect">
                      <a:avLst/>
                    </a:prstGeom>
                  </pic:spPr>
                </pic:pic>
              </a:graphicData>
            </a:graphic>
          </wp:inline>
        </w:drawing>
      </w:r>
    </w:p>
    <w:p w14:paraId="24237408" w14:textId="77777777" w:rsidR="00E7038B" w:rsidRPr="00752C6F" w:rsidRDefault="00E7038B" w:rsidP="00E7038B">
      <w:pPr>
        <w:pStyle w:val="ad"/>
        <w:spacing w:line="360" w:lineRule="auto"/>
        <w:ind w:firstLine="709"/>
        <w:jc w:val="center"/>
      </w:pPr>
      <w:r w:rsidRPr="00752C6F">
        <w:t>Рис</w:t>
      </w:r>
      <w:r>
        <w:t>унок 3.2 –</w:t>
      </w:r>
      <w:r w:rsidRPr="00752C6F">
        <w:t xml:space="preserve"> Точкові діаграми розрахованого окуляра</w:t>
      </w:r>
    </w:p>
    <w:p w14:paraId="7F27117F" w14:textId="77777777" w:rsidR="00E7038B" w:rsidRPr="00752C6F" w:rsidRDefault="00E7038B" w:rsidP="00E7038B">
      <w:pPr>
        <w:pStyle w:val="ad"/>
        <w:spacing w:line="360" w:lineRule="auto"/>
        <w:ind w:firstLine="0"/>
        <w:jc w:val="center"/>
      </w:pPr>
      <w:r w:rsidRPr="00752C6F">
        <w:rPr>
          <w:noProof/>
          <w:lang w:val="ru-RU" w:eastAsia="ru-RU"/>
        </w:rPr>
        <w:lastRenderedPageBreak/>
        <w:drawing>
          <wp:inline distT="0" distB="0" distL="0" distR="0" wp14:anchorId="19AF249E" wp14:editId="79F1B2AE">
            <wp:extent cx="5768862" cy="3600450"/>
            <wp:effectExtent l="0" t="0" r="381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МПФ.PNG"/>
                    <pic:cNvPicPr/>
                  </pic:nvPicPr>
                  <pic:blipFill>
                    <a:blip r:embed="rId33">
                      <a:extLst>
                        <a:ext uri="{28A0092B-C50C-407E-A947-70E740481C1C}">
                          <a14:useLocalDpi xmlns:a14="http://schemas.microsoft.com/office/drawing/2010/main" val="0"/>
                        </a:ext>
                      </a:extLst>
                    </a:blip>
                    <a:stretch>
                      <a:fillRect/>
                    </a:stretch>
                  </pic:blipFill>
                  <pic:spPr>
                    <a:xfrm>
                      <a:off x="0" y="0"/>
                      <a:ext cx="5784200" cy="3610023"/>
                    </a:xfrm>
                    <a:prstGeom prst="rect">
                      <a:avLst/>
                    </a:prstGeom>
                  </pic:spPr>
                </pic:pic>
              </a:graphicData>
            </a:graphic>
          </wp:inline>
        </w:drawing>
      </w:r>
    </w:p>
    <w:p w14:paraId="18D736FD" w14:textId="77777777" w:rsidR="00E7038B" w:rsidRPr="00752C6F" w:rsidRDefault="00E7038B" w:rsidP="00E7038B">
      <w:pPr>
        <w:pStyle w:val="ad"/>
        <w:spacing w:line="360" w:lineRule="auto"/>
        <w:ind w:firstLine="709"/>
        <w:jc w:val="center"/>
      </w:pPr>
      <w:r>
        <w:t>Рисунок 3.3 –</w:t>
      </w:r>
      <w:r w:rsidRPr="00752C6F">
        <w:t xml:space="preserve"> Графіки поліхроматичних модуляційних передавальних функцій розробленого окуляра для різних точок поля зору</w:t>
      </w:r>
    </w:p>
    <w:p w14:paraId="13655983" w14:textId="77777777" w:rsidR="00E7038B" w:rsidRPr="00752C6F" w:rsidRDefault="00E7038B" w:rsidP="00E7038B">
      <w:pPr>
        <w:pStyle w:val="ad"/>
        <w:spacing w:line="360" w:lineRule="auto"/>
        <w:ind w:firstLine="709"/>
        <w:jc w:val="center"/>
      </w:pPr>
    </w:p>
    <w:p w14:paraId="3227A2A6" w14:textId="77777777" w:rsidR="00E7038B" w:rsidRPr="00752C6F" w:rsidRDefault="00E7038B" w:rsidP="00E7038B">
      <w:pPr>
        <w:pStyle w:val="ad"/>
        <w:spacing w:line="360" w:lineRule="auto"/>
        <w:ind w:firstLine="709"/>
        <w:jc w:val="center"/>
      </w:pPr>
      <w:r w:rsidRPr="00752C6F">
        <w:rPr>
          <w:noProof/>
          <w:lang w:val="ru-RU" w:eastAsia="ru-RU"/>
        </w:rPr>
        <w:drawing>
          <wp:inline distT="0" distB="0" distL="0" distR="0" wp14:anchorId="33773322" wp14:editId="7EF163E8">
            <wp:extent cx="2707574" cy="3726384"/>
            <wp:effectExtent l="0" t="0" r="0" b="762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png"/>
                    <pic:cNvPicPr/>
                  </pic:nvPicPr>
                  <pic:blipFill rotWithShape="1">
                    <a:blip r:embed="rId34">
                      <a:extLst>
                        <a:ext uri="{28A0092B-C50C-407E-A947-70E740481C1C}">
                          <a14:useLocalDpi xmlns:a14="http://schemas.microsoft.com/office/drawing/2010/main" val="0"/>
                        </a:ext>
                      </a:extLst>
                    </a:blip>
                    <a:srcRect t="5914"/>
                    <a:stretch/>
                  </pic:blipFill>
                  <pic:spPr bwMode="auto">
                    <a:xfrm>
                      <a:off x="0" y="0"/>
                      <a:ext cx="2717805" cy="3740465"/>
                    </a:xfrm>
                    <a:prstGeom prst="rect">
                      <a:avLst/>
                    </a:prstGeom>
                    <a:ln>
                      <a:noFill/>
                    </a:ln>
                    <a:extLst>
                      <a:ext uri="{53640926-AAD7-44D8-BBD7-CCE9431645EC}">
                        <a14:shadowObscured xmlns:a14="http://schemas.microsoft.com/office/drawing/2010/main"/>
                      </a:ext>
                    </a:extLst>
                  </pic:spPr>
                </pic:pic>
              </a:graphicData>
            </a:graphic>
          </wp:inline>
        </w:drawing>
      </w:r>
    </w:p>
    <w:p w14:paraId="35978CA7" w14:textId="77777777" w:rsidR="00E7038B" w:rsidRPr="00752C6F" w:rsidRDefault="00E7038B" w:rsidP="00E7038B">
      <w:pPr>
        <w:pStyle w:val="ad"/>
        <w:spacing w:line="360" w:lineRule="auto"/>
        <w:ind w:firstLine="709"/>
        <w:jc w:val="center"/>
      </w:pPr>
      <w:r>
        <w:t>Рисунок 3.4 –</w:t>
      </w:r>
      <w:r w:rsidRPr="00752C6F">
        <w:t xml:space="preserve"> Графік </w:t>
      </w:r>
      <w:r>
        <w:rPr>
          <w:lang w:val="ru-RU"/>
        </w:rPr>
        <w:t>с</w:t>
      </w:r>
      <w:r w:rsidRPr="00752C6F">
        <w:t>тандартної відносної дисторсії</w:t>
      </w:r>
    </w:p>
    <w:p w14:paraId="1D204E17" w14:textId="43003660" w:rsidR="00E979FA" w:rsidRPr="00752C6F" w:rsidRDefault="00573BC1" w:rsidP="008E02E1">
      <w:pPr>
        <w:pStyle w:val="ad"/>
        <w:spacing w:line="360" w:lineRule="auto"/>
        <w:ind w:firstLine="0"/>
        <w:jc w:val="center"/>
      </w:pPr>
      <w:r>
        <w:rPr>
          <w:noProof/>
          <w:lang w:val="ru-RU" w:eastAsia="ru-RU"/>
        </w:rPr>
        <w:lastRenderedPageBreak/>
        <w:drawing>
          <wp:inline distT="0" distB="0" distL="0" distR="0" wp14:anchorId="7A32D371" wp14:editId="6C4C6EA9">
            <wp:extent cx="4344943" cy="455295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5.10.png"/>
                    <pic:cNvPicPr/>
                  </pic:nvPicPr>
                  <pic:blipFill rotWithShape="1">
                    <a:blip r:embed="rId35">
                      <a:extLst>
                        <a:ext uri="{28A0092B-C50C-407E-A947-70E740481C1C}">
                          <a14:useLocalDpi xmlns:a14="http://schemas.microsoft.com/office/drawing/2010/main" val="0"/>
                        </a:ext>
                      </a:extLst>
                    </a:blip>
                    <a:srcRect t="4807"/>
                    <a:stretch/>
                  </pic:blipFill>
                  <pic:spPr bwMode="auto">
                    <a:xfrm>
                      <a:off x="0" y="0"/>
                      <a:ext cx="4358938" cy="4567615"/>
                    </a:xfrm>
                    <a:prstGeom prst="rect">
                      <a:avLst/>
                    </a:prstGeom>
                    <a:ln>
                      <a:noFill/>
                    </a:ln>
                    <a:extLst>
                      <a:ext uri="{53640926-AAD7-44D8-BBD7-CCE9431645EC}">
                        <a14:shadowObscured xmlns:a14="http://schemas.microsoft.com/office/drawing/2010/main"/>
                      </a:ext>
                    </a:extLst>
                  </pic:spPr>
                </pic:pic>
              </a:graphicData>
            </a:graphic>
          </wp:inline>
        </w:drawing>
      </w:r>
    </w:p>
    <w:p w14:paraId="796B8CBF" w14:textId="66258864" w:rsidR="00E979FA" w:rsidRPr="00752C6F" w:rsidRDefault="00822E72" w:rsidP="008E02E1">
      <w:pPr>
        <w:pStyle w:val="ad"/>
        <w:spacing w:line="360" w:lineRule="auto"/>
        <w:ind w:firstLine="709"/>
        <w:jc w:val="center"/>
      </w:pPr>
      <w:r>
        <w:t>Рисунок 3.5 –</w:t>
      </w:r>
      <w:r w:rsidR="00E979FA" w:rsidRPr="00573BC1">
        <w:t xml:space="preserve"> Точкові діаграми з дефокусуванням оптичної системи</w:t>
      </w:r>
    </w:p>
    <w:p w14:paraId="793C475C" w14:textId="77777777" w:rsidR="005617AF" w:rsidRDefault="005617AF" w:rsidP="001F4B0C"/>
    <w:p w14:paraId="7C764D86" w14:textId="188A820B" w:rsidR="00DF5943" w:rsidRDefault="00DF5943" w:rsidP="005617AF">
      <w:pPr>
        <w:pStyle w:val="2"/>
        <w:spacing w:before="0"/>
        <w:ind w:firstLine="709"/>
        <w:jc w:val="left"/>
        <w:rPr>
          <w:rFonts w:cs="Times New Roman"/>
          <w:szCs w:val="28"/>
        </w:rPr>
      </w:pPr>
      <w:bookmarkStart w:id="45" w:name="_Toc26988453"/>
      <w:r w:rsidRPr="00752C6F">
        <w:rPr>
          <w:rFonts w:cs="Times New Roman"/>
          <w:szCs w:val="28"/>
        </w:rPr>
        <w:t>3.2.2. Приклад розрахунку шестилінзового окуляра для мікродисплея</w:t>
      </w:r>
      <w:bookmarkEnd w:id="45"/>
    </w:p>
    <w:p w14:paraId="14ABAFF3" w14:textId="77777777" w:rsidR="005617AF" w:rsidRPr="005617AF" w:rsidRDefault="005617AF" w:rsidP="005617AF"/>
    <w:p w14:paraId="44AA7168" w14:textId="77777777" w:rsidR="005143F8" w:rsidRPr="00752C6F" w:rsidRDefault="005143F8" w:rsidP="005143F8">
      <w:pPr>
        <w:pStyle w:val="Statya"/>
        <w:spacing w:line="360" w:lineRule="auto"/>
        <w:ind w:firstLine="709"/>
        <w:rPr>
          <w:sz w:val="28"/>
          <w:szCs w:val="28"/>
        </w:rPr>
      </w:pPr>
      <w:r w:rsidRPr="00752C6F">
        <w:rPr>
          <w:sz w:val="28"/>
          <w:szCs w:val="28"/>
        </w:rPr>
        <w:t xml:space="preserve">В даній роботі було здійснено розрахунок ОС шестилінзового окуляра для мікродисплея з розміром діагоналі 1'', який призначений для роботи в видимому спектральному діапазоні 0,47…0,65 мкм. </w:t>
      </w:r>
    </w:p>
    <w:p w14:paraId="59CD6C0F" w14:textId="77777777" w:rsidR="005143F8" w:rsidRPr="00752C6F" w:rsidRDefault="005143F8" w:rsidP="005143F8">
      <w:pPr>
        <w:pStyle w:val="Statya"/>
        <w:spacing w:line="360" w:lineRule="auto"/>
        <w:ind w:firstLine="709"/>
        <w:rPr>
          <w:sz w:val="28"/>
          <w:szCs w:val="28"/>
        </w:rPr>
      </w:pPr>
      <w:r w:rsidRPr="00752C6F">
        <w:rPr>
          <w:sz w:val="28"/>
          <w:szCs w:val="28"/>
        </w:rPr>
        <w:t>Оскільки ОС окуляра належить до систем типу «1-0», що мають площину предметів на кінцевій відстані, а площину зображень – в нескінченності, її традиційно розраховують в зворотному ході променів.</w:t>
      </w:r>
    </w:p>
    <w:p w14:paraId="38B76E04" w14:textId="77777777" w:rsidR="005143F8" w:rsidRPr="00752C6F" w:rsidRDefault="005143F8" w:rsidP="005143F8">
      <w:pPr>
        <w:pStyle w:val="Statya"/>
        <w:spacing w:line="360" w:lineRule="auto"/>
        <w:ind w:firstLine="709"/>
        <w:rPr>
          <w:sz w:val="28"/>
          <w:szCs w:val="28"/>
        </w:rPr>
      </w:pPr>
      <w:r w:rsidRPr="00752C6F">
        <w:rPr>
          <w:sz w:val="28"/>
          <w:szCs w:val="28"/>
        </w:rPr>
        <w:t>Під час чисельного моделювання вихідними даними до розрахунку були встановлені такі параметри:</w:t>
      </w:r>
    </w:p>
    <w:p w14:paraId="70045EE0" w14:textId="77777777" w:rsidR="005143F8" w:rsidRPr="00752C6F" w:rsidRDefault="005143F8" w:rsidP="005143F8">
      <w:pPr>
        <w:pStyle w:val="Statya"/>
        <w:numPr>
          <w:ilvl w:val="0"/>
          <w:numId w:val="23"/>
        </w:numPr>
        <w:spacing w:line="360" w:lineRule="auto"/>
        <w:ind w:left="142" w:firstLine="567"/>
        <w:rPr>
          <w:sz w:val="28"/>
          <w:szCs w:val="28"/>
        </w:rPr>
      </w:pPr>
      <w:r w:rsidRPr="00752C6F">
        <w:rPr>
          <w:sz w:val="28"/>
          <w:szCs w:val="28"/>
        </w:rPr>
        <w:t>спектральний діапазон – видимий (0,47…0,65 мкм);</w:t>
      </w:r>
    </w:p>
    <w:p w14:paraId="72B8A5E4" w14:textId="77777777" w:rsidR="005143F8" w:rsidRPr="00752C6F" w:rsidRDefault="005143F8" w:rsidP="005143F8">
      <w:pPr>
        <w:pStyle w:val="Statya"/>
        <w:numPr>
          <w:ilvl w:val="0"/>
          <w:numId w:val="23"/>
        </w:numPr>
        <w:spacing w:line="360" w:lineRule="auto"/>
        <w:ind w:left="142" w:firstLine="567"/>
        <w:rPr>
          <w:sz w:val="28"/>
          <w:szCs w:val="28"/>
        </w:rPr>
      </w:pPr>
      <w:r w:rsidRPr="00752C6F">
        <w:rPr>
          <w:sz w:val="28"/>
          <w:szCs w:val="28"/>
        </w:rPr>
        <w:t>кутове поле зору в просторі предметів – 35 градусів;</w:t>
      </w:r>
    </w:p>
    <w:p w14:paraId="30C11909" w14:textId="77777777" w:rsidR="005143F8" w:rsidRPr="00752C6F" w:rsidRDefault="005143F8" w:rsidP="005143F8">
      <w:pPr>
        <w:pStyle w:val="Statya"/>
        <w:numPr>
          <w:ilvl w:val="0"/>
          <w:numId w:val="23"/>
        </w:numPr>
        <w:spacing w:line="360" w:lineRule="auto"/>
        <w:ind w:left="142" w:firstLine="567"/>
        <w:rPr>
          <w:sz w:val="28"/>
          <w:szCs w:val="28"/>
        </w:rPr>
      </w:pPr>
      <w:r w:rsidRPr="00752C6F">
        <w:rPr>
          <w:sz w:val="28"/>
          <w:szCs w:val="28"/>
        </w:rPr>
        <w:lastRenderedPageBreak/>
        <w:t>задня фокусна відстань – 40,7 мм (разом з заданим кутом поля зору вона визначає розмір діагоналі лінійного зображення 2</w:t>
      </w:r>
      <w:r w:rsidRPr="00752C6F">
        <w:rPr>
          <w:i/>
          <w:iCs/>
          <w:sz w:val="28"/>
          <w:szCs w:val="28"/>
        </w:rPr>
        <w:t>y</w:t>
      </w:r>
      <w:r w:rsidRPr="00752C6F">
        <w:rPr>
          <w:sz w:val="28"/>
          <w:szCs w:val="28"/>
        </w:rPr>
        <w:t>' =25,6 мм);</w:t>
      </w:r>
    </w:p>
    <w:p w14:paraId="7AEA35D3" w14:textId="77777777" w:rsidR="005143F8" w:rsidRPr="00752C6F" w:rsidRDefault="005143F8" w:rsidP="005143F8">
      <w:pPr>
        <w:pStyle w:val="Statya"/>
        <w:numPr>
          <w:ilvl w:val="0"/>
          <w:numId w:val="23"/>
        </w:numPr>
        <w:spacing w:line="360" w:lineRule="auto"/>
        <w:ind w:left="142" w:firstLine="567"/>
        <w:rPr>
          <w:sz w:val="28"/>
          <w:szCs w:val="28"/>
        </w:rPr>
      </w:pPr>
      <w:r w:rsidRPr="00752C6F">
        <w:rPr>
          <w:sz w:val="28"/>
          <w:szCs w:val="28"/>
        </w:rPr>
        <w:t>діаметр вхідної зіниці – 7 мм (в даній ОС вхідна зіниця є одночасно й апертурною діафрагмою);</w:t>
      </w:r>
    </w:p>
    <w:p w14:paraId="061FCB67" w14:textId="77777777" w:rsidR="005143F8" w:rsidRPr="00752C6F" w:rsidRDefault="005143F8" w:rsidP="005143F8">
      <w:pPr>
        <w:pStyle w:val="Statya"/>
        <w:numPr>
          <w:ilvl w:val="0"/>
          <w:numId w:val="23"/>
        </w:numPr>
        <w:spacing w:line="360" w:lineRule="auto"/>
        <w:ind w:left="142" w:firstLine="567"/>
        <w:rPr>
          <w:sz w:val="28"/>
          <w:szCs w:val="28"/>
        </w:rPr>
      </w:pPr>
      <w:r w:rsidRPr="00752C6F">
        <w:rPr>
          <w:sz w:val="28"/>
          <w:szCs w:val="28"/>
        </w:rPr>
        <w:t>віддалення зіниці від зовнішньої поверхні окуляра – 50 мм;</w:t>
      </w:r>
    </w:p>
    <w:p w14:paraId="0CCAE9B1" w14:textId="77777777" w:rsidR="005143F8" w:rsidRPr="00752C6F" w:rsidRDefault="005143F8" w:rsidP="005143F8">
      <w:pPr>
        <w:pStyle w:val="Statya"/>
        <w:numPr>
          <w:ilvl w:val="0"/>
          <w:numId w:val="23"/>
        </w:numPr>
        <w:spacing w:line="360" w:lineRule="auto"/>
        <w:ind w:left="142" w:firstLine="567"/>
        <w:rPr>
          <w:sz w:val="28"/>
          <w:szCs w:val="28"/>
        </w:rPr>
      </w:pPr>
      <w:r w:rsidRPr="00752C6F">
        <w:rPr>
          <w:sz w:val="28"/>
          <w:szCs w:val="28"/>
        </w:rPr>
        <w:t>кількість лінз – 6.</w:t>
      </w:r>
    </w:p>
    <w:p w14:paraId="5F73D269" w14:textId="77777777" w:rsidR="005143F8" w:rsidRPr="00752C6F" w:rsidRDefault="005143F8" w:rsidP="005143F8">
      <w:pPr>
        <w:pStyle w:val="Statya"/>
        <w:spacing w:line="360" w:lineRule="auto"/>
        <w:ind w:firstLine="709"/>
        <w:rPr>
          <w:sz w:val="28"/>
          <w:szCs w:val="28"/>
        </w:rPr>
      </w:pPr>
      <w:r w:rsidRPr="00752C6F">
        <w:rPr>
          <w:sz w:val="28"/>
          <w:szCs w:val="28"/>
        </w:rPr>
        <w:t>Крім того, перед запуском процедури параметричного абераційного синтезу було введено такі обмеження:</w:t>
      </w:r>
    </w:p>
    <w:p w14:paraId="795BFF4D" w14:textId="77777777" w:rsidR="005143F8" w:rsidRPr="00752C6F" w:rsidRDefault="005143F8" w:rsidP="005143F8">
      <w:pPr>
        <w:pStyle w:val="Statya"/>
        <w:numPr>
          <w:ilvl w:val="0"/>
          <w:numId w:val="24"/>
        </w:numPr>
        <w:spacing w:line="360" w:lineRule="auto"/>
        <w:ind w:left="0" w:firstLine="709"/>
        <w:rPr>
          <w:sz w:val="28"/>
          <w:szCs w:val="28"/>
        </w:rPr>
      </w:pPr>
      <w:r w:rsidRPr="00752C6F">
        <w:rPr>
          <w:sz w:val="28"/>
          <w:szCs w:val="28"/>
        </w:rPr>
        <w:t>діапазон допустимих осьових товщин лінз – 3…7 мм;</w:t>
      </w:r>
    </w:p>
    <w:p w14:paraId="595E2229" w14:textId="77777777" w:rsidR="005143F8" w:rsidRPr="00752C6F" w:rsidRDefault="005143F8" w:rsidP="005143F8">
      <w:pPr>
        <w:pStyle w:val="Statya"/>
        <w:numPr>
          <w:ilvl w:val="0"/>
          <w:numId w:val="24"/>
        </w:numPr>
        <w:spacing w:line="360" w:lineRule="auto"/>
        <w:ind w:left="0" w:firstLine="709"/>
        <w:rPr>
          <w:sz w:val="28"/>
          <w:szCs w:val="28"/>
        </w:rPr>
      </w:pPr>
      <w:r w:rsidRPr="00752C6F">
        <w:rPr>
          <w:sz w:val="28"/>
          <w:szCs w:val="28"/>
        </w:rPr>
        <w:t>діапазон допустимих осьових повітряних проміжків – 0,1…3 мм;</w:t>
      </w:r>
    </w:p>
    <w:p w14:paraId="0B515C09" w14:textId="77777777" w:rsidR="005143F8" w:rsidRPr="00752C6F" w:rsidRDefault="005143F8" w:rsidP="005143F8">
      <w:pPr>
        <w:pStyle w:val="Statya"/>
        <w:numPr>
          <w:ilvl w:val="0"/>
          <w:numId w:val="24"/>
        </w:numPr>
        <w:spacing w:line="360" w:lineRule="auto"/>
        <w:ind w:left="0" w:firstLine="709"/>
        <w:rPr>
          <w:sz w:val="28"/>
          <w:szCs w:val="28"/>
        </w:rPr>
      </w:pPr>
      <w:r w:rsidRPr="00752C6F">
        <w:rPr>
          <w:sz w:val="28"/>
          <w:szCs w:val="28"/>
        </w:rPr>
        <w:t>діапазон кривизни оптичних поверхонь – (-0,05…0,05) мм;</w:t>
      </w:r>
    </w:p>
    <w:p w14:paraId="4B447047" w14:textId="77777777" w:rsidR="005143F8" w:rsidRPr="00752C6F" w:rsidRDefault="005143F8" w:rsidP="005143F8">
      <w:pPr>
        <w:pStyle w:val="Statya"/>
        <w:numPr>
          <w:ilvl w:val="0"/>
          <w:numId w:val="24"/>
        </w:numPr>
        <w:spacing w:line="360" w:lineRule="auto"/>
        <w:ind w:left="0" w:firstLine="709"/>
        <w:rPr>
          <w:sz w:val="28"/>
          <w:szCs w:val="28"/>
        </w:rPr>
      </w:pPr>
      <w:r w:rsidRPr="00752C6F">
        <w:rPr>
          <w:sz w:val="28"/>
          <w:szCs w:val="28"/>
        </w:rPr>
        <w:t>мінімальна товщина лінз по краю – 1,5 мм;</w:t>
      </w:r>
    </w:p>
    <w:p w14:paraId="1B9437AD" w14:textId="77777777" w:rsidR="005143F8" w:rsidRPr="00752C6F" w:rsidRDefault="005143F8" w:rsidP="005143F8">
      <w:pPr>
        <w:pStyle w:val="Statya"/>
        <w:numPr>
          <w:ilvl w:val="0"/>
          <w:numId w:val="24"/>
        </w:numPr>
        <w:spacing w:line="360" w:lineRule="auto"/>
        <w:ind w:left="0" w:firstLine="709"/>
        <w:rPr>
          <w:sz w:val="28"/>
          <w:szCs w:val="28"/>
        </w:rPr>
      </w:pPr>
      <w:r w:rsidRPr="00752C6F">
        <w:rPr>
          <w:sz w:val="28"/>
          <w:szCs w:val="28"/>
        </w:rPr>
        <w:t>мінімальна товщина повітряних проміжків краю – 1 мм;</w:t>
      </w:r>
    </w:p>
    <w:p w14:paraId="2028A032" w14:textId="77777777" w:rsidR="005143F8" w:rsidRPr="00752C6F" w:rsidRDefault="005143F8" w:rsidP="005143F8">
      <w:pPr>
        <w:pStyle w:val="Statya"/>
        <w:numPr>
          <w:ilvl w:val="0"/>
          <w:numId w:val="24"/>
        </w:numPr>
        <w:spacing w:line="360" w:lineRule="auto"/>
        <w:ind w:left="0" w:firstLine="709"/>
        <w:rPr>
          <w:sz w:val="28"/>
          <w:szCs w:val="28"/>
        </w:rPr>
      </w:pPr>
      <w:r w:rsidRPr="00752C6F">
        <w:rPr>
          <w:sz w:val="28"/>
          <w:szCs w:val="28"/>
        </w:rPr>
        <w:t>максимальне значення відносної дисторсії по полю для основної довжини хвилі – 2%.</w:t>
      </w:r>
    </w:p>
    <w:p w14:paraId="5196686B" w14:textId="77777777" w:rsidR="005143F8" w:rsidRPr="00752C6F" w:rsidRDefault="005143F8" w:rsidP="005143F8">
      <w:pPr>
        <w:pStyle w:val="Statya"/>
        <w:spacing w:line="360" w:lineRule="auto"/>
        <w:ind w:firstLine="709"/>
        <w:rPr>
          <w:sz w:val="28"/>
          <w:szCs w:val="28"/>
        </w:rPr>
      </w:pPr>
      <w:r w:rsidRPr="00752C6F">
        <w:rPr>
          <w:sz w:val="28"/>
          <w:szCs w:val="28"/>
        </w:rPr>
        <w:t>Контроль фокусної відстані здійснювався заданим регулятором – кутом апертурного променя на виході системи. Зокрема, при заданому діаметрі вхідної зіниці (7 мм) тангенс кута дорівнював -0,086.</w:t>
      </w:r>
    </w:p>
    <w:p w14:paraId="1230AAF0" w14:textId="77777777" w:rsidR="005143F8" w:rsidRPr="00752C6F" w:rsidRDefault="005143F8" w:rsidP="005143F8">
      <w:pPr>
        <w:spacing w:after="0"/>
        <w:ind w:firstLine="709"/>
        <w:rPr>
          <w:rFonts w:cs="Times New Roman"/>
          <w:szCs w:val="28"/>
        </w:rPr>
      </w:pPr>
      <w:r w:rsidRPr="00752C6F">
        <w:rPr>
          <w:rFonts w:cs="Times New Roman"/>
          <w:szCs w:val="28"/>
        </w:rPr>
        <w:t>Стартова ОС була задана практично у формі плоск</w:t>
      </w:r>
      <w:r>
        <w:rPr>
          <w:rFonts w:cs="Times New Roman"/>
          <w:szCs w:val="28"/>
        </w:rPr>
        <w:t>о-паралельних пластин (рис. 3.6</w:t>
      </w:r>
      <w:r w:rsidRPr="00752C6F">
        <w:rPr>
          <w:rFonts w:cs="Times New Roman"/>
          <w:szCs w:val="28"/>
        </w:rPr>
        <w:t>).</w:t>
      </w:r>
    </w:p>
    <w:p w14:paraId="701A7966" w14:textId="77777777" w:rsidR="005143F8" w:rsidRPr="00752C6F" w:rsidRDefault="005143F8" w:rsidP="005143F8">
      <w:pPr>
        <w:spacing w:after="0"/>
        <w:ind w:firstLine="0"/>
        <w:jc w:val="center"/>
        <w:rPr>
          <w:rFonts w:cs="Times New Roman"/>
          <w:szCs w:val="28"/>
        </w:rPr>
      </w:pPr>
      <w:r w:rsidRPr="00752C6F">
        <w:rPr>
          <w:rFonts w:cs="Times New Roman"/>
          <w:noProof/>
          <w:szCs w:val="28"/>
          <w:lang w:val="ru-RU" w:eastAsia="ru-RU"/>
        </w:rPr>
        <w:drawing>
          <wp:inline distT="0" distB="0" distL="0" distR="0" wp14:anchorId="44E652CD" wp14:editId="121A4FFC">
            <wp:extent cx="5468989" cy="260985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519553" cy="2633979"/>
                    </a:xfrm>
                    <a:prstGeom prst="rect">
                      <a:avLst/>
                    </a:prstGeom>
                    <a:noFill/>
                    <a:ln>
                      <a:noFill/>
                    </a:ln>
                  </pic:spPr>
                </pic:pic>
              </a:graphicData>
            </a:graphic>
          </wp:inline>
        </w:drawing>
      </w:r>
    </w:p>
    <w:p w14:paraId="42B03172" w14:textId="77777777" w:rsidR="005143F8" w:rsidRPr="00752C6F" w:rsidRDefault="005143F8" w:rsidP="005143F8">
      <w:pPr>
        <w:spacing w:after="0"/>
        <w:ind w:firstLine="709"/>
        <w:jc w:val="center"/>
        <w:rPr>
          <w:rFonts w:cs="Times New Roman"/>
          <w:szCs w:val="28"/>
        </w:rPr>
      </w:pPr>
      <w:r>
        <w:rPr>
          <w:rFonts w:cs="Times New Roman"/>
          <w:szCs w:val="28"/>
        </w:rPr>
        <w:t>Рисунок 3.6 –</w:t>
      </w:r>
      <w:r w:rsidRPr="00752C6F">
        <w:rPr>
          <w:rFonts w:cs="Times New Roman"/>
          <w:szCs w:val="28"/>
        </w:rPr>
        <w:t xml:space="preserve"> Стартова оптична система</w:t>
      </w:r>
    </w:p>
    <w:p w14:paraId="7C65B1C2" w14:textId="77777777" w:rsidR="005143F8" w:rsidRDefault="005143F8" w:rsidP="005143F8">
      <w:pPr>
        <w:pStyle w:val="Statya"/>
        <w:spacing w:line="360" w:lineRule="auto"/>
        <w:ind w:firstLine="709"/>
        <w:rPr>
          <w:sz w:val="28"/>
          <w:szCs w:val="28"/>
        </w:rPr>
      </w:pPr>
    </w:p>
    <w:p w14:paraId="64616D64" w14:textId="77777777" w:rsidR="005143F8" w:rsidRPr="00752C6F" w:rsidRDefault="005143F8" w:rsidP="005143F8">
      <w:pPr>
        <w:pStyle w:val="Statya"/>
        <w:spacing w:line="360" w:lineRule="auto"/>
        <w:ind w:firstLine="709"/>
        <w:rPr>
          <w:sz w:val="28"/>
          <w:szCs w:val="28"/>
        </w:rPr>
      </w:pPr>
      <w:r w:rsidRPr="00752C6F">
        <w:rPr>
          <w:sz w:val="28"/>
          <w:szCs w:val="28"/>
        </w:rPr>
        <w:t>З метою скорочення часу, потрібного для параметричного синтезу, увесь процес розрахунку проводився в два етапи. На першому етапі встановлювалася оціночна функція для мінімізації функції деформації хвильового фронту з пошуком найкращих марок скла. При цьому алгоритмом глобальної оптимізації досліджувався увесь заданий багатовимірний простір пошукових з розміром популяції 100 на кожну змінну. Така процедура потребувала декількох годин роботи програми.</w:t>
      </w:r>
    </w:p>
    <w:p w14:paraId="08AE705F" w14:textId="77777777" w:rsidR="005143F8" w:rsidRDefault="005143F8" w:rsidP="005143F8">
      <w:pPr>
        <w:pStyle w:val="Statya"/>
        <w:spacing w:line="360" w:lineRule="auto"/>
        <w:ind w:firstLine="709"/>
        <w:rPr>
          <w:sz w:val="28"/>
          <w:szCs w:val="28"/>
        </w:rPr>
      </w:pPr>
      <w:r w:rsidRPr="00752C6F">
        <w:rPr>
          <w:sz w:val="28"/>
          <w:szCs w:val="28"/>
        </w:rPr>
        <w:t>На другому (завершальному) етапі оціночна функція складалася вже для поліпшення значень поліхроматичної  модуляційної передавальної функції для різних точок поля зору та просторової частоти 50 ліній/мм. Під час цього розрахунку розмір популяції був зменшений до 30. Результати отриманої с</w:t>
      </w:r>
      <w:r>
        <w:rPr>
          <w:sz w:val="28"/>
          <w:szCs w:val="28"/>
        </w:rPr>
        <w:t>истеми представлені на рис. 3.7 Конструктивні параметри отриманої системи представлені в табл. 3.2</w:t>
      </w:r>
    </w:p>
    <w:p w14:paraId="2719943A" w14:textId="77777777" w:rsidR="005143F8" w:rsidRPr="00752C6F" w:rsidRDefault="005143F8" w:rsidP="005143F8">
      <w:pPr>
        <w:pStyle w:val="Statya"/>
        <w:spacing w:line="360" w:lineRule="auto"/>
        <w:ind w:firstLine="709"/>
        <w:rPr>
          <w:sz w:val="28"/>
          <w:szCs w:val="28"/>
        </w:rPr>
      </w:pPr>
    </w:p>
    <w:p w14:paraId="1B5832E4" w14:textId="77777777" w:rsidR="005143F8" w:rsidRPr="00752C6F" w:rsidRDefault="005143F8" w:rsidP="005143F8">
      <w:pPr>
        <w:pStyle w:val="Statya"/>
        <w:spacing w:line="360" w:lineRule="auto"/>
        <w:ind w:firstLine="0"/>
        <w:rPr>
          <w:sz w:val="28"/>
          <w:szCs w:val="28"/>
        </w:rPr>
      </w:pPr>
      <w:r w:rsidRPr="00752C6F">
        <w:rPr>
          <w:noProof/>
          <w:sz w:val="28"/>
          <w:szCs w:val="28"/>
          <w:lang w:val="ru-RU"/>
        </w:rPr>
        <w:drawing>
          <wp:inline distT="0" distB="0" distL="0" distR="0" wp14:anchorId="45A27C16" wp14:editId="057F1FC7">
            <wp:extent cx="6495040" cy="3667125"/>
            <wp:effectExtent l="0" t="0" r="127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png"/>
                    <pic:cNvPicPr/>
                  </pic:nvPicPr>
                  <pic:blipFill>
                    <a:blip r:embed="rId37">
                      <a:extLst>
                        <a:ext uri="{28A0092B-C50C-407E-A947-70E740481C1C}">
                          <a14:useLocalDpi xmlns:a14="http://schemas.microsoft.com/office/drawing/2010/main" val="0"/>
                        </a:ext>
                      </a:extLst>
                    </a:blip>
                    <a:stretch>
                      <a:fillRect/>
                    </a:stretch>
                  </pic:blipFill>
                  <pic:spPr>
                    <a:xfrm>
                      <a:off x="0" y="0"/>
                      <a:ext cx="6496931" cy="3668193"/>
                    </a:xfrm>
                    <a:prstGeom prst="rect">
                      <a:avLst/>
                    </a:prstGeom>
                  </pic:spPr>
                </pic:pic>
              </a:graphicData>
            </a:graphic>
          </wp:inline>
        </w:drawing>
      </w:r>
    </w:p>
    <w:p w14:paraId="21A502B0" w14:textId="0D85FD9B" w:rsidR="005143F8" w:rsidRPr="00752C6F" w:rsidRDefault="00BF1AA4" w:rsidP="005143F8">
      <w:pPr>
        <w:pStyle w:val="Statya"/>
        <w:spacing w:line="360" w:lineRule="auto"/>
        <w:ind w:firstLine="709"/>
        <w:jc w:val="center"/>
        <w:rPr>
          <w:sz w:val="28"/>
          <w:szCs w:val="28"/>
        </w:rPr>
      </w:pPr>
      <w:r>
        <w:rPr>
          <w:sz w:val="28"/>
          <w:szCs w:val="28"/>
        </w:rPr>
        <w:t>Рисунок 3.6 –</w:t>
      </w:r>
      <w:r w:rsidR="005143F8" w:rsidRPr="00752C6F">
        <w:rPr>
          <w:sz w:val="28"/>
          <w:szCs w:val="28"/>
        </w:rPr>
        <w:t xml:space="preserve"> Оптична схема розрахованого шестилінзового окуляра</w:t>
      </w:r>
    </w:p>
    <w:p w14:paraId="5264D3B5" w14:textId="77777777" w:rsidR="005143F8" w:rsidRDefault="005143F8" w:rsidP="005143F8">
      <w:pPr>
        <w:pStyle w:val="Statya"/>
        <w:spacing w:line="360" w:lineRule="auto"/>
        <w:ind w:firstLine="709"/>
        <w:jc w:val="center"/>
        <w:rPr>
          <w:sz w:val="28"/>
          <w:szCs w:val="28"/>
        </w:rPr>
      </w:pPr>
    </w:p>
    <w:p w14:paraId="75D1D5EA" w14:textId="77777777" w:rsidR="005143F8" w:rsidRDefault="005143F8" w:rsidP="005143F8">
      <w:pPr>
        <w:pStyle w:val="Statya"/>
        <w:spacing w:line="360" w:lineRule="auto"/>
        <w:ind w:firstLine="709"/>
        <w:jc w:val="right"/>
        <w:rPr>
          <w:sz w:val="28"/>
          <w:szCs w:val="28"/>
        </w:rPr>
      </w:pPr>
    </w:p>
    <w:p w14:paraId="0E085FB5" w14:textId="77777777" w:rsidR="005143F8" w:rsidRPr="00CC100D" w:rsidRDefault="005143F8" w:rsidP="005143F8">
      <w:pPr>
        <w:pStyle w:val="Statya"/>
        <w:spacing w:line="360" w:lineRule="auto"/>
        <w:ind w:firstLine="709"/>
        <w:jc w:val="right"/>
        <w:rPr>
          <w:sz w:val="28"/>
          <w:szCs w:val="28"/>
        </w:rPr>
      </w:pPr>
      <w:r w:rsidRPr="00CC100D">
        <w:rPr>
          <w:sz w:val="28"/>
          <w:szCs w:val="28"/>
        </w:rPr>
        <w:t>Таблиця 3.2</w:t>
      </w:r>
    </w:p>
    <w:p w14:paraId="724C5EC5" w14:textId="77777777" w:rsidR="005143F8" w:rsidRDefault="005143F8" w:rsidP="005143F8">
      <w:pPr>
        <w:pStyle w:val="Statya"/>
        <w:spacing w:line="360" w:lineRule="auto"/>
        <w:ind w:firstLine="0"/>
        <w:jc w:val="center"/>
        <w:rPr>
          <w:sz w:val="28"/>
          <w:szCs w:val="28"/>
        </w:rPr>
      </w:pPr>
      <w:r w:rsidRPr="00CC100D">
        <w:rPr>
          <w:sz w:val="28"/>
          <w:szCs w:val="28"/>
        </w:rPr>
        <w:t>Конструктивні параметри шестилінзового окуляра</w:t>
      </w:r>
    </w:p>
    <w:tbl>
      <w:tblPr>
        <w:tblStyle w:val="ae"/>
        <w:tblW w:w="0" w:type="auto"/>
        <w:tblLook w:val="04A0" w:firstRow="1" w:lastRow="0" w:firstColumn="1" w:lastColumn="0" w:noHBand="0" w:noVBand="1"/>
      </w:tblPr>
      <w:tblGrid>
        <w:gridCol w:w="2027"/>
        <w:gridCol w:w="2027"/>
        <w:gridCol w:w="2028"/>
        <w:gridCol w:w="2028"/>
        <w:gridCol w:w="2028"/>
      </w:tblGrid>
      <w:tr w:rsidR="005143F8" w:rsidRPr="00E977DA" w14:paraId="7E8845D1" w14:textId="77777777" w:rsidTr="005143F8">
        <w:tc>
          <w:tcPr>
            <w:tcW w:w="2027" w:type="dxa"/>
          </w:tcPr>
          <w:p w14:paraId="76DC985C" w14:textId="77777777" w:rsidR="005143F8" w:rsidRPr="00E977DA" w:rsidRDefault="005143F8" w:rsidP="005143F8">
            <w:pPr>
              <w:pStyle w:val="Statya"/>
              <w:spacing w:line="360" w:lineRule="auto"/>
              <w:ind w:firstLine="0"/>
              <w:rPr>
                <w:sz w:val="28"/>
                <w:szCs w:val="28"/>
              </w:rPr>
            </w:pPr>
            <w:r w:rsidRPr="00E977DA">
              <w:rPr>
                <w:sz w:val="28"/>
                <w:szCs w:val="28"/>
              </w:rPr>
              <w:t>Номер поверхні</w:t>
            </w:r>
          </w:p>
        </w:tc>
        <w:tc>
          <w:tcPr>
            <w:tcW w:w="2027" w:type="dxa"/>
          </w:tcPr>
          <w:p w14:paraId="07CDF7BD" w14:textId="77777777" w:rsidR="005143F8" w:rsidRPr="00E977DA" w:rsidRDefault="005143F8" w:rsidP="005143F8">
            <w:pPr>
              <w:pStyle w:val="Statya"/>
              <w:spacing w:line="360" w:lineRule="auto"/>
              <w:ind w:firstLine="0"/>
              <w:rPr>
                <w:sz w:val="28"/>
                <w:szCs w:val="28"/>
              </w:rPr>
            </w:pPr>
            <w:r w:rsidRPr="00E977DA">
              <w:rPr>
                <w:sz w:val="28"/>
                <w:szCs w:val="28"/>
              </w:rPr>
              <w:t>Радіус кривизни поверхні, мм</w:t>
            </w:r>
          </w:p>
        </w:tc>
        <w:tc>
          <w:tcPr>
            <w:tcW w:w="2028" w:type="dxa"/>
          </w:tcPr>
          <w:p w14:paraId="03A5B9F2" w14:textId="77777777" w:rsidR="005143F8" w:rsidRPr="00E977DA" w:rsidRDefault="005143F8" w:rsidP="005143F8">
            <w:pPr>
              <w:pStyle w:val="Statya"/>
              <w:spacing w:line="360" w:lineRule="auto"/>
              <w:ind w:firstLine="0"/>
              <w:rPr>
                <w:sz w:val="28"/>
                <w:szCs w:val="28"/>
              </w:rPr>
            </w:pPr>
            <w:r w:rsidRPr="00E977DA">
              <w:rPr>
                <w:sz w:val="28"/>
                <w:szCs w:val="28"/>
              </w:rPr>
              <w:t>Осьова товщина, мм</w:t>
            </w:r>
          </w:p>
        </w:tc>
        <w:tc>
          <w:tcPr>
            <w:tcW w:w="2028" w:type="dxa"/>
          </w:tcPr>
          <w:p w14:paraId="07DB39CE" w14:textId="77777777" w:rsidR="005143F8" w:rsidRPr="00E977DA" w:rsidRDefault="005143F8" w:rsidP="005143F8">
            <w:pPr>
              <w:pStyle w:val="Statya"/>
              <w:spacing w:line="360" w:lineRule="auto"/>
              <w:ind w:firstLine="0"/>
              <w:rPr>
                <w:sz w:val="28"/>
                <w:szCs w:val="28"/>
              </w:rPr>
            </w:pPr>
            <w:r w:rsidRPr="00E977DA">
              <w:rPr>
                <w:sz w:val="28"/>
                <w:szCs w:val="28"/>
              </w:rPr>
              <w:t>Середовище</w:t>
            </w:r>
          </w:p>
        </w:tc>
        <w:tc>
          <w:tcPr>
            <w:tcW w:w="2028" w:type="dxa"/>
          </w:tcPr>
          <w:p w14:paraId="004552DB" w14:textId="77777777" w:rsidR="005143F8" w:rsidRPr="00E977DA" w:rsidRDefault="005143F8" w:rsidP="005143F8">
            <w:pPr>
              <w:pStyle w:val="Statya"/>
              <w:spacing w:line="360" w:lineRule="auto"/>
              <w:ind w:firstLine="0"/>
              <w:rPr>
                <w:sz w:val="28"/>
                <w:szCs w:val="28"/>
              </w:rPr>
            </w:pPr>
            <w:r w:rsidRPr="00E977DA">
              <w:rPr>
                <w:sz w:val="28"/>
                <w:szCs w:val="28"/>
              </w:rPr>
              <w:t>Світловий діаметр, мм</w:t>
            </w:r>
          </w:p>
        </w:tc>
      </w:tr>
      <w:tr w:rsidR="005143F8" w:rsidRPr="00D45318" w14:paraId="3BDDEF46" w14:textId="77777777" w:rsidTr="005143F8">
        <w:tc>
          <w:tcPr>
            <w:tcW w:w="2027" w:type="dxa"/>
          </w:tcPr>
          <w:p w14:paraId="4CEB4DD9" w14:textId="77777777" w:rsidR="005143F8" w:rsidRPr="00D45318" w:rsidRDefault="005143F8" w:rsidP="005143F8">
            <w:pPr>
              <w:pStyle w:val="Statya"/>
              <w:spacing w:line="360" w:lineRule="auto"/>
              <w:ind w:firstLine="0"/>
              <w:rPr>
                <w:sz w:val="28"/>
                <w:szCs w:val="28"/>
              </w:rPr>
            </w:pPr>
            <w:r w:rsidRPr="00D45318">
              <w:rPr>
                <w:sz w:val="28"/>
                <w:szCs w:val="28"/>
              </w:rPr>
              <w:t>Предмет</w:t>
            </w:r>
          </w:p>
        </w:tc>
        <w:tc>
          <w:tcPr>
            <w:tcW w:w="2027" w:type="dxa"/>
          </w:tcPr>
          <w:p w14:paraId="7A166DD9" w14:textId="77777777" w:rsidR="005143F8" w:rsidRPr="00D45318" w:rsidRDefault="005143F8" w:rsidP="005143F8">
            <w:pPr>
              <w:pStyle w:val="Statya"/>
              <w:spacing w:line="360" w:lineRule="auto"/>
              <w:ind w:firstLine="0"/>
              <w:rPr>
                <w:sz w:val="28"/>
                <w:szCs w:val="28"/>
              </w:rPr>
            </w:pPr>
            <w:r w:rsidRPr="00D45318">
              <w:rPr>
                <w:sz w:val="28"/>
                <w:szCs w:val="28"/>
              </w:rPr>
              <w:t>∞</w:t>
            </w:r>
          </w:p>
        </w:tc>
        <w:tc>
          <w:tcPr>
            <w:tcW w:w="2028" w:type="dxa"/>
          </w:tcPr>
          <w:p w14:paraId="49810CE0" w14:textId="77777777" w:rsidR="005143F8" w:rsidRPr="00D45318" w:rsidRDefault="005143F8" w:rsidP="005143F8">
            <w:pPr>
              <w:pStyle w:val="Statya"/>
              <w:spacing w:line="360" w:lineRule="auto"/>
              <w:ind w:firstLine="0"/>
              <w:rPr>
                <w:sz w:val="28"/>
                <w:szCs w:val="28"/>
              </w:rPr>
            </w:pPr>
            <w:r w:rsidRPr="00D45318">
              <w:rPr>
                <w:sz w:val="28"/>
                <w:szCs w:val="28"/>
              </w:rPr>
              <w:t>∞</w:t>
            </w:r>
          </w:p>
        </w:tc>
        <w:tc>
          <w:tcPr>
            <w:tcW w:w="2028" w:type="dxa"/>
          </w:tcPr>
          <w:p w14:paraId="76D7CEB4" w14:textId="77777777" w:rsidR="005143F8" w:rsidRPr="00D45318" w:rsidRDefault="005143F8" w:rsidP="005143F8">
            <w:pPr>
              <w:pStyle w:val="Statya"/>
              <w:spacing w:line="360" w:lineRule="auto"/>
              <w:ind w:firstLine="0"/>
              <w:jc w:val="center"/>
              <w:rPr>
                <w:sz w:val="28"/>
                <w:szCs w:val="28"/>
              </w:rPr>
            </w:pPr>
            <w:r w:rsidRPr="00D45318">
              <w:rPr>
                <w:sz w:val="28"/>
                <w:szCs w:val="28"/>
              </w:rPr>
              <w:t>-</w:t>
            </w:r>
          </w:p>
        </w:tc>
        <w:tc>
          <w:tcPr>
            <w:tcW w:w="2028" w:type="dxa"/>
          </w:tcPr>
          <w:p w14:paraId="5021CDB8" w14:textId="77777777" w:rsidR="005143F8" w:rsidRPr="00D45318" w:rsidRDefault="005143F8" w:rsidP="005143F8">
            <w:pPr>
              <w:pStyle w:val="Statya"/>
              <w:spacing w:line="360" w:lineRule="auto"/>
              <w:ind w:firstLine="0"/>
              <w:rPr>
                <w:sz w:val="28"/>
                <w:szCs w:val="28"/>
                <w:lang w:val="en-US"/>
              </w:rPr>
            </w:pPr>
            <w:r w:rsidRPr="00D45318">
              <w:rPr>
                <w:sz w:val="28"/>
                <w:szCs w:val="28"/>
                <w:lang w:val="en-US"/>
              </w:rPr>
              <w:t>0</w:t>
            </w:r>
          </w:p>
        </w:tc>
      </w:tr>
      <w:tr w:rsidR="005143F8" w:rsidRPr="00D45318" w14:paraId="2167BA1C" w14:textId="77777777" w:rsidTr="005143F8">
        <w:tc>
          <w:tcPr>
            <w:tcW w:w="2027" w:type="dxa"/>
          </w:tcPr>
          <w:p w14:paraId="4C312BB1" w14:textId="77777777" w:rsidR="005143F8" w:rsidRPr="00D45318" w:rsidRDefault="005143F8" w:rsidP="005143F8">
            <w:pPr>
              <w:pStyle w:val="Statya"/>
              <w:spacing w:line="360" w:lineRule="auto"/>
              <w:ind w:firstLine="0"/>
              <w:rPr>
                <w:sz w:val="28"/>
                <w:szCs w:val="28"/>
              </w:rPr>
            </w:pPr>
            <w:r w:rsidRPr="00D45318">
              <w:rPr>
                <w:sz w:val="28"/>
                <w:szCs w:val="28"/>
              </w:rPr>
              <w:t>1(Апертурна діафрагма)</w:t>
            </w:r>
          </w:p>
        </w:tc>
        <w:tc>
          <w:tcPr>
            <w:tcW w:w="2027" w:type="dxa"/>
          </w:tcPr>
          <w:p w14:paraId="15660849" w14:textId="77777777" w:rsidR="005143F8" w:rsidRPr="00D45318" w:rsidRDefault="005143F8" w:rsidP="005143F8">
            <w:pPr>
              <w:pStyle w:val="Statya"/>
              <w:spacing w:line="360" w:lineRule="auto"/>
              <w:ind w:firstLine="0"/>
              <w:rPr>
                <w:sz w:val="28"/>
                <w:szCs w:val="28"/>
              </w:rPr>
            </w:pPr>
            <w:r w:rsidRPr="00D45318">
              <w:rPr>
                <w:sz w:val="28"/>
                <w:szCs w:val="28"/>
              </w:rPr>
              <w:t>∞</w:t>
            </w:r>
          </w:p>
        </w:tc>
        <w:tc>
          <w:tcPr>
            <w:tcW w:w="2028" w:type="dxa"/>
          </w:tcPr>
          <w:p w14:paraId="065889FA" w14:textId="77777777" w:rsidR="005143F8" w:rsidRPr="00D45318" w:rsidRDefault="005143F8" w:rsidP="005143F8">
            <w:pPr>
              <w:pStyle w:val="Statya"/>
              <w:spacing w:line="360" w:lineRule="auto"/>
              <w:ind w:firstLine="0"/>
              <w:rPr>
                <w:sz w:val="28"/>
                <w:szCs w:val="28"/>
              </w:rPr>
            </w:pPr>
            <w:r w:rsidRPr="00D45318">
              <w:rPr>
                <w:sz w:val="28"/>
                <w:szCs w:val="28"/>
              </w:rPr>
              <w:t>50,0</w:t>
            </w:r>
          </w:p>
        </w:tc>
        <w:tc>
          <w:tcPr>
            <w:tcW w:w="2028" w:type="dxa"/>
          </w:tcPr>
          <w:p w14:paraId="0DB1EACE" w14:textId="77777777" w:rsidR="005143F8" w:rsidRPr="00D45318" w:rsidRDefault="005143F8" w:rsidP="005143F8">
            <w:pPr>
              <w:pStyle w:val="Statya"/>
              <w:spacing w:line="360" w:lineRule="auto"/>
              <w:ind w:firstLine="0"/>
              <w:rPr>
                <w:sz w:val="28"/>
                <w:szCs w:val="28"/>
              </w:rPr>
            </w:pPr>
            <w:r w:rsidRPr="00D45318">
              <w:rPr>
                <w:sz w:val="28"/>
                <w:szCs w:val="28"/>
              </w:rPr>
              <w:t>-</w:t>
            </w:r>
          </w:p>
        </w:tc>
        <w:tc>
          <w:tcPr>
            <w:tcW w:w="2028" w:type="dxa"/>
          </w:tcPr>
          <w:p w14:paraId="7D89900A" w14:textId="77777777" w:rsidR="005143F8" w:rsidRPr="00D45318" w:rsidRDefault="005143F8" w:rsidP="005143F8">
            <w:pPr>
              <w:pStyle w:val="Statya"/>
              <w:spacing w:line="360" w:lineRule="auto"/>
              <w:ind w:firstLine="0"/>
              <w:rPr>
                <w:sz w:val="28"/>
                <w:szCs w:val="28"/>
                <w:lang w:val="en-US"/>
              </w:rPr>
            </w:pPr>
            <w:r w:rsidRPr="00D45318">
              <w:rPr>
                <w:sz w:val="28"/>
                <w:szCs w:val="28"/>
                <w:lang w:val="en-US"/>
              </w:rPr>
              <w:t>3.5</w:t>
            </w:r>
          </w:p>
        </w:tc>
      </w:tr>
      <w:tr w:rsidR="005143F8" w:rsidRPr="00D45318" w14:paraId="24E6CA43" w14:textId="77777777" w:rsidTr="005143F8">
        <w:tc>
          <w:tcPr>
            <w:tcW w:w="2027" w:type="dxa"/>
          </w:tcPr>
          <w:p w14:paraId="235B7BFF" w14:textId="77777777" w:rsidR="005143F8" w:rsidRPr="00D45318" w:rsidRDefault="005143F8" w:rsidP="005143F8">
            <w:pPr>
              <w:pStyle w:val="Statya"/>
              <w:spacing w:line="360" w:lineRule="auto"/>
              <w:ind w:firstLine="0"/>
              <w:rPr>
                <w:sz w:val="28"/>
                <w:szCs w:val="28"/>
              </w:rPr>
            </w:pPr>
            <w:r w:rsidRPr="00D45318">
              <w:rPr>
                <w:sz w:val="28"/>
                <w:szCs w:val="28"/>
              </w:rPr>
              <w:t>2</w:t>
            </w:r>
          </w:p>
        </w:tc>
        <w:tc>
          <w:tcPr>
            <w:tcW w:w="2027" w:type="dxa"/>
          </w:tcPr>
          <w:p w14:paraId="07B0A57B" w14:textId="77777777" w:rsidR="005143F8" w:rsidRPr="00D45318" w:rsidRDefault="005143F8" w:rsidP="005143F8">
            <w:pPr>
              <w:pStyle w:val="Statya"/>
              <w:spacing w:line="360" w:lineRule="auto"/>
              <w:ind w:firstLine="0"/>
              <w:rPr>
                <w:sz w:val="28"/>
                <w:szCs w:val="28"/>
              </w:rPr>
            </w:pPr>
            <w:r w:rsidRPr="00D45318">
              <w:rPr>
                <w:sz w:val="28"/>
                <w:szCs w:val="28"/>
              </w:rPr>
              <w:t>-51,3122</w:t>
            </w:r>
          </w:p>
        </w:tc>
        <w:tc>
          <w:tcPr>
            <w:tcW w:w="2028" w:type="dxa"/>
          </w:tcPr>
          <w:p w14:paraId="1EC909DF" w14:textId="06677A45" w:rsidR="005143F8" w:rsidRPr="00D45318" w:rsidRDefault="00D45318" w:rsidP="005143F8">
            <w:pPr>
              <w:pStyle w:val="Statya"/>
              <w:spacing w:line="360" w:lineRule="auto"/>
              <w:ind w:firstLine="0"/>
              <w:rPr>
                <w:sz w:val="28"/>
                <w:szCs w:val="28"/>
              </w:rPr>
            </w:pPr>
            <w:r w:rsidRPr="00D45318">
              <w:rPr>
                <w:sz w:val="28"/>
                <w:szCs w:val="28"/>
              </w:rPr>
              <w:t>4,83</w:t>
            </w:r>
          </w:p>
        </w:tc>
        <w:tc>
          <w:tcPr>
            <w:tcW w:w="2028" w:type="dxa"/>
          </w:tcPr>
          <w:p w14:paraId="218C6D9B" w14:textId="77777777" w:rsidR="005143F8" w:rsidRPr="00D45318" w:rsidRDefault="005143F8" w:rsidP="005143F8">
            <w:pPr>
              <w:pStyle w:val="Statya"/>
              <w:spacing w:line="360" w:lineRule="auto"/>
              <w:ind w:firstLine="0"/>
              <w:rPr>
                <w:sz w:val="28"/>
                <w:szCs w:val="28"/>
                <w:lang w:val="en-US"/>
              </w:rPr>
            </w:pPr>
            <w:r w:rsidRPr="00D45318">
              <w:rPr>
                <w:sz w:val="28"/>
                <w:szCs w:val="28"/>
                <w:lang w:val="en-US"/>
              </w:rPr>
              <w:t>H-FK61</w:t>
            </w:r>
          </w:p>
        </w:tc>
        <w:tc>
          <w:tcPr>
            <w:tcW w:w="2028" w:type="dxa"/>
          </w:tcPr>
          <w:p w14:paraId="235592A0" w14:textId="11CCCDA8" w:rsidR="005143F8" w:rsidRPr="00D45318" w:rsidRDefault="00D45318" w:rsidP="005143F8">
            <w:pPr>
              <w:pStyle w:val="Statya"/>
              <w:spacing w:line="360" w:lineRule="auto"/>
              <w:ind w:firstLine="0"/>
              <w:rPr>
                <w:sz w:val="28"/>
                <w:szCs w:val="28"/>
              </w:rPr>
            </w:pPr>
            <w:r w:rsidRPr="00D45318">
              <w:rPr>
                <w:sz w:val="28"/>
                <w:szCs w:val="28"/>
                <w:lang w:val="en-US"/>
              </w:rPr>
              <w:t>18.2</w:t>
            </w:r>
          </w:p>
        </w:tc>
      </w:tr>
      <w:tr w:rsidR="005143F8" w:rsidRPr="00D45318" w14:paraId="0DB8FCBF" w14:textId="77777777" w:rsidTr="005143F8">
        <w:tc>
          <w:tcPr>
            <w:tcW w:w="2027" w:type="dxa"/>
          </w:tcPr>
          <w:p w14:paraId="44EA206A" w14:textId="77777777" w:rsidR="005143F8" w:rsidRPr="00D45318" w:rsidRDefault="005143F8" w:rsidP="005143F8">
            <w:pPr>
              <w:pStyle w:val="Statya"/>
              <w:spacing w:line="360" w:lineRule="auto"/>
              <w:ind w:firstLine="0"/>
              <w:rPr>
                <w:sz w:val="28"/>
                <w:szCs w:val="28"/>
              </w:rPr>
            </w:pPr>
            <w:r w:rsidRPr="00D45318">
              <w:rPr>
                <w:sz w:val="28"/>
                <w:szCs w:val="28"/>
              </w:rPr>
              <w:t>3</w:t>
            </w:r>
          </w:p>
        </w:tc>
        <w:tc>
          <w:tcPr>
            <w:tcW w:w="2027" w:type="dxa"/>
          </w:tcPr>
          <w:p w14:paraId="64EA6590" w14:textId="77777777" w:rsidR="005143F8" w:rsidRPr="00D45318" w:rsidRDefault="005143F8" w:rsidP="005143F8">
            <w:pPr>
              <w:pStyle w:val="Statya"/>
              <w:spacing w:line="360" w:lineRule="auto"/>
              <w:ind w:firstLine="0"/>
              <w:rPr>
                <w:sz w:val="28"/>
                <w:szCs w:val="28"/>
              </w:rPr>
            </w:pPr>
            <w:r w:rsidRPr="00D45318">
              <w:rPr>
                <w:sz w:val="28"/>
                <w:szCs w:val="28"/>
              </w:rPr>
              <w:t>-45,5066</w:t>
            </w:r>
          </w:p>
        </w:tc>
        <w:tc>
          <w:tcPr>
            <w:tcW w:w="2028" w:type="dxa"/>
          </w:tcPr>
          <w:p w14:paraId="0F47241A" w14:textId="2A99EA5B" w:rsidR="005143F8" w:rsidRPr="00D45318" w:rsidRDefault="00D45318" w:rsidP="005143F8">
            <w:pPr>
              <w:pStyle w:val="Statya"/>
              <w:spacing w:line="360" w:lineRule="auto"/>
              <w:ind w:firstLine="0"/>
              <w:rPr>
                <w:sz w:val="28"/>
                <w:szCs w:val="28"/>
              </w:rPr>
            </w:pPr>
            <w:r w:rsidRPr="00D45318">
              <w:rPr>
                <w:sz w:val="28"/>
                <w:szCs w:val="28"/>
              </w:rPr>
              <w:t>1,3</w:t>
            </w:r>
          </w:p>
        </w:tc>
        <w:tc>
          <w:tcPr>
            <w:tcW w:w="2028" w:type="dxa"/>
          </w:tcPr>
          <w:p w14:paraId="3740A44E" w14:textId="77777777" w:rsidR="005143F8" w:rsidRPr="00D45318" w:rsidRDefault="005143F8" w:rsidP="005143F8">
            <w:pPr>
              <w:pStyle w:val="Statya"/>
              <w:spacing w:line="360" w:lineRule="auto"/>
              <w:ind w:firstLine="0"/>
              <w:rPr>
                <w:sz w:val="28"/>
                <w:szCs w:val="28"/>
                <w:lang w:val="en-US"/>
              </w:rPr>
            </w:pPr>
            <w:r w:rsidRPr="00D45318">
              <w:rPr>
                <w:sz w:val="28"/>
                <w:szCs w:val="28"/>
                <w:lang w:val="en-US"/>
              </w:rPr>
              <w:t>-</w:t>
            </w:r>
          </w:p>
        </w:tc>
        <w:tc>
          <w:tcPr>
            <w:tcW w:w="2028" w:type="dxa"/>
          </w:tcPr>
          <w:p w14:paraId="45EC1A47" w14:textId="12184073" w:rsidR="005143F8" w:rsidRPr="00D45318" w:rsidRDefault="00D45318" w:rsidP="005143F8">
            <w:pPr>
              <w:pStyle w:val="Statya"/>
              <w:spacing w:line="360" w:lineRule="auto"/>
              <w:ind w:firstLine="0"/>
              <w:rPr>
                <w:sz w:val="28"/>
                <w:szCs w:val="28"/>
              </w:rPr>
            </w:pPr>
            <w:r w:rsidRPr="00D45318">
              <w:rPr>
                <w:sz w:val="28"/>
                <w:szCs w:val="28"/>
                <w:lang w:val="en-US"/>
              </w:rPr>
              <w:t>19.</w:t>
            </w:r>
            <w:r w:rsidRPr="00D45318">
              <w:rPr>
                <w:sz w:val="28"/>
                <w:szCs w:val="28"/>
              </w:rPr>
              <w:t>5</w:t>
            </w:r>
          </w:p>
        </w:tc>
      </w:tr>
      <w:tr w:rsidR="005143F8" w:rsidRPr="00D45318" w14:paraId="6E38B3DB" w14:textId="77777777" w:rsidTr="005143F8">
        <w:tc>
          <w:tcPr>
            <w:tcW w:w="2027" w:type="dxa"/>
          </w:tcPr>
          <w:p w14:paraId="0CC4F4E5" w14:textId="77777777" w:rsidR="005143F8" w:rsidRPr="00D45318" w:rsidRDefault="005143F8" w:rsidP="005143F8">
            <w:pPr>
              <w:pStyle w:val="Statya"/>
              <w:spacing w:line="360" w:lineRule="auto"/>
              <w:ind w:firstLine="0"/>
              <w:rPr>
                <w:sz w:val="28"/>
                <w:szCs w:val="28"/>
              </w:rPr>
            </w:pPr>
            <w:r w:rsidRPr="00D45318">
              <w:rPr>
                <w:sz w:val="28"/>
                <w:szCs w:val="28"/>
              </w:rPr>
              <w:t>4</w:t>
            </w:r>
          </w:p>
        </w:tc>
        <w:tc>
          <w:tcPr>
            <w:tcW w:w="2027" w:type="dxa"/>
          </w:tcPr>
          <w:p w14:paraId="7AF3AFEF" w14:textId="77777777" w:rsidR="005143F8" w:rsidRPr="00D45318" w:rsidRDefault="005143F8" w:rsidP="005143F8">
            <w:pPr>
              <w:pStyle w:val="Statya"/>
              <w:spacing w:line="360" w:lineRule="auto"/>
              <w:ind w:firstLine="0"/>
              <w:rPr>
                <w:sz w:val="28"/>
                <w:szCs w:val="28"/>
              </w:rPr>
            </w:pPr>
            <w:r w:rsidRPr="00D45318">
              <w:rPr>
                <w:sz w:val="28"/>
                <w:szCs w:val="28"/>
              </w:rPr>
              <w:t>185,9596</w:t>
            </w:r>
          </w:p>
        </w:tc>
        <w:tc>
          <w:tcPr>
            <w:tcW w:w="2028" w:type="dxa"/>
          </w:tcPr>
          <w:p w14:paraId="71B14D3F" w14:textId="373DBE18" w:rsidR="005143F8" w:rsidRPr="00D45318" w:rsidRDefault="00D45318" w:rsidP="005143F8">
            <w:pPr>
              <w:pStyle w:val="Statya"/>
              <w:spacing w:line="360" w:lineRule="auto"/>
              <w:ind w:firstLine="0"/>
              <w:rPr>
                <w:sz w:val="28"/>
                <w:szCs w:val="28"/>
              </w:rPr>
            </w:pPr>
            <w:r w:rsidRPr="00D45318">
              <w:rPr>
                <w:sz w:val="28"/>
                <w:szCs w:val="28"/>
              </w:rPr>
              <w:t>5,89</w:t>
            </w:r>
          </w:p>
        </w:tc>
        <w:tc>
          <w:tcPr>
            <w:tcW w:w="2028" w:type="dxa"/>
          </w:tcPr>
          <w:p w14:paraId="39ED599B" w14:textId="77777777" w:rsidR="005143F8" w:rsidRPr="00D45318" w:rsidRDefault="005143F8" w:rsidP="005143F8">
            <w:pPr>
              <w:pStyle w:val="Statya"/>
              <w:spacing w:line="360" w:lineRule="auto"/>
              <w:ind w:firstLine="0"/>
              <w:rPr>
                <w:sz w:val="28"/>
                <w:szCs w:val="28"/>
              </w:rPr>
            </w:pPr>
            <w:r w:rsidRPr="00D45318">
              <w:rPr>
                <w:sz w:val="28"/>
                <w:szCs w:val="28"/>
                <w:lang w:val="en-US"/>
              </w:rPr>
              <w:t>H-FK61</w:t>
            </w:r>
          </w:p>
        </w:tc>
        <w:tc>
          <w:tcPr>
            <w:tcW w:w="2028" w:type="dxa"/>
          </w:tcPr>
          <w:p w14:paraId="6193628D" w14:textId="09FD6A47" w:rsidR="005143F8" w:rsidRPr="00D45318" w:rsidRDefault="00D45318" w:rsidP="005143F8">
            <w:pPr>
              <w:pStyle w:val="Statya"/>
              <w:spacing w:line="360" w:lineRule="auto"/>
              <w:ind w:firstLine="0"/>
              <w:rPr>
                <w:sz w:val="28"/>
                <w:szCs w:val="28"/>
              </w:rPr>
            </w:pPr>
            <w:r w:rsidRPr="00D45318">
              <w:rPr>
                <w:sz w:val="28"/>
                <w:szCs w:val="28"/>
                <w:lang w:val="en-US"/>
              </w:rPr>
              <w:t>21.</w:t>
            </w:r>
            <w:r w:rsidRPr="00D45318">
              <w:rPr>
                <w:sz w:val="28"/>
                <w:szCs w:val="28"/>
              </w:rPr>
              <w:t>4</w:t>
            </w:r>
          </w:p>
        </w:tc>
      </w:tr>
      <w:tr w:rsidR="005143F8" w:rsidRPr="00D45318" w14:paraId="3AB7EDA9" w14:textId="77777777" w:rsidTr="005143F8">
        <w:tc>
          <w:tcPr>
            <w:tcW w:w="2027" w:type="dxa"/>
          </w:tcPr>
          <w:p w14:paraId="1058C356" w14:textId="77777777" w:rsidR="005143F8" w:rsidRPr="00D45318" w:rsidRDefault="005143F8" w:rsidP="005143F8">
            <w:pPr>
              <w:pStyle w:val="Statya"/>
              <w:spacing w:line="360" w:lineRule="auto"/>
              <w:ind w:firstLine="0"/>
              <w:rPr>
                <w:sz w:val="28"/>
                <w:szCs w:val="28"/>
              </w:rPr>
            </w:pPr>
            <w:r w:rsidRPr="00D45318">
              <w:rPr>
                <w:sz w:val="28"/>
                <w:szCs w:val="28"/>
              </w:rPr>
              <w:t>5</w:t>
            </w:r>
          </w:p>
        </w:tc>
        <w:tc>
          <w:tcPr>
            <w:tcW w:w="2027" w:type="dxa"/>
          </w:tcPr>
          <w:p w14:paraId="384A6793" w14:textId="77777777" w:rsidR="005143F8" w:rsidRPr="00D45318" w:rsidRDefault="005143F8" w:rsidP="005143F8">
            <w:pPr>
              <w:pStyle w:val="Statya"/>
              <w:spacing w:line="360" w:lineRule="auto"/>
              <w:ind w:firstLine="0"/>
              <w:rPr>
                <w:sz w:val="28"/>
                <w:szCs w:val="28"/>
              </w:rPr>
            </w:pPr>
            <w:r w:rsidRPr="00D45318">
              <w:rPr>
                <w:sz w:val="28"/>
                <w:szCs w:val="28"/>
              </w:rPr>
              <w:t>-111,0546</w:t>
            </w:r>
          </w:p>
        </w:tc>
        <w:tc>
          <w:tcPr>
            <w:tcW w:w="2028" w:type="dxa"/>
          </w:tcPr>
          <w:p w14:paraId="1974481F" w14:textId="77777777" w:rsidR="005143F8" w:rsidRPr="00D45318" w:rsidRDefault="005143F8" w:rsidP="005143F8">
            <w:pPr>
              <w:pStyle w:val="Statya"/>
              <w:spacing w:line="360" w:lineRule="auto"/>
              <w:ind w:firstLine="0"/>
              <w:rPr>
                <w:sz w:val="28"/>
                <w:szCs w:val="28"/>
              </w:rPr>
            </w:pPr>
            <w:r w:rsidRPr="00D45318">
              <w:rPr>
                <w:sz w:val="28"/>
                <w:szCs w:val="28"/>
              </w:rPr>
              <w:t>0,1</w:t>
            </w:r>
          </w:p>
        </w:tc>
        <w:tc>
          <w:tcPr>
            <w:tcW w:w="2028" w:type="dxa"/>
          </w:tcPr>
          <w:p w14:paraId="1CFF9F50" w14:textId="77777777" w:rsidR="005143F8" w:rsidRPr="00D45318" w:rsidRDefault="005143F8" w:rsidP="005143F8">
            <w:pPr>
              <w:pStyle w:val="Statya"/>
              <w:spacing w:line="360" w:lineRule="auto"/>
              <w:ind w:firstLine="0"/>
              <w:rPr>
                <w:sz w:val="28"/>
                <w:szCs w:val="28"/>
                <w:lang w:val="en-US"/>
              </w:rPr>
            </w:pPr>
            <w:r w:rsidRPr="00D45318">
              <w:rPr>
                <w:sz w:val="28"/>
                <w:szCs w:val="28"/>
                <w:lang w:val="en-US"/>
              </w:rPr>
              <w:t>-</w:t>
            </w:r>
          </w:p>
        </w:tc>
        <w:tc>
          <w:tcPr>
            <w:tcW w:w="2028" w:type="dxa"/>
          </w:tcPr>
          <w:p w14:paraId="158F6F92" w14:textId="2A3172D1" w:rsidR="005143F8" w:rsidRPr="00D45318" w:rsidRDefault="00D45318" w:rsidP="005143F8">
            <w:pPr>
              <w:pStyle w:val="Statya"/>
              <w:spacing w:line="360" w:lineRule="auto"/>
              <w:ind w:firstLine="0"/>
              <w:rPr>
                <w:sz w:val="28"/>
                <w:szCs w:val="28"/>
              </w:rPr>
            </w:pPr>
            <w:r w:rsidRPr="00D45318">
              <w:rPr>
                <w:sz w:val="28"/>
                <w:szCs w:val="28"/>
                <w:lang w:val="en-US"/>
              </w:rPr>
              <w:t>21.7</w:t>
            </w:r>
          </w:p>
        </w:tc>
      </w:tr>
      <w:tr w:rsidR="005143F8" w:rsidRPr="00D45318" w14:paraId="381D70CD" w14:textId="77777777" w:rsidTr="005143F8">
        <w:tc>
          <w:tcPr>
            <w:tcW w:w="2027" w:type="dxa"/>
          </w:tcPr>
          <w:p w14:paraId="3D253A05" w14:textId="77777777" w:rsidR="005143F8" w:rsidRPr="00D45318" w:rsidRDefault="005143F8" w:rsidP="005143F8">
            <w:pPr>
              <w:pStyle w:val="Statya"/>
              <w:spacing w:line="360" w:lineRule="auto"/>
              <w:ind w:firstLine="0"/>
              <w:rPr>
                <w:sz w:val="28"/>
                <w:szCs w:val="28"/>
              </w:rPr>
            </w:pPr>
            <w:r w:rsidRPr="00D45318">
              <w:rPr>
                <w:sz w:val="28"/>
                <w:szCs w:val="28"/>
              </w:rPr>
              <w:t>6</w:t>
            </w:r>
          </w:p>
        </w:tc>
        <w:tc>
          <w:tcPr>
            <w:tcW w:w="2027" w:type="dxa"/>
          </w:tcPr>
          <w:p w14:paraId="582FB28C" w14:textId="77777777" w:rsidR="005143F8" w:rsidRPr="00D45318" w:rsidRDefault="005143F8" w:rsidP="005143F8">
            <w:pPr>
              <w:pStyle w:val="Statya"/>
              <w:spacing w:line="360" w:lineRule="auto"/>
              <w:ind w:firstLine="0"/>
              <w:rPr>
                <w:sz w:val="28"/>
                <w:szCs w:val="28"/>
              </w:rPr>
            </w:pPr>
            <w:r w:rsidRPr="00D45318">
              <w:rPr>
                <w:sz w:val="28"/>
                <w:szCs w:val="28"/>
              </w:rPr>
              <w:t>73,1695</w:t>
            </w:r>
          </w:p>
        </w:tc>
        <w:tc>
          <w:tcPr>
            <w:tcW w:w="2028" w:type="dxa"/>
          </w:tcPr>
          <w:p w14:paraId="38E191CE" w14:textId="23AFB129" w:rsidR="005143F8" w:rsidRPr="00D45318" w:rsidRDefault="00D45318" w:rsidP="005143F8">
            <w:pPr>
              <w:pStyle w:val="Statya"/>
              <w:spacing w:line="360" w:lineRule="auto"/>
              <w:ind w:firstLine="0"/>
              <w:rPr>
                <w:sz w:val="28"/>
                <w:szCs w:val="28"/>
              </w:rPr>
            </w:pPr>
            <w:r w:rsidRPr="00D45318">
              <w:rPr>
                <w:sz w:val="28"/>
                <w:szCs w:val="28"/>
              </w:rPr>
              <w:t>5,75</w:t>
            </w:r>
          </w:p>
        </w:tc>
        <w:tc>
          <w:tcPr>
            <w:tcW w:w="2028" w:type="dxa"/>
          </w:tcPr>
          <w:p w14:paraId="40A369B9" w14:textId="77777777" w:rsidR="005143F8" w:rsidRPr="00D45318" w:rsidRDefault="005143F8" w:rsidP="005143F8">
            <w:pPr>
              <w:pStyle w:val="Statya"/>
              <w:spacing w:line="360" w:lineRule="auto"/>
              <w:ind w:firstLine="0"/>
              <w:rPr>
                <w:sz w:val="28"/>
                <w:szCs w:val="28"/>
                <w:lang w:val="en-US"/>
              </w:rPr>
            </w:pPr>
            <w:r w:rsidRPr="00D45318">
              <w:rPr>
                <w:sz w:val="28"/>
                <w:szCs w:val="28"/>
                <w:lang w:val="en-US"/>
              </w:rPr>
              <w:t>H-ZPK7</w:t>
            </w:r>
          </w:p>
        </w:tc>
        <w:tc>
          <w:tcPr>
            <w:tcW w:w="2028" w:type="dxa"/>
          </w:tcPr>
          <w:p w14:paraId="581BA889" w14:textId="3C4B2D2D" w:rsidR="005143F8" w:rsidRPr="00D45318" w:rsidRDefault="00D45318" w:rsidP="005143F8">
            <w:pPr>
              <w:pStyle w:val="Statya"/>
              <w:spacing w:line="360" w:lineRule="auto"/>
              <w:ind w:firstLine="0"/>
              <w:rPr>
                <w:sz w:val="28"/>
                <w:szCs w:val="28"/>
              </w:rPr>
            </w:pPr>
            <w:r w:rsidRPr="00D45318">
              <w:rPr>
                <w:sz w:val="28"/>
                <w:szCs w:val="28"/>
                <w:lang w:val="en-US"/>
              </w:rPr>
              <w:t>22.3</w:t>
            </w:r>
          </w:p>
        </w:tc>
      </w:tr>
      <w:tr w:rsidR="005143F8" w:rsidRPr="00D45318" w14:paraId="625532C5" w14:textId="77777777" w:rsidTr="005143F8">
        <w:tc>
          <w:tcPr>
            <w:tcW w:w="2027" w:type="dxa"/>
          </w:tcPr>
          <w:p w14:paraId="5C7D4AED" w14:textId="77777777" w:rsidR="005143F8" w:rsidRPr="00D45318" w:rsidRDefault="005143F8" w:rsidP="005143F8">
            <w:pPr>
              <w:pStyle w:val="Statya"/>
              <w:spacing w:line="360" w:lineRule="auto"/>
              <w:ind w:firstLine="0"/>
              <w:rPr>
                <w:sz w:val="28"/>
                <w:szCs w:val="28"/>
              </w:rPr>
            </w:pPr>
            <w:r w:rsidRPr="00D45318">
              <w:rPr>
                <w:sz w:val="28"/>
                <w:szCs w:val="28"/>
              </w:rPr>
              <w:t>7</w:t>
            </w:r>
          </w:p>
        </w:tc>
        <w:tc>
          <w:tcPr>
            <w:tcW w:w="2027" w:type="dxa"/>
          </w:tcPr>
          <w:p w14:paraId="4DB059DD" w14:textId="77777777" w:rsidR="005143F8" w:rsidRPr="00D45318" w:rsidRDefault="005143F8" w:rsidP="005143F8">
            <w:pPr>
              <w:pStyle w:val="Statya"/>
              <w:spacing w:line="360" w:lineRule="auto"/>
              <w:ind w:firstLine="0"/>
              <w:rPr>
                <w:sz w:val="28"/>
                <w:szCs w:val="28"/>
              </w:rPr>
            </w:pPr>
            <w:r w:rsidRPr="00D45318">
              <w:rPr>
                <w:sz w:val="28"/>
                <w:szCs w:val="28"/>
              </w:rPr>
              <w:t>-2148,5568</w:t>
            </w:r>
          </w:p>
        </w:tc>
        <w:tc>
          <w:tcPr>
            <w:tcW w:w="2028" w:type="dxa"/>
          </w:tcPr>
          <w:p w14:paraId="01743F1E" w14:textId="77777777" w:rsidR="005143F8" w:rsidRPr="00D45318" w:rsidRDefault="005143F8" w:rsidP="005143F8">
            <w:pPr>
              <w:pStyle w:val="Statya"/>
              <w:spacing w:line="360" w:lineRule="auto"/>
              <w:ind w:firstLine="0"/>
              <w:rPr>
                <w:sz w:val="28"/>
                <w:szCs w:val="28"/>
              </w:rPr>
            </w:pPr>
            <w:r w:rsidRPr="00D45318">
              <w:rPr>
                <w:sz w:val="28"/>
                <w:szCs w:val="28"/>
              </w:rPr>
              <w:t>0,1</w:t>
            </w:r>
          </w:p>
        </w:tc>
        <w:tc>
          <w:tcPr>
            <w:tcW w:w="2028" w:type="dxa"/>
          </w:tcPr>
          <w:p w14:paraId="63A60E7B" w14:textId="77777777" w:rsidR="005143F8" w:rsidRPr="00D45318" w:rsidRDefault="005143F8" w:rsidP="005143F8">
            <w:pPr>
              <w:pStyle w:val="Statya"/>
              <w:spacing w:line="360" w:lineRule="auto"/>
              <w:ind w:firstLine="0"/>
              <w:rPr>
                <w:sz w:val="28"/>
                <w:szCs w:val="28"/>
                <w:lang w:val="en-US"/>
              </w:rPr>
            </w:pPr>
            <w:r w:rsidRPr="00D45318">
              <w:rPr>
                <w:sz w:val="28"/>
                <w:szCs w:val="28"/>
                <w:lang w:val="en-US"/>
              </w:rPr>
              <w:t>-</w:t>
            </w:r>
          </w:p>
        </w:tc>
        <w:tc>
          <w:tcPr>
            <w:tcW w:w="2028" w:type="dxa"/>
          </w:tcPr>
          <w:p w14:paraId="74866171" w14:textId="4823BA75" w:rsidR="005143F8" w:rsidRPr="00D45318" w:rsidRDefault="00D45318" w:rsidP="005143F8">
            <w:pPr>
              <w:pStyle w:val="Statya"/>
              <w:spacing w:line="360" w:lineRule="auto"/>
              <w:ind w:firstLine="0"/>
              <w:rPr>
                <w:sz w:val="28"/>
                <w:szCs w:val="28"/>
              </w:rPr>
            </w:pPr>
            <w:r w:rsidRPr="00D45318">
              <w:rPr>
                <w:sz w:val="28"/>
                <w:szCs w:val="28"/>
                <w:lang w:val="en-US"/>
              </w:rPr>
              <w:t>22.2</w:t>
            </w:r>
          </w:p>
        </w:tc>
      </w:tr>
      <w:tr w:rsidR="005143F8" w:rsidRPr="00D45318" w14:paraId="2F509E40" w14:textId="77777777" w:rsidTr="005143F8">
        <w:tc>
          <w:tcPr>
            <w:tcW w:w="2027" w:type="dxa"/>
          </w:tcPr>
          <w:p w14:paraId="7989A02E" w14:textId="77777777" w:rsidR="005143F8" w:rsidRPr="00D45318" w:rsidRDefault="005143F8" w:rsidP="005143F8">
            <w:pPr>
              <w:pStyle w:val="Statya"/>
              <w:spacing w:line="360" w:lineRule="auto"/>
              <w:ind w:firstLine="0"/>
              <w:rPr>
                <w:sz w:val="28"/>
                <w:szCs w:val="28"/>
              </w:rPr>
            </w:pPr>
            <w:r w:rsidRPr="00D45318">
              <w:rPr>
                <w:sz w:val="28"/>
                <w:szCs w:val="28"/>
              </w:rPr>
              <w:t>8</w:t>
            </w:r>
          </w:p>
        </w:tc>
        <w:tc>
          <w:tcPr>
            <w:tcW w:w="2027" w:type="dxa"/>
          </w:tcPr>
          <w:p w14:paraId="2FD30524" w14:textId="77777777" w:rsidR="005143F8" w:rsidRPr="00D45318" w:rsidRDefault="005143F8" w:rsidP="005143F8">
            <w:pPr>
              <w:pStyle w:val="Statya"/>
              <w:spacing w:line="360" w:lineRule="auto"/>
              <w:ind w:firstLine="0"/>
              <w:rPr>
                <w:sz w:val="28"/>
                <w:szCs w:val="28"/>
              </w:rPr>
            </w:pPr>
            <w:r w:rsidRPr="00D45318">
              <w:rPr>
                <w:sz w:val="28"/>
                <w:szCs w:val="28"/>
              </w:rPr>
              <w:t>37,9320</w:t>
            </w:r>
          </w:p>
        </w:tc>
        <w:tc>
          <w:tcPr>
            <w:tcW w:w="2028" w:type="dxa"/>
          </w:tcPr>
          <w:p w14:paraId="4D78F671" w14:textId="2BCA335C" w:rsidR="005143F8" w:rsidRPr="00D45318" w:rsidRDefault="00D45318" w:rsidP="005143F8">
            <w:pPr>
              <w:pStyle w:val="Statya"/>
              <w:spacing w:line="360" w:lineRule="auto"/>
              <w:ind w:firstLine="0"/>
              <w:rPr>
                <w:sz w:val="28"/>
                <w:szCs w:val="28"/>
              </w:rPr>
            </w:pPr>
            <w:r w:rsidRPr="00D45318">
              <w:rPr>
                <w:sz w:val="28"/>
                <w:szCs w:val="28"/>
              </w:rPr>
              <w:t>5,79</w:t>
            </w:r>
          </w:p>
        </w:tc>
        <w:tc>
          <w:tcPr>
            <w:tcW w:w="2028" w:type="dxa"/>
          </w:tcPr>
          <w:p w14:paraId="34932804" w14:textId="77777777" w:rsidR="005143F8" w:rsidRPr="00D45318" w:rsidRDefault="005143F8" w:rsidP="005143F8">
            <w:pPr>
              <w:pStyle w:val="Statya"/>
              <w:spacing w:line="360" w:lineRule="auto"/>
              <w:ind w:firstLine="0"/>
              <w:rPr>
                <w:sz w:val="28"/>
                <w:szCs w:val="28"/>
              </w:rPr>
            </w:pPr>
            <w:r w:rsidRPr="00D45318">
              <w:rPr>
                <w:sz w:val="28"/>
                <w:szCs w:val="28"/>
                <w:lang w:val="en-US"/>
              </w:rPr>
              <w:t>H-ZPK7</w:t>
            </w:r>
          </w:p>
        </w:tc>
        <w:tc>
          <w:tcPr>
            <w:tcW w:w="2028" w:type="dxa"/>
          </w:tcPr>
          <w:p w14:paraId="0C72E890" w14:textId="0C501B6B" w:rsidR="005143F8" w:rsidRPr="00D45318" w:rsidRDefault="00D45318" w:rsidP="005143F8">
            <w:pPr>
              <w:pStyle w:val="Statya"/>
              <w:spacing w:line="360" w:lineRule="auto"/>
              <w:ind w:firstLine="0"/>
              <w:rPr>
                <w:sz w:val="28"/>
                <w:szCs w:val="28"/>
              </w:rPr>
            </w:pPr>
            <w:r w:rsidRPr="00D45318">
              <w:rPr>
                <w:sz w:val="28"/>
                <w:szCs w:val="28"/>
                <w:lang w:val="en-US"/>
              </w:rPr>
              <w:t>21.6</w:t>
            </w:r>
          </w:p>
        </w:tc>
      </w:tr>
      <w:tr w:rsidR="005143F8" w:rsidRPr="00D45318" w14:paraId="361C10DC" w14:textId="77777777" w:rsidTr="005143F8">
        <w:tc>
          <w:tcPr>
            <w:tcW w:w="2027" w:type="dxa"/>
          </w:tcPr>
          <w:p w14:paraId="42D3D118" w14:textId="77777777" w:rsidR="005143F8" w:rsidRPr="00D45318" w:rsidRDefault="005143F8" w:rsidP="005143F8">
            <w:pPr>
              <w:pStyle w:val="Statya"/>
              <w:spacing w:line="360" w:lineRule="auto"/>
              <w:ind w:firstLine="0"/>
              <w:rPr>
                <w:sz w:val="28"/>
                <w:szCs w:val="28"/>
              </w:rPr>
            </w:pPr>
            <w:r w:rsidRPr="00D45318">
              <w:rPr>
                <w:sz w:val="28"/>
                <w:szCs w:val="28"/>
              </w:rPr>
              <w:t>9</w:t>
            </w:r>
          </w:p>
        </w:tc>
        <w:tc>
          <w:tcPr>
            <w:tcW w:w="2027" w:type="dxa"/>
          </w:tcPr>
          <w:p w14:paraId="5309695F" w14:textId="77777777" w:rsidR="005143F8" w:rsidRPr="00D45318" w:rsidRDefault="005143F8" w:rsidP="005143F8">
            <w:pPr>
              <w:pStyle w:val="Statya"/>
              <w:spacing w:line="360" w:lineRule="auto"/>
              <w:ind w:firstLine="0"/>
              <w:rPr>
                <w:sz w:val="28"/>
                <w:szCs w:val="28"/>
              </w:rPr>
            </w:pPr>
            <w:r w:rsidRPr="00D45318">
              <w:rPr>
                <w:sz w:val="28"/>
                <w:szCs w:val="28"/>
              </w:rPr>
              <w:t>89,4012</w:t>
            </w:r>
          </w:p>
        </w:tc>
        <w:tc>
          <w:tcPr>
            <w:tcW w:w="2028" w:type="dxa"/>
          </w:tcPr>
          <w:p w14:paraId="2B1C51AE" w14:textId="77777777" w:rsidR="005143F8" w:rsidRPr="00D45318" w:rsidRDefault="005143F8" w:rsidP="005143F8">
            <w:pPr>
              <w:pStyle w:val="Statya"/>
              <w:spacing w:line="360" w:lineRule="auto"/>
              <w:ind w:firstLine="0"/>
              <w:rPr>
                <w:sz w:val="28"/>
                <w:szCs w:val="28"/>
              </w:rPr>
            </w:pPr>
            <w:r w:rsidRPr="00D45318">
              <w:rPr>
                <w:sz w:val="28"/>
                <w:szCs w:val="28"/>
              </w:rPr>
              <w:t>0,1</w:t>
            </w:r>
          </w:p>
        </w:tc>
        <w:tc>
          <w:tcPr>
            <w:tcW w:w="2028" w:type="dxa"/>
          </w:tcPr>
          <w:p w14:paraId="787656D3" w14:textId="77777777" w:rsidR="005143F8" w:rsidRPr="00D45318" w:rsidRDefault="005143F8" w:rsidP="005143F8">
            <w:pPr>
              <w:pStyle w:val="Statya"/>
              <w:spacing w:line="360" w:lineRule="auto"/>
              <w:ind w:firstLine="0"/>
              <w:rPr>
                <w:sz w:val="28"/>
                <w:szCs w:val="28"/>
                <w:lang w:val="en-US"/>
              </w:rPr>
            </w:pPr>
            <w:r w:rsidRPr="00D45318">
              <w:rPr>
                <w:sz w:val="28"/>
                <w:szCs w:val="28"/>
                <w:lang w:val="en-US"/>
              </w:rPr>
              <w:t>-</w:t>
            </w:r>
          </w:p>
        </w:tc>
        <w:tc>
          <w:tcPr>
            <w:tcW w:w="2028" w:type="dxa"/>
          </w:tcPr>
          <w:p w14:paraId="6EEDDBF4" w14:textId="245CC2DC" w:rsidR="005143F8" w:rsidRPr="00D45318" w:rsidRDefault="00D45318" w:rsidP="005143F8">
            <w:pPr>
              <w:pStyle w:val="Statya"/>
              <w:spacing w:line="360" w:lineRule="auto"/>
              <w:ind w:firstLine="0"/>
              <w:rPr>
                <w:sz w:val="28"/>
                <w:szCs w:val="28"/>
              </w:rPr>
            </w:pPr>
            <w:r w:rsidRPr="00D45318">
              <w:rPr>
                <w:sz w:val="28"/>
                <w:szCs w:val="28"/>
                <w:lang w:val="en-US"/>
              </w:rPr>
              <w:t>21.</w:t>
            </w:r>
            <w:r w:rsidRPr="00D45318">
              <w:rPr>
                <w:sz w:val="28"/>
                <w:szCs w:val="28"/>
              </w:rPr>
              <w:t>2</w:t>
            </w:r>
          </w:p>
        </w:tc>
      </w:tr>
      <w:tr w:rsidR="005143F8" w:rsidRPr="00D45318" w14:paraId="207268C3" w14:textId="77777777" w:rsidTr="005143F8">
        <w:tc>
          <w:tcPr>
            <w:tcW w:w="2027" w:type="dxa"/>
          </w:tcPr>
          <w:p w14:paraId="6DBF8D14" w14:textId="77777777" w:rsidR="005143F8" w:rsidRPr="00D45318" w:rsidRDefault="005143F8" w:rsidP="005143F8">
            <w:pPr>
              <w:pStyle w:val="Statya"/>
              <w:spacing w:line="360" w:lineRule="auto"/>
              <w:ind w:firstLine="0"/>
              <w:rPr>
                <w:sz w:val="28"/>
                <w:szCs w:val="28"/>
              </w:rPr>
            </w:pPr>
            <w:r w:rsidRPr="00D45318">
              <w:rPr>
                <w:sz w:val="28"/>
                <w:szCs w:val="28"/>
              </w:rPr>
              <w:t>10</w:t>
            </w:r>
          </w:p>
        </w:tc>
        <w:tc>
          <w:tcPr>
            <w:tcW w:w="2027" w:type="dxa"/>
          </w:tcPr>
          <w:p w14:paraId="68942B34" w14:textId="77777777" w:rsidR="005143F8" w:rsidRPr="00D45318" w:rsidRDefault="005143F8" w:rsidP="005143F8">
            <w:pPr>
              <w:pStyle w:val="Statya"/>
              <w:spacing w:line="360" w:lineRule="auto"/>
              <w:ind w:firstLine="0"/>
              <w:rPr>
                <w:sz w:val="28"/>
                <w:szCs w:val="28"/>
              </w:rPr>
            </w:pPr>
            <w:r w:rsidRPr="00D45318">
              <w:rPr>
                <w:sz w:val="28"/>
                <w:szCs w:val="28"/>
              </w:rPr>
              <w:t>23,9766</w:t>
            </w:r>
          </w:p>
        </w:tc>
        <w:tc>
          <w:tcPr>
            <w:tcW w:w="2028" w:type="dxa"/>
          </w:tcPr>
          <w:p w14:paraId="174A5C4F" w14:textId="5EBC7F34" w:rsidR="005143F8" w:rsidRPr="00D45318" w:rsidRDefault="00D45318" w:rsidP="005143F8">
            <w:pPr>
              <w:pStyle w:val="Statya"/>
              <w:spacing w:line="360" w:lineRule="auto"/>
              <w:ind w:firstLine="0"/>
              <w:rPr>
                <w:sz w:val="28"/>
                <w:szCs w:val="28"/>
              </w:rPr>
            </w:pPr>
            <w:r w:rsidRPr="00D45318">
              <w:rPr>
                <w:sz w:val="28"/>
                <w:szCs w:val="28"/>
              </w:rPr>
              <w:t>6,89</w:t>
            </w:r>
          </w:p>
        </w:tc>
        <w:tc>
          <w:tcPr>
            <w:tcW w:w="2028" w:type="dxa"/>
          </w:tcPr>
          <w:p w14:paraId="1AC40430" w14:textId="77777777" w:rsidR="005143F8" w:rsidRPr="00D45318" w:rsidRDefault="005143F8" w:rsidP="005143F8">
            <w:pPr>
              <w:pStyle w:val="Statya"/>
              <w:spacing w:line="360" w:lineRule="auto"/>
              <w:ind w:firstLine="0"/>
              <w:rPr>
                <w:sz w:val="28"/>
                <w:szCs w:val="28"/>
                <w:lang w:val="en-US"/>
              </w:rPr>
            </w:pPr>
            <w:r w:rsidRPr="00D45318">
              <w:rPr>
                <w:sz w:val="28"/>
                <w:szCs w:val="28"/>
                <w:lang w:val="en-US"/>
              </w:rPr>
              <w:t>H-LAK52</w:t>
            </w:r>
          </w:p>
        </w:tc>
        <w:tc>
          <w:tcPr>
            <w:tcW w:w="2028" w:type="dxa"/>
          </w:tcPr>
          <w:p w14:paraId="6CE175D5" w14:textId="142B4696" w:rsidR="005143F8" w:rsidRPr="00D45318" w:rsidRDefault="00D45318" w:rsidP="005143F8">
            <w:pPr>
              <w:pStyle w:val="Statya"/>
              <w:spacing w:line="360" w:lineRule="auto"/>
              <w:ind w:firstLine="0"/>
              <w:rPr>
                <w:sz w:val="28"/>
                <w:szCs w:val="28"/>
              </w:rPr>
            </w:pPr>
            <w:r w:rsidRPr="00D45318">
              <w:rPr>
                <w:sz w:val="28"/>
                <w:szCs w:val="28"/>
                <w:lang w:val="en-US"/>
              </w:rPr>
              <w:t>18.9</w:t>
            </w:r>
          </w:p>
        </w:tc>
      </w:tr>
      <w:tr w:rsidR="005143F8" w:rsidRPr="00D45318" w14:paraId="6F7F6AEB" w14:textId="77777777" w:rsidTr="005143F8">
        <w:tc>
          <w:tcPr>
            <w:tcW w:w="2027" w:type="dxa"/>
          </w:tcPr>
          <w:p w14:paraId="6029C865" w14:textId="77777777" w:rsidR="005143F8" w:rsidRPr="00D45318" w:rsidRDefault="005143F8" w:rsidP="005143F8">
            <w:pPr>
              <w:pStyle w:val="Statya"/>
              <w:spacing w:line="360" w:lineRule="auto"/>
              <w:ind w:firstLine="0"/>
              <w:rPr>
                <w:sz w:val="28"/>
                <w:szCs w:val="28"/>
              </w:rPr>
            </w:pPr>
            <w:r w:rsidRPr="00D45318">
              <w:rPr>
                <w:sz w:val="28"/>
                <w:szCs w:val="28"/>
              </w:rPr>
              <w:t>11</w:t>
            </w:r>
          </w:p>
        </w:tc>
        <w:tc>
          <w:tcPr>
            <w:tcW w:w="2027" w:type="dxa"/>
          </w:tcPr>
          <w:p w14:paraId="3DF9B670" w14:textId="77777777" w:rsidR="005143F8" w:rsidRPr="00D45318" w:rsidRDefault="005143F8" w:rsidP="005143F8">
            <w:pPr>
              <w:pStyle w:val="Statya"/>
              <w:spacing w:line="360" w:lineRule="auto"/>
              <w:ind w:firstLine="0"/>
              <w:rPr>
                <w:sz w:val="28"/>
                <w:szCs w:val="28"/>
              </w:rPr>
            </w:pPr>
            <w:r w:rsidRPr="00D45318">
              <w:rPr>
                <w:sz w:val="28"/>
                <w:szCs w:val="28"/>
              </w:rPr>
              <w:t>42,8258</w:t>
            </w:r>
          </w:p>
        </w:tc>
        <w:tc>
          <w:tcPr>
            <w:tcW w:w="2028" w:type="dxa"/>
          </w:tcPr>
          <w:p w14:paraId="2FD8C82C" w14:textId="63DFB535" w:rsidR="005143F8" w:rsidRPr="00D45318" w:rsidRDefault="00D45318" w:rsidP="005143F8">
            <w:pPr>
              <w:pStyle w:val="Statya"/>
              <w:spacing w:line="360" w:lineRule="auto"/>
              <w:ind w:firstLine="0"/>
              <w:rPr>
                <w:sz w:val="28"/>
                <w:szCs w:val="28"/>
              </w:rPr>
            </w:pPr>
            <w:r w:rsidRPr="00D45318">
              <w:rPr>
                <w:sz w:val="28"/>
                <w:szCs w:val="28"/>
              </w:rPr>
              <w:t>4,24</w:t>
            </w:r>
          </w:p>
        </w:tc>
        <w:tc>
          <w:tcPr>
            <w:tcW w:w="2028" w:type="dxa"/>
          </w:tcPr>
          <w:p w14:paraId="2A83FF86" w14:textId="77777777" w:rsidR="005143F8" w:rsidRPr="00D45318" w:rsidRDefault="005143F8" w:rsidP="005143F8">
            <w:pPr>
              <w:pStyle w:val="Statya"/>
              <w:spacing w:line="360" w:lineRule="auto"/>
              <w:ind w:firstLine="0"/>
              <w:rPr>
                <w:sz w:val="28"/>
                <w:szCs w:val="28"/>
                <w:lang w:val="en-US"/>
              </w:rPr>
            </w:pPr>
            <w:r w:rsidRPr="00D45318">
              <w:rPr>
                <w:sz w:val="28"/>
                <w:szCs w:val="28"/>
                <w:lang w:val="en-US"/>
              </w:rPr>
              <w:t>H-ZF71</w:t>
            </w:r>
          </w:p>
        </w:tc>
        <w:tc>
          <w:tcPr>
            <w:tcW w:w="2028" w:type="dxa"/>
          </w:tcPr>
          <w:p w14:paraId="24EE92B8" w14:textId="7DAE2F96" w:rsidR="005143F8" w:rsidRPr="00D45318" w:rsidRDefault="00D45318" w:rsidP="005143F8">
            <w:pPr>
              <w:pStyle w:val="Statya"/>
              <w:spacing w:line="360" w:lineRule="auto"/>
              <w:ind w:firstLine="0"/>
              <w:rPr>
                <w:sz w:val="28"/>
                <w:szCs w:val="28"/>
              </w:rPr>
            </w:pPr>
            <w:r w:rsidRPr="00D45318">
              <w:rPr>
                <w:sz w:val="28"/>
                <w:szCs w:val="28"/>
                <w:lang w:val="en-US"/>
              </w:rPr>
              <w:t>18.0</w:t>
            </w:r>
          </w:p>
        </w:tc>
      </w:tr>
      <w:tr w:rsidR="005143F8" w:rsidRPr="00D45318" w14:paraId="4785CE74" w14:textId="77777777" w:rsidTr="00B41CFB">
        <w:trPr>
          <w:trHeight w:val="70"/>
        </w:trPr>
        <w:tc>
          <w:tcPr>
            <w:tcW w:w="2027" w:type="dxa"/>
          </w:tcPr>
          <w:p w14:paraId="06359D8E" w14:textId="77777777" w:rsidR="005143F8" w:rsidRPr="00D45318" w:rsidRDefault="005143F8" w:rsidP="005143F8">
            <w:pPr>
              <w:pStyle w:val="Statya"/>
              <w:spacing w:line="360" w:lineRule="auto"/>
              <w:ind w:firstLine="0"/>
              <w:rPr>
                <w:sz w:val="28"/>
                <w:szCs w:val="28"/>
              </w:rPr>
            </w:pPr>
            <w:r w:rsidRPr="00D45318">
              <w:rPr>
                <w:sz w:val="28"/>
                <w:szCs w:val="28"/>
              </w:rPr>
              <w:t>12</w:t>
            </w:r>
          </w:p>
        </w:tc>
        <w:tc>
          <w:tcPr>
            <w:tcW w:w="2027" w:type="dxa"/>
          </w:tcPr>
          <w:p w14:paraId="51E9FE84" w14:textId="77777777" w:rsidR="005143F8" w:rsidRPr="00D45318" w:rsidRDefault="005143F8" w:rsidP="005143F8">
            <w:pPr>
              <w:pStyle w:val="Statya"/>
              <w:spacing w:line="360" w:lineRule="auto"/>
              <w:ind w:firstLine="0"/>
              <w:rPr>
                <w:sz w:val="28"/>
                <w:szCs w:val="28"/>
              </w:rPr>
            </w:pPr>
            <w:r w:rsidRPr="00D45318">
              <w:rPr>
                <w:sz w:val="28"/>
                <w:szCs w:val="28"/>
              </w:rPr>
              <w:t>14,6708</w:t>
            </w:r>
          </w:p>
        </w:tc>
        <w:tc>
          <w:tcPr>
            <w:tcW w:w="2028" w:type="dxa"/>
          </w:tcPr>
          <w:p w14:paraId="18D5F50F" w14:textId="2F18ACD4" w:rsidR="005143F8" w:rsidRPr="00D45318" w:rsidRDefault="00D45318" w:rsidP="005143F8">
            <w:pPr>
              <w:pStyle w:val="Statya"/>
              <w:spacing w:line="360" w:lineRule="auto"/>
              <w:ind w:firstLine="0"/>
              <w:rPr>
                <w:sz w:val="28"/>
                <w:szCs w:val="28"/>
              </w:rPr>
            </w:pPr>
            <w:r w:rsidRPr="00D45318">
              <w:rPr>
                <w:sz w:val="28"/>
                <w:szCs w:val="28"/>
              </w:rPr>
              <w:t>20,37</w:t>
            </w:r>
          </w:p>
        </w:tc>
        <w:tc>
          <w:tcPr>
            <w:tcW w:w="2028" w:type="dxa"/>
          </w:tcPr>
          <w:p w14:paraId="6326F187" w14:textId="77777777" w:rsidR="005143F8" w:rsidRPr="00D45318" w:rsidRDefault="005143F8" w:rsidP="005143F8">
            <w:pPr>
              <w:pStyle w:val="Statya"/>
              <w:spacing w:line="360" w:lineRule="auto"/>
              <w:ind w:firstLine="0"/>
              <w:rPr>
                <w:sz w:val="28"/>
                <w:szCs w:val="28"/>
                <w:lang w:val="en-US"/>
              </w:rPr>
            </w:pPr>
            <w:r w:rsidRPr="00D45318">
              <w:rPr>
                <w:sz w:val="28"/>
                <w:szCs w:val="28"/>
                <w:lang w:val="en-US"/>
              </w:rPr>
              <w:t>-</w:t>
            </w:r>
          </w:p>
        </w:tc>
        <w:tc>
          <w:tcPr>
            <w:tcW w:w="2028" w:type="dxa"/>
          </w:tcPr>
          <w:p w14:paraId="680CA0E8" w14:textId="0DED1F5F" w:rsidR="005143F8" w:rsidRPr="00D45318" w:rsidRDefault="00D45318" w:rsidP="005143F8">
            <w:pPr>
              <w:pStyle w:val="Statya"/>
              <w:spacing w:line="360" w:lineRule="auto"/>
              <w:ind w:firstLine="0"/>
              <w:rPr>
                <w:sz w:val="28"/>
                <w:szCs w:val="28"/>
              </w:rPr>
            </w:pPr>
            <w:r w:rsidRPr="00D45318">
              <w:rPr>
                <w:sz w:val="28"/>
                <w:szCs w:val="28"/>
                <w:lang w:val="en-US"/>
              </w:rPr>
              <w:t>12.8</w:t>
            </w:r>
          </w:p>
        </w:tc>
      </w:tr>
      <w:tr w:rsidR="005143F8" w:rsidRPr="00D45318" w14:paraId="1F6EBB26" w14:textId="77777777" w:rsidTr="005143F8">
        <w:tc>
          <w:tcPr>
            <w:tcW w:w="2027" w:type="dxa"/>
          </w:tcPr>
          <w:p w14:paraId="734E20BD" w14:textId="77777777" w:rsidR="005143F8" w:rsidRPr="00D45318" w:rsidRDefault="005143F8" w:rsidP="005143F8">
            <w:pPr>
              <w:pStyle w:val="Statya"/>
              <w:spacing w:line="360" w:lineRule="auto"/>
              <w:ind w:firstLine="0"/>
              <w:rPr>
                <w:sz w:val="28"/>
                <w:szCs w:val="28"/>
              </w:rPr>
            </w:pPr>
            <w:r w:rsidRPr="00D45318">
              <w:rPr>
                <w:sz w:val="28"/>
                <w:szCs w:val="28"/>
              </w:rPr>
              <w:t>Зображення</w:t>
            </w:r>
          </w:p>
        </w:tc>
        <w:tc>
          <w:tcPr>
            <w:tcW w:w="2027" w:type="dxa"/>
          </w:tcPr>
          <w:p w14:paraId="174AE262" w14:textId="77777777" w:rsidR="005143F8" w:rsidRPr="00D45318" w:rsidRDefault="005143F8" w:rsidP="005143F8">
            <w:pPr>
              <w:pStyle w:val="Statya"/>
              <w:spacing w:line="360" w:lineRule="auto"/>
              <w:ind w:firstLine="0"/>
              <w:rPr>
                <w:sz w:val="28"/>
                <w:szCs w:val="28"/>
              </w:rPr>
            </w:pPr>
            <w:r w:rsidRPr="00D45318">
              <w:rPr>
                <w:sz w:val="28"/>
                <w:szCs w:val="28"/>
              </w:rPr>
              <w:t>∞</w:t>
            </w:r>
          </w:p>
        </w:tc>
        <w:tc>
          <w:tcPr>
            <w:tcW w:w="2028" w:type="dxa"/>
          </w:tcPr>
          <w:p w14:paraId="2EDB767C" w14:textId="77777777" w:rsidR="005143F8" w:rsidRPr="00D45318" w:rsidRDefault="005143F8" w:rsidP="005143F8">
            <w:pPr>
              <w:pStyle w:val="Statya"/>
              <w:spacing w:line="360" w:lineRule="auto"/>
              <w:ind w:firstLine="0"/>
              <w:rPr>
                <w:sz w:val="28"/>
                <w:szCs w:val="28"/>
              </w:rPr>
            </w:pPr>
            <w:r w:rsidRPr="00D45318">
              <w:rPr>
                <w:sz w:val="28"/>
                <w:szCs w:val="28"/>
              </w:rPr>
              <w:t>0</w:t>
            </w:r>
          </w:p>
        </w:tc>
        <w:tc>
          <w:tcPr>
            <w:tcW w:w="2028" w:type="dxa"/>
          </w:tcPr>
          <w:p w14:paraId="345D4552" w14:textId="77777777" w:rsidR="005143F8" w:rsidRPr="00D45318" w:rsidRDefault="005143F8" w:rsidP="005143F8">
            <w:pPr>
              <w:pStyle w:val="Statya"/>
              <w:spacing w:line="360" w:lineRule="auto"/>
              <w:ind w:firstLine="0"/>
              <w:rPr>
                <w:sz w:val="28"/>
                <w:szCs w:val="28"/>
                <w:lang w:val="en-US"/>
              </w:rPr>
            </w:pPr>
            <w:r w:rsidRPr="00D45318">
              <w:rPr>
                <w:sz w:val="28"/>
                <w:szCs w:val="28"/>
                <w:lang w:val="en-US"/>
              </w:rPr>
              <w:t>-</w:t>
            </w:r>
          </w:p>
        </w:tc>
        <w:tc>
          <w:tcPr>
            <w:tcW w:w="2028" w:type="dxa"/>
          </w:tcPr>
          <w:p w14:paraId="79391F32" w14:textId="6E526D3B" w:rsidR="005143F8" w:rsidRPr="00D45318" w:rsidRDefault="00D45318" w:rsidP="005143F8">
            <w:pPr>
              <w:pStyle w:val="Statya"/>
              <w:spacing w:line="360" w:lineRule="auto"/>
              <w:ind w:firstLine="0"/>
              <w:rPr>
                <w:sz w:val="28"/>
                <w:szCs w:val="28"/>
              </w:rPr>
            </w:pPr>
            <w:r w:rsidRPr="00D45318">
              <w:rPr>
                <w:sz w:val="28"/>
                <w:szCs w:val="28"/>
                <w:lang w:val="en-US"/>
              </w:rPr>
              <w:t>12.5</w:t>
            </w:r>
          </w:p>
        </w:tc>
      </w:tr>
    </w:tbl>
    <w:p w14:paraId="760E6F8D" w14:textId="77777777" w:rsidR="005143F8" w:rsidRPr="00D45318" w:rsidRDefault="005143F8" w:rsidP="005143F8">
      <w:pPr>
        <w:pStyle w:val="Statya"/>
        <w:spacing w:line="360" w:lineRule="auto"/>
        <w:ind w:firstLine="709"/>
        <w:rPr>
          <w:sz w:val="28"/>
          <w:szCs w:val="28"/>
        </w:rPr>
      </w:pPr>
    </w:p>
    <w:p w14:paraId="22DA70C1" w14:textId="77777777" w:rsidR="005143F8" w:rsidRPr="00752C6F" w:rsidRDefault="005143F8" w:rsidP="005143F8">
      <w:pPr>
        <w:pStyle w:val="Statya"/>
        <w:spacing w:line="360" w:lineRule="auto"/>
        <w:ind w:firstLine="709"/>
        <w:rPr>
          <w:bCs w:val="0"/>
          <w:sz w:val="28"/>
          <w:szCs w:val="28"/>
        </w:rPr>
      </w:pPr>
      <w:r w:rsidRPr="00D45318">
        <w:rPr>
          <w:bCs w:val="0"/>
          <w:sz w:val="28"/>
          <w:szCs w:val="28"/>
        </w:rPr>
        <w:t>Якість зображення отриманої ОС можна оцінити за точковими діаграмами</w:t>
      </w:r>
      <w:r w:rsidRPr="00752C6F">
        <w:rPr>
          <w:bCs w:val="0"/>
          <w:sz w:val="28"/>
          <w:szCs w:val="28"/>
        </w:rPr>
        <w:t>, показаними на рис. 3.7,  графіками поліхроматичних модуляційних передавальних функцій (рис.3.8.) для різних точок поля зору</w:t>
      </w:r>
      <w:r>
        <w:rPr>
          <w:bCs w:val="0"/>
          <w:sz w:val="28"/>
          <w:szCs w:val="28"/>
        </w:rPr>
        <w:t xml:space="preserve"> та графіком дисторсії (рис.3.9). На рис.3.10</w:t>
      </w:r>
      <w:r w:rsidRPr="00752C6F">
        <w:rPr>
          <w:bCs w:val="0"/>
          <w:sz w:val="28"/>
          <w:szCs w:val="28"/>
        </w:rPr>
        <w:t xml:space="preserve"> показано точкові діаграми з дефокусування ОС.</w:t>
      </w:r>
    </w:p>
    <w:p w14:paraId="312471C2" w14:textId="77777777" w:rsidR="005143F8" w:rsidRPr="00752C6F" w:rsidRDefault="005143F8" w:rsidP="005143F8">
      <w:pPr>
        <w:pStyle w:val="Statya"/>
        <w:spacing w:line="360" w:lineRule="auto"/>
        <w:ind w:firstLine="709"/>
        <w:rPr>
          <w:bCs w:val="0"/>
          <w:noProof/>
          <w:sz w:val="28"/>
          <w:szCs w:val="28"/>
          <w:lang w:val="ru-RU"/>
        </w:rPr>
      </w:pPr>
    </w:p>
    <w:p w14:paraId="5E2CEA8E" w14:textId="77777777" w:rsidR="005143F8" w:rsidRPr="00752C6F" w:rsidRDefault="005143F8" w:rsidP="00083255">
      <w:pPr>
        <w:pStyle w:val="Statya"/>
        <w:spacing w:line="360" w:lineRule="auto"/>
        <w:ind w:firstLine="0"/>
        <w:jc w:val="center"/>
        <w:rPr>
          <w:bCs w:val="0"/>
          <w:sz w:val="28"/>
          <w:szCs w:val="28"/>
        </w:rPr>
      </w:pPr>
      <w:r w:rsidRPr="00752C6F">
        <w:rPr>
          <w:bCs w:val="0"/>
          <w:noProof/>
          <w:sz w:val="28"/>
          <w:szCs w:val="28"/>
          <w:lang w:val="ru-RU"/>
        </w:rPr>
        <w:lastRenderedPageBreak/>
        <w:drawing>
          <wp:inline distT="0" distB="0" distL="0" distR="0" wp14:anchorId="78F2C937" wp14:editId="6CC9A81E">
            <wp:extent cx="5695950" cy="4087797"/>
            <wp:effectExtent l="0" t="0" r="0" b="825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1.png"/>
                    <pic:cNvPicPr/>
                  </pic:nvPicPr>
                  <pic:blipFill rotWithShape="1">
                    <a:blip r:embed="rId38">
                      <a:extLst>
                        <a:ext uri="{28A0092B-C50C-407E-A947-70E740481C1C}">
                          <a14:useLocalDpi xmlns:a14="http://schemas.microsoft.com/office/drawing/2010/main" val="0"/>
                        </a:ext>
                      </a:extLst>
                    </a:blip>
                    <a:srcRect t="4645" b="2201"/>
                    <a:stretch/>
                  </pic:blipFill>
                  <pic:spPr bwMode="auto">
                    <a:xfrm>
                      <a:off x="0" y="0"/>
                      <a:ext cx="5698040" cy="4089297"/>
                    </a:xfrm>
                    <a:prstGeom prst="rect">
                      <a:avLst/>
                    </a:prstGeom>
                    <a:ln>
                      <a:noFill/>
                    </a:ln>
                    <a:extLst>
                      <a:ext uri="{53640926-AAD7-44D8-BBD7-CCE9431645EC}">
                        <a14:shadowObscured xmlns:a14="http://schemas.microsoft.com/office/drawing/2010/main"/>
                      </a:ext>
                    </a:extLst>
                  </pic:spPr>
                </pic:pic>
              </a:graphicData>
            </a:graphic>
          </wp:inline>
        </w:drawing>
      </w:r>
    </w:p>
    <w:p w14:paraId="7C2F2392" w14:textId="77777777" w:rsidR="005143F8" w:rsidRPr="00752C6F" w:rsidRDefault="005143F8" w:rsidP="005143F8">
      <w:pPr>
        <w:pStyle w:val="Statya"/>
        <w:spacing w:line="360" w:lineRule="auto"/>
        <w:ind w:firstLine="709"/>
        <w:jc w:val="center"/>
        <w:rPr>
          <w:bCs w:val="0"/>
          <w:sz w:val="28"/>
          <w:szCs w:val="28"/>
        </w:rPr>
      </w:pPr>
      <w:r>
        <w:rPr>
          <w:bCs w:val="0"/>
          <w:sz w:val="28"/>
          <w:szCs w:val="28"/>
        </w:rPr>
        <w:t>Рисунок 3.7 –</w:t>
      </w:r>
      <w:r w:rsidRPr="00752C6F">
        <w:rPr>
          <w:bCs w:val="0"/>
          <w:sz w:val="28"/>
          <w:szCs w:val="28"/>
        </w:rPr>
        <w:t xml:space="preserve"> Точкові діаграми розрахованого окуляра</w:t>
      </w:r>
    </w:p>
    <w:p w14:paraId="37749E03" w14:textId="77777777" w:rsidR="005143F8" w:rsidRPr="00752C6F" w:rsidRDefault="005143F8" w:rsidP="005143F8">
      <w:pPr>
        <w:pStyle w:val="Statya"/>
        <w:spacing w:line="360" w:lineRule="auto"/>
        <w:ind w:firstLine="0"/>
        <w:jc w:val="center"/>
        <w:rPr>
          <w:bCs w:val="0"/>
          <w:sz w:val="28"/>
          <w:szCs w:val="28"/>
        </w:rPr>
      </w:pPr>
      <w:r w:rsidRPr="00752C6F">
        <w:rPr>
          <w:b/>
          <w:noProof/>
          <w:sz w:val="28"/>
          <w:szCs w:val="28"/>
          <w:lang w:val="ru-RU"/>
        </w:rPr>
        <w:drawing>
          <wp:inline distT="0" distB="0" distL="0" distR="0" wp14:anchorId="444F1BE5" wp14:editId="29EDF0AB">
            <wp:extent cx="6198034" cy="3404834"/>
            <wp:effectExtent l="0" t="0" r="0" b="571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МПФ.PNG"/>
                    <pic:cNvPicPr/>
                  </pic:nvPicPr>
                  <pic:blipFill>
                    <a:blip r:embed="rId39">
                      <a:extLst>
                        <a:ext uri="{28A0092B-C50C-407E-A947-70E740481C1C}">
                          <a14:useLocalDpi xmlns:a14="http://schemas.microsoft.com/office/drawing/2010/main" val="0"/>
                        </a:ext>
                      </a:extLst>
                    </a:blip>
                    <a:stretch>
                      <a:fillRect/>
                    </a:stretch>
                  </pic:blipFill>
                  <pic:spPr>
                    <a:xfrm>
                      <a:off x="0" y="0"/>
                      <a:ext cx="6288757" cy="3454672"/>
                    </a:xfrm>
                    <a:prstGeom prst="rect">
                      <a:avLst/>
                    </a:prstGeom>
                  </pic:spPr>
                </pic:pic>
              </a:graphicData>
            </a:graphic>
          </wp:inline>
        </w:drawing>
      </w:r>
    </w:p>
    <w:p w14:paraId="0FDEAA3E" w14:textId="77777777" w:rsidR="005143F8" w:rsidRPr="00752C6F" w:rsidRDefault="005143F8" w:rsidP="005143F8">
      <w:pPr>
        <w:pStyle w:val="Statya"/>
        <w:spacing w:line="360" w:lineRule="auto"/>
        <w:ind w:firstLine="709"/>
        <w:jc w:val="center"/>
        <w:rPr>
          <w:sz w:val="28"/>
          <w:szCs w:val="28"/>
        </w:rPr>
      </w:pPr>
      <w:r>
        <w:rPr>
          <w:bCs w:val="0"/>
          <w:sz w:val="28"/>
          <w:szCs w:val="28"/>
        </w:rPr>
        <w:t xml:space="preserve">Рисунок </w:t>
      </w:r>
      <w:r w:rsidRPr="00752C6F">
        <w:rPr>
          <w:bCs w:val="0"/>
          <w:sz w:val="28"/>
          <w:szCs w:val="28"/>
        </w:rPr>
        <w:t>3.8</w:t>
      </w:r>
      <w:r>
        <w:rPr>
          <w:bCs w:val="0"/>
          <w:sz w:val="28"/>
          <w:szCs w:val="28"/>
        </w:rPr>
        <w:t xml:space="preserve"> – </w:t>
      </w:r>
      <w:r w:rsidRPr="00752C6F">
        <w:rPr>
          <w:sz w:val="28"/>
          <w:szCs w:val="28"/>
        </w:rPr>
        <w:t>Графіки поліхроматичних модуляційних передавальних функцій розробленого окуляра для різних точок поля зору: суцільні криві – для меридіональної площини; пунктирні – для сагітальної</w:t>
      </w:r>
    </w:p>
    <w:p w14:paraId="6C35B522" w14:textId="77777777" w:rsidR="005143F8" w:rsidRPr="00752C6F" w:rsidRDefault="005143F8" w:rsidP="005143F8">
      <w:pPr>
        <w:pStyle w:val="Statya"/>
        <w:spacing w:line="360" w:lineRule="auto"/>
        <w:ind w:firstLine="709"/>
        <w:jc w:val="center"/>
        <w:rPr>
          <w:sz w:val="28"/>
          <w:szCs w:val="28"/>
        </w:rPr>
      </w:pPr>
      <w:r w:rsidRPr="00752C6F">
        <w:rPr>
          <w:noProof/>
          <w:sz w:val="28"/>
          <w:szCs w:val="28"/>
          <w:lang w:val="ru-RU"/>
        </w:rPr>
        <w:lastRenderedPageBreak/>
        <w:drawing>
          <wp:inline distT="0" distB="0" distL="0" distR="0" wp14:anchorId="283686BF" wp14:editId="50A77982">
            <wp:extent cx="2562225" cy="3807455"/>
            <wp:effectExtent l="0" t="0" r="0" b="317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2.png"/>
                    <pic:cNvPicPr/>
                  </pic:nvPicPr>
                  <pic:blipFill rotWithShape="1">
                    <a:blip r:embed="rId40" cstate="print">
                      <a:extLst>
                        <a:ext uri="{28A0092B-C50C-407E-A947-70E740481C1C}">
                          <a14:useLocalDpi xmlns:a14="http://schemas.microsoft.com/office/drawing/2010/main" val="0"/>
                        </a:ext>
                      </a:extLst>
                    </a:blip>
                    <a:srcRect t="3159"/>
                    <a:stretch/>
                  </pic:blipFill>
                  <pic:spPr bwMode="auto">
                    <a:xfrm>
                      <a:off x="0" y="0"/>
                      <a:ext cx="2569893" cy="3818850"/>
                    </a:xfrm>
                    <a:prstGeom prst="rect">
                      <a:avLst/>
                    </a:prstGeom>
                    <a:ln>
                      <a:noFill/>
                    </a:ln>
                    <a:extLst>
                      <a:ext uri="{53640926-AAD7-44D8-BBD7-CCE9431645EC}">
                        <a14:shadowObscured xmlns:a14="http://schemas.microsoft.com/office/drawing/2010/main"/>
                      </a:ext>
                    </a:extLst>
                  </pic:spPr>
                </pic:pic>
              </a:graphicData>
            </a:graphic>
          </wp:inline>
        </w:drawing>
      </w:r>
    </w:p>
    <w:p w14:paraId="6372C46C" w14:textId="77777777" w:rsidR="005143F8" w:rsidRPr="00752C6F" w:rsidRDefault="005143F8" w:rsidP="005143F8">
      <w:pPr>
        <w:pStyle w:val="Statya"/>
        <w:spacing w:line="360" w:lineRule="auto"/>
        <w:ind w:firstLine="709"/>
        <w:jc w:val="center"/>
        <w:rPr>
          <w:sz w:val="28"/>
          <w:szCs w:val="28"/>
        </w:rPr>
      </w:pPr>
      <w:r>
        <w:rPr>
          <w:sz w:val="28"/>
          <w:szCs w:val="28"/>
        </w:rPr>
        <w:t>Рисунок 3.9</w:t>
      </w:r>
      <w:r w:rsidRPr="00752C6F">
        <w:rPr>
          <w:sz w:val="28"/>
          <w:szCs w:val="28"/>
        </w:rPr>
        <w:t xml:space="preserve"> Графік дисторсії</w:t>
      </w:r>
      <w:r>
        <w:rPr>
          <w:sz w:val="28"/>
          <w:szCs w:val="28"/>
        </w:rPr>
        <w:t xml:space="preserve"> розрахованої системи</w:t>
      </w:r>
    </w:p>
    <w:p w14:paraId="53CC73AA" w14:textId="2CAAE119" w:rsidR="00AA0B69" w:rsidRPr="00752C6F" w:rsidRDefault="00573BC1" w:rsidP="008E02E1">
      <w:pPr>
        <w:pStyle w:val="Statya"/>
        <w:spacing w:line="360" w:lineRule="auto"/>
        <w:ind w:firstLine="0"/>
        <w:jc w:val="center"/>
        <w:rPr>
          <w:sz w:val="28"/>
          <w:szCs w:val="28"/>
        </w:rPr>
      </w:pPr>
      <w:r>
        <w:rPr>
          <w:noProof/>
          <w:sz w:val="28"/>
          <w:szCs w:val="28"/>
          <w:lang w:val="ru-RU"/>
        </w:rPr>
        <w:drawing>
          <wp:inline distT="0" distB="0" distL="0" distR="0" wp14:anchorId="328A5194" wp14:editId="0AB0AAC4">
            <wp:extent cx="4105275" cy="4405661"/>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6.10.png"/>
                    <pic:cNvPicPr/>
                  </pic:nvPicPr>
                  <pic:blipFill rotWithShape="1">
                    <a:blip r:embed="rId41">
                      <a:extLst>
                        <a:ext uri="{28A0092B-C50C-407E-A947-70E740481C1C}">
                          <a14:useLocalDpi xmlns:a14="http://schemas.microsoft.com/office/drawing/2010/main" val="0"/>
                        </a:ext>
                      </a:extLst>
                    </a:blip>
                    <a:srcRect t="5712"/>
                    <a:stretch/>
                  </pic:blipFill>
                  <pic:spPr bwMode="auto">
                    <a:xfrm>
                      <a:off x="0" y="0"/>
                      <a:ext cx="4124562" cy="4426359"/>
                    </a:xfrm>
                    <a:prstGeom prst="rect">
                      <a:avLst/>
                    </a:prstGeom>
                    <a:ln>
                      <a:noFill/>
                    </a:ln>
                    <a:extLst>
                      <a:ext uri="{53640926-AAD7-44D8-BBD7-CCE9431645EC}">
                        <a14:shadowObscured xmlns:a14="http://schemas.microsoft.com/office/drawing/2010/main"/>
                      </a:ext>
                    </a:extLst>
                  </pic:spPr>
                </pic:pic>
              </a:graphicData>
            </a:graphic>
          </wp:inline>
        </w:drawing>
      </w:r>
    </w:p>
    <w:p w14:paraId="45FCC84F" w14:textId="0D4D8238" w:rsidR="00AA0B69" w:rsidRPr="00752C6F" w:rsidRDefault="001F4B0C" w:rsidP="008E02E1">
      <w:pPr>
        <w:pStyle w:val="Statya"/>
        <w:spacing w:line="360" w:lineRule="auto"/>
        <w:ind w:firstLine="709"/>
        <w:jc w:val="center"/>
        <w:rPr>
          <w:sz w:val="28"/>
          <w:szCs w:val="28"/>
        </w:rPr>
      </w:pPr>
      <w:r w:rsidRPr="00573BC1">
        <w:rPr>
          <w:sz w:val="28"/>
          <w:szCs w:val="28"/>
        </w:rPr>
        <w:t xml:space="preserve">Рисунок </w:t>
      </w:r>
      <w:r w:rsidR="00AA0B69" w:rsidRPr="00573BC1">
        <w:rPr>
          <w:sz w:val="28"/>
          <w:szCs w:val="28"/>
        </w:rPr>
        <w:t>3.10</w:t>
      </w:r>
      <w:r w:rsidRPr="00573BC1">
        <w:rPr>
          <w:sz w:val="28"/>
          <w:szCs w:val="28"/>
        </w:rPr>
        <w:t xml:space="preserve"> –</w:t>
      </w:r>
      <w:r w:rsidR="00547E1C" w:rsidRPr="00573BC1">
        <w:rPr>
          <w:sz w:val="28"/>
          <w:szCs w:val="28"/>
        </w:rPr>
        <w:t xml:space="preserve"> Точкові діаграми з дефокусуванням оптичної системи</w:t>
      </w:r>
    </w:p>
    <w:p w14:paraId="70853B47" w14:textId="77777777" w:rsidR="005617AF" w:rsidRDefault="005617AF" w:rsidP="001F4B0C"/>
    <w:p w14:paraId="30877902" w14:textId="773CBF56" w:rsidR="00DF5943" w:rsidRPr="00752C6F" w:rsidRDefault="00547E1C" w:rsidP="005617AF">
      <w:pPr>
        <w:pStyle w:val="2"/>
        <w:spacing w:before="0"/>
        <w:ind w:firstLine="709"/>
        <w:jc w:val="left"/>
        <w:rPr>
          <w:rFonts w:cs="Times New Roman"/>
          <w:szCs w:val="28"/>
        </w:rPr>
      </w:pPr>
      <w:bookmarkStart w:id="46" w:name="_Toc26988454"/>
      <w:r w:rsidRPr="00752C6F">
        <w:rPr>
          <w:rFonts w:cs="Times New Roman"/>
          <w:szCs w:val="28"/>
        </w:rPr>
        <w:t>Висновки до розділу 3</w:t>
      </w:r>
      <w:bookmarkEnd w:id="46"/>
    </w:p>
    <w:p w14:paraId="688D34D6" w14:textId="77777777" w:rsidR="005617AF" w:rsidRDefault="005617AF" w:rsidP="008E02E1">
      <w:pPr>
        <w:spacing w:after="0"/>
        <w:ind w:firstLine="709"/>
        <w:rPr>
          <w:rFonts w:cs="Times New Roman"/>
          <w:szCs w:val="28"/>
        </w:rPr>
      </w:pPr>
    </w:p>
    <w:p w14:paraId="4C42DF76" w14:textId="77777777" w:rsidR="005143F8" w:rsidRDefault="005143F8" w:rsidP="005143F8">
      <w:pPr>
        <w:spacing w:after="0"/>
        <w:ind w:firstLine="709"/>
        <w:jc w:val="both"/>
        <w:rPr>
          <w:rFonts w:cs="Times New Roman"/>
          <w:szCs w:val="28"/>
        </w:rPr>
      </w:pPr>
      <w:r w:rsidRPr="00752C6F">
        <w:rPr>
          <w:rFonts w:cs="Times New Roman"/>
          <w:szCs w:val="28"/>
        </w:rPr>
        <w:t xml:space="preserve">У даному розділі проведено експериментальну перевірку запропонованого автоматизованого розрахунку оптичних систем. </w:t>
      </w:r>
    </w:p>
    <w:p w14:paraId="3C838C75" w14:textId="77777777" w:rsidR="005143F8" w:rsidRDefault="005143F8" w:rsidP="005143F8">
      <w:pPr>
        <w:spacing w:after="0"/>
        <w:ind w:firstLine="709"/>
        <w:jc w:val="both"/>
        <w:rPr>
          <w:rFonts w:cs="Times New Roman"/>
          <w:szCs w:val="28"/>
        </w:rPr>
      </w:pPr>
      <w:r w:rsidRPr="00752C6F">
        <w:rPr>
          <w:rFonts w:cs="Times New Roman"/>
          <w:szCs w:val="28"/>
        </w:rPr>
        <w:t>Приведений параметричний синтез оптичних систем п'яти- та шестилінзового окуляр</w:t>
      </w:r>
      <w:r>
        <w:rPr>
          <w:rFonts w:cs="Times New Roman"/>
          <w:szCs w:val="28"/>
        </w:rPr>
        <w:t>ів</w:t>
      </w:r>
      <w:r w:rsidRPr="00752C6F">
        <w:rPr>
          <w:rFonts w:cs="Times New Roman"/>
          <w:szCs w:val="28"/>
        </w:rPr>
        <w:t xml:space="preserve"> для мікродисплеїв з високим просторовим розділенням підтверджує на практиці можливість здійснення автоматизованому розрахунку за допомогою спеціалізованого програмного забезпечення, призначеного для проектування оптичних систем з урахуванням заданих функціональних параметрів та конструктивних обмежень. </w:t>
      </w:r>
    </w:p>
    <w:p w14:paraId="1DB02F23" w14:textId="77777777" w:rsidR="005143F8" w:rsidRDefault="005143F8" w:rsidP="005143F8">
      <w:pPr>
        <w:spacing w:after="0"/>
        <w:ind w:firstLine="709"/>
        <w:jc w:val="both"/>
        <w:rPr>
          <w:rFonts w:cs="Times New Roman"/>
          <w:szCs w:val="28"/>
        </w:rPr>
      </w:pPr>
      <w:r w:rsidRPr="00752C6F">
        <w:rPr>
          <w:rFonts w:cs="Times New Roman"/>
          <w:szCs w:val="28"/>
        </w:rPr>
        <w:t>Отримані результати свідчать, що синтезовані оптичні системи мають високу якість зображення. Перевагами розрахованих оптичних системи є значне віддалення зіниці, невелика дисторсія та висока якість зображення.</w:t>
      </w:r>
    </w:p>
    <w:p w14:paraId="72B47DDB" w14:textId="4494747A" w:rsidR="001F4B0C" w:rsidRDefault="001F4B0C" w:rsidP="001F4B0C">
      <w:pPr>
        <w:pStyle w:val="1"/>
        <w:ind w:firstLine="0"/>
      </w:pPr>
      <w:bookmarkStart w:id="47" w:name="_Toc26988455"/>
      <w:r>
        <w:lastRenderedPageBreak/>
        <w:t>Розділ 4 Розробка стартап–проекту</w:t>
      </w:r>
      <w:bookmarkEnd w:id="47"/>
    </w:p>
    <w:p w14:paraId="39469817" w14:textId="77777777" w:rsidR="00E143C9" w:rsidRPr="00E143C9" w:rsidRDefault="00E143C9" w:rsidP="00E143C9"/>
    <w:p w14:paraId="69AE4E49" w14:textId="27F348BC" w:rsidR="001F4B0C" w:rsidRDefault="001F4B0C" w:rsidP="001F4B0C">
      <w:pPr>
        <w:pStyle w:val="2"/>
        <w:rPr>
          <w:rFonts w:eastAsiaTheme="minorHAnsi"/>
        </w:rPr>
      </w:pPr>
      <w:bookmarkStart w:id="48" w:name="_Toc26988456"/>
      <w:r w:rsidRPr="00C3273E">
        <w:rPr>
          <w:rFonts w:eastAsiaTheme="minorHAnsi"/>
        </w:rPr>
        <w:t>4.1</w:t>
      </w:r>
      <w:r>
        <w:rPr>
          <w:rFonts w:eastAsiaTheme="minorHAnsi"/>
        </w:rPr>
        <w:t>.</w:t>
      </w:r>
      <w:r w:rsidRPr="00C3273E">
        <w:rPr>
          <w:rFonts w:eastAsiaTheme="minorHAnsi"/>
        </w:rPr>
        <w:t xml:space="preserve"> Опис ідеї проекту</w:t>
      </w:r>
      <w:bookmarkEnd w:id="48"/>
      <w:r w:rsidRPr="00C3273E">
        <w:rPr>
          <w:rFonts w:eastAsiaTheme="minorHAnsi"/>
        </w:rPr>
        <w:t xml:space="preserve"> </w:t>
      </w:r>
    </w:p>
    <w:p w14:paraId="427262D7" w14:textId="77777777" w:rsidR="00E143C9" w:rsidRPr="00E143C9" w:rsidRDefault="00E143C9" w:rsidP="00E143C9"/>
    <w:p w14:paraId="5EFE38DC" w14:textId="77777777" w:rsidR="001F4B0C" w:rsidRPr="00C3273E" w:rsidRDefault="001F4B0C" w:rsidP="00D45318">
      <w:pPr>
        <w:pStyle w:val="a8"/>
        <w:spacing w:after="0" w:line="360" w:lineRule="auto"/>
        <w:ind w:firstLine="709"/>
        <w:jc w:val="both"/>
        <w:rPr>
          <w:rFonts w:cs="Times New Roman"/>
          <w:b w:val="0"/>
          <w:i/>
          <w:color w:val="auto"/>
          <w:sz w:val="28"/>
          <w:szCs w:val="28"/>
        </w:rPr>
      </w:pPr>
      <w:r w:rsidRPr="00C3273E">
        <w:rPr>
          <w:rFonts w:cs="Times New Roman"/>
          <w:b w:val="0"/>
          <w:color w:val="auto"/>
          <w:sz w:val="28"/>
          <w:szCs w:val="28"/>
        </w:rPr>
        <w:t>В попередніх розділах був проведений параметричний синтез оптичної системи окуляра для мікродисплея. В цьому розділі буде проведено варіант стартап проекту на основі розрахованих даних.</w:t>
      </w:r>
    </w:p>
    <w:p w14:paraId="59D830CE" w14:textId="3F3D0697" w:rsidR="001F4B0C" w:rsidRPr="00C3273E" w:rsidRDefault="001F4B0C" w:rsidP="00D45318">
      <w:pPr>
        <w:spacing w:after="0"/>
        <w:ind w:firstLine="709"/>
        <w:jc w:val="both"/>
        <w:rPr>
          <w:rFonts w:cs="Times New Roman"/>
          <w:szCs w:val="28"/>
          <w:lang w:val="ru-RU" w:eastAsia="ru-RU"/>
        </w:rPr>
      </w:pPr>
      <w:r w:rsidRPr="00C3273E">
        <w:rPr>
          <w:rFonts w:cs="Times New Roman"/>
          <w:szCs w:val="28"/>
          <w:lang w:eastAsia="ru-RU"/>
        </w:rPr>
        <w:t>Ідея проекту полягає в розробці оптичних систем різної складності в автоматизованому режимі</w:t>
      </w:r>
      <w:r w:rsidRPr="00C3273E">
        <w:rPr>
          <w:rFonts w:cs="Times New Roman"/>
          <w:szCs w:val="28"/>
          <w:lang w:val="ru-RU" w:eastAsia="ru-RU"/>
        </w:rPr>
        <w:t xml:space="preserve"> з </w:t>
      </w:r>
      <w:r w:rsidRPr="00C3273E">
        <w:rPr>
          <w:rFonts w:cs="Times New Roman"/>
          <w:szCs w:val="28"/>
          <w:lang w:eastAsia="ru-RU"/>
        </w:rPr>
        <w:t>використанням методу глобальної оптимізації., що наведено в табл.</w:t>
      </w:r>
      <w:r>
        <w:rPr>
          <w:rFonts w:cs="Times New Roman"/>
          <w:szCs w:val="28"/>
          <w:lang w:eastAsia="ru-RU"/>
        </w:rPr>
        <w:t xml:space="preserve"> 4.1</w:t>
      </w:r>
    </w:p>
    <w:p w14:paraId="55D5235B" w14:textId="77777777" w:rsidR="001F4B0C" w:rsidRPr="00C3273E" w:rsidRDefault="001F4B0C" w:rsidP="00D45318">
      <w:pPr>
        <w:pStyle w:val="Statya"/>
        <w:spacing w:line="360" w:lineRule="auto"/>
        <w:ind w:firstLine="709"/>
        <w:rPr>
          <w:sz w:val="28"/>
          <w:szCs w:val="28"/>
        </w:rPr>
      </w:pPr>
      <w:r w:rsidRPr="00C3273E">
        <w:rPr>
          <w:sz w:val="28"/>
          <w:szCs w:val="28"/>
        </w:rPr>
        <w:t xml:space="preserve">Існують різні методи розрахунку ОС. Так, один з поширених «класичних» підходів зводиться до синтезу системи на базі теорії аберацій ОС 3-го та рідше  5-го порядків.  Однак, розглянутий підхід дає якісні результати лише для ОС з помірними значеннями поля зору та відносного отвору. </w:t>
      </w:r>
    </w:p>
    <w:p w14:paraId="6CBA2FB3" w14:textId="77777777" w:rsidR="001F4B0C" w:rsidRPr="00C3273E" w:rsidRDefault="001F4B0C" w:rsidP="00D45318">
      <w:pPr>
        <w:pStyle w:val="Statya"/>
        <w:spacing w:line="360" w:lineRule="auto"/>
        <w:ind w:firstLine="709"/>
        <w:rPr>
          <w:sz w:val="28"/>
          <w:szCs w:val="28"/>
        </w:rPr>
      </w:pPr>
      <w:r w:rsidRPr="00C3273E">
        <w:rPr>
          <w:sz w:val="28"/>
          <w:szCs w:val="28"/>
        </w:rPr>
        <w:t xml:space="preserve">Другий спосіб полягає у використанні компонентів (лінз) з відомими абераційними властивостями. Проте такий метод потребує від розробника ОС значного досвіду та навіть інтуїції та абсолютно не гарантує отримання прийнятного результату. </w:t>
      </w:r>
    </w:p>
    <w:p w14:paraId="3DC4D778" w14:textId="77777777" w:rsidR="001F4B0C" w:rsidRPr="00C3273E" w:rsidRDefault="001F4B0C" w:rsidP="00D45318">
      <w:pPr>
        <w:pStyle w:val="Statya"/>
        <w:spacing w:line="360" w:lineRule="auto"/>
        <w:ind w:firstLine="709"/>
        <w:rPr>
          <w:sz w:val="28"/>
          <w:szCs w:val="28"/>
        </w:rPr>
      </w:pPr>
      <w:r w:rsidRPr="00C3273E">
        <w:rPr>
          <w:sz w:val="28"/>
          <w:szCs w:val="28"/>
        </w:rPr>
        <w:t xml:space="preserve">Третій підхід ґрунтується на використанні локальної оптимізації до вже розроблених ОС, інформація про конструктивні параметри яких є доступною з різних каталогів ОС, опублікованих монографій, довідників, наукових статей або патентних джерел. Зрозуміло, що через особливості локальної оптимізації стартова ОС має бути наближеною до кінцевого розв’язку. </w:t>
      </w:r>
    </w:p>
    <w:p w14:paraId="438AF095" w14:textId="77777777" w:rsidR="001F4B0C" w:rsidRPr="00C3273E" w:rsidRDefault="001F4B0C" w:rsidP="00D45318">
      <w:pPr>
        <w:pStyle w:val="Statya"/>
        <w:spacing w:line="360" w:lineRule="auto"/>
        <w:ind w:firstLine="709"/>
        <w:rPr>
          <w:sz w:val="28"/>
          <w:szCs w:val="28"/>
        </w:rPr>
      </w:pPr>
      <w:r w:rsidRPr="00C3273E">
        <w:rPr>
          <w:sz w:val="28"/>
          <w:szCs w:val="28"/>
        </w:rPr>
        <w:t>Тому було вирішено синтезувати систему через спеціалізоване програмне забезпечення, в якому вбудовані методи глобальної оптимізації.</w:t>
      </w:r>
    </w:p>
    <w:p w14:paraId="443C63BD" w14:textId="77777777" w:rsidR="001F4B0C" w:rsidRPr="00C3273E" w:rsidRDefault="001F4B0C" w:rsidP="00D45318">
      <w:pPr>
        <w:spacing w:after="0"/>
        <w:ind w:firstLine="709"/>
        <w:jc w:val="both"/>
        <w:rPr>
          <w:rFonts w:cs="Times New Roman"/>
          <w:szCs w:val="28"/>
          <w:lang w:eastAsia="ru-RU"/>
        </w:rPr>
      </w:pPr>
      <w:r w:rsidRPr="00C3273E">
        <w:rPr>
          <w:rFonts w:cs="Times New Roman"/>
          <w:szCs w:val="28"/>
          <w:lang w:eastAsia="ru-RU"/>
        </w:rPr>
        <w:t>У таблиці 4.1 зображено зміст ідеї та можливі базові потенційні ринки, в межах яких потрібно шукати групи потенційних клієнтів.</w:t>
      </w:r>
    </w:p>
    <w:p w14:paraId="5BCB1ACE" w14:textId="77777777" w:rsidR="001F4B0C" w:rsidRDefault="001F4B0C" w:rsidP="001F4B0C">
      <w:pPr>
        <w:pStyle w:val="a8"/>
        <w:spacing w:after="0" w:line="360" w:lineRule="auto"/>
        <w:jc w:val="right"/>
        <w:rPr>
          <w:rFonts w:cs="Times New Roman"/>
          <w:b w:val="0"/>
          <w:i/>
          <w:color w:val="auto"/>
          <w:sz w:val="28"/>
          <w:szCs w:val="28"/>
        </w:rPr>
      </w:pPr>
    </w:p>
    <w:p w14:paraId="5EFE1334" w14:textId="77777777" w:rsidR="001F4B0C" w:rsidRDefault="001F4B0C" w:rsidP="001F4B0C"/>
    <w:p w14:paraId="5433916C" w14:textId="77777777" w:rsidR="001F4B0C" w:rsidRPr="001F4B0C" w:rsidRDefault="001F4B0C" w:rsidP="001F4B0C"/>
    <w:p w14:paraId="0ED29365" w14:textId="77777777" w:rsidR="001F4B0C" w:rsidRDefault="001F4B0C" w:rsidP="001F4B0C">
      <w:pPr>
        <w:pStyle w:val="a8"/>
        <w:spacing w:after="0" w:line="360" w:lineRule="auto"/>
        <w:jc w:val="right"/>
        <w:rPr>
          <w:rFonts w:cs="Times New Roman"/>
          <w:b w:val="0"/>
          <w:color w:val="auto"/>
          <w:sz w:val="28"/>
          <w:szCs w:val="28"/>
        </w:rPr>
      </w:pPr>
      <w:r w:rsidRPr="00C3273E">
        <w:rPr>
          <w:rFonts w:cs="Times New Roman"/>
          <w:b w:val="0"/>
          <w:color w:val="auto"/>
          <w:sz w:val="28"/>
          <w:szCs w:val="28"/>
        </w:rPr>
        <w:t>Таблиця 4</w:t>
      </w:r>
      <w:r>
        <w:rPr>
          <w:rFonts w:cs="Times New Roman"/>
          <w:b w:val="0"/>
          <w:color w:val="auto"/>
          <w:sz w:val="28"/>
          <w:szCs w:val="28"/>
        </w:rPr>
        <w:t>.1</w:t>
      </w:r>
    </w:p>
    <w:p w14:paraId="19D0462D" w14:textId="52C53734" w:rsidR="001F4B0C" w:rsidRPr="00C3273E" w:rsidRDefault="001F4B0C" w:rsidP="001F4B0C">
      <w:pPr>
        <w:pStyle w:val="a8"/>
        <w:spacing w:after="0" w:line="360" w:lineRule="auto"/>
        <w:jc w:val="center"/>
        <w:rPr>
          <w:rFonts w:cs="Times New Roman"/>
          <w:b w:val="0"/>
          <w:i/>
          <w:color w:val="auto"/>
          <w:sz w:val="28"/>
          <w:szCs w:val="28"/>
        </w:rPr>
      </w:pPr>
      <w:r>
        <w:rPr>
          <w:rFonts w:cs="Times New Roman"/>
          <w:b w:val="0"/>
          <w:color w:val="auto"/>
          <w:sz w:val="28"/>
          <w:szCs w:val="28"/>
        </w:rPr>
        <w:t>Опис ідеї стартап-</w:t>
      </w:r>
      <w:r w:rsidRPr="00C3273E">
        <w:rPr>
          <w:rFonts w:cs="Times New Roman"/>
          <w:b w:val="0"/>
          <w:color w:val="auto"/>
          <w:sz w:val="28"/>
          <w:szCs w:val="28"/>
        </w:rPr>
        <w:t>проекту</w:t>
      </w:r>
    </w:p>
    <w:tbl>
      <w:tblPr>
        <w:tblStyle w:val="ae"/>
        <w:tblW w:w="9856" w:type="dxa"/>
        <w:tblLook w:val="04A0" w:firstRow="1" w:lastRow="0" w:firstColumn="1" w:lastColumn="0" w:noHBand="0" w:noVBand="1"/>
      </w:tblPr>
      <w:tblGrid>
        <w:gridCol w:w="3289"/>
        <w:gridCol w:w="3286"/>
        <w:gridCol w:w="3281"/>
      </w:tblGrid>
      <w:tr w:rsidR="001F4B0C" w:rsidRPr="00C3273E" w14:paraId="5927815B" w14:textId="77777777" w:rsidTr="001F4B0C">
        <w:trPr>
          <w:trHeight w:val="325"/>
        </w:trPr>
        <w:tc>
          <w:tcPr>
            <w:tcW w:w="3289" w:type="dxa"/>
            <w:vAlign w:val="center"/>
          </w:tcPr>
          <w:p w14:paraId="6620F10E" w14:textId="77777777" w:rsidR="001F4B0C" w:rsidRPr="00C3273E" w:rsidRDefault="001F4B0C" w:rsidP="00F93828">
            <w:pPr>
              <w:ind w:firstLine="0"/>
              <w:jc w:val="center"/>
              <w:rPr>
                <w:rFonts w:cs="Times New Roman"/>
                <w:sz w:val="24"/>
                <w:szCs w:val="24"/>
              </w:rPr>
            </w:pPr>
            <w:r w:rsidRPr="00C3273E">
              <w:rPr>
                <w:rFonts w:cs="Times New Roman"/>
                <w:iCs/>
                <w:sz w:val="24"/>
                <w:szCs w:val="24"/>
              </w:rPr>
              <w:t>Зміст ідеї</w:t>
            </w:r>
          </w:p>
        </w:tc>
        <w:tc>
          <w:tcPr>
            <w:tcW w:w="3286" w:type="dxa"/>
            <w:vAlign w:val="center"/>
          </w:tcPr>
          <w:p w14:paraId="18CC9595" w14:textId="77777777" w:rsidR="001F4B0C" w:rsidRPr="00C3273E" w:rsidRDefault="001F4B0C" w:rsidP="00F93828">
            <w:pPr>
              <w:ind w:firstLine="0"/>
              <w:jc w:val="center"/>
              <w:rPr>
                <w:rFonts w:cs="Times New Roman"/>
                <w:sz w:val="24"/>
                <w:szCs w:val="24"/>
              </w:rPr>
            </w:pPr>
            <w:r w:rsidRPr="00C3273E">
              <w:rPr>
                <w:rFonts w:cs="Times New Roman"/>
                <w:iCs/>
                <w:sz w:val="24"/>
                <w:szCs w:val="24"/>
              </w:rPr>
              <w:t>Напрямки застосування</w:t>
            </w:r>
          </w:p>
        </w:tc>
        <w:tc>
          <w:tcPr>
            <w:tcW w:w="3281" w:type="dxa"/>
            <w:vAlign w:val="center"/>
          </w:tcPr>
          <w:p w14:paraId="7B933364" w14:textId="77777777" w:rsidR="001F4B0C" w:rsidRPr="00C3273E" w:rsidRDefault="001F4B0C" w:rsidP="00F93828">
            <w:pPr>
              <w:jc w:val="center"/>
              <w:rPr>
                <w:rFonts w:cs="Times New Roman"/>
                <w:sz w:val="24"/>
                <w:szCs w:val="24"/>
              </w:rPr>
            </w:pPr>
            <w:r w:rsidRPr="00C3273E">
              <w:rPr>
                <w:rFonts w:cs="Times New Roman"/>
                <w:iCs/>
                <w:sz w:val="24"/>
                <w:szCs w:val="24"/>
              </w:rPr>
              <w:t>Вигоди для користувача</w:t>
            </w:r>
          </w:p>
        </w:tc>
      </w:tr>
      <w:tr w:rsidR="001F4B0C" w:rsidRPr="00C3273E" w14:paraId="044A0308" w14:textId="77777777" w:rsidTr="001F4B0C">
        <w:trPr>
          <w:trHeight w:val="345"/>
        </w:trPr>
        <w:tc>
          <w:tcPr>
            <w:tcW w:w="3289" w:type="dxa"/>
            <w:vMerge w:val="restart"/>
            <w:vAlign w:val="center"/>
          </w:tcPr>
          <w:p w14:paraId="5B9A6DD4" w14:textId="77777777" w:rsidR="001F4B0C" w:rsidRPr="00C3273E" w:rsidRDefault="001F4B0C" w:rsidP="00F93828">
            <w:pPr>
              <w:ind w:firstLine="0"/>
              <w:jc w:val="center"/>
              <w:rPr>
                <w:rFonts w:cs="Times New Roman"/>
                <w:sz w:val="24"/>
                <w:szCs w:val="24"/>
                <w:lang w:eastAsia="ru-RU"/>
              </w:rPr>
            </w:pPr>
            <w:r w:rsidRPr="00C3273E">
              <w:rPr>
                <w:rFonts w:cs="Times New Roman"/>
                <w:sz w:val="24"/>
                <w:szCs w:val="24"/>
                <w:lang w:eastAsia="ru-RU"/>
              </w:rPr>
              <w:t>Синтезувати оптичну систему окуляра для мікродисплея</w:t>
            </w:r>
          </w:p>
        </w:tc>
        <w:tc>
          <w:tcPr>
            <w:tcW w:w="3286" w:type="dxa"/>
            <w:vAlign w:val="center"/>
          </w:tcPr>
          <w:p w14:paraId="4E743BD3" w14:textId="77777777" w:rsidR="001F4B0C" w:rsidRPr="00C3273E" w:rsidRDefault="001F4B0C" w:rsidP="00F93828">
            <w:pPr>
              <w:ind w:firstLine="0"/>
              <w:jc w:val="center"/>
              <w:rPr>
                <w:rFonts w:cs="Times New Roman"/>
                <w:sz w:val="24"/>
                <w:szCs w:val="24"/>
                <w:lang w:eastAsia="ru-RU"/>
              </w:rPr>
            </w:pPr>
            <w:r w:rsidRPr="00C3273E">
              <w:rPr>
                <w:rFonts w:cs="Times New Roman"/>
                <w:sz w:val="24"/>
                <w:szCs w:val="24"/>
                <w:lang w:eastAsia="ru-RU"/>
              </w:rPr>
              <w:t>Військова галузь</w:t>
            </w:r>
          </w:p>
        </w:tc>
        <w:tc>
          <w:tcPr>
            <w:tcW w:w="3281" w:type="dxa"/>
            <w:vMerge w:val="restart"/>
            <w:vAlign w:val="center"/>
          </w:tcPr>
          <w:p w14:paraId="5C27F760" w14:textId="77777777" w:rsidR="001F4B0C" w:rsidRPr="00C3273E" w:rsidRDefault="001F4B0C" w:rsidP="00F93828">
            <w:pPr>
              <w:jc w:val="center"/>
              <w:rPr>
                <w:rFonts w:cs="Times New Roman"/>
                <w:sz w:val="24"/>
                <w:szCs w:val="24"/>
                <w:lang w:eastAsia="ru-RU"/>
              </w:rPr>
            </w:pPr>
            <w:r w:rsidRPr="00C3273E">
              <w:rPr>
                <w:rFonts w:cs="Times New Roman"/>
                <w:sz w:val="24"/>
                <w:szCs w:val="24"/>
                <w:lang w:eastAsia="ru-RU"/>
              </w:rPr>
              <w:t>Легкість, компактність та мобільність конструкції. Широкі поля зору та віддалення від зіниці.</w:t>
            </w:r>
          </w:p>
        </w:tc>
      </w:tr>
      <w:tr w:rsidR="001F4B0C" w:rsidRPr="00C3273E" w14:paraId="46A134D2" w14:textId="77777777" w:rsidTr="001F4B0C">
        <w:trPr>
          <w:trHeight w:val="174"/>
        </w:trPr>
        <w:tc>
          <w:tcPr>
            <w:tcW w:w="3289" w:type="dxa"/>
            <w:vMerge/>
            <w:vAlign w:val="center"/>
          </w:tcPr>
          <w:p w14:paraId="266305A0" w14:textId="77777777" w:rsidR="001F4B0C" w:rsidRPr="00C3273E" w:rsidRDefault="001F4B0C" w:rsidP="001F4B0C">
            <w:pPr>
              <w:jc w:val="center"/>
              <w:rPr>
                <w:rFonts w:cs="Times New Roman"/>
                <w:sz w:val="24"/>
                <w:szCs w:val="24"/>
                <w:lang w:eastAsia="ru-RU"/>
              </w:rPr>
            </w:pPr>
          </w:p>
        </w:tc>
        <w:tc>
          <w:tcPr>
            <w:tcW w:w="3286" w:type="dxa"/>
            <w:vAlign w:val="center"/>
          </w:tcPr>
          <w:p w14:paraId="3FDB9C0C" w14:textId="77777777" w:rsidR="001F4B0C" w:rsidRPr="00C3273E" w:rsidRDefault="001F4B0C" w:rsidP="00F93828">
            <w:pPr>
              <w:ind w:firstLine="0"/>
              <w:jc w:val="center"/>
              <w:rPr>
                <w:rFonts w:cs="Times New Roman"/>
                <w:sz w:val="24"/>
                <w:szCs w:val="24"/>
                <w:lang w:eastAsia="ru-RU"/>
              </w:rPr>
            </w:pPr>
            <w:r w:rsidRPr="00C3273E">
              <w:rPr>
                <w:rFonts w:cs="Times New Roman"/>
                <w:sz w:val="24"/>
                <w:szCs w:val="24"/>
                <w:lang w:eastAsia="ru-RU"/>
              </w:rPr>
              <w:t>Медична галузь</w:t>
            </w:r>
          </w:p>
        </w:tc>
        <w:tc>
          <w:tcPr>
            <w:tcW w:w="3281" w:type="dxa"/>
            <w:vMerge/>
            <w:vAlign w:val="center"/>
          </w:tcPr>
          <w:p w14:paraId="66FE58CA" w14:textId="77777777" w:rsidR="001F4B0C" w:rsidRPr="00C3273E" w:rsidRDefault="001F4B0C" w:rsidP="001F4B0C">
            <w:pPr>
              <w:rPr>
                <w:rFonts w:cs="Times New Roman"/>
                <w:sz w:val="24"/>
                <w:szCs w:val="24"/>
                <w:lang w:eastAsia="ru-RU"/>
              </w:rPr>
            </w:pPr>
          </w:p>
        </w:tc>
      </w:tr>
      <w:tr w:rsidR="001F4B0C" w:rsidRPr="00C3273E" w14:paraId="2FFC81FD" w14:textId="77777777" w:rsidTr="001F4B0C">
        <w:trPr>
          <w:trHeight w:val="418"/>
        </w:trPr>
        <w:tc>
          <w:tcPr>
            <w:tcW w:w="3289" w:type="dxa"/>
            <w:vMerge/>
            <w:vAlign w:val="center"/>
          </w:tcPr>
          <w:p w14:paraId="3174244C" w14:textId="77777777" w:rsidR="001F4B0C" w:rsidRPr="00C3273E" w:rsidRDefault="001F4B0C" w:rsidP="001F4B0C">
            <w:pPr>
              <w:jc w:val="center"/>
              <w:rPr>
                <w:rFonts w:cs="Times New Roman"/>
                <w:sz w:val="24"/>
                <w:szCs w:val="24"/>
                <w:lang w:eastAsia="ru-RU"/>
              </w:rPr>
            </w:pPr>
          </w:p>
        </w:tc>
        <w:tc>
          <w:tcPr>
            <w:tcW w:w="3286" w:type="dxa"/>
            <w:vAlign w:val="center"/>
          </w:tcPr>
          <w:p w14:paraId="4FA14070" w14:textId="77777777" w:rsidR="001F4B0C" w:rsidRPr="00C3273E" w:rsidRDefault="001F4B0C" w:rsidP="00F93828">
            <w:pPr>
              <w:ind w:firstLine="0"/>
              <w:jc w:val="center"/>
              <w:rPr>
                <w:rFonts w:cs="Times New Roman"/>
                <w:sz w:val="24"/>
                <w:szCs w:val="24"/>
                <w:lang w:eastAsia="ru-RU"/>
              </w:rPr>
            </w:pPr>
            <w:r w:rsidRPr="00C3273E">
              <w:rPr>
                <w:rFonts w:cs="Times New Roman"/>
                <w:sz w:val="24"/>
                <w:szCs w:val="24"/>
                <w:lang w:eastAsia="ru-RU"/>
              </w:rPr>
              <w:t>Віртуальна реальність</w:t>
            </w:r>
          </w:p>
        </w:tc>
        <w:tc>
          <w:tcPr>
            <w:tcW w:w="3281" w:type="dxa"/>
            <w:vMerge/>
            <w:vAlign w:val="center"/>
          </w:tcPr>
          <w:p w14:paraId="7831F7CE" w14:textId="77777777" w:rsidR="001F4B0C" w:rsidRPr="00C3273E" w:rsidRDefault="001F4B0C" w:rsidP="001F4B0C">
            <w:pPr>
              <w:rPr>
                <w:rFonts w:cs="Times New Roman"/>
                <w:sz w:val="24"/>
                <w:szCs w:val="24"/>
                <w:lang w:eastAsia="ru-RU"/>
              </w:rPr>
            </w:pPr>
          </w:p>
        </w:tc>
      </w:tr>
      <w:tr w:rsidR="001F4B0C" w:rsidRPr="00C3273E" w14:paraId="561A096A" w14:textId="77777777" w:rsidTr="001F4B0C">
        <w:trPr>
          <w:trHeight w:val="277"/>
        </w:trPr>
        <w:tc>
          <w:tcPr>
            <w:tcW w:w="3289" w:type="dxa"/>
            <w:vMerge/>
            <w:vAlign w:val="center"/>
          </w:tcPr>
          <w:p w14:paraId="05138CD2" w14:textId="77777777" w:rsidR="001F4B0C" w:rsidRPr="00C3273E" w:rsidRDefault="001F4B0C" w:rsidP="001F4B0C">
            <w:pPr>
              <w:jc w:val="center"/>
              <w:rPr>
                <w:rFonts w:cs="Times New Roman"/>
                <w:sz w:val="24"/>
                <w:szCs w:val="24"/>
                <w:lang w:eastAsia="ru-RU"/>
              </w:rPr>
            </w:pPr>
          </w:p>
        </w:tc>
        <w:tc>
          <w:tcPr>
            <w:tcW w:w="3286" w:type="dxa"/>
            <w:vAlign w:val="center"/>
          </w:tcPr>
          <w:p w14:paraId="5A0E19D2" w14:textId="77777777" w:rsidR="001F4B0C" w:rsidRPr="00C3273E" w:rsidRDefault="001F4B0C" w:rsidP="00F93828">
            <w:pPr>
              <w:ind w:firstLine="0"/>
              <w:jc w:val="center"/>
              <w:rPr>
                <w:rFonts w:cs="Times New Roman"/>
                <w:sz w:val="24"/>
                <w:szCs w:val="24"/>
                <w:lang w:eastAsia="ru-RU"/>
              </w:rPr>
            </w:pPr>
            <w:r w:rsidRPr="00C3273E">
              <w:rPr>
                <w:rFonts w:cs="Times New Roman"/>
                <w:sz w:val="24"/>
                <w:szCs w:val="24"/>
                <w:lang w:eastAsia="ru-RU"/>
              </w:rPr>
              <w:t>Доповнена реальність</w:t>
            </w:r>
          </w:p>
        </w:tc>
        <w:tc>
          <w:tcPr>
            <w:tcW w:w="3281" w:type="dxa"/>
            <w:vMerge/>
            <w:vAlign w:val="center"/>
          </w:tcPr>
          <w:p w14:paraId="6A017CB5" w14:textId="77777777" w:rsidR="001F4B0C" w:rsidRPr="00C3273E" w:rsidRDefault="001F4B0C" w:rsidP="001F4B0C">
            <w:pPr>
              <w:rPr>
                <w:rFonts w:cs="Times New Roman"/>
                <w:sz w:val="24"/>
                <w:szCs w:val="24"/>
                <w:lang w:eastAsia="ru-RU"/>
              </w:rPr>
            </w:pPr>
          </w:p>
        </w:tc>
      </w:tr>
    </w:tbl>
    <w:p w14:paraId="3FE8034C" w14:textId="77777777" w:rsidR="001F4B0C" w:rsidRPr="00C3273E" w:rsidRDefault="001F4B0C" w:rsidP="001F4B0C">
      <w:pPr>
        <w:pStyle w:val="a8"/>
        <w:tabs>
          <w:tab w:val="left" w:pos="0"/>
        </w:tabs>
        <w:spacing w:after="0" w:line="360" w:lineRule="auto"/>
        <w:ind w:firstLine="0"/>
        <w:rPr>
          <w:rFonts w:cs="Times New Roman"/>
          <w:b w:val="0"/>
          <w:i/>
          <w:color w:val="auto"/>
          <w:sz w:val="28"/>
          <w:szCs w:val="28"/>
        </w:rPr>
      </w:pPr>
    </w:p>
    <w:p w14:paraId="42D341A4" w14:textId="77777777" w:rsidR="001F4B0C" w:rsidRPr="00C3273E" w:rsidRDefault="001F4B0C" w:rsidP="001F4B0C">
      <w:pPr>
        <w:spacing w:after="0"/>
        <w:ind w:firstLine="709"/>
        <w:jc w:val="both"/>
        <w:rPr>
          <w:rFonts w:cs="Times New Roman"/>
          <w:szCs w:val="28"/>
          <w:lang w:eastAsia="ru-RU"/>
        </w:rPr>
      </w:pPr>
      <w:r w:rsidRPr="00C3273E">
        <w:rPr>
          <w:rFonts w:cs="Times New Roman"/>
          <w:szCs w:val="28"/>
          <w:lang w:eastAsia="ru-RU"/>
        </w:rPr>
        <w:t>Отже, пропонується абсолютно нова оптична система, за допомогою якої можна спостерігати зображення в видимому спектрі.</w:t>
      </w:r>
    </w:p>
    <w:p w14:paraId="3D8A11E9" w14:textId="77777777" w:rsidR="001F4B0C" w:rsidRPr="00C3273E" w:rsidRDefault="001F4B0C" w:rsidP="001F4B0C">
      <w:pPr>
        <w:spacing w:after="0"/>
        <w:ind w:firstLine="709"/>
        <w:jc w:val="both"/>
        <w:rPr>
          <w:rFonts w:cs="Times New Roman"/>
          <w:szCs w:val="28"/>
        </w:rPr>
      </w:pPr>
      <w:r w:rsidRPr="00C3273E">
        <w:rPr>
          <w:rFonts w:cs="Times New Roman"/>
          <w:szCs w:val="28"/>
          <w:lang w:eastAsia="ru-RU"/>
        </w:rPr>
        <w:t xml:space="preserve">Далі проводимо </w:t>
      </w:r>
      <w:r w:rsidRPr="00C3273E">
        <w:rPr>
          <w:rFonts w:cs="Times New Roman"/>
          <w:szCs w:val="28"/>
        </w:rPr>
        <w:t>аналіз потенційних техніко-економічних переваг ідеї порівняно із пропозиціями конкурентів:</w:t>
      </w:r>
    </w:p>
    <w:p w14:paraId="74DDEF9C" w14:textId="77777777" w:rsidR="001F4B0C" w:rsidRPr="00C3273E" w:rsidRDefault="001F4B0C" w:rsidP="001F4B0C">
      <w:pPr>
        <w:spacing w:after="0"/>
        <w:ind w:firstLine="709"/>
        <w:jc w:val="both"/>
        <w:rPr>
          <w:rFonts w:cs="Times New Roman"/>
          <w:szCs w:val="28"/>
        </w:rPr>
      </w:pPr>
      <w:r w:rsidRPr="00C3273E">
        <w:rPr>
          <w:rFonts w:cs="Times New Roman"/>
          <w:szCs w:val="28"/>
        </w:rPr>
        <w:t>− визначаємо перелік техніко-економічних властивостей та характеристик ідеї;</w:t>
      </w:r>
    </w:p>
    <w:p w14:paraId="013E16F5" w14:textId="77777777" w:rsidR="001F4B0C" w:rsidRPr="00C3273E" w:rsidRDefault="001F4B0C" w:rsidP="001F4B0C">
      <w:pPr>
        <w:spacing w:after="0"/>
        <w:ind w:firstLine="709"/>
        <w:jc w:val="both"/>
        <w:rPr>
          <w:rFonts w:cs="Times New Roman"/>
          <w:szCs w:val="28"/>
        </w:rPr>
      </w:pPr>
      <w:r w:rsidRPr="00C3273E">
        <w:rPr>
          <w:rFonts w:cs="Times New Roman"/>
          <w:szCs w:val="28"/>
        </w:rPr>
        <w:t>− визначаємо попереднє коло конкурентів (проектів-конкурентів) або товарів-замінників чи товарів-аналогів, що вже існують на ринку, та проводимо збір інформації щодо значень техніко-економічних показників для ідеї власного проекту та проектів-конкурентів відповідно до визначеного вище переліку;</w:t>
      </w:r>
    </w:p>
    <w:p w14:paraId="46035C0B" w14:textId="77777777" w:rsidR="001F4B0C" w:rsidRDefault="001F4B0C" w:rsidP="001F4B0C">
      <w:pPr>
        <w:spacing w:after="0"/>
        <w:ind w:firstLine="709"/>
        <w:jc w:val="both"/>
        <w:rPr>
          <w:rFonts w:cs="Times New Roman"/>
          <w:szCs w:val="28"/>
        </w:rPr>
      </w:pPr>
      <w:r w:rsidRPr="00C3273E">
        <w:rPr>
          <w:rFonts w:cs="Times New Roman"/>
          <w:szCs w:val="28"/>
        </w:rPr>
        <w:t>− проводимо порівняльний аналіз показників: для власної ідеї визначено показники, що мають а) гірші значення (W, слабкі); б) аналогічні (N, нейтральні) значення; в) кращі значення (S, сильні) (табл. 4.2).</w:t>
      </w:r>
    </w:p>
    <w:p w14:paraId="2F42DA5B" w14:textId="77777777" w:rsidR="001F4B0C" w:rsidRDefault="001F4B0C" w:rsidP="001F4B0C">
      <w:pPr>
        <w:spacing w:after="0"/>
        <w:ind w:firstLine="709"/>
        <w:jc w:val="both"/>
        <w:rPr>
          <w:rFonts w:cs="Times New Roman"/>
          <w:szCs w:val="28"/>
        </w:rPr>
      </w:pPr>
    </w:p>
    <w:p w14:paraId="32BF9127" w14:textId="77777777" w:rsidR="001F4B0C" w:rsidRDefault="001F4B0C" w:rsidP="001F4B0C">
      <w:pPr>
        <w:spacing w:after="0"/>
        <w:ind w:firstLine="709"/>
        <w:jc w:val="both"/>
        <w:rPr>
          <w:rFonts w:cs="Times New Roman"/>
          <w:szCs w:val="28"/>
        </w:rPr>
      </w:pPr>
    </w:p>
    <w:p w14:paraId="7A305291" w14:textId="77777777" w:rsidR="001F4B0C" w:rsidRDefault="001F4B0C" w:rsidP="001F4B0C">
      <w:pPr>
        <w:spacing w:after="0"/>
        <w:ind w:firstLine="709"/>
        <w:jc w:val="both"/>
        <w:rPr>
          <w:rFonts w:cs="Times New Roman"/>
          <w:szCs w:val="28"/>
        </w:rPr>
      </w:pPr>
    </w:p>
    <w:p w14:paraId="2ADC76DE" w14:textId="77777777" w:rsidR="001F4B0C" w:rsidRDefault="001F4B0C" w:rsidP="001F4B0C">
      <w:pPr>
        <w:spacing w:after="0"/>
        <w:ind w:firstLine="709"/>
        <w:jc w:val="both"/>
        <w:rPr>
          <w:rFonts w:cs="Times New Roman"/>
          <w:szCs w:val="28"/>
        </w:rPr>
      </w:pPr>
    </w:p>
    <w:p w14:paraId="24F5FF64" w14:textId="77777777" w:rsidR="001F4B0C" w:rsidRDefault="001F4B0C" w:rsidP="00083255">
      <w:pPr>
        <w:spacing w:after="0"/>
        <w:ind w:firstLine="0"/>
        <w:jc w:val="both"/>
        <w:rPr>
          <w:rFonts w:cs="Times New Roman"/>
          <w:szCs w:val="28"/>
        </w:rPr>
      </w:pPr>
    </w:p>
    <w:p w14:paraId="0C5355CE" w14:textId="77777777" w:rsidR="001F4B0C" w:rsidRPr="00C3273E" w:rsidRDefault="001F4B0C" w:rsidP="001F4B0C">
      <w:pPr>
        <w:spacing w:after="0"/>
        <w:ind w:firstLine="709"/>
        <w:jc w:val="both"/>
        <w:rPr>
          <w:rFonts w:cs="Times New Roman"/>
          <w:szCs w:val="28"/>
          <w:lang w:eastAsia="ru-RU"/>
        </w:rPr>
      </w:pPr>
    </w:p>
    <w:p w14:paraId="70418F68" w14:textId="4370AEE7" w:rsidR="001F4B0C" w:rsidRDefault="001F4B0C" w:rsidP="001F4B0C">
      <w:pPr>
        <w:pStyle w:val="a8"/>
        <w:tabs>
          <w:tab w:val="left" w:pos="0"/>
        </w:tabs>
        <w:spacing w:after="0" w:line="360" w:lineRule="auto"/>
        <w:ind w:firstLine="0"/>
        <w:jc w:val="right"/>
        <w:rPr>
          <w:rFonts w:cs="Times New Roman"/>
          <w:b w:val="0"/>
          <w:color w:val="auto"/>
          <w:sz w:val="28"/>
          <w:szCs w:val="28"/>
        </w:rPr>
      </w:pPr>
      <w:r w:rsidRPr="00C3273E">
        <w:rPr>
          <w:rFonts w:cs="Times New Roman"/>
          <w:b w:val="0"/>
          <w:color w:val="auto"/>
          <w:sz w:val="28"/>
          <w:szCs w:val="28"/>
        </w:rPr>
        <w:t xml:space="preserve">Таблиця </w:t>
      </w:r>
      <w:r w:rsidRPr="00C3273E">
        <w:rPr>
          <w:rFonts w:cs="Times New Roman"/>
          <w:b w:val="0"/>
          <w:color w:val="auto"/>
          <w:sz w:val="28"/>
          <w:szCs w:val="28"/>
          <w:lang w:val="ru-RU"/>
        </w:rPr>
        <w:t>4</w:t>
      </w:r>
      <w:r>
        <w:rPr>
          <w:rFonts w:cs="Times New Roman"/>
          <w:b w:val="0"/>
          <w:color w:val="auto"/>
          <w:sz w:val="28"/>
          <w:szCs w:val="28"/>
        </w:rPr>
        <w:t>.2</w:t>
      </w:r>
    </w:p>
    <w:p w14:paraId="09EEDDD4" w14:textId="54F2A5AA" w:rsidR="001F4B0C" w:rsidRPr="00C3273E" w:rsidRDefault="001F4B0C" w:rsidP="001F4B0C">
      <w:pPr>
        <w:pStyle w:val="a8"/>
        <w:tabs>
          <w:tab w:val="left" w:pos="0"/>
        </w:tabs>
        <w:spacing w:after="0" w:line="360" w:lineRule="auto"/>
        <w:ind w:firstLine="0"/>
        <w:jc w:val="center"/>
        <w:rPr>
          <w:rFonts w:cs="Times New Roman"/>
          <w:b w:val="0"/>
          <w:i/>
          <w:color w:val="auto"/>
          <w:sz w:val="28"/>
          <w:szCs w:val="28"/>
        </w:rPr>
      </w:pPr>
      <w:r w:rsidRPr="00C3273E">
        <w:rPr>
          <w:rFonts w:cs="Times New Roman"/>
          <w:b w:val="0"/>
          <w:color w:val="auto"/>
          <w:sz w:val="28"/>
          <w:szCs w:val="28"/>
        </w:rPr>
        <w:t>Визначення сильних, слабких та</w:t>
      </w:r>
    </w:p>
    <w:p w14:paraId="2BC0C610" w14:textId="77777777" w:rsidR="001F4B0C" w:rsidRPr="00C3273E" w:rsidRDefault="001F4B0C" w:rsidP="001F4B0C">
      <w:pPr>
        <w:pStyle w:val="a8"/>
        <w:tabs>
          <w:tab w:val="left" w:pos="0"/>
        </w:tabs>
        <w:spacing w:after="0" w:line="360" w:lineRule="auto"/>
        <w:ind w:firstLine="0"/>
        <w:jc w:val="center"/>
        <w:rPr>
          <w:rFonts w:cs="Times New Roman"/>
          <w:b w:val="0"/>
          <w:i/>
          <w:color w:val="auto"/>
          <w:sz w:val="28"/>
          <w:szCs w:val="28"/>
        </w:rPr>
      </w:pPr>
      <w:r w:rsidRPr="00C3273E">
        <w:rPr>
          <w:rFonts w:cs="Times New Roman"/>
          <w:b w:val="0"/>
          <w:color w:val="auto"/>
          <w:sz w:val="28"/>
          <w:szCs w:val="28"/>
        </w:rPr>
        <w:t>нейтральних характеристик ідеї проекту</w:t>
      </w:r>
    </w:p>
    <w:tbl>
      <w:tblPr>
        <w:tblStyle w:val="ae"/>
        <w:tblW w:w="11199" w:type="dxa"/>
        <w:tblInd w:w="-601" w:type="dxa"/>
        <w:tblLayout w:type="fixed"/>
        <w:tblLook w:val="04A0" w:firstRow="1" w:lastRow="0" w:firstColumn="1" w:lastColumn="0" w:noHBand="0" w:noVBand="1"/>
      </w:tblPr>
      <w:tblGrid>
        <w:gridCol w:w="567"/>
        <w:gridCol w:w="2411"/>
        <w:gridCol w:w="1417"/>
        <w:gridCol w:w="1134"/>
        <w:gridCol w:w="992"/>
        <w:gridCol w:w="1276"/>
        <w:gridCol w:w="1134"/>
        <w:gridCol w:w="1134"/>
        <w:gridCol w:w="1134"/>
      </w:tblGrid>
      <w:tr w:rsidR="001F4B0C" w:rsidRPr="00C3273E" w14:paraId="4A382042" w14:textId="77777777" w:rsidTr="000E1015">
        <w:tc>
          <w:tcPr>
            <w:tcW w:w="567" w:type="dxa"/>
            <w:vMerge w:val="restart"/>
            <w:vAlign w:val="center"/>
          </w:tcPr>
          <w:p w14:paraId="4F2ECF99" w14:textId="77777777" w:rsidR="001F4B0C" w:rsidRPr="00C3273E" w:rsidRDefault="001F4B0C" w:rsidP="000E1015">
            <w:pPr>
              <w:ind w:firstLine="34"/>
              <w:jc w:val="center"/>
              <w:rPr>
                <w:rFonts w:cs="Times New Roman"/>
                <w:sz w:val="24"/>
                <w:szCs w:val="24"/>
                <w:lang w:eastAsia="ru-RU"/>
              </w:rPr>
            </w:pPr>
            <w:r w:rsidRPr="00C3273E">
              <w:rPr>
                <w:rFonts w:cs="Times New Roman"/>
                <w:sz w:val="24"/>
                <w:szCs w:val="24"/>
                <w:lang w:eastAsia="ru-RU"/>
              </w:rPr>
              <w:t>№</w:t>
            </w:r>
          </w:p>
          <w:p w14:paraId="51DF0DAD" w14:textId="77777777" w:rsidR="001F4B0C" w:rsidRPr="00C3273E" w:rsidRDefault="001F4B0C" w:rsidP="000E1015">
            <w:pPr>
              <w:ind w:firstLine="34"/>
              <w:jc w:val="center"/>
              <w:rPr>
                <w:rFonts w:cs="Times New Roman"/>
                <w:sz w:val="24"/>
                <w:szCs w:val="24"/>
                <w:lang w:eastAsia="ru-RU"/>
              </w:rPr>
            </w:pPr>
            <w:r w:rsidRPr="00C3273E">
              <w:rPr>
                <w:rFonts w:cs="Times New Roman"/>
                <w:sz w:val="24"/>
                <w:szCs w:val="24"/>
                <w:lang w:eastAsia="ru-RU"/>
              </w:rPr>
              <w:t>п/п</w:t>
            </w:r>
          </w:p>
        </w:tc>
        <w:tc>
          <w:tcPr>
            <w:tcW w:w="2411" w:type="dxa"/>
            <w:vMerge w:val="restart"/>
            <w:vAlign w:val="center"/>
          </w:tcPr>
          <w:p w14:paraId="751C91AB" w14:textId="77777777" w:rsidR="001F4B0C" w:rsidRPr="00C3273E" w:rsidRDefault="001F4B0C" w:rsidP="001F4B0C">
            <w:pPr>
              <w:autoSpaceDE w:val="0"/>
              <w:autoSpaceDN w:val="0"/>
              <w:adjustRightInd w:val="0"/>
              <w:ind w:firstLine="176"/>
              <w:jc w:val="center"/>
              <w:rPr>
                <w:rFonts w:cs="Times New Roman"/>
                <w:iCs/>
                <w:sz w:val="24"/>
                <w:szCs w:val="24"/>
              </w:rPr>
            </w:pPr>
            <w:r w:rsidRPr="00C3273E">
              <w:rPr>
                <w:rFonts w:cs="Times New Roman"/>
                <w:iCs/>
                <w:sz w:val="24"/>
                <w:szCs w:val="24"/>
              </w:rPr>
              <w:t>Техніко-економічні</w:t>
            </w:r>
          </w:p>
          <w:p w14:paraId="640D3592" w14:textId="77777777" w:rsidR="001F4B0C" w:rsidRPr="00C3273E" w:rsidRDefault="001F4B0C" w:rsidP="001F4B0C">
            <w:pPr>
              <w:autoSpaceDE w:val="0"/>
              <w:autoSpaceDN w:val="0"/>
              <w:adjustRightInd w:val="0"/>
              <w:ind w:firstLine="176"/>
              <w:jc w:val="center"/>
              <w:rPr>
                <w:rFonts w:cs="Times New Roman"/>
                <w:iCs/>
                <w:sz w:val="24"/>
                <w:szCs w:val="24"/>
              </w:rPr>
            </w:pPr>
            <w:r w:rsidRPr="00C3273E">
              <w:rPr>
                <w:rFonts w:cs="Times New Roman"/>
                <w:iCs/>
                <w:sz w:val="24"/>
                <w:szCs w:val="24"/>
              </w:rPr>
              <w:t>характеристики ідеї</w:t>
            </w:r>
          </w:p>
        </w:tc>
        <w:tc>
          <w:tcPr>
            <w:tcW w:w="4819" w:type="dxa"/>
            <w:gridSpan w:val="4"/>
            <w:vAlign w:val="center"/>
          </w:tcPr>
          <w:p w14:paraId="69CD03D1" w14:textId="77777777" w:rsidR="001F4B0C" w:rsidRPr="00C3273E" w:rsidRDefault="001F4B0C" w:rsidP="001F4B0C">
            <w:pPr>
              <w:autoSpaceDE w:val="0"/>
              <w:autoSpaceDN w:val="0"/>
              <w:adjustRightInd w:val="0"/>
              <w:jc w:val="center"/>
              <w:rPr>
                <w:rFonts w:cs="Times New Roman"/>
                <w:sz w:val="24"/>
                <w:szCs w:val="24"/>
                <w:lang w:eastAsia="ru-RU"/>
              </w:rPr>
            </w:pPr>
            <w:r w:rsidRPr="00C3273E">
              <w:rPr>
                <w:rFonts w:cs="Times New Roman"/>
                <w:iCs/>
                <w:sz w:val="24"/>
                <w:szCs w:val="24"/>
              </w:rPr>
              <w:t>(потенційні) товари/концепції конкурентів</w:t>
            </w:r>
          </w:p>
        </w:tc>
        <w:tc>
          <w:tcPr>
            <w:tcW w:w="1134" w:type="dxa"/>
            <w:vMerge w:val="restart"/>
            <w:vAlign w:val="center"/>
          </w:tcPr>
          <w:p w14:paraId="79186AB3" w14:textId="77777777" w:rsidR="001F4B0C" w:rsidRPr="00C3273E" w:rsidRDefault="001F4B0C" w:rsidP="000E1015">
            <w:pPr>
              <w:autoSpaceDE w:val="0"/>
              <w:autoSpaceDN w:val="0"/>
              <w:adjustRightInd w:val="0"/>
              <w:ind w:firstLine="0"/>
              <w:jc w:val="center"/>
              <w:rPr>
                <w:rFonts w:cs="Times New Roman"/>
                <w:iCs/>
                <w:sz w:val="24"/>
                <w:szCs w:val="24"/>
              </w:rPr>
            </w:pPr>
            <w:r w:rsidRPr="00C3273E">
              <w:rPr>
                <w:rFonts w:cs="Times New Roman"/>
                <w:iCs/>
                <w:sz w:val="24"/>
                <w:szCs w:val="24"/>
              </w:rPr>
              <w:t>W</w:t>
            </w:r>
          </w:p>
          <w:p w14:paraId="38C245F2" w14:textId="77777777" w:rsidR="001F4B0C" w:rsidRPr="00C3273E" w:rsidRDefault="001F4B0C" w:rsidP="000E1015">
            <w:pPr>
              <w:autoSpaceDE w:val="0"/>
              <w:autoSpaceDN w:val="0"/>
              <w:adjustRightInd w:val="0"/>
              <w:ind w:firstLine="0"/>
              <w:jc w:val="center"/>
              <w:rPr>
                <w:rFonts w:cs="Times New Roman"/>
                <w:iCs/>
                <w:sz w:val="24"/>
                <w:szCs w:val="24"/>
              </w:rPr>
            </w:pPr>
            <w:r w:rsidRPr="00C3273E">
              <w:rPr>
                <w:rFonts w:cs="Times New Roman"/>
                <w:iCs/>
                <w:sz w:val="24"/>
                <w:szCs w:val="24"/>
              </w:rPr>
              <w:t>(слабка</w:t>
            </w:r>
          </w:p>
          <w:p w14:paraId="10022491" w14:textId="77777777" w:rsidR="001F4B0C" w:rsidRPr="00C3273E" w:rsidRDefault="001F4B0C" w:rsidP="000E1015">
            <w:pPr>
              <w:ind w:firstLine="0"/>
              <w:jc w:val="center"/>
              <w:rPr>
                <w:rFonts w:cs="Times New Roman"/>
                <w:sz w:val="24"/>
                <w:szCs w:val="24"/>
                <w:lang w:eastAsia="ru-RU"/>
              </w:rPr>
            </w:pPr>
            <w:r w:rsidRPr="00C3273E">
              <w:rPr>
                <w:rFonts w:cs="Times New Roman"/>
                <w:iCs/>
                <w:sz w:val="24"/>
                <w:szCs w:val="24"/>
              </w:rPr>
              <w:t>сторона)</w:t>
            </w:r>
          </w:p>
          <w:p w14:paraId="3D418560" w14:textId="77777777" w:rsidR="001F4B0C" w:rsidRPr="00C3273E" w:rsidRDefault="001F4B0C" w:rsidP="001F4B0C">
            <w:pPr>
              <w:jc w:val="center"/>
              <w:rPr>
                <w:rFonts w:cs="Times New Roman"/>
                <w:sz w:val="24"/>
                <w:szCs w:val="24"/>
                <w:lang w:eastAsia="ru-RU"/>
              </w:rPr>
            </w:pPr>
          </w:p>
        </w:tc>
        <w:tc>
          <w:tcPr>
            <w:tcW w:w="1134" w:type="dxa"/>
            <w:vMerge w:val="restart"/>
            <w:vAlign w:val="center"/>
          </w:tcPr>
          <w:p w14:paraId="15A67E48" w14:textId="77777777" w:rsidR="001F4B0C" w:rsidRPr="00C3273E" w:rsidRDefault="001F4B0C" w:rsidP="000E1015">
            <w:pPr>
              <w:autoSpaceDE w:val="0"/>
              <w:autoSpaceDN w:val="0"/>
              <w:adjustRightInd w:val="0"/>
              <w:ind w:firstLine="33"/>
              <w:jc w:val="center"/>
              <w:rPr>
                <w:rFonts w:cs="Times New Roman"/>
                <w:iCs/>
                <w:sz w:val="24"/>
                <w:szCs w:val="24"/>
              </w:rPr>
            </w:pPr>
            <w:r w:rsidRPr="00C3273E">
              <w:rPr>
                <w:rFonts w:cs="Times New Roman"/>
                <w:iCs/>
                <w:sz w:val="24"/>
                <w:szCs w:val="24"/>
              </w:rPr>
              <w:t>N</w:t>
            </w:r>
          </w:p>
          <w:p w14:paraId="2F4751CB" w14:textId="77777777" w:rsidR="001F4B0C" w:rsidRPr="00C3273E" w:rsidRDefault="001F4B0C" w:rsidP="000E1015">
            <w:pPr>
              <w:autoSpaceDE w:val="0"/>
              <w:autoSpaceDN w:val="0"/>
              <w:adjustRightInd w:val="0"/>
              <w:ind w:firstLine="33"/>
              <w:jc w:val="center"/>
              <w:rPr>
                <w:rFonts w:cs="Times New Roman"/>
                <w:iCs/>
                <w:sz w:val="24"/>
                <w:szCs w:val="24"/>
                <w:lang w:val="ru-RU"/>
              </w:rPr>
            </w:pPr>
            <w:r w:rsidRPr="00C3273E">
              <w:rPr>
                <w:rFonts w:cs="Times New Roman"/>
                <w:iCs/>
                <w:sz w:val="24"/>
                <w:szCs w:val="24"/>
              </w:rPr>
              <w:t>(нейтра</w:t>
            </w:r>
          </w:p>
          <w:p w14:paraId="5E19B714" w14:textId="77777777" w:rsidR="001F4B0C" w:rsidRPr="00C3273E" w:rsidRDefault="001F4B0C" w:rsidP="000E1015">
            <w:pPr>
              <w:autoSpaceDE w:val="0"/>
              <w:autoSpaceDN w:val="0"/>
              <w:adjustRightInd w:val="0"/>
              <w:ind w:firstLine="33"/>
              <w:jc w:val="center"/>
              <w:rPr>
                <w:rFonts w:cs="Times New Roman"/>
                <w:iCs/>
                <w:sz w:val="24"/>
                <w:szCs w:val="24"/>
              </w:rPr>
            </w:pPr>
            <w:r w:rsidRPr="00C3273E">
              <w:rPr>
                <w:rFonts w:cs="Times New Roman"/>
                <w:iCs/>
                <w:sz w:val="24"/>
                <w:szCs w:val="24"/>
              </w:rPr>
              <w:t>льна</w:t>
            </w:r>
          </w:p>
          <w:p w14:paraId="1B916E68" w14:textId="77777777" w:rsidR="001F4B0C" w:rsidRPr="00C3273E" w:rsidRDefault="001F4B0C" w:rsidP="000E1015">
            <w:pPr>
              <w:ind w:firstLine="33"/>
              <w:jc w:val="center"/>
              <w:rPr>
                <w:rFonts w:cs="Times New Roman"/>
                <w:sz w:val="24"/>
                <w:szCs w:val="24"/>
                <w:lang w:eastAsia="ru-RU"/>
              </w:rPr>
            </w:pPr>
            <w:r w:rsidRPr="00C3273E">
              <w:rPr>
                <w:rFonts w:cs="Times New Roman"/>
                <w:iCs/>
                <w:sz w:val="24"/>
                <w:szCs w:val="24"/>
              </w:rPr>
              <w:t>сторона</w:t>
            </w:r>
          </w:p>
        </w:tc>
        <w:tc>
          <w:tcPr>
            <w:tcW w:w="1134" w:type="dxa"/>
            <w:vMerge w:val="restart"/>
            <w:vAlign w:val="center"/>
          </w:tcPr>
          <w:p w14:paraId="35455417" w14:textId="77777777" w:rsidR="001F4B0C" w:rsidRPr="00C3273E" w:rsidRDefault="001F4B0C" w:rsidP="000E1015">
            <w:pPr>
              <w:autoSpaceDE w:val="0"/>
              <w:autoSpaceDN w:val="0"/>
              <w:adjustRightInd w:val="0"/>
              <w:ind w:firstLine="161"/>
              <w:jc w:val="center"/>
              <w:rPr>
                <w:rFonts w:cs="Times New Roman"/>
                <w:iCs/>
                <w:sz w:val="24"/>
                <w:szCs w:val="24"/>
              </w:rPr>
            </w:pPr>
            <w:r w:rsidRPr="00C3273E">
              <w:rPr>
                <w:rFonts w:cs="Times New Roman"/>
                <w:iCs/>
                <w:sz w:val="24"/>
                <w:szCs w:val="24"/>
              </w:rPr>
              <w:t>S</w:t>
            </w:r>
          </w:p>
          <w:p w14:paraId="3FB7B4B2" w14:textId="77777777" w:rsidR="001F4B0C" w:rsidRPr="00C3273E" w:rsidRDefault="001F4B0C" w:rsidP="000E1015">
            <w:pPr>
              <w:autoSpaceDE w:val="0"/>
              <w:autoSpaceDN w:val="0"/>
              <w:adjustRightInd w:val="0"/>
              <w:ind w:firstLine="161"/>
              <w:jc w:val="center"/>
              <w:rPr>
                <w:rFonts w:cs="Times New Roman"/>
                <w:iCs/>
                <w:sz w:val="24"/>
                <w:szCs w:val="24"/>
              </w:rPr>
            </w:pPr>
            <w:r w:rsidRPr="00C3273E">
              <w:rPr>
                <w:rFonts w:cs="Times New Roman"/>
                <w:iCs/>
                <w:sz w:val="24"/>
                <w:szCs w:val="24"/>
              </w:rPr>
              <w:t>(сильна</w:t>
            </w:r>
          </w:p>
          <w:p w14:paraId="059BEF4D" w14:textId="77777777" w:rsidR="001F4B0C" w:rsidRPr="00C3273E" w:rsidRDefault="001F4B0C" w:rsidP="000E1015">
            <w:pPr>
              <w:ind w:firstLine="161"/>
              <w:jc w:val="center"/>
              <w:rPr>
                <w:rFonts w:cs="Times New Roman"/>
                <w:sz w:val="24"/>
                <w:szCs w:val="24"/>
                <w:lang w:eastAsia="ru-RU"/>
              </w:rPr>
            </w:pPr>
            <w:r w:rsidRPr="00C3273E">
              <w:rPr>
                <w:rFonts w:cs="Times New Roman"/>
                <w:iCs/>
                <w:sz w:val="24"/>
                <w:szCs w:val="24"/>
              </w:rPr>
              <w:t>сторона)</w:t>
            </w:r>
          </w:p>
        </w:tc>
      </w:tr>
      <w:tr w:rsidR="001F4B0C" w:rsidRPr="00C3273E" w14:paraId="2E5B52EB" w14:textId="77777777" w:rsidTr="000E1015">
        <w:trPr>
          <w:trHeight w:val="1254"/>
        </w:trPr>
        <w:tc>
          <w:tcPr>
            <w:tcW w:w="567" w:type="dxa"/>
            <w:vMerge/>
            <w:vAlign w:val="center"/>
          </w:tcPr>
          <w:p w14:paraId="663A6229" w14:textId="77777777" w:rsidR="001F4B0C" w:rsidRPr="00C3273E" w:rsidRDefault="001F4B0C" w:rsidP="000E1015">
            <w:pPr>
              <w:ind w:firstLine="34"/>
              <w:jc w:val="center"/>
              <w:rPr>
                <w:rFonts w:cs="Times New Roman"/>
                <w:sz w:val="24"/>
                <w:szCs w:val="24"/>
                <w:lang w:eastAsia="ru-RU"/>
              </w:rPr>
            </w:pPr>
          </w:p>
        </w:tc>
        <w:tc>
          <w:tcPr>
            <w:tcW w:w="2411" w:type="dxa"/>
            <w:vMerge/>
            <w:vAlign w:val="center"/>
          </w:tcPr>
          <w:p w14:paraId="68D4A518" w14:textId="77777777" w:rsidR="001F4B0C" w:rsidRPr="00C3273E" w:rsidRDefault="001F4B0C" w:rsidP="001F4B0C">
            <w:pPr>
              <w:ind w:firstLine="176"/>
              <w:jc w:val="center"/>
              <w:rPr>
                <w:rFonts w:cs="Times New Roman"/>
                <w:sz w:val="24"/>
                <w:szCs w:val="24"/>
                <w:lang w:eastAsia="ru-RU"/>
              </w:rPr>
            </w:pPr>
          </w:p>
        </w:tc>
        <w:tc>
          <w:tcPr>
            <w:tcW w:w="1417" w:type="dxa"/>
            <w:vAlign w:val="center"/>
          </w:tcPr>
          <w:p w14:paraId="40CE80A1" w14:textId="77777777" w:rsidR="001F4B0C" w:rsidRPr="00C3273E" w:rsidRDefault="001F4B0C" w:rsidP="001F4B0C">
            <w:pPr>
              <w:autoSpaceDE w:val="0"/>
              <w:autoSpaceDN w:val="0"/>
              <w:adjustRightInd w:val="0"/>
              <w:ind w:firstLine="175"/>
              <w:jc w:val="center"/>
              <w:rPr>
                <w:rFonts w:cs="Times New Roman"/>
                <w:iCs/>
                <w:sz w:val="24"/>
                <w:szCs w:val="24"/>
              </w:rPr>
            </w:pPr>
            <w:r w:rsidRPr="00C3273E">
              <w:rPr>
                <w:rFonts w:cs="Times New Roman"/>
                <w:iCs/>
                <w:sz w:val="24"/>
                <w:szCs w:val="24"/>
              </w:rPr>
              <w:t>Мій</w:t>
            </w:r>
          </w:p>
          <w:p w14:paraId="4D298471" w14:textId="77777777" w:rsidR="001F4B0C" w:rsidRPr="00C3273E" w:rsidRDefault="001F4B0C" w:rsidP="001F4B0C">
            <w:pPr>
              <w:ind w:firstLine="175"/>
              <w:jc w:val="center"/>
              <w:rPr>
                <w:rFonts w:cs="Times New Roman"/>
                <w:sz w:val="24"/>
                <w:szCs w:val="24"/>
                <w:lang w:eastAsia="ru-RU"/>
              </w:rPr>
            </w:pPr>
            <w:r w:rsidRPr="00C3273E">
              <w:rPr>
                <w:rFonts w:cs="Times New Roman"/>
                <w:iCs/>
                <w:sz w:val="24"/>
                <w:szCs w:val="24"/>
              </w:rPr>
              <w:t>проект</w:t>
            </w:r>
          </w:p>
        </w:tc>
        <w:tc>
          <w:tcPr>
            <w:tcW w:w="1134" w:type="dxa"/>
            <w:vAlign w:val="center"/>
          </w:tcPr>
          <w:p w14:paraId="4CCAC8BA" w14:textId="77777777" w:rsidR="001F4B0C" w:rsidRPr="00C3273E" w:rsidRDefault="001F4B0C" w:rsidP="000E1015">
            <w:pPr>
              <w:ind w:firstLine="175"/>
              <w:jc w:val="center"/>
              <w:rPr>
                <w:rFonts w:cs="Times New Roman"/>
                <w:sz w:val="24"/>
                <w:szCs w:val="24"/>
                <w:lang w:val="en-US" w:eastAsia="ru-RU"/>
              </w:rPr>
            </w:pPr>
            <w:r w:rsidRPr="00C3273E">
              <w:rPr>
                <w:rFonts w:cs="Times New Roman"/>
                <w:iCs/>
                <w:sz w:val="24"/>
                <w:szCs w:val="24"/>
                <w:lang w:val="en-US"/>
              </w:rPr>
              <w:t>TECHPECH</w:t>
            </w:r>
          </w:p>
        </w:tc>
        <w:tc>
          <w:tcPr>
            <w:tcW w:w="992" w:type="dxa"/>
            <w:vAlign w:val="center"/>
          </w:tcPr>
          <w:p w14:paraId="1A837412" w14:textId="77777777" w:rsidR="001F4B0C" w:rsidRPr="00C3273E" w:rsidRDefault="001F4B0C" w:rsidP="000E1015">
            <w:pPr>
              <w:ind w:firstLine="34"/>
              <w:jc w:val="center"/>
              <w:rPr>
                <w:rFonts w:cs="Times New Roman"/>
                <w:sz w:val="24"/>
                <w:szCs w:val="24"/>
                <w:lang w:val="en-US" w:eastAsia="ru-RU"/>
              </w:rPr>
            </w:pPr>
            <w:r w:rsidRPr="00C3273E">
              <w:rPr>
                <w:rFonts w:cs="Times New Roman"/>
                <w:iCs/>
                <w:sz w:val="24"/>
                <w:szCs w:val="24"/>
                <w:lang w:val="en-US"/>
              </w:rPr>
              <w:t>Syindant</w:t>
            </w:r>
          </w:p>
        </w:tc>
        <w:tc>
          <w:tcPr>
            <w:tcW w:w="1276" w:type="dxa"/>
            <w:vAlign w:val="center"/>
          </w:tcPr>
          <w:p w14:paraId="40088A9D" w14:textId="77777777" w:rsidR="001F4B0C" w:rsidRPr="00C3273E" w:rsidRDefault="001F4B0C" w:rsidP="000E1015">
            <w:pPr>
              <w:ind w:firstLine="2"/>
              <w:jc w:val="center"/>
              <w:rPr>
                <w:rFonts w:cs="Times New Roman"/>
                <w:sz w:val="24"/>
                <w:szCs w:val="24"/>
                <w:lang w:val="en-US" w:eastAsia="ru-RU"/>
              </w:rPr>
            </w:pPr>
            <w:r w:rsidRPr="00C3273E">
              <w:rPr>
                <w:rFonts w:cs="Times New Roman"/>
                <w:iCs/>
                <w:sz w:val="24"/>
                <w:szCs w:val="24"/>
                <w:lang w:val="en-US"/>
              </w:rPr>
              <w:t>Olightech</w:t>
            </w:r>
          </w:p>
        </w:tc>
        <w:tc>
          <w:tcPr>
            <w:tcW w:w="1134" w:type="dxa"/>
            <w:vMerge/>
            <w:vAlign w:val="center"/>
          </w:tcPr>
          <w:p w14:paraId="22BA8C18" w14:textId="77777777" w:rsidR="001F4B0C" w:rsidRPr="00C3273E" w:rsidRDefault="001F4B0C" w:rsidP="001F4B0C">
            <w:pPr>
              <w:jc w:val="center"/>
              <w:rPr>
                <w:rFonts w:cs="Times New Roman"/>
                <w:sz w:val="24"/>
                <w:szCs w:val="24"/>
                <w:lang w:eastAsia="ru-RU"/>
              </w:rPr>
            </w:pPr>
          </w:p>
        </w:tc>
        <w:tc>
          <w:tcPr>
            <w:tcW w:w="1134" w:type="dxa"/>
            <w:vMerge/>
            <w:vAlign w:val="center"/>
          </w:tcPr>
          <w:p w14:paraId="699D2D23" w14:textId="77777777" w:rsidR="001F4B0C" w:rsidRPr="00C3273E" w:rsidRDefault="001F4B0C" w:rsidP="001F4B0C">
            <w:pPr>
              <w:jc w:val="center"/>
              <w:rPr>
                <w:rFonts w:cs="Times New Roman"/>
                <w:sz w:val="24"/>
                <w:szCs w:val="24"/>
                <w:lang w:eastAsia="ru-RU"/>
              </w:rPr>
            </w:pPr>
          </w:p>
        </w:tc>
        <w:tc>
          <w:tcPr>
            <w:tcW w:w="1134" w:type="dxa"/>
            <w:vMerge/>
            <w:vAlign w:val="center"/>
          </w:tcPr>
          <w:p w14:paraId="4DD98F4D" w14:textId="77777777" w:rsidR="001F4B0C" w:rsidRPr="00C3273E" w:rsidRDefault="001F4B0C" w:rsidP="001F4B0C">
            <w:pPr>
              <w:jc w:val="center"/>
              <w:rPr>
                <w:rFonts w:cs="Times New Roman"/>
                <w:sz w:val="24"/>
                <w:szCs w:val="24"/>
                <w:lang w:eastAsia="ru-RU"/>
              </w:rPr>
            </w:pPr>
          </w:p>
        </w:tc>
      </w:tr>
      <w:tr w:rsidR="001F4B0C" w:rsidRPr="00C3273E" w14:paraId="4D03EB32" w14:textId="77777777" w:rsidTr="000E1015">
        <w:trPr>
          <w:trHeight w:val="589"/>
        </w:trPr>
        <w:tc>
          <w:tcPr>
            <w:tcW w:w="567" w:type="dxa"/>
            <w:vAlign w:val="center"/>
          </w:tcPr>
          <w:p w14:paraId="0088C1F7" w14:textId="77777777" w:rsidR="001F4B0C" w:rsidRPr="00C3273E" w:rsidRDefault="001F4B0C" w:rsidP="000E1015">
            <w:pPr>
              <w:ind w:firstLine="34"/>
              <w:jc w:val="center"/>
              <w:rPr>
                <w:rFonts w:cs="Times New Roman"/>
                <w:sz w:val="24"/>
                <w:szCs w:val="24"/>
                <w:lang w:eastAsia="ru-RU"/>
              </w:rPr>
            </w:pPr>
            <w:r w:rsidRPr="00C3273E">
              <w:rPr>
                <w:rFonts w:cs="Times New Roman"/>
                <w:sz w:val="24"/>
                <w:szCs w:val="24"/>
                <w:lang w:eastAsia="ru-RU"/>
              </w:rPr>
              <w:t>1.</w:t>
            </w:r>
          </w:p>
        </w:tc>
        <w:tc>
          <w:tcPr>
            <w:tcW w:w="2411" w:type="dxa"/>
            <w:vAlign w:val="center"/>
          </w:tcPr>
          <w:p w14:paraId="1985C3E0" w14:textId="77777777" w:rsidR="001F4B0C" w:rsidRPr="00C3273E" w:rsidRDefault="001F4B0C" w:rsidP="001F4B0C">
            <w:pPr>
              <w:ind w:firstLine="176"/>
              <w:jc w:val="center"/>
              <w:rPr>
                <w:rFonts w:cs="Times New Roman"/>
                <w:sz w:val="24"/>
                <w:szCs w:val="24"/>
                <w:lang w:eastAsia="ru-RU"/>
              </w:rPr>
            </w:pPr>
            <w:r w:rsidRPr="00C3273E">
              <w:rPr>
                <w:rFonts w:cs="Times New Roman"/>
                <w:sz w:val="24"/>
                <w:szCs w:val="24"/>
                <w:lang w:eastAsia="ru-RU"/>
              </w:rPr>
              <w:t>Вартість програмного забезпечення</w:t>
            </w:r>
          </w:p>
        </w:tc>
        <w:tc>
          <w:tcPr>
            <w:tcW w:w="1417" w:type="dxa"/>
            <w:vAlign w:val="center"/>
          </w:tcPr>
          <w:p w14:paraId="3BB8231F" w14:textId="77777777" w:rsidR="001F4B0C" w:rsidRPr="00C3273E" w:rsidRDefault="001F4B0C" w:rsidP="000E1015">
            <w:pPr>
              <w:ind w:firstLine="175"/>
              <w:jc w:val="center"/>
              <w:rPr>
                <w:rFonts w:cs="Times New Roman"/>
                <w:sz w:val="24"/>
                <w:szCs w:val="24"/>
                <w:lang w:val="ru-RU" w:eastAsia="ru-RU"/>
              </w:rPr>
            </w:pPr>
            <w:r w:rsidRPr="00C3273E">
              <w:rPr>
                <w:rFonts w:cs="Times New Roman"/>
                <w:sz w:val="24"/>
                <w:szCs w:val="24"/>
                <w:lang w:val="ru-RU" w:eastAsia="ru-RU"/>
              </w:rPr>
              <w:t>Безкоштовно</w:t>
            </w:r>
          </w:p>
        </w:tc>
        <w:tc>
          <w:tcPr>
            <w:tcW w:w="1134" w:type="dxa"/>
          </w:tcPr>
          <w:p w14:paraId="22282AD4" w14:textId="77777777" w:rsidR="001F4B0C" w:rsidRPr="00C3273E" w:rsidRDefault="001F4B0C" w:rsidP="000E1015">
            <w:pPr>
              <w:ind w:firstLine="33"/>
              <w:jc w:val="center"/>
              <w:rPr>
                <w:rFonts w:cs="Times New Roman"/>
                <w:sz w:val="24"/>
                <w:szCs w:val="24"/>
              </w:rPr>
            </w:pPr>
            <w:r w:rsidRPr="00C3273E">
              <w:rPr>
                <w:rFonts w:cs="Times New Roman"/>
                <w:sz w:val="24"/>
                <w:szCs w:val="24"/>
              </w:rPr>
              <w:t>1000 $</w:t>
            </w:r>
          </w:p>
        </w:tc>
        <w:tc>
          <w:tcPr>
            <w:tcW w:w="992" w:type="dxa"/>
          </w:tcPr>
          <w:p w14:paraId="79FFB89D" w14:textId="77777777" w:rsidR="001F4B0C" w:rsidRPr="00C3273E" w:rsidRDefault="001F4B0C" w:rsidP="000E1015">
            <w:pPr>
              <w:ind w:firstLine="34"/>
              <w:jc w:val="center"/>
              <w:rPr>
                <w:rFonts w:cs="Times New Roman"/>
                <w:sz w:val="24"/>
                <w:szCs w:val="24"/>
              </w:rPr>
            </w:pPr>
            <w:r w:rsidRPr="00C3273E">
              <w:rPr>
                <w:rFonts w:cs="Times New Roman"/>
                <w:sz w:val="24"/>
                <w:szCs w:val="24"/>
              </w:rPr>
              <w:t>1000 $</w:t>
            </w:r>
          </w:p>
        </w:tc>
        <w:tc>
          <w:tcPr>
            <w:tcW w:w="1276" w:type="dxa"/>
          </w:tcPr>
          <w:p w14:paraId="625A68AD" w14:textId="77777777" w:rsidR="001F4B0C" w:rsidRPr="00C3273E" w:rsidRDefault="001F4B0C" w:rsidP="000E1015">
            <w:pPr>
              <w:ind w:firstLine="2"/>
              <w:jc w:val="center"/>
              <w:rPr>
                <w:rFonts w:cs="Times New Roman"/>
                <w:sz w:val="24"/>
                <w:szCs w:val="24"/>
              </w:rPr>
            </w:pPr>
            <w:r w:rsidRPr="00C3273E">
              <w:rPr>
                <w:rFonts w:cs="Times New Roman"/>
                <w:sz w:val="24"/>
                <w:szCs w:val="24"/>
              </w:rPr>
              <w:t>1000 $</w:t>
            </w:r>
          </w:p>
        </w:tc>
        <w:tc>
          <w:tcPr>
            <w:tcW w:w="1134" w:type="dxa"/>
            <w:vAlign w:val="center"/>
          </w:tcPr>
          <w:p w14:paraId="416EA89D" w14:textId="77777777" w:rsidR="001F4B0C" w:rsidRPr="00C3273E" w:rsidRDefault="001F4B0C" w:rsidP="001F4B0C">
            <w:pPr>
              <w:jc w:val="center"/>
              <w:rPr>
                <w:rFonts w:cs="Times New Roman"/>
                <w:sz w:val="24"/>
                <w:szCs w:val="24"/>
                <w:lang w:eastAsia="ru-RU"/>
              </w:rPr>
            </w:pPr>
          </w:p>
        </w:tc>
        <w:tc>
          <w:tcPr>
            <w:tcW w:w="1134" w:type="dxa"/>
            <w:vAlign w:val="center"/>
          </w:tcPr>
          <w:p w14:paraId="4D475ADD" w14:textId="77777777" w:rsidR="001F4B0C" w:rsidRPr="00C3273E" w:rsidRDefault="001F4B0C" w:rsidP="000E1015">
            <w:pPr>
              <w:ind w:firstLine="33"/>
              <w:jc w:val="center"/>
              <w:rPr>
                <w:rFonts w:cs="Times New Roman"/>
                <w:sz w:val="24"/>
                <w:szCs w:val="24"/>
                <w:lang w:eastAsia="ru-RU"/>
              </w:rPr>
            </w:pPr>
          </w:p>
        </w:tc>
        <w:tc>
          <w:tcPr>
            <w:tcW w:w="1134" w:type="dxa"/>
            <w:vAlign w:val="center"/>
          </w:tcPr>
          <w:p w14:paraId="4575A33B" w14:textId="77777777" w:rsidR="001F4B0C" w:rsidRPr="00C3273E" w:rsidRDefault="001F4B0C" w:rsidP="000E1015">
            <w:pPr>
              <w:ind w:firstLine="33"/>
              <w:jc w:val="center"/>
              <w:rPr>
                <w:rFonts w:cs="Times New Roman"/>
                <w:sz w:val="24"/>
                <w:szCs w:val="24"/>
                <w:lang w:eastAsia="ru-RU"/>
              </w:rPr>
            </w:pPr>
            <w:r w:rsidRPr="00C3273E">
              <w:rPr>
                <w:rFonts w:cs="Times New Roman"/>
                <w:sz w:val="24"/>
                <w:szCs w:val="24"/>
                <w:lang w:eastAsia="ru-RU"/>
              </w:rPr>
              <w:t>+</w:t>
            </w:r>
          </w:p>
        </w:tc>
      </w:tr>
      <w:tr w:rsidR="001F4B0C" w:rsidRPr="00C3273E" w14:paraId="151A90CA" w14:textId="77777777" w:rsidTr="000E1015">
        <w:tc>
          <w:tcPr>
            <w:tcW w:w="567" w:type="dxa"/>
            <w:vAlign w:val="center"/>
          </w:tcPr>
          <w:p w14:paraId="2A62B20F" w14:textId="77777777" w:rsidR="001F4B0C" w:rsidRPr="00C3273E" w:rsidRDefault="001F4B0C" w:rsidP="000E1015">
            <w:pPr>
              <w:ind w:firstLine="34"/>
              <w:jc w:val="center"/>
              <w:rPr>
                <w:rFonts w:cs="Times New Roman"/>
                <w:sz w:val="24"/>
                <w:szCs w:val="24"/>
                <w:lang w:eastAsia="ru-RU"/>
              </w:rPr>
            </w:pPr>
            <w:r w:rsidRPr="00C3273E">
              <w:rPr>
                <w:rFonts w:cs="Times New Roman"/>
                <w:sz w:val="24"/>
                <w:szCs w:val="24"/>
                <w:lang w:eastAsia="ru-RU"/>
              </w:rPr>
              <w:t>2.</w:t>
            </w:r>
          </w:p>
        </w:tc>
        <w:tc>
          <w:tcPr>
            <w:tcW w:w="2411" w:type="dxa"/>
            <w:vAlign w:val="center"/>
          </w:tcPr>
          <w:p w14:paraId="2755BB93" w14:textId="77777777" w:rsidR="001F4B0C" w:rsidRPr="00C3273E" w:rsidRDefault="001F4B0C" w:rsidP="001F4B0C">
            <w:pPr>
              <w:ind w:firstLine="176"/>
              <w:jc w:val="center"/>
              <w:rPr>
                <w:rFonts w:cs="Times New Roman"/>
                <w:sz w:val="24"/>
                <w:szCs w:val="24"/>
                <w:lang w:eastAsia="ru-RU"/>
              </w:rPr>
            </w:pPr>
            <w:r w:rsidRPr="00C3273E">
              <w:rPr>
                <w:rFonts w:cs="Times New Roman"/>
                <w:sz w:val="24"/>
                <w:szCs w:val="24"/>
                <w:lang w:eastAsia="ru-RU"/>
              </w:rPr>
              <w:t>Компактність</w:t>
            </w:r>
          </w:p>
        </w:tc>
        <w:tc>
          <w:tcPr>
            <w:tcW w:w="1417" w:type="dxa"/>
          </w:tcPr>
          <w:p w14:paraId="1F09ACE1" w14:textId="77777777" w:rsidR="001F4B0C" w:rsidRPr="00C3273E" w:rsidRDefault="001F4B0C" w:rsidP="000E1015">
            <w:pPr>
              <w:ind w:firstLine="175"/>
              <w:jc w:val="center"/>
              <w:rPr>
                <w:rFonts w:cs="Times New Roman"/>
                <w:sz w:val="24"/>
                <w:szCs w:val="24"/>
              </w:rPr>
            </w:pPr>
            <w:r w:rsidRPr="00C3273E">
              <w:rPr>
                <w:rFonts w:cs="Times New Roman"/>
                <w:sz w:val="24"/>
                <w:szCs w:val="24"/>
              </w:rPr>
              <w:t>+</w:t>
            </w:r>
          </w:p>
        </w:tc>
        <w:tc>
          <w:tcPr>
            <w:tcW w:w="1134" w:type="dxa"/>
          </w:tcPr>
          <w:p w14:paraId="5139E93D" w14:textId="77777777" w:rsidR="001F4B0C" w:rsidRPr="00C3273E" w:rsidRDefault="001F4B0C" w:rsidP="000E1015">
            <w:pPr>
              <w:ind w:firstLine="33"/>
              <w:jc w:val="center"/>
              <w:rPr>
                <w:rFonts w:cs="Times New Roman"/>
                <w:sz w:val="24"/>
                <w:szCs w:val="24"/>
              </w:rPr>
            </w:pPr>
            <w:r w:rsidRPr="00C3273E">
              <w:rPr>
                <w:rFonts w:cs="Times New Roman"/>
                <w:sz w:val="24"/>
                <w:szCs w:val="24"/>
              </w:rPr>
              <w:t>+</w:t>
            </w:r>
          </w:p>
        </w:tc>
        <w:tc>
          <w:tcPr>
            <w:tcW w:w="992" w:type="dxa"/>
          </w:tcPr>
          <w:p w14:paraId="35B59729" w14:textId="77777777" w:rsidR="001F4B0C" w:rsidRPr="00C3273E" w:rsidRDefault="001F4B0C" w:rsidP="000E1015">
            <w:pPr>
              <w:ind w:firstLine="34"/>
              <w:jc w:val="center"/>
              <w:rPr>
                <w:rFonts w:cs="Times New Roman"/>
                <w:sz w:val="24"/>
                <w:szCs w:val="24"/>
              </w:rPr>
            </w:pPr>
            <w:r w:rsidRPr="00C3273E">
              <w:rPr>
                <w:rFonts w:cs="Times New Roman"/>
                <w:sz w:val="24"/>
                <w:szCs w:val="24"/>
              </w:rPr>
              <w:t>+</w:t>
            </w:r>
          </w:p>
        </w:tc>
        <w:tc>
          <w:tcPr>
            <w:tcW w:w="1276" w:type="dxa"/>
          </w:tcPr>
          <w:p w14:paraId="1274DD1C" w14:textId="77777777" w:rsidR="001F4B0C" w:rsidRPr="00C3273E" w:rsidRDefault="001F4B0C" w:rsidP="000E1015">
            <w:pPr>
              <w:ind w:firstLine="2"/>
              <w:jc w:val="center"/>
              <w:rPr>
                <w:rFonts w:cs="Times New Roman"/>
                <w:sz w:val="24"/>
                <w:szCs w:val="24"/>
              </w:rPr>
            </w:pPr>
            <w:r w:rsidRPr="00C3273E">
              <w:rPr>
                <w:rFonts w:cs="Times New Roman"/>
                <w:sz w:val="24"/>
                <w:szCs w:val="24"/>
              </w:rPr>
              <w:t>+</w:t>
            </w:r>
          </w:p>
        </w:tc>
        <w:tc>
          <w:tcPr>
            <w:tcW w:w="1134" w:type="dxa"/>
            <w:vAlign w:val="center"/>
          </w:tcPr>
          <w:p w14:paraId="28532D27" w14:textId="77777777" w:rsidR="001F4B0C" w:rsidRPr="00C3273E" w:rsidRDefault="001F4B0C" w:rsidP="001F4B0C">
            <w:pPr>
              <w:jc w:val="center"/>
              <w:rPr>
                <w:rFonts w:cs="Times New Roman"/>
                <w:sz w:val="24"/>
                <w:szCs w:val="24"/>
                <w:lang w:eastAsia="ru-RU"/>
              </w:rPr>
            </w:pPr>
          </w:p>
        </w:tc>
        <w:tc>
          <w:tcPr>
            <w:tcW w:w="1134" w:type="dxa"/>
            <w:vAlign w:val="center"/>
          </w:tcPr>
          <w:p w14:paraId="19F7EA91" w14:textId="77777777" w:rsidR="001F4B0C" w:rsidRPr="00C3273E" w:rsidRDefault="001F4B0C" w:rsidP="000E1015">
            <w:pPr>
              <w:ind w:firstLine="33"/>
              <w:jc w:val="center"/>
              <w:rPr>
                <w:rFonts w:cs="Times New Roman"/>
                <w:sz w:val="24"/>
                <w:szCs w:val="24"/>
                <w:lang w:eastAsia="ru-RU"/>
              </w:rPr>
            </w:pPr>
            <w:r w:rsidRPr="00C3273E">
              <w:rPr>
                <w:rFonts w:cs="Times New Roman"/>
                <w:sz w:val="24"/>
                <w:szCs w:val="24"/>
                <w:lang w:eastAsia="ru-RU"/>
              </w:rPr>
              <w:t>+</w:t>
            </w:r>
          </w:p>
        </w:tc>
        <w:tc>
          <w:tcPr>
            <w:tcW w:w="1134" w:type="dxa"/>
            <w:vAlign w:val="center"/>
          </w:tcPr>
          <w:p w14:paraId="56EE7565" w14:textId="77777777" w:rsidR="001F4B0C" w:rsidRPr="00C3273E" w:rsidRDefault="001F4B0C" w:rsidP="000E1015">
            <w:pPr>
              <w:ind w:firstLine="33"/>
              <w:jc w:val="center"/>
              <w:rPr>
                <w:rFonts w:cs="Times New Roman"/>
                <w:sz w:val="24"/>
                <w:szCs w:val="24"/>
                <w:lang w:eastAsia="ru-RU"/>
              </w:rPr>
            </w:pPr>
          </w:p>
        </w:tc>
      </w:tr>
      <w:tr w:rsidR="001F4B0C" w:rsidRPr="00C3273E" w14:paraId="4009FA5A" w14:textId="77777777" w:rsidTr="000E1015">
        <w:tc>
          <w:tcPr>
            <w:tcW w:w="567" w:type="dxa"/>
            <w:vAlign w:val="center"/>
          </w:tcPr>
          <w:p w14:paraId="37315AD8" w14:textId="77777777" w:rsidR="001F4B0C" w:rsidRPr="00C3273E" w:rsidRDefault="001F4B0C" w:rsidP="000E1015">
            <w:pPr>
              <w:ind w:firstLine="34"/>
              <w:jc w:val="center"/>
              <w:rPr>
                <w:rFonts w:cs="Times New Roman"/>
                <w:sz w:val="24"/>
                <w:szCs w:val="24"/>
                <w:lang w:eastAsia="ru-RU"/>
              </w:rPr>
            </w:pPr>
            <w:r w:rsidRPr="00C3273E">
              <w:rPr>
                <w:rFonts w:cs="Times New Roman"/>
                <w:sz w:val="24"/>
                <w:szCs w:val="24"/>
                <w:lang w:eastAsia="ru-RU"/>
              </w:rPr>
              <w:t>3.</w:t>
            </w:r>
          </w:p>
        </w:tc>
        <w:tc>
          <w:tcPr>
            <w:tcW w:w="2411" w:type="dxa"/>
            <w:vAlign w:val="center"/>
          </w:tcPr>
          <w:p w14:paraId="7B76D28D" w14:textId="77777777" w:rsidR="001F4B0C" w:rsidRPr="00C3273E" w:rsidRDefault="001F4B0C" w:rsidP="001F4B0C">
            <w:pPr>
              <w:ind w:firstLine="176"/>
              <w:jc w:val="center"/>
              <w:rPr>
                <w:rFonts w:cs="Times New Roman"/>
                <w:sz w:val="24"/>
                <w:szCs w:val="24"/>
                <w:lang w:eastAsia="ru-RU"/>
              </w:rPr>
            </w:pPr>
            <w:r w:rsidRPr="00C3273E">
              <w:rPr>
                <w:rFonts w:cs="Times New Roman"/>
                <w:sz w:val="24"/>
                <w:szCs w:val="24"/>
                <w:lang w:eastAsia="ru-RU"/>
              </w:rPr>
              <w:t>Поле зору</w:t>
            </w:r>
          </w:p>
        </w:tc>
        <w:tc>
          <w:tcPr>
            <w:tcW w:w="1417" w:type="dxa"/>
          </w:tcPr>
          <w:p w14:paraId="1878735F" w14:textId="77777777" w:rsidR="001F4B0C" w:rsidRPr="00C3273E" w:rsidRDefault="001F4B0C" w:rsidP="000E1015">
            <w:pPr>
              <w:ind w:firstLine="175"/>
              <w:jc w:val="center"/>
              <w:rPr>
                <w:rFonts w:cs="Times New Roman"/>
                <w:sz w:val="24"/>
                <w:szCs w:val="24"/>
              </w:rPr>
            </w:pPr>
            <w:r w:rsidRPr="00C3273E">
              <w:rPr>
                <w:rFonts w:cs="Times New Roman"/>
                <w:sz w:val="24"/>
                <w:szCs w:val="24"/>
              </w:rPr>
              <w:t>35</w:t>
            </w:r>
          </w:p>
        </w:tc>
        <w:tc>
          <w:tcPr>
            <w:tcW w:w="1134" w:type="dxa"/>
          </w:tcPr>
          <w:p w14:paraId="5FEEB8A2" w14:textId="77777777" w:rsidR="001F4B0C" w:rsidRPr="00C3273E" w:rsidRDefault="001F4B0C" w:rsidP="000E1015">
            <w:pPr>
              <w:ind w:firstLine="33"/>
              <w:jc w:val="center"/>
              <w:rPr>
                <w:rFonts w:cs="Times New Roman"/>
                <w:sz w:val="24"/>
                <w:szCs w:val="24"/>
              </w:rPr>
            </w:pPr>
            <w:r w:rsidRPr="00C3273E">
              <w:rPr>
                <w:rFonts w:cs="Times New Roman"/>
                <w:sz w:val="24"/>
                <w:szCs w:val="24"/>
              </w:rPr>
              <w:t>40</w:t>
            </w:r>
          </w:p>
        </w:tc>
        <w:tc>
          <w:tcPr>
            <w:tcW w:w="992" w:type="dxa"/>
          </w:tcPr>
          <w:p w14:paraId="642E16BC" w14:textId="77777777" w:rsidR="001F4B0C" w:rsidRPr="00C3273E" w:rsidRDefault="001F4B0C" w:rsidP="000E1015">
            <w:pPr>
              <w:ind w:firstLine="34"/>
              <w:jc w:val="center"/>
              <w:rPr>
                <w:rFonts w:cs="Times New Roman"/>
                <w:sz w:val="24"/>
                <w:szCs w:val="24"/>
              </w:rPr>
            </w:pPr>
            <w:r w:rsidRPr="00C3273E">
              <w:rPr>
                <w:rFonts w:cs="Times New Roman"/>
                <w:sz w:val="24"/>
                <w:szCs w:val="24"/>
              </w:rPr>
              <w:t>33</w:t>
            </w:r>
          </w:p>
        </w:tc>
        <w:tc>
          <w:tcPr>
            <w:tcW w:w="1276" w:type="dxa"/>
          </w:tcPr>
          <w:p w14:paraId="572B1C1D" w14:textId="77777777" w:rsidR="001F4B0C" w:rsidRPr="00C3273E" w:rsidRDefault="001F4B0C" w:rsidP="000E1015">
            <w:pPr>
              <w:ind w:firstLine="2"/>
              <w:jc w:val="center"/>
              <w:rPr>
                <w:rFonts w:cs="Times New Roman"/>
                <w:sz w:val="24"/>
                <w:szCs w:val="24"/>
              </w:rPr>
            </w:pPr>
            <w:r w:rsidRPr="00C3273E">
              <w:rPr>
                <w:rFonts w:cs="Times New Roman"/>
                <w:sz w:val="24"/>
                <w:szCs w:val="24"/>
              </w:rPr>
              <w:t>33</w:t>
            </w:r>
          </w:p>
        </w:tc>
        <w:tc>
          <w:tcPr>
            <w:tcW w:w="1134" w:type="dxa"/>
            <w:vAlign w:val="center"/>
          </w:tcPr>
          <w:p w14:paraId="2BE25B01" w14:textId="77777777" w:rsidR="001F4B0C" w:rsidRPr="00C3273E" w:rsidRDefault="001F4B0C" w:rsidP="001F4B0C">
            <w:pPr>
              <w:jc w:val="center"/>
              <w:rPr>
                <w:rFonts w:cs="Times New Roman"/>
                <w:sz w:val="24"/>
                <w:szCs w:val="24"/>
                <w:lang w:eastAsia="ru-RU"/>
              </w:rPr>
            </w:pPr>
          </w:p>
        </w:tc>
        <w:tc>
          <w:tcPr>
            <w:tcW w:w="1134" w:type="dxa"/>
            <w:vAlign w:val="center"/>
          </w:tcPr>
          <w:p w14:paraId="25CA005E" w14:textId="77777777" w:rsidR="001F4B0C" w:rsidRPr="00C3273E" w:rsidRDefault="001F4B0C" w:rsidP="000E1015">
            <w:pPr>
              <w:ind w:firstLine="33"/>
              <w:jc w:val="center"/>
              <w:rPr>
                <w:rFonts w:cs="Times New Roman"/>
                <w:sz w:val="24"/>
                <w:szCs w:val="24"/>
                <w:lang w:eastAsia="ru-RU"/>
              </w:rPr>
            </w:pPr>
            <w:r w:rsidRPr="00C3273E">
              <w:rPr>
                <w:rFonts w:cs="Times New Roman"/>
                <w:sz w:val="24"/>
                <w:szCs w:val="24"/>
                <w:lang w:eastAsia="ru-RU"/>
              </w:rPr>
              <w:t>+</w:t>
            </w:r>
          </w:p>
        </w:tc>
        <w:tc>
          <w:tcPr>
            <w:tcW w:w="1134" w:type="dxa"/>
            <w:vAlign w:val="center"/>
          </w:tcPr>
          <w:p w14:paraId="517CE92B" w14:textId="77777777" w:rsidR="001F4B0C" w:rsidRPr="00C3273E" w:rsidRDefault="001F4B0C" w:rsidP="000E1015">
            <w:pPr>
              <w:ind w:firstLine="33"/>
              <w:jc w:val="center"/>
              <w:rPr>
                <w:rFonts w:cs="Times New Roman"/>
                <w:sz w:val="24"/>
                <w:szCs w:val="24"/>
                <w:lang w:eastAsia="ru-RU"/>
              </w:rPr>
            </w:pPr>
          </w:p>
        </w:tc>
      </w:tr>
      <w:tr w:rsidR="001F4B0C" w:rsidRPr="00C3273E" w14:paraId="6680DD8C" w14:textId="77777777" w:rsidTr="000E1015">
        <w:tc>
          <w:tcPr>
            <w:tcW w:w="567" w:type="dxa"/>
            <w:vAlign w:val="center"/>
          </w:tcPr>
          <w:p w14:paraId="59D61F77" w14:textId="77777777" w:rsidR="001F4B0C" w:rsidRPr="00C3273E" w:rsidRDefault="001F4B0C" w:rsidP="000E1015">
            <w:pPr>
              <w:ind w:firstLine="34"/>
              <w:jc w:val="center"/>
              <w:rPr>
                <w:rFonts w:cs="Times New Roman"/>
                <w:sz w:val="24"/>
                <w:szCs w:val="24"/>
                <w:lang w:eastAsia="ru-RU"/>
              </w:rPr>
            </w:pPr>
            <w:r w:rsidRPr="00C3273E">
              <w:rPr>
                <w:rFonts w:cs="Times New Roman"/>
                <w:sz w:val="24"/>
                <w:szCs w:val="24"/>
                <w:lang w:eastAsia="ru-RU"/>
              </w:rPr>
              <w:t>4.</w:t>
            </w:r>
          </w:p>
        </w:tc>
        <w:tc>
          <w:tcPr>
            <w:tcW w:w="2411" w:type="dxa"/>
            <w:vAlign w:val="center"/>
          </w:tcPr>
          <w:p w14:paraId="06821118" w14:textId="77777777" w:rsidR="001F4B0C" w:rsidRPr="00C3273E" w:rsidRDefault="001F4B0C" w:rsidP="001F4B0C">
            <w:pPr>
              <w:ind w:firstLine="176"/>
              <w:jc w:val="center"/>
              <w:rPr>
                <w:rFonts w:cs="Times New Roman"/>
                <w:sz w:val="24"/>
                <w:szCs w:val="24"/>
                <w:lang w:eastAsia="ru-RU"/>
              </w:rPr>
            </w:pPr>
            <w:r w:rsidRPr="00C3273E">
              <w:rPr>
                <w:rFonts w:cs="Times New Roman"/>
                <w:sz w:val="24"/>
                <w:szCs w:val="24"/>
                <w:lang w:eastAsia="ru-RU"/>
              </w:rPr>
              <w:t>Віддалення зіниці</w:t>
            </w:r>
          </w:p>
        </w:tc>
        <w:tc>
          <w:tcPr>
            <w:tcW w:w="1417" w:type="dxa"/>
          </w:tcPr>
          <w:p w14:paraId="46D678AB" w14:textId="77777777" w:rsidR="001F4B0C" w:rsidRPr="00C3273E" w:rsidRDefault="001F4B0C" w:rsidP="000E1015">
            <w:pPr>
              <w:ind w:firstLine="175"/>
              <w:jc w:val="center"/>
              <w:rPr>
                <w:rFonts w:cs="Times New Roman"/>
                <w:sz w:val="24"/>
                <w:szCs w:val="24"/>
              </w:rPr>
            </w:pPr>
            <w:r w:rsidRPr="00C3273E">
              <w:rPr>
                <w:rFonts w:cs="Times New Roman"/>
                <w:sz w:val="24"/>
                <w:szCs w:val="24"/>
              </w:rPr>
              <w:t>50 мм</w:t>
            </w:r>
          </w:p>
        </w:tc>
        <w:tc>
          <w:tcPr>
            <w:tcW w:w="1134" w:type="dxa"/>
          </w:tcPr>
          <w:p w14:paraId="2CE025BE" w14:textId="77777777" w:rsidR="001F4B0C" w:rsidRPr="00C3273E" w:rsidRDefault="001F4B0C" w:rsidP="000E1015">
            <w:pPr>
              <w:ind w:firstLine="33"/>
              <w:jc w:val="center"/>
              <w:rPr>
                <w:rFonts w:cs="Times New Roman"/>
                <w:sz w:val="24"/>
                <w:szCs w:val="24"/>
              </w:rPr>
            </w:pPr>
            <w:r w:rsidRPr="00C3273E">
              <w:rPr>
                <w:rFonts w:cs="Times New Roman"/>
                <w:sz w:val="24"/>
                <w:szCs w:val="24"/>
              </w:rPr>
              <w:t>25 мм</w:t>
            </w:r>
          </w:p>
        </w:tc>
        <w:tc>
          <w:tcPr>
            <w:tcW w:w="992" w:type="dxa"/>
          </w:tcPr>
          <w:p w14:paraId="2E14B9E6" w14:textId="77777777" w:rsidR="001F4B0C" w:rsidRPr="00C3273E" w:rsidRDefault="001F4B0C" w:rsidP="000E1015">
            <w:pPr>
              <w:ind w:firstLine="34"/>
              <w:jc w:val="center"/>
              <w:rPr>
                <w:rFonts w:cs="Times New Roman"/>
                <w:sz w:val="24"/>
                <w:szCs w:val="24"/>
              </w:rPr>
            </w:pPr>
            <w:r w:rsidRPr="00C3273E">
              <w:rPr>
                <w:rFonts w:cs="Times New Roman"/>
                <w:sz w:val="24"/>
                <w:szCs w:val="24"/>
              </w:rPr>
              <w:t>24 мм</w:t>
            </w:r>
          </w:p>
        </w:tc>
        <w:tc>
          <w:tcPr>
            <w:tcW w:w="1276" w:type="dxa"/>
          </w:tcPr>
          <w:p w14:paraId="6C2C7828" w14:textId="77777777" w:rsidR="001F4B0C" w:rsidRPr="00C3273E" w:rsidRDefault="001F4B0C" w:rsidP="000E1015">
            <w:pPr>
              <w:ind w:firstLine="2"/>
              <w:jc w:val="center"/>
              <w:rPr>
                <w:rFonts w:cs="Times New Roman"/>
                <w:sz w:val="24"/>
                <w:szCs w:val="24"/>
              </w:rPr>
            </w:pPr>
            <w:r w:rsidRPr="00C3273E">
              <w:rPr>
                <w:rFonts w:cs="Times New Roman"/>
                <w:sz w:val="24"/>
                <w:szCs w:val="24"/>
              </w:rPr>
              <w:t>23 мм</w:t>
            </w:r>
          </w:p>
        </w:tc>
        <w:tc>
          <w:tcPr>
            <w:tcW w:w="1134" w:type="dxa"/>
            <w:vAlign w:val="center"/>
          </w:tcPr>
          <w:p w14:paraId="010A7AF0" w14:textId="77777777" w:rsidR="001F4B0C" w:rsidRPr="00C3273E" w:rsidRDefault="001F4B0C" w:rsidP="001F4B0C">
            <w:pPr>
              <w:jc w:val="center"/>
              <w:rPr>
                <w:rFonts w:cs="Times New Roman"/>
                <w:sz w:val="24"/>
                <w:szCs w:val="24"/>
                <w:lang w:eastAsia="ru-RU"/>
              </w:rPr>
            </w:pPr>
          </w:p>
        </w:tc>
        <w:tc>
          <w:tcPr>
            <w:tcW w:w="1134" w:type="dxa"/>
            <w:vAlign w:val="center"/>
          </w:tcPr>
          <w:p w14:paraId="0A1B0BF4" w14:textId="77777777" w:rsidR="001F4B0C" w:rsidRPr="00C3273E" w:rsidRDefault="001F4B0C" w:rsidP="000E1015">
            <w:pPr>
              <w:ind w:firstLine="33"/>
              <w:jc w:val="center"/>
              <w:rPr>
                <w:rFonts w:cs="Times New Roman"/>
                <w:sz w:val="24"/>
                <w:szCs w:val="24"/>
                <w:lang w:eastAsia="ru-RU"/>
              </w:rPr>
            </w:pPr>
          </w:p>
        </w:tc>
        <w:tc>
          <w:tcPr>
            <w:tcW w:w="1134" w:type="dxa"/>
            <w:vAlign w:val="center"/>
          </w:tcPr>
          <w:p w14:paraId="4AA63D0C" w14:textId="77777777" w:rsidR="001F4B0C" w:rsidRPr="00C3273E" w:rsidRDefault="001F4B0C" w:rsidP="000E1015">
            <w:pPr>
              <w:ind w:firstLine="33"/>
              <w:jc w:val="center"/>
              <w:rPr>
                <w:rFonts w:cs="Times New Roman"/>
                <w:sz w:val="24"/>
                <w:szCs w:val="24"/>
                <w:lang w:eastAsia="ru-RU"/>
              </w:rPr>
            </w:pPr>
            <w:r w:rsidRPr="00C3273E">
              <w:rPr>
                <w:rFonts w:cs="Times New Roman"/>
                <w:sz w:val="24"/>
                <w:szCs w:val="24"/>
                <w:lang w:eastAsia="ru-RU"/>
              </w:rPr>
              <w:t>+</w:t>
            </w:r>
          </w:p>
        </w:tc>
      </w:tr>
      <w:tr w:rsidR="001F4B0C" w:rsidRPr="00C3273E" w14:paraId="126BF79F" w14:textId="77777777" w:rsidTr="000E1015">
        <w:tc>
          <w:tcPr>
            <w:tcW w:w="567" w:type="dxa"/>
            <w:vAlign w:val="center"/>
          </w:tcPr>
          <w:p w14:paraId="78C02078" w14:textId="77777777" w:rsidR="001F4B0C" w:rsidRPr="00C3273E" w:rsidRDefault="001F4B0C" w:rsidP="000E1015">
            <w:pPr>
              <w:ind w:firstLine="34"/>
              <w:jc w:val="center"/>
              <w:rPr>
                <w:rFonts w:cs="Times New Roman"/>
                <w:sz w:val="24"/>
                <w:szCs w:val="24"/>
                <w:lang w:eastAsia="ru-RU"/>
              </w:rPr>
            </w:pPr>
            <w:r w:rsidRPr="00C3273E">
              <w:rPr>
                <w:rFonts w:cs="Times New Roman"/>
                <w:sz w:val="24"/>
                <w:szCs w:val="24"/>
                <w:lang w:eastAsia="ru-RU"/>
              </w:rPr>
              <w:t>5.</w:t>
            </w:r>
          </w:p>
        </w:tc>
        <w:tc>
          <w:tcPr>
            <w:tcW w:w="2411" w:type="dxa"/>
            <w:vAlign w:val="center"/>
          </w:tcPr>
          <w:p w14:paraId="7DAA88E9" w14:textId="77777777" w:rsidR="001F4B0C" w:rsidRPr="00C3273E" w:rsidRDefault="001F4B0C" w:rsidP="001F4B0C">
            <w:pPr>
              <w:ind w:firstLine="176"/>
              <w:jc w:val="center"/>
              <w:rPr>
                <w:rFonts w:cs="Times New Roman"/>
                <w:sz w:val="24"/>
                <w:szCs w:val="24"/>
                <w:lang w:eastAsia="ru-RU"/>
              </w:rPr>
            </w:pPr>
            <w:r w:rsidRPr="00C3273E">
              <w:rPr>
                <w:rFonts w:cs="Times New Roman"/>
                <w:sz w:val="24"/>
                <w:szCs w:val="24"/>
                <w:lang w:eastAsia="ru-RU"/>
              </w:rPr>
              <w:t>Вага</w:t>
            </w:r>
          </w:p>
        </w:tc>
        <w:tc>
          <w:tcPr>
            <w:tcW w:w="1417" w:type="dxa"/>
          </w:tcPr>
          <w:p w14:paraId="12535373" w14:textId="77777777" w:rsidR="001F4B0C" w:rsidRPr="00C3273E" w:rsidRDefault="001F4B0C" w:rsidP="000E1015">
            <w:pPr>
              <w:ind w:firstLine="175"/>
              <w:jc w:val="center"/>
              <w:rPr>
                <w:rFonts w:cs="Times New Roman"/>
                <w:sz w:val="24"/>
                <w:szCs w:val="24"/>
              </w:rPr>
            </w:pPr>
            <w:r w:rsidRPr="00C3273E">
              <w:rPr>
                <w:rFonts w:cs="Times New Roman"/>
                <w:sz w:val="24"/>
                <w:szCs w:val="24"/>
              </w:rPr>
              <w:t>115г</w:t>
            </w:r>
          </w:p>
        </w:tc>
        <w:tc>
          <w:tcPr>
            <w:tcW w:w="1134" w:type="dxa"/>
          </w:tcPr>
          <w:p w14:paraId="21B51F8C" w14:textId="77777777" w:rsidR="001F4B0C" w:rsidRPr="00C3273E" w:rsidRDefault="001F4B0C" w:rsidP="000E1015">
            <w:pPr>
              <w:ind w:firstLine="33"/>
              <w:jc w:val="center"/>
              <w:rPr>
                <w:rFonts w:cs="Times New Roman"/>
                <w:sz w:val="24"/>
                <w:szCs w:val="24"/>
              </w:rPr>
            </w:pPr>
            <w:r w:rsidRPr="00C3273E">
              <w:rPr>
                <w:rFonts w:cs="Times New Roman"/>
                <w:sz w:val="24"/>
                <w:szCs w:val="24"/>
              </w:rPr>
              <w:t>112г</w:t>
            </w:r>
          </w:p>
        </w:tc>
        <w:tc>
          <w:tcPr>
            <w:tcW w:w="992" w:type="dxa"/>
          </w:tcPr>
          <w:p w14:paraId="3C87FD40" w14:textId="77777777" w:rsidR="001F4B0C" w:rsidRPr="00C3273E" w:rsidRDefault="001F4B0C" w:rsidP="000E1015">
            <w:pPr>
              <w:ind w:firstLine="34"/>
              <w:jc w:val="center"/>
              <w:rPr>
                <w:rFonts w:cs="Times New Roman"/>
                <w:sz w:val="24"/>
                <w:szCs w:val="24"/>
              </w:rPr>
            </w:pPr>
            <w:r w:rsidRPr="00C3273E">
              <w:rPr>
                <w:rFonts w:cs="Times New Roman"/>
                <w:sz w:val="24"/>
                <w:szCs w:val="24"/>
              </w:rPr>
              <w:t>140г</w:t>
            </w:r>
          </w:p>
        </w:tc>
        <w:tc>
          <w:tcPr>
            <w:tcW w:w="1276" w:type="dxa"/>
          </w:tcPr>
          <w:p w14:paraId="480B4D5A" w14:textId="77777777" w:rsidR="001F4B0C" w:rsidRPr="00C3273E" w:rsidRDefault="001F4B0C" w:rsidP="000E1015">
            <w:pPr>
              <w:ind w:firstLine="2"/>
              <w:jc w:val="center"/>
              <w:rPr>
                <w:rFonts w:cs="Times New Roman"/>
                <w:sz w:val="24"/>
                <w:szCs w:val="24"/>
              </w:rPr>
            </w:pPr>
            <w:r w:rsidRPr="00C3273E">
              <w:rPr>
                <w:rFonts w:cs="Times New Roman"/>
                <w:sz w:val="24"/>
                <w:szCs w:val="24"/>
              </w:rPr>
              <w:t>147 г</w:t>
            </w:r>
          </w:p>
        </w:tc>
        <w:tc>
          <w:tcPr>
            <w:tcW w:w="1134" w:type="dxa"/>
            <w:vAlign w:val="center"/>
          </w:tcPr>
          <w:p w14:paraId="74A34C03" w14:textId="77777777" w:rsidR="001F4B0C" w:rsidRPr="00C3273E" w:rsidRDefault="001F4B0C" w:rsidP="001F4B0C">
            <w:pPr>
              <w:jc w:val="center"/>
              <w:rPr>
                <w:rFonts w:cs="Times New Roman"/>
                <w:sz w:val="24"/>
                <w:szCs w:val="24"/>
                <w:lang w:eastAsia="ru-RU"/>
              </w:rPr>
            </w:pPr>
          </w:p>
        </w:tc>
        <w:tc>
          <w:tcPr>
            <w:tcW w:w="1134" w:type="dxa"/>
            <w:vAlign w:val="center"/>
          </w:tcPr>
          <w:p w14:paraId="37A7F285" w14:textId="77777777" w:rsidR="001F4B0C" w:rsidRPr="00C3273E" w:rsidRDefault="001F4B0C" w:rsidP="000E1015">
            <w:pPr>
              <w:ind w:firstLine="33"/>
              <w:jc w:val="center"/>
              <w:rPr>
                <w:rFonts w:cs="Times New Roman"/>
                <w:sz w:val="24"/>
                <w:szCs w:val="24"/>
                <w:lang w:eastAsia="ru-RU"/>
              </w:rPr>
            </w:pPr>
            <w:r w:rsidRPr="00C3273E">
              <w:rPr>
                <w:rFonts w:cs="Times New Roman"/>
                <w:sz w:val="24"/>
                <w:szCs w:val="24"/>
                <w:lang w:eastAsia="ru-RU"/>
              </w:rPr>
              <w:t>+</w:t>
            </w:r>
          </w:p>
        </w:tc>
        <w:tc>
          <w:tcPr>
            <w:tcW w:w="1134" w:type="dxa"/>
            <w:vAlign w:val="center"/>
          </w:tcPr>
          <w:p w14:paraId="410FB3A7" w14:textId="77777777" w:rsidR="001F4B0C" w:rsidRPr="00C3273E" w:rsidRDefault="001F4B0C" w:rsidP="000E1015">
            <w:pPr>
              <w:ind w:firstLine="33"/>
              <w:jc w:val="center"/>
              <w:rPr>
                <w:rFonts w:cs="Times New Roman"/>
                <w:sz w:val="24"/>
                <w:szCs w:val="24"/>
                <w:lang w:eastAsia="ru-RU"/>
              </w:rPr>
            </w:pPr>
          </w:p>
        </w:tc>
      </w:tr>
      <w:tr w:rsidR="001F4B0C" w:rsidRPr="00C3273E" w14:paraId="26F5657B" w14:textId="77777777" w:rsidTr="000E1015">
        <w:tc>
          <w:tcPr>
            <w:tcW w:w="567" w:type="dxa"/>
            <w:vAlign w:val="center"/>
          </w:tcPr>
          <w:p w14:paraId="53073C18" w14:textId="77777777" w:rsidR="001F4B0C" w:rsidRPr="00C3273E" w:rsidRDefault="001F4B0C" w:rsidP="000E1015">
            <w:pPr>
              <w:ind w:firstLine="34"/>
              <w:jc w:val="center"/>
              <w:rPr>
                <w:rFonts w:cs="Times New Roman"/>
                <w:sz w:val="24"/>
                <w:szCs w:val="24"/>
                <w:lang w:eastAsia="ru-RU"/>
              </w:rPr>
            </w:pPr>
            <w:r w:rsidRPr="00C3273E">
              <w:rPr>
                <w:rFonts w:cs="Times New Roman"/>
                <w:sz w:val="24"/>
                <w:szCs w:val="24"/>
                <w:lang w:eastAsia="ru-RU"/>
              </w:rPr>
              <w:t>6.</w:t>
            </w:r>
          </w:p>
        </w:tc>
        <w:tc>
          <w:tcPr>
            <w:tcW w:w="2411" w:type="dxa"/>
            <w:vAlign w:val="center"/>
          </w:tcPr>
          <w:p w14:paraId="57993A70" w14:textId="77777777" w:rsidR="001F4B0C" w:rsidRPr="00C3273E" w:rsidRDefault="001F4B0C" w:rsidP="001F4B0C">
            <w:pPr>
              <w:ind w:firstLine="176"/>
              <w:jc w:val="center"/>
              <w:rPr>
                <w:rFonts w:cs="Times New Roman"/>
                <w:sz w:val="24"/>
                <w:szCs w:val="24"/>
                <w:lang w:eastAsia="ru-RU"/>
              </w:rPr>
            </w:pPr>
            <w:r w:rsidRPr="00C3273E">
              <w:rPr>
                <w:rFonts w:cs="Times New Roman"/>
                <w:sz w:val="24"/>
                <w:szCs w:val="24"/>
                <w:lang w:eastAsia="ru-RU"/>
              </w:rPr>
              <w:t>Дисторсія</w:t>
            </w:r>
          </w:p>
        </w:tc>
        <w:tc>
          <w:tcPr>
            <w:tcW w:w="1417" w:type="dxa"/>
          </w:tcPr>
          <w:p w14:paraId="2C63ACBC" w14:textId="77777777" w:rsidR="001F4B0C" w:rsidRPr="00C3273E" w:rsidRDefault="001F4B0C" w:rsidP="000E1015">
            <w:pPr>
              <w:ind w:firstLine="175"/>
              <w:jc w:val="center"/>
              <w:rPr>
                <w:rFonts w:cs="Times New Roman"/>
                <w:sz w:val="24"/>
                <w:szCs w:val="24"/>
              </w:rPr>
            </w:pPr>
            <w:r w:rsidRPr="00C3273E">
              <w:rPr>
                <w:rFonts w:cs="Times New Roman"/>
                <w:sz w:val="24"/>
                <w:szCs w:val="24"/>
              </w:rPr>
              <w:t>2%</w:t>
            </w:r>
          </w:p>
        </w:tc>
        <w:tc>
          <w:tcPr>
            <w:tcW w:w="1134" w:type="dxa"/>
          </w:tcPr>
          <w:p w14:paraId="06E67E2B" w14:textId="77777777" w:rsidR="001F4B0C" w:rsidRPr="00C3273E" w:rsidRDefault="001F4B0C" w:rsidP="000E1015">
            <w:pPr>
              <w:ind w:firstLine="33"/>
              <w:jc w:val="center"/>
              <w:rPr>
                <w:rFonts w:cs="Times New Roman"/>
                <w:sz w:val="24"/>
                <w:szCs w:val="24"/>
              </w:rPr>
            </w:pPr>
            <w:r w:rsidRPr="00C3273E">
              <w:rPr>
                <w:rFonts w:cs="Times New Roman"/>
                <w:sz w:val="24"/>
                <w:szCs w:val="24"/>
              </w:rPr>
              <w:t>3-5%</w:t>
            </w:r>
          </w:p>
        </w:tc>
        <w:tc>
          <w:tcPr>
            <w:tcW w:w="992" w:type="dxa"/>
          </w:tcPr>
          <w:p w14:paraId="5382F13D" w14:textId="77777777" w:rsidR="001F4B0C" w:rsidRPr="00C3273E" w:rsidRDefault="001F4B0C" w:rsidP="000E1015">
            <w:pPr>
              <w:ind w:firstLine="34"/>
              <w:jc w:val="center"/>
              <w:rPr>
                <w:rFonts w:cs="Times New Roman"/>
                <w:sz w:val="24"/>
                <w:szCs w:val="24"/>
              </w:rPr>
            </w:pPr>
            <w:r w:rsidRPr="00C3273E">
              <w:rPr>
                <w:rFonts w:cs="Times New Roman"/>
                <w:sz w:val="24"/>
                <w:szCs w:val="24"/>
              </w:rPr>
              <w:t>3-4%</w:t>
            </w:r>
          </w:p>
        </w:tc>
        <w:tc>
          <w:tcPr>
            <w:tcW w:w="1276" w:type="dxa"/>
          </w:tcPr>
          <w:p w14:paraId="616DA526" w14:textId="77777777" w:rsidR="001F4B0C" w:rsidRPr="00C3273E" w:rsidRDefault="001F4B0C" w:rsidP="000E1015">
            <w:pPr>
              <w:ind w:firstLine="2"/>
              <w:jc w:val="center"/>
              <w:rPr>
                <w:rFonts w:cs="Times New Roman"/>
                <w:sz w:val="24"/>
                <w:szCs w:val="24"/>
              </w:rPr>
            </w:pPr>
            <w:r w:rsidRPr="00C3273E">
              <w:rPr>
                <w:rFonts w:cs="Times New Roman"/>
                <w:sz w:val="24"/>
                <w:szCs w:val="24"/>
              </w:rPr>
              <w:t>4-5%</w:t>
            </w:r>
          </w:p>
        </w:tc>
        <w:tc>
          <w:tcPr>
            <w:tcW w:w="1134" w:type="dxa"/>
            <w:vAlign w:val="center"/>
          </w:tcPr>
          <w:p w14:paraId="46658389" w14:textId="77777777" w:rsidR="001F4B0C" w:rsidRPr="00C3273E" w:rsidRDefault="001F4B0C" w:rsidP="001F4B0C">
            <w:pPr>
              <w:jc w:val="center"/>
              <w:rPr>
                <w:rFonts w:cs="Times New Roman"/>
                <w:sz w:val="24"/>
                <w:szCs w:val="24"/>
                <w:lang w:eastAsia="ru-RU"/>
              </w:rPr>
            </w:pPr>
          </w:p>
        </w:tc>
        <w:tc>
          <w:tcPr>
            <w:tcW w:w="1134" w:type="dxa"/>
            <w:vAlign w:val="center"/>
          </w:tcPr>
          <w:p w14:paraId="3F740BB7" w14:textId="77777777" w:rsidR="001F4B0C" w:rsidRPr="00C3273E" w:rsidRDefault="001F4B0C" w:rsidP="000E1015">
            <w:pPr>
              <w:ind w:firstLine="33"/>
              <w:jc w:val="center"/>
              <w:rPr>
                <w:rFonts w:cs="Times New Roman"/>
                <w:sz w:val="24"/>
                <w:szCs w:val="24"/>
                <w:lang w:eastAsia="ru-RU"/>
              </w:rPr>
            </w:pPr>
          </w:p>
        </w:tc>
        <w:tc>
          <w:tcPr>
            <w:tcW w:w="1134" w:type="dxa"/>
            <w:vAlign w:val="center"/>
          </w:tcPr>
          <w:p w14:paraId="61F2495D" w14:textId="77777777" w:rsidR="001F4B0C" w:rsidRPr="00C3273E" w:rsidRDefault="001F4B0C" w:rsidP="000E1015">
            <w:pPr>
              <w:ind w:firstLine="33"/>
              <w:jc w:val="center"/>
              <w:rPr>
                <w:rFonts w:cs="Times New Roman"/>
                <w:sz w:val="24"/>
                <w:szCs w:val="24"/>
                <w:lang w:eastAsia="ru-RU"/>
              </w:rPr>
            </w:pPr>
            <w:r w:rsidRPr="00C3273E">
              <w:rPr>
                <w:rFonts w:cs="Times New Roman"/>
                <w:sz w:val="24"/>
                <w:szCs w:val="24"/>
                <w:lang w:eastAsia="ru-RU"/>
              </w:rPr>
              <w:t>+</w:t>
            </w:r>
          </w:p>
        </w:tc>
      </w:tr>
    </w:tbl>
    <w:p w14:paraId="11ABA72A" w14:textId="77777777" w:rsidR="001F4B0C" w:rsidRPr="00C3273E" w:rsidRDefault="001F4B0C" w:rsidP="001F4B0C">
      <w:pPr>
        <w:spacing w:after="0"/>
        <w:ind w:firstLine="709"/>
        <w:jc w:val="center"/>
        <w:rPr>
          <w:rFonts w:cs="Times New Roman"/>
          <w:szCs w:val="28"/>
        </w:rPr>
      </w:pPr>
    </w:p>
    <w:p w14:paraId="0138C0D1" w14:textId="77777777" w:rsidR="001F4B0C" w:rsidRDefault="001F4B0C" w:rsidP="001F4B0C">
      <w:pPr>
        <w:spacing w:after="0"/>
        <w:ind w:firstLine="709"/>
        <w:jc w:val="both"/>
        <w:rPr>
          <w:rFonts w:cs="Times New Roman"/>
          <w:szCs w:val="28"/>
        </w:rPr>
      </w:pPr>
      <w:r w:rsidRPr="00C3273E">
        <w:rPr>
          <w:rFonts w:cs="Times New Roman"/>
          <w:szCs w:val="28"/>
        </w:rPr>
        <w:t>Сильними сторонами проекту є безкоштовне програмне забезпечення, відносно велике віддалення зіниці, що розширює коло використання окуляра та допустимий відсоток дисторсії, при якому не буде погіршення зображення. Нейтральними сторонами проекту є поле зору та компактність  окуляра, оскільки габарити систем інших компаній також є невеликими.</w:t>
      </w:r>
    </w:p>
    <w:p w14:paraId="4B3D5BDB" w14:textId="77777777" w:rsidR="000E1015" w:rsidRPr="00C3273E" w:rsidRDefault="000E1015" w:rsidP="001F4B0C">
      <w:pPr>
        <w:spacing w:after="0"/>
        <w:ind w:firstLine="709"/>
        <w:jc w:val="both"/>
        <w:rPr>
          <w:rFonts w:cs="Times New Roman"/>
          <w:szCs w:val="28"/>
        </w:rPr>
      </w:pPr>
    </w:p>
    <w:p w14:paraId="7949BB22" w14:textId="77777777" w:rsidR="001F4B0C" w:rsidRDefault="001F4B0C" w:rsidP="000E1015">
      <w:pPr>
        <w:pStyle w:val="2"/>
      </w:pPr>
      <w:bookmarkStart w:id="49" w:name="_Toc26988457"/>
      <w:r w:rsidRPr="00C3273E">
        <w:t>4.2 Технологічний аудит ідеї проекту</w:t>
      </w:r>
      <w:bookmarkEnd w:id="49"/>
    </w:p>
    <w:p w14:paraId="0BF9CDCF" w14:textId="77777777" w:rsidR="000E1015" w:rsidRPr="000E1015" w:rsidRDefault="000E1015" w:rsidP="000E1015"/>
    <w:p w14:paraId="1C9D03D0" w14:textId="77777777" w:rsidR="001F4B0C" w:rsidRPr="00C3273E" w:rsidRDefault="001F4B0C" w:rsidP="001F4B0C">
      <w:pPr>
        <w:pStyle w:val="a8"/>
        <w:spacing w:after="0" w:line="360" w:lineRule="auto"/>
        <w:ind w:firstLine="709"/>
        <w:jc w:val="both"/>
        <w:rPr>
          <w:rFonts w:cs="Times New Roman"/>
          <w:b w:val="0"/>
          <w:i/>
          <w:color w:val="auto"/>
          <w:sz w:val="28"/>
          <w:szCs w:val="28"/>
        </w:rPr>
      </w:pPr>
      <w:r w:rsidRPr="00C3273E">
        <w:rPr>
          <w:rFonts w:cs="Times New Roman"/>
          <w:b w:val="0"/>
          <w:color w:val="auto"/>
          <w:sz w:val="28"/>
          <w:szCs w:val="28"/>
        </w:rPr>
        <w:t xml:space="preserve">В межах даного підрозділу проводимо аудит технології , за допомогою якої можна реалізувати ідею створення проекту. </w:t>
      </w:r>
    </w:p>
    <w:p w14:paraId="39BAF72C" w14:textId="6BF4B41B" w:rsidR="000E1015" w:rsidRDefault="001F4B0C" w:rsidP="000E1015">
      <w:pPr>
        <w:ind w:firstLine="709"/>
        <w:jc w:val="both"/>
        <w:rPr>
          <w:rFonts w:cs="Times New Roman"/>
          <w:szCs w:val="28"/>
          <w:lang w:eastAsia="ru-RU"/>
        </w:rPr>
      </w:pPr>
      <w:r w:rsidRPr="00C3273E">
        <w:rPr>
          <w:rFonts w:cs="Times New Roman"/>
          <w:szCs w:val="28"/>
          <w:lang w:eastAsia="ru-RU"/>
        </w:rPr>
        <w:t>Визначення технологічної здійсненності ідеї проекту передбачає аналіз складових які вказані в таблиці 4.3.</w:t>
      </w:r>
    </w:p>
    <w:p w14:paraId="25AE6A8B" w14:textId="77777777" w:rsidR="000E1015" w:rsidRPr="00C3273E" w:rsidRDefault="000E1015" w:rsidP="000E1015">
      <w:pPr>
        <w:ind w:firstLine="709"/>
        <w:jc w:val="both"/>
        <w:rPr>
          <w:rFonts w:cs="Times New Roman"/>
          <w:szCs w:val="28"/>
          <w:lang w:eastAsia="ru-RU"/>
        </w:rPr>
      </w:pPr>
    </w:p>
    <w:p w14:paraId="48C1A64E" w14:textId="77777777" w:rsidR="000E1015" w:rsidRDefault="000E1015" w:rsidP="001F4B0C">
      <w:pPr>
        <w:pStyle w:val="a8"/>
        <w:spacing w:after="0" w:line="360" w:lineRule="auto"/>
        <w:ind w:firstLine="0"/>
        <w:jc w:val="right"/>
        <w:rPr>
          <w:rFonts w:cs="Times New Roman"/>
          <w:b w:val="0"/>
          <w:color w:val="auto"/>
          <w:sz w:val="28"/>
          <w:szCs w:val="28"/>
        </w:rPr>
      </w:pPr>
      <w:r>
        <w:rPr>
          <w:rFonts w:cs="Times New Roman"/>
          <w:b w:val="0"/>
          <w:color w:val="auto"/>
          <w:sz w:val="28"/>
          <w:szCs w:val="28"/>
        </w:rPr>
        <w:t>Таблиця 4.3</w:t>
      </w:r>
    </w:p>
    <w:p w14:paraId="1C9C6F0C" w14:textId="4815CA63" w:rsidR="001F4B0C" w:rsidRPr="00C3273E" w:rsidRDefault="001F4B0C" w:rsidP="000E1015">
      <w:pPr>
        <w:pStyle w:val="a8"/>
        <w:spacing w:after="0" w:line="360" w:lineRule="auto"/>
        <w:ind w:firstLine="0"/>
        <w:jc w:val="center"/>
        <w:rPr>
          <w:rFonts w:cs="Times New Roman"/>
          <w:b w:val="0"/>
          <w:i/>
          <w:color w:val="auto"/>
          <w:sz w:val="28"/>
          <w:szCs w:val="28"/>
        </w:rPr>
      </w:pPr>
      <w:r w:rsidRPr="00C3273E">
        <w:rPr>
          <w:rFonts w:cs="Times New Roman"/>
          <w:b w:val="0"/>
          <w:color w:val="auto"/>
          <w:sz w:val="28"/>
          <w:szCs w:val="28"/>
        </w:rPr>
        <w:t>Технологічна здійсненність ідеї проекту</w:t>
      </w:r>
    </w:p>
    <w:tbl>
      <w:tblPr>
        <w:tblStyle w:val="ae"/>
        <w:tblW w:w="0" w:type="auto"/>
        <w:jc w:val="center"/>
        <w:tblLook w:val="04A0" w:firstRow="1" w:lastRow="0" w:firstColumn="1" w:lastColumn="0" w:noHBand="0" w:noVBand="1"/>
      </w:tblPr>
      <w:tblGrid>
        <w:gridCol w:w="745"/>
        <w:gridCol w:w="2926"/>
        <w:gridCol w:w="2213"/>
        <w:gridCol w:w="1523"/>
        <w:gridCol w:w="2018"/>
      </w:tblGrid>
      <w:tr w:rsidR="001F4B0C" w:rsidRPr="00C3273E" w14:paraId="0D78BC50" w14:textId="77777777" w:rsidTr="00F93828">
        <w:trPr>
          <w:trHeight w:val="904"/>
          <w:jc w:val="center"/>
        </w:trPr>
        <w:tc>
          <w:tcPr>
            <w:tcW w:w="745" w:type="dxa"/>
            <w:vAlign w:val="center"/>
          </w:tcPr>
          <w:p w14:paraId="385CF082" w14:textId="77777777" w:rsidR="001F4B0C" w:rsidRPr="00C3273E" w:rsidRDefault="001F4B0C" w:rsidP="00F93828">
            <w:pPr>
              <w:ind w:firstLine="0"/>
              <w:jc w:val="center"/>
              <w:rPr>
                <w:lang w:eastAsia="ru-RU"/>
              </w:rPr>
            </w:pPr>
            <w:r w:rsidRPr="00C3273E">
              <w:rPr>
                <w:lang w:eastAsia="ru-RU"/>
              </w:rPr>
              <w:t>№</w:t>
            </w:r>
          </w:p>
          <w:p w14:paraId="60837A33" w14:textId="77777777" w:rsidR="001F4B0C" w:rsidRPr="00C3273E" w:rsidRDefault="001F4B0C" w:rsidP="00F93828">
            <w:pPr>
              <w:ind w:firstLine="0"/>
              <w:jc w:val="center"/>
            </w:pPr>
            <w:r w:rsidRPr="00C3273E">
              <w:rPr>
                <w:lang w:eastAsia="ru-RU"/>
              </w:rPr>
              <w:t>п/п</w:t>
            </w:r>
          </w:p>
        </w:tc>
        <w:tc>
          <w:tcPr>
            <w:tcW w:w="2926" w:type="dxa"/>
            <w:vAlign w:val="center"/>
          </w:tcPr>
          <w:p w14:paraId="2EF3E19A" w14:textId="77777777" w:rsidR="001F4B0C" w:rsidRPr="00C3273E" w:rsidRDefault="001F4B0C" w:rsidP="00F93828">
            <w:pPr>
              <w:ind w:firstLine="0"/>
              <w:jc w:val="center"/>
              <w:rPr>
                <w:iCs/>
              </w:rPr>
            </w:pPr>
            <w:r w:rsidRPr="00C3273E">
              <w:rPr>
                <w:iCs/>
              </w:rPr>
              <w:t>Ідея проекту</w:t>
            </w:r>
          </w:p>
        </w:tc>
        <w:tc>
          <w:tcPr>
            <w:tcW w:w="2213" w:type="dxa"/>
            <w:vAlign w:val="center"/>
          </w:tcPr>
          <w:p w14:paraId="5D229A13" w14:textId="77777777" w:rsidR="001F4B0C" w:rsidRPr="00C3273E" w:rsidRDefault="001F4B0C" w:rsidP="00F93828">
            <w:pPr>
              <w:ind w:firstLine="0"/>
              <w:jc w:val="center"/>
              <w:rPr>
                <w:rFonts w:cs="Times New Roman"/>
                <w:sz w:val="24"/>
                <w:szCs w:val="24"/>
              </w:rPr>
            </w:pPr>
            <w:r w:rsidRPr="00C3273E">
              <w:rPr>
                <w:rFonts w:cs="Times New Roman"/>
                <w:iCs/>
                <w:sz w:val="24"/>
                <w:szCs w:val="24"/>
              </w:rPr>
              <w:t>Технології її реалізації</w:t>
            </w:r>
          </w:p>
        </w:tc>
        <w:tc>
          <w:tcPr>
            <w:tcW w:w="1523" w:type="dxa"/>
            <w:vAlign w:val="center"/>
          </w:tcPr>
          <w:p w14:paraId="137DAF89" w14:textId="77777777" w:rsidR="001F4B0C" w:rsidRPr="00C3273E" w:rsidRDefault="001F4B0C" w:rsidP="00F93828">
            <w:pPr>
              <w:ind w:firstLine="0"/>
              <w:jc w:val="center"/>
              <w:rPr>
                <w:rFonts w:cs="Times New Roman"/>
                <w:sz w:val="24"/>
                <w:szCs w:val="24"/>
              </w:rPr>
            </w:pPr>
            <w:r w:rsidRPr="00C3273E">
              <w:rPr>
                <w:rFonts w:cs="Times New Roman"/>
                <w:iCs/>
                <w:sz w:val="24"/>
                <w:szCs w:val="24"/>
              </w:rPr>
              <w:t>Наявність технологій</w:t>
            </w:r>
          </w:p>
        </w:tc>
        <w:tc>
          <w:tcPr>
            <w:tcW w:w="2018" w:type="dxa"/>
            <w:vAlign w:val="center"/>
          </w:tcPr>
          <w:p w14:paraId="57C3CC12" w14:textId="77777777" w:rsidR="001F4B0C" w:rsidRPr="00C3273E" w:rsidRDefault="001F4B0C" w:rsidP="00F93828">
            <w:pPr>
              <w:autoSpaceDE w:val="0"/>
              <w:autoSpaceDN w:val="0"/>
              <w:adjustRightInd w:val="0"/>
              <w:ind w:firstLine="0"/>
              <w:jc w:val="center"/>
              <w:rPr>
                <w:rFonts w:cs="Times New Roman"/>
                <w:iCs/>
                <w:sz w:val="24"/>
                <w:szCs w:val="24"/>
              </w:rPr>
            </w:pPr>
            <w:r w:rsidRPr="00C3273E">
              <w:rPr>
                <w:rFonts w:cs="Times New Roman"/>
                <w:iCs/>
                <w:sz w:val="24"/>
                <w:szCs w:val="24"/>
              </w:rPr>
              <w:t>Доступність технологій</w:t>
            </w:r>
          </w:p>
        </w:tc>
      </w:tr>
      <w:tr w:rsidR="001F4B0C" w:rsidRPr="00C3273E" w14:paraId="32AB4302" w14:textId="77777777" w:rsidTr="00F93828">
        <w:trPr>
          <w:trHeight w:val="591"/>
          <w:jc w:val="center"/>
        </w:trPr>
        <w:tc>
          <w:tcPr>
            <w:tcW w:w="745" w:type="dxa"/>
            <w:vMerge w:val="restart"/>
            <w:vAlign w:val="center"/>
          </w:tcPr>
          <w:p w14:paraId="6BDD0082" w14:textId="77777777" w:rsidR="001F4B0C" w:rsidRPr="00C3273E" w:rsidRDefault="001F4B0C" w:rsidP="00F93828">
            <w:pPr>
              <w:ind w:firstLine="0"/>
              <w:jc w:val="center"/>
            </w:pPr>
            <w:r w:rsidRPr="00C3273E">
              <w:t>1.</w:t>
            </w:r>
          </w:p>
        </w:tc>
        <w:tc>
          <w:tcPr>
            <w:tcW w:w="2926" w:type="dxa"/>
            <w:vMerge w:val="restart"/>
          </w:tcPr>
          <w:p w14:paraId="186964F4" w14:textId="77777777" w:rsidR="001F4B0C" w:rsidRPr="00C3273E" w:rsidRDefault="001F4B0C" w:rsidP="00F93828">
            <w:pPr>
              <w:ind w:firstLine="0"/>
              <w:jc w:val="center"/>
            </w:pPr>
            <w:r w:rsidRPr="00C3273E">
              <w:rPr>
                <w:lang w:eastAsia="ru-RU"/>
              </w:rPr>
              <w:t>Синтезувати оптичну систему окуляра для мікродисплея</w:t>
            </w:r>
          </w:p>
        </w:tc>
        <w:tc>
          <w:tcPr>
            <w:tcW w:w="2213" w:type="dxa"/>
          </w:tcPr>
          <w:p w14:paraId="1E52A382" w14:textId="2D0CF994" w:rsidR="001F4B0C" w:rsidRPr="00C3273E" w:rsidRDefault="001F4B0C" w:rsidP="00F93828">
            <w:pPr>
              <w:ind w:firstLine="0"/>
              <w:jc w:val="center"/>
              <w:rPr>
                <w:rFonts w:cs="Times New Roman"/>
                <w:sz w:val="24"/>
                <w:szCs w:val="24"/>
              </w:rPr>
            </w:pPr>
            <w:r w:rsidRPr="00C3273E">
              <w:rPr>
                <w:rFonts w:cs="Times New Roman"/>
                <w:sz w:val="24"/>
                <w:szCs w:val="24"/>
              </w:rPr>
              <w:t>Автоматизований розрахунок</w:t>
            </w:r>
          </w:p>
        </w:tc>
        <w:tc>
          <w:tcPr>
            <w:tcW w:w="1523" w:type="dxa"/>
          </w:tcPr>
          <w:p w14:paraId="635774E9" w14:textId="77777777" w:rsidR="001F4B0C" w:rsidRPr="00C3273E" w:rsidRDefault="001F4B0C" w:rsidP="00F93828">
            <w:pPr>
              <w:ind w:firstLine="0"/>
              <w:jc w:val="center"/>
              <w:rPr>
                <w:rFonts w:cs="Times New Roman"/>
                <w:sz w:val="24"/>
                <w:szCs w:val="24"/>
              </w:rPr>
            </w:pPr>
            <w:r w:rsidRPr="00C3273E">
              <w:rPr>
                <w:rFonts w:cs="Times New Roman"/>
                <w:sz w:val="24"/>
                <w:szCs w:val="24"/>
              </w:rPr>
              <w:t>Наявні</w:t>
            </w:r>
          </w:p>
        </w:tc>
        <w:tc>
          <w:tcPr>
            <w:tcW w:w="2018" w:type="dxa"/>
          </w:tcPr>
          <w:p w14:paraId="2D2D01D0" w14:textId="77777777" w:rsidR="001F4B0C" w:rsidRPr="00C3273E" w:rsidRDefault="001F4B0C" w:rsidP="00F93828">
            <w:pPr>
              <w:ind w:firstLine="0"/>
              <w:jc w:val="center"/>
              <w:rPr>
                <w:rFonts w:cs="Times New Roman"/>
                <w:sz w:val="24"/>
                <w:szCs w:val="24"/>
              </w:rPr>
            </w:pPr>
            <w:r w:rsidRPr="00C3273E">
              <w:rPr>
                <w:rFonts w:cs="Times New Roman"/>
                <w:sz w:val="24"/>
                <w:szCs w:val="24"/>
              </w:rPr>
              <w:t>Доступні</w:t>
            </w:r>
          </w:p>
        </w:tc>
      </w:tr>
      <w:tr w:rsidR="001F4B0C" w:rsidRPr="00C3273E" w14:paraId="1F0FD397" w14:textId="77777777" w:rsidTr="00F93828">
        <w:trPr>
          <w:trHeight w:val="159"/>
          <w:jc w:val="center"/>
        </w:trPr>
        <w:tc>
          <w:tcPr>
            <w:tcW w:w="745" w:type="dxa"/>
            <w:vMerge/>
            <w:vAlign w:val="center"/>
          </w:tcPr>
          <w:p w14:paraId="6F367146" w14:textId="77777777" w:rsidR="001F4B0C" w:rsidRPr="00C3273E" w:rsidRDefault="001F4B0C" w:rsidP="001F4B0C">
            <w:pPr>
              <w:jc w:val="center"/>
              <w:rPr>
                <w:rFonts w:cs="Times New Roman"/>
                <w:sz w:val="24"/>
                <w:szCs w:val="24"/>
              </w:rPr>
            </w:pPr>
          </w:p>
        </w:tc>
        <w:tc>
          <w:tcPr>
            <w:tcW w:w="2926" w:type="dxa"/>
            <w:vMerge/>
          </w:tcPr>
          <w:p w14:paraId="16A48A8F" w14:textId="77777777" w:rsidR="001F4B0C" w:rsidRPr="00C3273E" w:rsidRDefault="001F4B0C" w:rsidP="001F4B0C">
            <w:pPr>
              <w:rPr>
                <w:rFonts w:cs="Times New Roman"/>
                <w:sz w:val="24"/>
                <w:szCs w:val="24"/>
              </w:rPr>
            </w:pPr>
          </w:p>
        </w:tc>
        <w:tc>
          <w:tcPr>
            <w:tcW w:w="2213" w:type="dxa"/>
          </w:tcPr>
          <w:p w14:paraId="41645AA7" w14:textId="77777777" w:rsidR="001F4B0C" w:rsidRPr="00C3273E" w:rsidRDefault="001F4B0C" w:rsidP="00F93828">
            <w:pPr>
              <w:ind w:firstLine="0"/>
              <w:jc w:val="center"/>
              <w:rPr>
                <w:rFonts w:cs="Times New Roman"/>
                <w:sz w:val="24"/>
                <w:szCs w:val="24"/>
              </w:rPr>
            </w:pPr>
            <w:r w:rsidRPr="00C3273E">
              <w:rPr>
                <w:rFonts w:cs="Times New Roman"/>
                <w:sz w:val="24"/>
                <w:szCs w:val="24"/>
              </w:rPr>
              <w:t>Оцінка якості готового зображення</w:t>
            </w:r>
          </w:p>
        </w:tc>
        <w:tc>
          <w:tcPr>
            <w:tcW w:w="1523" w:type="dxa"/>
          </w:tcPr>
          <w:p w14:paraId="41F6962E" w14:textId="77777777" w:rsidR="001F4B0C" w:rsidRPr="00C3273E" w:rsidRDefault="001F4B0C" w:rsidP="00F93828">
            <w:pPr>
              <w:ind w:firstLine="0"/>
              <w:jc w:val="center"/>
              <w:rPr>
                <w:rFonts w:cs="Times New Roman"/>
                <w:sz w:val="24"/>
                <w:szCs w:val="24"/>
              </w:rPr>
            </w:pPr>
            <w:r w:rsidRPr="00C3273E">
              <w:rPr>
                <w:rFonts w:cs="Times New Roman"/>
                <w:sz w:val="24"/>
                <w:szCs w:val="24"/>
              </w:rPr>
              <w:t>Наявні</w:t>
            </w:r>
          </w:p>
        </w:tc>
        <w:tc>
          <w:tcPr>
            <w:tcW w:w="2018" w:type="dxa"/>
          </w:tcPr>
          <w:p w14:paraId="2BEC3090" w14:textId="77777777" w:rsidR="001F4B0C" w:rsidRPr="00C3273E" w:rsidRDefault="001F4B0C" w:rsidP="00F93828">
            <w:pPr>
              <w:ind w:firstLine="0"/>
              <w:jc w:val="center"/>
              <w:rPr>
                <w:rFonts w:cs="Times New Roman"/>
                <w:sz w:val="24"/>
                <w:szCs w:val="24"/>
              </w:rPr>
            </w:pPr>
            <w:r w:rsidRPr="00C3273E">
              <w:rPr>
                <w:rFonts w:cs="Times New Roman"/>
                <w:sz w:val="24"/>
                <w:szCs w:val="24"/>
              </w:rPr>
              <w:t>Доступні</w:t>
            </w:r>
          </w:p>
        </w:tc>
      </w:tr>
      <w:tr w:rsidR="001F4B0C" w:rsidRPr="00C3273E" w14:paraId="4CB49446" w14:textId="77777777" w:rsidTr="00F93828">
        <w:trPr>
          <w:trHeight w:val="414"/>
          <w:jc w:val="center"/>
        </w:trPr>
        <w:tc>
          <w:tcPr>
            <w:tcW w:w="745" w:type="dxa"/>
            <w:vMerge/>
            <w:vAlign w:val="center"/>
          </w:tcPr>
          <w:p w14:paraId="3D350213" w14:textId="77777777" w:rsidR="001F4B0C" w:rsidRPr="00C3273E" w:rsidRDefault="001F4B0C" w:rsidP="001F4B0C">
            <w:pPr>
              <w:jc w:val="center"/>
              <w:rPr>
                <w:rFonts w:cs="Times New Roman"/>
                <w:sz w:val="24"/>
                <w:szCs w:val="24"/>
              </w:rPr>
            </w:pPr>
          </w:p>
        </w:tc>
        <w:tc>
          <w:tcPr>
            <w:tcW w:w="2926" w:type="dxa"/>
            <w:vMerge/>
          </w:tcPr>
          <w:p w14:paraId="359D71EA" w14:textId="77777777" w:rsidR="001F4B0C" w:rsidRPr="00C3273E" w:rsidRDefault="001F4B0C" w:rsidP="001F4B0C">
            <w:pPr>
              <w:rPr>
                <w:rFonts w:cs="Times New Roman"/>
                <w:sz w:val="24"/>
                <w:szCs w:val="24"/>
              </w:rPr>
            </w:pPr>
          </w:p>
        </w:tc>
        <w:tc>
          <w:tcPr>
            <w:tcW w:w="2213" w:type="dxa"/>
          </w:tcPr>
          <w:p w14:paraId="7427DDC5" w14:textId="77777777" w:rsidR="001F4B0C" w:rsidRPr="00C3273E" w:rsidRDefault="001F4B0C" w:rsidP="00F93828">
            <w:pPr>
              <w:ind w:firstLine="0"/>
              <w:jc w:val="center"/>
              <w:rPr>
                <w:rFonts w:cs="Times New Roman"/>
                <w:sz w:val="24"/>
                <w:szCs w:val="24"/>
              </w:rPr>
            </w:pPr>
            <w:r w:rsidRPr="00C3273E">
              <w:rPr>
                <w:rFonts w:cs="Times New Roman"/>
                <w:sz w:val="24"/>
                <w:szCs w:val="24"/>
              </w:rPr>
              <w:t>Синтез системи з мінімальною кількістю компонентів (2-4)</w:t>
            </w:r>
          </w:p>
        </w:tc>
        <w:tc>
          <w:tcPr>
            <w:tcW w:w="1523" w:type="dxa"/>
          </w:tcPr>
          <w:p w14:paraId="3873BE83" w14:textId="77777777" w:rsidR="001F4B0C" w:rsidRPr="00C3273E" w:rsidRDefault="001F4B0C" w:rsidP="00F93828">
            <w:pPr>
              <w:ind w:firstLine="0"/>
              <w:jc w:val="center"/>
              <w:rPr>
                <w:rFonts w:cs="Times New Roman"/>
                <w:sz w:val="24"/>
                <w:szCs w:val="24"/>
              </w:rPr>
            </w:pPr>
            <w:r w:rsidRPr="00C3273E">
              <w:rPr>
                <w:rFonts w:cs="Times New Roman"/>
                <w:sz w:val="24"/>
                <w:szCs w:val="24"/>
              </w:rPr>
              <w:t>Наявні</w:t>
            </w:r>
          </w:p>
        </w:tc>
        <w:tc>
          <w:tcPr>
            <w:tcW w:w="2018" w:type="dxa"/>
          </w:tcPr>
          <w:p w14:paraId="4B60694D" w14:textId="77777777" w:rsidR="001F4B0C" w:rsidRPr="00C3273E" w:rsidRDefault="001F4B0C" w:rsidP="00F93828">
            <w:pPr>
              <w:ind w:firstLine="0"/>
              <w:jc w:val="center"/>
              <w:rPr>
                <w:rFonts w:cs="Times New Roman"/>
                <w:sz w:val="24"/>
                <w:szCs w:val="24"/>
              </w:rPr>
            </w:pPr>
            <w:r w:rsidRPr="00C3273E">
              <w:rPr>
                <w:rFonts w:cs="Times New Roman"/>
                <w:sz w:val="24"/>
                <w:szCs w:val="24"/>
              </w:rPr>
              <w:t>Не доступні</w:t>
            </w:r>
          </w:p>
        </w:tc>
      </w:tr>
      <w:tr w:rsidR="001F4B0C" w:rsidRPr="00C3273E" w14:paraId="63DAD175" w14:textId="77777777" w:rsidTr="00F93828">
        <w:trPr>
          <w:trHeight w:val="610"/>
          <w:jc w:val="center"/>
        </w:trPr>
        <w:tc>
          <w:tcPr>
            <w:tcW w:w="9425" w:type="dxa"/>
            <w:gridSpan w:val="5"/>
            <w:vAlign w:val="center"/>
          </w:tcPr>
          <w:p w14:paraId="46A93173" w14:textId="77777777" w:rsidR="001F4B0C" w:rsidRPr="00C3273E" w:rsidRDefault="001F4B0C" w:rsidP="00F93828">
            <w:pPr>
              <w:rPr>
                <w:rFonts w:cs="Times New Roman"/>
                <w:sz w:val="24"/>
                <w:szCs w:val="24"/>
              </w:rPr>
            </w:pPr>
            <w:r w:rsidRPr="00C3273E">
              <w:rPr>
                <w:rFonts w:cs="Times New Roman"/>
                <w:sz w:val="24"/>
                <w:szCs w:val="24"/>
              </w:rPr>
              <w:t>Обрано дві технології реалізації ідеї: автоматизований розрахунок та якісна оцінка готового зображення після проходження через оптичну систему.</w:t>
            </w:r>
          </w:p>
        </w:tc>
      </w:tr>
    </w:tbl>
    <w:p w14:paraId="5CA256AF" w14:textId="77777777" w:rsidR="001F4B0C" w:rsidRPr="00C3273E" w:rsidRDefault="001F4B0C" w:rsidP="001F4B0C">
      <w:pPr>
        <w:spacing w:after="0"/>
        <w:jc w:val="both"/>
        <w:rPr>
          <w:rFonts w:cs="Times New Roman"/>
          <w:bCs/>
          <w:szCs w:val="28"/>
        </w:rPr>
      </w:pPr>
    </w:p>
    <w:p w14:paraId="5AE467F7" w14:textId="77777777" w:rsidR="001F4B0C" w:rsidRPr="00C3273E" w:rsidRDefault="001F4B0C" w:rsidP="001F4B0C">
      <w:pPr>
        <w:spacing w:after="0"/>
        <w:ind w:firstLine="709"/>
        <w:jc w:val="both"/>
        <w:rPr>
          <w:rFonts w:cs="Times New Roman"/>
          <w:bCs/>
          <w:szCs w:val="28"/>
        </w:rPr>
      </w:pPr>
      <w:r w:rsidRPr="00C3273E">
        <w:rPr>
          <w:rFonts w:cs="Times New Roman"/>
          <w:bCs/>
          <w:szCs w:val="28"/>
        </w:rPr>
        <w:t>При використанні технології автоматизованого розрахунку початкова система може задаватися в вигляді плоско-паралельних пластинок і на виході можна отримати якісну оптичну систему. Також ця технологія застосовується щоб виключити активну участь конструктора в розрахунку системи та унеможливлення впливу людського фактора (помилки) на кінцевий результат. Також обрано технологію оцінки якості зображення після проходження  променів через оптичну систему окуляра. Дана технологія використовується для якісної оцінки зображення та порівняння з аналогічними системами конкурентів.</w:t>
      </w:r>
    </w:p>
    <w:p w14:paraId="1C78395D" w14:textId="65CF721D" w:rsidR="000E1015" w:rsidRPr="00F93828" w:rsidRDefault="001F4B0C" w:rsidP="00F93828">
      <w:pPr>
        <w:spacing w:after="0"/>
        <w:ind w:firstLine="709"/>
        <w:jc w:val="both"/>
        <w:rPr>
          <w:rFonts w:cs="Times New Roman"/>
          <w:bCs/>
          <w:szCs w:val="28"/>
        </w:rPr>
      </w:pPr>
      <w:r w:rsidRPr="00C3273E">
        <w:rPr>
          <w:rFonts w:cs="Times New Roman"/>
          <w:bCs/>
          <w:szCs w:val="28"/>
        </w:rPr>
        <w:t>Проаналізувавши таблицю можна зробити висновок, що технологія автоматизованого розрахунку значно полегшить розрахунок оптичної системи, а технологія оцінки якості зображення дасть можливість порівняти якість розрахованої системи з якістю систем провідних конкурентів. Також великим плюсом є те, що конкуренти купують програмне забезпечення, а в нас воно безкоштовне.</w:t>
      </w:r>
    </w:p>
    <w:p w14:paraId="3C143C31" w14:textId="77777777" w:rsidR="001F4B0C" w:rsidRDefault="001F4B0C" w:rsidP="000E1015">
      <w:pPr>
        <w:pStyle w:val="2"/>
      </w:pPr>
      <w:bookmarkStart w:id="50" w:name="_Toc26988458"/>
      <w:r w:rsidRPr="00C3273E">
        <w:lastRenderedPageBreak/>
        <w:t>4.3 Аналіз ринкових можливостей запуску стартап проекту</w:t>
      </w:r>
      <w:bookmarkEnd w:id="50"/>
    </w:p>
    <w:p w14:paraId="2F3A1E34" w14:textId="77777777" w:rsidR="000E1015" w:rsidRPr="000E1015" w:rsidRDefault="000E1015" w:rsidP="000E1015"/>
    <w:p w14:paraId="6F55EFB3" w14:textId="77777777" w:rsidR="001F4B0C" w:rsidRPr="00C3273E" w:rsidRDefault="001F4B0C" w:rsidP="001F4B0C">
      <w:pPr>
        <w:pStyle w:val="a8"/>
        <w:spacing w:after="0" w:line="360" w:lineRule="auto"/>
        <w:ind w:firstLine="709"/>
        <w:jc w:val="both"/>
        <w:rPr>
          <w:rFonts w:cs="Times New Roman"/>
          <w:b w:val="0"/>
          <w:i/>
          <w:color w:val="auto"/>
          <w:sz w:val="28"/>
          <w:szCs w:val="28"/>
        </w:rPr>
      </w:pPr>
      <w:r w:rsidRPr="00C3273E">
        <w:rPr>
          <w:rFonts w:cs="Times New Roman"/>
          <w:b w:val="0"/>
          <w:color w:val="auto"/>
          <w:sz w:val="28"/>
          <w:szCs w:val="28"/>
        </w:rPr>
        <w:t>Визначимо ринкові можливості, які можна використати під час ринкового впровадження проекту, та ринкові загрози, які можуть перешкодити його реалізації.</w:t>
      </w:r>
    </w:p>
    <w:p w14:paraId="4ED9A64E" w14:textId="1915A0F6" w:rsidR="001F4B0C" w:rsidRPr="00C3273E" w:rsidRDefault="001F4B0C" w:rsidP="001F4B0C">
      <w:pPr>
        <w:ind w:firstLine="709"/>
        <w:jc w:val="both"/>
        <w:rPr>
          <w:rFonts w:cs="Times New Roman"/>
          <w:szCs w:val="28"/>
          <w:lang w:eastAsia="ru-RU"/>
        </w:rPr>
      </w:pPr>
      <w:r w:rsidRPr="00C3273E">
        <w:rPr>
          <w:rFonts w:cs="Times New Roman"/>
          <w:szCs w:val="28"/>
          <w:lang w:eastAsia="ru-RU"/>
        </w:rPr>
        <w:t xml:space="preserve">Спочатку проведемо аналіз попиту: наявність попиту, обсяг, </w:t>
      </w:r>
      <w:r w:rsidR="000E1015">
        <w:rPr>
          <w:rFonts w:cs="Times New Roman"/>
          <w:szCs w:val="28"/>
          <w:lang w:eastAsia="ru-RU"/>
        </w:rPr>
        <w:t>динаміка розвитку ринку (табл.</w:t>
      </w:r>
      <w:r w:rsidRPr="00C3273E">
        <w:rPr>
          <w:rFonts w:cs="Times New Roman"/>
          <w:szCs w:val="28"/>
          <w:lang w:eastAsia="ru-RU"/>
        </w:rPr>
        <w:t xml:space="preserve"> 4.4).</w:t>
      </w:r>
    </w:p>
    <w:p w14:paraId="6DCCCFA3" w14:textId="7917C596" w:rsidR="000E1015" w:rsidRDefault="001F4B0C" w:rsidP="001F4B0C">
      <w:pPr>
        <w:pStyle w:val="a8"/>
        <w:spacing w:after="0" w:line="360" w:lineRule="auto"/>
        <w:ind w:firstLine="0"/>
        <w:jc w:val="right"/>
        <w:rPr>
          <w:rFonts w:cs="Times New Roman"/>
          <w:b w:val="0"/>
          <w:color w:val="auto"/>
          <w:sz w:val="28"/>
          <w:szCs w:val="28"/>
        </w:rPr>
      </w:pPr>
      <w:r w:rsidRPr="00C3273E">
        <w:rPr>
          <w:rFonts w:cs="Times New Roman"/>
          <w:b w:val="0"/>
          <w:color w:val="auto"/>
          <w:sz w:val="28"/>
          <w:szCs w:val="28"/>
        </w:rPr>
        <w:t>Таблиця 4.</w:t>
      </w:r>
      <w:r w:rsidRPr="00C3273E">
        <w:rPr>
          <w:rFonts w:cs="Times New Roman"/>
          <w:b w:val="0"/>
          <w:i/>
          <w:color w:val="auto"/>
          <w:sz w:val="28"/>
          <w:szCs w:val="28"/>
        </w:rPr>
        <w:fldChar w:fldCharType="begin"/>
      </w:r>
      <w:r w:rsidRPr="00C3273E">
        <w:rPr>
          <w:rFonts w:cs="Times New Roman"/>
          <w:b w:val="0"/>
          <w:color w:val="auto"/>
          <w:sz w:val="28"/>
          <w:szCs w:val="28"/>
        </w:rPr>
        <w:instrText xml:space="preserve"> SEQ Таблиця \* ARABIC </w:instrText>
      </w:r>
      <w:r w:rsidRPr="00C3273E">
        <w:rPr>
          <w:rFonts w:cs="Times New Roman"/>
          <w:b w:val="0"/>
          <w:i/>
          <w:color w:val="auto"/>
          <w:sz w:val="28"/>
          <w:szCs w:val="28"/>
        </w:rPr>
        <w:fldChar w:fldCharType="separate"/>
      </w:r>
      <w:r w:rsidR="00AF5EF2">
        <w:rPr>
          <w:rFonts w:cs="Times New Roman"/>
          <w:b w:val="0"/>
          <w:noProof/>
          <w:color w:val="auto"/>
          <w:sz w:val="28"/>
          <w:szCs w:val="28"/>
        </w:rPr>
        <w:t>1</w:t>
      </w:r>
      <w:r w:rsidRPr="00C3273E">
        <w:rPr>
          <w:rFonts w:cs="Times New Roman"/>
          <w:b w:val="0"/>
          <w:i/>
          <w:noProof/>
          <w:color w:val="auto"/>
          <w:sz w:val="28"/>
          <w:szCs w:val="28"/>
        </w:rPr>
        <w:fldChar w:fldCharType="end"/>
      </w:r>
    </w:p>
    <w:p w14:paraId="0ECDD6FB" w14:textId="65468AFC" w:rsidR="001F4B0C" w:rsidRPr="00C3273E" w:rsidRDefault="001F4B0C" w:rsidP="000E1015">
      <w:pPr>
        <w:pStyle w:val="a8"/>
        <w:spacing w:after="0" w:line="360" w:lineRule="auto"/>
        <w:ind w:firstLine="0"/>
        <w:jc w:val="center"/>
        <w:rPr>
          <w:rFonts w:cs="Times New Roman"/>
          <w:b w:val="0"/>
          <w:i/>
          <w:color w:val="auto"/>
          <w:sz w:val="28"/>
          <w:szCs w:val="28"/>
        </w:rPr>
      </w:pPr>
      <w:r w:rsidRPr="00C3273E">
        <w:rPr>
          <w:rFonts w:cs="Times New Roman"/>
          <w:b w:val="0"/>
          <w:color w:val="auto"/>
          <w:sz w:val="28"/>
          <w:szCs w:val="28"/>
        </w:rPr>
        <w:t>Попередня характеристика потенційного ринку стартап-проекту</w:t>
      </w:r>
    </w:p>
    <w:tbl>
      <w:tblPr>
        <w:tblW w:w="99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77"/>
        <w:gridCol w:w="5820"/>
        <w:gridCol w:w="3276"/>
      </w:tblGrid>
      <w:tr w:rsidR="001F4B0C" w:rsidRPr="00C3273E" w14:paraId="726E7088" w14:textId="77777777" w:rsidTr="00F93828">
        <w:trPr>
          <w:trHeight w:val="607"/>
          <w:jc w:val="center"/>
        </w:trPr>
        <w:tc>
          <w:tcPr>
            <w:tcW w:w="877" w:type="dxa"/>
            <w:vAlign w:val="center"/>
          </w:tcPr>
          <w:p w14:paraId="09BD0A18" w14:textId="77777777" w:rsidR="001F4B0C" w:rsidRPr="00C3273E" w:rsidRDefault="001F4B0C" w:rsidP="00F93828">
            <w:pPr>
              <w:pStyle w:val="af0"/>
              <w:ind w:firstLine="60"/>
              <w:jc w:val="center"/>
              <w:rPr>
                <w:rFonts w:ascii="Times New Roman" w:hAnsi="Times New Roman" w:cs="Times New Roman"/>
              </w:rPr>
            </w:pPr>
            <w:r w:rsidRPr="00C3273E">
              <w:rPr>
                <w:rFonts w:ascii="Times New Roman" w:hAnsi="Times New Roman" w:cs="Times New Roman"/>
              </w:rPr>
              <w:t>№ п/п</w:t>
            </w:r>
          </w:p>
        </w:tc>
        <w:tc>
          <w:tcPr>
            <w:tcW w:w="5820" w:type="dxa"/>
            <w:vAlign w:val="center"/>
          </w:tcPr>
          <w:p w14:paraId="3438E2F5" w14:textId="77777777" w:rsidR="001F4B0C" w:rsidRPr="00C3273E" w:rsidRDefault="001F4B0C" w:rsidP="00F93828">
            <w:pPr>
              <w:pStyle w:val="af0"/>
              <w:ind w:firstLine="57"/>
              <w:jc w:val="center"/>
              <w:rPr>
                <w:rFonts w:ascii="Times New Roman" w:hAnsi="Times New Roman" w:cs="Times New Roman"/>
              </w:rPr>
            </w:pPr>
            <w:r w:rsidRPr="00C3273E">
              <w:rPr>
                <w:rFonts w:ascii="Times New Roman" w:hAnsi="Times New Roman" w:cs="Times New Roman"/>
              </w:rPr>
              <w:t>Показники стану ринку (найменування)</w:t>
            </w:r>
          </w:p>
        </w:tc>
        <w:tc>
          <w:tcPr>
            <w:tcW w:w="3276" w:type="dxa"/>
            <w:vAlign w:val="center"/>
          </w:tcPr>
          <w:p w14:paraId="0567993D" w14:textId="77777777" w:rsidR="001F4B0C" w:rsidRPr="00C3273E" w:rsidRDefault="001F4B0C" w:rsidP="00F93828">
            <w:pPr>
              <w:pStyle w:val="af0"/>
              <w:ind w:firstLine="25"/>
              <w:jc w:val="center"/>
              <w:rPr>
                <w:rFonts w:ascii="Times New Roman" w:hAnsi="Times New Roman" w:cs="Times New Roman"/>
              </w:rPr>
            </w:pPr>
            <w:r w:rsidRPr="00C3273E">
              <w:rPr>
                <w:rFonts w:ascii="Times New Roman" w:hAnsi="Times New Roman" w:cs="Times New Roman"/>
              </w:rPr>
              <w:t>Характеристика</w:t>
            </w:r>
          </w:p>
        </w:tc>
      </w:tr>
      <w:tr w:rsidR="001F4B0C" w:rsidRPr="00C3273E" w14:paraId="00BC53F7" w14:textId="77777777" w:rsidTr="00F93828">
        <w:trPr>
          <w:trHeight w:val="303"/>
          <w:jc w:val="center"/>
        </w:trPr>
        <w:tc>
          <w:tcPr>
            <w:tcW w:w="877" w:type="dxa"/>
          </w:tcPr>
          <w:p w14:paraId="11DFF42A" w14:textId="77777777" w:rsidR="001F4B0C" w:rsidRPr="00C3273E" w:rsidRDefault="001F4B0C" w:rsidP="00F93828">
            <w:pPr>
              <w:pStyle w:val="af0"/>
              <w:ind w:firstLine="60"/>
              <w:jc w:val="center"/>
              <w:rPr>
                <w:rFonts w:ascii="Times New Roman" w:hAnsi="Times New Roman" w:cs="Times New Roman"/>
              </w:rPr>
            </w:pPr>
            <w:r w:rsidRPr="00C3273E">
              <w:rPr>
                <w:rFonts w:ascii="Times New Roman" w:hAnsi="Times New Roman" w:cs="Times New Roman"/>
              </w:rPr>
              <w:t>1</w:t>
            </w:r>
          </w:p>
        </w:tc>
        <w:tc>
          <w:tcPr>
            <w:tcW w:w="5820" w:type="dxa"/>
          </w:tcPr>
          <w:p w14:paraId="57A6B22B" w14:textId="77777777" w:rsidR="001F4B0C" w:rsidRPr="00C3273E" w:rsidRDefault="001F4B0C" w:rsidP="00F93828">
            <w:pPr>
              <w:pStyle w:val="af0"/>
              <w:ind w:firstLine="57"/>
              <w:jc w:val="center"/>
              <w:rPr>
                <w:rFonts w:ascii="Times New Roman" w:hAnsi="Times New Roman" w:cs="Times New Roman"/>
              </w:rPr>
            </w:pPr>
            <w:r w:rsidRPr="00C3273E">
              <w:rPr>
                <w:rFonts w:ascii="Times New Roman" w:hAnsi="Times New Roman" w:cs="Times New Roman"/>
              </w:rPr>
              <w:t>Кількість головних гравців, од</w:t>
            </w:r>
          </w:p>
        </w:tc>
        <w:tc>
          <w:tcPr>
            <w:tcW w:w="3276" w:type="dxa"/>
          </w:tcPr>
          <w:p w14:paraId="310DFD54" w14:textId="77777777" w:rsidR="001F4B0C" w:rsidRPr="00C3273E" w:rsidRDefault="001F4B0C" w:rsidP="00F93828">
            <w:pPr>
              <w:pStyle w:val="af0"/>
              <w:ind w:firstLine="25"/>
              <w:jc w:val="center"/>
              <w:rPr>
                <w:rFonts w:ascii="Times New Roman" w:hAnsi="Times New Roman" w:cs="Times New Roman"/>
              </w:rPr>
            </w:pPr>
            <w:r w:rsidRPr="00C3273E">
              <w:rPr>
                <w:rFonts w:ascii="Times New Roman" w:hAnsi="Times New Roman" w:cs="Times New Roman"/>
              </w:rPr>
              <w:t>5</w:t>
            </w:r>
          </w:p>
        </w:tc>
      </w:tr>
      <w:tr w:rsidR="001F4B0C" w:rsidRPr="00C3273E" w14:paraId="076818A4" w14:textId="77777777" w:rsidTr="00F93828">
        <w:trPr>
          <w:trHeight w:val="323"/>
          <w:jc w:val="center"/>
        </w:trPr>
        <w:tc>
          <w:tcPr>
            <w:tcW w:w="877" w:type="dxa"/>
          </w:tcPr>
          <w:p w14:paraId="53EDD30A" w14:textId="77777777" w:rsidR="001F4B0C" w:rsidRPr="00C3273E" w:rsidRDefault="001F4B0C" w:rsidP="00F93828">
            <w:pPr>
              <w:pStyle w:val="af0"/>
              <w:ind w:firstLine="60"/>
              <w:jc w:val="center"/>
              <w:rPr>
                <w:rFonts w:ascii="Times New Roman" w:hAnsi="Times New Roman" w:cs="Times New Roman"/>
              </w:rPr>
            </w:pPr>
            <w:r w:rsidRPr="00C3273E">
              <w:rPr>
                <w:rFonts w:ascii="Times New Roman" w:hAnsi="Times New Roman" w:cs="Times New Roman"/>
              </w:rPr>
              <w:t>2</w:t>
            </w:r>
          </w:p>
        </w:tc>
        <w:tc>
          <w:tcPr>
            <w:tcW w:w="5820" w:type="dxa"/>
          </w:tcPr>
          <w:p w14:paraId="65C61C32" w14:textId="77777777" w:rsidR="001F4B0C" w:rsidRPr="00C3273E" w:rsidRDefault="001F4B0C" w:rsidP="00F93828">
            <w:pPr>
              <w:pStyle w:val="af0"/>
              <w:ind w:firstLine="57"/>
              <w:jc w:val="center"/>
              <w:rPr>
                <w:rFonts w:ascii="Times New Roman" w:hAnsi="Times New Roman" w:cs="Times New Roman"/>
              </w:rPr>
            </w:pPr>
            <w:r w:rsidRPr="00C3273E">
              <w:rPr>
                <w:rFonts w:ascii="Times New Roman" w:hAnsi="Times New Roman" w:cs="Times New Roman"/>
              </w:rPr>
              <w:t>Загальний обсяг продаж, грн/ум.од</w:t>
            </w:r>
          </w:p>
        </w:tc>
        <w:tc>
          <w:tcPr>
            <w:tcW w:w="3276" w:type="dxa"/>
          </w:tcPr>
          <w:p w14:paraId="7C348F3D" w14:textId="77777777" w:rsidR="001F4B0C" w:rsidRPr="00C3273E" w:rsidRDefault="001F4B0C" w:rsidP="00F93828">
            <w:pPr>
              <w:pStyle w:val="af0"/>
              <w:ind w:firstLine="25"/>
              <w:jc w:val="center"/>
              <w:rPr>
                <w:rFonts w:ascii="Times New Roman" w:hAnsi="Times New Roman" w:cs="Times New Roman"/>
              </w:rPr>
            </w:pPr>
            <w:r w:rsidRPr="00C3273E">
              <w:rPr>
                <w:rFonts w:ascii="Times New Roman" w:hAnsi="Times New Roman" w:cs="Times New Roman"/>
              </w:rPr>
              <w:t>700-800 млн. дол.</w:t>
            </w:r>
          </w:p>
        </w:tc>
      </w:tr>
      <w:tr w:rsidR="001F4B0C" w:rsidRPr="00C3273E" w14:paraId="508419E5" w14:textId="77777777" w:rsidTr="00F93828">
        <w:trPr>
          <w:trHeight w:val="303"/>
          <w:jc w:val="center"/>
        </w:trPr>
        <w:tc>
          <w:tcPr>
            <w:tcW w:w="877" w:type="dxa"/>
          </w:tcPr>
          <w:p w14:paraId="3F85FA42" w14:textId="77777777" w:rsidR="001F4B0C" w:rsidRPr="00C3273E" w:rsidRDefault="001F4B0C" w:rsidP="00F93828">
            <w:pPr>
              <w:pStyle w:val="af0"/>
              <w:ind w:firstLine="60"/>
              <w:jc w:val="center"/>
              <w:rPr>
                <w:rFonts w:ascii="Times New Roman" w:hAnsi="Times New Roman" w:cs="Times New Roman"/>
              </w:rPr>
            </w:pPr>
            <w:r w:rsidRPr="00C3273E">
              <w:rPr>
                <w:rFonts w:ascii="Times New Roman" w:hAnsi="Times New Roman" w:cs="Times New Roman"/>
              </w:rPr>
              <w:t>3</w:t>
            </w:r>
          </w:p>
        </w:tc>
        <w:tc>
          <w:tcPr>
            <w:tcW w:w="5820" w:type="dxa"/>
          </w:tcPr>
          <w:p w14:paraId="11DE960A" w14:textId="77777777" w:rsidR="001F4B0C" w:rsidRPr="00C3273E" w:rsidRDefault="001F4B0C" w:rsidP="00F93828">
            <w:pPr>
              <w:pStyle w:val="af0"/>
              <w:ind w:firstLine="57"/>
              <w:jc w:val="center"/>
              <w:rPr>
                <w:rFonts w:ascii="Times New Roman" w:hAnsi="Times New Roman" w:cs="Times New Roman"/>
              </w:rPr>
            </w:pPr>
            <w:r w:rsidRPr="00C3273E">
              <w:rPr>
                <w:rFonts w:ascii="Times New Roman" w:hAnsi="Times New Roman" w:cs="Times New Roman"/>
              </w:rPr>
              <w:t>Динаміка ринку (якісна оцінка)</w:t>
            </w:r>
          </w:p>
        </w:tc>
        <w:tc>
          <w:tcPr>
            <w:tcW w:w="3276" w:type="dxa"/>
          </w:tcPr>
          <w:p w14:paraId="232EABDE" w14:textId="77777777" w:rsidR="001F4B0C" w:rsidRPr="00C3273E" w:rsidRDefault="001F4B0C" w:rsidP="00F93828">
            <w:pPr>
              <w:pStyle w:val="af0"/>
              <w:ind w:firstLine="25"/>
              <w:jc w:val="center"/>
              <w:rPr>
                <w:rFonts w:ascii="Times New Roman" w:hAnsi="Times New Roman" w:cs="Times New Roman"/>
              </w:rPr>
            </w:pPr>
            <w:r w:rsidRPr="00C3273E">
              <w:rPr>
                <w:rFonts w:ascii="Times New Roman" w:hAnsi="Times New Roman" w:cs="Times New Roman"/>
              </w:rPr>
              <w:t>Зростає</w:t>
            </w:r>
          </w:p>
        </w:tc>
      </w:tr>
      <w:tr w:rsidR="001F4B0C" w:rsidRPr="00C3273E" w14:paraId="6AB83079" w14:textId="77777777" w:rsidTr="00F93828">
        <w:trPr>
          <w:trHeight w:val="607"/>
          <w:jc w:val="center"/>
        </w:trPr>
        <w:tc>
          <w:tcPr>
            <w:tcW w:w="877" w:type="dxa"/>
          </w:tcPr>
          <w:p w14:paraId="76E25382" w14:textId="77777777" w:rsidR="001F4B0C" w:rsidRPr="00C3273E" w:rsidRDefault="001F4B0C" w:rsidP="00F93828">
            <w:pPr>
              <w:pStyle w:val="af0"/>
              <w:ind w:firstLine="60"/>
              <w:jc w:val="center"/>
              <w:rPr>
                <w:rFonts w:ascii="Times New Roman" w:hAnsi="Times New Roman" w:cs="Times New Roman"/>
              </w:rPr>
            </w:pPr>
            <w:r w:rsidRPr="00C3273E">
              <w:rPr>
                <w:rFonts w:ascii="Times New Roman" w:hAnsi="Times New Roman" w:cs="Times New Roman"/>
              </w:rPr>
              <w:t>4</w:t>
            </w:r>
          </w:p>
        </w:tc>
        <w:tc>
          <w:tcPr>
            <w:tcW w:w="5820" w:type="dxa"/>
          </w:tcPr>
          <w:p w14:paraId="63AAA2F4" w14:textId="77777777" w:rsidR="001F4B0C" w:rsidRPr="00C3273E" w:rsidRDefault="001F4B0C" w:rsidP="00F93828">
            <w:pPr>
              <w:pStyle w:val="af0"/>
              <w:ind w:firstLine="57"/>
              <w:jc w:val="center"/>
              <w:rPr>
                <w:rFonts w:ascii="Times New Roman" w:hAnsi="Times New Roman" w:cs="Times New Roman"/>
              </w:rPr>
            </w:pPr>
            <w:r w:rsidRPr="00C3273E">
              <w:rPr>
                <w:rFonts w:ascii="Times New Roman" w:hAnsi="Times New Roman" w:cs="Times New Roman"/>
              </w:rPr>
              <w:t>Наявність обмежень для входу (вказати характер обмежень)</w:t>
            </w:r>
          </w:p>
        </w:tc>
        <w:tc>
          <w:tcPr>
            <w:tcW w:w="3276" w:type="dxa"/>
          </w:tcPr>
          <w:p w14:paraId="243A46BB" w14:textId="77777777" w:rsidR="001F4B0C" w:rsidRPr="00C3273E" w:rsidRDefault="001F4B0C" w:rsidP="00F93828">
            <w:pPr>
              <w:pStyle w:val="af0"/>
              <w:ind w:firstLine="25"/>
              <w:jc w:val="center"/>
              <w:rPr>
                <w:rFonts w:ascii="Times New Roman" w:hAnsi="Times New Roman" w:cs="Times New Roman"/>
              </w:rPr>
            </w:pPr>
            <w:r w:rsidRPr="00C3273E">
              <w:rPr>
                <w:rFonts w:ascii="Times New Roman" w:hAnsi="Times New Roman" w:cs="Times New Roman"/>
              </w:rPr>
              <w:t>Відсутні</w:t>
            </w:r>
          </w:p>
        </w:tc>
      </w:tr>
      <w:tr w:rsidR="001F4B0C" w:rsidRPr="00C3273E" w14:paraId="742D8611" w14:textId="77777777" w:rsidTr="00F93828">
        <w:trPr>
          <w:trHeight w:val="303"/>
          <w:jc w:val="center"/>
        </w:trPr>
        <w:tc>
          <w:tcPr>
            <w:tcW w:w="877" w:type="dxa"/>
          </w:tcPr>
          <w:p w14:paraId="3728892B" w14:textId="77777777" w:rsidR="001F4B0C" w:rsidRPr="00C3273E" w:rsidRDefault="001F4B0C" w:rsidP="00F93828">
            <w:pPr>
              <w:pStyle w:val="af0"/>
              <w:ind w:firstLine="0"/>
              <w:jc w:val="center"/>
              <w:rPr>
                <w:rFonts w:ascii="Times New Roman" w:hAnsi="Times New Roman" w:cs="Times New Roman"/>
              </w:rPr>
            </w:pPr>
            <w:r w:rsidRPr="00C3273E">
              <w:rPr>
                <w:rFonts w:ascii="Times New Roman" w:hAnsi="Times New Roman" w:cs="Times New Roman"/>
              </w:rPr>
              <w:t>5</w:t>
            </w:r>
          </w:p>
        </w:tc>
        <w:tc>
          <w:tcPr>
            <w:tcW w:w="5820" w:type="dxa"/>
          </w:tcPr>
          <w:p w14:paraId="29231016" w14:textId="77777777" w:rsidR="001F4B0C" w:rsidRPr="00C3273E" w:rsidRDefault="001F4B0C" w:rsidP="00F93828">
            <w:pPr>
              <w:pStyle w:val="af0"/>
              <w:ind w:firstLine="57"/>
              <w:jc w:val="center"/>
              <w:rPr>
                <w:rFonts w:ascii="Times New Roman" w:hAnsi="Times New Roman" w:cs="Times New Roman"/>
              </w:rPr>
            </w:pPr>
            <w:r w:rsidRPr="00C3273E">
              <w:rPr>
                <w:rFonts w:ascii="Times New Roman" w:hAnsi="Times New Roman" w:cs="Times New Roman"/>
              </w:rPr>
              <w:t>Специфічні вимоги до стандартизації та сертифікації</w:t>
            </w:r>
          </w:p>
        </w:tc>
        <w:tc>
          <w:tcPr>
            <w:tcW w:w="3276" w:type="dxa"/>
          </w:tcPr>
          <w:p w14:paraId="412CF130" w14:textId="77777777" w:rsidR="001F4B0C" w:rsidRPr="00C3273E" w:rsidRDefault="001F4B0C" w:rsidP="00F93828">
            <w:pPr>
              <w:pStyle w:val="af0"/>
              <w:ind w:firstLine="25"/>
              <w:jc w:val="center"/>
              <w:rPr>
                <w:rFonts w:ascii="Times New Roman" w:hAnsi="Times New Roman" w:cs="Times New Roman"/>
              </w:rPr>
            </w:pPr>
            <w:r w:rsidRPr="00C3273E">
              <w:rPr>
                <w:rFonts w:ascii="Times New Roman" w:hAnsi="Times New Roman" w:cs="Times New Roman"/>
              </w:rPr>
              <w:t>Відсутні</w:t>
            </w:r>
          </w:p>
        </w:tc>
      </w:tr>
      <w:tr w:rsidR="001F4B0C" w:rsidRPr="00C3273E" w14:paraId="49CC2CE3" w14:textId="77777777" w:rsidTr="00F93828">
        <w:trPr>
          <w:trHeight w:val="323"/>
          <w:jc w:val="center"/>
        </w:trPr>
        <w:tc>
          <w:tcPr>
            <w:tcW w:w="877" w:type="dxa"/>
          </w:tcPr>
          <w:p w14:paraId="117D2CE5" w14:textId="77777777" w:rsidR="001F4B0C" w:rsidRPr="00C3273E" w:rsidRDefault="001F4B0C" w:rsidP="00F93828">
            <w:pPr>
              <w:pStyle w:val="af0"/>
              <w:ind w:firstLine="0"/>
              <w:jc w:val="center"/>
              <w:rPr>
                <w:rFonts w:ascii="Times New Roman" w:hAnsi="Times New Roman" w:cs="Times New Roman"/>
              </w:rPr>
            </w:pPr>
            <w:r w:rsidRPr="00C3273E">
              <w:rPr>
                <w:rFonts w:ascii="Times New Roman" w:hAnsi="Times New Roman" w:cs="Times New Roman"/>
              </w:rPr>
              <w:t>6</w:t>
            </w:r>
          </w:p>
        </w:tc>
        <w:tc>
          <w:tcPr>
            <w:tcW w:w="5820" w:type="dxa"/>
          </w:tcPr>
          <w:p w14:paraId="0A300444" w14:textId="77777777" w:rsidR="001F4B0C" w:rsidRPr="00C3273E" w:rsidRDefault="001F4B0C" w:rsidP="00F93828">
            <w:pPr>
              <w:pStyle w:val="af0"/>
              <w:ind w:firstLine="57"/>
              <w:jc w:val="center"/>
              <w:rPr>
                <w:rFonts w:ascii="Times New Roman" w:hAnsi="Times New Roman" w:cs="Times New Roman"/>
              </w:rPr>
            </w:pPr>
            <w:r w:rsidRPr="00C3273E">
              <w:rPr>
                <w:rFonts w:ascii="Times New Roman" w:hAnsi="Times New Roman" w:cs="Times New Roman"/>
              </w:rPr>
              <w:t>Середня норма рентабельності в галузі (або по ринку), %</w:t>
            </w:r>
          </w:p>
        </w:tc>
        <w:tc>
          <w:tcPr>
            <w:tcW w:w="3276" w:type="dxa"/>
          </w:tcPr>
          <w:p w14:paraId="6F206B95" w14:textId="77777777" w:rsidR="001F4B0C" w:rsidRPr="00C3273E" w:rsidRDefault="001F4B0C" w:rsidP="00F93828">
            <w:pPr>
              <w:pStyle w:val="af0"/>
              <w:ind w:firstLine="25"/>
              <w:jc w:val="center"/>
              <w:rPr>
                <w:rFonts w:ascii="Times New Roman" w:hAnsi="Times New Roman" w:cs="Times New Roman"/>
              </w:rPr>
            </w:pPr>
            <w:r w:rsidRPr="00C3273E">
              <w:rPr>
                <w:rFonts w:ascii="Times New Roman" w:hAnsi="Times New Roman" w:cs="Times New Roman"/>
              </w:rPr>
              <w:t>12%</w:t>
            </w:r>
          </w:p>
        </w:tc>
      </w:tr>
    </w:tbl>
    <w:p w14:paraId="38E2E0C0" w14:textId="77777777" w:rsidR="001F4B0C" w:rsidRPr="00C3273E" w:rsidRDefault="001F4B0C" w:rsidP="001F4B0C">
      <w:pPr>
        <w:ind w:firstLine="709"/>
        <w:jc w:val="both"/>
        <w:rPr>
          <w:rFonts w:cs="Times New Roman"/>
          <w:szCs w:val="28"/>
          <w:lang w:eastAsia="ru-RU"/>
        </w:rPr>
      </w:pPr>
    </w:p>
    <w:p w14:paraId="72D4E8E2" w14:textId="77777777" w:rsidR="001F4B0C" w:rsidRPr="00C3273E" w:rsidRDefault="001F4B0C" w:rsidP="00F93828">
      <w:pPr>
        <w:ind w:firstLine="709"/>
        <w:jc w:val="both"/>
        <w:rPr>
          <w:rFonts w:cs="Times New Roman"/>
          <w:szCs w:val="28"/>
          <w:lang w:eastAsia="ru-RU"/>
        </w:rPr>
      </w:pPr>
      <w:r w:rsidRPr="00C3273E">
        <w:rPr>
          <w:rFonts w:cs="Times New Roman"/>
          <w:szCs w:val="28"/>
          <w:lang w:eastAsia="ru-RU"/>
        </w:rPr>
        <w:t>Проаналізувавши ринок, можна стверджувати, що потенційний ринок є привабливим  для входження, оскільки динаміка ринку зростає та немає обмежень для входу на ринок.</w:t>
      </w:r>
    </w:p>
    <w:p w14:paraId="6CF71CB6" w14:textId="77777777" w:rsidR="001F4B0C" w:rsidRPr="00C3273E" w:rsidRDefault="001F4B0C" w:rsidP="00F93828">
      <w:pPr>
        <w:ind w:firstLine="709"/>
        <w:jc w:val="both"/>
        <w:rPr>
          <w:rFonts w:cs="Times New Roman"/>
          <w:szCs w:val="28"/>
          <w:lang w:eastAsia="ru-RU"/>
        </w:rPr>
      </w:pPr>
      <w:r w:rsidRPr="00C3273E">
        <w:rPr>
          <w:rFonts w:cs="Times New Roman"/>
          <w:szCs w:val="28"/>
          <w:lang w:eastAsia="ru-RU"/>
        </w:rPr>
        <w:t>Надалі визначаємо потенційні групи клієнтів, їх характеристики, та формуємо орієнтовний перелік вимог до товару для кожної групи (табл. 4.5).</w:t>
      </w:r>
    </w:p>
    <w:p w14:paraId="6259AA16" w14:textId="77777777" w:rsidR="00F93828" w:rsidRDefault="00F93828" w:rsidP="001F4B0C">
      <w:pPr>
        <w:pStyle w:val="a8"/>
        <w:spacing w:after="0" w:line="360" w:lineRule="auto"/>
        <w:ind w:firstLine="0"/>
        <w:jc w:val="right"/>
        <w:rPr>
          <w:rFonts w:cs="Times New Roman"/>
          <w:b w:val="0"/>
          <w:color w:val="auto"/>
          <w:sz w:val="28"/>
          <w:szCs w:val="28"/>
        </w:rPr>
      </w:pPr>
    </w:p>
    <w:p w14:paraId="24DEE8E2" w14:textId="77777777" w:rsidR="00F93828" w:rsidRDefault="00F93828" w:rsidP="001F4B0C">
      <w:pPr>
        <w:pStyle w:val="a8"/>
        <w:spacing w:after="0" w:line="360" w:lineRule="auto"/>
        <w:ind w:firstLine="0"/>
        <w:jc w:val="right"/>
        <w:rPr>
          <w:rFonts w:cs="Times New Roman"/>
          <w:b w:val="0"/>
          <w:color w:val="auto"/>
          <w:sz w:val="28"/>
          <w:szCs w:val="28"/>
        </w:rPr>
      </w:pPr>
    </w:p>
    <w:p w14:paraId="1698E63E" w14:textId="77777777" w:rsidR="00F93828" w:rsidRDefault="00F93828" w:rsidP="001F4B0C">
      <w:pPr>
        <w:pStyle w:val="a8"/>
        <w:spacing w:after="0" w:line="360" w:lineRule="auto"/>
        <w:ind w:firstLine="0"/>
        <w:jc w:val="right"/>
        <w:rPr>
          <w:rFonts w:cs="Times New Roman"/>
          <w:b w:val="0"/>
          <w:color w:val="auto"/>
          <w:sz w:val="28"/>
          <w:szCs w:val="28"/>
        </w:rPr>
      </w:pPr>
    </w:p>
    <w:p w14:paraId="02C59E96" w14:textId="77777777" w:rsidR="00F93828" w:rsidRDefault="00F93828" w:rsidP="001F4B0C">
      <w:pPr>
        <w:pStyle w:val="a8"/>
        <w:spacing w:after="0" w:line="360" w:lineRule="auto"/>
        <w:ind w:firstLine="0"/>
        <w:jc w:val="right"/>
        <w:rPr>
          <w:rFonts w:cs="Times New Roman"/>
          <w:b w:val="0"/>
          <w:color w:val="auto"/>
          <w:sz w:val="28"/>
          <w:szCs w:val="28"/>
        </w:rPr>
      </w:pPr>
    </w:p>
    <w:p w14:paraId="72618D99" w14:textId="77777777" w:rsidR="00F93828" w:rsidRDefault="00F93828" w:rsidP="001F4B0C">
      <w:pPr>
        <w:pStyle w:val="a8"/>
        <w:spacing w:after="0" w:line="360" w:lineRule="auto"/>
        <w:ind w:firstLine="0"/>
        <w:jc w:val="right"/>
        <w:rPr>
          <w:rFonts w:cs="Times New Roman"/>
          <w:b w:val="0"/>
          <w:color w:val="auto"/>
          <w:sz w:val="28"/>
          <w:szCs w:val="28"/>
        </w:rPr>
      </w:pPr>
    </w:p>
    <w:p w14:paraId="4F56C0E3" w14:textId="77777777" w:rsidR="00F93828" w:rsidRDefault="00F93828" w:rsidP="00083255">
      <w:pPr>
        <w:pStyle w:val="a8"/>
        <w:spacing w:after="0" w:line="360" w:lineRule="auto"/>
        <w:ind w:firstLine="0"/>
        <w:rPr>
          <w:rFonts w:cs="Times New Roman"/>
          <w:b w:val="0"/>
          <w:color w:val="auto"/>
          <w:sz w:val="28"/>
          <w:szCs w:val="28"/>
        </w:rPr>
      </w:pPr>
    </w:p>
    <w:p w14:paraId="6C4DEB54" w14:textId="77777777" w:rsidR="000E1015" w:rsidRDefault="001F4B0C" w:rsidP="001F4B0C">
      <w:pPr>
        <w:pStyle w:val="a8"/>
        <w:spacing w:after="0" w:line="360" w:lineRule="auto"/>
        <w:ind w:firstLine="0"/>
        <w:jc w:val="right"/>
        <w:rPr>
          <w:rFonts w:cs="Times New Roman"/>
          <w:b w:val="0"/>
          <w:color w:val="auto"/>
          <w:sz w:val="28"/>
          <w:szCs w:val="28"/>
        </w:rPr>
      </w:pPr>
      <w:r w:rsidRPr="00C3273E">
        <w:rPr>
          <w:rFonts w:cs="Times New Roman"/>
          <w:b w:val="0"/>
          <w:color w:val="auto"/>
          <w:sz w:val="28"/>
          <w:szCs w:val="28"/>
        </w:rPr>
        <w:lastRenderedPageBreak/>
        <w:t>Таблиця 4.</w:t>
      </w:r>
      <w:r w:rsidRPr="00C3273E">
        <w:rPr>
          <w:rFonts w:cs="Times New Roman"/>
          <w:b w:val="0"/>
          <w:i/>
          <w:color w:val="auto"/>
          <w:sz w:val="28"/>
          <w:szCs w:val="28"/>
        </w:rPr>
        <w:fldChar w:fldCharType="begin"/>
      </w:r>
      <w:r w:rsidRPr="00C3273E">
        <w:rPr>
          <w:rFonts w:cs="Times New Roman"/>
          <w:b w:val="0"/>
          <w:color w:val="auto"/>
          <w:sz w:val="28"/>
          <w:szCs w:val="28"/>
        </w:rPr>
        <w:instrText xml:space="preserve"> SEQ Таблиця \* ARABIC </w:instrText>
      </w:r>
      <w:r w:rsidRPr="00C3273E">
        <w:rPr>
          <w:rFonts w:cs="Times New Roman"/>
          <w:b w:val="0"/>
          <w:i/>
          <w:color w:val="auto"/>
          <w:sz w:val="28"/>
          <w:szCs w:val="28"/>
        </w:rPr>
        <w:fldChar w:fldCharType="separate"/>
      </w:r>
      <w:r w:rsidR="00AF5EF2">
        <w:rPr>
          <w:rFonts w:cs="Times New Roman"/>
          <w:b w:val="0"/>
          <w:noProof/>
          <w:color w:val="auto"/>
          <w:sz w:val="28"/>
          <w:szCs w:val="28"/>
        </w:rPr>
        <w:t>2</w:t>
      </w:r>
      <w:r w:rsidRPr="00C3273E">
        <w:rPr>
          <w:rFonts w:cs="Times New Roman"/>
          <w:b w:val="0"/>
          <w:i/>
          <w:noProof/>
          <w:color w:val="auto"/>
          <w:sz w:val="28"/>
          <w:szCs w:val="28"/>
        </w:rPr>
        <w:fldChar w:fldCharType="end"/>
      </w:r>
      <w:r w:rsidR="000E1015">
        <w:rPr>
          <w:rFonts w:cs="Times New Roman"/>
          <w:b w:val="0"/>
          <w:color w:val="auto"/>
          <w:sz w:val="28"/>
          <w:szCs w:val="28"/>
        </w:rPr>
        <w:t xml:space="preserve"> </w:t>
      </w:r>
    </w:p>
    <w:p w14:paraId="5F1560A3" w14:textId="0449E277" w:rsidR="001F4B0C" w:rsidRPr="00C3273E" w:rsidRDefault="001F4B0C" w:rsidP="000E1015">
      <w:pPr>
        <w:pStyle w:val="a8"/>
        <w:spacing w:after="0" w:line="360" w:lineRule="auto"/>
        <w:ind w:firstLine="0"/>
        <w:jc w:val="center"/>
        <w:rPr>
          <w:rFonts w:cs="Times New Roman"/>
          <w:b w:val="0"/>
          <w:i/>
          <w:color w:val="auto"/>
          <w:sz w:val="28"/>
          <w:szCs w:val="28"/>
        </w:rPr>
      </w:pPr>
      <w:r w:rsidRPr="00C3273E">
        <w:rPr>
          <w:rFonts w:cs="Times New Roman"/>
          <w:b w:val="0"/>
          <w:color w:val="auto"/>
          <w:sz w:val="28"/>
          <w:szCs w:val="28"/>
        </w:rPr>
        <w:t>Характеристика потенційних клієнтів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9"/>
        <w:gridCol w:w="2066"/>
        <w:gridCol w:w="2199"/>
        <w:gridCol w:w="2455"/>
        <w:gridCol w:w="2034"/>
      </w:tblGrid>
      <w:tr w:rsidR="001F4B0C" w:rsidRPr="00C3273E" w14:paraId="6FACF0C8" w14:textId="77777777" w:rsidTr="008A054E">
        <w:tc>
          <w:tcPr>
            <w:tcW w:w="709" w:type="dxa"/>
            <w:vAlign w:val="center"/>
          </w:tcPr>
          <w:p w14:paraId="5229240E" w14:textId="77777777" w:rsidR="001F4B0C" w:rsidRPr="00C3273E" w:rsidRDefault="001F4B0C" w:rsidP="008A054E">
            <w:pPr>
              <w:pStyle w:val="af0"/>
              <w:ind w:firstLine="0"/>
              <w:jc w:val="center"/>
              <w:rPr>
                <w:rFonts w:ascii="Times New Roman" w:hAnsi="Times New Roman" w:cs="Times New Roman"/>
              </w:rPr>
            </w:pPr>
            <w:r w:rsidRPr="00C3273E">
              <w:rPr>
                <w:rFonts w:ascii="Times New Roman" w:hAnsi="Times New Roman" w:cs="Times New Roman"/>
              </w:rPr>
              <w:t>№ п/п</w:t>
            </w:r>
          </w:p>
        </w:tc>
        <w:tc>
          <w:tcPr>
            <w:tcW w:w="2066" w:type="dxa"/>
            <w:vAlign w:val="center"/>
          </w:tcPr>
          <w:p w14:paraId="0F591AEF" w14:textId="77777777" w:rsidR="001F4B0C" w:rsidRPr="00C3273E" w:rsidRDefault="001F4B0C" w:rsidP="008A054E">
            <w:pPr>
              <w:pStyle w:val="af0"/>
              <w:ind w:firstLine="0"/>
              <w:jc w:val="center"/>
              <w:rPr>
                <w:rFonts w:ascii="Times New Roman" w:hAnsi="Times New Roman" w:cs="Times New Roman"/>
              </w:rPr>
            </w:pPr>
            <w:r w:rsidRPr="00C3273E">
              <w:rPr>
                <w:rFonts w:ascii="Times New Roman" w:hAnsi="Times New Roman" w:cs="Times New Roman"/>
              </w:rPr>
              <w:t>Потреба, що формує ринок</w:t>
            </w:r>
          </w:p>
        </w:tc>
        <w:tc>
          <w:tcPr>
            <w:tcW w:w="2199" w:type="dxa"/>
            <w:vAlign w:val="center"/>
          </w:tcPr>
          <w:p w14:paraId="686B013D" w14:textId="77777777" w:rsidR="001F4B0C" w:rsidRPr="00C3273E" w:rsidRDefault="001F4B0C" w:rsidP="008A054E">
            <w:pPr>
              <w:pStyle w:val="af0"/>
              <w:ind w:firstLine="0"/>
              <w:jc w:val="center"/>
              <w:rPr>
                <w:rFonts w:ascii="Times New Roman" w:hAnsi="Times New Roman" w:cs="Times New Roman"/>
              </w:rPr>
            </w:pPr>
            <w:r w:rsidRPr="00C3273E">
              <w:rPr>
                <w:rFonts w:ascii="Times New Roman" w:hAnsi="Times New Roman" w:cs="Times New Roman"/>
              </w:rPr>
              <w:t>Цільова аудиторія (цільові сегменти ринку)</w:t>
            </w:r>
          </w:p>
        </w:tc>
        <w:tc>
          <w:tcPr>
            <w:tcW w:w="2455" w:type="dxa"/>
            <w:vAlign w:val="center"/>
          </w:tcPr>
          <w:p w14:paraId="6C1B66C3" w14:textId="77777777" w:rsidR="001F4B0C" w:rsidRPr="00C3273E" w:rsidRDefault="001F4B0C" w:rsidP="008A054E">
            <w:pPr>
              <w:pStyle w:val="af0"/>
              <w:ind w:firstLine="21"/>
              <w:jc w:val="center"/>
              <w:rPr>
                <w:rFonts w:ascii="Times New Roman" w:hAnsi="Times New Roman" w:cs="Times New Roman"/>
              </w:rPr>
            </w:pPr>
            <w:r w:rsidRPr="00C3273E">
              <w:rPr>
                <w:rFonts w:ascii="Times New Roman" w:hAnsi="Times New Roman" w:cs="Times New Roman"/>
              </w:rPr>
              <w:t>Відмінності у поведінці різних потенційних цільових груп клієнтів</w:t>
            </w:r>
          </w:p>
        </w:tc>
        <w:tc>
          <w:tcPr>
            <w:tcW w:w="2034" w:type="dxa"/>
            <w:vAlign w:val="center"/>
          </w:tcPr>
          <w:p w14:paraId="72422C5D" w14:textId="77777777" w:rsidR="001F4B0C" w:rsidRPr="00C3273E" w:rsidRDefault="001F4B0C" w:rsidP="008A054E">
            <w:pPr>
              <w:pStyle w:val="af0"/>
              <w:ind w:firstLine="0"/>
              <w:jc w:val="center"/>
              <w:rPr>
                <w:rFonts w:ascii="Times New Roman" w:hAnsi="Times New Roman" w:cs="Times New Roman"/>
              </w:rPr>
            </w:pPr>
            <w:r w:rsidRPr="00C3273E">
              <w:rPr>
                <w:rFonts w:ascii="Times New Roman" w:hAnsi="Times New Roman" w:cs="Times New Roman"/>
              </w:rPr>
              <w:t>Вимоги споживачів до товару</w:t>
            </w:r>
          </w:p>
        </w:tc>
      </w:tr>
      <w:tr w:rsidR="001F4B0C" w:rsidRPr="00C3273E" w14:paraId="1C3B86AE" w14:textId="77777777" w:rsidTr="008A054E">
        <w:trPr>
          <w:trHeight w:val="545"/>
        </w:trPr>
        <w:tc>
          <w:tcPr>
            <w:tcW w:w="709" w:type="dxa"/>
            <w:vMerge w:val="restart"/>
          </w:tcPr>
          <w:p w14:paraId="589E1261" w14:textId="77777777" w:rsidR="001F4B0C" w:rsidRPr="00C3273E" w:rsidRDefault="001F4B0C" w:rsidP="008A054E">
            <w:pPr>
              <w:pStyle w:val="af0"/>
              <w:ind w:firstLine="0"/>
              <w:jc w:val="center"/>
              <w:rPr>
                <w:rFonts w:ascii="Times New Roman" w:hAnsi="Times New Roman" w:cs="Times New Roman"/>
              </w:rPr>
            </w:pPr>
            <w:r w:rsidRPr="00C3273E">
              <w:rPr>
                <w:rFonts w:ascii="Times New Roman" w:hAnsi="Times New Roman" w:cs="Times New Roman"/>
              </w:rPr>
              <w:t>1.</w:t>
            </w:r>
          </w:p>
        </w:tc>
        <w:tc>
          <w:tcPr>
            <w:tcW w:w="2066" w:type="dxa"/>
            <w:vMerge w:val="restart"/>
          </w:tcPr>
          <w:p w14:paraId="4333F877" w14:textId="77777777" w:rsidR="001F4B0C" w:rsidRPr="00C3273E" w:rsidRDefault="001F4B0C" w:rsidP="008A054E">
            <w:pPr>
              <w:pStyle w:val="af0"/>
              <w:ind w:firstLine="0"/>
              <w:jc w:val="center"/>
              <w:rPr>
                <w:rFonts w:ascii="Times New Roman" w:hAnsi="Times New Roman" w:cs="Times New Roman"/>
              </w:rPr>
            </w:pPr>
            <w:r w:rsidRPr="00C3273E">
              <w:rPr>
                <w:rFonts w:ascii="Times New Roman" w:hAnsi="Times New Roman" w:cs="Times New Roman"/>
              </w:rPr>
              <w:t>Необхідність в високоякісних оптичних системах</w:t>
            </w:r>
          </w:p>
        </w:tc>
        <w:tc>
          <w:tcPr>
            <w:tcW w:w="2199" w:type="dxa"/>
          </w:tcPr>
          <w:p w14:paraId="3BCFD648" w14:textId="77777777" w:rsidR="001F4B0C" w:rsidRPr="00C3273E" w:rsidRDefault="001F4B0C" w:rsidP="008A054E">
            <w:pPr>
              <w:pStyle w:val="af0"/>
              <w:ind w:firstLine="0"/>
              <w:jc w:val="center"/>
              <w:rPr>
                <w:rFonts w:ascii="Times New Roman" w:hAnsi="Times New Roman" w:cs="Times New Roman"/>
              </w:rPr>
            </w:pPr>
            <w:r w:rsidRPr="00C3273E">
              <w:rPr>
                <w:rFonts w:ascii="Times New Roman" w:hAnsi="Times New Roman" w:cs="Times New Roman"/>
              </w:rPr>
              <w:t>Лікарі</w:t>
            </w:r>
          </w:p>
        </w:tc>
        <w:tc>
          <w:tcPr>
            <w:tcW w:w="2455" w:type="dxa"/>
            <w:vMerge w:val="restart"/>
          </w:tcPr>
          <w:p w14:paraId="2F5C54F6" w14:textId="77777777" w:rsidR="001F4B0C" w:rsidRPr="00C3273E" w:rsidRDefault="001F4B0C" w:rsidP="008A054E">
            <w:pPr>
              <w:pStyle w:val="af0"/>
              <w:ind w:firstLine="21"/>
              <w:jc w:val="center"/>
              <w:rPr>
                <w:rFonts w:ascii="Times New Roman" w:hAnsi="Times New Roman" w:cs="Times New Roman"/>
              </w:rPr>
            </w:pPr>
            <w:r w:rsidRPr="00C3273E">
              <w:rPr>
                <w:rFonts w:ascii="Times New Roman" w:hAnsi="Times New Roman" w:cs="Times New Roman"/>
              </w:rPr>
              <w:t>Якість, надійність, зручність.</w:t>
            </w:r>
          </w:p>
          <w:p w14:paraId="04341BD1" w14:textId="77777777" w:rsidR="001F4B0C" w:rsidRPr="00C3273E" w:rsidRDefault="001F4B0C" w:rsidP="008A054E">
            <w:pPr>
              <w:pStyle w:val="af0"/>
              <w:ind w:firstLine="21"/>
              <w:jc w:val="center"/>
              <w:rPr>
                <w:rFonts w:ascii="Times New Roman" w:hAnsi="Times New Roman" w:cs="Times New Roman"/>
              </w:rPr>
            </w:pPr>
            <w:r w:rsidRPr="00C3273E">
              <w:rPr>
                <w:rFonts w:ascii="Times New Roman" w:hAnsi="Times New Roman" w:cs="Times New Roman"/>
              </w:rPr>
              <w:t>Економічна складова, мобільність, висока точність зображення</w:t>
            </w:r>
          </w:p>
        </w:tc>
        <w:tc>
          <w:tcPr>
            <w:tcW w:w="2034" w:type="dxa"/>
            <w:vMerge w:val="restart"/>
          </w:tcPr>
          <w:p w14:paraId="5E1BC81D" w14:textId="77777777" w:rsidR="001F4B0C" w:rsidRPr="00C3273E" w:rsidRDefault="001F4B0C" w:rsidP="008A054E">
            <w:pPr>
              <w:pStyle w:val="af0"/>
              <w:ind w:firstLine="0"/>
              <w:jc w:val="center"/>
              <w:rPr>
                <w:rFonts w:ascii="Times New Roman" w:hAnsi="Times New Roman" w:cs="Times New Roman"/>
              </w:rPr>
            </w:pPr>
            <w:r w:rsidRPr="00C3273E">
              <w:rPr>
                <w:rFonts w:ascii="Times New Roman" w:hAnsi="Times New Roman" w:cs="Times New Roman"/>
              </w:rPr>
              <w:t>Невисока ціна, легкість використання, компактність.</w:t>
            </w:r>
          </w:p>
          <w:p w14:paraId="6AD8DA4C" w14:textId="77777777" w:rsidR="001F4B0C" w:rsidRPr="00C3273E" w:rsidRDefault="001F4B0C" w:rsidP="008A054E">
            <w:pPr>
              <w:pStyle w:val="af0"/>
              <w:ind w:firstLine="0"/>
              <w:jc w:val="center"/>
              <w:rPr>
                <w:rFonts w:ascii="Times New Roman" w:hAnsi="Times New Roman" w:cs="Times New Roman"/>
              </w:rPr>
            </w:pPr>
            <w:r w:rsidRPr="00C3273E">
              <w:rPr>
                <w:rFonts w:ascii="Times New Roman" w:hAnsi="Times New Roman" w:cs="Times New Roman"/>
              </w:rPr>
              <w:t>Гарантія якості, подальший сервіс</w:t>
            </w:r>
          </w:p>
        </w:tc>
      </w:tr>
      <w:tr w:rsidR="001F4B0C" w:rsidRPr="00C3273E" w14:paraId="16744D44" w14:textId="77777777" w:rsidTr="008A054E">
        <w:trPr>
          <w:trHeight w:val="546"/>
        </w:trPr>
        <w:tc>
          <w:tcPr>
            <w:tcW w:w="709" w:type="dxa"/>
            <w:vMerge/>
          </w:tcPr>
          <w:p w14:paraId="32AA786F" w14:textId="77777777" w:rsidR="001F4B0C" w:rsidRPr="00C3273E" w:rsidRDefault="001F4B0C" w:rsidP="008A054E">
            <w:pPr>
              <w:pStyle w:val="af0"/>
              <w:ind w:firstLine="0"/>
              <w:jc w:val="center"/>
              <w:rPr>
                <w:rFonts w:ascii="Times New Roman" w:hAnsi="Times New Roman" w:cs="Times New Roman"/>
              </w:rPr>
            </w:pPr>
          </w:p>
        </w:tc>
        <w:tc>
          <w:tcPr>
            <w:tcW w:w="2066" w:type="dxa"/>
            <w:vMerge/>
          </w:tcPr>
          <w:p w14:paraId="50DB0F24" w14:textId="77777777" w:rsidR="001F4B0C" w:rsidRPr="00C3273E" w:rsidRDefault="001F4B0C" w:rsidP="008A054E">
            <w:pPr>
              <w:pStyle w:val="af0"/>
              <w:ind w:firstLine="0"/>
              <w:jc w:val="center"/>
              <w:rPr>
                <w:rFonts w:ascii="Times New Roman" w:hAnsi="Times New Roman" w:cs="Times New Roman"/>
              </w:rPr>
            </w:pPr>
          </w:p>
        </w:tc>
        <w:tc>
          <w:tcPr>
            <w:tcW w:w="2199" w:type="dxa"/>
          </w:tcPr>
          <w:p w14:paraId="7EE0C997" w14:textId="77777777" w:rsidR="001F4B0C" w:rsidRPr="00C3273E" w:rsidRDefault="001F4B0C" w:rsidP="008A054E">
            <w:pPr>
              <w:pStyle w:val="af0"/>
              <w:ind w:firstLine="0"/>
              <w:jc w:val="center"/>
              <w:rPr>
                <w:rFonts w:ascii="Times New Roman" w:hAnsi="Times New Roman" w:cs="Times New Roman"/>
              </w:rPr>
            </w:pPr>
            <w:r w:rsidRPr="00C3273E">
              <w:rPr>
                <w:rFonts w:ascii="Times New Roman" w:hAnsi="Times New Roman" w:cs="Times New Roman"/>
              </w:rPr>
              <w:t>Військові</w:t>
            </w:r>
          </w:p>
        </w:tc>
        <w:tc>
          <w:tcPr>
            <w:tcW w:w="2455" w:type="dxa"/>
            <w:vMerge/>
          </w:tcPr>
          <w:p w14:paraId="10A2AD2E" w14:textId="77777777" w:rsidR="001F4B0C" w:rsidRPr="00C3273E" w:rsidRDefault="001F4B0C" w:rsidP="001F4B0C">
            <w:pPr>
              <w:pStyle w:val="af0"/>
              <w:jc w:val="center"/>
              <w:rPr>
                <w:rFonts w:ascii="Times New Roman" w:hAnsi="Times New Roman" w:cs="Times New Roman"/>
              </w:rPr>
            </w:pPr>
          </w:p>
        </w:tc>
        <w:tc>
          <w:tcPr>
            <w:tcW w:w="2034" w:type="dxa"/>
            <w:vMerge/>
          </w:tcPr>
          <w:p w14:paraId="4BDA72D6" w14:textId="77777777" w:rsidR="001F4B0C" w:rsidRPr="00C3273E" w:rsidRDefault="001F4B0C" w:rsidP="001F4B0C">
            <w:pPr>
              <w:pStyle w:val="af0"/>
              <w:jc w:val="center"/>
              <w:rPr>
                <w:rFonts w:ascii="Times New Roman" w:hAnsi="Times New Roman" w:cs="Times New Roman"/>
              </w:rPr>
            </w:pPr>
          </w:p>
        </w:tc>
      </w:tr>
      <w:tr w:rsidR="001F4B0C" w:rsidRPr="00C3273E" w14:paraId="372222A7" w14:textId="77777777" w:rsidTr="008A054E">
        <w:trPr>
          <w:trHeight w:val="546"/>
        </w:trPr>
        <w:tc>
          <w:tcPr>
            <w:tcW w:w="709" w:type="dxa"/>
            <w:vMerge w:val="restart"/>
          </w:tcPr>
          <w:p w14:paraId="06C4F529" w14:textId="77777777" w:rsidR="001F4B0C" w:rsidRPr="00C3273E" w:rsidRDefault="001F4B0C" w:rsidP="008A054E">
            <w:pPr>
              <w:pStyle w:val="af0"/>
              <w:ind w:firstLine="0"/>
              <w:jc w:val="center"/>
              <w:rPr>
                <w:rFonts w:ascii="Times New Roman" w:hAnsi="Times New Roman" w:cs="Times New Roman"/>
              </w:rPr>
            </w:pPr>
            <w:r w:rsidRPr="00C3273E">
              <w:rPr>
                <w:rFonts w:ascii="Times New Roman" w:hAnsi="Times New Roman" w:cs="Times New Roman"/>
              </w:rPr>
              <w:t>2.</w:t>
            </w:r>
          </w:p>
        </w:tc>
        <w:tc>
          <w:tcPr>
            <w:tcW w:w="2066" w:type="dxa"/>
            <w:vMerge w:val="restart"/>
          </w:tcPr>
          <w:p w14:paraId="4CFDD5FF" w14:textId="77777777" w:rsidR="001F4B0C" w:rsidRPr="00C3273E" w:rsidRDefault="001F4B0C" w:rsidP="008A054E">
            <w:pPr>
              <w:pStyle w:val="af0"/>
              <w:ind w:firstLine="0"/>
              <w:jc w:val="center"/>
              <w:rPr>
                <w:rFonts w:ascii="Times New Roman" w:hAnsi="Times New Roman" w:cs="Times New Roman"/>
              </w:rPr>
            </w:pPr>
            <w:r w:rsidRPr="00C3273E">
              <w:rPr>
                <w:rFonts w:ascii="Times New Roman" w:hAnsi="Times New Roman" w:cs="Times New Roman"/>
              </w:rPr>
              <w:t>Потреба в легкому та компактному обладнанні</w:t>
            </w:r>
          </w:p>
        </w:tc>
        <w:tc>
          <w:tcPr>
            <w:tcW w:w="2199" w:type="dxa"/>
          </w:tcPr>
          <w:p w14:paraId="41078901" w14:textId="77777777" w:rsidR="001F4B0C" w:rsidRPr="00C3273E" w:rsidRDefault="001F4B0C" w:rsidP="008A054E">
            <w:pPr>
              <w:pStyle w:val="af0"/>
              <w:ind w:firstLine="0"/>
              <w:jc w:val="center"/>
              <w:rPr>
                <w:rFonts w:ascii="Times New Roman" w:hAnsi="Times New Roman" w:cs="Times New Roman"/>
              </w:rPr>
            </w:pPr>
            <w:r w:rsidRPr="00C3273E">
              <w:rPr>
                <w:rFonts w:ascii="Times New Roman" w:hAnsi="Times New Roman" w:cs="Times New Roman"/>
              </w:rPr>
              <w:t>Лікарі</w:t>
            </w:r>
          </w:p>
        </w:tc>
        <w:tc>
          <w:tcPr>
            <w:tcW w:w="2455" w:type="dxa"/>
            <w:vMerge/>
          </w:tcPr>
          <w:p w14:paraId="591FBE62" w14:textId="77777777" w:rsidR="001F4B0C" w:rsidRPr="00C3273E" w:rsidRDefault="001F4B0C" w:rsidP="001F4B0C">
            <w:pPr>
              <w:pStyle w:val="af0"/>
              <w:jc w:val="center"/>
              <w:rPr>
                <w:rFonts w:ascii="Times New Roman" w:hAnsi="Times New Roman" w:cs="Times New Roman"/>
              </w:rPr>
            </w:pPr>
          </w:p>
        </w:tc>
        <w:tc>
          <w:tcPr>
            <w:tcW w:w="2034" w:type="dxa"/>
            <w:vMerge/>
          </w:tcPr>
          <w:p w14:paraId="31D79955" w14:textId="77777777" w:rsidR="001F4B0C" w:rsidRPr="00C3273E" w:rsidRDefault="001F4B0C" w:rsidP="001F4B0C">
            <w:pPr>
              <w:pStyle w:val="af0"/>
              <w:jc w:val="center"/>
              <w:rPr>
                <w:rFonts w:ascii="Times New Roman" w:hAnsi="Times New Roman" w:cs="Times New Roman"/>
              </w:rPr>
            </w:pPr>
          </w:p>
        </w:tc>
      </w:tr>
      <w:tr w:rsidR="001F4B0C" w:rsidRPr="00C3273E" w14:paraId="69BE646A" w14:textId="77777777" w:rsidTr="008A054E">
        <w:trPr>
          <w:trHeight w:val="546"/>
        </w:trPr>
        <w:tc>
          <w:tcPr>
            <w:tcW w:w="709" w:type="dxa"/>
            <w:vMerge/>
          </w:tcPr>
          <w:p w14:paraId="3398332A" w14:textId="77777777" w:rsidR="001F4B0C" w:rsidRPr="00C3273E" w:rsidRDefault="001F4B0C" w:rsidP="001F4B0C">
            <w:pPr>
              <w:pStyle w:val="af0"/>
              <w:rPr>
                <w:rFonts w:ascii="Times New Roman" w:hAnsi="Times New Roman" w:cs="Times New Roman"/>
              </w:rPr>
            </w:pPr>
          </w:p>
        </w:tc>
        <w:tc>
          <w:tcPr>
            <w:tcW w:w="2066" w:type="dxa"/>
            <w:vMerge/>
          </w:tcPr>
          <w:p w14:paraId="70EFAB92" w14:textId="77777777" w:rsidR="001F4B0C" w:rsidRPr="00C3273E" w:rsidRDefault="001F4B0C" w:rsidP="001F4B0C">
            <w:pPr>
              <w:pStyle w:val="af0"/>
              <w:rPr>
                <w:rFonts w:ascii="Times New Roman" w:hAnsi="Times New Roman" w:cs="Times New Roman"/>
              </w:rPr>
            </w:pPr>
          </w:p>
        </w:tc>
        <w:tc>
          <w:tcPr>
            <w:tcW w:w="2199" w:type="dxa"/>
          </w:tcPr>
          <w:p w14:paraId="3595EDA9" w14:textId="77777777" w:rsidR="001F4B0C" w:rsidRPr="00C3273E" w:rsidRDefault="001F4B0C" w:rsidP="008A054E">
            <w:pPr>
              <w:pStyle w:val="af0"/>
              <w:ind w:firstLine="0"/>
              <w:jc w:val="center"/>
              <w:rPr>
                <w:rFonts w:ascii="Times New Roman" w:hAnsi="Times New Roman" w:cs="Times New Roman"/>
              </w:rPr>
            </w:pPr>
            <w:r w:rsidRPr="00C3273E">
              <w:rPr>
                <w:rFonts w:ascii="Times New Roman" w:hAnsi="Times New Roman" w:cs="Times New Roman"/>
              </w:rPr>
              <w:t>Військові</w:t>
            </w:r>
          </w:p>
        </w:tc>
        <w:tc>
          <w:tcPr>
            <w:tcW w:w="2455" w:type="dxa"/>
            <w:vMerge/>
          </w:tcPr>
          <w:p w14:paraId="53CB3C58" w14:textId="77777777" w:rsidR="001F4B0C" w:rsidRPr="00C3273E" w:rsidRDefault="001F4B0C" w:rsidP="001F4B0C">
            <w:pPr>
              <w:pStyle w:val="af0"/>
              <w:rPr>
                <w:rFonts w:ascii="Times New Roman" w:hAnsi="Times New Roman" w:cs="Times New Roman"/>
              </w:rPr>
            </w:pPr>
          </w:p>
        </w:tc>
        <w:tc>
          <w:tcPr>
            <w:tcW w:w="2034" w:type="dxa"/>
            <w:vMerge/>
          </w:tcPr>
          <w:p w14:paraId="36D6CE8A" w14:textId="77777777" w:rsidR="001F4B0C" w:rsidRPr="00C3273E" w:rsidRDefault="001F4B0C" w:rsidP="001F4B0C">
            <w:pPr>
              <w:pStyle w:val="af0"/>
              <w:rPr>
                <w:rFonts w:ascii="Times New Roman" w:hAnsi="Times New Roman" w:cs="Times New Roman"/>
              </w:rPr>
            </w:pPr>
          </w:p>
        </w:tc>
      </w:tr>
      <w:tr w:rsidR="001F4B0C" w:rsidRPr="00C3273E" w14:paraId="431A12D8" w14:textId="77777777" w:rsidTr="008A054E">
        <w:trPr>
          <w:trHeight w:val="546"/>
        </w:trPr>
        <w:tc>
          <w:tcPr>
            <w:tcW w:w="709" w:type="dxa"/>
            <w:vMerge/>
          </w:tcPr>
          <w:p w14:paraId="481F2002" w14:textId="77777777" w:rsidR="001F4B0C" w:rsidRPr="00C3273E" w:rsidRDefault="001F4B0C" w:rsidP="001F4B0C">
            <w:pPr>
              <w:pStyle w:val="af0"/>
              <w:rPr>
                <w:rFonts w:ascii="Times New Roman" w:hAnsi="Times New Roman" w:cs="Times New Roman"/>
              </w:rPr>
            </w:pPr>
          </w:p>
        </w:tc>
        <w:tc>
          <w:tcPr>
            <w:tcW w:w="2066" w:type="dxa"/>
            <w:vMerge/>
          </w:tcPr>
          <w:p w14:paraId="6D1BBCF9" w14:textId="77777777" w:rsidR="001F4B0C" w:rsidRPr="00C3273E" w:rsidRDefault="001F4B0C" w:rsidP="001F4B0C">
            <w:pPr>
              <w:pStyle w:val="af0"/>
              <w:rPr>
                <w:rFonts w:ascii="Times New Roman" w:hAnsi="Times New Roman" w:cs="Times New Roman"/>
              </w:rPr>
            </w:pPr>
          </w:p>
        </w:tc>
        <w:tc>
          <w:tcPr>
            <w:tcW w:w="2199" w:type="dxa"/>
          </w:tcPr>
          <w:p w14:paraId="5C2D8AE6" w14:textId="77777777" w:rsidR="001F4B0C" w:rsidRPr="00C3273E" w:rsidRDefault="001F4B0C" w:rsidP="008A054E">
            <w:pPr>
              <w:pStyle w:val="af0"/>
              <w:ind w:firstLine="0"/>
              <w:jc w:val="center"/>
              <w:rPr>
                <w:rFonts w:ascii="Times New Roman" w:hAnsi="Times New Roman" w:cs="Times New Roman"/>
              </w:rPr>
            </w:pPr>
            <w:r w:rsidRPr="00C3273E">
              <w:rPr>
                <w:rFonts w:ascii="Times New Roman" w:hAnsi="Times New Roman" w:cs="Times New Roman"/>
              </w:rPr>
              <w:t>Проектувальники</w:t>
            </w:r>
          </w:p>
        </w:tc>
        <w:tc>
          <w:tcPr>
            <w:tcW w:w="2455" w:type="dxa"/>
            <w:vMerge/>
          </w:tcPr>
          <w:p w14:paraId="5A368FB7" w14:textId="77777777" w:rsidR="001F4B0C" w:rsidRPr="00C3273E" w:rsidRDefault="001F4B0C" w:rsidP="001F4B0C">
            <w:pPr>
              <w:pStyle w:val="af0"/>
              <w:rPr>
                <w:rFonts w:ascii="Times New Roman" w:hAnsi="Times New Roman" w:cs="Times New Roman"/>
              </w:rPr>
            </w:pPr>
          </w:p>
        </w:tc>
        <w:tc>
          <w:tcPr>
            <w:tcW w:w="2034" w:type="dxa"/>
            <w:vMerge/>
          </w:tcPr>
          <w:p w14:paraId="7A344A7A" w14:textId="77777777" w:rsidR="001F4B0C" w:rsidRPr="00C3273E" w:rsidRDefault="001F4B0C" w:rsidP="001F4B0C">
            <w:pPr>
              <w:pStyle w:val="af0"/>
              <w:rPr>
                <w:rFonts w:ascii="Times New Roman" w:hAnsi="Times New Roman" w:cs="Times New Roman"/>
              </w:rPr>
            </w:pPr>
          </w:p>
        </w:tc>
      </w:tr>
    </w:tbl>
    <w:p w14:paraId="5A51D14B" w14:textId="77777777" w:rsidR="001F4B0C" w:rsidRPr="00C3273E" w:rsidRDefault="001F4B0C" w:rsidP="001F4B0C">
      <w:pPr>
        <w:jc w:val="both"/>
        <w:rPr>
          <w:rFonts w:cs="Times New Roman"/>
          <w:szCs w:val="28"/>
          <w:lang w:eastAsia="ru-RU"/>
        </w:rPr>
      </w:pPr>
    </w:p>
    <w:p w14:paraId="0FD70882" w14:textId="77777777" w:rsidR="001F4B0C" w:rsidRPr="00C3273E" w:rsidRDefault="001F4B0C" w:rsidP="001F4B0C">
      <w:pPr>
        <w:jc w:val="both"/>
        <w:rPr>
          <w:rFonts w:cs="Times New Roman"/>
          <w:lang w:eastAsia="ru-RU"/>
        </w:rPr>
      </w:pPr>
      <w:r w:rsidRPr="00C3273E">
        <w:rPr>
          <w:rFonts w:cs="Times New Roman"/>
          <w:szCs w:val="28"/>
          <w:lang w:eastAsia="ru-RU"/>
        </w:rPr>
        <w:t>Цільовою аудиторією є працівники медицини, військові, проектувальники. Дана розроблена оптична система буде використовуватись в сфері доповненої реальності, це означає, що вона може бути використана не тільки в зазначених раніше галузях, але й в авіації, освіті, туризмі, будівництві та інженерії.</w:t>
      </w:r>
    </w:p>
    <w:p w14:paraId="2181A6C1" w14:textId="0AA24416" w:rsidR="000E1015" w:rsidRDefault="001F4B0C" w:rsidP="001F4B0C">
      <w:pPr>
        <w:ind w:firstLine="709"/>
        <w:jc w:val="right"/>
        <w:rPr>
          <w:rFonts w:cs="Times New Roman"/>
          <w:bCs/>
          <w:iCs/>
          <w:szCs w:val="28"/>
        </w:rPr>
      </w:pPr>
      <w:r w:rsidRPr="00C3273E">
        <w:rPr>
          <w:rFonts w:cs="Times New Roman"/>
          <w:bCs/>
          <w:iCs/>
          <w:szCs w:val="28"/>
        </w:rPr>
        <w:t>Таблиця 4.</w:t>
      </w:r>
      <w:r w:rsidRPr="00C3273E">
        <w:rPr>
          <w:rFonts w:cs="Times New Roman"/>
          <w:bCs/>
          <w:iCs/>
          <w:szCs w:val="28"/>
        </w:rPr>
        <w:fldChar w:fldCharType="begin"/>
      </w:r>
      <w:r w:rsidRPr="00C3273E">
        <w:rPr>
          <w:rFonts w:cs="Times New Roman"/>
          <w:bCs/>
          <w:iCs/>
          <w:szCs w:val="28"/>
        </w:rPr>
        <w:instrText xml:space="preserve"> SEQ Таблиця \* ARABIC </w:instrText>
      </w:r>
      <w:r w:rsidRPr="00C3273E">
        <w:rPr>
          <w:rFonts w:cs="Times New Roman"/>
          <w:bCs/>
          <w:iCs/>
          <w:szCs w:val="28"/>
        </w:rPr>
        <w:fldChar w:fldCharType="separate"/>
      </w:r>
      <w:r w:rsidR="00AF5EF2">
        <w:rPr>
          <w:rFonts w:cs="Times New Roman"/>
          <w:bCs/>
          <w:iCs/>
          <w:noProof/>
          <w:szCs w:val="28"/>
        </w:rPr>
        <w:t>3</w:t>
      </w:r>
      <w:r w:rsidRPr="00C3273E">
        <w:rPr>
          <w:rFonts w:cs="Times New Roman"/>
          <w:bCs/>
          <w:iCs/>
          <w:noProof/>
          <w:szCs w:val="28"/>
        </w:rPr>
        <w:fldChar w:fldCharType="end"/>
      </w:r>
      <w:r w:rsidRPr="00C3273E">
        <w:rPr>
          <w:rFonts w:cs="Times New Roman"/>
          <w:bCs/>
          <w:iCs/>
          <w:szCs w:val="28"/>
        </w:rPr>
        <w:t xml:space="preserve"> </w:t>
      </w:r>
    </w:p>
    <w:p w14:paraId="476E2A09" w14:textId="05E70472" w:rsidR="001F4B0C" w:rsidRPr="00C3273E" w:rsidRDefault="001F4B0C" w:rsidP="000E1015">
      <w:pPr>
        <w:ind w:firstLine="709"/>
        <w:jc w:val="center"/>
        <w:rPr>
          <w:rFonts w:cs="Times New Roman"/>
          <w:bCs/>
          <w:iCs/>
          <w:szCs w:val="28"/>
          <w:lang w:eastAsia="ru-RU"/>
        </w:rPr>
      </w:pPr>
      <w:r w:rsidRPr="00C3273E">
        <w:rPr>
          <w:rFonts w:cs="Times New Roman"/>
          <w:bCs/>
          <w:iCs/>
          <w:szCs w:val="28"/>
        </w:rPr>
        <w:t>Фактори загроз</w:t>
      </w:r>
    </w:p>
    <w:tbl>
      <w:tblPr>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5"/>
        <w:gridCol w:w="2502"/>
        <w:gridCol w:w="2827"/>
        <w:gridCol w:w="3849"/>
      </w:tblGrid>
      <w:tr w:rsidR="001F4B0C" w:rsidRPr="00C3273E" w14:paraId="705A9781" w14:textId="77777777" w:rsidTr="00F93828">
        <w:trPr>
          <w:jc w:val="center"/>
        </w:trPr>
        <w:tc>
          <w:tcPr>
            <w:tcW w:w="745" w:type="dxa"/>
            <w:vAlign w:val="center"/>
          </w:tcPr>
          <w:p w14:paraId="684F67B2" w14:textId="77777777" w:rsidR="001F4B0C" w:rsidRPr="00C3273E" w:rsidRDefault="001F4B0C" w:rsidP="00F93828">
            <w:pPr>
              <w:pStyle w:val="af0"/>
              <w:ind w:firstLine="0"/>
              <w:rPr>
                <w:rFonts w:ascii="Times New Roman" w:hAnsi="Times New Roman" w:cs="Times New Roman"/>
              </w:rPr>
            </w:pPr>
            <w:r w:rsidRPr="00C3273E">
              <w:rPr>
                <w:rFonts w:ascii="Times New Roman" w:hAnsi="Times New Roman" w:cs="Times New Roman"/>
              </w:rPr>
              <w:t>№ п/п</w:t>
            </w:r>
          </w:p>
        </w:tc>
        <w:tc>
          <w:tcPr>
            <w:tcW w:w="2502" w:type="dxa"/>
            <w:vAlign w:val="center"/>
          </w:tcPr>
          <w:p w14:paraId="4949FBFE" w14:textId="77777777" w:rsidR="001F4B0C" w:rsidRPr="00C3273E" w:rsidRDefault="001F4B0C" w:rsidP="00F93828">
            <w:pPr>
              <w:pStyle w:val="af0"/>
              <w:ind w:firstLine="0"/>
              <w:jc w:val="center"/>
              <w:rPr>
                <w:rFonts w:ascii="Times New Roman" w:hAnsi="Times New Roman" w:cs="Times New Roman"/>
              </w:rPr>
            </w:pPr>
            <w:r w:rsidRPr="00C3273E">
              <w:rPr>
                <w:rFonts w:ascii="Times New Roman" w:hAnsi="Times New Roman" w:cs="Times New Roman"/>
              </w:rPr>
              <w:t>Фактор</w:t>
            </w:r>
          </w:p>
        </w:tc>
        <w:tc>
          <w:tcPr>
            <w:tcW w:w="2827" w:type="dxa"/>
            <w:vAlign w:val="center"/>
          </w:tcPr>
          <w:p w14:paraId="3655216E" w14:textId="77777777" w:rsidR="001F4B0C" w:rsidRPr="00C3273E" w:rsidRDefault="001F4B0C" w:rsidP="00F93828">
            <w:pPr>
              <w:pStyle w:val="af0"/>
              <w:ind w:firstLine="48"/>
              <w:jc w:val="center"/>
              <w:rPr>
                <w:rFonts w:ascii="Times New Roman" w:hAnsi="Times New Roman" w:cs="Times New Roman"/>
              </w:rPr>
            </w:pPr>
            <w:r w:rsidRPr="00C3273E">
              <w:rPr>
                <w:rFonts w:ascii="Times New Roman" w:hAnsi="Times New Roman" w:cs="Times New Roman"/>
              </w:rPr>
              <w:t>Зміст загрози</w:t>
            </w:r>
          </w:p>
        </w:tc>
        <w:tc>
          <w:tcPr>
            <w:tcW w:w="3849" w:type="dxa"/>
            <w:vAlign w:val="center"/>
          </w:tcPr>
          <w:p w14:paraId="7AF050D9" w14:textId="77777777" w:rsidR="001F4B0C" w:rsidRPr="00C3273E" w:rsidRDefault="001F4B0C" w:rsidP="00F93828">
            <w:pPr>
              <w:pStyle w:val="af0"/>
              <w:ind w:firstLine="56"/>
              <w:jc w:val="center"/>
              <w:rPr>
                <w:rFonts w:ascii="Times New Roman" w:hAnsi="Times New Roman" w:cs="Times New Roman"/>
              </w:rPr>
            </w:pPr>
            <w:r w:rsidRPr="00C3273E">
              <w:rPr>
                <w:rFonts w:ascii="Times New Roman" w:hAnsi="Times New Roman" w:cs="Times New Roman"/>
              </w:rPr>
              <w:t>Можлива реакція компанії</w:t>
            </w:r>
          </w:p>
        </w:tc>
      </w:tr>
      <w:tr w:rsidR="001F4B0C" w:rsidRPr="00C3273E" w14:paraId="54439174" w14:textId="77777777" w:rsidTr="00F93828">
        <w:trPr>
          <w:jc w:val="center"/>
        </w:trPr>
        <w:tc>
          <w:tcPr>
            <w:tcW w:w="745" w:type="dxa"/>
          </w:tcPr>
          <w:p w14:paraId="5E7327AC" w14:textId="77777777" w:rsidR="001F4B0C" w:rsidRPr="00C3273E" w:rsidRDefault="001F4B0C" w:rsidP="00F93828">
            <w:pPr>
              <w:pStyle w:val="af0"/>
              <w:ind w:firstLine="35"/>
              <w:jc w:val="center"/>
              <w:rPr>
                <w:rFonts w:ascii="Times New Roman" w:hAnsi="Times New Roman" w:cs="Times New Roman"/>
              </w:rPr>
            </w:pPr>
            <w:r w:rsidRPr="00C3273E">
              <w:rPr>
                <w:rFonts w:ascii="Times New Roman" w:hAnsi="Times New Roman" w:cs="Times New Roman"/>
              </w:rPr>
              <w:t>1.</w:t>
            </w:r>
          </w:p>
        </w:tc>
        <w:tc>
          <w:tcPr>
            <w:tcW w:w="2502" w:type="dxa"/>
          </w:tcPr>
          <w:p w14:paraId="02C5DC69" w14:textId="77777777" w:rsidR="001F4B0C" w:rsidRPr="00C3273E" w:rsidRDefault="001F4B0C" w:rsidP="00F93828">
            <w:pPr>
              <w:pStyle w:val="af0"/>
              <w:ind w:firstLine="0"/>
              <w:jc w:val="center"/>
              <w:rPr>
                <w:rFonts w:ascii="Times New Roman" w:hAnsi="Times New Roman" w:cs="Times New Roman"/>
              </w:rPr>
            </w:pPr>
            <w:r w:rsidRPr="00C3273E">
              <w:rPr>
                <w:rFonts w:ascii="Times New Roman" w:hAnsi="Times New Roman" w:cs="Times New Roman"/>
              </w:rPr>
              <w:t>Вихід на ринок більш відомих компаній</w:t>
            </w:r>
          </w:p>
        </w:tc>
        <w:tc>
          <w:tcPr>
            <w:tcW w:w="2827" w:type="dxa"/>
          </w:tcPr>
          <w:p w14:paraId="7BA56356" w14:textId="77777777" w:rsidR="001F4B0C" w:rsidRPr="00C3273E" w:rsidRDefault="001F4B0C" w:rsidP="00F93828">
            <w:pPr>
              <w:pStyle w:val="af0"/>
              <w:ind w:firstLine="48"/>
              <w:jc w:val="center"/>
              <w:rPr>
                <w:rFonts w:ascii="Times New Roman" w:hAnsi="Times New Roman" w:cs="Times New Roman"/>
              </w:rPr>
            </w:pPr>
            <w:r w:rsidRPr="00C3273E">
              <w:rPr>
                <w:rFonts w:ascii="Times New Roman" w:hAnsi="Times New Roman" w:cs="Times New Roman"/>
              </w:rPr>
              <w:t>Вихід на ринок компаній які мають відомий бренд та яким більше довіряють люди</w:t>
            </w:r>
          </w:p>
        </w:tc>
        <w:tc>
          <w:tcPr>
            <w:tcW w:w="3849" w:type="dxa"/>
          </w:tcPr>
          <w:p w14:paraId="12E0C71E" w14:textId="77777777" w:rsidR="001F4B0C" w:rsidRPr="00C3273E" w:rsidRDefault="001F4B0C" w:rsidP="00F93828">
            <w:pPr>
              <w:pStyle w:val="af0"/>
              <w:ind w:firstLine="56"/>
              <w:jc w:val="center"/>
              <w:rPr>
                <w:rFonts w:ascii="Times New Roman" w:hAnsi="Times New Roman" w:cs="Times New Roman"/>
              </w:rPr>
            </w:pPr>
            <w:r w:rsidRPr="00C3273E">
              <w:rPr>
                <w:rFonts w:ascii="Times New Roman" w:hAnsi="Times New Roman" w:cs="Times New Roman"/>
              </w:rPr>
              <w:t>Співпраця з компаніями які не є відомими і які ще не вийшли на ринок</w:t>
            </w:r>
          </w:p>
        </w:tc>
      </w:tr>
      <w:tr w:rsidR="001F4B0C" w:rsidRPr="00C3273E" w14:paraId="523791E1" w14:textId="77777777" w:rsidTr="00F93828">
        <w:trPr>
          <w:jc w:val="center"/>
        </w:trPr>
        <w:tc>
          <w:tcPr>
            <w:tcW w:w="745" w:type="dxa"/>
          </w:tcPr>
          <w:p w14:paraId="3F2FFAE3" w14:textId="77777777" w:rsidR="001F4B0C" w:rsidRPr="00C3273E" w:rsidRDefault="001F4B0C" w:rsidP="00F93828">
            <w:pPr>
              <w:pStyle w:val="af0"/>
              <w:ind w:firstLine="35"/>
              <w:jc w:val="center"/>
              <w:rPr>
                <w:rFonts w:ascii="Times New Roman" w:hAnsi="Times New Roman" w:cs="Times New Roman"/>
              </w:rPr>
            </w:pPr>
            <w:r w:rsidRPr="00C3273E">
              <w:rPr>
                <w:rFonts w:ascii="Times New Roman" w:hAnsi="Times New Roman" w:cs="Times New Roman"/>
              </w:rPr>
              <w:t>2.</w:t>
            </w:r>
          </w:p>
        </w:tc>
        <w:tc>
          <w:tcPr>
            <w:tcW w:w="2502" w:type="dxa"/>
          </w:tcPr>
          <w:p w14:paraId="2EB8B7F3" w14:textId="77777777" w:rsidR="001F4B0C" w:rsidRPr="00C3273E" w:rsidRDefault="001F4B0C" w:rsidP="00F93828">
            <w:pPr>
              <w:pStyle w:val="af0"/>
              <w:ind w:firstLine="0"/>
              <w:jc w:val="center"/>
              <w:rPr>
                <w:rFonts w:ascii="Times New Roman" w:hAnsi="Times New Roman" w:cs="Times New Roman"/>
              </w:rPr>
            </w:pPr>
            <w:r w:rsidRPr="00C3273E">
              <w:rPr>
                <w:rFonts w:ascii="Times New Roman" w:hAnsi="Times New Roman" w:cs="Times New Roman"/>
              </w:rPr>
              <w:t>Складність виходу на вітчизняний ринок</w:t>
            </w:r>
          </w:p>
        </w:tc>
        <w:tc>
          <w:tcPr>
            <w:tcW w:w="2827" w:type="dxa"/>
          </w:tcPr>
          <w:p w14:paraId="7F75A4D0" w14:textId="77777777" w:rsidR="001F4B0C" w:rsidRPr="00C3273E" w:rsidRDefault="001F4B0C" w:rsidP="00F93828">
            <w:pPr>
              <w:pStyle w:val="af0"/>
              <w:ind w:firstLine="48"/>
              <w:jc w:val="center"/>
              <w:rPr>
                <w:rFonts w:ascii="Times New Roman" w:hAnsi="Times New Roman" w:cs="Times New Roman"/>
              </w:rPr>
            </w:pPr>
            <w:r w:rsidRPr="00C3273E">
              <w:rPr>
                <w:rFonts w:ascii="Times New Roman" w:hAnsi="Times New Roman" w:cs="Times New Roman"/>
              </w:rPr>
              <w:t>Мало розвинуті віртуальна та доповнена реальність</w:t>
            </w:r>
          </w:p>
        </w:tc>
        <w:tc>
          <w:tcPr>
            <w:tcW w:w="3849" w:type="dxa"/>
          </w:tcPr>
          <w:p w14:paraId="5F40C0F6" w14:textId="77777777" w:rsidR="001F4B0C" w:rsidRPr="00C3273E" w:rsidRDefault="001F4B0C" w:rsidP="00F93828">
            <w:pPr>
              <w:pStyle w:val="af0"/>
              <w:ind w:firstLine="56"/>
              <w:jc w:val="center"/>
              <w:rPr>
                <w:rFonts w:ascii="Times New Roman" w:hAnsi="Times New Roman" w:cs="Times New Roman"/>
              </w:rPr>
            </w:pPr>
            <w:r w:rsidRPr="00C3273E">
              <w:rPr>
                <w:rFonts w:ascii="Times New Roman" w:hAnsi="Times New Roman" w:cs="Times New Roman"/>
              </w:rPr>
              <w:t>Робити нахил на військову та медичну галузі</w:t>
            </w:r>
          </w:p>
        </w:tc>
      </w:tr>
      <w:tr w:rsidR="001F4B0C" w:rsidRPr="00C3273E" w14:paraId="5F7B47C3" w14:textId="77777777" w:rsidTr="00F93828">
        <w:trPr>
          <w:jc w:val="center"/>
        </w:trPr>
        <w:tc>
          <w:tcPr>
            <w:tcW w:w="745" w:type="dxa"/>
          </w:tcPr>
          <w:p w14:paraId="38E44FE3" w14:textId="77777777" w:rsidR="001F4B0C" w:rsidRPr="00C3273E" w:rsidRDefault="001F4B0C" w:rsidP="00F93828">
            <w:pPr>
              <w:pStyle w:val="af0"/>
              <w:ind w:firstLine="35"/>
              <w:jc w:val="center"/>
              <w:rPr>
                <w:rFonts w:ascii="Times New Roman" w:hAnsi="Times New Roman" w:cs="Times New Roman"/>
              </w:rPr>
            </w:pPr>
            <w:r w:rsidRPr="00C3273E">
              <w:rPr>
                <w:rFonts w:ascii="Times New Roman" w:hAnsi="Times New Roman" w:cs="Times New Roman"/>
              </w:rPr>
              <w:t>3.</w:t>
            </w:r>
          </w:p>
        </w:tc>
        <w:tc>
          <w:tcPr>
            <w:tcW w:w="2502" w:type="dxa"/>
          </w:tcPr>
          <w:p w14:paraId="29D98791" w14:textId="77777777" w:rsidR="001F4B0C" w:rsidRPr="00C3273E" w:rsidRDefault="001F4B0C" w:rsidP="00F93828">
            <w:pPr>
              <w:pStyle w:val="af0"/>
              <w:ind w:firstLine="0"/>
              <w:jc w:val="center"/>
              <w:rPr>
                <w:rFonts w:ascii="Times New Roman" w:hAnsi="Times New Roman" w:cs="Times New Roman"/>
              </w:rPr>
            </w:pPr>
            <w:r w:rsidRPr="00C3273E">
              <w:rPr>
                <w:rFonts w:ascii="Times New Roman" w:hAnsi="Times New Roman" w:cs="Times New Roman"/>
              </w:rPr>
              <w:t>Поведінка конкурентних компаній</w:t>
            </w:r>
          </w:p>
        </w:tc>
        <w:tc>
          <w:tcPr>
            <w:tcW w:w="2827" w:type="dxa"/>
          </w:tcPr>
          <w:p w14:paraId="19327FD3" w14:textId="77777777" w:rsidR="001F4B0C" w:rsidRPr="00C3273E" w:rsidRDefault="001F4B0C" w:rsidP="00F93828">
            <w:pPr>
              <w:pStyle w:val="af0"/>
              <w:ind w:firstLine="48"/>
              <w:jc w:val="center"/>
              <w:rPr>
                <w:rFonts w:ascii="Times New Roman" w:hAnsi="Times New Roman" w:cs="Times New Roman"/>
              </w:rPr>
            </w:pPr>
            <w:r w:rsidRPr="00C3273E">
              <w:rPr>
                <w:rFonts w:ascii="Times New Roman" w:hAnsi="Times New Roman" w:cs="Times New Roman"/>
              </w:rPr>
              <w:t>Можливе зниження ціни на продукцію</w:t>
            </w:r>
          </w:p>
        </w:tc>
        <w:tc>
          <w:tcPr>
            <w:tcW w:w="3849" w:type="dxa"/>
          </w:tcPr>
          <w:p w14:paraId="415E7354" w14:textId="77777777" w:rsidR="001F4B0C" w:rsidRPr="00C3273E" w:rsidRDefault="001F4B0C" w:rsidP="00F93828">
            <w:pPr>
              <w:pStyle w:val="af0"/>
              <w:ind w:firstLine="56"/>
              <w:jc w:val="center"/>
              <w:rPr>
                <w:rFonts w:ascii="Times New Roman" w:hAnsi="Times New Roman" w:cs="Times New Roman"/>
              </w:rPr>
            </w:pPr>
            <w:r w:rsidRPr="00C3273E">
              <w:rPr>
                <w:rFonts w:ascii="Times New Roman" w:hAnsi="Times New Roman" w:cs="Times New Roman"/>
              </w:rPr>
              <w:t>Вдосконалення власних товарів, можливе зниження ціни</w:t>
            </w:r>
          </w:p>
        </w:tc>
      </w:tr>
    </w:tbl>
    <w:p w14:paraId="177CF369" w14:textId="77777777" w:rsidR="001F4B0C" w:rsidRPr="00C3273E" w:rsidRDefault="001F4B0C" w:rsidP="001F4B0C">
      <w:pPr>
        <w:spacing w:before="240" w:after="0"/>
        <w:ind w:firstLine="709"/>
        <w:jc w:val="both"/>
        <w:rPr>
          <w:rFonts w:cs="Times New Roman"/>
          <w:szCs w:val="28"/>
          <w:lang w:eastAsia="ru-RU"/>
        </w:rPr>
      </w:pPr>
      <w:r w:rsidRPr="00C3273E">
        <w:rPr>
          <w:rFonts w:cs="Times New Roman"/>
          <w:szCs w:val="28"/>
          <w:lang w:eastAsia="ru-RU"/>
        </w:rPr>
        <w:t xml:space="preserve">Отже, проаналізувавши фактори загроз бачимо, що складність виходу на ринок полягає в непередбачуваній поведінці компаній, які вже є відомими на сьогоднішній день. Також на вітчизняному ринку майже не розвиваються </w:t>
      </w:r>
      <w:r w:rsidRPr="00C3273E">
        <w:rPr>
          <w:rFonts w:cs="Times New Roman"/>
          <w:szCs w:val="28"/>
          <w:lang w:eastAsia="ru-RU"/>
        </w:rPr>
        <w:lastRenderedPageBreak/>
        <w:t>доповнена та віртуальна реальності, тому потрібно надавати перевагу військовій та медичній галузі, тобто працювати в більш вузькому спектрі.</w:t>
      </w:r>
    </w:p>
    <w:p w14:paraId="65EA6E5D" w14:textId="718F982C" w:rsidR="000E1015" w:rsidRPr="00C3273E" w:rsidRDefault="001F4B0C" w:rsidP="008A054E">
      <w:pPr>
        <w:spacing w:before="240" w:after="0"/>
        <w:ind w:firstLine="709"/>
        <w:jc w:val="both"/>
        <w:rPr>
          <w:rFonts w:cs="Times New Roman"/>
          <w:szCs w:val="28"/>
          <w:lang w:eastAsia="ru-RU"/>
        </w:rPr>
      </w:pPr>
      <w:r w:rsidRPr="00C3273E">
        <w:rPr>
          <w:rFonts w:cs="Times New Roman"/>
          <w:szCs w:val="28"/>
          <w:lang w:eastAsia="ru-RU"/>
        </w:rPr>
        <w:t>Проте, поряд із загрозами існують і певні можливості (таблиця 4.7).</w:t>
      </w:r>
    </w:p>
    <w:p w14:paraId="0E1ABC17" w14:textId="4796DB1A" w:rsidR="000E1015" w:rsidRDefault="001F4B0C" w:rsidP="001F4B0C">
      <w:pPr>
        <w:pStyle w:val="a8"/>
        <w:spacing w:after="0" w:line="360" w:lineRule="auto"/>
        <w:ind w:firstLine="0"/>
        <w:jc w:val="right"/>
        <w:rPr>
          <w:rFonts w:cs="Times New Roman"/>
          <w:b w:val="0"/>
          <w:color w:val="auto"/>
          <w:sz w:val="28"/>
          <w:szCs w:val="28"/>
        </w:rPr>
      </w:pPr>
      <w:r w:rsidRPr="00C3273E">
        <w:rPr>
          <w:rFonts w:cs="Times New Roman"/>
          <w:b w:val="0"/>
          <w:color w:val="auto"/>
          <w:sz w:val="28"/>
          <w:szCs w:val="28"/>
        </w:rPr>
        <w:t>Таблиця 4.</w:t>
      </w:r>
      <w:r w:rsidRPr="00C3273E">
        <w:rPr>
          <w:rFonts w:cs="Times New Roman"/>
          <w:b w:val="0"/>
          <w:i/>
          <w:color w:val="auto"/>
          <w:sz w:val="28"/>
          <w:szCs w:val="28"/>
        </w:rPr>
        <w:fldChar w:fldCharType="begin"/>
      </w:r>
      <w:r w:rsidRPr="00C3273E">
        <w:rPr>
          <w:rFonts w:cs="Times New Roman"/>
          <w:b w:val="0"/>
          <w:color w:val="auto"/>
          <w:sz w:val="28"/>
          <w:szCs w:val="28"/>
        </w:rPr>
        <w:instrText xml:space="preserve"> SEQ Таблиця \* ARABIC </w:instrText>
      </w:r>
      <w:r w:rsidRPr="00C3273E">
        <w:rPr>
          <w:rFonts w:cs="Times New Roman"/>
          <w:b w:val="0"/>
          <w:i/>
          <w:color w:val="auto"/>
          <w:sz w:val="28"/>
          <w:szCs w:val="28"/>
        </w:rPr>
        <w:fldChar w:fldCharType="separate"/>
      </w:r>
      <w:r w:rsidR="00AF5EF2">
        <w:rPr>
          <w:rFonts w:cs="Times New Roman"/>
          <w:b w:val="0"/>
          <w:noProof/>
          <w:color w:val="auto"/>
          <w:sz w:val="28"/>
          <w:szCs w:val="28"/>
        </w:rPr>
        <w:t>4</w:t>
      </w:r>
      <w:r w:rsidRPr="00C3273E">
        <w:rPr>
          <w:rFonts w:cs="Times New Roman"/>
          <w:b w:val="0"/>
          <w:i/>
          <w:noProof/>
          <w:color w:val="auto"/>
          <w:sz w:val="28"/>
          <w:szCs w:val="28"/>
        </w:rPr>
        <w:fldChar w:fldCharType="end"/>
      </w:r>
    </w:p>
    <w:p w14:paraId="2D1E04C9" w14:textId="32AE6565" w:rsidR="001F4B0C" w:rsidRPr="00C3273E" w:rsidRDefault="001F4B0C" w:rsidP="000E1015">
      <w:pPr>
        <w:pStyle w:val="a8"/>
        <w:spacing w:after="0" w:line="360" w:lineRule="auto"/>
        <w:ind w:firstLine="0"/>
        <w:jc w:val="center"/>
        <w:rPr>
          <w:rFonts w:cs="Times New Roman"/>
          <w:b w:val="0"/>
          <w:i/>
          <w:color w:val="auto"/>
          <w:sz w:val="28"/>
          <w:szCs w:val="28"/>
        </w:rPr>
      </w:pPr>
      <w:r w:rsidRPr="00C3273E">
        <w:rPr>
          <w:rFonts w:cs="Times New Roman"/>
          <w:b w:val="0"/>
          <w:color w:val="auto"/>
          <w:sz w:val="28"/>
          <w:szCs w:val="28"/>
        </w:rPr>
        <w:t>Фактори можливостей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2401"/>
        <w:gridCol w:w="3127"/>
        <w:gridCol w:w="3544"/>
      </w:tblGrid>
      <w:tr w:rsidR="001F4B0C" w:rsidRPr="00C3273E" w14:paraId="7A9F5C44" w14:textId="77777777" w:rsidTr="000B124D">
        <w:tc>
          <w:tcPr>
            <w:tcW w:w="709" w:type="dxa"/>
            <w:vAlign w:val="center"/>
          </w:tcPr>
          <w:p w14:paraId="73AA5ACC"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 п/п</w:t>
            </w:r>
          </w:p>
        </w:tc>
        <w:tc>
          <w:tcPr>
            <w:tcW w:w="2401" w:type="dxa"/>
            <w:vAlign w:val="center"/>
          </w:tcPr>
          <w:p w14:paraId="696A44C2"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Фактор</w:t>
            </w:r>
          </w:p>
        </w:tc>
        <w:tc>
          <w:tcPr>
            <w:tcW w:w="3127" w:type="dxa"/>
            <w:vAlign w:val="center"/>
          </w:tcPr>
          <w:p w14:paraId="2CDCC209" w14:textId="77777777" w:rsidR="001F4B0C" w:rsidRPr="00C3273E" w:rsidRDefault="001F4B0C" w:rsidP="000B124D">
            <w:pPr>
              <w:pStyle w:val="af0"/>
              <w:ind w:firstLine="43"/>
              <w:jc w:val="center"/>
              <w:rPr>
                <w:rFonts w:ascii="Times New Roman" w:hAnsi="Times New Roman" w:cs="Times New Roman"/>
              </w:rPr>
            </w:pPr>
            <w:r w:rsidRPr="00C3273E">
              <w:rPr>
                <w:rFonts w:ascii="Times New Roman" w:hAnsi="Times New Roman" w:cs="Times New Roman"/>
              </w:rPr>
              <w:t>Зміст можливості</w:t>
            </w:r>
          </w:p>
        </w:tc>
        <w:tc>
          <w:tcPr>
            <w:tcW w:w="3544" w:type="dxa"/>
            <w:vAlign w:val="center"/>
          </w:tcPr>
          <w:p w14:paraId="2C0C9AE7"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Можлива реакція компанії</w:t>
            </w:r>
          </w:p>
        </w:tc>
      </w:tr>
      <w:tr w:rsidR="001F4B0C" w:rsidRPr="00C3273E" w14:paraId="30904A73" w14:textId="77777777" w:rsidTr="000B124D">
        <w:tc>
          <w:tcPr>
            <w:tcW w:w="709" w:type="dxa"/>
          </w:tcPr>
          <w:p w14:paraId="4EA3A06D"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1.</w:t>
            </w:r>
          </w:p>
        </w:tc>
        <w:tc>
          <w:tcPr>
            <w:tcW w:w="2401" w:type="dxa"/>
          </w:tcPr>
          <w:p w14:paraId="764E5BDF"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Потреба клієнтів в легкому та сучасному обладнанні</w:t>
            </w:r>
          </w:p>
        </w:tc>
        <w:tc>
          <w:tcPr>
            <w:tcW w:w="3127" w:type="dxa"/>
          </w:tcPr>
          <w:p w14:paraId="372777E4" w14:textId="01D07861" w:rsidR="001F4B0C" w:rsidRPr="00C3273E" w:rsidRDefault="001F4B0C" w:rsidP="000B124D">
            <w:pPr>
              <w:pStyle w:val="af0"/>
              <w:ind w:firstLine="43"/>
              <w:jc w:val="center"/>
              <w:rPr>
                <w:rFonts w:ascii="Times New Roman" w:hAnsi="Times New Roman" w:cs="Times New Roman"/>
              </w:rPr>
            </w:pPr>
            <w:r w:rsidRPr="00C3273E">
              <w:rPr>
                <w:rFonts w:ascii="Times New Roman" w:hAnsi="Times New Roman" w:cs="Times New Roman"/>
              </w:rPr>
              <w:t>Цільова аудиторія потребує компактне та якісне обладнання</w:t>
            </w:r>
          </w:p>
        </w:tc>
        <w:tc>
          <w:tcPr>
            <w:tcW w:w="3544" w:type="dxa"/>
          </w:tcPr>
          <w:p w14:paraId="002F45AA"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Вдосконалення вже існуючого прототипу та розробка нових моделей</w:t>
            </w:r>
          </w:p>
        </w:tc>
      </w:tr>
      <w:tr w:rsidR="001F4B0C" w:rsidRPr="00C3273E" w14:paraId="5BBA633B" w14:textId="77777777" w:rsidTr="000B124D">
        <w:tc>
          <w:tcPr>
            <w:tcW w:w="709" w:type="dxa"/>
          </w:tcPr>
          <w:p w14:paraId="2A84E064"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2.</w:t>
            </w:r>
          </w:p>
        </w:tc>
        <w:tc>
          <w:tcPr>
            <w:tcW w:w="2401" w:type="dxa"/>
          </w:tcPr>
          <w:p w14:paraId="46A1308C"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Розширення ряду продукції</w:t>
            </w:r>
          </w:p>
        </w:tc>
        <w:tc>
          <w:tcPr>
            <w:tcW w:w="3127" w:type="dxa"/>
          </w:tcPr>
          <w:p w14:paraId="30D04AFE" w14:textId="77777777" w:rsidR="001F4B0C" w:rsidRPr="00C3273E" w:rsidRDefault="001F4B0C" w:rsidP="000B124D">
            <w:pPr>
              <w:pStyle w:val="af0"/>
              <w:ind w:firstLine="43"/>
              <w:jc w:val="center"/>
              <w:rPr>
                <w:rFonts w:ascii="Times New Roman" w:hAnsi="Times New Roman" w:cs="Times New Roman"/>
              </w:rPr>
            </w:pPr>
            <w:r w:rsidRPr="00C3273E">
              <w:rPr>
                <w:rFonts w:ascii="Times New Roman" w:hAnsi="Times New Roman" w:cs="Times New Roman"/>
              </w:rPr>
              <w:t>Програмне забезпечення дозволяє конструювати різні оптичні системи високого рівня складності</w:t>
            </w:r>
          </w:p>
        </w:tc>
        <w:tc>
          <w:tcPr>
            <w:tcW w:w="3544" w:type="dxa"/>
          </w:tcPr>
          <w:p w14:paraId="41D9CDD6"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Розробка оптичних систем для різних потреб</w:t>
            </w:r>
          </w:p>
        </w:tc>
      </w:tr>
      <w:tr w:rsidR="001F4B0C" w:rsidRPr="00C3273E" w14:paraId="45DDCAA1" w14:textId="77777777" w:rsidTr="000B124D">
        <w:tc>
          <w:tcPr>
            <w:tcW w:w="709" w:type="dxa"/>
          </w:tcPr>
          <w:p w14:paraId="187DBC22"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3.</w:t>
            </w:r>
          </w:p>
        </w:tc>
        <w:tc>
          <w:tcPr>
            <w:tcW w:w="2401" w:type="dxa"/>
          </w:tcPr>
          <w:p w14:paraId="2AA714D5"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Вихід на міжнародний ринок</w:t>
            </w:r>
          </w:p>
        </w:tc>
        <w:tc>
          <w:tcPr>
            <w:tcW w:w="3127" w:type="dxa"/>
          </w:tcPr>
          <w:p w14:paraId="66D6F6DC" w14:textId="77777777" w:rsidR="001F4B0C" w:rsidRPr="00C3273E" w:rsidRDefault="001F4B0C" w:rsidP="000B124D">
            <w:pPr>
              <w:pStyle w:val="af0"/>
              <w:ind w:firstLine="43"/>
              <w:jc w:val="center"/>
              <w:rPr>
                <w:rFonts w:ascii="Times New Roman" w:hAnsi="Times New Roman" w:cs="Times New Roman"/>
              </w:rPr>
            </w:pPr>
            <w:r w:rsidRPr="00C3273E">
              <w:rPr>
                <w:rFonts w:ascii="Times New Roman" w:hAnsi="Times New Roman" w:cs="Times New Roman"/>
              </w:rPr>
              <w:t>Можливість виходу на світовий ринок</w:t>
            </w:r>
          </w:p>
        </w:tc>
        <w:tc>
          <w:tcPr>
            <w:tcW w:w="3544" w:type="dxa"/>
          </w:tcPr>
          <w:p w14:paraId="5FC93AB3"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Розробка нових технологій та методів синтезу</w:t>
            </w:r>
          </w:p>
        </w:tc>
      </w:tr>
    </w:tbl>
    <w:p w14:paraId="68B36804" w14:textId="77777777" w:rsidR="001F4B0C" w:rsidRPr="00C3273E" w:rsidRDefault="001F4B0C" w:rsidP="001F4B0C">
      <w:pPr>
        <w:pStyle w:val="a8"/>
        <w:spacing w:after="0" w:line="360" w:lineRule="auto"/>
        <w:ind w:firstLine="0"/>
        <w:jc w:val="both"/>
        <w:rPr>
          <w:rFonts w:cs="Times New Roman"/>
          <w:b w:val="0"/>
          <w:i/>
          <w:iCs/>
          <w:color w:val="auto"/>
          <w:sz w:val="28"/>
          <w:szCs w:val="28"/>
        </w:rPr>
      </w:pPr>
    </w:p>
    <w:p w14:paraId="45AA4003" w14:textId="77777777" w:rsidR="001F4B0C" w:rsidRPr="00C3273E" w:rsidRDefault="001F4B0C" w:rsidP="001F4B0C">
      <w:pPr>
        <w:pStyle w:val="a8"/>
        <w:spacing w:after="0" w:line="360" w:lineRule="auto"/>
        <w:ind w:firstLine="709"/>
        <w:jc w:val="both"/>
        <w:rPr>
          <w:rFonts w:cs="Times New Roman"/>
          <w:b w:val="0"/>
          <w:i/>
          <w:iCs/>
          <w:color w:val="auto"/>
          <w:sz w:val="28"/>
          <w:szCs w:val="28"/>
        </w:rPr>
      </w:pPr>
      <w:r w:rsidRPr="00C3273E">
        <w:rPr>
          <w:rFonts w:cs="Times New Roman"/>
          <w:b w:val="0"/>
          <w:iCs/>
          <w:color w:val="auto"/>
          <w:sz w:val="28"/>
          <w:szCs w:val="28"/>
        </w:rPr>
        <w:t>Отже, для можливості виходу на міжнародний ринок необхідно розробляти нові технологій, підвищувати якість вже існуючих приладів, та розширювати ряд продукції.</w:t>
      </w:r>
    </w:p>
    <w:p w14:paraId="2F6695C6" w14:textId="77777777" w:rsidR="001F4B0C" w:rsidRPr="00C3273E" w:rsidRDefault="001F4B0C" w:rsidP="001F4B0C">
      <w:pPr>
        <w:ind w:firstLine="709"/>
        <w:jc w:val="both"/>
        <w:rPr>
          <w:rFonts w:cs="Times New Roman"/>
          <w:szCs w:val="28"/>
          <w:lang w:eastAsia="ru-RU"/>
        </w:rPr>
      </w:pPr>
      <w:r w:rsidRPr="00C3273E">
        <w:rPr>
          <w:rFonts w:cs="Times New Roman"/>
          <w:szCs w:val="28"/>
          <w:lang w:eastAsia="ru-RU"/>
        </w:rPr>
        <w:t>Далі проводимо аналіз пропозиції</w:t>
      </w:r>
    </w:p>
    <w:p w14:paraId="18C57136" w14:textId="77777777" w:rsidR="000E1015" w:rsidRDefault="001F4B0C" w:rsidP="001F4B0C">
      <w:pPr>
        <w:pStyle w:val="a8"/>
        <w:spacing w:after="0" w:line="360" w:lineRule="auto"/>
        <w:ind w:firstLine="0"/>
        <w:jc w:val="right"/>
        <w:rPr>
          <w:rFonts w:cs="Times New Roman"/>
          <w:b w:val="0"/>
          <w:color w:val="auto"/>
          <w:sz w:val="28"/>
          <w:szCs w:val="28"/>
        </w:rPr>
      </w:pPr>
      <w:r w:rsidRPr="00C3273E">
        <w:rPr>
          <w:rFonts w:cs="Times New Roman"/>
          <w:b w:val="0"/>
          <w:color w:val="auto"/>
          <w:sz w:val="28"/>
          <w:szCs w:val="28"/>
        </w:rPr>
        <w:t>Таблиця 4.</w:t>
      </w:r>
      <w:r w:rsidRPr="00C3273E">
        <w:rPr>
          <w:rFonts w:cs="Times New Roman"/>
          <w:b w:val="0"/>
          <w:i/>
          <w:color w:val="auto"/>
          <w:sz w:val="28"/>
          <w:szCs w:val="28"/>
        </w:rPr>
        <w:fldChar w:fldCharType="begin"/>
      </w:r>
      <w:r w:rsidRPr="00C3273E">
        <w:rPr>
          <w:rFonts w:cs="Times New Roman"/>
          <w:b w:val="0"/>
          <w:color w:val="auto"/>
          <w:sz w:val="28"/>
          <w:szCs w:val="28"/>
        </w:rPr>
        <w:instrText xml:space="preserve"> SEQ Таблиця \* ARABIC </w:instrText>
      </w:r>
      <w:r w:rsidRPr="00C3273E">
        <w:rPr>
          <w:rFonts w:cs="Times New Roman"/>
          <w:b w:val="0"/>
          <w:i/>
          <w:color w:val="auto"/>
          <w:sz w:val="28"/>
          <w:szCs w:val="28"/>
        </w:rPr>
        <w:fldChar w:fldCharType="separate"/>
      </w:r>
      <w:r w:rsidR="00AF5EF2">
        <w:rPr>
          <w:rFonts w:cs="Times New Roman"/>
          <w:b w:val="0"/>
          <w:noProof/>
          <w:color w:val="auto"/>
          <w:sz w:val="28"/>
          <w:szCs w:val="28"/>
        </w:rPr>
        <w:t>5</w:t>
      </w:r>
      <w:r w:rsidRPr="00C3273E">
        <w:rPr>
          <w:rFonts w:cs="Times New Roman"/>
          <w:b w:val="0"/>
          <w:i/>
          <w:noProof/>
          <w:color w:val="auto"/>
          <w:sz w:val="28"/>
          <w:szCs w:val="28"/>
        </w:rPr>
        <w:fldChar w:fldCharType="end"/>
      </w:r>
    </w:p>
    <w:p w14:paraId="0D8C88E0" w14:textId="0FB41110" w:rsidR="001F4B0C" w:rsidRPr="00C3273E" w:rsidRDefault="001F4B0C" w:rsidP="000E1015">
      <w:pPr>
        <w:pStyle w:val="a8"/>
        <w:spacing w:after="0" w:line="360" w:lineRule="auto"/>
        <w:ind w:firstLine="0"/>
        <w:jc w:val="center"/>
        <w:rPr>
          <w:rFonts w:cs="Times New Roman"/>
          <w:b w:val="0"/>
          <w:i/>
          <w:color w:val="auto"/>
          <w:sz w:val="28"/>
          <w:szCs w:val="28"/>
        </w:rPr>
      </w:pPr>
      <w:r w:rsidRPr="00C3273E">
        <w:rPr>
          <w:rFonts w:cs="Times New Roman"/>
          <w:b w:val="0"/>
          <w:color w:val="auto"/>
          <w:sz w:val="28"/>
          <w:szCs w:val="28"/>
        </w:rPr>
        <w:t>Ступеневий аналіз конкуренції на ринку</w:t>
      </w:r>
    </w:p>
    <w:tbl>
      <w:tblPr>
        <w:tblW w:w="106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6"/>
        <w:gridCol w:w="4550"/>
        <w:gridCol w:w="3260"/>
      </w:tblGrid>
      <w:tr w:rsidR="001F4B0C" w:rsidRPr="00C3273E" w14:paraId="25B20C4D" w14:textId="77777777" w:rsidTr="00083255">
        <w:trPr>
          <w:jc w:val="center"/>
        </w:trPr>
        <w:tc>
          <w:tcPr>
            <w:tcW w:w="2836" w:type="dxa"/>
            <w:vAlign w:val="center"/>
          </w:tcPr>
          <w:p w14:paraId="636BB8D6"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Особливості конкурентного середовища</w:t>
            </w:r>
          </w:p>
        </w:tc>
        <w:tc>
          <w:tcPr>
            <w:tcW w:w="4550" w:type="dxa"/>
            <w:vAlign w:val="center"/>
          </w:tcPr>
          <w:p w14:paraId="369EE42D" w14:textId="77777777" w:rsidR="001F4B0C" w:rsidRPr="00C3273E" w:rsidRDefault="001F4B0C" w:rsidP="000B124D">
            <w:pPr>
              <w:pStyle w:val="af0"/>
              <w:ind w:hanging="94"/>
              <w:jc w:val="center"/>
              <w:rPr>
                <w:rFonts w:ascii="Times New Roman" w:hAnsi="Times New Roman" w:cs="Times New Roman"/>
              </w:rPr>
            </w:pPr>
            <w:r w:rsidRPr="00C3273E">
              <w:rPr>
                <w:rFonts w:ascii="Times New Roman" w:hAnsi="Times New Roman" w:cs="Times New Roman"/>
              </w:rPr>
              <w:t>В чому проявляється дана характеристика</w:t>
            </w:r>
          </w:p>
        </w:tc>
        <w:tc>
          <w:tcPr>
            <w:tcW w:w="3260" w:type="dxa"/>
            <w:vAlign w:val="center"/>
          </w:tcPr>
          <w:p w14:paraId="08A4648C" w14:textId="77777777" w:rsidR="001F4B0C" w:rsidRPr="00C3273E" w:rsidRDefault="001F4B0C" w:rsidP="000B124D">
            <w:pPr>
              <w:pStyle w:val="af0"/>
              <w:ind w:firstLine="87"/>
              <w:jc w:val="center"/>
              <w:rPr>
                <w:rFonts w:ascii="Times New Roman" w:hAnsi="Times New Roman" w:cs="Times New Roman"/>
              </w:rPr>
            </w:pPr>
            <w:r w:rsidRPr="00C3273E">
              <w:rPr>
                <w:rFonts w:ascii="Times New Roman" w:hAnsi="Times New Roman" w:cs="Times New Roman"/>
              </w:rPr>
              <w:t>Вплив на діяльність підприємства (можливі дії компанії, щоб бути конкурентоспроможною)</w:t>
            </w:r>
          </w:p>
        </w:tc>
      </w:tr>
      <w:tr w:rsidR="001F4B0C" w:rsidRPr="00C3273E" w14:paraId="7CE8B4FB" w14:textId="77777777" w:rsidTr="00083255">
        <w:trPr>
          <w:jc w:val="center"/>
        </w:trPr>
        <w:tc>
          <w:tcPr>
            <w:tcW w:w="2836" w:type="dxa"/>
          </w:tcPr>
          <w:p w14:paraId="3A8EBDB7"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1.Тип конкуренції- олігополія</w:t>
            </w:r>
          </w:p>
        </w:tc>
        <w:tc>
          <w:tcPr>
            <w:tcW w:w="4550" w:type="dxa"/>
          </w:tcPr>
          <w:p w14:paraId="1110E3DC" w14:textId="77777777" w:rsidR="001F4B0C" w:rsidRPr="00C3273E" w:rsidRDefault="001F4B0C" w:rsidP="000B124D">
            <w:pPr>
              <w:pStyle w:val="af0"/>
              <w:ind w:hanging="94"/>
              <w:jc w:val="center"/>
              <w:rPr>
                <w:rFonts w:ascii="Times New Roman" w:hAnsi="Times New Roman" w:cs="Times New Roman"/>
              </w:rPr>
            </w:pPr>
            <w:r w:rsidRPr="00C3273E">
              <w:rPr>
                <w:rFonts w:ascii="Times New Roman" w:hAnsi="Times New Roman" w:cs="Times New Roman"/>
              </w:rPr>
              <w:t>Галузь є конкурентоспроможною, але існують кілька лідерів</w:t>
            </w:r>
          </w:p>
        </w:tc>
        <w:tc>
          <w:tcPr>
            <w:tcW w:w="3260" w:type="dxa"/>
          </w:tcPr>
          <w:p w14:paraId="5002223F" w14:textId="77777777" w:rsidR="001F4B0C" w:rsidRPr="00C3273E" w:rsidRDefault="001F4B0C" w:rsidP="000B124D">
            <w:pPr>
              <w:pStyle w:val="af0"/>
              <w:ind w:firstLine="87"/>
              <w:jc w:val="center"/>
              <w:rPr>
                <w:rFonts w:ascii="Times New Roman" w:hAnsi="Times New Roman" w:cs="Times New Roman"/>
              </w:rPr>
            </w:pPr>
            <w:r w:rsidRPr="00C3273E">
              <w:rPr>
                <w:rFonts w:ascii="Times New Roman" w:hAnsi="Times New Roman" w:cs="Times New Roman"/>
              </w:rPr>
              <w:t>Проведення рекламних заходів</w:t>
            </w:r>
          </w:p>
        </w:tc>
      </w:tr>
      <w:tr w:rsidR="001F4B0C" w:rsidRPr="00C3273E" w14:paraId="25669984" w14:textId="77777777" w:rsidTr="00083255">
        <w:trPr>
          <w:jc w:val="center"/>
        </w:trPr>
        <w:tc>
          <w:tcPr>
            <w:tcW w:w="2836" w:type="dxa"/>
          </w:tcPr>
          <w:p w14:paraId="0674092F"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2.Глобальний рівень конкурентної боротьби</w:t>
            </w:r>
          </w:p>
        </w:tc>
        <w:tc>
          <w:tcPr>
            <w:tcW w:w="4550" w:type="dxa"/>
          </w:tcPr>
          <w:p w14:paraId="2C90F743" w14:textId="77777777" w:rsidR="001F4B0C" w:rsidRPr="00C3273E" w:rsidRDefault="001F4B0C" w:rsidP="000B124D">
            <w:pPr>
              <w:pStyle w:val="af0"/>
              <w:ind w:hanging="94"/>
              <w:jc w:val="center"/>
              <w:rPr>
                <w:rFonts w:ascii="Times New Roman" w:hAnsi="Times New Roman" w:cs="Times New Roman"/>
              </w:rPr>
            </w:pPr>
            <w:r w:rsidRPr="00C3273E">
              <w:rPr>
                <w:rFonts w:ascii="Times New Roman" w:hAnsi="Times New Roman" w:cs="Times New Roman"/>
              </w:rPr>
              <w:t>Конкурентні компанії з різних країн світу</w:t>
            </w:r>
          </w:p>
        </w:tc>
        <w:tc>
          <w:tcPr>
            <w:tcW w:w="3260" w:type="dxa"/>
          </w:tcPr>
          <w:p w14:paraId="506A9F1A" w14:textId="77777777" w:rsidR="001F4B0C" w:rsidRPr="00C3273E" w:rsidRDefault="001F4B0C" w:rsidP="000B124D">
            <w:pPr>
              <w:pStyle w:val="af0"/>
              <w:ind w:firstLine="87"/>
              <w:jc w:val="center"/>
              <w:rPr>
                <w:rFonts w:ascii="Times New Roman" w:hAnsi="Times New Roman" w:cs="Times New Roman"/>
              </w:rPr>
            </w:pPr>
            <w:r w:rsidRPr="00C3273E">
              <w:rPr>
                <w:rFonts w:ascii="Times New Roman" w:hAnsi="Times New Roman" w:cs="Times New Roman"/>
              </w:rPr>
              <w:t>Отримання міжнародних патентів</w:t>
            </w:r>
          </w:p>
        </w:tc>
      </w:tr>
      <w:tr w:rsidR="001F4B0C" w:rsidRPr="00C3273E" w14:paraId="33D7B78E" w14:textId="77777777" w:rsidTr="00083255">
        <w:trPr>
          <w:jc w:val="center"/>
        </w:trPr>
        <w:tc>
          <w:tcPr>
            <w:tcW w:w="2836" w:type="dxa"/>
          </w:tcPr>
          <w:p w14:paraId="6C1C1419"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3.За галузевою ознакою- міжгалузева</w:t>
            </w:r>
          </w:p>
        </w:tc>
        <w:tc>
          <w:tcPr>
            <w:tcW w:w="4550" w:type="dxa"/>
          </w:tcPr>
          <w:p w14:paraId="0C3BF74D" w14:textId="77777777" w:rsidR="001F4B0C" w:rsidRPr="00C3273E" w:rsidRDefault="001F4B0C" w:rsidP="000B124D">
            <w:pPr>
              <w:pStyle w:val="af0"/>
              <w:ind w:hanging="94"/>
              <w:jc w:val="center"/>
              <w:rPr>
                <w:rFonts w:ascii="Times New Roman" w:hAnsi="Times New Roman" w:cs="Times New Roman"/>
              </w:rPr>
            </w:pPr>
            <w:r w:rsidRPr="00C3273E">
              <w:rPr>
                <w:rFonts w:ascii="Times New Roman" w:hAnsi="Times New Roman" w:cs="Times New Roman"/>
              </w:rPr>
              <w:t>Продукція може використовуватись в різних галузях</w:t>
            </w:r>
          </w:p>
        </w:tc>
        <w:tc>
          <w:tcPr>
            <w:tcW w:w="3260" w:type="dxa"/>
          </w:tcPr>
          <w:p w14:paraId="738AEDF5" w14:textId="77777777" w:rsidR="001F4B0C" w:rsidRPr="00C3273E" w:rsidRDefault="001F4B0C" w:rsidP="000B124D">
            <w:pPr>
              <w:pStyle w:val="af0"/>
              <w:ind w:firstLine="87"/>
              <w:jc w:val="center"/>
              <w:rPr>
                <w:rFonts w:ascii="Times New Roman" w:hAnsi="Times New Roman" w:cs="Times New Roman"/>
              </w:rPr>
            </w:pPr>
            <w:r w:rsidRPr="00C3273E">
              <w:rPr>
                <w:rFonts w:ascii="Times New Roman" w:hAnsi="Times New Roman" w:cs="Times New Roman"/>
              </w:rPr>
              <w:t>Розробка продукції для різних цільових груп</w:t>
            </w:r>
          </w:p>
        </w:tc>
      </w:tr>
      <w:tr w:rsidR="001F4B0C" w:rsidRPr="00C3273E" w14:paraId="5CB5D491" w14:textId="77777777" w:rsidTr="00083255">
        <w:trPr>
          <w:jc w:val="center"/>
        </w:trPr>
        <w:tc>
          <w:tcPr>
            <w:tcW w:w="2836" w:type="dxa"/>
          </w:tcPr>
          <w:p w14:paraId="75A99D79"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4.Товарно видова конкуренція</w:t>
            </w:r>
          </w:p>
        </w:tc>
        <w:tc>
          <w:tcPr>
            <w:tcW w:w="4550" w:type="dxa"/>
          </w:tcPr>
          <w:p w14:paraId="070B1176" w14:textId="77777777" w:rsidR="001F4B0C" w:rsidRPr="00C3273E" w:rsidRDefault="001F4B0C" w:rsidP="000B124D">
            <w:pPr>
              <w:pStyle w:val="af0"/>
              <w:ind w:hanging="94"/>
              <w:jc w:val="center"/>
              <w:rPr>
                <w:rFonts w:ascii="Times New Roman" w:hAnsi="Times New Roman" w:cs="Times New Roman"/>
              </w:rPr>
            </w:pPr>
            <w:r w:rsidRPr="00C3273E">
              <w:rPr>
                <w:rFonts w:ascii="Times New Roman" w:hAnsi="Times New Roman" w:cs="Times New Roman"/>
              </w:rPr>
              <w:t>Конкуренція між товарами одного виду</w:t>
            </w:r>
          </w:p>
        </w:tc>
        <w:tc>
          <w:tcPr>
            <w:tcW w:w="3260" w:type="dxa"/>
          </w:tcPr>
          <w:p w14:paraId="4EA9A1ED" w14:textId="77777777" w:rsidR="001F4B0C" w:rsidRPr="00C3273E" w:rsidRDefault="001F4B0C" w:rsidP="000B124D">
            <w:pPr>
              <w:pStyle w:val="af0"/>
              <w:ind w:firstLine="87"/>
              <w:jc w:val="center"/>
              <w:rPr>
                <w:rFonts w:ascii="Times New Roman" w:hAnsi="Times New Roman" w:cs="Times New Roman"/>
              </w:rPr>
            </w:pPr>
            <w:r w:rsidRPr="00C3273E">
              <w:rPr>
                <w:rFonts w:ascii="Times New Roman" w:hAnsi="Times New Roman" w:cs="Times New Roman"/>
              </w:rPr>
              <w:t>Створення кращої та якіснішої продукції ніж продукти конкурентів</w:t>
            </w:r>
          </w:p>
        </w:tc>
      </w:tr>
      <w:tr w:rsidR="001F4B0C" w:rsidRPr="00C3273E" w14:paraId="1E7B1A46" w14:textId="77777777" w:rsidTr="00083255">
        <w:trPr>
          <w:jc w:val="center"/>
        </w:trPr>
        <w:tc>
          <w:tcPr>
            <w:tcW w:w="2836" w:type="dxa"/>
          </w:tcPr>
          <w:p w14:paraId="46A8A5DA" w14:textId="35A6D34B"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5.Ціновий характер</w:t>
            </w:r>
          </w:p>
        </w:tc>
        <w:tc>
          <w:tcPr>
            <w:tcW w:w="4550" w:type="dxa"/>
          </w:tcPr>
          <w:p w14:paraId="4EEF7A9B" w14:textId="77777777" w:rsidR="001F4B0C" w:rsidRPr="00C3273E" w:rsidRDefault="001F4B0C" w:rsidP="000B124D">
            <w:pPr>
              <w:pStyle w:val="af0"/>
              <w:ind w:hanging="94"/>
              <w:jc w:val="center"/>
              <w:rPr>
                <w:rFonts w:ascii="Times New Roman" w:hAnsi="Times New Roman" w:cs="Times New Roman"/>
              </w:rPr>
            </w:pPr>
            <w:r w:rsidRPr="00C3273E">
              <w:rPr>
                <w:rFonts w:ascii="Times New Roman" w:hAnsi="Times New Roman" w:cs="Times New Roman"/>
              </w:rPr>
              <w:t>Продукція є досить дорогою</w:t>
            </w:r>
          </w:p>
        </w:tc>
        <w:tc>
          <w:tcPr>
            <w:tcW w:w="3260" w:type="dxa"/>
          </w:tcPr>
          <w:p w14:paraId="543F610D" w14:textId="77777777" w:rsidR="001F4B0C" w:rsidRPr="00C3273E" w:rsidRDefault="001F4B0C" w:rsidP="000B124D">
            <w:pPr>
              <w:pStyle w:val="af0"/>
              <w:ind w:firstLine="87"/>
              <w:jc w:val="center"/>
              <w:rPr>
                <w:rFonts w:ascii="Times New Roman" w:hAnsi="Times New Roman" w:cs="Times New Roman"/>
              </w:rPr>
            </w:pPr>
            <w:r w:rsidRPr="00C3273E">
              <w:rPr>
                <w:rFonts w:ascii="Times New Roman" w:hAnsi="Times New Roman" w:cs="Times New Roman"/>
              </w:rPr>
              <w:t>Зменшити вартість продукції</w:t>
            </w:r>
          </w:p>
        </w:tc>
      </w:tr>
      <w:tr w:rsidR="001F4B0C" w:rsidRPr="00C3273E" w14:paraId="43BBA88C" w14:textId="77777777" w:rsidTr="00083255">
        <w:trPr>
          <w:jc w:val="center"/>
        </w:trPr>
        <w:tc>
          <w:tcPr>
            <w:tcW w:w="2836" w:type="dxa"/>
          </w:tcPr>
          <w:p w14:paraId="73ABAE24"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6. Марочний характер</w:t>
            </w:r>
          </w:p>
        </w:tc>
        <w:tc>
          <w:tcPr>
            <w:tcW w:w="4550" w:type="dxa"/>
          </w:tcPr>
          <w:p w14:paraId="1C449C8F" w14:textId="77777777" w:rsidR="001F4B0C" w:rsidRPr="00C3273E" w:rsidRDefault="001F4B0C" w:rsidP="000B124D">
            <w:pPr>
              <w:pStyle w:val="af0"/>
              <w:ind w:hanging="94"/>
              <w:jc w:val="center"/>
              <w:rPr>
                <w:rFonts w:ascii="Times New Roman" w:hAnsi="Times New Roman" w:cs="Times New Roman"/>
              </w:rPr>
            </w:pPr>
            <w:r w:rsidRPr="00C3273E">
              <w:rPr>
                <w:rFonts w:ascii="Times New Roman" w:hAnsi="Times New Roman" w:cs="Times New Roman"/>
              </w:rPr>
              <w:t>Велике значення для споживачів це бренд</w:t>
            </w:r>
          </w:p>
        </w:tc>
        <w:tc>
          <w:tcPr>
            <w:tcW w:w="3260" w:type="dxa"/>
          </w:tcPr>
          <w:p w14:paraId="0F36C8A2" w14:textId="77777777" w:rsidR="001F4B0C" w:rsidRPr="00C3273E" w:rsidRDefault="001F4B0C" w:rsidP="000B124D">
            <w:pPr>
              <w:pStyle w:val="af0"/>
              <w:ind w:firstLine="87"/>
              <w:jc w:val="center"/>
              <w:rPr>
                <w:rFonts w:ascii="Times New Roman" w:hAnsi="Times New Roman" w:cs="Times New Roman"/>
              </w:rPr>
            </w:pPr>
            <w:r w:rsidRPr="00C3273E">
              <w:rPr>
                <w:rFonts w:ascii="Times New Roman" w:hAnsi="Times New Roman" w:cs="Times New Roman"/>
              </w:rPr>
              <w:t>Популяризувати продукцію</w:t>
            </w:r>
          </w:p>
        </w:tc>
      </w:tr>
    </w:tbl>
    <w:p w14:paraId="113DD775" w14:textId="77777777" w:rsidR="001F4B0C" w:rsidRPr="00C3273E" w:rsidRDefault="001F4B0C" w:rsidP="001F4B0C">
      <w:pPr>
        <w:pStyle w:val="a8"/>
        <w:spacing w:after="0" w:line="360" w:lineRule="auto"/>
        <w:ind w:firstLine="0"/>
        <w:jc w:val="both"/>
        <w:rPr>
          <w:rFonts w:cs="Times New Roman"/>
          <w:b w:val="0"/>
          <w:i/>
          <w:color w:val="auto"/>
          <w:sz w:val="28"/>
          <w:szCs w:val="28"/>
        </w:rPr>
      </w:pPr>
    </w:p>
    <w:p w14:paraId="0C7F59C1" w14:textId="77777777" w:rsidR="001F4B0C" w:rsidRPr="00C3273E" w:rsidRDefault="001F4B0C" w:rsidP="001F4B0C">
      <w:pPr>
        <w:pStyle w:val="a8"/>
        <w:spacing w:after="0" w:line="360" w:lineRule="auto"/>
        <w:ind w:firstLine="709"/>
        <w:jc w:val="both"/>
        <w:rPr>
          <w:rFonts w:cs="Times New Roman"/>
          <w:b w:val="0"/>
          <w:i/>
          <w:color w:val="auto"/>
          <w:sz w:val="28"/>
          <w:szCs w:val="28"/>
        </w:rPr>
      </w:pPr>
      <w:r w:rsidRPr="00C3273E">
        <w:rPr>
          <w:rFonts w:cs="Times New Roman"/>
          <w:b w:val="0"/>
          <w:color w:val="auto"/>
          <w:sz w:val="28"/>
          <w:szCs w:val="28"/>
        </w:rPr>
        <w:t>Ступеневий аналіз конкуренції ринку показав, що наявність конкурентів на світовій арені в певній мірі ускладнює вихід на ринок, тому потрібно популяризувати бренд та проводити рекламні заходи.</w:t>
      </w:r>
    </w:p>
    <w:p w14:paraId="0CA30813" w14:textId="77777777" w:rsidR="001F4B0C" w:rsidRPr="00C3273E" w:rsidRDefault="001F4B0C" w:rsidP="001F4B0C">
      <w:pPr>
        <w:pStyle w:val="a8"/>
        <w:spacing w:after="0" w:line="360" w:lineRule="auto"/>
        <w:ind w:firstLine="709"/>
        <w:jc w:val="both"/>
        <w:rPr>
          <w:rFonts w:cs="Times New Roman"/>
          <w:b w:val="0"/>
          <w:i/>
          <w:color w:val="auto"/>
          <w:sz w:val="28"/>
          <w:szCs w:val="28"/>
        </w:rPr>
      </w:pPr>
      <w:r w:rsidRPr="00C3273E">
        <w:rPr>
          <w:rFonts w:cs="Times New Roman"/>
          <w:b w:val="0"/>
          <w:color w:val="auto"/>
          <w:sz w:val="28"/>
          <w:szCs w:val="28"/>
        </w:rPr>
        <w:t>Після аналізу конкуренції проведемо більш детальний аналіз умов конкуренції в галузі.</w:t>
      </w:r>
    </w:p>
    <w:p w14:paraId="24A22F3E" w14:textId="77777777" w:rsidR="000E1015" w:rsidRDefault="001F4B0C" w:rsidP="001F4B0C">
      <w:pPr>
        <w:pStyle w:val="a8"/>
        <w:spacing w:after="0" w:line="360" w:lineRule="auto"/>
        <w:ind w:firstLine="0"/>
        <w:jc w:val="right"/>
        <w:rPr>
          <w:rFonts w:cs="Times New Roman"/>
          <w:b w:val="0"/>
          <w:color w:val="auto"/>
          <w:sz w:val="28"/>
          <w:szCs w:val="28"/>
        </w:rPr>
      </w:pPr>
      <w:r w:rsidRPr="00C3273E">
        <w:rPr>
          <w:rFonts w:cs="Times New Roman"/>
          <w:b w:val="0"/>
          <w:color w:val="auto"/>
          <w:sz w:val="28"/>
          <w:szCs w:val="28"/>
        </w:rPr>
        <w:t>Таблиця 4.</w:t>
      </w:r>
      <w:r w:rsidRPr="00C3273E">
        <w:rPr>
          <w:rFonts w:cs="Times New Roman"/>
          <w:b w:val="0"/>
          <w:i/>
          <w:color w:val="auto"/>
          <w:sz w:val="28"/>
          <w:szCs w:val="28"/>
        </w:rPr>
        <w:fldChar w:fldCharType="begin"/>
      </w:r>
      <w:r w:rsidRPr="00C3273E">
        <w:rPr>
          <w:rFonts w:cs="Times New Roman"/>
          <w:b w:val="0"/>
          <w:color w:val="auto"/>
          <w:sz w:val="28"/>
          <w:szCs w:val="28"/>
        </w:rPr>
        <w:instrText xml:space="preserve"> SEQ Таблиця \* ARABIC </w:instrText>
      </w:r>
      <w:r w:rsidRPr="00C3273E">
        <w:rPr>
          <w:rFonts w:cs="Times New Roman"/>
          <w:b w:val="0"/>
          <w:i/>
          <w:color w:val="auto"/>
          <w:sz w:val="28"/>
          <w:szCs w:val="28"/>
        </w:rPr>
        <w:fldChar w:fldCharType="separate"/>
      </w:r>
      <w:r w:rsidR="00AF5EF2">
        <w:rPr>
          <w:rFonts w:cs="Times New Roman"/>
          <w:b w:val="0"/>
          <w:noProof/>
          <w:color w:val="auto"/>
          <w:sz w:val="28"/>
          <w:szCs w:val="28"/>
        </w:rPr>
        <w:t>6</w:t>
      </w:r>
      <w:r w:rsidRPr="00C3273E">
        <w:rPr>
          <w:rFonts w:cs="Times New Roman"/>
          <w:b w:val="0"/>
          <w:i/>
          <w:noProof/>
          <w:color w:val="auto"/>
          <w:sz w:val="28"/>
          <w:szCs w:val="28"/>
        </w:rPr>
        <w:fldChar w:fldCharType="end"/>
      </w:r>
    </w:p>
    <w:p w14:paraId="657974E7" w14:textId="48B0A8B0" w:rsidR="001F4B0C" w:rsidRPr="00C3273E" w:rsidRDefault="001F4B0C" w:rsidP="000E1015">
      <w:pPr>
        <w:pStyle w:val="a8"/>
        <w:spacing w:after="0" w:line="360" w:lineRule="auto"/>
        <w:ind w:firstLine="0"/>
        <w:jc w:val="center"/>
        <w:rPr>
          <w:rFonts w:cs="Times New Roman"/>
          <w:b w:val="0"/>
          <w:i/>
          <w:color w:val="auto"/>
          <w:sz w:val="28"/>
          <w:szCs w:val="28"/>
        </w:rPr>
      </w:pPr>
      <w:r w:rsidRPr="00C3273E">
        <w:rPr>
          <w:rFonts w:cs="Times New Roman"/>
          <w:b w:val="0"/>
          <w:color w:val="auto"/>
          <w:sz w:val="28"/>
          <w:szCs w:val="28"/>
        </w:rPr>
        <w:t>Аналіз конкуренції в галузі за М. Портером</w:t>
      </w:r>
    </w:p>
    <w:tbl>
      <w:tblPr>
        <w:tblW w:w="1062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9"/>
        <w:gridCol w:w="1559"/>
        <w:gridCol w:w="1701"/>
        <w:gridCol w:w="1843"/>
        <w:gridCol w:w="1985"/>
        <w:gridCol w:w="2115"/>
        <w:gridCol w:w="6"/>
      </w:tblGrid>
      <w:tr w:rsidR="001F4B0C" w:rsidRPr="00C3273E" w14:paraId="6EBE62D2" w14:textId="77777777" w:rsidTr="000B124D">
        <w:trPr>
          <w:cantSplit/>
        </w:trPr>
        <w:tc>
          <w:tcPr>
            <w:tcW w:w="1419" w:type="dxa"/>
            <w:vMerge w:val="restart"/>
            <w:vAlign w:val="center"/>
          </w:tcPr>
          <w:p w14:paraId="7F869E00"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Складові аналізу</w:t>
            </w:r>
          </w:p>
        </w:tc>
        <w:tc>
          <w:tcPr>
            <w:tcW w:w="1559" w:type="dxa"/>
            <w:vAlign w:val="center"/>
          </w:tcPr>
          <w:p w14:paraId="6A686F44" w14:textId="77777777" w:rsidR="001F4B0C" w:rsidRPr="00C3273E" w:rsidRDefault="001F4B0C" w:rsidP="000B124D">
            <w:pPr>
              <w:pStyle w:val="af0"/>
              <w:ind w:firstLine="33"/>
              <w:jc w:val="center"/>
              <w:rPr>
                <w:rFonts w:ascii="Times New Roman" w:hAnsi="Times New Roman" w:cs="Times New Roman"/>
              </w:rPr>
            </w:pPr>
            <w:r w:rsidRPr="00C3273E">
              <w:rPr>
                <w:rFonts w:ascii="Times New Roman" w:hAnsi="Times New Roman" w:cs="Times New Roman"/>
              </w:rPr>
              <w:t>Прямі конкуренти в галузі</w:t>
            </w:r>
          </w:p>
        </w:tc>
        <w:tc>
          <w:tcPr>
            <w:tcW w:w="1701" w:type="dxa"/>
            <w:vAlign w:val="center"/>
          </w:tcPr>
          <w:p w14:paraId="43817AEA"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Потенційні конкуренти</w:t>
            </w:r>
          </w:p>
        </w:tc>
        <w:tc>
          <w:tcPr>
            <w:tcW w:w="1843" w:type="dxa"/>
            <w:vAlign w:val="center"/>
          </w:tcPr>
          <w:p w14:paraId="59553C79" w14:textId="77777777" w:rsidR="001F4B0C" w:rsidRPr="00C3273E" w:rsidRDefault="001F4B0C" w:rsidP="008A054E">
            <w:pPr>
              <w:pStyle w:val="af0"/>
              <w:ind w:firstLine="34"/>
              <w:jc w:val="center"/>
              <w:rPr>
                <w:rFonts w:ascii="Times New Roman" w:hAnsi="Times New Roman" w:cs="Times New Roman"/>
              </w:rPr>
            </w:pPr>
            <w:r w:rsidRPr="00C3273E">
              <w:rPr>
                <w:rFonts w:ascii="Times New Roman" w:hAnsi="Times New Roman" w:cs="Times New Roman"/>
              </w:rPr>
              <w:t>Постачальники</w:t>
            </w:r>
          </w:p>
        </w:tc>
        <w:tc>
          <w:tcPr>
            <w:tcW w:w="1985" w:type="dxa"/>
            <w:vAlign w:val="center"/>
          </w:tcPr>
          <w:p w14:paraId="35FDC327"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Клієнти</w:t>
            </w:r>
          </w:p>
        </w:tc>
        <w:tc>
          <w:tcPr>
            <w:tcW w:w="2121" w:type="dxa"/>
            <w:gridSpan w:val="2"/>
            <w:vAlign w:val="center"/>
          </w:tcPr>
          <w:p w14:paraId="633476CC" w14:textId="77777777" w:rsidR="001F4B0C" w:rsidRPr="00C3273E" w:rsidRDefault="001F4B0C" w:rsidP="000B124D">
            <w:pPr>
              <w:pStyle w:val="af0"/>
              <w:ind w:firstLine="33"/>
              <w:jc w:val="center"/>
              <w:rPr>
                <w:rFonts w:ascii="Times New Roman" w:hAnsi="Times New Roman" w:cs="Times New Roman"/>
              </w:rPr>
            </w:pPr>
            <w:r w:rsidRPr="00C3273E">
              <w:rPr>
                <w:rFonts w:ascii="Times New Roman" w:hAnsi="Times New Roman" w:cs="Times New Roman"/>
              </w:rPr>
              <w:t>Товари-замінники</w:t>
            </w:r>
          </w:p>
        </w:tc>
      </w:tr>
      <w:tr w:rsidR="001F4B0C" w:rsidRPr="00C3273E" w14:paraId="6AF5500E" w14:textId="77777777" w:rsidTr="000B124D">
        <w:trPr>
          <w:trHeight w:val="1104"/>
        </w:trPr>
        <w:tc>
          <w:tcPr>
            <w:tcW w:w="1419" w:type="dxa"/>
            <w:vMerge/>
            <w:vAlign w:val="center"/>
          </w:tcPr>
          <w:p w14:paraId="18E21604" w14:textId="77777777" w:rsidR="001F4B0C" w:rsidRPr="00C3273E" w:rsidRDefault="001F4B0C" w:rsidP="000B124D">
            <w:pPr>
              <w:pStyle w:val="af0"/>
              <w:ind w:firstLine="34"/>
              <w:jc w:val="center"/>
              <w:rPr>
                <w:rFonts w:ascii="Times New Roman" w:hAnsi="Times New Roman" w:cs="Times New Roman"/>
              </w:rPr>
            </w:pPr>
          </w:p>
        </w:tc>
        <w:tc>
          <w:tcPr>
            <w:tcW w:w="1559" w:type="dxa"/>
            <w:vAlign w:val="center"/>
          </w:tcPr>
          <w:p w14:paraId="3473575E" w14:textId="77777777" w:rsidR="001F4B0C" w:rsidRPr="00C3273E" w:rsidRDefault="001F4B0C" w:rsidP="000B124D">
            <w:pPr>
              <w:pStyle w:val="af0"/>
              <w:ind w:firstLine="33"/>
              <w:jc w:val="center"/>
              <w:rPr>
                <w:rFonts w:ascii="Times New Roman" w:eastAsiaTheme="minorHAnsi" w:hAnsi="Times New Roman" w:cs="Times New Roman"/>
                <w:iCs/>
                <w:lang w:val="en-US" w:eastAsia="en-US"/>
              </w:rPr>
            </w:pPr>
            <w:r w:rsidRPr="00C3273E">
              <w:rPr>
                <w:rFonts w:ascii="Times New Roman" w:eastAsiaTheme="minorHAnsi" w:hAnsi="Times New Roman" w:cs="Times New Roman"/>
                <w:iCs/>
                <w:lang w:val="en-US" w:eastAsia="en-US"/>
              </w:rPr>
              <w:t>TECHPECH</w:t>
            </w:r>
          </w:p>
          <w:p w14:paraId="47EB88AA" w14:textId="77777777" w:rsidR="001F4B0C" w:rsidRPr="00C3273E" w:rsidRDefault="001F4B0C" w:rsidP="000B124D">
            <w:pPr>
              <w:pStyle w:val="af0"/>
              <w:ind w:firstLine="33"/>
              <w:jc w:val="center"/>
              <w:rPr>
                <w:rFonts w:ascii="Times New Roman" w:eastAsiaTheme="minorHAnsi" w:hAnsi="Times New Roman" w:cs="Times New Roman"/>
                <w:iCs/>
                <w:lang w:val="en-US" w:eastAsia="en-US"/>
              </w:rPr>
            </w:pPr>
            <w:r w:rsidRPr="00C3273E">
              <w:rPr>
                <w:rFonts w:ascii="Times New Roman" w:eastAsiaTheme="minorHAnsi" w:hAnsi="Times New Roman" w:cs="Times New Roman"/>
                <w:iCs/>
                <w:lang w:val="en-US" w:eastAsia="en-US"/>
              </w:rPr>
              <w:t>Syindant</w:t>
            </w:r>
          </w:p>
          <w:p w14:paraId="31E6C198" w14:textId="77777777" w:rsidR="001F4B0C" w:rsidRPr="00C3273E" w:rsidRDefault="001F4B0C" w:rsidP="000B124D">
            <w:pPr>
              <w:pStyle w:val="af0"/>
              <w:ind w:firstLine="33"/>
              <w:jc w:val="center"/>
              <w:rPr>
                <w:rFonts w:ascii="Times New Roman" w:hAnsi="Times New Roman" w:cs="Times New Roman"/>
              </w:rPr>
            </w:pPr>
            <w:r w:rsidRPr="00C3273E">
              <w:rPr>
                <w:rFonts w:ascii="Times New Roman" w:eastAsiaTheme="minorHAnsi" w:hAnsi="Times New Roman" w:cs="Times New Roman"/>
                <w:iCs/>
                <w:lang w:val="en-US" w:eastAsia="en-US"/>
              </w:rPr>
              <w:t>Olightech</w:t>
            </w:r>
          </w:p>
        </w:tc>
        <w:tc>
          <w:tcPr>
            <w:tcW w:w="1701" w:type="dxa"/>
            <w:vAlign w:val="center"/>
          </w:tcPr>
          <w:p w14:paraId="7C9DA3E8"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Виробники окремих складових  оптичних систем</w:t>
            </w:r>
          </w:p>
        </w:tc>
        <w:tc>
          <w:tcPr>
            <w:tcW w:w="1843" w:type="dxa"/>
            <w:vAlign w:val="center"/>
          </w:tcPr>
          <w:p w14:paraId="46A5E441" w14:textId="77777777" w:rsidR="001F4B0C" w:rsidRPr="00C3273E" w:rsidRDefault="001F4B0C" w:rsidP="008A054E">
            <w:pPr>
              <w:pStyle w:val="af0"/>
              <w:ind w:firstLine="34"/>
              <w:jc w:val="center"/>
              <w:rPr>
                <w:rFonts w:ascii="Times New Roman" w:hAnsi="Times New Roman" w:cs="Times New Roman"/>
              </w:rPr>
            </w:pPr>
            <w:r w:rsidRPr="00C3273E">
              <w:rPr>
                <w:rFonts w:ascii="Times New Roman" w:hAnsi="Times New Roman" w:cs="Times New Roman"/>
              </w:rPr>
              <w:t>Мають значення обсяги поставок</w:t>
            </w:r>
          </w:p>
        </w:tc>
        <w:tc>
          <w:tcPr>
            <w:tcW w:w="1985" w:type="dxa"/>
            <w:vAlign w:val="center"/>
          </w:tcPr>
          <w:p w14:paraId="65327DE2"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Торгівельні знаки, прибутки, система інформації</w:t>
            </w:r>
          </w:p>
        </w:tc>
        <w:tc>
          <w:tcPr>
            <w:tcW w:w="2121" w:type="dxa"/>
            <w:gridSpan w:val="2"/>
            <w:vAlign w:val="center"/>
          </w:tcPr>
          <w:p w14:paraId="5D1432FF" w14:textId="77777777" w:rsidR="001F4B0C" w:rsidRPr="00C3273E" w:rsidRDefault="001F4B0C" w:rsidP="000B124D">
            <w:pPr>
              <w:pStyle w:val="af0"/>
              <w:ind w:firstLine="33"/>
              <w:jc w:val="center"/>
              <w:rPr>
                <w:rFonts w:ascii="Times New Roman" w:hAnsi="Times New Roman" w:cs="Times New Roman"/>
              </w:rPr>
            </w:pPr>
            <w:r w:rsidRPr="00C3273E">
              <w:rPr>
                <w:rFonts w:ascii="Times New Roman" w:hAnsi="Times New Roman" w:cs="Times New Roman"/>
              </w:rPr>
              <w:t>Використання більш застарілих зразків</w:t>
            </w:r>
          </w:p>
        </w:tc>
      </w:tr>
      <w:tr w:rsidR="001F4B0C" w:rsidRPr="00C3273E" w14:paraId="05BC2945" w14:textId="77777777" w:rsidTr="000B124D">
        <w:trPr>
          <w:gridAfter w:val="1"/>
          <w:wAfter w:w="6" w:type="dxa"/>
        </w:trPr>
        <w:tc>
          <w:tcPr>
            <w:tcW w:w="1419" w:type="dxa"/>
          </w:tcPr>
          <w:p w14:paraId="600D06BF"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Висновки:</w:t>
            </w:r>
          </w:p>
        </w:tc>
        <w:tc>
          <w:tcPr>
            <w:tcW w:w="1559" w:type="dxa"/>
          </w:tcPr>
          <w:p w14:paraId="6EC8A92C" w14:textId="77777777" w:rsidR="001F4B0C" w:rsidRPr="00C3273E" w:rsidRDefault="001F4B0C" w:rsidP="000B124D">
            <w:pPr>
              <w:pStyle w:val="af0"/>
              <w:ind w:firstLine="33"/>
              <w:jc w:val="center"/>
              <w:rPr>
                <w:rFonts w:ascii="Times New Roman" w:hAnsi="Times New Roman" w:cs="Times New Roman"/>
              </w:rPr>
            </w:pPr>
            <w:r w:rsidRPr="00C3273E">
              <w:rPr>
                <w:rFonts w:ascii="Times New Roman" w:hAnsi="Times New Roman" w:cs="Times New Roman"/>
              </w:rPr>
              <w:t>На вітчизняному ринку конкуренції майже нема</w:t>
            </w:r>
          </w:p>
        </w:tc>
        <w:tc>
          <w:tcPr>
            <w:tcW w:w="1701" w:type="dxa"/>
          </w:tcPr>
          <w:p w14:paraId="230EEA62"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Вихід на ринок за рахунок реклами та гнучкості цін</w:t>
            </w:r>
          </w:p>
        </w:tc>
        <w:tc>
          <w:tcPr>
            <w:tcW w:w="1843" w:type="dxa"/>
          </w:tcPr>
          <w:p w14:paraId="0E426C93" w14:textId="77777777" w:rsidR="001F4B0C" w:rsidRPr="00C3273E" w:rsidRDefault="001F4B0C" w:rsidP="008A054E">
            <w:pPr>
              <w:pStyle w:val="af0"/>
              <w:ind w:firstLine="34"/>
              <w:rPr>
                <w:rFonts w:ascii="Times New Roman" w:hAnsi="Times New Roman" w:cs="Times New Roman"/>
              </w:rPr>
            </w:pPr>
            <w:r w:rsidRPr="00C3273E">
              <w:rPr>
                <w:rFonts w:ascii="Times New Roman" w:hAnsi="Times New Roman" w:cs="Times New Roman"/>
              </w:rPr>
              <w:t>Постачальники не впливають на роботу ринку</w:t>
            </w:r>
          </w:p>
        </w:tc>
        <w:tc>
          <w:tcPr>
            <w:tcW w:w="1985" w:type="dxa"/>
          </w:tcPr>
          <w:p w14:paraId="254BF502"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Клієнти надають перевагу відомим брендам, низькій ціні</w:t>
            </w:r>
          </w:p>
        </w:tc>
        <w:tc>
          <w:tcPr>
            <w:tcW w:w="2115" w:type="dxa"/>
          </w:tcPr>
          <w:p w14:paraId="6E030AA4" w14:textId="77777777" w:rsidR="001F4B0C" w:rsidRPr="00C3273E" w:rsidRDefault="001F4B0C" w:rsidP="000B124D">
            <w:pPr>
              <w:pStyle w:val="af0"/>
              <w:ind w:firstLine="33"/>
              <w:jc w:val="center"/>
              <w:rPr>
                <w:rFonts w:ascii="Times New Roman" w:hAnsi="Times New Roman" w:cs="Times New Roman"/>
              </w:rPr>
            </w:pPr>
            <w:r w:rsidRPr="00C3273E">
              <w:rPr>
                <w:rFonts w:ascii="Times New Roman" w:hAnsi="Times New Roman" w:cs="Times New Roman"/>
              </w:rPr>
              <w:t>Товари-замінники існують, проте вони не дають бажаного результату</w:t>
            </w:r>
          </w:p>
        </w:tc>
      </w:tr>
    </w:tbl>
    <w:p w14:paraId="1E8800EE" w14:textId="77777777" w:rsidR="001F4B0C" w:rsidRPr="00C3273E" w:rsidRDefault="001F4B0C" w:rsidP="001F4B0C">
      <w:pPr>
        <w:rPr>
          <w:rFonts w:eastAsia="Times New Roman" w:cs="Times New Roman"/>
          <w:szCs w:val="28"/>
          <w:lang w:eastAsia="ru-RU"/>
        </w:rPr>
      </w:pPr>
    </w:p>
    <w:p w14:paraId="62985B2A" w14:textId="77777777" w:rsidR="001F4B0C" w:rsidRPr="00C3273E" w:rsidRDefault="001F4B0C" w:rsidP="001F4B0C">
      <w:pPr>
        <w:ind w:firstLine="709"/>
        <w:jc w:val="both"/>
        <w:rPr>
          <w:rFonts w:eastAsia="Times New Roman" w:cs="Times New Roman"/>
          <w:szCs w:val="28"/>
          <w:lang w:eastAsia="ru-RU"/>
        </w:rPr>
      </w:pPr>
      <w:r w:rsidRPr="00C3273E">
        <w:rPr>
          <w:rFonts w:eastAsia="Times New Roman" w:cs="Times New Roman"/>
          <w:szCs w:val="28"/>
          <w:lang w:eastAsia="ru-RU"/>
        </w:rPr>
        <w:t>Проаналізувавши конкурентний ринок, зрозуміло, що вихід на вітчизняний ринок майже не має перепон, але при виході на міжнародний рівень є певні складнощі, які полягають в невпізнаваності компанії.</w:t>
      </w:r>
    </w:p>
    <w:p w14:paraId="61DCE023" w14:textId="5C04A49C" w:rsidR="008A054E" w:rsidRPr="000B124D" w:rsidRDefault="001F4B0C" w:rsidP="000B124D">
      <w:pPr>
        <w:pStyle w:val="a8"/>
        <w:tabs>
          <w:tab w:val="left" w:pos="1985"/>
        </w:tabs>
        <w:spacing w:after="0" w:line="360" w:lineRule="auto"/>
        <w:ind w:firstLine="709"/>
        <w:jc w:val="both"/>
        <w:rPr>
          <w:rFonts w:cs="Times New Roman"/>
          <w:b w:val="0"/>
          <w:color w:val="auto"/>
          <w:sz w:val="28"/>
          <w:szCs w:val="28"/>
        </w:rPr>
      </w:pPr>
      <w:r w:rsidRPr="00C3273E">
        <w:rPr>
          <w:rFonts w:cs="Times New Roman"/>
          <w:b w:val="0"/>
          <w:color w:val="auto"/>
          <w:sz w:val="28"/>
          <w:szCs w:val="28"/>
        </w:rPr>
        <w:t xml:space="preserve">Після всіх аналізів визначається та обґрунтовуєтеся перелік факторів конкурентоспроможності. </w:t>
      </w:r>
    </w:p>
    <w:p w14:paraId="142F201A" w14:textId="77777777" w:rsidR="000E1015" w:rsidRDefault="001F4B0C" w:rsidP="001F4B0C">
      <w:pPr>
        <w:pStyle w:val="a8"/>
        <w:tabs>
          <w:tab w:val="left" w:pos="1985"/>
        </w:tabs>
        <w:spacing w:after="0" w:line="360" w:lineRule="auto"/>
        <w:ind w:firstLine="0"/>
        <w:jc w:val="right"/>
        <w:rPr>
          <w:rFonts w:cs="Times New Roman"/>
          <w:b w:val="0"/>
          <w:color w:val="auto"/>
          <w:sz w:val="28"/>
          <w:szCs w:val="28"/>
        </w:rPr>
      </w:pPr>
      <w:r w:rsidRPr="00C3273E">
        <w:rPr>
          <w:rFonts w:cs="Times New Roman"/>
          <w:b w:val="0"/>
          <w:color w:val="auto"/>
          <w:sz w:val="28"/>
          <w:szCs w:val="28"/>
        </w:rPr>
        <w:t>Таблиця 4.</w:t>
      </w:r>
      <w:r w:rsidRPr="00C3273E">
        <w:rPr>
          <w:rFonts w:cs="Times New Roman"/>
          <w:b w:val="0"/>
          <w:i/>
          <w:color w:val="auto"/>
          <w:sz w:val="28"/>
          <w:szCs w:val="28"/>
        </w:rPr>
        <w:fldChar w:fldCharType="begin"/>
      </w:r>
      <w:r w:rsidRPr="00C3273E">
        <w:rPr>
          <w:rFonts w:cs="Times New Roman"/>
          <w:b w:val="0"/>
          <w:color w:val="auto"/>
          <w:sz w:val="28"/>
          <w:szCs w:val="28"/>
        </w:rPr>
        <w:instrText xml:space="preserve"> SEQ Таблиця \* ARABIC </w:instrText>
      </w:r>
      <w:r w:rsidRPr="00C3273E">
        <w:rPr>
          <w:rFonts w:cs="Times New Roman"/>
          <w:b w:val="0"/>
          <w:i/>
          <w:color w:val="auto"/>
          <w:sz w:val="28"/>
          <w:szCs w:val="28"/>
        </w:rPr>
        <w:fldChar w:fldCharType="separate"/>
      </w:r>
      <w:r w:rsidR="00AF5EF2">
        <w:rPr>
          <w:rFonts w:cs="Times New Roman"/>
          <w:b w:val="0"/>
          <w:noProof/>
          <w:color w:val="auto"/>
          <w:sz w:val="28"/>
          <w:szCs w:val="28"/>
        </w:rPr>
        <w:t>7</w:t>
      </w:r>
      <w:r w:rsidRPr="00C3273E">
        <w:rPr>
          <w:rFonts w:cs="Times New Roman"/>
          <w:b w:val="0"/>
          <w:i/>
          <w:noProof/>
          <w:color w:val="auto"/>
          <w:sz w:val="28"/>
          <w:szCs w:val="28"/>
        </w:rPr>
        <w:fldChar w:fldCharType="end"/>
      </w:r>
      <w:r w:rsidR="000E1015">
        <w:rPr>
          <w:rFonts w:cs="Times New Roman"/>
          <w:b w:val="0"/>
          <w:color w:val="auto"/>
          <w:sz w:val="28"/>
          <w:szCs w:val="28"/>
        </w:rPr>
        <w:t xml:space="preserve"> </w:t>
      </w:r>
    </w:p>
    <w:p w14:paraId="12B3305C" w14:textId="6EEF4B80" w:rsidR="001F4B0C" w:rsidRPr="00C3273E" w:rsidRDefault="001F4B0C" w:rsidP="000E1015">
      <w:pPr>
        <w:pStyle w:val="a8"/>
        <w:tabs>
          <w:tab w:val="left" w:pos="1985"/>
        </w:tabs>
        <w:spacing w:after="0" w:line="360" w:lineRule="auto"/>
        <w:ind w:firstLine="0"/>
        <w:jc w:val="center"/>
        <w:rPr>
          <w:rFonts w:cs="Times New Roman"/>
          <w:b w:val="0"/>
          <w:i/>
          <w:color w:val="auto"/>
          <w:sz w:val="28"/>
          <w:szCs w:val="28"/>
        </w:rPr>
      </w:pPr>
      <w:r w:rsidRPr="00C3273E">
        <w:rPr>
          <w:rFonts w:cs="Times New Roman"/>
          <w:b w:val="0"/>
          <w:color w:val="auto"/>
          <w:sz w:val="28"/>
          <w:szCs w:val="28"/>
        </w:rPr>
        <w:t>Обґрунтування факторів конкурентоспроможності</w:t>
      </w:r>
    </w:p>
    <w:tbl>
      <w:tblPr>
        <w:tblW w:w="10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12"/>
        <w:gridCol w:w="3121"/>
        <w:gridCol w:w="6237"/>
      </w:tblGrid>
      <w:tr w:rsidR="001F4B0C" w:rsidRPr="00C3273E" w14:paraId="5CB76EF7" w14:textId="77777777" w:rsidTr="008A054E">
        <w:trPr>
          <w:jc w:val="center"/>
        </w:trPr>
        <w:tc>
          <w:tcPr>
            <w:tcW w:w="712" w:type="dxa"/>
            <w:vAlign w:val="center"/>
          </w:tcPr>
          <w:p w14:paraId="7F52F9C8" w14:textId="77777777" w:rsidR="001F4B0C" w:rsidRPr="00C3273E" w:rsidRDefault="001F4B0C" w:rsidP="000B124D">
            <w:pPr>
              <w:pStyle w:val="af0"/>
              <w:ind w:firstLine="36"/>
              <w:jc w:val="center"/>
              <w:rPr>
                <w:rFonts w:ascii="Times New Roman" w:hAnsi="Times New Roman" w:cs="Times New Roman"/>
              </w:rPr>
            </w:pPr>
            <w:r w:rsidRPr="00C3273E">
              <w:rPr>
                <w:rFonts w:ascii="Times New Roman" w:hAnsi="Times New Roman" w:cs="Times New Roman"/>
              </w:rPr>
              <w:t>№ п/п</w:t>
            </w:r>
          </w:p>
        </w:tc>
        <w:tc>
          <w:tcPr>
            <w:tcW w:w="3121" w:type="dxa"/>
            <w:vAlign w:val="center"/>
          </w:tcPr>
          <w:p w14:paraId="2D456EFC" w14:textId="77777777" w:rsidR="001F4B0C" w:rsidRPr="00C3273E" w:rsidRDefault="001F4B0C" w:rsidP="000B124D">
            <w:pPr>
              <w:pStyle w:val="af0"/>
              <w:ind w:firstLine="105"/>
              <w:jc w:val="center"/>
              <w:rPr>
                <w:rFonts w:ascii="Times New Roman" w:hAnsi="Times New Roman" w:cs="Times New Roman"/>
              </w:rPr>
            </w:pPr>
            <w:r w:rsidRPr="00C3273E">
              <w:rPr>
                <w:rFonts w:ascii="Times New Roman" w:hAnsi="Times New Roman" w:cs="Times New Roman"/>
              </w:rPr>
              <w:t>Фактор конкурентоспроможності</w:t>
            </w:r>
          </w:p>
        </w:tc>
        <w:tc>
          <w:tcPr>
            <w:tcW w:w="6237" w:type="dxa"/>
            <w:vAlign w:val="center"/>
          </w:tcPr>
          <w:p w14:paraId="5BBF80A7"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Обґрунтування (наведення чинників, що роблять фактор для порівняння конкурентних проектів значущим)</w:t>
            </w:r>
          </w:p>
        </w:tc>
      </w:tr>
      <w:tr w:rsidR="001F4B0C" w:rsidRPr="00C3273E" w14:paraId="1A60C50D" w14:textId="77777777" w:rsidTr="008A054E">
        <w:trPr>
          <w:jc w:val="center"/>
        </w:trPr>
        <w:tc>
          <w:tcPr>
            <w:tcW w:w="712" w:type="dxa"/>
          </w:tcPr>
          <w:p w14:paraId="0428F3F1" w14:textId="77777777" w:rsidR="001F4B0C" w:rsidRPr="00C3273E" w:rsidRDefault="001F4B0C" w:rsidP="000B124D">
            <w:pPr>
              <w:pStyle w:val="af0"/>
              <w:ind w:firstLine="36"/>
              <w:jc w:val="center"/>
              <w:rPr>
                <w:rFonts w:ascii="Times New Roman" w:hAnsi="Times New Roman" w:cs="Times New Roman"/>
              </w:rPr>
            </w:pPr>
            <w:r w:rsidRPr="00C3273E">
              <w:rPr>
                <w:rFonts w:ascii="Times New Roman" w:hAnsi="Times New Roman" w:cs="Times New Roman"/>
              </w:rPr>
              <w:t>1</w:t>
            </w:r>
          </w:p>
        </w:tc>
        <w:tc>
          <w:tcPr>
            <w:tcW w:w="3121" w:type="dxa"/>
          </w:tcPr>
          <w:p w14:paraId="322321D8" w14:textId="77777777" w:rsidR="001F4B0C" w:rsidRPr="00C3273E" w:rsidRDefault="001F4B0C" w:rsidP="000B124D">
            <w:pPr>
              <w:pStyle w:val="af0"/>
              <w:ind w:firstLine="105"/>
              <w:jc w:val="center"/>
              <w:rPr>
                <w:rFonts w:ascii="Times New Roman" w:hAnsi="Times New Roman" w:cs="Times New Roman"/>
              </w:rPr>
            </w:pPr>
            <w:r w:rsidRPr="00C3273E">
              <w:rPr>
                <w:rFonts w:ascii="Times New Roman" w:hAnsi="Times New Roman" w:cs="Times New Roman"/>
              </w:rPr>
              <w:t>Потреби споживачів</w:t>
            </w:r>
          </w:p>
        </w:tc>
        <w:tc>
          <w:tcPr>
            <w:tcW w:w="6237" w:type="dxa"/>
          </w:tcPr>
          <w:p w14:paraId="08D62547"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Потреби споживачів обумовлюють необхідність розробки проекту</w:t>
            </w:r>
          </w:p>
        </w:tc>
      </w:tr>
      <w:tr w:rsidR="001F4B0C" w:rsidRPr="00C3273E" w14:paraId="2007652A" w14:textId="77777777" w:rsidTr="008A054E">
        <w:trPr>
          <w:jc w:val="center"/>
        </w:trPr>
        <w:tc>
          <w:tcPr>
            <w:tcW w:w="712" w:type="dxa"/>
          </w:tcPr>
          <w:p w14:paraId="0D74364D" w14:textId="77777777" w:rsidR="001F4B0C" w:rsidRPr="00C3273E" w:rsidRDefault="001F4B0C" w:rsidP="000B124D">
            <w:pPr>
              <w:pStyle w:val="af0"/>
              <w:ind w:firstLine="36"/>
              <w:jc w:val="center"/>
              <w:rPr>
                <w:rFonts w:ascii="Times New Roman" w:hAnsi="Times New Roman" w:cs="Times New Roman"/>
              </w:rPr>
            </w:pPr>
            <w:r w:rsidRPr="00C3273E">
              <w:rPr>
                <w:rFonts w:ascii="Times New Roman" w:hAnsi="Times New Roman" w:cs="Times New Roman"/>
              </w:rPr>
              <w:t>2</w:t>
            </w:r>
          </w:p>
        </w:tc>
        <w:tc>
          <w:tcPr>
            <w:tcW w:w="3121" w:type="dxa"/>
          </w:tcPr>
          <w:p w14:paraId="3E53F2C0" w14:textId="77777777" w:rsidR="001F4B0C" w:rsidRPr="00C3273E" w:rsidRDefault="001F4B0C" w:rsidP="000B124D">
            <w:pPr>
              <w:pStyle w:val="af0"/>
              <w:ind w:firstLine="105"/>
              <w:jc w:val="center"/>
              <w:rPr>
                <w:rFonts w:ascii="Times New Roman" w:hAnsi="Times New Roman" w:cs="Times New Roman"/>
              </w:rPr>
            </w:pPr>
            <w:r w:rsidRPr="00C3273E">
              <w:rPr>
                <w:rFonts w:ascii="Times New Roman" w:hAnsi="Times New Roman" w:cs="Times New Roman"/>
              </w:rPr>
              <w:t>Ціна продукції</w:t>
            </w:r>
          </w:p>
        </w:tc>
        <w:tc>
          <w:tcPr>
            <w:tcW w:w="6237" w:type="dxa"/>
          </w:tcPr>
          <w:p w14:paraId="3594943B"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Ціна на продукцію має бути менша, ніж в конкурентів</w:t>
            </w:r>
          </w:p>
        </w:tc>
      </w:tr>
      <w:tr w:rsidR="001F4B0C" w:rsidRPr="00C3273E" w14:paraId="11455684" w14:textId="77777777" w:rsidTr="008A054E">
        <w:trPr>
          <w:jc w:val="center"/>
        </w:trPr>
        <w:tc>
          <w:tcPr>
            <w:tcW w:w="712" w:type="dxa"/>
          </w:tcPr>
          <w:p w14:paraId="56C0CBE8" w14:textId="77777777" w:rsidR="001F4B0C" w:rsidRPr="00C3273E" w:rsidRDefault="001F4B0C" w:rsidP="000B124D">
            <w:pPr>
              <w:pStyle w:val="af0"/>
              <w:ind w:firstLine="36"/>
              <w:jc w:val="center"/>
              <w:rPr>
                <w:rFonts w:ascii="Times New Roman" w:hAnsi="Times New Roman" w:cs="Times New Roman"/>
              </w:rPr>
            </w:pPr>
            <w:r w:rsidRPr="00C3273E">
              <w:rPr>
                <w:rFonts w:ascii="Times New Roman" w:hAnsi="Times New Roman" w:cs="Times New Roman"/>
              </w:rPr>
              <w:t>3</w:t>
            </w:r>
          </w:p>
        </w:tc>
        <w:tc>
          <w:tcPr>
            <w:tcW w:w="3121" w:type="dxa"/>
          </w:tcPr>
          <w:p w14:paraId="3D5B6058" w14:textId="77777777" w:rsidR="001F4B0C" w:rsidRPr="00C3273E" w:rsidRDefault="001F4B0C" w:rsidP="000B124D">
            <w:pPr>
              <w:pStyle w:val="af0"/>
              <w:ind w:firstLine="105"/>
              <w:jc w:val="center"/>
              <w:rPr>
                <w:rFonts w:ascii="Times New Roman" w:hAnsi="Times New Roman" w:cs="Times New Roman"/>
              </w:rPr>
            </w:pPr>
            <w:r w:rsidRPr="00C3273E">
              <w:rPr>
                <w:rFonts w:ascii="Times New Roman" w:hAnsi="Times New Roman" w:cs="Times New Roman"/>
              </w:rPr>
              <w:t>Компактність</w:t>
            </w:r>
          </w:p>
        </w:tc>
        <w:tc>
          <w:tcPr>
            <w:tcW w:w="6237" w:type="dxa"/>
          </w:tcPr>
          <w:p w14:paraId="758BDA5F"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Товар повинен мати невеликі габарити</w:t>
            </w:r>
          </w:p>
        </w:tc>
      </w:tr>
      <w:tr w:rsidR="001F4B0C" w:rsidRPr="00C3273E" w14:paraId="26FF96EB" w14:textId="77777777" w:rsidTr="008A054E">
        <w:trPr>
          <w:jc w:val="center"/>
        </w:trPr>
        <w:tc>
          <w:tcPr>
            <w:tcW w:w="712" w:type="dxa"/>
          </w:tcPr>
          <w:p w14:paraId="2C14BDED" w14:textId="77777777" w:rsidR="001F4B0C" w:rsidRPr="00C3273E" w:rsidRDefault="001F4B0C" w:rsidP="000B124D">
            <w:pPr>
              <w:pStyle w:val="af0"/>
              <w:ind w:firstLine="36"/>
              <w:jc w:val="center"/>
              <w:rPr>
                <w:rFonts w:ascii="Times New Roman" w:hAnsi="Times New Roman" w:cs="Times New Roman"/>
              </w:rPr>
            </w:pPr>
            <w:r w:rsidRPr="00C3273E">
              <w:rPr>
                <w:rFonts w:ascii="Times New Roman" w:hAnsi="Times New Roman" w:cs="Times New Roman"/>
              </w:rPr>
              <w:t>4</w:t>
            </w:r>
          </w:p>
        </w:tc>
        <w:tc>
          <w:tcPr>
            <w:tcW w:w="3121" w:type="dxa"/>
          </w:tcPr>
          <w:p w14:paraId="32C6FAE0" w14:textId="77777777" w:rsidR="001F4B0C" w:rsidRPr="00C3273E" w:rsidRDefault="001F4B0C" w:rsidP="000B124D">
            <w:pPr>
              <w:pStyle w:val="af0"/>
              <w:ind w:firstLine="105"/>
              <w:jc w:val="center"/>
              <w:rPr>
                <w:rFonts w:ascii="Times New Roman" w:hAnsi="Times New Roman" w:cs="Times New Roman"/>
              </w:rPr>
            </w:pPr>
            <w:r w:rsidRPr="00C3273E">
              <w:rPr>
                <w:rFonts w:ascii="Times New Roman" w:hAnsi="Times New Roman" w:cs="Times New Roman"/>
              </w:rPr>
              <w:t>Простота експлуатації</w:t>
            </w:r>
          </w:p>
        </w:tc>
        <w:tc>
          <w:tcPr>
            <w:tcW w:w="6237" w:type="dxa"/>
          </w:tcPr>
          <w:p w14:paraId="16932BAF"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Простий в використанні</w:t>
            </w:r>
          </w:p>
        </w:tc>
      </w:tr>
      <w:tr w:rsidR="001F4B0C" w:rsidRPr="00C3273E" w14:paraId="4988DCD1" w14:textId="77777777" w:rsidTr="008A054E">
        <w:trPr>
          <w:jc w:val="center"/>
        </w:trPr>
        <w:tc>
          <w:tcPr>
            <w:tcW w:w="712" w:type="dxa"/>
          </w:tcPr>
          <w:p w14:paraId="364D6DA5" w14:textId="77777777" w:rsidR="001F4B0C" w:rsidRPr="00C3273E" w:rsidRDefault="001F4B0C" w:rsidP="000B124D">
            <w:pPr>
              <w:pStyle w:val="af0"/>
              <w:ind w:firstLine="36"/>
              <w:jc w:val="center"/>
              <w:rPr>
                <w:rFonts w:ascii="Times New Roman" w:hAnsi="Times New Roman" w:cs="Times New Roman"/>
              </w:rPr>
            </w:pPr>
            <w:r w:rsidRPr="00C3273E">
              <w:rPr>
                <w:rFonts w:ascii="Times New Roman" w:hAnsi="Times New Roman" w:cs="Times New Roman"/>
              </w:rPr>
              <w:t>5.</w:t>
            </w:r>
          </w:p>
        </w:tc>
        <w:tc>
          <w:tcPr>
            <w:tcW w:w="3121" w:type="dxa"/>
          </w:tcPr>
          <w:p w14:paraId="5374163A" w14:textId="77777777" w:rsidR="001F4B0C" w:rsidRPr="00C3273E" w:rsidRDefault="001F4B0C" w:rsidP="000B124D">
            <w:pPr>
              <w:pStyle w:val="af0"/>
              <w:ind w:firstLine="105"/>
              <w:jc w:val="center"/>
              <w:rPr>
                <w:rFonts w:ascii="Times New Roman" w:hAnsi="Times New Roman" w:cs="Times New Roman"/>
              </w:rPr>
            </w:pPr>
            <w:r w:rsidRPr="00C3273E">
              <w:rPr>
                <w:rFonts w:ascii="Times New Roman" w:hAnsi="Times New Roman" w:cs="Times New Roman"/>
              </w:rPr>
              <w:t>Технічне обслуговування</w:t>
            </w:r>
          </w:p>
        </w:tc>
        <w:tc>
          <w:tcPr>
            <w:tcW w:w="6237" w:type="dxa"/>
          </w:tcPr>
          <w:p w14:paraId="27858D42"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Технічна допомога та постпродажне обслуговування</w:t>
            </w:r>
          </w:p>
        </w:tc>
      </w:tr>
    </w:tbl>
    <w:p w14:paraId="228C0E7A" w14:textId="77777777" w:rsidR="001F4B0C" w:rsidRPr="00C3273E" w:rsidRDefault="001F4B0C" w:rsidP="001F4B0C">
      <w:pPr>
        <w:pStyle w:val="a8"/>
        <w:tabs>
          <w:tab w:val="left" w:pos="1985"/>
        </w:tabs>
        <w:spacing w:after="0" w:line="360" w:lineRule="auto"/>
        <w:ind w:firstLine="0"/>
        <w:jc w:val="both"/>
        <w:rPr>
          <w:rFonts w:cs="Times New Roman"/>
          <w:b w:val="0"/>
          <w:i/>
          <w:color w:val="auto"/>
          <w:sz w:val="28"/>
          <w:szCs w:val="28"/>
        </w:rPr>
      </w:pPr>
    </w:p>
    <w:p w14:paraId="72141BE9" w14:textId="77777777" w:rsidR="001F4B0C" w:rsidRPr="00C3273E" w:rsidRDefault="001F4B0C" w:rsidP="001F4B0C">
      <w:pPr>
        <w:pStyle w:val="a8"/>
        <w:tabs>
          <w:tab w:val="left" w:pos="1985"/>
        </w:tabs>
        <w:spacing w:after="0" w:line="360" w:lineRule="auto"/>
        <w:ind w:firstLine="709"/>
        <w:jc w:val="both"/>
        <w:rPr>
          <w:rFonts w:cs="Times New Roman"/>
          <w:b w:val="0"/>
          <w:i/>
          <w:color w:val="auto"/>
          <w:sz w:val="28"/>
          <w:szCs w:val="28"/>
        </w:rPr>
      </w:pPr>
      <w:r w:rsidRPr="00C3273E">
        <w:rPr>
          <w:rFonts w:cs="Times New Roman"/>
          <w:b w:val="0"/>
          <w:color w:val="auto"/>
          <w:sz w:val="28"/>
          <w:szCs w:val="28"/>
        </w:rPr>
        <w:t>Отже, існують кілька факторів, які обумовлюють необхідність розробки проекту. Ключовими є потреба споживачів в продукції, також низька ціна, компактність обладнання та подальше обслуговування.</w:t>
      </w:r>
    </w:p>
    <w:p w14:paraId="74F90F0D" w14:textId="77777777" w:rsidR="000E1015" w:rsidRDefault="001F4B0C" w:rsidP="001F4B0C">
      <w:pPr>
        <w:pStyle w:val="a8"/>
        <w:tabs>
          <w:tab w:val="left" w:pos="1985"/>
        </w:tabs>
        <w:spacing w:after="0" w:line="360" w:lineRule="auto"/>
        <w:ind w:firstLine="0"/>
        <w:jc w:val="right"/>
        <w:rPr>
          <w:rFonts w:cs="Times New Roman"/>
          <w:b w:val="0"/>
          <w:color w:val="auto"/>
          <w:sz w:val="28"/>
          <w:szCs w:val="28"/>
        </w:rPr>
      </w:pPr>
      <w:r w:rsidRPr="00C3273E">
        <w:rPr>
          <w:rFonts w:cs="Times New Roman"/>
          <w:b w:val="0"/>
          <w:color w:val="auto"/>
          <w:sz w:val="28"/>
          <w:szCs w:val="28"/>
        </w:rPr>
        <w:t>Таблиця 4.</w:t>
      </w:r>
      <w:r w:rsidRPr="00C3273E">
        <w:rPr>
          <w:rFonts w:cs="Times New Roman"/>
          <w:b w:val="0"/>
          <w:i/>
          <w:color w:val="auto"/>
          <w:sz w:val="28"/>
          <w:szCs w:val="28"/>
        </w:rPr>
        <w:fldChar w:fldCharType="begin"/>
      </w:r>
      <w:r w:rsidRPr="00C3273E">
        <w:rPr>
          <w:rFonts w:cs="Times New Roman"/>
          <w:b w:val="0"/>
          <w:color w:val="auto"/>
          <w:sz w:val="28"/>
          <w:szCs w:val="28"/>
        </w:rPr>
        <w:instrText xml:space="preserve"> SEQ Таблиця \* ARABIC </w:instrText>
      </w:r>
      <w:r w:rsidRPr="00C3273E">
        <w:rPr>
          <w:rFonts w:cs="Times New Roman"/>
          <w:b w:val="0"/>
          <w:i/>
          <w:color w:val="auto"/>
          <w:sz w:val="28"/>
          <w:szCs w:val="28"/>
        </w:rPr>
        <w:fldChar w:fldCharType="separate"/>
      </w:r>
      <w:r w:rsidR="00AF5EF2">
        <w:rPr>
          <w:rFonts w:cs="Times New Roman"/>
          <w:b w:val="0"/>
          <w:noProof/>
          <w:color w:val="auto"/>
          <w:sz w:val="28"/>
          <w:szCs w:val="28"/>
        </w:rPr>
        <w:t>8</w:t>
      </w:r>
      <w:r w:rsidRPr="00C3273E">
        <w:rPr>
          <w:rFonts w:cs="Times New Roman"/>
          <w:b w:val="0"/>
          <w:i/>
          <w:noProof/>
          <w:color w:val="auto"/>
          <w:sz w:val="28"/>
          <w:szCs w:val="28"/>
        </w:rPr>
        <w:fldChar w:fldCharType="end"/>
      </w:r>
    </w:p>
    <w:p w14:paraId="087F9F53" w14:textId="10DC3ED4" w:rsidR="001F4B0C" w:rsidRPr="00C3273E" w:rsidRDefault="001F4B0C" w:rsidP="000E1015">
      <w:pPr>
        <w:pStyle w:val="a8"/>
        <w:tabs>
          <w:tab w:val="left" w:pos="1985"/>
        </w:tabs>
        <w:spacing w:after="0" w:line="360" w:lineRule="auto"/>
        <w:ind w:firstLine="0"/>
        <w:jc w:val="center"/>
        <w:rPr>
          <w:rFonts w:cs="Times New Roman"/>
          <w:b w:val="0"/>
          <w:i/>
          <w:color w:val="auto"/>
          <w:sz w:val="28"/>
          <w:szCs w:val="28"/>
        </w:rPr>
      </w:pPr>
      <w:r w:rsidRPr="00C3273E">
        <w:rPr>
          <w:rFonts w:cs="Times New Roman"/>
          <w:b w:val="0"/>
          <w:color w:val="auto"/>
          <w:sz w:val="28"/>
          <w:szCs w:val="28"/>
        </w:rPr>
        <w:t>Порівняльний аналіз сильних та слабких сторін</w:t>
      </w:r>
    </w:p>
    <w:p w14:paraId="230FF95D" w14:textId="6C63120C" w:rsidR="001F4B0C" w:rsidRPr="00C3273E" w:rsidRDefault="001F4B0C" w:rsidP="000E1015">
      <w:pPr>
        <w:pStyle w:val="a8"/>
        <w:tabs>
          <w:tab w:val="left" w:pos="1985"/>
        </w:tabs>
        <w:spacing w:after="0" w:line="360" w:lineRule="auto"/>
        <w:ind w:firstLine="0"/>
        <w:jc w:val="center"/>
        <w:rPr>
          <w:rFonts w:cs="Times New Roman"/>
          <w:b w:val="0"/>
          <w:i/>
          <w:color w:val="auto"/>
          <w:sz w:val="28"/>
          <w:szCs w:val="28"/>
        </w:rPr>
      </w:pPr>
      <w:r w:rsidRPr="00C3273E">
        <w:rPr>
          <w:rFonts w:cs="Times New Roman"/>
          <w:b w:val="0"/>
          <w:color w:val="auto"/>
          <w:sz w:val="28"/>
          <w:szCs w:val="28"/>
        </w:rPr>
        <w:t>«Окуляра для мікродисплея»</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3119"/>
        <w:gridCol w:w="1417"/>
        <w:gridCol w:w="567"/>
        <w:gridCol w:w="567"/>
        <w:gridCol w:w="709"/>
        <w:gridCol w:w="567"/>
        <w:gridCol w:w="567"/>
        <w:gridCol w:w="709"/>
        <w:gridCol w:w="708"/>
      </w:tblGrid>
      <w:tr w:rsidR="001F4B0C" w:rsidRPr="00C3273E" w14:paraId="56BE21AB" w14:textId="77777777" w:rsidTr="008A054E">
        <w:tc>
          <w:tcPr>
            <w:tcW w:w="709" w:type="dxa"/>
            <w:vMerge w:val="restart"/>
            <w:vAlign w:val="center"/>
          </w:tcPr>
          <w:p w14:paraId="36DE1FD4"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 п/п</w:t>
            </w:r>
          </w:p>
        </w:tc>
        <w:tc>
          <w:tcPr>
            <w:tcW w:w="3119" w:type="dxa"/>
            <w:vMerge w:val="restart"/>
            <w:vAlign w:val="center"/>
          </w:tcPr>
          <w:p w14:paraId="0277E6F4"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Фактор конкурентоспроможності</w:t>
            </w:r>
          </w:p>
        </w:tc>
        <w:tc>
          <w:tcPr>
            <w:tcW w:w="1417" w:type="dxa"/>
            <w:vMerge w:val="restart"/>
            <w:vAlign w:val="center"/>
          </w:tcPr>
          <w:p w14:paraId="4CE3D770" w14:textId="77777777" w:rsidR="001F4B0C" w:rsidRPr="00C3273E" w:rsidRDefault="001F4B0C" w:rsidP="000B124D">
            <w:pPr>
              <w:pStyle w:val="af0"/>
              <w:ind w:right="-464" w:firstLine="0"/>
              <w:jc w:val="center"/>
              <w:rPr>
                <w:rFonts w:ascii="Times New Roman" w:hAnsi="Times New Roman" w:cs="Times New Roman"/>
              </w:rPr>
            </w:pPr>
            <w:r w:rsidRPr="00C3273E">
              <w:rPr>
                <w:rFonts w:ascii="Times New Roman" w:hAnsi="Times New Roman" w:cs="Times New Roman"/>
              </w:rPr>
              <w:t>Бали 1-20</w:t>
            </w:r>
          </w:p>
        </w:tc>
        <w:tc>
          <w:tcPr>
            <w:tcW w:w="4394" w:type="dxa"/>
            <w:gridSpan w:val="7"/>
            <w:vAlign w:val="center"/>
          </w:tcPr>
          <w:p w14:paraId="5BCCB164" w14:textId="77777777" w:rsidR="001F4B0C" w:rsidRPr="00C3273E" w:rsidRDefault="001F4B0C" w:rsidP="000B124D">
            <w:pPr>
              <w:pStyle w:val="af0"/>
              <w:ind w:hanging="108"/>
              <w:jc w:val="center"/>
              <w:rPr>
                <w:rFonts w:ascii="Times New Roman" w:hAnsi="Times New Roman" w:cs="Times New Roman"/>
              </w:rPr>
            </w:pPr>
            <w:r w:rsidRPr="00C3273E">
              <w:rPr>
                <w:rFonts w:ascii="Times New Roman" w:hAnsi="Times New Roman" w:cs="Times New Roman"/>
              </w:rPr>
              <w:t>Рейтинг товарів-конкурентів у порівнянні з розробленим окуляром</w:t>
            </w:r>
          </w:p>
        </w:tc>
      </w:tr>
      <w:tr w:rsidR="001F4B0C" w:rsidRPr="00C3273E" w14:paraId="1E99C676" w14:textId="77777777" w:rsidTr="008A054E">
        <w:tc>
          <w:tcPr>
            <w:tcW w:w="709" w:type="dxa"/>
            <w:vMerge/>
            <w:vAlign w:val="center"/>
          </w:tcPr>
          <w:p w14:paraId="571E7CE1" w14:textId="77777777" w:rsidR="001F4B0C" w:rsidRPr="00C3273E" w:rsidRDefault="001F4B0C" w:rsidP="000B124D">
            <w:pPr>
              <w:pStyle w:val="af0"/>
              <w:ind w:firstLine="34"/>
              <w:jc w:val="center"/>
              <w:rPr>
                <w:rFonts w:ascii="Times New Roman" w:hAnsi="Times New Roman" w:cs="Times New Roman"/>
              </w:rPr>
            </w:pPr>
          </w:p>
        </w:tc>
        <w:tc>
          <w:tcPr>
            <w:tcW w:w="3119" w:type="dxa"/>
            <w:vMerge/>
            <w:vAlign w:val="center"/>
          </w:tcPr>
          <w:p w14:paraId="47A9A2D2" w14:textId="77777777" w:rsidR="001F4B0C" w:rsidRPr="00C3273E" w:rsidRDefault="001F4B0C" w:rsidP="000B124D">
            <w:pPr>
              <w:pStyle w:val="af0"/>
              <w:ind w:firstLine="34"/>
              <w:jc w:val="center"/>
              <w:rPr>
                <w:rFonts w:ascii="Times New Roman" w:hAnsi="Times New Roman" w:cs="Times New Roman"/>
              </w:rPr>
            </w:pPr>
          </w:p>
        </w:tc>
        <w:tc>
          <w:tcPr>
            <w:tcW w:w="1417" w:type="dxa"/>
            <w:vMerge/>
            <w:vAlign w:val="center"/>
          </w:tcPr>
          <w:p w14:paraId="51D83F62" w14:textId="77777777" w:rsidR="001F4B0C" w:rsidRPr="00C3273E" w:rsidRDefault="001F4B0C" w:rsidP="000B124D">
            <w:pPr>
              <w:pStyle w:val="af0"/>
              <w:ind w:right="-464" w:firstLine="33"/>
              <w:jc w:val="center"/>
              <w:rPr>
                <w:rFonts w:ascii="Times New Roman" w:hAnsi="Times New Roman" w:cs="Times New Roman"/>
              </w:rPr>
            </w:pPr>
          </w:p>
        </w:tc>
        <w:tc>
          <w:tcPr>
            <w:tcW w:w="567" w:type="dxa"/>
            <w:vAlign w:val="center"/>
          </w:tcPr>
          <w:p w14:paraId="70047E6C"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–3</w:t>
            </w:r>
          </w:p>
        </w:tc>
        <w:tc>
          <w:tcPr>
            <w:tcW w:w="567" w:type="dxa"/>
            <w:vAlign w:val="center"/>
          </w:tcPr>
          <w:p w14:paraId="7772DDAE"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–2</w:t>
            </w:r>
          </w:p>
        </w:tc>
        <w:tc>
          <w:tcPr>
            <w:tcW w:w="709" w:type="dxa"/>
            <w:vAlign w:val="center"/>
          </w:tcPr>
          <w:p w14:paraId="0CAF645C"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–1</w:t>
            </w:r>
          </w:p>
        </w:tc>
        <w:tc>
          <w:tcPr>
            <w:tcW w:w="567" w:type="dxa"/>
            <w:shd w:val="clear" w:color="auto" w:fill="C6D9F1"/>
            <w:vAlign w:val="center"/>
          </w:tcPr>
          <w:p w14:paraId="3FA9D28C"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0</w:t>
            </w:r>
          </w:p>
        </w:tc>
        <w:tc>
          <w:tcPr>
            <w:tcW w:w="567" w:type="dxa"/>
            <w:vAlign w:val="center"/>
          </w:tcPr>
          <w:p w14:paraId="70FF1661"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+1</w:t>
            </w:r>
          </w:p>
        </w:tc>
        <w:tc>
          <w:tcPr>
            <w:tcW w:w="709" w:type="dxa"/>
            <w:vAlign w:val="center"/>
          </w:tcPr>
          <w:p w14:paraId="050A790F"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+2</w:t>
            </w:r>
          </w:p>
        </w:tc>
        <w:tc>
          <w:tcPr>
            <w:tcW w:w="708" w:type="dxa"/>
            <w:vAlign w:val="center"/>
          </w:tcPr>
          <w:p w14:paraId="7DD2E4A0"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+3</w:t>
            </w:r>
          </w:p>
        </w:tc>
      </w:tr>
      <w:tr w:rsidR="001F4B0C" w:rsidRPr="00C3273E" w14:paraId="10A8072E" w14:textId="77777777" w:rsidTr="008A054E">
        <w:tc>
          <w:tcPr>
            <w:tcW w:w="709" w:type="dxa"/>
          </w:tcPr>
          <w:p w14:paraId="0C5F6BC5"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1</w:t>
            </w:r>
          </w:p>
        </w:tc>
        <w:tc>
          <w:tcPr>
            <w:tcW w:w="3119" w:type="dxa"/>
          </w:tcPr>
          <w:p w14:paraId="43B6224F"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Потреби споживачів</w:t>
            </w:r>
          </w:p>
        </w:tc>
        <w:tc>
          <w:tcPr>
            <w:tcW w:w="1417" w:type="dxa"/>
          </w:tcPr>
          <w:p w14:paraId="3D4EFDF3" w14:textId="77777777" w:rsidR="001F4B0C" w:rsidRPr="00C3273E" w:rsidRDefault="001F4B0C" w:rsidP="000B124D">
            <w:pPr>
              <w:pStyle w:val="af0"/>
              <w:ind w:right="-464" w:firstLine="33"/>
              <w:jc w:val="center"/>
              <w:rPr>
                <w:rFonts w:ascii="Times New Roman" w:hAnsi="Times New Roman" w:cs="Times New Roman"/>
              </w:rPr>
            </w:pPr>
            <w:r w:rsidRPr="00C3273E">
              <w:rPr>
                <w:rFonts w:ascii="Times New Roman" w:hAnsi="Times New Roman" w:cs="Times New Roman"/>
              </w:rPr>
              <w:t>9</w:t>
            </w:r>
          </w:p>
        </w:tc>
        <w:tc>
          <w:tcPr>
            <w:tcW w:w="567" w:type="dxa"/>
          </w:tcPr>
          <w:p w14:paraId="1A713789" w14:textId="77777777" w:rsidR="001F4B0C" w:rsidRPr="00C3273E" w:rsidRDefault="001F4B0C" w:rsidP="000B124D">
            <w:pPr>
              <w:pStyle w:val="af0"/>
              <w:ind w:firstLine="34"/>
              <w:jc w:val="center"/>
              <w:rPr>
                <w:rFonts w:ascii="Times New Roman" w:hAnsi="Times New Roman" w:cs="Times New Roman"/>
              </w:rPr>
            </w:pPr>
          </w:p>
        </w:tc>
        <w:tc>
          <w:tcPr>
            <w:tcW w:w="567" w:type="dxa"/>
          </w:tcPr>
          <w:p w14:paraId="046C3799" w14:textId="77777777" w:rsidR="001F4B0C" w:rsidRPr="00C3273E" w:rsidRDefault="001F4B0C" w:rsidP="000B124D">
            <w:pPr>
              <w:pStyle w:val="af0"/>
              <w:ind w:firstLine="34"/>
              <w:jc w:val="center"/>
              <w:rPr>
                <w:rFonts w:ascii="Times New Roman" w:hAnsi="Times New Roman" w:cs="Times New Roman"/>
              </w:rPr>
            </w:pPr>
          </w:p>
        </w:tc>
        <w:tc>
          <w:tcPr>
            <w:tcW w:w="709" w:type="dxa"/>
          </w:tcPr>
          <w:p w14:paraId="469D9E3B" w14:textId="77777777" w:rsidR="001F4B0C" w:rsidRPr="00C3273E" w:rsidRDefault="001F4B0C" w:rsidP="000B124D">
            <w:pPr>
              <w:pStyle w:val="af0"/>
              <w:ind w:firstLine="34"/>
              <w:jc w:val="center"/>
              <w:rPr>
                <w:rFonts w:ascii="Times New Roman" w:hAnsi="Times New Roman" w:cs="Times New Roman"/>
              </w:rPr>
            </w:pPr>
          </w:p>
        </w:tc>
        <w:tc>
          <w:tcPr>
            <w:tcW w:w="567" w:type="dxa"/>
            <w:shd w:val="clear" w:color="auto" w:fill="C6D9F1"/>
          </w:tcPr>
          <w:p w14:paraId="27CC195F" w14:textId="77777777" w:rsidR="001F4B0C" w:rsidRPr="00C3273E" w:rsidRDefault="001F4B0C" w:rsidP="000B124D">
            <w:pPr>
              <w:pStyle w:val="af0"/>
              <w:ind w:firstLine="34"/>
              <w:jc w:val="center"/>
              <w:rPr>
                <w:rFonts w:ascii="Times New Roman" w:hAnsi="Times New Roman" w:cs="Times New Roman"/>
              </w:rPr>
            </w:pPr>
          </w:p>
        </w:tc>
        <w:tc>
          <w:tcPr>
            <w:tcW w:w="567" w:type="dxa"/>
          </w:tcPr>
          <w:p w14:paraId="5BF6267B"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w:t>
            </w:r>
          </w:p>
        </w:tc>
        <w:tc>
          <w:tcPr>
            <w:tcW w:w="709" w:type="dxa"/>
          </w:tcPr>
          <w:p w14:paraId="0D2F15C7" w14:textId="77777777" w:rsidR="001F4B0C" w:rsidRPr="00C3273E" w:rsidRDefault="001F4B0C" w:rsidP="000B124D">
            <w:pPr>
              <w:pStyle w:val="af0"/>
              <w:ind w:firstLine="34"/>
              <w:jc w:val="center"/>
              <w:rPr>
                <w:rFonts w:ascii="Times New Roman" w:hAnsi="Times New Roman" w:cs="Times New Roman"/>
              </w:rPr>
            </w:pPr>
          </w:p>
        </w:tc>
        <w:tc>
          <w:tcPr>
            <w:tcW w:w="708" w:type="dxa"/>
          </w:tcPr>
          <w:p w14:paraId="626325A5" w14:textId="77777777" w:rsidR="001F4B0C" w:rsidRPr="00C3273E" w:rsidRDefault="001F4B0C" w:rsidP="000B124D">
            <w:pPr>
              <w:pStyle w:val="af0"/>
              <w:jc w:val="center"/>
              <w:rPr>
                <w:rFonts w:ascii="Times New Roman" w:hAnsi="Times New Roman" w:cs="Times New Roman"/>
              </w:rPr>
            </w:pPr>
          </w:p>
        </w:tc>
      </w:tr>
      <w:tr w:rsidR="001F4B0C" w:rsidRPr="00C3273E" w14:paraId="7E940668" w14:textId="77777777" w:rsidTr="008A054E">
        <w:tc>
          <w:tcPr>
            <w:tcW w:w="709" w:type="dxa"/>
          </w:tcPr>
          <w:p w14:paraId="19283A31"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2</w:t>
            </w:r>
          </w:p>
        </w:tc>
        <w:tc>
          <w:tcPr>
            <w:tcW w:w="3119" w:type="dxa"/>
          </w:tcPr>
          <w:p w14:paraId="374D3268"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Ціна продукції</w:t>
            </w:r>
          </w:p>
        </w:tc>
        <w:tc>
          <w:tcPr>
            <w:tcW w:w="1417" w:type="dxa"/>
          </w:tcPr>
          <w:p w14:paraId="279399FF" w14:textId="77777777" w:rsidR="001F4B0C" w:rsidRPr="00C3273E" w:rsidRDefault="001F4B0C" w:rsidP="000B124D">
            <w:pPr>
              <w:pStyle w:val="af0"/>
              <w:ind w:right="-464" w:firstLine="33"/>
              <w:jc w:val="center"/>
              <w:rPr>
                <w:rFonts w:ascii="Times New Roman" w:hAnsi="Times New Roman" w:cs="Times New Roman"/>
              </w:rPr>
            </w:pPr>
            <w:r w:rsidRPr="00C3273E">
              <w:rPr>
                <w:rFonts w:ascii="Times New Roman" w:hAnsi="Times New Roman" w:cs="Times New Roman"/>
              </w:rPr>
              <w:t>17</w:t>
            </w:r>
          </w:p>
        </w:tc>
        <w:tc>
          <w:tcPr>
            <w:tcW w:w="567" w:type="dxa"/>
          </w:tcPr>
          <w:p w14:paraId="648799C9" w14:textId="77777777" w:rsidR="001F4B0C" w:rsidRPr="00C3273E" w:rsidRDefault="001F4B0C" w:rsidP="000B124D">
            <w:pPr>
              <w:pStyle w:val="af0"/>
              <w:ind w:firstLine="34"/>
              <w:jc w:val="center"/>
              <w:rPr>
                <w:rFonts w:ascii="Times New Roman" w:hAnsi="Times New Roman" w:cs="Times New Roman"/>
              </w:rPr>
            </w:pPr>
          </w:p>
        </w:tc>
        <w:tc>
          <w:tcPr>
            <w:tcW w:w="567" w:type="dxa"/>
          </w:tcPr>
          <w:p w14:paraId="41239F2B"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w:t>
            </w:r>
          </w:p>
        </w:tc>
        <w:tc>
          <w:tcPr>
            <w:tcW w:w="709" w:type="dxa"/>
          </w:tcPr>
          <w:p w14:paraId="0E9E04B9" w14:textId="77777777" w:rsidR="001F4B0C" w:rsidRPr="00C3273E" w:rsidRDefault="001F4B0C" w:rsidP="000B124D">
            <w:pPr>
              <w:pStyle w:val="af0"/>
              <w:ind w:firstLine="34"/>
              <w:jc w:val="center"/>
              <w:rPr>
                <w:rFonts w:ascii="Times New Roman" w:hAnsi="Times New Roman" w:cs="Times New Roman"/>
              </w:rPr>
            </w:pPr>
          </w:p>
        </w:tc>
        <w:tc>
          <w:tcPr>
            <w:tcW w:w="567" w:type="dxa"/>
            <w:shd w:val="clear" w:color="auto" w:fill="C6D9F1"/>
          </w:tcPr>
          <w:p w14:paraId="5F27E75A" w14:textId="77777777" w:rsidR="001F4B0C" w:rsidRPr="00C3273E" w:rsidRDefault="001F4B0C" w:rsidP="000B124D">
            <w:pPr>
              <w:pStyle w:val="af0"/>
              <w:ind w:firstLine="34"/>
              <w:jc w:val="center"/>
              <w:rPr>
                <w:rFonts w:ascii="Times New Roman" w:hAnsi="Times New Roman" w:cs="Times New Roman"/>
              </w:rPr>
            </w:pPr>
          </w:p>
        </w:tc>
        <w:tc>
          <w:tcPr>
            <w:tcW w:w="567" w:type="dxa"/>
          </w:tcPr>
          <w:p w14:paraId="18E33FBD" w14:textId="77777777" w:rsidR="001F4B0C" w:rsidRPr="00C3273E" w:rsidRDefault="001F4B0C" w:rsidP="000B124D">
            <w:pPr>
              <w:pStyle w:val="af0"/>
              <w:ind w:firstLine="34"/>
              <w:jc w:val="center"/>
              <w:rPr>
                <w:rFonts w:ascii="Times New Roman" w:hAnsi="Times New Roman" w:cs="Times New Roman"/>
              </w:rPr>
            </w:pPr>
          </w:p>
        </w:tc>
        <w:tc>
          <w:tcPr>
            <w:tcW w:w="709" w:type="dxa"/>
          </w:tcPr>
          <w:p w14:paraId="6110F98B" w14:textId="77777777" w:rsidR="001F4B0C" w:rsidRPr="00C3273E" w:rsidRDefault="001F4B0C" w:rsidP="000B124D">
            <w:pPr>
              <w:pStyle w:val="af0"/>
              <w:ind w:firstLine="34"/>
              <w:jc w:val="center"/>
              <w:rPr>
                <w:rFonts w:ascii="Times New Roman" w:hAnsi="Times New Roman" w:cs="Times New Roman"/>
              </w:rPr>
            </w:pPr>
          </w:p>
        </w:tc>
        <w:tc>
          <w:tcPr>
            <w:tcW w:w="708" w:type="dxa"/>
          </w:tcPr>
          <w:p w14:paraId="63423910" w14:textId="77777777" w:rsidR="001F4B0C" w:rsidRPr="00C3273E" w:rsidRDefault="001F4B0C" w:rsidP="000B124D">
            <w:pPr>
              <w:pStyle w:val="af0"/>
              <w:jc w:val="center"/>
              <w:rPr>
                <w:rFonts w:ascii="Times New Roman" w:hAnsi="Times New Roman" w:cs="Times New Roman"/>
              </w:rPr>
            </w:pPr>
          </w:p>
        </w:tc>
      </w:tr>
      <w:tr w:rsidR="001F4B0C" w:rsidRPr="00C3273E" w14:paraId="44E9394F" w14:textId="77777777" w:rsidTr="008A054E">
        <w:tc>
          <w:tcPr>
            <w:tcW w:w="709" w:type="dxa"/>
          </w:tcPr>
          <w:p w14:paraId="0FC6BDB1"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3</w:t>
            </w:r>
          </w:p>
        </w:tc>
        <w:tc>
          <w:tcPr>
            <w:tcW w:w="3119" w:type="dxa"/>
          </w:tcPr>
          <w:p w14:paraId="5667F728"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Компактність</w:t>
            </w:r>
          </w:p>
        </w:tc>
        <w:tc>
          <w:tcPr>
            <w:tcW w:w="1417" w:type="dxa"/>
          </w:tcPr>
          <w:p w14:paraId="6D819AC9" w14:textId="77777777" w:rsidR="001F4B0C" w:rsidRPr="00C3273E" w:rsidRDefault="001F4B0C" w:rsidP="000B124D">
            <w:pPr>
              <w:pStyle w:val="af0"/>
              <w:ind w:right="-464" w:firstLine="33"/>
              <w:jc w:val="center"/>
              <w:rPr>
                <w:rFonts w:ascii="Times New Roman" w:hAnsi="Times New Roman" w:cs="Times New Roman"/>
              </w:rPr>
            </w:pPr>
            <w:r w:rsidRPr="00C3273E">
              <w:rPr>
                <w:rFonts w:ascii="Times New Roman" w:hAnsi="Times New Roman" w:cs="Times New Roman"/>
              </w:rPr>
              <w:t>16</w:t>
            </w:r>
          </w:p>
        </w:tc>
        <w:tc>
          <w:tcPr>
            <w:tcW w:w="567" w:type="dxa"/>
          </w:tcPr>
          <w:p w14:paraId="201C0862" w14:textId="77777777" w:rsidR="001F4B0C" w:rsidRPr="00C3273E" w:rsidRDefault="001F4B0C" w:rsidP="000B124D">
            <w:pPr>
              <w:pStyle w:val="af0"/>
              <w:ind w:firstLine="34"/>
              <w:jc w:val="center"/>
              <w:rPr>
                <w:rFonts w:ascii="Times New Roman" w:hAnsi="Times New Roman" w:cs="Times New Roman"/>
              </w:rPr>
            </w:pPr>
          </w:p>
        </w:tc>
        <w:tc>
          <w:tcPr>
            <w:tcW w:w="567" w:type="dxa"/>
          </w:tcPr>
          <w:p w14:paraId="6E7A58B6" w14:textId="77777777" w:rsidR="001F4B0C" w:rsidRPr="00C3273E" w:rsidRDefault="001F4B0C" w:rsidP="000B124D">
            <w:pPr>
              <w:pStyle w:val="af0"/>
              <w:ind w:firstLine="34"/>
              <w:jc w:val="center"/>
              <w:rPr>
                <w:rFonts w:ascii="Times New Roman" w:hAnsi="Times New Roman" w:cs="Times New Roman"/>
              </w:rPr>
            </w:pPr>
          </w:p>
        </w:tc>
        <w:tc>
          <w:tcPr>
            <w:tcW w:w="709" w:type="dxa"/>
          </w:tcPr>
          <w:p w14:paraId="66AA3866"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w:t>
            </w:r>
          </w:p>
        </w:tc>
        <w:tc>
          <w:tcPr>
            <w:tcW w:w="567" w:type="dxa"/>
            <w:shd w:val="clear" w:color="auto" w:fill="C6D9F1"/>
          </w:tcPr>
          <w:p w14:paraId="2B428BAE" w14:textId="77777777" w:rsidR="001F4B0C" w:rsidRPr="00C3273E" w:rsidRDefault="001F4B0C" w:rsidP="000B124D">
            <w:pPr>
              <w:pStyle w:val="af0"/>
              <w:ind w:firstLine="34"/>
              <w:jc w:val="center"/>
              <w:rPr>
                <w:rFonts w:ascii="Times New Roman" w:hAnsi="Times New Roman" w:cs="Times New Roman"/>
              </w:rPr>
            </w:pPr>
          </w:p>
        </w:tc>
        <w:tc>
          <w:tcPr>
            <w:tcW w:w="567" w:type="dxa"/>
          </w:tcPr>
          <w:p w14:paraId="32F557E5" w14:textId="77777777" w:rsidR="001F4B0C" w:rsidRPr="00C3273E" w:rsidRDefault="001F4B0C" w:rsidP="000B124D">
            <w:pPr>
              <w:pStyle w:val="af0"/>
              <w:ind w:firstLine="34"/>
              <w:jc w:val="center"/>
              <w:rPr>
                <w:rFonts w:ascii="Times New Roman" w:hAnsi="Times New Roman" w:cs="Times New Roman"/>
              </w:rPr>
            </w:pPr>
          </w:p>
        </w:tc>
        <w:tc>
          <w:tcPr>
            <w:tcW w:w="709" w:type="dxa"/>
          </w:tcPr>
          <w:p w14:paraId="0939C330" w14:textId="77777777" w:rsidR="001F4B0C" w:rsidRPr="00C3273E" w:rsidRDefault="001F4B0C" w:rsidP="000B124D">
            <w:pPr>
              <w:pStyle w:val="af0"/>
              <w:ind w:firstLine="34"/>
              <w:jc w:val="center"/>
              <w:rPr>
                <w:rFonts w:ascii="Times New Roman" w:hAnsi="Times New Roman" w:cs="Times New Roman"/>
              </w:rPr>
            </w:pPr>
          </w:p>
        </w:tc>
        <w:tc>
          <w:tcPr>
            <w:tcW w:w="708" w:type="dxa"/>
          </w:tcPr>
          <w:p w14:paraId="0801B77F" w14:textId="77777777" w:rsidR="001F4B0C" w:rsidRPr="00C3273E" w:rsidRDefault="001F4B0C" w:rsidP="000B124D">
            <w:pPr>
              <w:pStyle w:val="af0"/>
              <w:jc w:val="center"/>
              <w:rPr>
                <w:rFonts w:ascii="Times New Roman" w:hAnsi="Times New Roman" w:cs="Times New Roman"/>
              </w:rPr>
            </w:pPr>
          </w:p>
        </w:tc>
      </w:tr>
      <w:tr w:rsidR="001F4B0C" w:rsidRPr="00C3273E" w14:paraId="0976CC89" w14:textId="77777777" w:rsidTr="008A054E">
        <w:tc>
          <w:tcPr>
            <w:tcW w:w="709" w:type="dxa"/>
          </w:tcPr>
          <w:p w14:paraId="4248720D"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4</w:t>
            </w:r>
          </w:p>
        </w:tc>
        <w:tc>
          <w:tcPr>
            <w:tcW w:w="3119" w:type="dxa"/>
          </w:tcPr>
          <w:p w14:paraId="704C3B34"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Простота експлуатації</w:t>
            </w:r>
          </w:p>
        </w:tc>
        <w:tc>
          <w:tcPr>
            <w:tcW w:w="1417" w:type="dxa"/>
          </w:tcPr>
          <w:p w14:paraId="37883BF8" w14:textId="77777777" w:rsidR="001F4B0C" w:rsidRPr="00C3273E" w:rsidRDefault="001F4B0C" w:rsidP="000B124D">
            <w:pPr>
              <w:pStyle w:val="af0"/>
              <w:ind w:right="-464" w:firstLine="33"/>
              <w:jc w:val="center"/>
              <w:rPr>
                <w:rFonts w:ascii="Times New Roman" w:hAnsi="Times New Roman" w:cs="Times New Roman"/>
              </w:rPr>
            </w:pPr>
            <w:r w:rsidRPr="00C3273E">
              <w:rPr>
                <w:rFonts w:ascii="Times New Roman" w:hAnsi="Times New Roman" w:cs="Times New Roman"/>
              </w:rPr>
              <w:t>18</w:t>
            </w:r>
          </w:p>
        </w:tc>
        <w:tc>
          <w:tcPr>
            <w:tcW w:w="567" w:type="dxa"/>
          </w:tcPr>
          <w:p w14:paraId="00715929" w14:textId="77777777" w:rsidR="001F4B0C" w:rsidRPr="00C3273E" w:rsidRDefault="001F4B0C" w:rsidP="000B124D">
            <w:pPr>
              <w:pStyle w:val="af0"/>
              <w:ind w:firstLine="34"/>
              <w:jc w:val="center"/>
              <w:rPr>
                <w:rFonts w:ascii="Times New Roman" w:hAnsi="Times New Roman" w:cs="Times New Roman"/>
              </w:rPr>
            </w:pPr>
          </w:p>
        </w:tc>
        <w:tc>
          <w:tcPr>
            <w:tcW w:w="567" w:type="dxa"/>
          </w:tcPr>
          <w:p w14:paraId="177638FD"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w:t>
            </w:r>
          </w:p>
        </w:tc>
        <w:tc>
          <w:tcPr>
            <w:tcW w:w="709" w:type="dxa"/>
          </w:tcPr>
          <w:p w14:paraId="2D74F324" w14:textId="77777777" w:rsidR="001F4B0C" w:rsidRPr="00C3273E" w:rsidRDefault="001F4B0C" w:rsidP="000B124D">
            <w:pPr>
              <w:pStyle w:val="af0"/>
              <w:ind w:firstLine="34"/>
              <w:jc w:val="center"/>
              <w:rPr>
                <w:rFonts w:ascii="Times New Roman" w:hAnsi="Times New Roman" w:cs="Times New Roman"/>
              </w:rPr>
            </w:pPr>
          </w:p>
        </w:tc>
        <w:tc>
          <w:tcPr>
            <w:tcW w:w="567" w:type="dxa"/>
            <w:shd w:val="clear" w:color="auto" w:fill="C6D9F1"/>
          </w:tcPr>
          <w:p w14:paraId="7AA07804" w14:textId="77777777" w:rsidR="001F4B0C" w:rsidRPr="00C3273E" w:rsidRDefault="001F4B0C" w:rsidP="000B124D">
            <w:pPr>
              <w:pStyle w:val="af0"/>
              <w:ind w:firstLine="34"/>
              <w:jc w:val="center"/>
              <w:rPr>
                <w:rFonts w:ascii="Times New Roman" w:hAnsi="Times New Roman" w:cs="Times New Roman"/>
              </w:rPr>
            </w:pPr>
          </w:p>
        </w:tc>
        <w:tc>
          <w:tcPr>
            <w:tcW w:w="567" w:type="dxa"/>
          </w:tcPr>
          <w:p w14:paraId="79292208" w14:textId="77777777" w:rsidR="001F4B0C" w:rsidRPr="00C3273E" w:rsidRDefault="001F4B0C" w:rsidP="000B124D">
            <w:pPr>
              <w:pStyle w:val="af0"/>
              <w:ind w:firstLine="34"/>
              <w:jc w:val="center"/>
              <w:rPr>
                <w:rFonts w:ascii="Times New Roman" w:hAnsi="Times New Roman" w:cs="Times New Roman"/>
              </w:rPr>
            </w:pPr>
          </w:p>
        </w:tc>
        <w:tc>
          <w:tcPr>
            <w:tcW w:w="709" w:type="dxa"/>
          </w:tcPr>
          <w:p w14:paraId="3A0B76A1" w14:textId="77777777" w:rsidR="001F4B0C" w:rsidRPr="00C3273E" w:rsidRDefault="001F4B0C" w:rsidP="000B124D">
            <w:pPr>
              <w:pStyle w:val="af0"/>
              <w:ind w:firstLine="34"/>
              <w:jc w:val="center"/>
              <w:rPr>
                <w:rFonts w:ascii="Times New Roman" w:hAnsi="Times New Roman" w:cs="Times New Roman"/>
              </w:rPr>
            </w:pPr>
          </w:p>
        </w:tc>
        <w:tc>
          <w:tcPr>
            <w:tcW w:w="708" w:type="dxa"/>
          </w:tcPr>
          <w:p w14:paraId="64D2E3B7" w14:textId="77777777" w:rsidR="001F4B0C" w:rsidRPr="00C3273E" w:rsidRDefault="001F4B0C" w:rsidP="000B124D">
            <w:pPr>
              <w:pStyle w:val="af0"/>
              <w:jc w:val="center"/>
              <w:rPr>
                <w:rFonts w:ascii="Times New Roman" w:hAnsi="Times New Roman" w:cs="Times New Roman"/>
              </w:rPr>
            </w:pPr>
          </w:p>
        </w:tc>
      </w:tr>
      <w:tr w:rsidR="001F4B0C" w:rsidRPr="00C3273E" w14:paraId="3492619C" w14:textId="77777777" w:rsidTr="008A054E">
        <w:tc>
          <w:tcPr>
            <w:tcW w:w="709" w:type="dxa"/>
          </w:tcPr>
          <w:p w14:paraId="2D914A36"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5.</w:t>
            </w:r>
          </w:p>
        </w:tc>
        <w:tc>
          <w:tcPr>
            <w:tcW w:w="3119" w:type="dxa"/>
          </w:tcPr>
          <w:p w14:paraId="39D8B410"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Технічне обслуговування</w:t>
            </w:r>
          </w:p>
        </w:tc>
        <w:tc>
          <w:tcPr>
            <w:tcW w:w="1417" w:type="dxa"/>
          </w:tcPr>
          <w:p w14:paraId="4980975D" w14:textId="77777777" w:rsidR="001F4B0C" w:rsidRPr="00C3273E" w:rsidRDefault="001F4B0C" w:rsidP="000B124D">
            <w:pPr>
              <w:pStyle w:val="af0"/>
              <w:ind w:right="-464" w:firstLine="33"/>
              <w:jc w:val="center"/>
              <w:rPr>
                <w:rFonts w:ascii="Times New Roman" w:hAnsi="Times New Roman" w:cs="Times New Roman"/>
              </w:rPr>
            </w:pPr>
            <w:r w:rsidRPr="00C3273E">
              <w:rPr>
                <w:rFonts w:ascii="Times New Roman" w:hAnsi="Times New Roman" w:cs="Times New Roman"/>
              </w:rPr>
              <w:t>9</w:t>
            </w:r>
          </w:p>
        </w:tc>
        <w:tc>
          <w:tcPr>
            <w:tcW w:w="567" w:type="dxa"/>
          </w:tcPr>
          <w:p w14:paraId="653BA48C" w14:textId="77777777" w:rsidR="001F4B0C" w:rsidRPr="00C3273E" w:rsidRDefault="001F4B0C" w:rsidP="000B124D">
            <w:pPr>
              <w:pStyle w:val="af0"/>
              <w:ind w:firstLine="34"/>
              <w:jc w:val="center"/>
              <w:rPr>
                <w:rFonts w:ascii="Times New Roman" w:hAnsi="Times New Roman" w:cs="Times New Roman"/>
              </w:rPr>
            </w:pPr>
          </w:p>
        </w:tc>
        <w:tc>
          <w:tcPr>
            <w:tcW w:w="567" w:type="dxa"/>
          </w:tcPr>
          <w:p w14:paraId="3C247FED" w14:textId="77777777" w:rsidR="001F4B0C" w:rsidRPr="00C3273E" w:rsidRDefault="001F4B0C" w:rsidP="000B124D">
            <w:pPr>
              <w:pStyle w:val="af0"/>
              <w:jc w:val="center"/>
              <w:rPr>
                <w:rFonts w:ascii="Times New Roman" w:hAnsi="Times New Roman" w:cs="Times New Roman"/>
              </w:rPr>
            </w:pPr>
          </w:p>
        </w:tc>
        <w:tc>
          <w:tcPr>
            <w:tcW w:w="709" w:type="dxa"/>
          </w:tcPr>
          <w:p w14:paraId="5F4C849B" w14:textId="77777777" w:rsidR="001F4B0C" w:rsidRPr="00C3273E" w:rsidRDefault="001F4B0C" w:rsidP="000B124D">
            <w:pPr>
              <w:pStyle w:val="af0"/>
              <w:ind w:firstLine="34"/>
              <w:jc w:val="center"/>
              <w:rPr>
                <w:rFonts w:ascii="Times New Roman" w:hAnsi="Times New Roman" w:cs="Times New Roman"/>
              </w:rPr>
            </w:pPr>
          </w:p>
        </w:tc>
        <w:tc>
          <w:tcPr>
            <w:tcW w:w="567" w:type="dxa"/>
            <w:shd w:val="clear" w:color="auto" w:fill="C6D9F1"/>
          </w:tcPr>
          <w:p w14:paraId="15882286" w14:textId="77777777" w:rsidR="001F4B0C" w:rsidRPr="00C3273E" w:rsidRDefault="001F4B0C" w:rsidP="000B124D">
            <w:pPr>
              <w:pStyle w:val="af0"/>
              <w:ind w:firstLine="34"/>
              <w:jc w:val="center"/>
              <w:rPr>
                <w:rFonts w:ascii="Times New Roman" w:hAnsi="Times New Roman" w:cs="Times New Roman"/>
              </w:rPr>
            </w:pPr>
            <w:r w:rsidRPr="00C3273E">
              <w:rPr>
                <w:rFonts w:ascii="Times New Roman" w:hAnsi="Times New Roman" w:cs="Times New Roman"/>
              </w:rPr>
              <w:t>+</w:t>
            </w:r>
          </w:p>
        </w:tc>
        <w:tc>
          <w:tcPr>
            <w:tcW w:w="567" w:type="dxa"/>
          </w:tcPr>
          <w:p w14:paraId="22A13DF5" w14:textId="77777777" w:rsidR="001F4B0C" w:rsidRPr="00C3273E" w:rsidRDefault="001F4B0C" w:rsidP="000B124D">
            <w:pPr>
              <w:pStyle w:val="af0"/>
              <w:ind w:firstLine="34"/>
              <w:jc w:val="center"/>
              <w:rPr>
                <w:rFonts w:ascii="Times New Roman" w:hAnsi="Times New Roman" w:cs="Times New Roman"/>
              </w:rPr>
            </w:pPr>
          </w:p>
        </w:tc>
        <w:tc>
          <w:tcPr>
            <w:tcW w:w="709" w:type="dxa"/>
          </w:tcPr>
          <w:p w14:paraId="1ED29A3A" w14:textId="77777777" w:rsidR="001F4B0C" w:rsidRPr="00C3273E" w:rsidRDefault="001F4B0C" w:rsidP="000B124D">
            <w:pPr>
              <w:pStyle w:val="af0"/>
              <w:ind w:firstLine="34"/>
              <w:jc w:val="center"/>
              <w:rPr>
                <w:rFonts w:ascii="Times New Roman" w:hAnsi="Times New Roman" w:cs="Times New Roman"/>
              </w:rPr>
            </w:pPr>
          </w:p>
        </w:tc>
        <w:tc>
          <w:tcPr>
            <w:tcW w:w="708" w:type="dxa"/>
          </w:tcPr>
          <w:p w14:paraId="10735BB8" w14:textId="77777777" w:rsidR="001F4B0C" w:rsidRPr="00C3273E" w:rsidRDefault="001F4B0C" w:rsidP="000B124D">
            <w:pPr>
              <w:pStyle w:val="af0"/>
              <w:jc w:val="center"/>
              <w:rPr>
                <w:rFonts w:ascii="Times New Roman" w:hAnsi="Times New Roman" w:cs="Times New Roman"/>
              </w:rPr>
            </w:pPr>
          </w:p>
        </w:tc>
      </w:tr>
    </w:tbl>
    <w:p w14:paraId="6EB76740" w14:textId="77777777" w:rsidR="001F4B0C" w:rsidRPr="00C3273E" w:rsidRDefault="001F4B0C" w:rsidP="001F4B0C">
      <w:pPr>
        <w:pStyle w:val="a8"/>
        <w:tabs>
          <w:tab w:val="left" w:pos="1985"/>
        </w:tabs>
        <w:spacing w:after="0" w:line="360" w:lineRule="auto"/>
        <w:ind w:firstLine="0"/>
        <w:jc w:val="center"/>
        <w:rPr>
          <w:rFonts w:cs="Times New Roman"/>
          <w:b w:val="0"/>
          <w:i/>
          <w:color w:val="auto"/>
          <w:sz w:val="28"/>
          <w:szCs w:val="28"/>
        </w:rPr>
      </w:pPr>
    </w:p>
    <w:p w14:paraId="5EE0F629" w14:textId="643BDF9E" w:rsidR="008A054E" w:rsidRPr="00C3273E" w:rsidRDefault="001F4B0C" w:rsidP="000B124D">
      <w:pPr>
        <w:ind w:firstLine="709"/>
        <w:jc w:val="both"/>
        <w:rPr>
          <w:rFonts w:cs="Times New Roman"/>
          <w:szCs w:val="28"/>
          <w:lang w:eastAsia="ru-RU"/>
        </w:rPr>
      </w:pPr>
      <w:r w:rsidRPr="00C3273E">
        <w:rPr>
          <w:rFonts w:cs="Times New Roman"/>
          <w:szCs w:val="28"/>
          <w:lang w:eastAsia="ru-RU"/>
        </w:rPr>
        <w:t>З таблиць 4.10 та 4.11 бачимо, що фактори конкурентоспроможності суттєві та мають великий позитивний внесок при впровадженні нового програмного забезпечення для розрахунку концентрації пилу. Основною перевагою продукту є простота експлуатації та технічна підтримка на протязі всього терміну його використання споживачем.</w:t>
      </w:r>
    </w:p>
    <w:p w14:paraId="493D5957" w14:textId="77777777" w:rsidR="000E1015" w:rsidRDefault="001F4B0C" w:rsidP="001F4B0C">
      <w:pPr>
        <w:pStyle w:val="a8"/>
        <w:tabs>
          <w:tab w:val="left" w:pos="1985"/>
        </w:tabs>
        <w:spacing w:after="0" w:line="360" w:lineRule="auto"/>
        <w:ind w:firstLine="0"/>
        <w:jc w:val="right"/>
        <w:rPr>
          <w:rFonts w:cs="Times New Roman"/>
          <w:b w:val="0"/>
          <w:color w:val="auto"/>
          <w:sz w:val="28"/>
          <w:szCs w:val="28"/>
        </w:rPr>
      </w:pPr>
      <w:r w:rsidRPr="00C3273E">
        <w:rPr>
          <w:rFonts w:cs="Times New Roman"/>
          <w:b w:val="0"/>
          <w:color w:val="auto"/>
          <w:sz w:val="28"/>
          <w:szCs w:val="28"/>
        </w:rPr>
        <w:t>Таблиця 4.</w:t>
      </w:r>
      <w:r w:rsidRPr="00C3273E">
        <w:rPr>
          <w:rFonts w:cs="Times New Roman"/>
          <w:b w:val="0"/>
          <w:i/>
          <w:color w:val="auto"/>
          <w:sz w:val="28"/>
          <w:szCs w:val="28"/>
        </w:rPr>
        <w:fldChar w:fldCharType="begin"/>
      </w:r>
      <w:r w:rsidRPr="00C3273E">
        <w:rPr>
          <w:rFonts w:cs="Times New Roman"/>
          <w:b w:val="0"/>
          <w:color w:val="auto"/>
          <w:sz w:val="28"/>
          <w:szCs w:val="28"/>
        </w:rPr>
        <w:instrText xml:space="preserve"> SEQ Таблиця \* ARABIC </w:instrText>
      </w:r>
      <w:r w:rsidRPr="00C3273E">
        <w:rPr>
          <w:rFonts w:cs="Times New Roman"/>
          <w:b w:val="0"/>
          <w:i/>
          <w:color w:val="auto"/>
          <w:sz w:val="28"/>
          <w:szCs w:val="28"/>
        </w:rPr>
        <w:fldChar w:fldCharType="separate"/>
      </w:r>
      <w:r w:rsidR="00AF5EF2">
        <w:rPr>
          <w:rFonts w:cs="Times New Roman"/>
          <w:b w:val="0"/>
          <w:noProof/>
          <w:color w:val="auto"/>
          <w:sz w:val="28"/>
          <w:szCs w:val="28"/>
        </w:rPr>
        <w:t>9</w:t>
      </w:r>
      <w:r w:rsidRPr="00C3273E">
        <w:rPr>
          <w:rFonts w:cs="Times New Roman"/>
          <w:b w:val="0"/>
          <w:i/>
          <w:noProof/>
          <w:color w:val="auto"/>
          <w:sz w:val="28"/>
          <w:szCs w:val="28"/>
        </w:rPr>
        <w:fldChar w:fldCharType="end"/>
      </w:r>
    </w:p>
    <w:p w14:paraId="772A5787" w14:textId="008CC2C5" w:rsidR="001F4B0C" w:rsidRPr="00C3273E" w:rsidRDefault="001F4B0C" w:rsidP="000E1015">
      <w:pPr>
        <w:pStyle w:val="a8"/>
        <w:tabs>
          <w:tab w:val="left" w:pos="1985"/>
        </w:tabs>
        <w:spacing w:after="0" w:line="360" w:lineRule="auto"/>
        <w:ind w:firstLine="0"/>
        <w:jc w:val="center"/>
        <w:rPr>
          <w:rFonts w:cs="Times New Roman"/>
          <w:b w:val="0"/>
          <w:i/>
          <w:color w:val="auto"/>
          <w:sz w:val="28"/>
          <w:szCs w:val="28"/>
          <w:lang w:val="ru-RU"/>
        </w:rPr>
      </w:pPr>
      <w:r w:rsidRPr="00C3273E">
        <w:rPr>
          <w:rFonts w:cs="Times New Roman"/>
          <w:b w:val="0"/>
          <w:color w:val="auto"/>
          <w:sz w:val="28"/>
          <w:szCs w:val="28"/>
        </w:rPr>
        <w:t>SWOT- аналіз стартап-проекту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25"/>
        <w:gridCol w:w="4738"/>
      </w:tblGrid>
      <w:tr w:rsidR="001F4B0C" w:rsidRPr="00C3273E" w14:paraId="4BCDAACE" w14:textId="77777777" w:rsidTr="001F4B0C">
        <w:trPr>
          <w:trHeight w:val="660"/>
          <w:jc w:val="center"/>
        </w:trPr>
        <w:tc>
          <w:tcPr>
            <w:tcW w:w="4725" w:type="dxa"/>
          </w:tcPr>
          <w:p w14:paraId="2E6CCD08" w14:textId="77777777" w:rsidR="001F4B0C" w:rsidRPr="00C3273E" w:rsidRDefault="001F4B0C" w:rsidP="000B124D">
            <w:pPr>
              <w:pStyle w:val="af0"/>
              <w:ind w:firstLine="89"/>
              <w:rPr>
                <w:rFonts w:ascii="Times New Roman" w:hAnsi="Times New Roman" w:cs="Times New Roman"/>
                <w:lang w:val="ru-RU"/>
              </w:rPr>
            </w:pPr>
            <w:r w:rsidRPr="00C3273E">
              <w:rPr>
                <w:rFonts w:ascii="Times New Roman" w:hAnsi="Times New Roman" w:cs="Times New Roman"/>
              </w:rPr>
              <w:t>Сильні сторони:</w:t>
            </w:r>
          </w:p>
          <w:p w14:paraId="1F027078" w14:textId="77777777" w:rsidR="001F4B0C" w:rsidRPr="00C3273E" w:rsidRDefault="001F4B0C" w:rsidP="000B124D">
            <w:pPr>
              <w:pStyle w:val="af0"/>
              <w:ind w:firstLine="89"/>
              <w:rPr>
                <w:rFonts w:ascii="Times New Roman" w:hAnsi="Times New Roman" w:cs="Times New Roman"/>
              </w:rPr>
            </w:pPr>
            <w:r w:rsidRPr="00C3273E">
              <w:rPr>
                <w:rFonts w:ascii="Times New Roman" w:hAnsi="Times New Roman" w:cs="Times New Roman"/>
                <w:lang w:val="ru-RU"/>
              </w:rPr>
              <w:t>1.Низька ц</w:t>
            </w:r>
            <w:r w:rsidRPr="00C3273E">
              <w:rPr>
                <w:rFonts w:ascii="Times New Roman" w:hAnsi="Times New Roman" w:cs="Times New Roman"/>
              </w:rPr>
              <w:t>іна продукції;</w:t>
            </w:r>
          </w:p>
          <w:p w14:paraId="3BA166CA" w14:textId="77777777" w:rsidR="001F4B0C" w:rsidRPr="00C3273E" w:rsidRDefault="001F4B0C" w:rsidP="000B124D">
            <w:pPr>
              <w:pStyle w:val="af0"/>
              <w:ind w:firstLine="89"/>
              <w:rPr>
                <w:rFonts w:ascii="Times New Roman" w:hAnsi="Times New Roman" w:cs="Times New Roman"/>
              </w:rPr>
            </w:pPr>
            <w:r w:rsidRPr="00C3273E">
              <w:rPr>
                <w:rFonts w:ascii="Times New Roman" w:hAnsi="Times New Roman" w:cs="Times New Roman"/>
              </w:rPr>
              <w:t>2.Компактність;</w:t>
            </w:r>
          </w:p>
          <w:p w14:paraId="39F119E4" w14:textId="77777777" w:rsidR="001F4B0C" w:rsidRPr="00C3273E" w:rsidRDefault="001F4B0C" w:rsidP="000B124D">
            <w:pPr>
              <w:pStyle w:val="af0"/>
              <w:ind w:firstLine="89"/>
              <w:rPr>
                <w:rFonts w:ascii="Times New Roman" w:hAnsi="Times New Roman" w:cs="Times New Roman"/>
              </w:rPr>
            </w:pPr>
            <w:r w:rsidRPr="00C3273E">
              <w:rPr>
                <w:rFonts w:ascii="Times New Roman" w:hAnsi="Times New Roman" w:cs="Times New Roman"/>
              </w:rPr>
              <w:t>3.Простота експлуатації;</w:t>
            </w:r>
          </w:p>
          <w:p w14:paraId="717B16BE" w14:textId="77777777" w:rsidR="001F4B0C" w:rsidRPr="00C3273E" w:rsidRDefault="001F4B0C" w:rsidP="000B124D">
            <w:pPr>
              <w:pStyle w:val="af0"/>
              <w:ind w:firstLine="89"/>
              <w:rPr>
                <w:rFonts w:ascii="Times New Roman" w:hAnsi="Times New Roman" w:cs="Times New Roman"/>
              </w:rPr>
            </w:pPr>
            <w:r w:rsidRPr="00C3273E">
              <w:rPr>
                <w:rFonts w:ascii="Times New Roman" w:hAnsi="Times New Roman" w:cs="Times New Roman"/>
              </w:rPr>
              <w:t>4.Технічне обслуговування.</w:t>
            </w:r>
          </w:p>
        </w:tc>
        <w:tc>
          <w:tcPr>
            <w:tcW w:w="4738" w:type="dxa"/>
          </w:tcPr>
          <w:p w14:paraId="1A246BD7" w14:textId="77777777" w:rsidR="001F4B0C" w:rsidRPr="00C3273E" w:rsidRDefault="001F4B0C" w:rsidP="000B124D">
            <w:pPr>
              <w:pStyle w:val="af0"/>
              <w:ind w:firstLine="41"/>
              <w:rPr>
                <w:rFonts w:ascii="Times New Roman" w:hAnsi="Times New Roman" w:cs="Times New Roman"/>
              </w:rPr>
            </w:pPr>
            <w:r w:rsidRPr="00C3273E">
              <w:rPr>
                <w:rFonts w:ascii="Times New Roman" w:hAnsi="Times New Roman" w:cs="Times New Roman"/>
              </w:rPr>
              <w:t>Слабкі сторони:</w:t>
            </w:r>
          </w:p>
          <w:p w14:paraId="0249D17B" w14:textId="77777777" w:rsidR="001F4B0C" w:rsidRPr="00C3273E" w:rsidRDefault="001F4B0C" w:rsidP="000B124D">
            <w:pPr>
              <w:pStyle w:val="af0"/>
              <w:ind w:firstLine="41"/>
              <w:rPr>
                <w:rFonts w:ascii="Times New Roman" w:hAnsi="Times New Roman" w:cs="Times New Roman"/>
              </w:rPr>
            </w:pPr>
            <w:r w:rsidRPr="00C3273E">
              <w:rPr>
                <w:rFonts w:ascii="Times New Roman" w:hAnsi="Times New Roman" w:cs="Times New Roman"/>
              </w:rPr>
              <w:t>1.Невпізнаваність компанії;</w:t>
            </w:r>
          </w:p>
          <w:p w14:paraId="64F5FBE7" w14:textId="77777777" w:rsidR="001F4B0C" w:rsidRPr="00C3273E" w:rsidRDefault="001F4B0C" w:rsidP="000B124D">
            <w:pPr>
              <w:pStyle w:val="af0"/>
              <w:ind w:firstLine="41"/>
              <w:rPr>
                <w:rFonts w:ascii="Times New Roman" w:hAnsi="Times New Roman" w:cs="Times New Roman"/>
              </w:rPr>
            </w:pPr>
            <w:r w:rsidRPr="00C3273E">
              <w:rPr>
                <w:rFonts w:ascii="Times New Roman" w:hAnsi="Times New Roman" w:cs="Times New Roman"/>
              </w:rPr>
              <w:t>2.Основні конкуренти мають більший ряд послуг і продукції.</w:t>
            </w:r>
          </w:p>
        </w:tc>
      </w:tr>
      <w:tr w:rsidR="001F4B0C" w:rsidRPr="00C3273E" w14:paraId="1FE1D2B1" w14:textId="77777777" w:rsidTr="001F4B0C">
        <w:trPr>
          <w:trHeight w:val="574"/>
          <w:jc w:val="center"/>
        </w:trPr>
        <w:tc>
          <w:tcPr>
            <w:tcW w:w="4725" w:type="dxa"/>
          </w:tcPr>
          <w:p w14:paraId="2C1E822B" w14:textId="77777777" w:rsidR="001F4B0C" w:rsidRPr="00C3273E" w:rsidRDefault="001F4B0C" w:rsidP="000B124D">
            <w:pPr>
              <w:pStyle w:val="af0"/>
              <w:ind w:firstLine="89"/>
              <w:rPr>
                <w:rFonts w:ascii="Times New Roman" w:hAnsi="Times New Roman" w:cs="Times New Roman"/>
              </w:rPr>
            </w:pPr>
            <w:r w:rsidRPr="00C3273E">
              <w:rPr>
                <w:rFonts w:ascii="Times New Roman" w:hAnsi="Times New Roman" w:cs="Times New Roman"/>
              </w:rPr>
              <w:t>Можливості:</w:t>
            </w:r>
          </w:p>
          <w:p w14:paraId="29748397" w14:textId="77777777" w:rsidR="001F4B0C" w:rsidRPr="00C3273E" w:rsidRDefault="001F4B0C" w:rsidP="000B124D">
            <w:pPr>
              <w:pStyle w:val="af0"/>
              <w:ind w:firstLine="89"/>
              <w:rPr>
                <w:rFonts w:ascii="Times New Roman" w:hAnsi="Times New Roman" w:cs="Times New Roman"/>
              </w:rPr>
            </w:pPr>
            <w:r w:rsidRPr="00C3273E">
              <w:rPr>
                <w:rFonts w:ascii="Times New Roman" w:hAnsi="Times New Roman" w:cs="Times New Roman"/>
              </w:rPr>
              <w:t>1. Вихід на вітчизняний ринок;</w:t>
            </w:r>
          </w:p>
          <w:p w14:paraId="75E8F4C5" w14:textId="77777777" w:rsidR="001F4B0C" w:rsidRPr="00C3273E" w:rsidRDefault="001F4B0C" w:rsidP="000B124D">
            <w:pPr>
              <w:pStyle w:val="af0"/>
              <w:ind w:firstLine="89"/>
              <w:rPr>
                <w:rFonts w:ascii="Times New Roman" w:hAnsi="Times New Roman" w:cs="Times New Roman"/>
              </w:rPr>
            </w:pPr>
            <w:r w:rsidRPr="00C3273E">
              <w:rPr>
                <w:rFonts w:ascii="Times New Roman" w:hAnsi="Times New Roman" w:cs="Times New Roman"/>
              </w:rPr>
              <w:t>2. Вихід на міжнародний ринок;</w:t>
            </w:r>
          </w:p>
          <w:p w14:paraId="05031D42" w14:textId="77777777" w:rsidR="001F4B0C" w:rsidRPr="00C3273E" w:rsidRDefault="001F4B0C" w:rsidP="000B124D">
            <w:pPr>
              <w:pStyle w:val="af0"/>
              <w:ind w:firstLine="89"/>
              <w:rPr>
                <w:rFonts w:ascii="Times New Roman" w:hAnsi="Times New Roman" w:cs="Times New Roman"/>
              </w:rPr>
            </w:pPr>
            <w:r w:rsidRPr="00C3273E">
              <w:rPr>
                <w:rFonts w:ascii="Times New Roman" w:hAnsi="Times New Roman" w:cs="Times New Roman"/>
              </w:rPr>
              <w:t>3. Удосконалення методу розрахунку ОС.</w:t>
            </w:r>
          </w:p>
        </w:tc>
        <w:tc>
          <w:tcPr>
            <w:tcW w:w="4738" w:type="dxa"/>
          </w:tcPr>
          <w:p w14:paraId="638631D5" w14:textId="77777777" w:rsidR="001F4B0C" w:rsidRPr="00C3273E" w:rsidRDefault="001F4B0C" w:rsidP="000B124D">
            <w:pPr>
              <w:pStyle w:val="af0"/>
              <w:ind w:firstLine="41"/>
              <w:rPr>
                <w:rFonts w:ascii="Times New Roman" w:hAnsi="Times New Roman" w:cs="Times New Roman"/>
              </w:rPr>
            </w:pPr>
            <w:r w:rsidRPr="00C3273E">
              <w:rPr>
                <w:rFonts w:ascii="Times New Roman" w:hAnsi="Times New Roman" w:cs="Times New Roman"/>
              </w:rPr>
              <w:t>Загрози:</w:t>
            </w:r>
          </w:p>
          <w:p w14:paraId="2E32B5CF" w14:textId="77777777" w:rsidR="001F4B0C" w:rsidRPr="00C3273E" w:rsidRDefault="001F4B0C" w:rsidP="000B124D">
            <w:pPr>
              <w:pStyle w:val="af0"/>
              <w:ind w:firstLine="41"/>
              <w:rPr>
                <w:rFonts w:ascii="Times New Roman" w:hAnsi="Times New Roman" w:cs="Times New Roman"/>
              </w:rPr>
            </w:pPr>
            <w:r w:rsidRPr="00C3273E">
              <w:rPr>
                <w:rFonts w:ascii="Times New Roman" w:hAnsi="Times New Roman" w:cs="Times New Roman"/>
              </w:rPr>
              <w:t>1.Низький доходів клієнтів</w:t>
            </w:r>
          </w:p>
          <w:p w14:paraId="6A75A295" w14:textId="77777777" w:rsidR="001F4B0C" w:rsidRPr="00C3273E" w:rsidRDefault="001F4B0C" w:rsidP="000B124D">
            <w:pPr>
              <w:pStyle w:val="af0"/>
              <w:ind w:firstLine="41"/>
              <w:rPr>
                <w:rFonts w:ascii="Times New Roman" w:hAnsi="Times New Roman" w:cs="Times New Roman"/>
              </w:rPr>
            </w:pPr>
            <w:r w:rsidRPr="00C3273E">
              <w:rPr>
                <w:rFonts w:ascii="Times New Roman" w:hAnsi="Times New Roman" w:cs="Times New Roman"/>
              </w:rPr>
              <w:t>2. Слабка рекламна кампанія</w:t>
            </w:r>
          </w:p>
          <w:p w14:paraId="3DEB2CE8" w14:textId="77777777" w:rsidR="001F4B0C" w:rsidRPr="00C3273E" w:rsidRDefault="001F4B0C" w:rsidP="000B124D">
            <w:pPr>
              <w:pStyle w:val="af0"/>
              <w:ind w:firstLine="41"/>
              <w:rPr>
                <w:rFonts w:ascii="Times New Roman" w:hAnsi="Times New Roman" w:cs="Times New Roman"/>
              </w:rPr>
            </w:pPr>
            <w:r w:rsidRPr="00C3273E">
              <w:rPr>
                <w:rFonts w:ascii="Times New Roman" w:hAnsi="Times New Roman" w:cs="Times New Roman"/>
              </w:rPr>
              <w:t>3.Нові розробки конкурентів</w:t>
            </w:r>
          </w:p>
          <w:p w14:paraId="0226A703" w14:textId="77777777" w:rsidR="001F4B0C" w:rsidRPr="00C3273E" w:rsidRDefault="001F4B0C" w:rsidP="000B124D">
            <w:pPr>
              <w:pStyle w:val="af0"/>
              <w:ind w:firstLine="41"/>
              <w:rPr>
                <w:rFonts w:ascii="Times New Roman" w:hAnsi="Times New Roman" w:cs="Times New Roman"/>
              </w:rPr>
            </w:pPr>
          </w:p>
        </w:tc>
      </w:tr>
    </w:tbl>
    <w:p w14:paraId="355C9769" w14:textId="77777777" w:rsidR="001F4B0C" w:rsidRPr="00C3273E" w:rsidRDefault="001F4B0C" w:rsidP="000E1015"/>
    <w:p w14:paraId="3C297016" w14:textId="77777777" w:rsidR="001F4B0C" w:rsidRPr="00C3273E" w:rsidRDefault="001F4B0C" w:rsidP="000B124D">
      <w:pPr>
        <w:jc w:val="both"/>
        <w:rPr>
          <w:rFonts w:eastAsiaTheme="minorEastAsia"/>
          <w:bCs/>
          <w:szCs w:val="28"/>
        </w:rPr>
      </w:pPr>
      <w:r w:rsidRPr="00C3273E">
        <w:t xml:space="preserve">SWOT-аналіз стартап проекту дає зрозуміти, що сильними сторонами проекту є ціна, яка нижча ніж в конкурентів, компактність розробленої системи, </w:t>
      </w:r>
      <w:r w:rsidRPr="00C3273E">
        <w:lastRenderedPageBreak/>
        <w:t>простота використання, та технічне обслуговування продукції. Однією із слабких сторін є слабкий початковий імідж компанії на світовому ринку. Також компанії конкуренти мають більш широкий спектр послуг та продукції. Основними загрозами є низький дохід цільової аудиторії та слабка рекламна кампанія.</w:t>
      </w:r>
    </w:p>
    <w:p w14:paraId="76BB36FC" w14:textId="77777777" w:rsidR="000E1015" w:rsidRDefault="001F4B0C" w:rsidP="001F4B0C">
      <w:pPr>
        <w:pStyle w:val="a8"/>
        <w:tabs>
          <w:tab w:val="left" w:pos="1985"/>
        </w:tabs>
        <w:spacing w:after="0" w:line="360" w:lineRule="auto"/>
        <w:ind w:firstLine="0"/>
        <w:jc w:val="right"/>
        <w:rPr>
          <w:rFonts w:cs="Times New Roman"/>
          <w:b w:val="0"/>
          <w:color w:val="auto"/>
          <w:sz w:val="28"/>
          <w:szCs w:val="28"/>
        </w:rPr>
      </w:pPr>
      <w:r w:rsidRPr="00C3273E">
        <w:rPr>
          <w:rFonts w:cs="Times New Roman"/>
          <w:b w:val="0"/>
          <w:color w:val="auto"/>
          <w:sz w:val="28"/>
          <w:szCs w:val="28"/>
        </w:rPr>
        <w:t>Таблиця 4.</w:t>
      </w:r>
      <w:r w:rsidRPr="00C3273E">
        <w:rPr>
          <w:rFonts w:cs="Times New Roman"/>
          <w:b w:val="0"/>
          <w:i/>
          <w:color w:val="auto"/>
          <w:sz w:val="28"/>
          <w:szCs w:val="28"/>
        </w:rPr>
        <w:fldChar w:fldCharType="begin"/>
      </w:r>
      <w:r w:rsidRPr="00C3273E">
        <w:rPr>
          <w:rFonts w:cs="Times New Roman"/>
          <w:b w:val="0"/>
          <w:color w:val="auto"/>
          <w:sz w:val="28"/>
          <w:szCs w:val="28"/>
        </w:rPr>
        <w:instrText xml:space="preserve"> SEQ Таблиця \* ARABIC </w:instrText>
      </w:r>
      <w:r w:rsidRPr="00C3273E">
        <w:rPr>
          <w:rFonts w:cs="Times New Roman"/>
          <w:b w:val="0"/>
          <w:i/>
          <w:color w:val="auto"/>
          <w:sz w:val="28"/>
          <w:szCs w:val="28"/>
        </w:rPr>
        <w:fldChar w:fldCharType="separate"/>
      </w:r>
      <w:r w:rsidR="00AF5EF2">
        <w:rPr>
          <w:rFonts w:cs="Times New Roman"/>
          <w:b w:val="0"/>
          <w:noProof/>
          <w:color w:val="auto"/>
          <w:sz w:val="28"/>
          <w:szCs w:val="28"/>
        </w:rPr>
        <w:t>10</w:t>
      </w:r>
      <w:r w:rsidRPr="00C3273E">
        <w:rPr>
          <w:rFonts w:cs="Times New Roman"/>
          <w:b w:val="0"/>
          <w:i/>
          <w:noProof/>
          <w:color w:val="auto"/>
          <w:sz w:val="28"/>
          <w:szCs w:val="28"/>
        </w:rPr>
        <w:fldChar w:fldCharType="end"/>
      </w:r>
    </w:p>
    <w:p w14:paraId="1CBDC6C6" w14:textId="3D820A47" w:rsidR="001F4B0C" w:rsidRPr="00C3273E" w:rsidRDefault="001F4B0C" w:rsidP="000E1015">
      <w:pPr>
        <w:pStyle w:val="a8"/>
        <w:tabs>
          <w:tab w:val="left" w:pos="1985"/>
        </w:tabs>
        <w:spacing w:after="0" w:line="360" w:lineRule="auto"/>
        <w:ind w:firstLine="0"/>
        <w:jc w:val="center"/>
        <w:rPr>
          <w:rFonts w:cs="Times New Roman"/>
          <w:b w:val="0"/>
          <w:i/>
          <w:color w:val="auto"/>
          <w:sz w:val="28"/>
          <w:szCs w:val="28"/>
        </w:rPr>
      </w:pPr>
      <w:r w:rsidRPr="00C3273E">
        <w:rPr>
          <w:rFonts w:cs="Times New Roman"/>
          <w:b w:val="0"/>
          <w:color w:val="auto"/>
          <w:sz w:val="28"/>
          <w:szCs w:val="28"/>
        </w:rPr>
        <w:t>Альтернативи ринкового впровадження стартап-проекту</w:t>
      </w:r>
    </w:p>
    <w:tbl>
      <w:tblPr>
        <w:tblW w:w="94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0"/>
        <w:gridCol w:w="3258"/>
        <w:gridCol w:w="2684"/>
        <w:gridCol w:w="2930"/>
      </w:tblGrid>
      <w:tr w:rsidR="001F4B0C" w:rsidRPr="00C3273E" w14:paraId="759ECF00" w14:textId="77777777" w:rsidTr="008A054E">
        <w:trPr>
          <w:jc w:val="center"/>
        </w:trPr>
        <w:tc>
          <w:tcPr>
            <w:tcW w:w="510" w:type="dxa"/>
            <w:vAlign w:val="center"/>
          </w:tcPr>
          <w:p w14:paraId="377F580C"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 п/п</w:t>
            </w:r>
          </w:p>
        </w:tc>
        <w:tc>
          <w:tcPr>
            <w:tcW w:w="3267" w:type="dxa"/>
            <w:vAlign w:val="center"/>
          </w:tcPr>
          <w:p w14:paraId="2B618E17"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Альтернатива (орієнтовний комплекс заходів) ринкової поведінки</w:t>
            </w:r>
          </w:p>
        </w:tc>
        <w:tc>
          <w:tcPr>
            <w:tcW w:w="2693" w:type="dxa"/>
            <w:vAlign w:val="center"/>
          </w:tcPr>
          <w:p w14:paraId="5894D801" w14:textId="77777777" w:rsidR="001F4B0C" w:rsidRPr="00C3273E" w:rsidRDefault="001F4B0C" w:rsidP="008A054E">
            <w:pPr>
              <w:pStyle w:val="af0"/>
              <w:ind w:firstLine="92"/>
              <w:jc w:val="center"/>
              <w:rPr>
                <w:rFonts w:ascii="Times New Roman" w:hAnsi="Times New Roman" w:cs="Times New Roman"/>
              </w:rPr>
            </w:pPr>
            <w:r w:rsidRPr="00C3273E">
              <w:rPr>
                <w:rFonts w:ascii="Times New Roman" w:hAnsi="Times New Roman" w:cs="Times New Roman"/>
              </w:rPr>
              <w:t>Ймовірність отримання ресурсів</w:t>
            </w:r>
          </w:p>
        </w:tc>
        <w:tc>
          <w:tcPr>
            <w:tcW w:w="2942" w:type="dxa"/>
            <w:vAlign w:val="center"/>
          </w:tcPr>
          <w:p w14:paraId="612F7B6C" w14:textId="77777777" w:rsidR="001F4B0C" w:rsidRPr="00C3273E" w:rsidRDefault="001F4B0C" w:rsidP="008A054E">
            <w:pPr>
              <w:pStyle w:val="af0"/>
              <w:ind w:firstLine="0"/>
              <w:jc w:val="center"/>
              <w:rPr>
                <w:rFonts w:ascii="Times New Roman" w:hAnsi="Times New Roman" w:cs="Times New Roman"/>
              </w:rPr>
            </w:pPr>
            <w:r w:rsidRPr="00C3273E">
              <w:rPr>
                <w:rFonts w:ascii="Times New Roman" w:hAnsi="Times New Roman" w:cs="Times New Roman"/>
              </w:rPr>
              <w:t>Строки реалізації</w:t>
            </w:r>
          </w:p>
        </w:tc>
      </w:tr>
      <w:tr w:rsidR="001F4B0C" w:rsidRPr="00C3273E" w14:paraId="4AA04BF7" w14:textId="77777777" w:rsidTr="008A054E">
        <w:trPr>
          <w:jc w:val="center"/>
        </w:trPr>
        <w:tc>
          <w:tcPr>
            <w:tcW w:w="510" w:type="dxa"/>
          </w:tcPr>
          <w:p w14:paraId="68781B00"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1</w:t>
            </w:r>
          </w:p>
        </w:tc>
        <w:tc>
          <w:tcPr>
            <w:tcW w:w="3267" w:type="dxa"/>
          </w:tcPr>
          <w:p w14:paraId="62B0AD55"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Проведення рекламної кампанії</w:t>
            </w:r>
          </w:p>
        </w:tc>
        <w:tc>
          <w:tcPr>
            <w:tcW w:w="2693" w:type="dxa"/>
            <w:vAlign w:val="center"/>
          </w:tcPr>
          <w:p w14:paraId="2EF68A05" w14:textId="77777777" w:rsidR="001F4B0C" w:rsidRPr="00C3273E" w:rsidRDefault="001F4B0C" w:rsidP="008A054E">
            <w:pPr>
              <w:pStyle w:val="af0"/>
              <w:ind w:firstLine="92"/>
              <w:jc w:val="center"/>
              <w:rPr>
                <w:rFonts w:ascii="Times New Roman" w:hAnsi="Times New Roman" w:cs="Times New Roman"/>
              </w:rPr>
            </w:pPr>
            <w:r w:rsidRPr="00C3273E">
              <w:rPr>
                <w:rFonts w:ascii="Times New Roman" w:hAnsi="Times New Roman" w:cs="Times New Roman"/>
              </w:rPr>
              <w:t>70%</w:t>
            </w:r>
          </w:p>
        </w:tc>
        <w:tc>
          <w:tcPr>
            <w:tcW w:w="2942" w:type="dxa"/>
            <w:vAlign w:val="center"/>
          </w:tcPr>
          <w:p w14:paraId="4319AA1F" w14:textId="77777777" w:rsidR="001F4B0C" w:rsidRPr="00C3273E" w:rsidRDefault="001F4B0C" w:rsidP="008A054E">
            <w:pPr>
              <w:pStyle w:val="af0"/>
              <w:ind w:firstLine="0"/>
              <w:jc w:val="center"/>
              <w:rPr>
                <w:rFonts w:ascii="Times New Roman" w:hAnsi="Times New Roman" w:cs="Times New Roman"/>
              </w:rPr>
            </w:pPr>
            <w:r w:rsidRPr="00C3273E">
              <w:rPr>
                <w:rFonts w:ascii="Times New Roman" w:hAnsi="Times New Roman" w:cs="Times New Roman"/>
              </w:rPr>
              <w:t>6-10 міс.</w:t>
            </w:r>
          </w:p>
        </w:tc>
      </w:tr>
      <w:tr w:rsidR="001F4B0C" w:rsidRPr="00C3273E" w14:paraId="0291AFCF" w14:textId="77777777" w:rsidTr="008A054E">
        <w:trPr>
          <w:jc w:val="center"/>
        </w:trPr>
        <w:tc>
          <w:tcPr>
            <w:tcW w:w="510" w:type="dxa"/>
          </w:tcPr>
          <w:p w14:paraId="028F215E"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2</w:t>
            </w:r>
          </w:p>
        </w:tc>
        <w:tc>
          <w:tcPr>
            <w:tcW w:w="3267" w:type="dxa"/>
          </w:tcPr>
          <w:p w14:paraId="47FFD66F"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Прийняття участі в міжнародних конференціях</w:t>
            </w:r>
          </w:p>
        </w:tc>
        <w:tc>
          <w:tcPr>
            <w:tcW w:w="2693" w:type="dxa"/>
            <w:vAlign w:val="center"/>
          </w:tcPr>
          <w:p w14:paraId="3CD23E83" w14:textId="77777777" w:rsidR="001F4B0C" w:rsidRPr="00C3273E" w:rsidRDefault="001F4B0C" w:rsidP="008A054E">
            <w:pPr>
              <w:pStyle w:val="af0"/>
              <w:ind w:firstLine="92"/>
              <w:jc w:val="center"/>
              <w:rPr>
                <w:rFonts w:ascii="Times New Roman" w:hAnsi="Times New Roman" w:cs="Times New Roman"/>
              </w:rPr>
            </w:pPr>
            <w:r w:rsidRPr="00C3273E">
              <w:rPr>
                <w:rFonts w:ascii="Times New Roman" w:hAnsi="Times New Roman" w:cs="Times New Roman"/>
              </w:rPr>
              <w:t>40%</w:t>
            </w:r>
          </w:p>
        </w:tc>
        <w:tc>
          <w:tcPr>
            <w:tcW w:w="2942" w:type="dxa"/>
            <w:vAlign w:val="center"/>
          </w:tcPr>
          <w:p w14:paraId="68B4FE6E" w14:textId="77777777" w:rsidR="001F4B0C" w:rsidRPr="00C3273E" w:rsidRDefault="001F4B0C" w:rsidP="008A054E">
            <w:pPr>
              <w:pStyle w:val="af0"/>
              <w:ind w:firstLine="0"/>
              <w:jc w:val="center"/>
              <w:rPr>
                <w:rFonts w:ascii="Times New Roman" w:hAnsi="Times New Roman" w:cs="Times New Roman"/>
              </w:rPr>
            </w:pPr>
            <w:r w:rsidRPr="00C3273E">
              <w:rPr>
                <w:rFonts w:ascii="Times New Roman" w:hAnsi="Times New Roman" w:cs="Times New Roman"/>
              </w:rPr>
              <w:t>2-12 міс.</w:t>
            </w:r>
          </w:p>
        </w:tc>
      </w:tr>
      <w:tr w:rsidR="001F4B0C" w:rsidRPr="00C3273E" w14:paraId="6002823E" w14:textId="77777777" w:rsidTr="008A054E">
        <w:trPr>
          <w:jc w:val="center"/>
        </w:trPr>
        <w:tc>
          <w:tcPr>
            <w:tcW w:w="510" w:type="dxa"/>
          </w:tcPr>
          <w:p w14:paraId="2A12569E"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3</w:t>
            </w:r>
          </w:p>
        </w:tc>
        <w:tc>
          <w:tcPr>
            <w:tcW w:w="3267" w:type="dxa"/>
          </w:tcPr>
          <w:p w14:paraId="1C91AAA5"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Розповсюдження зі зниженою вартістю продукції в державні медичні установи</w:t>
            </w:r>
          </w:p>
        </w:tc>
        <w:tc>
          <w:tcPr>
            <w:tcW w:w="2693" w:type="dxa"/>
            <w:vAlign w:val="center"/>
          </w:tcPr>
          <w:p w14:paraId="1B4C2BC0" w14:textId="77777777" w:rsidR="001F4B0C" w:rsidRPr="00C3273E" w:rsidRDefault="001F4B0C" w:rsidP="008A054E">
            <w:pPr>
              <w:pStyle w:val="af0"/>
              <w:ind w:firstLine="92"/>
              <w:jc w:val="center"/>
              <w:rPr>
                <w:rFonts w:ascii="Times New Roman" w:hAnsi="Times New Roman" w:cs="Times New Roman"/>
              </w:rPr>
            </w:pPr>
            <w:r w:rsidRPr="00C3273E">
              <w:rPr>
                <w:rFonts w:ascii="Times New Roman" w:hAnsi="Times New Roman" w:cs="Times New Roman"/>
              </w:rPr>
              <w:t>20%</w:t>
            </w:r>
          </w:p>
        </w:tc>
        <w:tc>
          <w:tcPr>
            <w:tcW w:w="2942" w:type="dxa"/>
            <w:vAlign w:val="center"/>
          </w:tcPr>
          <w:p w14:paraId="543713E1" w14:textId="77777777" w:rsidR="001F4B0C" w:rsidRPr="00C3273E" w:rsidRDefault="001F4B0C" w:rsidP="008A054E">
            <w:pPr>
              <w:pStyle w:val="af0"/>
              <w:ind w:firstLine="0"/>
              <w:jc w:val="center"/>
              <w:rPr>
                <w:rFonts w:ascii="Times New Roman" w:hAnsi="Times New Roman" w:cs="Times New Roman"/>
              </w:rPr>
            </w:pPr>
            <w:r w:rsidRPr="00C3273E">
              <w:rPr>
                <w:rFonts w:ascii="Times New Roman" w:hAnsi="Times New Roman" w:cs="Times New Roman"/>
              </w:rPr>
              <w:t>5-8 міс.</w:t>
            </w:r>
          </w:p>
        </w:tc>
      </w:tr>
      <w:tr w:rsidR="001F4B0C" w:rsidRPr="00C3273E" w14:paraId="1454DCD3" w14:textId="77777777" w:rsidTr="008A054E">
        <w:trPr>
          <w:jc w:val="center"/>
        </w:trPr>
        <w:tc>
          <w:tcPr>
            <w:tcW w:w="510" w:type="dxa"/>
            <w:tcBorders>
              <w:top w:val="single" w:sz="4" w:space="0" w:color="auto"/>
              <w:left w:val="single" w:sz="4" w:space="0" w:color="auto"/>
              <w:bottom w:val="single" w:sz="4" w:space="0" w:color="auto"/>
              <w:right w:val="single" w:sz="4" w:space="0" w:color="auto"/>
            </w:tcBorders>
          </w:tcPr>
          <w:p w14:paraId="5B4B66C1"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4</w:t>
            </w:r>
          </w:p>
        </w:tc>
        <w:tc>
          <w:tcPr>
            <w:tcW w:w="3267" w:type="dxa"/>
            <w:tcBorders>
              <w:top w:val="single" w:sz="4" w:space="0" w:color="auto"/>
              <w:left w:val="single" w:sz="4" w:space="0" w:color="auto"/>
              <w:bottom w:val="single" w:sz="4" w:space="0" w:color="auto"/>
              <w:right w:val="single" w:sz="4" w:space="0" w:color="auto"/>
            </w:tcBorders>
          </w:tcPr>
          <w:p w14:paraId="76B1D8F8" w14:textId="77777777" w:rsidR="001F4B0C" w:rsidRPr="00C3273E" w:rsidRDefault="001F4B0C" w:rsidP="000B124D">
            <w:pPr>
              <w:pStyle w:val="af0"/>
              <w:ind w:firstLine="0"/>
              <w:jc w:val="center"/>
              <w:rPr>
                <w:rFonts w:ascii="Times New Roman" w:hAnsi="Times New Roman" w:cs="Times New Roman"/>
              </w:rPr>
            </w:pPr>
            <w:r w:rsidRPr="00C3273E">
              <w:rPr>
                <w:rFonts w:ascii="Times New Roman" w:hAnsi="Times New Roman" w:cs="Times New Roman"/>
              </w:rPr>
              <w:t>Розширення групи товарів</w:t>
            </w:r>
          </w:p>
        </w:tc>
        <w:tc>
          <w:tcPr>
            <w:tcW w:w="2693" w:type="dxa"/>
            <w:tcBorders>
              <w:top w:val="single" w:sz="4" w:space="0" w:color="auto"/>
              <w:left w:val="single" w:sz="4" w:space="0" w:color="auto"/>
              <w:bottom w:val="single" w:sz="4" w:space="0" w:color="auto"/>
              <w:right w:val="single" w:sz="4" w:space="0" w:color="auto"/>
            </w:tcBorders>
            <w:vAlign w:val="center"/>
          </w:tcPr>
          <w:p w14:paraId="1FDDA0A6" w14:textId="77777777" w:rsidR="001F4B0C" w:rsidRPr="00C3273E" w:rsidRDefault="001F4B0C" w:rsidP="008A054E">
            <w:pPr>
              <w:pStyle w:val="af0"/>
              <w:ind w:firstLine="92"/>
              <w:jc w:val="center"/>
              <w:rPr>
                <w:rFonts w:ascii="Times New Roman" w:hAnsi="Times New Roman" w:cs="Times New Roman"/>
              </w:rPr>
            </w:pPr>
            <w:r w:rsidRPr="00C3273E">
              <w:rPr>
                <w:rFonts w:ascii="Times New Roman" w:hAnsi="Times New Roman" w:cs="Times New Roman"/>
              </w:rPr>
              <w:t>75%</w:t>
            </w:r>
          </w:p>
        </w:tc>
        <w:tc>
          <w:tcPr>
            <w:tcW w:w="2942" w:type="dxa"/>
            <w:tcBorders>
              <w:top w:val="single" w:sz="4" w:space="0" w:color="auto"/>
              <w:left w:val="single" w:sz="4" w:space="0" w:color="auto"/>
              <w:bottom w:val="single" w:sz="4" w:space="0" w:color="auto"/>
              <w:right w:val="single" w:sz="4" w:space="0" w:color="auto"/>
            </w:tcBorders>
            <w:vAlign w:val="center"/>
          </w:tcPr>
          <w:p w14:paraId="1468D234" w14:textId="77777777" w:rsidR="001F4B0C" w:rsidRPr="00C3273E" w:rsidRDefault="001F4B0C" w:rsidP="008A054E">
            <w:pPr>
              <w:pStyle w:val="af0"/>
              <w:ind w:firstLine="0"/>
              <w:jc w:val="center"/>
              <w:rPr>
                <w:rFonts w:ascii="Times New Roman" w:hAnsi="Times New Roman" w:cs="Times New Roman"/>
              </w:rPr>
            </w:pPr>
            <w:r w:rsidRPr="00C3273E">
              <w:rPr>
                <w:rFonts w:ascii="Times New Roman" w:hAnsi="Times New Roman" w:cs="Times New Roman"/>
              </w:rPr>
              <w:t>2-6 міс.</w:t>
            </w:r>
          </w:p>
        </w:tc>
      </w:tr>
    </w:tbl>
    <w:p w14:paraId="16A84C84" w14:textId="77777777" w:rsidR="001F4B0C" w:rsidRPr="00C3273E" w:rsidRDefault="001F4B0C" w:rsidP="000E1015"/>
    <w:p w14:paraId="518C30D4" w14:textId="77777777" w:rsidR="001F4B0C" w:rsidRDefault="001F4B0C" w:rsidP="000B124D">
      <w:pPr>
        <w:jc w:val="both"/>
      </w:pPr>
      <w:r w:rsidRPr="00C3273E">
        <w:t>На основі SWOT</w:t>
      </w:r>
      <w:r w:rsidRPr="00C3273E">
        <w:rPr>
          <w:lang w:val="ru-RU"/>
        </w:rPr>
        <w:t>-</w:t>
      </w:r>
      <w:r w:rsidRPr="00C3273E">
        <w:t>аналізу було розроблено альтернативи ринкової поведінки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 З усіх альтернатив було  обрано  розширення групи товарів оптичних систем.</w:t>
      </w:r>
    </w:p>
    <w:p w14:paraId="0355CC7E" w14:textId="77777777" w:rsidR="000E1015" w:rsidRPr="00C3273E" w:rsidRDefault="000E1015" w:rsidP="000E1015"/>
    <w:p w14:paraId="0A3A1CCB" w14:textId="77777777" w:rsidR="001F4B0C" w:rsidRDefault="001F4B0C" w:rsidP="000E1015">
      <w:pPr>
        <w:pStyle w:val="2"/>
      </w:pPr>
      <w:bookmarkStart w:id="51" w:name="_Toc26988459"/>
      <w:r w:rsidRPr="00C3273E">
        <w:t>4.4 Розроблення ринкової стратегії проекту</w:t>
      </w:r>
      <w:bookmarkEnd w:id="51"/>
    </w:p>
    <w:p w14:paraId="46674884" w14:textId="77777777" w:rsidR="000E1015" w:rsidRPr="000E1015" w:rsidRDefault="000E1015" w:rsidP="000E1015"/>
    <w:p w14:paraId="726F612C" w14:textId="77777777" w:rsidR="001F4B0C" w:rsidRPr="00C3273E" w:rsidRDefault="001F4B0C" w:rsidP="001F4B0C">
      <w:pPr>
        <w:ind w:firstLine="709"/>
        <w:jc w:val="both"/>
        <w:rPr>
          <w:rFonts w:cs="Times New Roman"/>
          <w:szCs w:val="28"/>
        </w:rPr>
      </w:pPr>
      <w:r w:rsidRPr="00C3273E">
        <w:rPr>
          <w:rFonts w:cs="Times New Roman"/>
          <w:szCs w:val="28"/>
        </w:rPr>
        <w:t>Розроблення ринкової стратегії першим кроком передбачає визначення стратегії охоплення ринку: опис цільових груп потенційних споживачів.</w:t>
      </w:r>
    </w:p>
    <w:p w14:paraId="5186C053" w14:textId="77777777" w:rsidR="000E1015" w:rsidRDefault="001F4B0C" w:rsidP="001F4B0C">
      <w:pPr>
        <w:pStyle w:val="a8"/>
        <w:tabs>
          <w:tab w:val="left" w:pos="1985"/>
        </w:tabs>
        <w:spacing w:after="0" w:line="360" w:lineRule="auto"/>
        <w:ind w:firstLine="0"/>
        <w:jc w:val="right"/>
        <w:rPr>
          <w:rFonts w:cs="Times New Roman"/>
          <w:b w:val="0"/>
          <w:color w:val="auto"/>
          <w:sz w:val="28"/>
          <w:szCs w:val="28"/>
        </w:rPr>
      </w:pPr>
      <w:r w:rsidRPr="00C3273E">
        <w:rPr>
          <w:rFonts w:cs="Times New Roman"/>
          <w:b w:val="0"/>
          <w:color w:val="auto"/>
          <w:sz w:val="28"/>
          <w:szCs w:val="28"/>
        </w:rPr>
        <w:t>Таблиця 4.</w:t>
      </w:r>
      <w:r w:rsidRPr="00C3273E">
        <w:rPr>
          <w:rFonts w:cs="Times New Roman"/>
          <w:b w:val="0"/>
          <w:i/>
          <w:color w:val="auto"/>
          <w:sz w:val="28"/>
          <w:szCs w:val="28"/>
        </w:rPr>
        <w:fldChar w:fldCharType="begin"/>
      </w:r>
      <w:r w:rsidRPr="00C3273E">
        <w:rPr>
          <w:rFonts w:cs="Times New Roman"/>
          <w:b w:val="0"/>
          <w:color w:val="auto"/>
          <w:sz w:val="28"/>
          <w:szCs w:val="28"/>
        </w:rPr>
        <w:instrText xml:space="preserve"> SEQ Таблиця \* ARABIC </w:instrText>
      </w:r>
      <w:r w:rsidRPr="00C3273E">
        <w:rPr>
          <w:rFonts w:cs="Times New Roman"/>
          <w:b w:val="0"/>
          <w:i/>
          <w:color w:val="auto"/>
          <w:sz w:val="28"/>
          <w:szCs w:val="28"/>
        </w:rPr>
        <w:fldChar w:fldCharType="separate"/>
      </w:r>
      <w:r w:rsidR="00AF5EF2">
        <w:rPr>
          <w:rFonts w:cs="Times New Roman"/>
          <w:b w:val="0"/>
          <w:noProof/>
          <w:color w:val="auto"/>
          <w:sz w:val="28"/>
          <w:szCs w:val="28"/>
        </w:rPr>
        <w:t>11</w:t>
      </w:r>
      <w:r w:rsidRPr="00C3273E">
        <w:rPr>
          <w:rFonts w:cs="Times New Roman"/>
          <w:b w:val="0"/>
          <w:i/>
          <w:noProof/>
          <w:color w:val="auto"/>
          <w:sz w:val="28"/>
          <w:szCs w:val="28"/>
        </w:rPr>
        <w:fldChar w:fldCharType="end"/>
      </w:r>
    </w:p>
    <w:p w14:paraId="35EFD57D" w14:textId="730D03B6" w:rsidR="001F4B0C" w:rsidRPr="00C3273E" w:rsidRDefault="001F4B0C" w:rsidP="000E1015">
      <w:pPr>
        <w:pStyle w:val="a8"/>
        <w:tabs>
          <w:tab w:val="left" w:pos="1985"/>
        </w:tabs>
        <w:spacing w:after="0" w:line="360" w:lineRule="auto"/>
        <w:ind w:firstLine="0"/>
        <w:jc w:val="center"/>
        <w:rPr>
          <w:rFonts w:cs="Times New Roman"/>
          <w:b w:val="0"/>
          <w:i/>
          <w:color w:val="auto"/>
          <w:sz w:val="28"/>
          <w:szCs w:val="28"/>
        </w:rPr>
      </w:pPr>
      <w:r w:rsidRPr="00C3273E">
        <w:rPr>
          <w:rFonts w:cs="Times New Roman"/>
          <w:b w:val="0"/>
          <w:color w:val="auto"/>
          <w:sz w:val="28"/>
          <w:szCs w:val="28"/>
        </w:rPr>
        <w:t>Вибір цільових груп потенційних споживачів</w:t>
      </w:r>
    </w:p>
    <w:tbl>
      <w:tblPr>
        <w:tblW w:w="99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7"/>
        <w:gridCol w:w="2017"/>
        <w:gridCol w:w="1976"/>
        <w:gridCol w:w="1790"/>
        <w:gridCol w:w="1867"/>
        <w:gridCol w:w="1624"/>
      </w:tblGrid>
      <w:tr w:rsidR="001F4B0C" w:rsidRPr="00C3273E" w14:paraId="3C063E65" w14:textId="77777777" w:rsidTr="000B124D">
        <w:trPr>
          <w:jc w:val="center"/>
        </w:trPr>
        <w:tc>
          <w:tcPr>
            <w:tcW w:w="707" w:type="dxa"/>
            <w:vAlign w:val="center"/>
          </w:tcPr>
          <w:p w14:paraId="4CDDE3AB" w14:textId="77777777" w:rsidR="001F4B0C" w:rsidRPr="00C3273E" w:rsidRDefault="001F4B0C" w:rsidP="000B124D">
            <w:pPr>
              <w:pStyle w:val="af0"/>
              <w:ind w:firstLine="31"/>
              <w:jc w:val="center"/>
              <w:rPr>
                <w:rFonts w:ascii="Times New Roman" w:hAnsi="Times New Roman" w:cs="Times New Roman"/>
              </w:rPr>
            </w:pPr>
            <w:r w:rsidRPr="00C3273E">
              <w:rPr>
                <w:rFonts w:ascii="Times New Roman" w:hAnsi="Times New Roman" w:cs="Times New Roman"/>
              </w:rPr>
              <w:t>№ п/п</w:t>
            </w:r>
          </w:p>
        </w:tc>
        <w:tc>
          <w:tcPr>
            <w:tcW w:w="2017" w:type="dxa"/>
            <w:vAlign w:val="center"/>
          </w:tcPr>
          <w:p w14:paraId="7773E6FE" w14:textId="77777777" w:rsidR="001F4B0C" w:rsidRPr="00C3273E" w:rsidRDefault="001F4B0C" w:rsidP="000B124D">
            <w:pPr>
              <w:pStyle w:val="af0"/>
              <w:ind w:left="-80" w:firstLine="80"/>
              <w:jc w:val="center"/>
              <w:rPr>
                <w:rFonts w:ascii="Times New Roman" w:hAnsi="Times New Roman" w:cs="Times New Roman"/>
              </w:rPr>
            </w:pPr>
            <w:r w:rsidRPr="00C3273E">
              <w:rPr>
                <w:rFonts w:ascii="Times New Roman" w:hAnsi="Times New Roman" w:cs="Times New Roman"/>
              </w:rPr>
              <w:t xml:space="preserve">Опис профілю цільової групи </w:t>
            </w:r>
            <w:r w:rsidRPr="00C3273E">
              <w:rPr>
                <w:rFonts w:ascii="Times New Roman" w:hAnsi="Times New Roman" w:cs="Times New Roman"/>
              </w:rPr>
              <w:lastRenderedPageBreak/>
              <w:t>потенційних клієнтів</w:t>
            </w:r>
          </w:p>
        </w:tc>
        <w:tc>
          <w:tcPr>
            <w:tcW w:w="1976" w:type="dxa"/>
            <w:vAlign w:val="center"/>
          </w:tcPr>
          <w:p w14:paraId="3471903E" w14:textId="77777777" w:rsidR="001F4B0C" w:rsidRPr="00C3273E" w:rsidRDefault="001F4B0C" w:rsidP="00E143C9">
            <w:pPr>
              <w:pStyle w:val="af0"/>
              <w:ind w:firstLine="0"/>
              <w:jc w:val="center"/>
              <w:rPr>
                <w:rFonts w:ascii="Times New Roman" w:hAnsi="Times New Roman" w:cs="Times New Roman"/>
              </w:rPr>
            </w:pPr>
            <w:r w:rsidRPr="00C3273E">
              <w:rPr>
                <w:rFonts w:ascii="Times New Roman" w:hAnsi="Times New Roman" w:cs="Times New Roman"/>
              </w:rPr>
              <w:lastRenderedPageBreak/>
              <w:t xml:space="preserve">Готовність споживачів </w:t>
            </w:r>
            <w:r w:rsidRPr="00C3273E">
              <w:rPr>
                <w:rFonts w:ascii="Times New Roman" w:hAnsi="Times New Roman" w:cs="Times New Roman"/>
              </w:rPr>
              <w:lastRenderedPageBreak/>
              <w:t>сприйняти продукт</w:t>
            </w:r>
          </w:p>
        </w:tc>
        <w:tc>
          <w:tcPr>
            <w:tcW w:w="1790" w:type="dxa"/>
            <w:vAlign w:val="center"/>
          </w:tcPr>
          <w:p w14:paraId="03B758A5" w14:textId="77777777" w:rsidR="001F4B0C" w:rsidRPr="00C3273E" w:rsidRDefault="001F4B0C" w:rsidP="00E143C9">
            <w:pPr>
              <w:pStyle w:val="af0"/>
              <w:ind w:firstLine="38"/>
              <w:jc w:val="center"/>
              <w:rPr>
                <w:rFonts w:ascii="Times New Roman" w:hAnsi="Times New Roman" w:cs="Times New Roman"/>
              </w:rPr>
            </w:pPr>
            <w:r w:rsidRPr="00C3273E">
              <w:rPr>
                <w:rFonts w:ascii="Times New Roman" w:hAnsi="Times New Roman" w:cs="Times New Roman"/>
              </w:rPr>
              <w:lastRenderedPageBreak/>
              <w:t xml:space="preserve">Орієнтовний попит в межах </w:t>
            </w:r>
            <w:r w:rsidRPr="00C3273E">
              <w:rPr>
                <w:rFonts w:ascii="Times New Roman" w:hAnsi="Times New Roman" w:cs="Times New Roman"/>
              </w:rPr>
              <w:lastRenderedPageBreak/>
              <w:t>цільової групи (сегменту)</w:t>
            </w:r>
          </w:p>
        </w:tc>
        <w:tc>
          <w:tcPr>
            <w:tcW w:w="1867" w:type="dxa"/>
            <w:vAlign w:val="center"/>
          </w:tcPr>
          <w:p w14:paraId="2BD0554F" w14:textId="77777777" w:rsidR="001F4B0C" w:rsidRPr="00C3273E" w:rsidRDefault="001F4B0C" w:rsidP="00E143C9">
            <w:pPr>
              <w:pStyle w:val="af0"/>
              <w:ind w:firstLine="91"/>
              <w:jc w:val="center"/>
              <w:rPr>
                <w:rFonts w:ascii="Times New Roman" w:hAnsi="Times New Roman" w:cs="Times New Roman"/>
              </w:rPr>
            </w:pPr>
            <w:r w:rsidRPr="00C3273E">
              <w:rPr>
                <w:rFonts w:ascii="Times New Roman" w:hAnsi="Times New Roman" w:cs="Times New Roman"/>
              </w:rPr>
              <w:lastRenderedPageBreak/>
              <w:t xml:space="preserve">Інтенсивність конкуренції в </w:t>
            </w:r>
            <w:r w:rsidRPr="00C3273E">
              <w:rPr>
                <w:rFonts w:ascii="Times New Roman" w:hAnsi="Times New Roman" w:cs="Times New Roman"/>
              </w:rPr>
              <w:lastRenderedPageBreak/>
              <w:t>сегменті</w:t>
            </w:r>
          </w:p>
        </w:tc>
        <w:tc>
          <w:tcPr>
            <w:tcW w:w="1624" w:type="dxa"/>
            <w:vAlign w:val="center"/>
          </w:tcPr>
          <w:p w14:paraId="72658758" w14:textId="77777777" w:rsidR="001F4B0C" w:rsidRPr="00C3273E" w:rsidRDefault="001F4B0C" w:rsidP="00E143C9">
            <w:pPr>
              <w:pStyle w:val="af0"/>
              <w:ind w:firstLine="66"/>
              <w:jc w:val="center"/>
              <w:rPr>
                <w:rFonts w:ascii="Times New Roman" w:hAnsi="Times New Roman" w:cs="Times New Roman"/>
              </w:rPr>
            </w:pPr>
            <w:r w:rsidRPr="00C3273E">
              <w:rPr>
                <w:rFonts w:ascii="Times New Roman" w:hAnsi="Times New Roman" w:cs="Times New Roman"/>
              </w:rPr>
              <w:lastRenderedPageBreak/>
              <w:t xml:space="preserve">Простота входу у </w:t>
            </w:r>
            <w:r w:rsidRPr="00C3273E">
              <w:rPr>
                <w:rFonts w:ascii="Times New Roman" w:hAnsi="Times New Roman" w:cs="Times New Roman"/>
              </w:rPr>
              <w:lastRenderedPageBreak/>
              <w:t>сегмент</w:t>
            </w:r>
          </w:p>
        </w:tc>
      </w:tr>
      <w:tr w:rsidR="001F4B0C" w:rsidRPr="00C3273E" w14:paraId="7057A7B5" w14:textId="77777777" w:rsidTr="000B124D">
        <w:trPr>
          <w:jc w:val="center"/>
        </w:trPr>
        <w:tc>
          <w:tcPr>
            <w:tcW w:w="707" w:type="dxa"/>
          </w:tcPr>
          <w:p w14:paraId="56947318" w14:textId="77777777" w:rsidR="001F4B0C" w:rsidRPr="00C3273E" w:rsidRDefault="001F4B0C" w:rsidP="000B124D">
            <w:pPr>
              <w:pStyle w:val="af0"/>
              <w:ind w:firstLine="31"/>
              <w:jc w:val="center"/>
              <w:rPr>
                <w:rFonts w:ascii="Times New Roman" w:hAnsi="Times New Roman" w:cs="Times New Roman"/>
              </w:rPr>
            </w:pPr>
            <w:r w:rsidRPr="00C3273E">
              <w:rPr>
                <w:rFonts w:ascii="Times New Roman" w:hAnsi="Times New Roman" w:cs="Times New Roman"/>
              </w:rPr>
              <w:t>1</w:t>
            </w:r>
          </w:p>
        </w:tc>
        <w:tc>
          <w:tcPr>
            <w:tcW w:w="2017" w:type="dxa"/>
          </w:tcPr>
          <w:p w14:paraId="181047B9" w14:textId="77777777" w:rsidR="001F4B0C" w:rsidRPr="00C3273E" w:rsidRDefault="001F4B0C" w:rsidP="000B124D">
            <w:pPr>
              <w:pStyle w:val="af0"/>
              <w:ind w:left="-80" w:firstLine="80"/>
              <w:jc w:val="center"/>
              <w:rPr>
                <w:rFonts w:ascii="Times New Roman" w:hAnsi="Times New Roman" w:cs="Times New Roman"/>
              </w:rPr>
            </w:pPr>
            <w:r w:rsidRPr="00C3273E">
              <w:rPr>
                <w:rFonts w:ascii="Times New Roman" w:hAnsi="Times New Roman" w:cs="Times New Roman"/>
              </w:rPr>
              <w:t>Військові</w:t>
            </w:r>
          </w:p>
        </w:tc>
        <w:tc>
          <w:tcPr>
            <w:tcW w:w="1976" w:type="dxa"/>
            <w:vAlign w:val="center"/>
          </w:tcPr>
          <w:p w14:paraId="439C3C2E" w14:textId="77777777" w:rsidR="001F4B0C" w:rsidRPr="00C3273E" w:rsidRDefault="001F4B0C" w:rsidP="00E143C9">
            <w:pPr>
              <w:pStyle w:val="af0"/>
              <w:ind w:firstLine="0"/>
              <w:jc w:val="center"/>
              <w:rPr>
                <w:rFonts w:ascii="Times New Roman" w:hAnsi="Times New Roman" w:cs="Times New Roman"/>
              </w:rPr>
            </w:pPr>
            <w:r w:rsidRPr="00C3273E">
              <w:rPr>
                <w:rFonts w:ascii="Times New Roman" w:hAnsi="Times New Roman" w:cs="Times New Roman"/>
              </w:rPr>
              <w:t>готові</w:t>
            </w:r>
          </w:p>
        </w:tc>
        <w:tc>
          <w:tcPr>
            <w:tcW w:w="1790" w:type="dxa"/>
            <w:vAlign w:val="center"/>
          </w:tcPr>
          <w:p w14:paraId="5BBD7E7C" w14:textId="77777777" w:rsidR="001F4B0C" w:rsidRPr="00C3273E" w:rsidRDefault="001F4B0C" w:rsidP="00E143C9">
            <w:pPr>
              <w:pStyle w:val="af0"/>
              <w:ind w:firstLine="38"/>
              <w:jc w:val="center"/>
              <w:rPr>
                <w:rFonts w:ascii="Times New Roman" w:hAnsi="Times New Roman" w:cs="Times New Roman"/>
              </w:rPr>
            </w:pPr>
            <w:r w:rsidRPr="00C3273E">
              <w:rPr>
                <w:rFonts w:ascii="Times New Roman" w:hAnsi="Times New Roman" w:cs="Times New Roman"/>
              </w:rPr>
              <w:t>500 копій</w:t>
            </w:r>
          </w:p>
        </w:tc>
        <w:tc>
          <w:tcPr>
            <w:tcW w:w="1867" w:type="dxa"/>
          </w:tcPr>
          <w:p w14:paraId="0FAA49B8" w14:textId="77777777" w:rsidR="001F4B0C" w:rsidRPr="00C3273E" w:rsidRDefault="001F4B0C" w:rsidP="00E143C9">
            <w:pPr>
              <w:pStyle w:val="af0"/>
              <w:ind w:firstLine="91"/>
              <w:jc w:val="center"/>
              <w:rPr>
                <w:rFonts w:ascii="Times New Roman" w:hAnsi="Times New Roman" w:cs="Times New Roman"/>
              </w:rPr>
            </w:pPr>
            <w:r w:rsidRPr="00C3273E">
              <w:rPr>
                <w:rFonts w:ascii="Times New Roman" w:hAnsi="Times New Roman" w:cs="Times New Roman"/>
              </w:rPr>
              <w:t>середня</w:t>
            </w:r>
          </w:p>
        </w:tc>
        <w:tc>
          <w:tcPr>
            <w:tcW w:w="1624" w:type="dxa"/>
          </w:tcPr>
          <w:p w14:paraId="12DAD630" w14:textId="77777777" w:rsidR="001F4B0C" w:rsidRPr="00C3273E" w:rsidRDefault="001F4B0C" w:rsidP="00E143C9">
            <w:pPr>
              <w:pStyle w:val="af0"/>
              <w:ind w:firstLine="66"/>
              <w:jc w:val="center"/>
              <w:rPr>
                <w:rFonts w:ascii="Times New Roman" w:hAnsi="Times New Roman" w:cs="Times New Roman"/>
              </w:rPr>
            </w:pPr>
            <w:r w:rsidRPr="00C3273E">
              <w:rPr>
                <w:rFonts w:ascii="Times New Roman" w:hAnsi="Times New Roman" w:cs="Times New Roman"/>
              </w:rPr>
              <w:t>середня</w:t>
            </w:r>
          </w:p>
        </w:tc>
      </w:tr>
      <w:tr w:rsidR="001F4B0C" w:rsidRPr="00C3273E" w14:paraId="593F2340" w14:textId="77777777" w:rsidTr="000B124D">
        <w:trPr>
          <w:jc w:val="center"/>
        </w:trPr>
        <w:tc>
          <w:tcPr>
            <w:tcW w:w="707" w:type="dxa"/>
          </w:tcPr>
          <w:p w14:paraId="6DC9B466" w14:textId="77777777" w:rsidR="001F4B0C" w:rsidRPr="00C3273E" w:rsidRDefault="001F4B0C" w:rsidP="000B124D">
            <w:pPr>
              <w:pStyle w:val="af0"/>
              <w:ind w:firstLine="31"/>
              <w:jc w:val="center"/>
              <w:rPr>
                <w:rFonts w:ascii="Times New Roman" w:hAnsi="Times New Roman" w:cs="Times New Roman"/>
              </w:rPr>
            </w:pPr>
            <w:r w:rsidRPr="00C3273E">
              <w:rPr>
                <w:rFonts w:ascii="Times New Roman" w:hAnsi="Times New Roman" w:cs="Times New Roman"/>
              </w:rPr>
              <w:t>2</w:t>
            </w:r>
          </w:p>
        </w:tc>
        <w:tc>
          <w:tcPr>
            <w:tcW w:w="2017" w:type="dxa"/>
          </w:tcPr>
          <w:p w14:paraId="6E1AB19A" w14:textId="77777777" w:rsidR="001F4B0C" w:rsidRPr="00C3273E" w:rsidRDefault="001F4B0C" w:rsidP="000B124D">
            <w:pPr>
              <w:pStyle w:val="af0"/>
              <w:ind w:left="-80" w:firstLine="80"/>
              <w:jc w:val="center"/>
              <w:rPr>
                <w:rFonts w:ascii="Times New Roman" w:hAnsi="Times New Roman" w:cs="Times New Roman"/>
              </w:rPr>
            </w:pPr>
            <w:r w:rsidRPr="00C3273E">
              <w:rPr>
                <w:rFonts w:ascii="Times New Roman" w:hAnsi="Times New Roman" w:cs="Times New Roman"/>
              </w:rPr>
              <w:t>Медичні заклади</w:t>
            </w:r>
          </w:p>
        </w:tc>
        <w:tc>
          <w:tcPr>
            <w:tcW w:w="1976" w:type="dxa"/>
          </w:tcPr>
          <w:p w14:paraId="111C473A" w14:textId="77777777" w:rsidR="001F4B0C" w:rsidRPr="00C3273E" w:rsidRDefault="001F4B0C" w:rsidP="00E143C9">
            <w:pPr>
              <w:pStyle w:val="af0"/>
              <w:ind w:firstLine="0"/>
              <w:jc w:val="center"/>
              <w:rPr>
                <w:rFonts w:ascii="Times New Roman" w:hAnsi="Times New Roman" w:cs="Times New Roman"/>
              </w:rPr>
            </w:pPr>
            <w:r w:rsidRPr="00C3273E">
              <w:rPr>
                <w:rFonts w:ascii="Times New Roman" w:hAnsi="Times New Roman" w:cs="Times New Roman"/>
              </w:rPr>
              <w:t>готові</w:t>
            </w:r>
          </w:p>
        </w:tc>
        <w:tc>
          <w:tcPr>
            <w:tcW w:w="1790" w:type="dxa"/>
          </w:tcPr>
          <w:p w14:paraId="04E52D4D" w14:textId="77777777" w:rsidR="001F4B0C" w:rsidRPr="00C3273E" w:rsidRDefault="001F4B0C" w:rsidP="00E143C9">
            <w:pPr>
              <w:pStyle w:val="af0"/>
              <w:ind w:firstLine="38"/>
              <w:jc w:val="center"/>
              <w:rPr>
                <w:rFonts w:ascii="Times New Roman" w:hAnsi="Times New Roman" w:cs="Times New Roman"/>
              </w:rPr>
            </w:pPr>
            <w:r w:rsidRPr="00C3273E">
              <w:rPr>
                <w:rFonts w:ascii="Times New Roman" w:hAnsi="Times New Roman" w:cs="Times New Roman"/>
              </w:rPr>
              <w:t>200 копій</w:t>
            </w:r>
          </w:p>
        </w:tc>
        <w:tc>
          <w:tcPr>
            <w:tcW w:w="1867" w:type="dxa"/>
          </w:tcPr>
          <w:p w14:paraId="6707A369" w14:textId="77777777" w:rsidR="001F4B0C" w:rsidRPr="00C3273E" w:rsidRDefault="001F4B0C" w:rsidP="00E143C9">
            <w:pPr>
              <w:pStyle w:val="af0"/>
              <w:ind w:firstLine="91"/>
              <w:jc w:val="center"/>
              <w:rPr>
                <w:rFonts w:ascii="Times New Roman" w:hAnsi="Times New Roman" w:cs="Times New Roman"/>
              </w:rPr>
            </w:pPr>
            <w:r w:rsidRPr="00C3273E">
              <w:rPr>
                <w:rFonts w:ascii="Times New Roman" w:hAnsi="Times New Roman" w:cs="Times New Roman"/>
              </w:rPr>
              <w:t>середня</w:t>
            </w:r>
          </w:p>
        </w:tc>
        <w:tc>
          <w:tcPr>
            <w:tcW w:w="1624" w:type="dxa"/>
          </w:tcPr>
          <w:p w14:paraId="2B14D514" w14:textId="77777777" w:rsidR="001F4B0C" w:rsidRPr="00C3273E" w:rsidRDefault="001F4B0C" w:rsidP="00E143C9">
            <w:pPr>
              <w:spacing w:after="0" w:line="240" w:lineRule="auto"/>
              <w:ind w:firstLine="66"/>
              <w:jc w:val="center"/>
              <w:rPr>
                <w:rFonts w:cs="Times New Roman"/>
                <w:sz w:val="24"/>
                <w:szCs w:val="24"/>
              </w:rPr>
            </w:pPr>
            <w:r w:rsidRPr="00C3273E">
              <w:rPr>
                <w:rFonts w:cs="Times New Roman"/>
                <w:sz w:val="24"/>
                <w:szCs w:val="24"/>
              </w:rPr>
              <w:t>середня</w:t>
            </w:r>
          </w:p>
        </w:tc>
      </w:tr>
    </w:tbl>
    <w:p w14:paraId="1C9C96BD" w14:textId="34588D8A" w:rsidR="001F4B0C" w:rsidRDefault="000B124D" w:rsidP="000B124D">
      <w:pPr>
        <w:pStyle w:val="a8"/>
        <w:tabs>
          <w:tab w:val="left" w:pos="1985"/>
        </w:tabs>
        <w:spacing w:after="0" w:line="360" w:lineRule="auto"/>
        <w:ind w:firstLine="0"/>
        <w:jc w:val="right"/>
        <w:rPr>
          <w:rFonts w:cs="Times New Roman"/>
          <w:b w:val="0"/>
          <w:color w:val="auto"/>
          <w:sz w:val="28"/>
          <w:szCs w:val="28"/>
        </w:rPr>
      </w:pPr>
      <w:r>
        <w:rPr>
          <w:rFonts w:cs="Times New Roman"/>
          <w:b w:val="0"/>
          <w:color w:val="auto"/>
          <w:sz w:val="28"/>
          <w:szCs w:val="28"/>
        </w:rPr>
        <w:t>Продовження табл. 4.14</w:t>
      </w:r>
    </w:p>
    <w:tbl>
      <w:tblPr>
        <w:tblW w:w="99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7"/>
        <w:gridCol w:w="1794"/>
        <w:gridCol w:w="2199"/>
        <w:gridCol w:w="1790"/>
        <w:gridCol w:w="1867"/>
        <w:gridCol w:w="1624"/>
      </w:tblGrid>
      <w:tr w:rsidR="000B124D" w:rsidRPr="00C3273E" w14:paraId="77F64D14" w14:textId="77777777" w:rsidTr="00FD2D54">
        <w:trPr>
          <w:jc w:val="center"/>
        </w:trPr>
        <w:tc>
          <w:tcPr>
            <w:tcW w:w="707" w:type="dxa"/>
          </w:tcPr>
          <w:p w14:paraId="510A9531" w14:textId="77777777" w:rsidR="000B124D" w:rsidRPr="00C3273E" w:rsidRDefault="000B124D" w:rsidP="00FD2D54">
            <w:pPr>
              <w:pStyle w:val="af0"/>
              <w:ind w:firstLine="31"/>
              <w:jc w:val="center"/>
              <w:rPr>
                <w:rFonts w:ascii="Times New Roman" w:hAnsi="Times New Roman" w:cs="Times New Roman"/>
              </w:rPr>
            </w:pPr>
            <w:r w:rsidRPr="00C3273E">
              <w:rPr>
                <w:rFonts w:ascii="Times New Roman" w:hAnsi="Times New Roman" w:cs="Times New Roman"/>
              </w:rPr>
              <w:t>3</w:t>
            </w:r>
          </w:p>
        </w:tc>
        <w:tc>
          <w:tcPr>
            <w:tcW w:w="1794" w:type="dxa"/>
          </w:tcPr>
          <w:p w14:paraId="1E0A466E" w14:textId="77777777" w:rsidR="000B124D" w:rsidRPr="00C3273E" w:rsidRDefault="000B124D" w:rsidP="00FD2D54">
            <w:pPr>
              <w:pStyle w:val="af0"/>
              <w:ind w:left="-80" w:firstLine="80"/>
              <w:jc w:val="center"/>
              <w:rPr>
                <w:rFonts w:ascii="Times New Roman" w:hAnsi="Times New Roman" w:cs="Times New Roman"/>
              </w:rPr>
            </w:pPr>
            <w:r w:rsidRPr="00C3273E">
              <w:rPr>
                <w:rFonts w:ascii="Times New Roman" w:hAnsi="Times New Roman" w:cs="Times New Roman"/>
              </w:rPr>
              <w:t>Інженери різного напрямку роботи</w:t>
            </w:r>
          </w:p>
        </w:tc>
        <w:tc>
          <w:tcPr>
            <w:tcW w:w="2199" w:type="dxa"/>
          </w:tcPr>
          <w:p w14:paraId="0B3CA455" w14:textId="77777777" w:rsidR="000B124D" w:rsidRPr="00C3273E" w:rsidRDefault="000B124D" w:rsidP="00FD2D54">
            <w:pPr>
              <w:pStyle w:val="af0"/>
              <w:ind w:firstLine="0"/>
              <w:jc w:val="center"/>
              <w:rPr>
                <w:rFonts w:ascii="Times New Roman" w:hAnsi="Times New Roman" w:cs="Times New Roman"/>
              </w:rPr>
            </w:pPr>
            <w:r w:rsidRPr="00C3273E">
              <w:rPr>
                <w:rFonts w:ascii="Times New Roman" w:hAnsi="Times New Roman" w:cs="Times New Roman"/>
              </w:rPr>
              <w:t>готові</w:t>
            </w:r>
          </w:p>
        </w:tc>
        <w:tc>
          <w:tcPr>
            <w:tcW w:w="1790" w:type="dxa"/>
          </w:tcPr>
          <w:p w14:paraId="30791776" w14:textId="77777777" w:rsidR="000B124D" w:rsidRPr="00C3273E" w:rsidRDefault="000B124D" w:rsidP="00FD2D54">
            <w:pPr>
              <w:pStyle w:val="af0"/>
              <w:ind w:firstLine="38"/>
              <w:jc w:val="center"/>
              <w:rPr>
                <w:rFonts w:ascii="Times New Roman" w:hAnsi="Times New Roman" w:cs="Times New Roman"/>
              </w:rPr>
            </w:pPr>
            <w:r w:rsidRPr="00C3273E">
              <w:rPr>
                <w:rFonts w:ascii="Times New Roman" w:hAnsi="Times New Roman" w:cs="Times New Roman"/>
              </w:rPr>
              <w:t>100 копій</w:t>
            </w:r>
          </w:p>
        </w:tc>
        <w:tc>
          <w:tcPr>
            <w:tcW w:w="1867" w:type="dxa"/>
          </w:tcPr>
          <w:p w14:paraId="3085E7C1" w14:textId="77777777" w:rsidR="000B124D" w:rsidRPr="00C3273E" w:rsidRDefault="000B124D" w:rsidP="00FD2D54">
            <w:pPr>
              <w:pStyle w:val="af0"/>
              <w:ind w:firstLine="91"/>
              <w:jc w:val="center"/>
              <w:rPr>
                <w:rFonts w:ascii="Times New Roman" w:hAnsi="Times New Roman" w:cs="Times New Roman"/>
              </w:rPr>
            </w:pPr>
            <w:r w:rsidRPr="00C3273E">
              <w:rPr>
                <w:rFonts w:ascii="Times New Roman" w:hAnsi="Times New Roman" w:cs="Times New Roman"/>
              </w:rPr>
              <w:t>середня</w:t>
            </w:r>
          </w:p>
        </w:tc>
        <w:tc>
          <w:tcPr>
            <w:tcW w:w="1624" w:type="dxa"/>
          </w:tcPr>
          <w:p w14:paraId="1C18A172" w14:textId="77777777" w:rsidR="000B124D" w:rsidRPr="00C3273E" w:rsidRDefault="000B124D" w:rsidP="00FD2D54">
            <w:pPr>
              <w:spacing w:after="0" w:line="240" w:lineRule="auto"/>
              <w:ind w:firstLine="66"/>
              <w:jc w:val="center"/>
              <w:rPr>
                <w:rFonts w:cs="Times New Roman"/>
                <w:sz w:val="24"/>
                <w:szCs w:val="24"/>
              </w:rPr>
            </w:pPr>
            <w:r w:rsidRPr="00C3273E">
              <w:rPr>
                <w:rFonts w:cs="Times New Roman"/>
                <w:sz w:val="24"/>
                <w:szCs w:val="24"/>
              </w:rPr>
              <w:t>середня</w:t>
            </w:r>
          </w:p>
        </w:tc>
      </w:tr>
      <w:tr w:rsidR="000B124D" w:rsidRPr="00C3273E" w14:paraId="1C268C43" w14:textId="77777777" w:rsidTr="00FD2D54">
        <w:trPr>
          <w:jc w:val="center"/>
        </w:trPr>
        <w:tc>
          <w:tcPr>
            <w:tcW w:w="9981" w:type="dxa"/>
            <w:gridSpan w:val="6"/>
          </w:tcPr>
          <w:p w14:paraId="3EF80116" w14:textId="77777777" w:rsidR="000B124D" w:rsidRPr="00C3273E" w:rsidRDefault="000B124D" w:rsidP="00FD2D54">
            <w:pPr>
              <w:pStyle w:val="af0"/>
              <w:ind w:firstLine="0"/>
              <w:rPr>
                <w:rFonts w:ascii="Times New Roman" w:hAnsi="Times New Roman" w:cs="Times New Roman"/>
              </w:rPr>
            </w:pPr>
            <w:r w:rsidRPr="00C3273E">
              <w:rPr>
                <w:rFonts w:ascii="Times New Roman" w:hAnsi="Times New Roman" w:cs="Times New Roman"/>
              </w:rPr>
              <w:t>Які цільові групи обрано:</w:t>
            </w:r>
          </w:p>
          <w:p w14:paraId="4B4E768B" w14:textId="77777777" w:rsidR="000B124D" w:rsidRPr="00C3273E" w:rsidRDefault="000B124D" w:rsidP="00FD2D54">
            <w:pPr>
              <w:pStyle w:val="af0"/>
              <w:ind w:firstLine="0"/>
              <w:rPr>
                <w:rFonts w:ascii="Times New Roman" w:hAnsi="Times New Roman" w:cs="Times New Roman"/>
              </w:rPr>
            </w:pPr>
            <w:r w:rsidRPr="00C3273E">
              <w:rPr>
                <w:rFonts w:ascii="Times New Roman" w:hAnsi="Times New Roman" w:cs="Times New Roman"/>
              </w:rPr>
              <w:t>Під час аналізу потенційних груп споживачів було прийнято рішення що компанія буде працювати в основному з військовими.</w:t>
            </w:r>
          </w:p>
        </w:tc>
      </w:tr>
    </w:tbl>
    <w:p w14:paraId="23D22CBA" w14:textId="77777777" w:rsidR="000B124D" w:rsidRPr="000B124D" w:rsidRDefault="000B124D" w:rsidP="000B124D"/>
    <w:p w14:paraId="3E4F8EC7" w14:textId="77777777" w:rsidR="001F4B0C" w:rsidRPr="00C3273E" w:rsidRDefault="001F4B0C" w:rsidP="001F4B0C">
      <w:pPr>
        <w:pStyle w:val="a8"/>
        <w:spacing w:after="0" w:line="360" w:lineRule="auto"/>
        <w:ind w:firstLine="709"/>
        <w:jc w:val="both"/>
        <w:rPr>
          <w:rFonts w:cs="Times New Roman"/>
          <w:b w:val="0"/>
          <w:i/>
          <w:color w:val="FF0000"/>
          <w:sz w:val="28"/>
          <w:szCs w:val="28"/>
        </w:rPr>
      </w:pPr>
      <w:r w:rsidRPr="00C3273E">
        <w:rPr>
          <w:rFonts w:cs="Times New Roman"/>
          <w:b w:val="0"/>
          <w:color w:val="000000" w:themeColor="text1"/>
          <w:sz w:val="28"/>
          <w:szCs w:val="28"/>
        </w:rPr>
        <w:t>Отже, цільовою групою потенційних клієнтів обрано військові закалади , для яких продукція компанії буде невід'ємною частиною тренувань та військових операцій. Також компанія буде поширювати свою продукцію в інших галузях, а саме медицині та інженерії. Саме тому компанія обрала стратегію диференційованого маркетингу</w:t>
      </w:r>
    </w:p>
    <w:p w14:paraId="1C8AB2A2" w14:textId="77777777" w:rsidR="000E1015" w:rsidRDefault="001F4B0C" w:rsidP="001F4B0C">
      <w:pPr>
        <w:pStyle w:val="a8"/>
        <w:tabs>
          <w:tab w:val="left" w:pos="1985"/>
        </w:tabs>
        <w:spacing w:after="0" w:line="360" w:lineRule="auto"/>
        <w:ind w:firstLine="0"/>
        <w:jc w:val="right"/>
        <w:rPr>
          <w:rFonts w:cs="Times New Roman"/>
          <w:b w:val="0"/>
          <w:color w:val="auto"/>
          <w:sz w:val="28"/>
          <w:szCs w:val="28"/>
        </w:rPr>
      </w:pPr>
      <w:r w:rsidRPr="00C3273E">
        <w:rPr>
          <w:rFonts w:cs="Times New Roman"/>
          <w:b w:val="0"/>
          <w:color w:val="auto"/>
          <w:sz w:val="28"/>
          <w:szCs w:val="28"/>
        </w:rPr>
        <w:t>Таблиця 4.</w:t>
      </w:r>
      <w:r w:rsidRPr="00C3273E">
        <w:rPr>
          <w:rFonts w:cs="Times New Roman"/>
          <w:b w:val="0"/>
          <w:i/>
          <w:color w:val="auto"/>
          <w:sz w:val="28"/>
          <w:szCs w:val="28"/>
        </w:rPr>
        <w:fldChar w:fldCharType="begin"/>
      </w:r>
      <w:r w:rsidRPr="00C3273E">
        <w:rPr>
          <w:rFonts w:cs="Times New Roman"/>
          <w:b w:val="0"/>
          <w:color w:val="auto"/>
          <w:sz w:val="28"/>
          <w:szCs w:val="28"/>
        </w:rPr>
        <w:instrText xml:space="preserve"> SEQ Таблиця \* ARABIC </w:instrText>
      </w:r>
      <w:r w:rsidRPr="00C3273E">
        <w:rPr>
          <w:rFonts w:cs="Times New Roman"/>
          <w:b w:val="0"/>
          <w:i/>
          <w:color w:val="auto"/>
          <w:sz w:val="28"/>
          <w:szCs w:val="28"/>
        </w:rPr>
        <w:fldChar w:fldCharType="separate"/>
      </w:r>
      <w:r w:rsidR="00AF5EF2">
        <w:rPr>
          <w:rFonts w:cs="Times New Roman"/>
          <w:b w:val="0"/>
          <w:noProof/>
          <w:color w:val="auto"/>
          <w:sz w:val="28"/>
          <w:szCs w:val="28"/>
        </w:rPr>
        <w:t>12</w:t>
      </w:r>
      <w:r w:rsidRPr="00C3273E">
        <w:rPr>
          <w:rFonts w:cs="Times New Roman"/>
          <w:b w:val="0"/>
          <w:i/>
          <w:noProof/>
          <w:color w:val="auto"/>
          <w:sz w:val="28"/>
          <w:szCs w:val="28"/>
        </w:rPr>
        <w:fldChar w:fldCharType="end"/>
      </w:r>
    </w:p>
    <w:p w14:paraId="0D253207" w14:textId="12E545D1" w:rsidR="001F4B0C" w:rsidRPr="00C3273E" w:rsidRDefault="001F4B0C" w:rsidP="000E1015">
      <w:pPr>
        <w:pStyle w:val="a8"/>
        <w:tabs>
          <w:tab w:val="left" w:pos="1985"/>
        </w:tabs>
        <w:spacing w:after="0" w:line="360" w:lineRule="auto"/>
        <w:ind w:firstLine="0"/>
        <w:jc w:val="center"/>
        <w:rPr>
          <w:rFonts w:cs="Times New Roman"/>
          <w:b w:val="0"/>
          <w:i/>
          <w:color w:val="auto"/>
          <w:sz w:val="28"/>
          <w:szCs w:val="28"/>
        </w:rPr>
      </w:pPr>
      <w:r w:rsidRPr="00C3273E">
        <w:rPr>
          <w:rFonts w:cs="Times New Roman"/>
          <w:b w:val="0"/>
          <w:color w:val="auto"/>
          <w:sz w:val="28"/>
          <w:szCs w:val="28"/>
        </w:rPr>
        <w:t>Визначення базової стратегії розвитку</w:t>
      </w:r>
    </w:p>
    <w:tbl>
      <w:tblPr>
        <w:tblW w:w="100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10"/>
        <w:gridCol w:w="2339"/>
        <w:gridCol w:w="2056"/>
        <w:gridCol w:w="2622"/>
        <w:gridCol w:w="2339"/>
      </w:tblGrid>
      <w:tr w:rsidR="001F4B0C" w:rsidRPr="00C3273E" w14:paraId="4F6EBC5B" w14:textId="77777777" w:rsidTr="00E143C9">
        <w:trPr>
          <w:jc w:val="center"/>
        </w:trPr>
        <w:tc>
          <w:tcPr>
            <w:tcW w:w="710" w:type="dxa"/>
            <w:vAlign w:val="center"/>
          </w:tcPr>
          <w:p w14:paraId="66FCDFD4" w14:textId="77777777" w:rsidR="001F4B0C" w:rsidRPr="00C3273E" w:rsidRDefault="001F4B0C" w:rsidP="00E143C9">
            <w:pPr>
              <w:pStyle w:val="af0"/>
              <w:ind w:firstLine="35"/>
              <w:jc w:val="center"/>
              <w:rPr>
                <w:rFonts w:ascii="Times New Roman" w:hAnsi="Times New Roman" w:cs="Times New Roman"/>
              </w:rPr>
            </w:pPr>
            <w:r w:rsidRPr="00C3273E">
              <w:rPr>
                <w:rFonts w:ascii="Times New Roman" w:hAnsi="Times New Roman" w:cs="Times New Roman"/>
              </w:rPr>
              <w:t>№ п/п</w:t>
            </w:r>
          </w:p>
        </w:tc>
        <w:tc>
          <w:tcPr>
            <w:tcW w:w="2339" w:type="dxa"/>
            <w:vAlign w:val="center"/>
          </w:tcPr>
          <w:p w14:paraId="0E23A514" w14:textId="77777777" w:rsidR="001F4B0C" w:rsidRPr="00C3273E" w:rsidRDefault="001F4B0C" w:rsidP="00847F9F">
            <w:pPr>
              <w:pStyle w:val="af0"/>
              <w:ind w:firstLine="35"/>
              <w:jc w:val="center"/>
              <w:rPr>
                <w:rFonts w:ascii="Times New Roman" w:hAnsi="Times New Roman" w:cs="Times New Roman"/>
              </w:rPr>
            </w:pPr>
            <w:r w:rsidRPr="00C3273E">
              <w:rPr>
                <w:rFonts w:ascii="Times New Roman" w:hAnsi="Times New Roman" w:cs="Times New Roman"/>
              </w:rPr>
              <w:t>Обрана альтернатива розвитку проекту</w:t>
            </w:r>
          </w:p>
        </w:tc>
        <w:tc>
          <w:tcPr>
            <w:tcW w:w="2056" w:type="dxa"/>
            <w:vAlign w:val="center"/>
          </w:tcPr>
          <w:p w14:paraId="0880BAAC" w14:textId="77777777" w:rsidR="001F4B0C" w:rsidRPr="00C3273E" w:rsidRDefault="001F4B0C" w:rsidP="00847F9F">
            <w:pPr>
              <w:pStyle w:val="af0"/>
              <w:ind w:firstLine="106"/>
              <w:jc w:val="center"/>
              <w:rPr>
                <w:rFonts w:ascii="Times New Roman" w:hAnsi="Times New Roman" w:cs="Times New Roman"/>
              </w:rPr>
            </w:pPr>
            <w:r w:rsidRPr="00C3273E">
              <w:rPr>
                <w:rFonts w:ascii="Times New Roman" w:hAnsi="Times New Roman" w:cs="Times New Roman"/>
              </w:rPr>
              <w:t>Стратегія охоплення ринку</w:t>
            </w:r>
          </w:p>
        </w:tc>
        <w:tc>
          <w:tcPr>
            <w:tcW w:w="2622" w:type="dxa"/>
            <w:vAlign w:val="center"/>
          </w:tcPr>
          <w:p w14:paraId="4D861A1F" w14:textId="77777777" w:rsidR="001F4B0C" w:rsidRPr="00C3273E" w:rsidRDefault="001F4B0C" w:rsidP="00847F9F">
            <w:pPr>
              <w:pStyle w:val="af0"/>
              <w:ind w:firstLine="34"/>
              <w:jc w:val="center"/>
              <w:rPr>
                <w:rFonts w:ascii="Times New Roman" w:hAnsi="Times New Roman" w:cs="Times New Roman"/>
              </w:rPr>
            </w:pPr>
            <w:r w:rsidRPr="00C3273E">
              <w:rPr>
                <w:rFonts w:ascii="Times New Roman" w:hAnsi="Times New Roman" w:cs="Times New Roman"/>
              </w:rPr>
              <w:t>Ключові конкурентоспроможні позиції відповідно до обраної альтернативи</w:t>
            </w:r>
          </w:p>
        </w:tc>
        <w:tc>
          <w:tcPr>
            <w:tcW w:w="2339" w:type="dxa"/>
            <w:vAlign w:val="center"/>
          </w:tcPr>
          <w:p w14:paraId="2CA4F599" w14:textId="3106C0FA" w:rsidR="001F4B0C" w:rsidRPr="00C3273E" w:rsidRDefault="00847F9F" w:rsidP="00847F9F">
            <w:pPr>
              <w:pStyle w:val="af0"/>
              <w:ind w:firstLine="0"/>
              <w:jc w:val="center"/>
              <w:rPr>
                <w:rFonts w:ascii="Times New Roman" w:hAnsi="Times New Roman" w:cs="Times New Roman"/>
              </w:rPr>
            </w:pPr>
            <w:r>
              <w:rPr>
                <w:rFonts w:ascii="Times New Roman" w:hAnsi="Times New Roman" w:cs="Times New Roman"/>
              </w:rPr>
              <w:t>Базова стратегія розвитку</w:t>
            </w:r>
          </w:p>
        </w:tc>
      </w:tr>
      <w:tr w:rsidR="001F4B0C" w:rsidRPr="00C3273E" w14:paraId="388B81ED" w14:textId="77777777" w:rsidTr="00E143C9">
        <w:trPr>
          <w:jc w:val="center"/>
        </w:trPr>
        <w:tc>
          <w:tcPr>
            <w:tcW w:w="710" w:type="dxa"/>
          </w:tcPr>
          <w:p w14:paraId="663CDDBA" w14:textId="77777777" w:rsidR="001F4B0C" w:rsidRPr="00C3273E" w:rsidRDefault="001F4B0C" w:rsidP="00E143C9">
            <w:pPr>
              <w:pStyle w:val="af0"/>
              <w:ind w:firstLine="35"/>
              <w:rPr>
                <w:rFonts w:ascii="Times New Roman" w:hAnsi="Times New Roman" w:cs="Times New Roman"/>
              </w:rPr>
            </w:pPr>
            <w:r w:rsidRPr="00C3273E">
              <w:rPr>
                <w:rFonts w:ascii="Times New Roman" w:hAnsi="Times New Roman" w:cs="Times New Roman"/>
              </w:rPr>
              <w:t>1.</w:t>
            </w:r>
          </w:p>
        </w:tc>
        <w:tc>
          <w:tcPr>
            <w:tcW w:w="2339" w:type="dxa"/>
            <w:vAlign w:val="center"/>
          </w:tcPr>
          <w:p w14:paraId="48130D46" w14:textId="77777777" w:rsidR="001F4B0C" w:rsidRPr="00C3273E" w:rsidRDefault="001F4B0C" w:rsidP="00847F9F">
            <w:pPr>
              <w:pStyle w:val="af0"/>
              <w:ind w:firstLine="35"/>
              <w:jc w:val="center"/>
              <w:rPr>
                <w:rFonts w:ascii="Times New Roman" w:hAnsi="Times New Roman" w:cs="Times New Roman"/>
              </w:rPr>
            </w:pPr>
            <w:r w:rsidRPr="00C3273E">
              <w:rPr>
                <w:rFonts w:ascii="Times New Roman" w:hAnsi="Times New Roman" w:cs="Times New Roman"/>
              </w:rPr>
              <w:t>Розширення групи товарів оптичних систем</w:t>
            </w:r>
          </w:p>
        </w:tc>
        <w:tc>
          <w:tcPr>
            <w:tcW w:w="2056" w:type="dxa"/>
          </w:tcPr>
          <w:p w14:paraId="1DF11511" w14:textId="77777777" w:rsidR="001F4B0C" w:rsidRPr="00C3273E" w:rsidRDefault="001F4B0C" w:rsidP="00847F9F">
            <w:pPr>
              <w:pStyle w:val="af0"/>
              <w:ind w:firstLine="106"/>
              <w:jc w:val="center"/>
              <w:rPr>
                <w:rFonts w:ascii="Times New Roman" w:hAnsi="Times New Roman" w:cs="Times New Roman"/>
              </w:rPr>
            </w:pPr>
            <w:r w:rsidRPr="00C3273E">
              <w:rPr>
                <w:rFonts w:ascii="Times New Roman" w:hAnsi="Times New Roman" w:cs="Times New Roman"/>
              </w:rPr>
              <w:t>Нижча вартість товару порівняно з конкурентами</w:t>
            </w:r>
          </w:p>
        </w:tc>
        <w:tc>
          <w:tcPr>
            <w:tcW w:w="2622" w:type="dxa"/>
          </w:tcPr>
          <w:p w14:paraId="44C1F076" w14:textId="77777777" w:rsidR="001F4B0C" w:rsidRPr="00C3273E" w:rsidRDefault="001F4B0C" w:rsidP="00847F9F">
            <w:pPr>
              <w:pStyle w:val="af0"/>
              <w:ind w:firstLine="34"/>
              <w:jc w:val="center"/>
              <w:rPr>
                <w:rFonts w:ascii="Times New Roman" w:hAnsi="Times New Roman" w:cs="Times New Roman"/>
              </w:rPr>
            </w:pPr>
            <w:r w:rsidRPr="00C3273E">
              <w:rPr>
                <w:rFonts w:ascii="Times New Roman" w:hAnsi="Times New Roman" w:cs="Times New Roman"/>
              </w:rPr>
              <w:t>Низька вартість та різноманіття продукції</w:t>
            </w:r>
          </w:p>
        </w:tc>
        <w:tc>
          <w:tcPr>
            <w:tcW w:w="2339" w:type="dxa"/>
          </w:tcPr>
          <w:p w14:paraId="5F32BD0D" w14:textId="77777777" w:rsidR="001F4B0C" w:rsidRPr="00C3273E" w:rsidRDefault="001F4B0C" w:rsidP="00847F9F">
            <w:pPr>
              <w:pStyle w:val="af0"/>
              <w:ind w:firstLine="0"/>
              <w:jc w:val="center"/>
              <w:rPr>
                <w:rFonts w:ascii="Times New Roman" w:hAnsi="Times New Roman" w:cs="Times New Roman"/>
              </w:rPr>
            </w:pPr>
            <w:r w:rsidRPr="00C3273E">
              <w:rPr>
                <w:rFonts w:ascii="Times New Roman" w:hAnsi="Times New Roman" w:cs="Times New Roman"/>
              </w:rPr>
              <w:t>Стратегія диференціації</w:t>
            </w:r>
          </w:p>
        </w:tc>
      </w:tr>
    </w:tbl>
    <w:p w14:paraId="5B0431A5" w14:textId="77777777" w:rsidR="001F4B0C" w:rsidRPr="00C3273E" w:rsidRDefault="001F4B0C" w:rsidP="001F4B0C">
      <w:pPr>
        <w:ind w:firstLine="709"/>
        <w:jc w:val="both"/>
        <w:rPr>
          <w:rFonts w:cs="Times New Roman"/>
          <w:szCs w:val="28"/>
          <w:lang w:eastAsia="ru-RU"/>
        </w:rPr>
      </w:pPr>
    </w:p>
    <w:p w14:paraId="4AF16AE5" w14:textId="77777777" w:rsidR="001F4B0C" w:rsidRPr="00C3273E" w:rsidRDefault="001F4B0C" w:rsidP="001F4B0C">
      <w:pPr>
        <w:ind w:firstLine="709"/>
        <w:jc w:val="both"/>
        <w:rPr>
          <w:rFonts w:cs="Times New Roman"/>
          <w:szCs w:val="28"/>
          <w:lang w:eastAsia="ru-RU"/>
        </w:rPr>
      </w:pPr>
      <w:r w:rsidRPr="00C3273E">
        <w:rPr>
          <w:rFonts w:cs="Times New Roman"/>
          <w:szCs w:val="28"/>
          <w:lang w:eastAsia="ru-RU"/>
        </w:rPr>
        <w:t xml:space="preserve">Було прийнято рішення дотримуватись стратегії диференціації, оскільки, продукція буде використовуватись в різних галузях. </w:t>
      </w:r>
      <w:r w:rsidRPr="00C3273E">
        <w:rPr>
          <w:rFonts w:cs="Times New Roman"/>
          <w:szCs w:val="28"/>
        </w:rPr>
        <w:t xml:space="preserve">Така стратегія є найбільш доцільною, оскільки вона знижує ступінь замінності товару по відношенню до прямих конкурентів, посилює прихильність марці, зменшує чутливість до ціни і тим самим підвищує рентабельність. </w:t>
      </w:r>
      <w:r w:rsidRPr="00C3273E">
        <w:rPr>
          <w:rFonts w:cs="Times New Roman"/>
          <w:szCs w:val="28"/>
          <w:lang w:eastAsia="ru-RU"/>
        </w:rPr>
        <w:t>Дуже важливо розширити групи товарів, щоб задовольнити потреби різних клієнтів.</w:t>
      </w:r>
    </w:p>
    <w:p w14:paraId="073B0F61" w14:textId="0F4367DC" w:rsidR="00847F9F" w:rsidRPr="00083255" w:rsidRDefault="001F4B0C" w:rsidP="00083255">
      <w:pPr>
        <w:ind w:firstLine="709"/>
        <w:jc w:val="both"/>
        <w:rPr>
          <w:rFonts w:cs="Times New Roman"/>
          <w:szCs w:val="28"/>
          <w:lang w:eastAsia="ru-RU"/>
        </w:rPr>
      </w:pPr>
      <w:r w:rsidRPr="00C3273E">
        <w:rPr>
          <w:rFonts w:cs="Times New Roman"/>
          <w:szCs w:val="28"/>
          <w:lang w:eastAsia="ru-RU"/>
        </w:rPr>
        <w:t>Наступним кроком є вибір стратегії конкурентної поведінки (табл. 4.16).</w:t>
      </w:r>
    </w:p>
    <w:p w14:paraId="00B425EA" w14:textId="2E856B5B" w:rsidR="000E1015" w:rsidRDefault="001F4B0C" w:rsidP="001F4B0C">
      <w:pPr>
        <w:pStyle w:val="a8"/>
        <w:tabs>
          <w:tab w:val="left" w:pos="1985"/>
        </w:tabs>
        <w:spacing w:after="0" w:line="360" w:lineRule="auto"/>
        <w:ind w:firstLine="0"/>
        <w:jc w:val="right"/>
        <w:rPr>
          <w:rFonts w:cs="Times New Roman"/>
          <w:b w:val="0"/>
          <w:color w:val="auto"/>
          <w:sz w:val="28"/>
          <w:szCs w:val="28"/>
        </w:rPr>
      </w:pPr>
      <w:r w:rsidRPr="00C3273E">
        <w:rPr>
          <w:rFonts w:cs="Times New Roman"/>
          <w:b w:val="0"/>
          <w:color w:val="auto"/>
          <w:sz w:val="28"/>
          <w:szCs w:val="28"/>
        </w:rPr>
        <w:lastRenderedPageBreak/>
        <w:t>Таблиця 4.</w:t>
      </w:r>
      <w:r w:rsidRPr="00C3273E">
        <w:rPr>
          <w:rFonts w:cs="Times New Roman"/>
          <w:b w:val="0"/>
          <w:i/>
          <w:color w:val="auto"/>
          <w:sz w:val="28"/>
          <w:szCs w:val="28"/>
        </w:rPr>
        <w:fldChar w:fldCharType="begin"/>
      </w:r>
      <w:r w:rsidRPr="00C3273E">
        <w:rPr>
          <w:rFonts w:cs="Times New Roman"/>
          <w:b w:val="0"/>
          <w:color w:val="auto"/>
          <w:sz w:val="28"/>
          <w:szCs w:val="28"/>
        </w:rPr>
        <w:instrText xml:space="preserve"> SEQ Таблиця \* ARABIC </w:instrText>
      </w:r>
      <w:r w:rsidRPr="00C3273E">
        <w:rPr>
          <w:rFonts w:cs="Times New Roman"/>
          <w:b w:val="0"/>
          <w:i/>
          <w:color w:val="auto"/>
          <w:sz w:val="28"/>
          <w:szCs w:val="28"/>
        </w:rPr>
        <w:fldChar w:fldCharType="separate"/>
      </w:r>
      <w:r w:rsidR="00AF5EF2">
        <w:rPr>
          <w:rFonts w:cs="Times New Roman"/>
          <w:b w:val="0"/>
          <w:noProof/>
          <w:color w:val="auto"/>
          <w:sz w:val="28"/>
          <w:szCs w:val="28"/>
        </w:rPr>
        <w:t>13</w:t>
      </w:r>
      <w:r w:rsidRPr="00C3273E">
        <w:rPr>
          <w:rFonts w:cs="Times New Roman"/>
          <w:b w:val="0"/>
          <w:i/>
          <w:noProof/>
          <w:color w:val="auto"/>
          <w:sz w:val="28"/>
          <w:szCs w:val="28"/>
        </w:rPr>
        <w:fldChar w:fldCharType="end"/>
      </w:r>
    </w:p>
    <w:p w14:paraId="26270926" w14:textId="1A1F4452" w:rsidR="001F4B0C" w:rsidRPr="00C3273E" w:rsidRDefault="001F4B0C" w:rsidP="000E1015">
      <w:pPr>
        <w:pStyle w:val="a8"/>
        <w:tabs>
          <w:tab w:val="left" w:pos="1985"/>
        </w:tabs>
        <w:spacing w:after="0" w:line="360" w:lineRule="auto"/>
        <w:ind w:firstLine="0"/>
        <w:jc w:val="center"/>
        <w:rPr>
          <w:rFonts w:cs="Times New Roman"/>
          <w:b w:val="0"/>
          <w:i/>
          <w:color w:val="auto"/>
          <w:sz w:val="28"/>
          <w:szCs w:val="28"/>
        </w:rPr>
      </w:pPr>
      <w:r w:rsidRPr="00C3273E">
        <w:rPr>
          <w:rFonts w:cs="Times New Roman"/>
          <w:b w:val="0"/>
          <w:color w:val="auto"/>
          <w:sz w:val="28"/>
          <w:szCs w:val="28"/>
        </w:rPr>
        <w:t>Визначення базової стратегії конкурентної поведінки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9"/>
        <w:gridCol w:w="2393"/>
        <w:gridCol w:w="2062"/>
        <w:gridCol w:w="2219"/>
        <w:gridCol w:w="2080"/>
      </w:tblGrid>
      <w:tr w:rsidR="001F4B0C" w:rsidRPr="00C3273E" w14:paraId="700690E9" w14:textId="77777777" w:rsidTr="00847F9F">
        <w:tc>
          <w:tcPr>
            <w:tcW w:w="709" w:type="dxa"/>
            <w:vAlign w:val="center"/>
          </w:tcPr>
          <w:p w14:paraId="4296AAE1" w14:textId="77777777" w:rsidR="001F4B0C" w:rsidRPr="00C3273E" w:rsidRDefault="001F4B0C" w:rsidP="00847F9F">
            <w:pPr>
              <w:pStyle w:val="af0"/>
              <w:ind w:firstLine="34"/>
              <w:jc w:val="center"/>
              <w:rPr>
                <w:rFonts w:ascii="Times New Roman" w:hAnsi="Times New Roman" w:cs="Times New Roman"/>
              </w:rPr>
            </w:pPr>
            <w:r w:rsidRPr="00C3273E">
              <w:rPr>
                <w:rFonts w:ascii="Times New Roman" w:hAnsi="Times New Roman" w:cs="Times New Roman"/>
              </w:rPr>
              <w:t>№ п/п</w:t>
            </w:r>
          </w:p>
        </w:tc>
        <w:tc>
          <w:tcPr>
            <w:tcW w:w="2393" w:type="dxa"/>
            <w:vAlign w:val="center"/>
          </w:tcPr>
          <w:p w14:paraId="29265CCC" w14:textId="77777777" w:rsidR="001F4B0C" w:rsidRPr="00C3273E" w:rsidRDefault="001F4B0C" w:rsidP="00847F9F">
            <w:pPr>
              <w:pStyle w:val="af0"/>
              <w:ind w:firstLine="34"/>
              <w:jc w:val="center"/>
              <w:rPr>
                <w:rFonts w:ascii="Times New Roman" w:hAnsi="Times New Roman" w:cs="Times New Roman"/>
              </w:rPr>
            </w:pPr>
            <w:r w:rsidRPr="00C3273E">
              <w:rPr>
                <w:rFonts w:ascii="Times New Roman" w:hAnsi="Times New Roman" w:cs="Times New Roman"/>
              </w:rPr>
              <w:t>Чи є проект «першопрохідцем» на ринку?</w:t>
            </w:r>
          </w:p>
        </w:tc>
        <w:tc>
          <w:tcPr>
            <w:tcW w:w="2062" w:type="dxa"/>
            <w:vAlign w:val="center"/>
          </w:tcPr>
          <w:p w14:paraId="3FC2B688" w14:textId="77777777" w:rsidR="001F4B0C" w:rsidRPr="00C3273E" w:rsidRDefault="001F4B0C" w:rsidP="00847F9F">
            <w:pPr>
              <w:pStyle w:val="af0"/>
              <w:ind w:firstLine="51"/>
              <w:jc w:val="center"/>
              <w:rPr>
                <w:rFonts w:ascii="Times New Roman" w:hAnsi="Times New Roman" w:cs="Times New Roman"/>
              </w:rPr>
            </w:pPr>
            <w:r w:rsidRPr="00C3273E">
              <w:rPr>
                <w:rFonts w:ascii="Times New Roman" w:hAnsi="Times New Roman" w:cs="Times New Roman"/>
              </w:rPr>
              <w:t>Чи буде компанія шукати нових споживачів, або забирати існуючих у конкурентів?</w:t>
            </w:r>
          </w:p>
        </w:tc>
        <w:tc>
          <w:tcPr>
            <w:tcW w:w="2219" w:type="dxa"/>
            <w:vAlign w:val="center"/>
          </w:tcPr>
          <w:p w14:paraId="2BE150A1" w14:textId="77777777" w:rsidR="001F4B0C" w:rsidRPr="00C3273E" w:rsidRDefault="001F4B0C" w:rsidP="00847F9F">
            <w:pPr>
              <w:pStyle w:val="af0"/>
              <w:ind w:firstLine="0"/>
              <w:jc w:val="center"/>
              <w:rPr>
                <w:rFonts w:ascii="Times New Roman" w:hAnsi="Times New Roman" w:cs="Times New Roman"/>
              </w:rPr>
            </w:pPr>
            <w:r w:rsidRPr="00C3273E">
              <w:rPr>
                <w:rFonts w:ascii="Times New Roman" w:hAnsi="Times New Roman" w:cs="Times New Roman"/>
              </w:rPr>
              <w:t>Чи буде компанія копіювати основні характеристики товару конкурента, і які?</w:t>
            </w:r>
          </w:p>
        </w:tc>
        <w:tc>
          <w:tcPr>
            <w:tcW w:w="2080" w:type="dxa"/>
            <w:vAlign w:val="center"/>
          </w:tcPr>
          <w:p w14:paraId="7DDF066D" w14:textId="77777777" w:rsidR="001F4B0C" w:rsidRPr="00C3273E" w:rsidRDefault="001F4B0C" w:rsidP="00847F9F">
            <w:pPr>
              <w:pStyle w:val="af0"/>
              <w:ind w:firstLine="22"/>
              <w:jc w:val="center"/>
              <w:rPr>
                <w:rFonts w:ascii="Times New Roman" w:hAnsi="Times New Roman" w:cs="Times New Roman"/>
              </w:rPr>
            </w:pPr>
            <w:r w:rsidRPr="00C3273E">
              <w:rPr>
                <w:rFonts w:ascii="Times New Roman" w:hAnsi="Times New Roman" w:cs="Times New Roman"/>
              </w:rPr>
              <w:t>Стратегія конкурентної поведінки*</w:t>
            </w:r>
          </w:p>
        </w:tc>
      </w:tr>
      <w:tr w:rsidR="001F4B0C" w:rsidRPr="00C3273E" w14:paraId="66DDA9A9" w14:textId="77777777" w:rsidTr="00847F9F">
        <w:tc>
          <w:tcPr>
            <w:tcW w:w="709" w:type="dxa"/>
          </w:tcPr>
          <w:p w14:paraId="46F22A83" w14:textId="77777777" w:rsidR="001F4B0C" w:rsidRPr="00C3273E" w:rsidRDefault="001F4B0C" w:rsidP="00847F9F">
            <w:pPr>
              <w:pStyle w:val="af0"/>
              <w:ind w:firstLine="34"/>
              <w:jc w:val="center"/>
              <w:rPr>
                <w:rFonts w:ascii="Times New Roman" w:hAnsi="Times New Roman" w:cs="Times New Roman"/>
              </w:rPr>
            </w:pPr>
            <w:r w:rsidRPr="00C3273E">
              <w:rPr>
                <w:rFonts w:ascii="Times New Roman" w:hAnsi="Times New Roman" w:cs="Times New Roman"/>
              </w:rPr>
              <w:t>1</w:t>
            </w:r>
          </w:p>
        </w:tc>
        <w:tc>
          <w:tcPr>
            <w:tcW w:w="2393" w:type="dxa"/>
          </w:tcPr>
          <w:p w14:paraId="5355C4C5" w14:textId="77777777" w:rsidR="001F4B0C" w:rsidRPr="00C3273E" w:rsidRDefault="001F4B0C" w:rsidP="00847F9F">
            <w:pPr>
              <w:pStyle w:val="af0"/>
              <w:ind w:firstLine="34"/>
              <w:jc w:val="center"/>
              <w:rPr>
                <w:rFonts w:ascii="Times New Roman" w:hAnsi="Times New Roman" w:cs="Times New Roman"/>
              </w:rPr>
            </w:pPr>
            <w:r w:rsidRPr="00C3273E">
              <w:rPr>
                <w:rFonts w:ascii="Times New Roman" w:hAnsi="Times New Roman" w:cs="Times New Roman"/>
              </w:rPr>
              <w:t>Ні, адже конкуренти вже мають схожі прилади</w:t>
            </w:r>
          </w:p>
        </w:tc>
        <w:tc>
          <w:tcPr>
            <w:tcW w:w="2062" w:type="dxa"/>
          </w:tcPr>
          <w:p w14:paraId="1C6AA9F6" w14:textId="77777777" w:rsidR="001F4B0C" w:rsidRPr="00C3273E" w:rsidRDefault="001F4B0C" w:rsidP="00847F9F">
            <w:pPr>
              <w:pStyle w:val="af0"/>
              <w:ind w:firstLine="51"/>
              <w:jc w:val="center"/>
              <w:rPr>
                <w:rFonts w:ascii="Times New Roman" w:hAnsi="Times New Roman" w:cs="Times New Roman"/>
              </w:rPr>
            </w:pPr>
            <w:r w:rsidRPr="00C3273E">
              <w:rPr>
                <w:rFonts w:ascii="Times New Roman" w:hAnsi="Times New Roman" w:cs="Times New Roman"/>
              </w:rPr>
              <w:t>Компанія буде забирати існуючих користувачів та залучати нових</w:t>
            </w:r>
          </w:p>
        </w:tc>
        <w:tc>
          <w:tcPr>
            <w:tcW w:w="2219" w:type="dxa"/>
          </w:tcPr>
          <w:p w14:paraId="43070787" w14:textId="7FC9A1B3" w:rsidR="001F4B0C" w:rsidRPr="00C3273E" w:rsidRDefault="001F4B0C" w:rsidP="00847F9F">
            <w:pPr>
              <w:pStyle w:val="af0"/>
              <w:ind w:firstLine="0"/>
              <w:jc w:val="center"/>
              <w:rPr>
                <w:rFonts w:ascii="Times New Roman" w:hAnsi="Times New Roman" w:cs="Times New Roman"/>
              </w:rPr>
            </w:pPr>
            <w:r w:rsidRPr="00C3273E">
              <w:rPr>
                <w:rFonts w:ascii="Times New Roman" w:hAnsi="Times New Roman" w:cs="Times New Roman"/>
              </w:rPr>
              <w:t>Ні, адже компанія розроблює абсолютно новий прилад</w:t>
            </w:r>
          </w:p>
        </w:tc>
        <w:tc>
          <w:tcPr>
            <w:tcW w:w="2080" w:type="dxa"/>
          </w:tcPr>
          <w:p w14:paraId="7FB8929E" w14:textId="77777777" w:rsidR="001F4B0C" w:rsidRPr="00C3273E" w:rsidRDefault="001F4B0C" w:rsidP="00847F9F">
            <w:pPr>
              <w:pStyle w:val="af0"/>
              <w:ind w:firstLine="22"/>
              <w:jc w:val="center"/>
              <w:rPr>
                <w:rFonts w:ascii="Times New Roman" w:hAnsi="Times New Roman" w:cs="Times New Roman"/>
              </w:rPr>
            </w:pPr>
            <w:r w:rsidRPr="00C3273E">
              <w:rPr>
                <w:rFonts w:ascii="Times New Roman" w:hAnsi="Times New Roman" w:cs="Times New Roman"/>
              </w:rPr>
              <w:t>Стратегія позиціонування</w:t>
            </w:r>
          </w:p>
        </w:tc>
      </w:tr>
    </w:tbl>
    <w:p w14:paraId="60C2B8BF" w14:textId="77777777" w:rsidR="001F4B0C" w:rsidRPr="00C3273E" w:rsidRDefault="001F4B0C" w:rsidP="001F4B0C">
      <w:pPr>
        <w:rPr>
          <w:rFonts w:cs="Times New Roman"/>
          <w:szCs w:val="28"/>
        </w:rPr>
      </w:pPr>
    </w:p>
    <w:p w14:paraId="293656FF" w14:textId="77777777" w:rsidR="001F4B0C" w:rsidRPr="00C3273E" w:rsidRDefault="001F4B0C" w:rsidP="001F4B0C">
      <w:pPr>
        <w:ind w:firstLine="709"/>
        <w:jc w:val="both"/>
        <w:rPr>
          <w:rFonts w:cs="Times New Roman"/>
          <w:szCs w:val="28"/>
        </w:rPr>
      </w:pPr>
      <w:r w:rsidRPr="00C3273E">
        <w:rPr>
          <w:rFonts w:cs="Times New Roman"/>
          <w:szCs w:val="28"/>
        </w:rPr>
        <w:t>При визначенні базової стратегії конкурентної поведінки було обрано стратегію позиціювання, оскільки вона є найбільш доцільною. Компанія показує чим продукт унікальний, чим відрізняється від конкурентів, чим корисний споживачу, а саме відбувається позиціювання на особливостях технології, що є важливим для споживачів.</w:t>
      </w:r>
    </w:p>
    <w:p w14:paraId="24B445C9" w14:textId="77777777" w:rsidR="001F4B0C" w:rsidRPr="00C3273E" w:rsidRDefault="001F4B0C" w:rsidP="001F4B0C">
      <w:pPr>
        <w:ind w:firstLine="709"/>
        <w:jc w:val="both"/>
        <w:rPr>
          <w:rFonts w:cs="Times New Roman"/>
          <w:szCs w:val="28"/>
        </w:rPr>
      </w:pPr>
      <w:r w:rsidRPr="00C3273E">
        <w:rPr>
          <w:rFonts w:cs="Times New Roman"/>
          <w:szCs w:val="28"/>
        </w:rPr>
        <w:t>На основі вимог споживачів з обраного сегменту до постачальника і продукту, а також в залежності від стратегії розвитку та стратегії конкурентної поведінки розробляємо стратегію позиціювання яка визначається у формування ринкової позиції, за яким споживачі мають ідентифікувати проект.</w:t>
      </w:r>
    </w:p>
    <w:p w14:paraId="3E4C9FD9" w14:textId="77777777" w:rsidR="000E1015" w:rsidRDefault="001F4B0C" w:rsidP="001F4B0C">
      <w:pPr>
        <w:pStyle w:val="a8"/>
        <w:tabs>
          <w:tab w:val="left" w:pos="1985"/>
        </w:tabs>
        <w:spacing w:after="0" w:line="360" w:lineRule="auto"/>
        <w:ind w:firstLine="0"/>
        <w:jc w:val="right"/>
        <w:rPr>
          <w:rFonts w:cs="Times New Roman"/>
          <w:b w:val="0"/>
          <w:color w:val="auto"/>
          <w:sz w:val="28"/>
          <w:szCs w:val="28"/>
        </w:rPr>
      </w:pPr>
      <w:r w:rsidRPr="00C3273E">
        <w:rPr>
          <w:rFonts w:cs="Times New Roman"/>
          <w:b w:val="0"/>
          <w:color w:val="auto"/>
          <w:sz w:val="28"/>
          <w:szCs w:val="28"/>
        </w:rPr>
        <w:t>Таблиця 4.</w:t>
      </w:r>
      <w:r w:rsidRPr="00C3273E">
        <w:rPr>
          <w:rFonts w:cs="Times New Roman"/>
          <w:b w:val="0"/>
          <w:i/>
          <w:color w:val="auto"/>
          <w:sz w:val="28"/>
          <w:szCs w:val="28"/>
        </w:rPr>
        <w:fldChar w:fldCharType="begin"/>
      </w:r>
      <w:r w:rsidRPr="00C3273E">
        <w:rPr>
          <w:rFonts w:cs="Times New Roman"/>
          <w:b w:val="0"/>
          <w:color w:val="auto"/>
          <w:sz w:val="28"/>
          <w:szCs w:val="28"/>
        </w:rPr>
        <w:instrText xml:space="preserve"> SEQ Таблиця \* ARABIC </w:instrText>
      </w:r>
      <w:r w:rsidRPr="00C3273E">
        <w:rPr>
          <w:rFonts w:cs="Times New Roman"/>
          <w:b w:val="0"/>
          <w:i/>
          <w:color w:val="auto"/>
          <w:sz w:val="28"/>
          <w:szCs w:val="28"/>
        </w:rPr>
        <w:fldChar w:fldCharType="separate"/>
      </w:r>
      <w:r w:rsidR="00AF5EF2">
        <w:rPr>
          <w:rFonts w:cs="Times New Roman"/>
          <w:b w:val="0"/>
          <w:noProof/>
          <w:color w:val="auto"/>
          <w:sz w:val="28"/>
          <w:szCs w:val="28"/>
        </w:rPr>
        <w:t>14</w:t>
      </w:r>
      <w:r w:rsidRPr="00C3273E">
        <w:rPr>
          <w:rFonts w:cs="Times New Roman"/>
          <w:b w:val="0"/>
          <w:i/>
          <w:noProof/>
          <w:color w:val="auto"/>
          <w:sz w:val="28"/>
          <w:szCs w:val="28"/>
        </w:rPr>
        <w:fldChar w:fldCharType="end"/>
      </w:r>
    </w:p>
    <w:p w14:paraId="32E5FEFF" w14:textId="53FC0B54" w:rsidR="001F4B0C" w:rsidRPr="00C3273E" w:rsidRDefault="001F4B0C" w:rsidP="000E1015">
      <w:pPr>
        <w:pStyle w:val="a8"/>
        <w:tabs>
          <w:tab w:val="left" w:pos="1985"/>
        </w:tabs>
        <w:spacing w:after="0" w:line="360" w:lineRule="auto"/>
        <w:ind w:firstLine="0"/>
        <w:jc w:val="center"/>
        <w:rPr>
          <w:rFonts w:cs="Times New Roman"/>
          <w:b w:val="0"/>
          <w:i/>
          <w:color w:val="auto"/>
          <w:sz w:val="28"/>
          <w:szCs w:val="28"/>
        </w:rPr>
      </w:pPr>
      <w:r w:rsidRPr="00C3273E">
        <w:rPr>
          <w:rFonts w:cs="Times New Roman"/>
          <w:b w:val="0"/>
          <w:color w:val="auto"/>
          <w:sz w:val="28"/>
          <w:szCs w:val="28"/>
        </w:rPr>
        <w:t>Визначення стратегії позиціонування</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1701"/>
        <w:gridCol w:w="1701"/>
        <w:gridCol w:w="2268"/>
        <w:gridCol w:w="3402"/>
      </w:tblGrid>
      <w:tr w:rsidR="001F4B0C" w:rsidRPr="00C3273E" w14:paraId="44D7E855" w14:textId="77777777" w:rsidTr="00847F9F">
        <w:tc>
          <w:tcPr>
            <w:tcW w:w="567" w:type="dxa"/>
            <w:vAlign w:val="center"/>
          </w:tcPr>
          <w:p w14:paraId="3C744159" w14:textId="77777777" w:rsidR="001F4B0C" w:rsidRPr="00C3273E" w:rsidRDefault="001F4B0C" w:rsidP="00E143C9">
            <w:pPr>
              <w:pStyle w:val="af0"/>
              <w:ind w:firstLine="34"/>
              <w:jc w:val="center"/>
              <w:rPr>
                <w:rFonts w:ascii="Times New Roman" w:hAnsi="Times New Roman" w:cs="Times New Roman"/>
              </w:rPr>
            </w:pPr>
            <w:r w:rsidRPr="00C3273E">
              <w:rPr>
                <w:rFonts w:ascii="Times New Roman" w:hAnsi="Times New Roman" w:cs="Times New Roman"/>
              </w:rPr>
              <w:t>№ п/п</w:t>
            </w:r>
          </w:p>
        </w:tc>
        <w:tc>
          <w:tcPr>
            <w:tcW w:w="1701" w:type="dxa"/>
            <w:vAlign w:val="center"/>
          </w:tcPr>
          <w:p w14:paraId="52FBBC76" w14:textId="77777777" w:rsidR="001F4B0C" w:rsidRPr="00C3273E" w:rsidRDefault="001F4B0C" w:rsidP="00847F9F">
            <w:pPr>
              <w:pStyle w:val="af0"/>
              <w:ind w:firstLine="42"/>
              <w:jc w:val="center"/>
              <w:rPr>
                <w:rFonts w:ascii="Times New Roman" w:hAnsi="Times New Roman" w:cs="Times New Roman"/>
              </w:rPr>
            </w:pPr>
            <w:r w:rsidRPr="00C3273E">
              <w:rPr>
                <w:rFonts w:ascii="Times New Roman" w:hAnsi="Times New Roman" w:cs="Times New Roman"/>
              </w:rPr>
              <w:t>Вимоги до товару цільової аудиторії</w:t>
            </w:r>
          </w:p>
        </w:tc>
        <w:tc>
          <w:tcPr>
            <w:tcW w:w="1701" w:type="dxa"/>
            <w:vAlign w:val="center"/>
          </w:tcPr>
          <w:p w14:paraId="1E79DF80" w14:textId="77777777" w:rsidR="001F4B0C" w:rsidRPr="00C3273E" w:rsidRDefault="001F4B0C" w:rsidP="00847F9F">
            <w:pPr>
              <w:pStyle w:val="af0"/>
              <w:ind w:firstLine="34"/>
              <w:jc w:val="center"/>
              <w:rPr>
                <w:rFonts w:ascii="Times New Roman" w:hAnsi="Times New Roman" w:cs="Times New Roman"/>
              </w:rPr>
            </w:pPr>
            <w:r w:rsidRPr="00C3273E">
              <w:rPr>
                <w:rFonts w:ascii="Times New Roman" w:hAnsi="Times New Roman" w:cs="Times New Roman"/>
              </w:rPr>
              <w:t>Базова стратегія розвитку</w:t>
            </w:r>
          </w:p>
        </w:tc>
        <w:tc>
          <w:tcPr>
            <w:tcW w:w="2268" w:type="dxa"/>
            <w:vAlign w:val="center"/>
          </w:tcPr>
          <w:p w14:paraId="447FE2CE" w14:textId="77777777" w:rsidR="001F4B0C" w:rsidRPr="00C3273E" w:rsidRDefault="001F4B0C" w:rsidP="00847F9F">
            <w:pPr>
              <w:pStyle w:val="af0"/>
              <w:ind w:firstLine="34"/>
              <w:jc w:val="center"/>
              <w:rPr>
                <w:rFonts w:ascii="Times New Roman" w:hAnsi="Times New Roman" w:cs="Times New Roman"/>
              </w:rPr>
            </w:pPr>
            <w:r w:rsidRPr="00C3273E">
              <w:rPr>
                <w:rFonts w:ascii="Times New Roman" w:hAnsi="Times New Roman" w:cs="Times New Roman"/>
              </w:rPr>
              <w:t>Ключові конкурентоспроможні позиції власного стартап-проекту</w:t>
            </w:r>
          </w:p>
        </w:tc>
        <w:tc>
          <w:tcPr>
            <w:tcW w:w="3402" w:type="dxa"/>
            <w:vAlign w:val="center"/>
          </w:tcPr>
          <w:p w14:paraId="792CC03D" w14:textId="77777777" w:rsidR="001F4B0C" w:rsidRPr="00C3273E" w:rsidRDefault="001F4B0C" w:rsidP="00847F9F">
            <w:pPr>
              <w:pStyle w:val="af0"/>
              <w:ind w:firstLine="34"/>
              <w:jc w:val="center"/>
              <w:rPr>
                <w:rFonts w:ascii="Times New Roman" w:hAnsi="Times New Roman" w:cs="Times New Roman"/>
              </w:rPr>
            </w:pPr>
            <w:r w:rsidRPr="00C3273E">
              <w:rPr>
                <w:rFonts w:ascii="Times New Roman" w:hAnsi="Times New Roman" w:cs="Times New Roman"/>
              </w:rPr>
              <w:t>Вибір асоціацій, які мають сформувати комплексну позицію власного проекту (три ключових)</w:t>
            </w:r>
          </w:p>
        </w:tc>
      </w:tr>
      <w:tr w:rsidR="001F4B0C" w:rsidRPr="00C3273E" w14:paraId="0A10AD85" w14:textId="77777777" w:rsidTr="00847F9F">
        <w:trPr>
          <w:trHeight w:val="301"/>
        </w:trPr>
        <w:tc>
          <w:tcPr>
            <w:tcW w:w="567" w:type="dxa"/>
          </w:tcPr>
          <w:p w14:paraId="29F8EE9B" w14:textId="77777777" w:rsidR="001F4B0C" w:rsidRPr="00C3273E" w:rsidRDefault="001F4B0C" w:rsidP="00E143C9">
            <w:pPr>
              <w:pStyle w:val="af0"/>
              <w:ind w:firstLine="34"/>
              <w:rPr>
                <w:rFonts w:ascii="Times New Roman" w:hAnsi="Times New Roman" w:cs="Times New Roman"/>
              </w:rPr>
            </w:pPr>
            <w:r w:rsidRPr="00C3273E">
              <w:rPr>
                <w:rFonts w:ascii="Times New Roman" w:hAnsi="Times New Roman" w:cs="Times New Roman"/>
              </w:rPr>
              <w:t>1</w:t>
            </w:r>
          </w:p>
        </w:tc>
        <w:tc>
          <w:tcPr>
            <w:tcW w:w="1701" w:type="dxa"/>
          </w:tcPr>
          <w:p w14:paraId="4DE66F19" w14:textId="77777777" w:rsidR="001F4B0C" w:rsidRPr="00C3273E" w:rsidRDefault="001F4B0C" w:rsidP="00847F9F">
            <w:pPr>
              <w:pStyle w:val="af0"/>
              <w:ind w:firstLine="42"/>
              <w:jc w:val="center"/>
              <w:rPr>
                <w:rFonts w:ascii="Times New Roman" w:hAnsi="Times New Roman" w:cs="Times New Roman"/>
              </w:rPr>
            </w:pPr>
            <w:r w:rsidRPr="00C3273E">
              <w:rPr>
                <w:rFonts w:ascii="Times New Roman" w:hAnsi="Times New Roman" w:cs="Times New Roman"/>
              </w:rPr>
              <w:t>Простота використання</w:t>
            </w:r>
          </w:p>
        </w:tc>
        <w:tc>
          <w:tcPr>
            <w:tcW w:w="1701" w:type="dxa"/>
            <w:vMerge w:val="restart"/>
          </w:tcPr>
          <w:p w14:paraId="1C40F42A" w14:textId="77777777" w:rsidR="001F4B0C" w:rsidRPr="00C3273E" w:rsidRDefault="001F4B0C" w:rsidP="00847F9F">
            <w:pPr>
              <w:pStyle w:val="af0"/>
              <w:ind w:firstLine="34"/>
              <w:jc w:val="center"/>
              <w:rPr>
                <w:rFonts w:ascii="Times New Roman" w:hAnsi="Times New Roman" w:cs="Times New Roman"/>
              </w:rPr>
            </w:pPr>
            <w:r w:rsidRPr="00C3273E">
              <w:rPr>
                <w:rFonts w:ascii="Times New Roman" w:hAnsi="Times New Roman" w:cs="Times New Roman"/>
              </w:rPr>
              <w:t>Стратегія диференціації</w:t>
            </w:r>
          </w:p>
        </w:tc>
        <w:tc>
          <w:tcPr>
            <w:tcW w:w="2268" w:type="dxa"/>
            <w:vMerge w:val="restart"/>
          </w:tcPr>
          <w:p w14:paraId="02E3C02F" w14:textId="77777777" w:rsidR="001F4B0C" w:rsidRPr="00C3273E" w:rsidRDefault="001F4B0C" w:rsidP="00847F9F">
            <w:pPr>
              <w:pStyle w:val="af0"/>
              <w:ind w:firstLine="34"/>
              <w:jc w:val="center"/>
              <w:rPr>
                <w:rFonts w:ascii="Times New Roman" w:hAnsi="Times New Roman" w:cs="Times New Roman"/>
              </w:rPr>
            </w:pPr>
            <w:r w:rsidRPr="00C3273E">
              <w:rPr>
                <w:rFonts w:ascii="Times New Roman" w:hAnsi="Times New Roman" w:cs="Times New Roman"/>
              </w:rPr>
              <w:t>Використання сучасного програмного забезпечення, низька вартість, надійність</w:t>
            </w:r>
          </w:p>
        </w:tc>
        <w:tc>
          <w:tcPr>
            <w:tcW w:w="3402" w:type="dxa"/>
            <w:vMerge w:val="restart"/>
          </w:tcPr>
          <w:p w14:paraId="76508524" w14:textId="77777777" w:rsidR="001F4B0C" w:rsidRPr="00C3273E" w:rsidRDefault="001F4B0C" w:rsidP="00847F9F">
            <w:pPr>
              <w:pStyle w:val="af0"/>
              <w:ind w:firstLine="34"/>
              <w:jc w:val="center"/>
              <w:rPr>
                <w:rFonts w:ascii="Times New Roman" w:hAnsi="Times New Roman" w:cs="Times New Roman"/>
              </w:rPr>
            </w:pPr>
            <w:r w:rsidRPr="00C3273E">
              <w:rPr>
                <w:rFonts w:ascii="Times New Roman" w:hAnsi="Times New Roman" w:cs="Times New Roman"/>
              </w:rPr>
              <w:t>Компактність, низька ціна, простота використання, технічне забезпечення</w:t>
            </w:r>
          </w:p>
        </w:tc>
      </w:tr>
      <w:tr w:rsidR="001F4B0C" w:rsidRPr="00C3273E" w14:paraId="18B79395" w14:textId="77777777" w:rsidTr="00847F9F">
        <w:trPr>
          <w:trHeight w:val="251"/>
        </w:trPr>
        <w:tc>
          <w:tcPr>
            <w:tcW w:w="567" w:type="dxa"/>
          </w:tcPr>
          <w:p w14:paraId="3CDD7FE3" w14:textId="77777777" w:rsidR="001F4B0C" w:rsidRPr="00C3273E" w:rsidRDefault="001F4B0C" w:rsidP="00E143C9">
            <w:pPr>
              <w:pStyle w:val="af0"/>
              <w:ind w:firstLine="34"/>
              <w:rPr>
                <w:rFonts w:ascii="Times New Roman" w:hAnsi="Times New Roman" w:cs="Times New Roman"/>
              </w:rPr>
            </w:pPr>
            <w:r w:rsidRPr="00C3273E">
              <w:rPr>
                <w:rFonts w:ascii="Times New Roman" w:hAnsi="Times New Roman" w:cs="Times New Roman"/>
              </w:rPr>
              <w:t>2</w:t>
            </w:r>
          </w:p>
        </w:tc>
        <w:tc>
          <w:tcPr>
            <w:tcW w:w="1701" w:type="dxa"/>
          </w:tcPr>
          <w:p w14:paraId="188006A0" w14:textId="77777777" w:rsidR="001F4B0C" w:rsidRPr="00C3273E" w:rsidRDefault="001F4B0C" w:rsidP="00847F9F">
            <w:pPr>
              <w:pStyle w:val="af0"/>
              <w:ind w:firstLine="42"/>
              <w:jc w:val="center"/>
              <w:rPr>
                <w:rFonts w:ascii="Times New Roman" w:hAnsi="Times New Roman" w:cs="Times New Roman"/>
              </w:rPr>
            </w:pPr>
            <w:r w:rsidRPr="00C3273E">
              <w:rPr>
                <w:rFonts w:ascii="Times New Roman" w:hAnsi="Times New Roman" w:cs="Times New Roman"/>
              </w:rPr>
              <w:t>Компактність</w:t>
            </w:r>
          </w:p>
        </w:tc>
        <w:tc>
          <w:tcPr>
            <w:tcW w:w="1701" w:type="dxa"/>
            <w:vMerge/>
          </w:tcPr>
          <w:p w14:paraId="028AF5D4" w14:textId="77777777" w:rsidR="001F4B0C" w:rsidRPr="00C3273E" w:rsidRDefault="001F4B0C" w:rsidP="001F4B0C">
            <w:pPr>
              <w:pStyle w:val="af0"/>
              <w:rPr>
                <w:rFonts w:ascii="Times New Roman" w:hAnsi="Times New Roman" w:cs="Times New Roman"/>
              </w:rPr>
            </w:pPr>
          </w:p>
        </w:tc>
        <w:tc>
          <w:tcPr>
            <w:tcW w:w="2268" w:type="dxa"/>
            <w:vMerge/>
          </w:tcPr>
          <w:p w14:paraId="2805875B" w14:textId="77777777" w:rsidR="001F4B0C" w:rsidRPr="00C3273E" w:rsidRDefault="001F4B0C" w:rsidP="001F4B0C">
            <w:pPr>
              <w:pStyle w:val="af0"/>
              <w:rPr>
                <w:rFonts w:ascii="Times New Roman" w:hAnsi="Times New Roman" w:cs="Times New Roman"/>
              </w:rPr>
            </w:pPr>
          </w:p>
        </w:tc>
        <w:tc>
          <w:tcPr>
            <w:tcW w:w="3402" w:type="dxa"/>
            <w:vMerge/>
          </w:tcPr>
          <w:p w14:paraId="77267085" w14:textId="77777777" w:rsidR="001F4B0C" w:rsidRPr="00C3273E" w:rsidRDefault="001F4B0C" w:rsidP="001F4B0C">
            <w:pPr>
              <w:pStyle w:val="af0"/>
              <w:rPr>
                <w:rFonts w:ascii="Times New Roman" w:hAnsi="Times New Roman" w:cs="Times New Roman"/>
              </w:rPr>
            </w:pPr>
          </w:p>
        </w:tc>
      </w:tr>
      <w:tr w:rsidR="001F4B0C" w:rsidRPr="00C3273E" w14:paraId="34373FAA" w14:textId="77777777" w:rsidTr="00847F9F">
        <w:trPr>
          <w:trHeight w:val="251"/>
        </w:trPr>
        <w:tc>
          <w:tcPr>
            <w:tcW w:w="567" w:type="dxa"/>
          </w:tcPr>
          <w:p w14:paraId="55A578F2" w14:textId="77777777" w:rsidR="001F4B0C" w:rsidRPr="00C3273E" w:rsidRDefault="001F4B0C" w:rsidP="00E143C9">
            <w:pPr>
              <w:pStyle w:val="af0"/>
              <w:ind w:firstLine="34"/>
              <w:rPr>
                <w:rFonts w:ascii="Times New Roman" w:hAnsi="Times New Roman" w:cs="Times New Roman"/>
              </w:rPr>
            </w:pPr>
            <w:r w:rsidRPr="00C3273E">
              <w:rPr>
                <w:rFonts w:ascii="Times New Roman" w:hAnsi="Times New Roman" w:cs="Times New Roman"/>
              </w:rPr>
              <w:t>3</w:t>
            </w:r>
          </w:p>
        </w:tc>
        <w:tc>
          <w:tcPr>
            <w:tcW w:w="1701" w:type="dxa"/>
          </w:tcPr>
          <w:p w14:paraId="481DB022" w14:textId="77777777" w:rsidR="001F4B0C" w:rsidRPr="00C3273E" w:rsidRDefault="001F4B0C" w:rsidP="00847F9F">
            <w:pPr>
              <w:pStyle w:val="af0"/>
              <w:ind w:firstLine="42"/>
              <w:jc w:val="center"/>
              <w:rPr>
                <w:rFonts w:ascii="Times New Roman" w:hAnsi="Times New Roman" w:cs="Times New Roman"/>
              </w:rPr>
            </w:pPr>
            <w:r w:rsidRPr="00C3273E">
              <w:rPr>
                <w:rFonts w:ascii="Times New Roman" w:hAnsi="Times New Roman" w:cs="Times New Roman"/>
              </w:rPr>
              <w:t>Низька ціна</w:t>
            </w:r>
          </w:p>
        </w:tc>
        <w:tc>
          <w:tcPr>
            <w:tcW w:w="1701" w:type="dxa"/>
            <w:vMerge/>
          </w:tcPr>
          <w:p w14:paraId="35FAE87C" w14:textId="77777777" w:rsidR="001F4B0C" w:rsidRPr="00C3273E" w:rsidRDefault="001F4B0C" w:rsidP="001F4B0C">
            <w:pPr>
              <w:pStyle w:val="af0"/>
              <w:rPr>
                <w:rFonts w:ascii="Times New Roman" w:hAnsi="Times New Roman" w:cs="Times New Roman"/>
              </w:rPr>
            </w:pPr>
          </w:p>
        </w:tc>
        <w:tc>
          <w:tcPr>
            <w:tcW w:w="2268" w:type="dxa"/>
            <w:vMerge/>
          </w:tcPr>
          <w:p w14:paraId="75B5B89B" w14:textId="77777777" w:rsidR="001F4B0C" w:rsidRPr="00C3273E" w:rsidRDefault="001F4B0C" w:rsidP="001F4B0C">
            <w:pPr>
              <w:pStyle w:val="af0"/>
              <w:rPr>
                <w:rFonts w:ascii="Times New Roman" w:hAnsi="Times New Roman" w:cs="Times New Roman"/>
              </w:rPr>
            </w:pPr>
          </w:p>
        </w:tc>
        <w:tc>
          <w:tcPr>
            <w:tcW w:w="3402" w:type="dxa"/>
            <w:vMerge/>
          </w:tcPr>
          <w:p w14:paraId="57781129" w14:textId="77777777" w:rsidR="001F4B0C" w:rsidRPr="00C3273E" w:rsidRDefault="001F4B0C" w:rsidP="001F4B0C">
            <w:pPr>
              <w:pStyle w:val="af0"/>
              <w:rPr>
                <w:rFonts w:ascii="Times New Roman" w:hAnsi="Times New Roman" w:cs="Times New Roman"/>
              </w:rPr>
            </w:pPr>
          </w:p>
        </w:tc>
      </w:tr>
    </w:tbl>
    <w:p w14:paraId="139044C2" w14:textId="77777777" w:rsidR="00E143C9" w:rsidRDefault="00E143C9" w:rsidP="001F4B0C">
      <w:pPr>
        <w:pStyle w:val="a8"/>
        <w:tabs>
          <w:tab w:val="left" w:pos="1985"/>
          <w:tab w:val="left" w:pos="5542"/>
        </w:tabs>
        <w:spacing w:after="0" w:line="360" w:lineRule="auto"/>
        <w:ind w:firstLine="0"/>
        <w:jc w:val="both"/>
        <w:rPr>
          <w:rFonts w:cs="Times New Roman"/>
          <w:b w:val="0"/>
          <w:bCs w:val="0"/>
          <w:color w:val="auto"/>
          <w:sz w:val="28"/>
          <w:szCs w:val="28"/>
        </w:rPr>
      </w:pPr>
    </w:p>
    <w:p w14:paraId="46923A91" w14:textId="77777777" w:rsidR="001F4B0C" w:rsidRDefault="001F4B0C" w:rsidP="001F4B0C">
      <w:pPr>
        <w:pStyle w:val="a8"/>
        <w:tabs>
          <w:tab w:val="left" w:pos="1985"/>
          <w:tab w:val="left" w:pos="5542"/>
        </w:tabs>
        <w:spacing w:after="0" w:line="360" w:lineRule="auto"/>
        <w:ind w:firstLine="0"/>
        <w:jc w:val="both"/>
        <w:rPr>
          <w:rFonts w:cs="Times New Roman"/>
          <w:b w:val="0"/>
          <w:bCs w:val="0"/>
          <w:color w:val="auto"/>
          <w:sz w:val="28"/>
          <w:szCs w:val="28"/>
        </w:rPr>
      </w:pPr>
      <w:r w:rsidRPr="00C3273E">
        <w:rPr>
          <w:rFonts w:cs="Times New Roman"/>
          <w:b w:val="0"/>
          <w:bCs w:val="0"/>
          <w:color w:val="auto"/>
          <w:sz w:val="28"/>
          <w:szCs w:val="28"/>
        </w:rPr>
        <w:lastRenderedPageBreak/>
        <w:t>Результатом даного підрозділу є система рішень щодо ринкової поведінки компанії, вона визначає в якому напрямі буде працювати компанія на ринку</w:t>
      </w:r>
    </w:p>
    <w:p w14:paraId="3B0EFDA7" w14:textId="77777777" w:rsidR="000E1015" w:rsidRPr="000E1015" w:rsidRDefault="000E1015" w:rsidP="00E143C9">
      <w:pPr>
        <w:ind w:firstLine="0"/>
      </w:pPr>
    </w:p>
    <w:p w14:paraId="72DDB666" w14:textId="77777777" w:rsidR="001F4B0C" w:rsidRDefault="001F4B0C" w:rsidP="000E1015">
      <w:pPr>
        <w:pStyle w:val="2"/>
      </w:pPr>
      <w:bookmarkStart w:id="52" w:name="_Toc26988460"/>
      <w:r w:rsidRPr="00C3273E">
        <w:t>4.5 Розроблення маркетингової програми стартап-проекту</w:t>
      </w:r>
      <w:bookmarkEnd w:id="52"/>
    </w:p>
    <w:p w14:paraId="4925C490" w14:textId="77777777" w:rsidR="000E1015" w:rsidRPr="000E1015" w:rsidRDefault="000E1015" w:rsidP="000E1015"/>
    <w:p w14:paraId="3EAB4C35" w14:textId="77777777" w:rsidR="001F4B0C" w:rsidRPr="00C3273E" w:rsidRDefault="001F4B0C" w:rsidP="001F4B0C">
      <w:pPr>
        <w:ind w:firstLine="709"/>
        <w:jc w:val="both"/>
        <w:rPr>
          <w:rFonts w:cs="Times New Roman"/>
          <w:szCs w:val="28"/>
        </w:rPr>
      </w:pPr>
      <w:r w:rsidRPr="00C3273E">
        <w:rPr>
          <w:rFonts w:cs="Times New Roman"/>
          <w:szCs w:val="28"/>
        </w:rPr>
        <w:t xml:space="preserve">Під час розроблення маркетингової програми першим кроком є розробка маркетингової концепції товару, який отримає споживач. </w:t>
      </w:r>
    </w:p>
    <w:p w14:paraId="1E1B712A" w14:textId="77777777" w:rsidR="000E1015" w:rsidRDefault="001F4B0C" w:rsidP="001F4B0C">
      <w:pPr>
        <w:ind w:firstLine="709"/>
        <w:jc w:val="right"/>
        <w:rPr>
          <w:rFonts w:cs="Times New Roman"/>
          <w:szCs w:val="28"/>
        </w:rPr>
      </w:pPr>
      <w:r w:rsidRPr="00C3273E">
        <w:rPr>
          <w:rFonts w:cs="Times New Roman"/>
          <w:szCs w:val="28"/>
        </w:rPr>
        <w:t>Таблиця 4.</w:t>
      </w:r>
      <w:r w:rsidRPr="00C3273E">
        <w:rPr>
          <w:rFonts w:cs="Times New Roman"/>
          <w:szCs w:val="28"/>
        </w:rPr>
        <w:fldChar w:fldCharType="begin"/>
      </w:r>
      <w:r w:rsidRPr="00C3273E">
        <w:rPr>
          <w:rFonts w:cs="Times New Roman"/>
          <w:szCs w:val="28"/>
        </w:rPr>
        <w:instrText xml:space="preserve"> SEQ Таблиця \* ARABIC </w:instrText>
      </w:r>
      <w:r w:rsidRPr="00C3273E">
        <w:rPr>
          <w:rFonts w:cs="Times New Roman"/>
          <w:szCs w:val="28"/>
        </w:rPr>
        <w:fldChar w:fldCharType="separate"/>
      </w:r>
      <w:r w:rsidR="00AF5EF2">
        <w:rPr>
          <w:rFonts w:cs="Times New Roman"/>
          <w:noProof/>
          <w:szCs w:val="28"/>
        </w:rPr>
        <w:t>15</w:t>
      </w:r>
      <w:r w:rsidRPr="00C3273E">
        <w:rPr>
          <w:rFonts w:cs="Times New Roman"/>
          <w:noProof/>
          <w:szCs w:val="28"/>
        </w:rPr>
        <w:fldChar w:fldCharType="end"/>
      </w:r>
    </w:p>
    <w:p w14:paraId="4C976F56" w14:textId="2351BA88" w:rsidR="001F4B0C" w:rsidRPr="00C3273E" w:rsidRDefault="001F4B0C" w:rsidP="00847F9F">
      <w:pPr>
        <w:ind w:firstLine="709"/>
        <w:jc w:val="center"/>
        <w:rPr>
          <w:rFonts w:cs="Times New Roman"/>
          <w:szCs w:val="28"/>
        </w:rPr>
      </w:pPr>
      <w:r w:rsidRPr="00C3273E">
        <w:rPr>
          <w:rFonts w:cs="Times New Roman"/>
          <w:szCs w:val="28"/>
        </w:rPr>
        <w:t>Визначення ключових переваг концепції</w:t>
      </w:r>
    </w:p>
    <w:p w14:paraId="6897072A" w14:textId="77777777" w:rsidR="001F4B0C" w:rsidRPr="00C3273E" w:rsidRDefault="001F4B0C" w:rsidP="00847F9F">
      <w:pPr>
        <w:ind w:firstLine="709"/>
        <w:jc w:val="center"/>
        <w:rPr>
          <w:rFonts w:cs="Times New Roman"/>
          <w:szCs w:val="28"/>
        </w:rPr>
      </w:pPr>
      <w:r w:rsidRPr="00C3273E">
        <w:rPr>
          <w:rFonts w:cs="Times New Roman"/>
          <w:szCs w:val="28"/>
        </w:rPr>
        <w:t>потенційного товару</w:t>
      </w:r>
    </w:p>
    <w:tbl>
      <w:tblPr>
        <w:tblW w:w="100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9"/>
        <w:gridCol w:w="1846"/>
        <w:gridCol w:w="2120"/>
        <w:gridCol w:w="5362"/>
      </w:tblGrid>
      <w:tr w:rsidR="001F4B0C" w:rsidRPr="00C3273E" w14:paraId="3CC22A95" w14:textId="77777777" w:rsidTr="00E143C9">
        <w:tc>
          <w:tcPr>
            <w:tcW w:w="709" w:type="dxa"/>
            <w:vAlign w:val="center"/>
          </w:tcPr>
          <w:p w14:paraId="04FAB6B2" w14:textId="77777777" w:rsidR="001F4B0C" w:rsidRPr="00C3273E" w:rsidRDefault="001F4B0C" w:rsidP="00847F9F">
            <w:pPr>
              <w:pStyle w:val="af0"/>
              <w:ind w:firstLine="34"/>
              <w:jc w:val="center"/>
              <w:rPr>
                <w:rFonts w:ascii="Times New Roman" w:hAnsi="Times New Roman" w:cs="Times New Roman"/>
              </w:rPr>
            </w:pPr>
            <w:r w:rsidRPr="00C3273E">
              <w:rPr>
                <w:rFonts w:ascii="Times New Roman" w:hAnsi="Times New Roman" w:cs="Times New Roman"/>
              </w:rPr>
              <w:t>№ п/п</w:t>
            </w:r>
          </w:p>
        </w:tc>
        <w:tc>
          <w:tcPr>
            <w:tcW w:w="1846" w:type="dxa"/>
            <w:vAlign w:val="center"/>
          </w:tcPr>
          <w:p w14:paraId="213F7560" w14:textId="77777777" w:rsidR="001F4B0C" w:rsidRPr="00C3273E" w:rsidRDefault="001F4B0C" w:rsidP="00847F9F">
            <w:pPr>
              <w:pStyle w:val="af0"/>
              <w:ind w:firstLine="34"/>
              <w:jc w:val="center"/>
              <w:rPr>
                <w:rFonts w:ascii="Times New Roman" w:hAnsi="Times New Roman" w:cs="Times New Roman"/>
              </w:rPr>
            </w:pPr>
            <w:r w:rsidRPr="00C3273E">
              <w:rPr>
                <w:rFonts w:ascii="Times New Roman" w:hAnsi="Times New Roman" w:cs="Times New Roman"/>
              </w:rPr>
              <w:t>Потреба</w:t>
            </w:r>
          </w:p>
        </w:tc>
        <w:tc>
          <w:tcPr>
            <w:tcW w:w="2120" w:type="dxa"/>
            <w:vAlign w:val="center"/>
          </w:tcPr>
          <w:p w14:paraId="1A86ABE2" w14:textId="77777777" w:rsidR="001F4B0C" w:rsidRPr="00C3273E" w:rsidRDefault="001F4B0C" w:rsidP="00847F9F">
            <w:pPr>
              <w:pStyle w:val="af0"/>
              <w:ind w:firstLine="0"/>
              <w:jc w:val="center"/>
              <w:rPr>
                <w:rFonts w:ascii="Times New Roman" w:hAnsi="Times New Roman" w:cs="Times New Roman"/>
              </w:rPr>
            </w:pPr>
            <w:r w:rsidRPr="00C3273E">
              <w:rPr>
                <w:rFonts w:ascii="Times New Roman" w:hAnsi="Times New Roman" w:cs="Times New Roman"/>
              </w:rPr>
              <w:t>Вигода, яку пропонує товар</w:t>
            </w:r>
          </w:p>
        </w:tc>
        <w:tc>
          <w:tcPr>
            <w:tcW w:w="5362" w:type="dxa"/>
            <w:vAlign w:val="center"/>
          </w:tcPr>
          <w:p w14:paraId="3B7CC5EF" w14:textId="77777777" w:rsidR="001F4B0C" w:rsidRPr="00C3273E" w:rsidRDefault="001F4B0C" w:rsidP="00847F9F">
            <w:pPr>
              <w:pStyle w:val="af0"/>
              <w:ind w:firstLine="0"/>
              <w:jc w:val="center"/>
              <w:rPr>
                <w:rFonts w:ascii="Times New Roman" w:hAnsi="Times New Roman" w:cs="Times New Roman"/>
              </w:rPr>
            </w:pPr>
            <w:r w:rsidRPr="00C3273E">
              <w:rPr>
                <w:rFonts w:ascii="Times New Roman" w:hAnsi="Times New Roman" w:cs="Times New Roman"/>
              </w:rPr>
              <w:t>Ключові переваги перед конкурентами (існуючі або такі, що потрібно створити)</w:t>
            </w:r>
          </w:p>
        </w:tc>
      </w:tr>
      <w:tr w:rsidR="001F4B0C" w:rsidRPr="00C3273E" w14:paraId="6BBCDC9B" w14:textId="77777777" w:rsidTr="00E143C9">
        <w:trPr>
          <w:trHeight w:val="599"/>
        </w:trPr>
        <w:tc>
          <w:tcPr>
            <w:tcW w:w="709" w:type="dxa"/>
          </w:tcPr>
          <w:p w14:paraId="7FE857EA" w14:textId="77777777" w:rsidR="001F4B0C" w:rsidRPr="00C3273E" w:rsidRDefault="001F4B0C" w:rsidP="00847F9F">
            <w:pPr>
              <w:pStyle w:val="af0"/>
              <w:ind w:firstLine="34"/>
              <w:jc w:val="center"/>
              <w:rPr>
                <w:rFonts w:ascii="Times New Roman" w:hAnsi="Times New Roman" w:cs="Times New Roman"/>
              </w:rPr>
            </w:pPr>
            <w:r w:rsidRPr="00C3273E">
              <w:rPr>
                <w:rFonts w:ascii="Times New Roman" w:hAnsi="Times New Roman" w:cs="Times New Roman"/>
              </w:rPr>
              <w:t>1</w:t>
            </w:r>
          </w:p>
        </w:tc>
        <w:tc>
          <w:tcPr>
            <w:tcW w:w="1846" w:type="dxa"/>
          </w:tcPr>
          <w:p w14:paraId="0F819848" w14:textId="77777777" w:rsidR="001F4B0C" w:rsidRPr="00C3273E" w:rsidRDefault="001F4B0C" w:rsidP="00847F9F">
            <w:pPr>
              <w:pStyle w:val="af0"/>
              <w:ind w:firstLine="34"/>
              <w:jc w:val="center"/>
              <w:rPr>
                <w:rFonts w:ascii="Times New Roman" w:hAnsi="Times New Roman" w:cs="Times New Roman"/>
              </w:rPr>
            </w:pPr>
            <w:r w:rsidRPr="00C3273E">
              <w:rPr>
                <w:rFonts w:ascii="Times New Roman" w:hAnsi="Times New Roman" w:cs="Times New Roman"/>
              </w:rPr>
              <w:t>Якісні оптичні системи для спостереження зображення з мікродисплея</w:t>
            </w:r>
          </w:p>
        </w:tc>
        <w:tc>
          <w:tcPr>
            <w:tcW w:w="2120" w:type="dxa"/>
          </w:tcPr>
          <w:p w14:paraId="79BBC7C3" w14:textId="77777777" w:rsidR="001F4B0C" w:rsidRPr="00C3273E" w:rsidRDefault="001F4B0C" w:rsidP="00847F9F">
            <w:pPr>
              <w:pStyle w:val="af0"/>
              <w:ind w:firstLine="0"/>
              <w:jc w:val="center"/>
              <w:rPr>
                <w:rFonts w:ascii="Times New Roman" w:hAnsi="Times New Roman" w:cs="Times New Roman"/>
              </w:rPr>
            </w:pPr>
            <w:r w:rsidRPr="00C3273E">
              <w:rPr>
                <w:rFonts w:ascii="Times New Roman" w:hAnsi="Times New Roman" w:cs="Times New Roman"/>
              </w:rPr>
              <w:t>Висока якість зображення, компактність окуляра та простота використання</w:t>
            </w:r>
          </w:p>
        </w:tc>
        <w:tc>
          <w:tcPr>
            <w:tcW w:w="5362" w:type="dxa"/>
          </w:tcPr>
          <w:p w14:paraId="33EB7A3A" w14:textId="77777777" w:rsidR="001F4B0C" w:rsidRPr="00C3273E" w:rsidRDefault="001F4B0C" w:rsidP="00847F9F">
            <w:pPr>
              <w:pStyle w:val="af0"/>
              <w:ind w:firstLine="0"/>
              <w:jc w:val="center"/>
              <w:rPr>
                <w:rFonts w:ascii="Times New Roman" w:hAnsi="Times New Roman" w:cs="Times New Roman"/>
              </w:rPr>
            </w:pPr>
            <w:r w:rsidRPr="00C3273E">
              <w:rPr>
                <w:rFonts w:ascii="Times New Roman" w:hAnsi="Times New Roman" w:cs="Times New Roman"/>
              </w:rPr>
              <w:t>Висока якість зображення. При синтезі оптичної системи окуляра використовувалось найновіше програмне забезпечення, яке в подальшому буде використовуватись для розробки більш складних систем.</w:t>
            </w:r>
          </w:p>
        </w:tc>
      </w:tr>
    </w:tbl>
    <w:p w14:paraId="476828D5" w14:textId="77777777" w:rsidR="001F4B0C" w:rsidRPr="00C3273E" w:rsidRDefault="001F4B0C" w:rsidP="001F4B0C">
      <w:pPr>
        <w:pStyle w:val="a8"/>
        <w:tabs>
          <w:tab w:val="left" w:pos="1985"/>
        </w:tabs>
        <w:spacing w:after="0" w:line="360" w:lineRule="auto"/>
        <w:ind w:firstLine="0"/>
        <w:jc w:val="both"/>
        <w:rPr>
          <w:rFonts w:cs="Times New Roman"/>
          <w:b w:val="0"/>
          <w:i/>
          <w:color w:val="auto"/>
          <w:sz w:val="28"/>
          <w:szCs w:val="28"/>
        </w:rPr>
      </w:pPr>
    </w:p>
    <w:p w14:paraId="01F35D42" w14:textId="77777777" w:rsidR="001F4B0C" w:rsidRPr="00C3273E" w:rsidRDefault="001F4B0C" w:rsidP="00847F9F">
      <w:pPr>
        <w:pStyle w:val="a8"/>
        <w:tabs>
          <w:tab w:val="left" w:pos="1985"/>
        </w:tabs>
        <w:spacing w:after="0" w:line="360" w:lineRule="auto"/>
        <w:ind w:firstLine="709"/>
        <w:jc w:val="both"/>
        <w:rPr>
          <w:rFonts w:cs="Times New Roman"/>
          <w:b w:val="0"/>
          <w:i/>
          <w:color w:val="auto"/>
          <w:sz w:val="28"/>
          <w:szCs w:val="28"/>
        </w:rPr>
      </w:pPr>
      <w:r w:rsidRPr="00C3273E">
        <w:rPr>
          <w:rFonts w:cs="Times New Roman"/>
          <w:b w:val="0"/>
          <w:color w:val="auto"/>
          <w:sz w:val="28"/>
          <w:szCs w:val="28"/>
        </w:rPr>
        <w:t>Формування маркетингової концепції товару, який отримає споживач, показало, що споживачі, у яких буде впроваджено даний стартап-проект, будуть задовольнятися потреби, зокрема синтезувати нові оптичні системи.</w:t>
      </w:r>
    </w:p>
    <w:p w14:paraId="3C2E3E25" w14:textId="77777777" w:rsidR="000E1015" w:rsidRDefault="001F4B0C" w:rsidP="001F4B0C">
      <w:pPr>
        <w:pStyle w:val="a8"/>
        <w:tabs>
          <w:tab w:val="left" w:pos="1985"/>
        </w:tabs>
        <w:spacing w:after="0" w:line="360" w:lineRule="auto"/>
        <w:ind w:firstLine="0"/>
        <w:jc w:val="right"/>
        <w:rPr>
          <w:rFonts w:cs="Times New Roman"/>
          <w:b w:val="0"/>
          <w:color w:val="auto"/>
          <w:sz w:val="28"/>
          <w:szCs w:val="28"/>
        </w:rPr>
      </w:pPr>
      <w:r w:rsidRPr="00C3273E">
        <w:rPr>
          <w:rFonts w:cs="Times New Roman"/>
          <w:b w:val="0"/>
          <w:color w:val="auto"/>
          <w:sz w:val="28"/>
          <w:szCs w:val="28"/>
        </w:rPr>
        <w:t>Таблиця 4.</w:t>
      </w:r>
      <w:r w:rsidRPr="00C3273E">
        <w:rPr>
          <w:rFonts w:cs="Times New Roman"/>
          <w:b w:val="0"/>
          <w:i/>
          <w:color w:val="auto"/>
          <w:sz w:val="28"/>
          <w:szCs w:val="28"/>
        </w:rPr>
        <w:fldChar w:fldCharType="begin"/>
      </w:r>
      <w:r w:rsidRPr="00C3273E">
        <w:rPr>
          <w:rFonts w:cs="Times New Roman"/>
          <w:b w:val="0"/>
          <w:color w:val="auto"/>
          <w:sz w:val="28"/>
          <w:szCs w:val="28"/>
        </w:rPr>
        <w:instrText xml:space="preserve"> SEQ Таблиця \* ARABIC </w:instrText>
      </w:r>
      <w:r w:rsidRPr="00C3273E">
        <w:rPr>
          <w:rFonts w:cs="Times New Roman"/>
          <w:b w:val="0"/>
          <w:i/>
          <w:color w:val="auto"/>
          <w:sz w:val="28"/>
          <w:szCs w:val="28"/>
        </w:rPr>
        <w:fldChar w:fldCharType="separate"/>
      </w:r>
      <w:r w:rsidR="00AF5EF2">
        <w:rPr>
          <w:rFonts w:cs="Times New Roman"/>
          <w:b w:val="0"/>
          <w:noProof/>
          <w:color w:val="auto"/>
          <w:sz w:val="28"/>
          <w:szCs w:val="28"/>
        </w:rPr>
        <w:t>16</w:t>
      </w:r>
      <w:r w:rsidRPr="00C3273E">
        <w:rPr>
          <w:rFonts w:cs="Times New Roman"/>
          <w:b w:val="0"/>
          <w:i/>
          <w:noProof/>
          <w:color w:val="auto"/>
          <w:sz w:val="28"/>
          <w:szCs w:val="28"/>
        </w:rPr>
        <w:fldChar w:fldCharType="end"/>
      </w:r>
    </w:p>
    <w:p w14:paraId="704D5356" w14:textId="52A231C6" w:rsidR="001F4B0C" w:rsidRPr="00C3273E" w:rsidRDefault="001F4B0C" w:rsidP="000E1015">
      <w:pPr>
        <w:pStyle w:val="a8"/>
        <w:tabs>
          <w:tab w:val="left" w:pos="1985"/>
        </w:tabs>
        <w:spacing w:after="0" w:line="360" w:lineRule="auto"/>
        <w:ind w:firstLine="0"/>
        <w:jc w:val="center"/>
        <w:rPr>
          <w:rFonts w:cs="Times New Roman"/>
          <w:b w:val="0"/>
          <w:i/>
          <w:color w:val="auto"/>
          <w:sz w:val="28"/>
          <w:szCs w:val="28"/>
        </w:rPr>
      </w:pPr>
      <w:r w:rsidRPr="00C3273E">
        <w:rPr>
          <w:rFonts w:cs="Times New Roman"/>
          <w:b w:val="0"/>
          <w:color w:val="auto"/>
          <w:sz w:val="28"/>
          <w:szCs w:val="28"/>
        </w:rPr>
        <w:t>Опис трьох рівнів моделі товару</w:t>
      </w:r>
    </w:p>
    <w:tbl>
      <w:tblPr>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3958"/>
        <w:gridCol w:w="1430"/>
        <w:gridCol w:w="2408"/>
      </w:tblGrid>
      <w:tr w:rsidR="001F4B0C" w:rsidRPr="00C3273E" w14:paraId="2CEE62AE" w14:textId="77777777" w:rsidTr="001F4B0C">
        <w:trPr>
          <w:jc w:val="center"/>
        </w:trPr>
        <w:tc>
          <w:tcPr>
            <w:tcW w:w="2127" w:type="dxa"/>
            <w:vAlign w:val="center"/>
          </w:tcPr>
          <w:p w14:paraId="61830A72" w14:textId="77777777" w:rsidR="001F4B0C" w:rsidRPr="00C3273E" w:rsidRDefault="001F4B0C" w:rsidP="00E143C9">
            <w:pPr>
              <w:pStyle w:val="af0"/>
              <w:ind w:firstLine="177"/>
              <w:jc w:val="center"/>
              <w:rPr>
                <w:rFonts w:ascii="Times New Roman" w:hAnsi="Times New Roman" w:cs="Times New Roman"/>
                <w:sz w:val="28"/>
                <w:szCs w:val="28"/>
              </w:rPr>
            </w:pPr>
            <w:r w:rsidRPr="00C3273E">
              <w:rPr>
                <w:rFonts w:ascii="Times New Roman" w:hAnsi="Times New Roman" w:cs="Times New Roman"/>
                <w:sz w:val="28"/>
                <w:szCs w:val="28"/>
              </w:rPr>
              <w:t>Рівні товару</w:t>
            </w:r>
          </w:p>
        </w:tc>
        <w:tc>
          <w:tcPr>
            <w:tcW w:w="7796" w:type="dxa"/>
            <w:gridSpan w:val="3"/>
            <w:vAlign w:val="center"/>
          </w:tcPr>
          <w:p w14:paraId="7B34A016" w14:textId="77777777" w:rsidR="001F4B0C" w:rsidRPr="00C3273E" w:rsidRDefault="001F4B0C" w:rsidP="001F4B0C">
            <w:pPr>
              <w:pStyle w:val="af0"/>
              <w:jc w:val="center"/>
              <w:rPr>
                <w:rFonts w:ascii="Times New Roman" w:hAnsi="Times New Roman" w:cs="Times New Roman"/>
                <w:sz w:val="28"/>
                <w:szCs w:val="28"/>
              </w:rPr>
            </w:pPr>
            <w:r w:rsidRPr="00C3273E">
              <w:rPr>
                <w:rFonts w:ascii="Times New Roman" w:hAnsi="Times New Roman" w:cs="Times New Roman"/>
                <w:sz w:val="28"/>
                <w:szCs w:val="28"/>
              </w:rPr>
              <w:t>Сутність та складові</w:t>
            </w:r>
          </w:p>
        </w:tc>
      </w:tr>
      <w:tr w:rsidR="001F4B0C" w:rsidRPr="00C3273E" w14:paraId="5DB69ED3" w14:textId="77777777" w:rsidTr="001F4B0C">
        <w:trPr>
          <w:jc w:val="center"/>
        </w:trPr>
        <w:tc>
          <w:tcPr>
            <w:tcW w:w="2127" w:type="dxa"/>
          </w:tcPr>
          <w:p w14:paraId="504C7C42" w14:textId="77777777" w:rsidR="001F4B0C" w:rsidRPr="00C3273E" w:rsidRDefault="001F4B0C" w:rsidP="00E143C9">
            <w:pPr>
              <w:pStyle w:val="af0"/>
              <w:ind w:firstLine="177"/>
              <w:rPr>
                <w:rFonts w:ascii="Times New Roman" w:hAnsi="Times New Roman" w:cs="Times New Roman"/>
              </w:rPr>
            </w:pPr>
            <w:r w:rsidRPr="00C3273E">
              <w:rPr>
                <w:rFonts w:ascii="Times New Roman" w:hAnsi="Times New Roman" w:cs="Times New Roman"/>
              </w:rPr>
              <w:t>І. Товар за задумом</w:t>
            </w:r>
          </w:p>
        </w:tc>
        <w:tc>
          <w:tcPr>
            <w:tcW w:w="7796" w:type="dxa"/>
            <w:gridSpan w:val="3"/>
          </w:tcPr>
          <w:p w14:paraId="2147E205" w14:textId="77777777" w:rsidR="001F4B0C" w:rsidRPr="00C3273E" w:rsidRDefault="001F4B0C" w:rsidP="00847F9F">
            <w:pPr>
              <w:pStyle w:val="af0"/>
              <w:numPr>
                <w:ilvl w:val="0"/>
                <w:numId w:val="0"/>
              </w:numPr>
              <w:ind w:left="-360"/>
              <w:jc w:val="center"/>
              <w:rPr>
                <w:rFonts w:ascii="Times New Roman" w:hAnsi="Times New Roman" w:cs="Times New Roman"/>
              </w:rPr>
            </w:pPr>
            <w:r w:rsidRPr="00C3273E">
              <w:rPr>
                <w:rFonts w:ascii="Times New Roman" w:hAnsi="Times New Roman" w:cs="Times New Roman"/>
              </w:rPr>
              <w:t>Окуляр для мікродисплея</w:t>
            </w:r>
          </w:p>
        </w:tc>
      </w:tr>
      <w:tr w:rsidR="001F4B0C" w:rsidRPr="00C3273E" w14:paraId="7092FF8B" w14:textId="77777777" w:rsidTr="001F4B0C">
        <w:trPr>
          <w:jc w:val="center"/>
        </w:trPr>
        <w:tc>
          <w:tcPr>
            <w:tcW w:w="2127" w:type="dxa"/>
            <w:vMerge w:val="restart"/>
          </w:tcPr>
          <w:p w14:paraId="41F7E9A8" w14:textId="77777777" w:rsidR="001F4B0C" w:rsidRPr="00C3273E" w:rsidRDefault="001F4B0C" w:rsidP="00E143C9">
            <w:pPr>
              <w:pStyle w:val="af0"/>
              <w:ind w:firstLine="177"/>
              <w:rPr>
                <w:rFonts w:ascii="Times New Roman" w:hAnsi="Times New Roman" w:cs="Times New Roman"/>
              </w:rPr>
            </w:pPr>
            <w:r w:rsidRPr="00C3273E">
              <w:rPr>
                <w:rFonts w:ascii="Times New Roman" w:hAnsi="Times New Roman" w:cs="Times New Roman"/>
              </w:rPr>
              <w:t>ІІ. Товар у реальному виконанні</w:t>
            </w:r>
          </w:p>
        </w:tc>
        <w:tc>
          <w:tcPr>
            <w:tcW w:w="3958" w:type="dxa"/>
          </w:tcPr>
          <w:p w14:paraId="5ECBA62D" w14:textId="77777777" w:rsidR="001F4B0C" w:rsidRPr="00C3273E" w:rsidRDefault="001F4B0C" w:rsidP="001F4B0C">
            <w:pPr>
              <w:pStyle w:val="af0"/>
              <w:rPr>
                <w:rFonts w:ascii="Times New Roman" w:hAnsi="Times New Roman" w:cs="Times New Roman"/>
              </w:rPr>
            </w:pPr>
            <w:r w:rsidRPr="00C3273E">
              <w:rPr>
                <w:rFonts w:ascii="Times New Roman" w:hAnsi="Times New Roman" w:cs="Times New Roman"/>
              </w:rPr>
              <w:t>Властивості/характеристики</w:t>
            </w:r>
          </w:p>
        </w:tc>
        <w:tc>
          <w:tcPr>
            <w:tcW w:w="1430" w:type="dxa"/>
          </w:tcPr>
          <w:p w14:paraId="45B2E583" w14:textId="77777777" w:rsidR="001F4B0C" w:rsidRPr="00C3273E" w:rsidRDefault="001F4B0C" w:rsidP="00E143C9">
            <w:pPr>
              <w:pStyle w:val="af0"/>
              <w:ind w:firstLine="329"/>
              <w:rPr>
                <w:rFonts w:ascii="Times New Roman" w:hAnsi="Times New Roman" w:cs="Times New Roman"/>
              </w:rPr>
            </w:pPr>
            <w:r w:rsidRPr="00C3273E">
              <w:rPr>
                <w:rFonts w:ascii="Times New Roman" w:hAnsi="Times New Roman" w:cs="Times New Roman"/>
              </w:rPr>
              <w:t>М/Нм</w:t>
            </w:r>
          </w:p>
        </w:tc>
        <w:tc>
          <w:tcPr>
            <w:tcW w:w="2408" w:type="dxa"/>
          </w:tcPr>
          <w:p w14:paraId="7B1BB245" w14:textId="77777777" w:rsidR="001F4B0C" w:rsidRPr="00C3273E" w:rsidRDefault="001F4B0C" w:rsidP="00E143C9">
            <w:pPr>
              <w:pStyle w:val="af0"/>
              <w:ind w:firstLine="175"/>
              <w:rPr>
                <w:rFonts w:ascii="Times New Roman" w:hAnsi="Times New Roman" w:cs="Times New Roman"/>
              </w:rPr>
            </w:pPr>
            <w:r w:rsidRPr="00C3273E">
              <w:rPr>
                <w:rFonts w:ascii="Times New Roman" w:hAnsi="Times New Roman" w:cs="Times New Roman"/>
              </w:rPr>
              <w:t>Вр/Тх /Тл/Е/Ор</w:t>
            </w:r>
          </w:p>
        </w:tc>
      </w:tr>
      <w:tr w:rsidR="001F4B0C" w:rsidRPr="00C3273E" w14:paraId="23F17F81" w14:textId="77777777" w:rsidTr="001F4B0C">
        <w:trPr>
          <w:jc w:val="center"/>
        </w:trPr>
        <w:tc>
          <w:tcPr>
            <w:tcW w:w="2127" w:type="dxa"/>
            <w:vMerge/>
          </w:tcPr>
          <w:p w14:paraId="526268B6" w14:textId="77777777" w:rsidR="001F4B0C" w:rsidRPr="00C3273E" w:rsidRDefault="001F4B0C" w:rsidP="00E143C9">
            <w:pPr>
              <w:pStyle w:val="af0"/>
              <w:ind w:firstLine="177"/>
              <w:rPr>
                <w:rFonts w:ascii="Times New Roman" w:hAnsi="Times New Roman" w:cs="Times New Roman"/>
              </w:rPr>
            </w:pPr>
          </w:p>
        </w:tc>
        <w:tc>
          <w:tcPr>
            <w:tcW w:w="3958" w:type="dxa"/>
          </w:tcPr>
          <w:p w14:paraId="2457F9A4" w14:textId="77777777" w:rsidR="001F4B0C" w:rsidRPr="00C3273E" w:rsidRDefault="001F4B0C" w:rsidP="001F4B0C">
            <w:pPr>
              <w:pStyle w:val="af0"/>
              <w:numPr>
                <w:ilvl w:val="0"/>
                <w:numId w:val="34"/>
              </w:numPr>
              <w:rPr>
                <w:rFonts w:ascii="Times New Roman" w:hAnsi="Times New Roman" w:cs="Times New Roman"/>
                <w:color w:val="FF0000"/>
              </w:rPr>
            </w:pPr>
            <w:r w:rsidRPr="00C3273E">
              <w:rPr>
                <w:rFonts w:ascii="Times New Roman" w:hAnsi="Times New Roman" w:cs="Times New Roman"/>
              </w:rPr>
              <w:t>Якість зображення</w:t>
            </w:r>
          </w:p>
          <w:p w14:paraId="5E10D527" w14:textId="77777777" w:rsidR="001F4B0C" w:rsidRPr="00C3273E" w:rsidRDefault="001F4B0C" w:rsidP="001F4B0C">
            <w:pPr>
              <w:pStyle w:val="af0"/>
              <w:numPr>
                <w:ilvl w:val="0"/>
                <w:numId w:val="34"/>
              </w:numPr>
              <w:rPr>
                <w:rFonts w:ascii="Times New Roman" w:hAnsi="Times New Roman" w:cs="Times New Roman"/>
                <w:color w:val="FF0000"/>
              </w:rPr>
            </w:pPr>
            <w:r w:rsidRPr="00C3273E">
              <w:rPr>
                <w:rFonts w:ascii="Times New Roman" w:hAnsi="Times New Roman" w:cs="Times New Roman"/>
              </w:rPr>
              <w:t>Простота використання</w:t>
            </w:r>
          </w:p>
          <w:p w14:paraId="46CE2B6F" w14:textId="77777777" w:rsidR="001F4B0C" w:rsidRPr="00C3273E" w:rsidRDefault="001F4B0C" w:rsidP="001F4B0C">
            <w:pPr>
              <w:pStyle w:val="af0"/>
              <w:numPr>
                <w:ilvl w:val="0"/>
                <w:numId w:val="34"/>
              </w:numPr>
              <w:rPr>
                <w:rFonts w:ascii="Times New Roman" w:hAnsi="Times New Roman" w:cs="Times New Roman"/>
                <w:color w:val="FF0000"/>
              </w:rPr>
            </w:pPr>
            <w:r w:rsidRPr="00C3273E">
              <w:rPr>
                <w:rFonts w:ascii="Times New Roman" w:hAnsi="Times New Roman" w:cs="Times New Roman"/>
              </w:rPr>
              <w:t>Надійність</w:t>
            </w:r>
          </w:p>
          <w:p w14:paraId="6E651B3C" w14:textId="77777777" w:rsidR="001F4B0C" w:rsidRPr="00C3273E" w:rsidRDefault="001F4B0C" w:rsidP="001F4B0C">
            <w:pPr>
              <w:pStyle w:val="af0"/>
              <w:numPr>
                <w:ilvl w:val="0"/>
                <w:numId w:val="34"/>
              </w:numPr>
              <w:rPr>
                <w:rFonts w:ascii="Times New Roman" w:hAnsi="Times New Roman" w:cs="Times New Roman"/>
                <w:color w:val="FF0000"/>
              </w:rPr>
            </w:pPr>
            <w:r w:rsidRPr="00C3273E">
              <w:rPr>
                <w:rFonts w:ascii="Times New Roman" w:hAnsi="Times New Roman" w:cs="Times New Roman"/>
              </w:rPr>
              <w:t>Технічне обслуговування</w:t>
            </w:r>
          </w:p>
          <w:p w14:paraId="37D2CBCD" w14:textId="77777777" w:rsidR="001F4B0C" w:rsidRPr="00C3273E" w:rsidRDefault="001F4B0C" w:rsidP="001F4B0C">
            <w:pPr>
              <w:pStyle w:val="af0"/>
              <w:numPr>
                <w:ilvl w:val="0"/>
                <w:numId w:val="34"/>
              </w:numPr>
              <w:rPr>
                <w:rFonts w:ascii="Times New Roman" w:hAnsi="Times New Roman" w:cs="Times New Roman"/>
                <w:color w:val="FF0000"/>
              </w:rPr>
            </w:pPr>
            <w:r w:rsidRPr="00C3273E">
              <w:rPr>
                <w:rFonts w:ascii="Times New Roman" w:hAnsi="Times New Roman" w:cs="Times New Roman"/>
              </w:rPr>
              <w:t>Компактність</w:t>
            </w:r>
          </w:p>
          <w:p w14:paraId="2CE14CD1" w14:textId="77777777" w:rsidR="001F4B0C" w:rsidRPr="00C3273E" w:rsidRDefault="001F4B0C" w:rsidP="001F4B0C">
            <w:pPr>
              <w:pStyle w:val="af0"/>
              <w:numPr>
                <w:ilvl w:val="0"/>
                <w:numId w:val="34"/>
              </w:numPr>
              <w:rPr>
                <w:rFonts w:ascii="Times New Roman" w:hAnsi="Times New Roman" w:cs="Times New Roman"/>
                <w:color w:val="FF0000"/>
              </w:rPr>
            </w:pPr>
            <w:r w:rsidRPr="00C3273E">
              <w:rPr>
                <w:rFonts w:ascii="Times New Roman" w:hAnsi="Times New Roman" w:cs="Times New Roman"/>
              </w:rPr>
              <w:t>Низька ціна</w:t>
            </w:r>
          </w:p>
        </w:tc>
        <w:tc>
          <w:tcPr>
            <w:tcW w:w="1430" w:type="dxa"/>
          </w:tcPr>
          <w:p w14:paraId="5A4CC37E" w14:textId="77777777" w:rsidR="001F4B0C" w:rsidRPr="00C3273E" w:rsidRDefault="001F4B0C" w:rsidP="00E143C9">
            <w:pPr>
              <w:pStyle w:val="af0"/>
              <w:ind w:firstLine="329"/>
              <w:rPr>
                <w:rFonts w:ascii="Times New Roman" w:hAnsi="Times New Roman" w:cs="Times New Roman"/>
              </w:rPr>
            </w:pPr>
            <w:r w:rsidRPr="00C3273E">
              <w:rPr>
                <w:rFonts w:ascii="Times New Roman" w:hAnsi="Times New Roman" w:cs="Times New Roman"/>
              </w:rPr>
              <w:t>Нм</w:t>
            </w:r>
          </w:p>
          <w:p w14:paraId="4DF4A33F" w14:textId="77777777" w:rsidR="001F4B0C" w:rsidRPr="00C3273E" w:rsidRDefault="001F4B0C" w:rsidP="00E143C9">
            <w:pPr>
              <w:pStyle w:val="af0"/>
              <w:ind w:firstLine="329"/>
              <w:rPr>
                <w:rFonts w:ascii="Times New Roman" w:hAnsi="Times New Roman" w:cs="Times New Roman"/>
              </w:rPr>
            </w:pPr>
            <w:r w:rsidRPr="00C3273E">
              <w:rPr>
                <w:rFonts w:ascii="Times New Roman" w:hAnsi="Times New Roman" w:cs="Times New Roman"/>
              </w:rPr>
              <w:t>Нм</w:t>
            </w:r>
          </w:p>
          <w:p w14:paraId="3D2785FF" w14:textId="77777777" w:rsidR="001F4B0C" w:rsidRPr="00C3273E" w:rsidRDefault="001F4B0C" w:rsidP="00E143C9">
            <w:pPr>
              <w:pStyle w:val="af0"/>
              <w:ind w:firstLine="329"/>
              <w:rPr>
                <w:rFonts w:ascii="Times New Roman" w:hAnsi="Times New Roman" w:cs="Times New Roman"/>
              </w:rPr>
            </w:pPr>
            <w:r w:rsidRPr="00C3273E">
              <w:rPr>
                <w:rFonts w:ascii="Times New Roman" w:hAnsi="Times New Roman" w:cs="Times New Roman"/>
              </w:rPr>
              <w:t>Нм</w:t>
            </w:r>
          </w:p>
          <w:p w14:paraId="304C66DF" w14:textId="77777777" w:rsidR="001F4B0C" w:rsidRPr="00C3273E" w:rsidRDefault="001F4B0C" w:rsidP="00E143C9">
            <w:pPr>
              <w:pStyle w:val="af0"/>
              <w:ind w:firstLine="329"/>
              <w:rPr>
                <w:rFonts w:ascii="Times New Roman" w:hAnsi="Times New Roman" w:cs="Times New Roman"/>
              </w:rPr>
            </w:pPr>
            <w:r w:rsidRPr="00C3273E">
              <w:rPr>
                <w:rFonts w:ascii="Times New Roman" w:hAnsi="Times New Roman" w:cs="Times New Roman"/>
              </w:rPr>
              <w:t>М</w:t>
            </w:r>
          </w:p>
          <w:p w14:paraId="7E134DAD" w14:textId="77777777" w:rsidR="001F4B0C" w:rsidRPr="00C3273E" w:rsidRDefault="001F4B0C" w:rsidP="00E143C9">
            <w:pPr>
              <w:pStyle w:val="af0"/>
              <w:ind w:firstLine="329"/>
              <w:rPr>
                <w:rFonts w:ascii="Times New Roman" w:hAnsi="Times New Roman" w:cs="Times New Roman"/>
              </w:rPr>
            </w:pPr>
            <w:r w:rsidRPr="00C3273E">
              <w:rPr>
                <w:rFonts w:ascii="Times New Roman" w:hAnsi="Times New Roman" w:cs="Times New Roman"/>
              </w:rPr>
              <w:t>Нм</w:t>
            </w:r>
          </w:p>
          <w:p w14:paraId="4597EFCA" w14:textId="77777777" w:rsidR="001F4B0C" w:rsidRPr="00C3273E" w:rsidRDefault="001F4B0C" w:rsidP="00E143C9">
            <w:pPr>
              <w:pStyle w:val="af0"/>
              <w:ind w:firstLine="329"/>
              <w:rPr>
                <w:rFonts w:ascii="Times New Roman" w:hAnsi="Times New Roman" w:cs="Times New Roman"/>
              </w:rPr>
            </w:pPr>
            <w:r w:rsidRPr="00C3273E">
              <w:rPr>
                <w:rFonts w:ascii="Times New Roman" w:hAnsi="Times New Roman" w:cs="Times New Roman"/>
              </w:rPr>
              <w:t>М</w:t>
            </w:r>
          </w:p>
        </w:tc>
        <w:tc>
          <w:tcPr>
            <w:tcW w:w="2408" w:type="dxa"/>
          </w:tcPr>
          <w:p w14:paraId="70D701A8" w14:textId="77777777" w:rsidR="001F4B0C" w:rsidRPr="00C3273E" w:rsidRDefault="001F4B0C" w:rsidP="00E143C9">
            <w:pPr>
              <w:pStyle w:val="af0"/>
              <w:ind w:firstLine="175"/>
              <w:rPr>
                <w:rFonts w:ascii="Times New Roman" w:hAnsi="Times New Roman" w:cs="Times New Roman"/>
              </w:rPr>
            </w:pPr>
            <w:r w:rsidRPr="00C3273E">
              <w:rPr>
                <w:rFonts w:ascii="Times New Roman" w:hAnsi="Times New Roman" w:cs="Times New Roman"/>
              </w:rPr>
              <w:t xml:space="preserve">Тх </w:t>
            </w:r>
          </w:p>
          <w:p w14:paraId="03676BBE" w14:textId="77777777" w:rsidR="001F4B0C" w:rsidRPr="00C3273E" w:rsidRDefault="001F4B0C" w:rsidP="00E143C9">
            <w:pPr>
              <w:pStyle w:val="af0"/>
              <w:ind w:firstLine="175"/>
              <w:rPr>
                <w:rFonts w:ascii="Times New Roman" w:hAnsi="Times New Roman" w:cs="Times New Roman"/>
              </w:rPr>
            </w:pPr>
            <w:r w:rsidRPr="00C3273E">
              <w:rPr>
                <w:rFonts w:ascii="Times New Roman" w:hAnsi="Times New Roman" w:cs="Times New Roman"/>
              </w:rPr>
              <w:t>Е</w:t>
            </w:r>
          </w:p>
          <w:p w14:paraId="319D061B" w14:textId="77777777" w:rsidR="001F4B0C" w:rsidRPr="00C3273E" w:rsidRDefault="001F4B0C" w:rsidP="00E143C9">
            <w:pPr>
              <w:pStyle w:val="af0"/>
              <w:ind w:firstLine="175"/>
              <w:rPr>
                <w:rFonts w:ascii="Times New Roman" w:hAnsi="Times New Roman" w:cs="Times New Roman"/>
              </w:rPr>
            </w:pPr>
            <w:r w:rsidRPr="00C3273E">
              <w:rPr>
                <w:rFonts w:ascii="Times New Roman" w:hAnsi="Times New Roman" w:cs="Times New Roman"/>
              </w:rPr>
              <w:t>Тх</w:t>
            </w:r>
          </w:p>
          <w:p w14:paraId="7000087B" w14:textId="77777777" w:rsidR="001F4B0C" w:rsidRPr="00C3273E" w:rsidRDefault="001F4B0C" w:rsidP="00E143C9">
            <w:pPr>
              <w:pStyle w:val="af0"/>
              <w:ind w:firstLine="175"/>
              <w:rPr>
                <w:rFonts w:ascii="Times New Roman" w:hAnsi="Times New Roman" w:cs="Times New Roman"/>
              </w:rPr>
            </w:pPr>
            <w:r w:rsidRPr="00C3273E">
              <w:rPr>
                <w:rFonts w:ascii="Times New Roman" w:hAnsi="Times New Roman" w:cs="Times New Roman"/>
              </w:rPr>
              <w:t>Тх</w:t>
            </w:r>
          </w:p>
          <w:p w14:paraId="4C524C3F" w14:textId="77777777" w:rsidR="001F4B0C" w:rsidRPr="00C3273E" w:rsidRDefault="001F4B0C" w:rsidP="00E143C9">
            <w:pPr>
              <w:pStyle w:val="af0"/>
              <w:ind w:firstLine="175"/>
              <w:rPr>
                <w:rFonts w:ascii="Times New Roman" w:hAnsi="Times New Roman" w:cs="Times New Roman"/>
              </w:rPr>
            </w:pPr>
            <w:r w:rsidRPr="00C3273E">
              <w:rPr>
                <w:rFonts w:ascii="Times New Roman" w:hAnsi="Times New Roman" w:cs="Times New Roman"/>
              </w:rPr>
              <w:t>Вр</w:t>
            </w:r>
          </w:p>
          <w:p w14:paraId="0C43E694" w14:textId="77777777" w:rsidR="001F4B0C" w:rsidRPr="00C3273E" w:rsidRDefault="001F4B0C" w:rsidP="00E143C9">
            <w:pPr>
              <w:pStyle w:val="af0"/>
              <w:ind w:firstLine="175"/>
              <w:rPr>
                <w:rFonts w:ascii="Times New Roman" w:hAnsi="Times New Roman" w:cs="Times New Roman"/>
              </w:rPr>
            </w:pPr>
            <w:r w:rsidRPr="00C3273E">
              <w:rPr>
                <w:rFonts w:ascii="Times New Roman" w:hAnsi="Times New Roman" w:cs="Times New Roman"/>
              </w:rPr>
              <w:t>Е</w:t>
            </w:r>
          </w:p>
        </w:tc>
      </w:tr>
      <w:tr w:rsidR="001F4B0C" w:rsidRPr="00C3273E" w14:paraId="0C96D3D1" w14:textId="77777777" w:rsidTr="00847F9F">
        <w:trPr>
          <w:jc w:val="center"/>
        </w:trPr>
        <w:tc>
          <w:tcPr>
            <w:tcW w:w="2127" w:type="dxa"/>
            <w:vMerge/>
            <w:tcBorders>
              <w:bottom w:val="single" w:sz="4" w:space="0" w:color="auto"/>
            </w:tcBorders>
          </w:tcPr>
          <w:p w14:paraId="02B53323" w14:textId="77777777" w:rsidR="001F4B0C" w:rsidRPr="00C3273E" w:rsidRDefault="001F4B0C" w:rsidP="00E143C9">
            <w:pPr>
              <w:pStyle w:val="af0"/>
              <w:ind w:firstLine="177"/>
              <w:rPr>
                <w:rFonts w:ascii="Times New Roman" w:hAnsi="Times New Roman" w:cs="Times New Roman"/>
              </w:rPr>
            </w:pPr>
          </w:p>
        </w:tc>
        <w:tc>
          <w:tcPr>
            <w:tcW w:w="7796" w:type="dxa"/>
            <w:gridSpan w:val="3"/>
            <w:tcBorders>
              <w:bottom w:val="single" w:sz="4" w:space="0" w:color="auto"/>
            </w:tcBorders>
          </w:tcPr>
          <w:p w14:paraId="7C776CD3" w14:textId="77777777" w:rsidR="001F4B0C" w:rsidRPr="00C3273E" w:rsidRDefault="001F4B0C" w:rsidP="001F4B0C">
            <w:pPr>
              <w:pStyle w:val="af0"/>
              <w:rPr>
                <w:rFonts w:ascii="Times New Roman" w:hAnsi="Times New Roman" w:cs="Times New Roman"/>
              </w:rPr>
            </w:pPr>
            <w:r w:rsidRPr="00C3273E">
              <w:rPr>
                <w:rFonts w:ascii="Times New Roman" w:hAnsi="Times New Roman" w:cs="Times New Roman"/>
              </w:rPr>
              <w:t>Якість:  стандарти, нормативи, безпечність</w:t>
            </w:r>
          </w:p>
        </w:tc>
      </w:tr>
    </w:tbl>
    <w:p w14:paraId="3363EF81" w14:textId="6FE93BCA" w:rsidR="001F4B0C" w:rsidRDefault="00847F9F" w:rsidP="00847F9F">
      <w:pPr>
        <w:pStyle w:val="a8"/>
        <w:tabs>
          <w:tab w:val="left" w:pos="1985"/>
        </w:tabs>
        <w:spacing w:after="0" w:line="360" w:lineRule="auto"/>
        <w:ind w:firstLine="0"/>
        <w:jc w:val="right"/>
        <w:rPr>
          <w:rFonts w:cs="Times New Roman"/>
          <w:b w:val="0"/>
          <w:color w:val="auto"/>
          <w:sz w:val="28"/>
          <w:szCs w:val="28"/>
        </w:rPr>
      </w:pPr>
      <w:r>
        <w:rPr>
          <w:rFonts w:cs="Times New Roman"/>
          <w:b w:val="0"/>
          <w:color w:val="auto"/>
          <w:sz w:val="28"/>
          <w:szCs w:val="28"/>
        </w:rPr>
        <w:lastRenderedPageBreak/>
        <w:t>Продовження табл. 4.19</w:t>
      </w:r>
    </w:p>
    <w:tbl>
      <w:tblPr>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7796"/>
      </w:tblGrid>
      <w:tr w:rsidR="00847F9F" w:rsidRPr="00C3273E" w14:paraId="2C5827C3" w14:textId="77777777" w:rsidTr="00FD2D54">
        <w:trPr>
          <w:jc w:val="center"/>
        </w:trPr>
        <w:tc>
          <w:tcPr>
            <w:tcW w:w="2127" w:type="dxa"/>
            <w:vMerge w:val="restart"/>
            <w:tcBorders>
              <w:top w:val="single" w:sz="4" w:space="0" w:color="auto"/>
              <w:left w:val="single" w:sz="4" w:space="0" w:color="auto"/>
              <w:right w:val="single" w:sz="4" w:space="0" w:color="auto"/>
            </w:tcBorders>
          </w:tcPr>
          <w:p w14:paraId="61A7A765" w14:textId="77777777" w:rsidR="00847F9F" w:rsidRPr="00C3273E" w:rsidRDefault="00847F9F" w:rsidP="00FD2D54">
            <w:pPr>
              <w:pStyle w:val="af0"/>
              <w:ind w:firstLine="177"/>
              <w:rPr>
                <w:rFonts w:ascii="Times New Roman" w:hAnsi="Times New Roman" w:cs="Times New Roman"/>
              </w:rPr>
            </w:pPr>
          </w:p>
        </w:tc>
        <w:tc>
          <w:tcPr>
            <w:tcW w:w="7796" w:type="dxa"/>
            <w:tcBorders>
              <w:top w:val="single" w:sz="4" w:space="0" w:color="auto"/>
              <w:left w:val="single" w:sz="4" w:space="0" w:color="auto"/>
              <w:right w:val="single" w:sz="4" w:space="0" w:color="auto"/>
            </w:tcBorders>
          </w:tcPr>
          <w:p w14:paraId="77CDC6FF" w14:textId="77777777" w:rsidR="00847F9F" w:rsidRPr="00C3273E" w:rsidRDefault="00847F9F" w:rsidP="00FD2D54">
            <w:pPr>
              <w:pStyle w:val="af0"/>
              <w:rPr>
                <w:rFonts w:ascii="Times New Roman" w:hAnsi="Times New Roman" w:cs="Times New Roman"/>
              </w:rPr>
            </w:pPr>
            <w:r w:rsidRPr="00C3273E">
              <w:rPr>
                <w:rFonts w:ascii="Times New Roman" w:hAnsi="Times New Roman" w:cs="Times New Roman"/>
              </w:rPr>
              <w:t>Пакування: футляр з покриттям з мікрофібри, який знаходиться в коробці з пінопластом</w:t>
            </w:r>
          </w:p>
        </w:tc>
      </w:tr>
      <w:tr w:rsidR="00847F9F" w:rsidRPr="00C3273E" w14:paraId="5F0FF77D" w14:textId="77777777" w:rsidTr="00FD2D54">
        <w:trPr>
          <w:jc w:val="center"/>
        </w:trPr>
        <w:tc>
          <w:tcPr>
            <w:tcW w:w="2127" w:type="dxa"/>
            <w:vMerge/>
            <w:tcBorders>
              <w:left w:val="single" w:sz="4" w:space="0" w:color="auto"/>
            </w:tcBorders>
          </w:tcPr>
          <w:p w14:paraId="4CFA38E2" w14:textId="77777777" w:rsidR="00847F9F" w:rsidRPr="00C3273E" w:rsidRDefault="00847F9F" w:rsidP="00FD2D54">
            <w:pPr>
              <w:pStyle w:val="af0"/>
              <w:ind w:firstLine="177"/>
              <w:rPr>
                <w:rFonts w:ascii="Times New Roman" w:hAnsi="Times New Roman" w:cs="Times New Roman"/>
              </w:rPr>
            </w:pPr>
          </w:p>
        </w:tc>
        <w:tc>
          <w:tcPr>
            <w:tcW w:w="7796" w:type="dxa"/>
            <w:tcBorders>
              <w:right w:val="single" w:sz="4" w:space="0" w:color="auto"/>
            </w:tcBorders>
          </w:tcPr>
          <w:p w14:paraId="36651629" w14:textId="77777777" w:rsidR="00847F9F" w:rsidRPr="00C3273E" w:rsidRDefault="00847F9F" w:rsidP="00FD2D54">
            <w:pPr>
              <w:pStyle w:val="af0"/>
              <w:rPr>
                <w:rFonts w:ascii="Times New Roman" w:hAnsi="Times New Roman" w:cs="Times New Roman"/>
                <w:lang w:val="en-US"/>
              </w:rPr>
            </w:pPr>
            <w:r w:rsidRPr="00C3273E">
              <w:rPr>
                <w:rFonts w:ascii="Times New Roman" w:hAnsi="Times New Roman" w:cs="Times New Roman"/>
              </w:rPr>
              <w:t xml:space="preserve">Марка: </w:t>
            </w:r>
            <w:r w:rsidRPr="00C3273E">
              <w:rPr>
                <w:rFonts w:ascii="Times New Roman" w:hAnsi="Times New Roman" w:cs="Times New Roman"/>
                <w:lang w:val="en-US"/>
              </w:rPr>
              <w:t>Okulus</w:t>
            </w:r>
          </w:p>
        </w:tc>
      </w:tr>
      <w:tr w:rsidR="00847F9F" w:rsidRPr="00C3273E" w14:paraId="67061D14" w14:textId="77777777" w:rsidTr="00FD2D54">
        <w:trPr>
          <w:jc w:val="center"/>
        </w:trPr>
        <w:tc>
          <w:tcPr>
            <w:tcW w:w="2127" w:type="dxa"/>
            <w:vMerge w:val="restart"/>
            <w:tcBorders>
              <w:left w:val="single" w:sz="4" w:space="0" w:color="auto"/>
              <w:bottom w:val="single" w:sz="4" w:space="0" w:color="auto"/>
              <w:right w:val="single" w:sz="4" w:space="0" w:color="auto"/>
            </w:tcBorders>
          </w:tcPr>
          <w:p w14:paraId="02965307" w14:textId="77777777" w:rsidR="00847F9F" w:rsidRPr="00C3273E" w:rsidRDefault="00847F9F" w:rsidP="00FD2D54">
            <w:pPr>
              <w:pStyle w:val="af0"/>
              <w:ind w:firstLine="177"/>
              <w:rPr>
                <w:rFonts w:ascii="Times New Roman" w:hAnsi="Times New Roman" w:cs="Times New Roman"/>
              </w:rPr>
            </w:pPr>
            <w:r w:rsidRPr="00C3273E">
              <w:rPr>
                <w:rFonts w:ascii="Times New Roman" w:hAnsi="Times New Roman" w:cs="Times New Roman"/>
              </w:rPr>
              <w:t>ІІІ. Товар із підкріпленням</w:t>
            </w:r>
          </w:p>
        </w:tc>
        <w:tc>
          <w:tcPr>
            <w:tcW w:w="7796" w:type="dxa"/>
            <w:tcBorders>
              <w:left w:val="single" w:sz="4" w:space="0" w:color="auto"/>
              <w:bottom w:val="single" w:sz="4" w:space="0" w:color="auto"/>
              <w:right w:val="single" w:sz="4" w:space="0" w:color="auto"/>
            </w:tcBorders>
          </w:tcPr>
          <w:p w14:paraId="5BFBD423" w14:textId="77777777" w:rsidR="00847F9F" w:rsidRPr="005C0588" w:rsidRDefault="00847F9F" w:rsidP="00FD2D54">
            <w:pPr>
              <w:pStyle w:val="af0"/>
              <w:rPr>
                <w:rFonts w:ascii="Times New Roman" w:hAnsi="Times New Roman" w:cs="Times New Roman"/>
                <w:lang w:val="ru-RU"/>
              </w:rPr>
            </w:pPr>
            <w:r w:rsidRPr="00C3273E">
              <w:rPr>
                <w:rFonts w:ascii="Times New Roman" w:hAnsi="Times New Roman" w:cs="Times New Roman"/>
              </w:rPr>
              <w:t>До продажу: не потребує навичок</w:t>
            </w:r>
          </w:p>
        </w:tc>
      </w:tr>
      <w:tr w:rsidR="00847F9F" w:rsidRPr="00C3273E" w14:paraId="262BE84E" w14:textId="77777777" w:rsidTr="00FD2D54">
        <w:trPr>
          <w:jc w:val="center"/>
        </w:trPr>
        <w:tc>
          <w:tcPr>
            <w:tcW w:w="2127" w:type="dxa"/>
            <w:vMerge/>
            <w:tcBorders>
              <w:top w:val="single" w:sz="4" w:space="0" w:color="auto"/>
            </w:tcBorders>
          </w:tcPr>
          <w:p w14:paraId="70967B5A" w14:textId="77777777" w:rsidR="00847F9F" w:rsidRPr="00C3273E" w:rsidRDefault="00847F9F" w:rsidP="00FD2D54">
            <w:pPr>
              <w:pStyle w:val="af0"/>
              <w:rPr>
                <w:rFonts w:ascii="Times New Roman" w:hAnsi="Times New Roman" w:cs="Times New Roman"/>
              </w:rPr>
            </w:pPr>
          </w:p>
        </w:tc>
        <w:tc>
          <w:tcPr>
            <w:tcW w:w="7796" w:type="dxa"/>
            <w:tcBorders>
              <w:top w:val="single" w:sz="4" w:space="0" w:color="auto"/>
            </w:tcBorders>
          </w:tcPr>
          <w:p w14:paraId="58072BE5" w14:textId="77777777" w:rsidR="00847F9F" w:rsidRPr="00C3273E" w:rsidRDefault="00847F9F" w:rsidP="00FD2D54">
            <w:pPr>
              <w:pStyle w:val="af0"/>
              <w:rPr>
                <w:rFonts w:ascii="Times New Roman" w:hAnsi="Times New Roman" w:cs="Times New Roman"/>
              </w:rPr>
            </w:pPr>
            <w:r w:rsidRPr="00C3273E">
              <w:rPr>
                <w:rFonts w:ascii="Times New Roman" w:hAnsi="Times New Roman" w:cs="Times New Roman"/>
              </w:rPr>
              <w:t xml:space="preserve">Після продажу: </w:t>
            </w:r>
            <w:r w:rsidRPr="00C3273E">
              <w:rPr>
                <w:rFonts w:ascii="Times New Roman" w:hAnsi="Times New Roman" w:cs="Times New Roman"/>
                <w:lang w:val="ru-RU"/>
              </w:rPr>
              <w:t>гаран</w:t>
            </w:r>
            <w:r w:rsidRPr="00C3273E">
              <w:rPr>
                <w:rFonts w:ascii="Times New Roman" w:hAnsi="Times New Roman" w:cs="Times New Roman"/>
              </w:rPr>
              <w:t>тійне обслуговування протягом 12 місяців</w:t>
            </w:r>
          </w:p>
        </w:tc>
      </w:tr>
      <w:tr w:rsidR="00847F9F" w:rsidRPr="00C3273E" w14:paraId="0D7530FD" w14:textId="77777777" w:rsidTr="00FD2D54">
        <w:trPr>
          <w:jc w:val="center"/>
        </w:trPr>
        <w:tc>
          <w:tcPr>
            <w:tcW w:w="9923" w:type="dxa"/>
            <w:gridSpan w:val="2"/>
          </w:tcPr>
          <w:p w14:paraId="7D7BB254" w14:textId="77777777" w:rsidR="00847F9F" w:rsidRPr="00C3273E" w:rsidRDefault="00847F9F" w:rsidP="00FD2D54">
            <w:pPr>
              <w:pStyle w:val="af0"/>
              <w:rPr>
                <w:rFonts w:ascii="Times New Roman" w:hAnsi="Times New Roman" w:cs="Times New Roman"/>
              </w:rPr>
            </w:pPr>
            <w:r w:rsidRPr="00C3273E">
              <w:rPr>
                <w:rFonts w:ascii="Times New Roman" w:hAnsi="Times New Roman" w:cs="Times New Roman"/>
              </w:rPr>
              <w:t>За рахунок чого потенційний товар буде захищено від копіювання: патенту на корисну модель, комерційної таємниці.</w:t>
            </w:r>
          </w:p>
        </w:tc>
      </w:tr>
    </w:tbl>
    <w:p w14:paraId="76F353F8" w14:textId="77777777" w:rsidR="00847F9F" w:rsidRPr="00847F9F" w:rsidRDefault="00847F9F" w:rsidP="00847F9F"/>
    <w:p w14:paraId="1B6619F6" w14:textId="335C64C1" w:rsidR="001F4B0C" w:rsidRPr="000E1015" w:rsidRDefault="001F4B0C" w:rsidP="000E1015">
      <w:pPr>
        <w:pStyle w:val="a8"/>
        <w:tabs>
          <w:tab w:val="left" w:pos="1985"/>
        </w:tabs>
        <w:spacing w:after="0" w:line="360" w:lineRule="auto"/>
        <w:ind w:firstLine="709"/>
        <w:jc w:val="both"/>
        <w:rPr>
          <w:rFonts w:cs="Times New Roman"/>
          <w:b w:val="0"/>
          <w:i/>
          <w:color w:val="auto"/>
          <w:sz w:val="28"/>
          <w:szCs w:val="28"/>
        </w:rPr>
      </w:pPr>
      <w:r w:rsidRPr="00C3273E">
        <w:rPr>
          <w:rFonts w:cs="Times New Roman"/>
          <w:b w:val="0"/>
          <w:color w:val="auto"/>
          <w:sz w:val="28"/>
          <w:szCs w:val="28"/>
        </w:rPr>
        <w:t>Опис трьох рівнів  моделі товару дає можливість доволі чітко отримати уявлення про продукт. Перевагами товару є якість зображення, простота використання, компактність, за рахунок продуманої конструкції приладу та гарантійне обслуговування протягом 12 місяців після продажу.</w:t>
      </w:r>
    </w:p>
    <w:p w14:paraId="7A920232" w14:textId="77777777" w:rsidR="000E1015" w:rsidRDefault="001F4B0C" w:rsidP="001F4B0C">
      <w:pPr>
        <w:ind w:firstLine="709"/>
        <w:jc w:val="right"/>
        <w:rPr>
          <w:rFonts w:cs="Times New Roman"/>
          <w:szCs w:val="28"/>
          <w:lang w:val="ru-RU" w:eastAsia="ru-RU"/>
        </w:rPr>
      </w:pPr>
      <w:r w:rsidRPr="00C3273E">
        <w:rPr>
          <w:rFonts w:cs="Times New Roman"/>
          <w:szCs w:val="28"/>
          <w:lang w:val="ru-RU" w:eastAsia="ru-RU"/>
        </w:rPr>
        <w:t xml:space="preserve">Табл.4.20 </w:t>
      </w:r>
    </w:p>
    <w:p w14:paraId="36FEBD85" w14:textId="4E6B404F" w:rsidR="001F4B0C" w:rsidRPr="00C3273E" w:rsidRDefault="001F4B0C" w:rsidP="000E1015">
      <w:pPr>
        <w:ind w:firstLine="709"/>
        <w:jc w:val="center"/>
        <w:rPr>
          <w:rFonts w:cs="Times New Roman"/>
          <w:szCs w:val="28"/>
          <w:lang w:val="ru-RU" w:eastAsia="ru-RU"/>
        </w:rPr>
      </w:pPr>
      <w:r w:rsidRPr="00C3273E">
        <w:rPr>
          <w:rFonts w:cs="Times New Roman"/>
          <w:color w:val="222222"/>
          <w:szCs w:val="28"/>
          <w:shd w:val="clear" w:color="auto" w:fill="FFFFFF"/>
        </w:rPr>
        <w:t>Загальні початкові витрати проекту</w:t>
      </w:r>
    </w:p>
    <w:tbl>
      <w:tblPr>
        <w:tblStyle w:val="ae"/>
        <w:tblW w:w="0" w:type="auto"/>
        <w:tblLook w:val="04A0" w:firstRow="1" w:lastRow="0" w:firstColumn="1" w:lastColumn="0" w:noHBand="0" w:noVBand="1"/>
      </w:tblPr>
      <w:tblGrid>
        <w:gridCol w:w="675"/>
        <w:gridCol w:w="5705"/>
        <w:gridCol w:w="3191"/>
      </w:tblGrid>
      <w:tr w:rsidR="001F4B0C" w:rsidRPr="00C3273E" w14:paraId="107D74A6" w14:textId="77777777" w:rsidTr="00A71630">
        <w:tc>
          <w:tcPr>
            <w:tcW w:w="675" w:type="dxa"/>
          </w:tcPr>
          <w:p w14:paraId="65B97846" w14:textId="77777777" w:rsidR="001F4B0C" w:rsidRPr="00C3273E" w:rsidRDefault="001F4B0C" w:rsidP="003D51D3">
            <w:pPr>
              <w:ind w:firstLine="142"/>
              <w:jc w:val="both"/>
              <w:rPr>
                <w:rFonts w:cs="Times New Roman"/>
                <w:sz w:val="24"/>
                <w:szCs w:val="24"/>
                <w:lang w:val="ru-RU" w:eastAsia="ru-RU"/>
              </w:rPr>
            </w:pPr>
            <w:r w:rsidRPr="00C3273E">
              <w:rPr>
                <w:rFonts w:cs="Times New Roman"/>
                <w:sz w:val="24"/>
                <w:szCs w:val="24"/>
                <w:lang w:val="ru-RU" w:eastAsia="ru-RU"/>
              </w:rPr>
              <w:t>№</w:t>
            </w:r>
          </w:p>
        </w:tc>
        <w:tc>
          <w:tcPr>
            <w:tcW w:w="5705" w:type="dxa"/>
          </w:tcPr>
          <w:p w14:paraId="1747F0EC" w14:textId="77777777" w:rsidR="001F4B0C" w:rsidRPr="00C3273E" w:rsidRDefault="001F4B0C" w:rsidP="003D51D3">
            <w:pPr>
              <w:ind w:firstLine="176"/>
              <w:jc w:val="both"/>
              <w:rPr>
                <w:rFonts w:cs="Times New Roman"/>
                <w:sz w:val="24"/>
                <w:szCs w:val="24"/>
                <w:lang w:eastAsia="ru-RU"/>
              </w:rPr>
            </w:pPr>
            <w:r w:rsidRPr="00C3273E">
              <w:rPr>
                <w:rFonts w:cs="Times New Roman"/>
                <w:sz w:val="24"/>
                <w:szCs w:val="24"/>
                <w:lang w:eastAsia="ru-RU"/>
              </w:rPr>
              <w:t>Стаття витрат</w:t>
            </w:r>
          </w:p>
        </w:tc>
        <w:tc>
          <w:tcPr>
            <w:tcW w:w="3191" w:type="dxa"/>
          </w:tcPr>
          <w:p w14:paraId="3DF238E5" w14:textId="77777777" w:rsidR="001F4B0C" w:rsidRPr="00C3273E" w:rsidRDefault="001F4B0C" w:rsidP="00A71630">
            <w:pPr>
              <w:ind w:firstLine="176"/>
              <w:jc w:val="both"/>
              <w:rPr>
                <w:rFonts w:cs="Times New Roman"/>
                <w:sz w:val="24"/>
                <w:szCs w:val="24"/>
                <w:lang w:val="ru-RU" w:eastAsia="ru-RU"/>
              </w:rPr>
            </w:pPr>
            <w:r w:rsidRPr="00C3273E">
              <w:rPr>
                <w:rFonts w:cs="Times New Roman"/>
                <w:sz w:val="24"/>
                <w:szCs w:val="24"/>
                <w:lang w:val="ru-RU" w:eastAsia="ru-RU"/>
              </w:rPr>
              <w:t>Обсяги витрат</w:t>
            </w:r>
          </w:p>
        </w:tc>
      </w:tr>
      <w:tr w:rsidR="001F4B0C" w:rsidRPr="00C3273E" w14:paraId="42E2F962" w14:textId="77777777" w:rsidTr="00A71630">
        <w:tc>
          <w:tcPr>
            <w:tcW w:w="675" w:type="dxa"/>
          </w:tcPr>
          <w:p w14:paraId="37F0B469" w14:textId="77777777" w:rsidR="001F4B0C" w:rsidRPr="00C3273E" w:rsidRDefault="001F4B0C" w:rsidP="003D51D3">
            <w:pPr>
              <w:ind w:firstLine="142"/>
              <w:jc w:val="both"/>
              <w:rPr>
                <w:rFonts w:cs="Times New Roman"/>
                <w:sz w:val="24"/>
                <w:szCs w:val="24"/>
                <w:lang w:val="ru-RU" w:eastAsia="ru-RU"/>
              </w:rPr>
            </w:pPr>
            <w:r w:rsidRPr="00C3273E">
              <w:rPr>
                <w:rFonts w:cs="Times New Roman"/>
                <w:sz w:val="24"/>
                <w:szCs w:val="24"/>
                <w:lang w:val="ru-RU" w:eastAsia="ru-RU"/>
              </w:rPr>
              <w:t>1</w:t>
            </w:r>
          </w:p>
        </w:tc>
        <w:tc>
          <w:tcPr>
            <w:tcW w:w="5705" w:type="dxa"/>
          </w:tcPr>
          <w:p w14:paraId="2845EB26" w14:textId="77777777" w:rsidR="001F4B0C" w:rsidRPr="00C3273E" w:rsidRDefault="001F4B0C" w:rsidP="003D51D3">
            <w:pPr>
              <w:ind w:firstLine="176"/>
              <w:jc w:val="both"/>
              <w:rPr>
                <w:rFonts w:cs="Times New Roman"/>
                <w:sz w:val="24"/>
                <w:szCs w:val="24"/>
                <w:lang w:val="ru-RU" w:eastAsia="ru-RU"/>
              </w:rPr>
            </w:pPr>
            <w:r w:rsidRPr="00C3273E">
              <w:rPr>
                <w:rFonts w:cs="Times New Roman"/>
                <w:sz w:val="24"/>
                <w:szCs w:val="24"/>
                <w:shd w:val="clear" w:color="auto" w:fill="FFFFFF"/>
              </w:rPr>
              <w:t>Проведення НДДКР</w:t>
            </w:r>
          </w:p>
        </w:tc>
        <w:tc>
          <w:tcPr>
            <w:tcW w:w="3191" w:type="dxa"/>
          </w:tcPr>
          <w:p w14:paraId="1D5AE3D4" w14:textId="77777777" w:rsidR="001F4B0C" w:rsidRPr="00C3273E" w:rsidRDefault="001F4B0C" w:rsidP="00A71630">
            <w:pPr>
              <w:ind w:firstLine="176"/>
              <w:jc w:val="both"/>
              <w:rPr>
                <w:rFonts w:cs="Times New Roman"/>
                <w:szCs w:val="28"/>
                <w:lang w:val="ru-RU" w:eastAsia="ru-RU"/>
              </w:rPr>
            </w:pPr>
            <w:r w:rsidRPr="00C3273E">
              <w:rPr>
                <w:rFonts w:cs="Times New Roman"/>
                <w:szCs w:val="28"/>
                <w:lang w:val="ru-RU" w:eastAsia="ru-RU"/>
              </w:rPr>
              <w:t>8 000 грн</w:t>
            </w:r>
          </w:p>
        </w:tc>
      </w:tr>
      <w:tr w:rsidR="001F4B0C" w:rsidRPr="00C3273E" w14:paraId="73A49345" w14:textId="77777777" w:rsidTr="00A71630">
        <w:tc>
          <w:tcPr>
            <w:tcW w:w="675" w:type="dxa"/>
          </w:tcPr>
          <w:p w14:paraId="1885F561" w14:textId="77777777" w:rsidR="001F4B0C" w:rsidRPr="00C3273E" w:rsidRDefault="001F4B0C" w:rsidP="003D51D3">
            <w:pPr>
              <w:ind w:firstLine="142"/>
              <w:jc w:val="both"/>
              <w:rPr>
                <w:rFonts w:cs="Times New Roman"/>
                <w:sz w:val="24"/>
                <w:szCs w:val="24"/>
                <w:lang w:val="ru-RU" w:eastAsia="ru-RU"/>
              </w:rPr>
            </w:pPr>
            <w:r w:rsidRPr="00C3273E">
              <w:rPr>
                <w:rFonts w:cs="Times New Roman"/>
                <w:sz w:val="24"/>
                <w:szCs w:val="24"/>
                <w:lang w:val="ru-RU" w:eastAsia="ru-RU"/>
              </w:rPr>
              <w:t>2</w:t>
            </w:r>
          </w:p>
        </w:tc>
        <w:tc>
          <w:tcPr>
            <w:tcW w:w="5705" w:type="dxa"/>
          </w:tcPr>
          <w:p w14:paraId="6623365E" w14:textId="77777777" w:rsidR="001F4B0C" w:rsidRPr="00C3273E" w:rsidRDefault="001F4B0C" w:rsidP="003D51D3">
            <w:pPr>
              <w:ind w:firstLine="176"/>
              <w:jc w:val="both"/>
              <w:rPr>
                <w:rFonts w:cs="Times New Roman"/>
                <w:sz w:val="24"/>
                <w:szCs w:val="24"/>
                <w:lang w:val="ru-RU" w:eastAsia="ru-RU"/>
              </w:rPr>
            </w:pPr>
            <w:r w:rsidRPr="00C3273E">
              <w:rPr>
                <w:rFonts w:cs="Times New Roman"/>
                <w:sz w:val="24"/>
                <w:szCs w:val="24"/>
                <w:shd w:val="clear" w:color="auto" w:fill="FFFFFF"/>
              </w:rPr>
              <w:t>Розробка проектних матеріалів і ТЕО</w:t>
            </w:r>
          </w:p>
        </w:tc>
        <w:tc>
          <w:tcPr>
            <w:tcW w:w="3191" w:type="dxa"/>
          </w:tcPr>
          <w:p w14:paraId="6FE9B3D3" w14:textId="77777777" w:rsidR="001F4B0C" w:rsidRPr="00C3273E" w:rsidRDefault="001F4B0C" w:rsidP="00A71630">
            <w:pPr>
              <w:ind w:firstLine="176"/>
              <w:jc w:val="both"/>
              <w:rPr>
                <w:rFonts w:cs="Times New Roman"/>
                <w:szCs w:val="28"/>
                <w:lang w:val="ru-RU" w:eastAsia="ru-RU"/>
              </w:rPr>
            </w:pPr>
            <w:r w:rsidRPr="00C3273E">
              <w:rPr>
                <w:rFonts w:cs="Times New Roman"/>
                <w:szCs w:val="28"/>
                <w:lang w:val="ru-RU" w:eastAsia="ru-RU"/>
              </w:rPr>
              <w:t>10 000 грн</w:t>
            </w:r>
          </w:p>
        </w:tc>
      </w:tr>
      <w:tr w:rsidR="001F4B0C" w:rsidRPr="00C3273E" w14:paraId="7F1CEA12" w14:textId="77777777" w:rsidTr="00A71630">
        <w:tc>
          <w:tcPr>
            <w:tcW w:w="675" w:type="dxa"/>
          </w:tcPr>
          <w:p w14:paraId="0BB2B462" w14:textId="77777777" w:rsidR="001F4B0C" w:rsidRPr="00C3273E" w:rsidRDefault="001F4B0C" w:rsidP="003D51D3">
            <w:pPr>
              <w:ind w:firstLine="142"/>
              <w:jc w:val="both"/>
              <w:rPr>
                <w:rFonts w:cs="Times New Roman"/>
                <w:sz w:val="24"/>
                <w:szCs w:val="24"/>
                <w:lang w:val="ru-RU" w:eastAsia="ru-RU"/>
              </w:rPr>
            </w:pPr>
            <w:r>
              <w:rPr>
                <w:rFonts w:cs="Times New Roman"/>
                <w:sz w:val="24"/>
                <w:szCs w:val="24"/>
                <w:lang w:val="ru-RU" w:eastAsia="ru-RU"/>
              </w:rPr>
              <w:t>3</w:t>
            </w:r>
          </w:p>
        </w:tc>
        <w:tc>
          <w:tcPr>
            <w:tcW w:w="5705" w:type="dxa"/>
          </w:tcPr>
          <w:p w14:paraId="61BEBFE2" w14:textId="77777777" w:rsidR="001F4B0C" w:rsidRPr="00C3273E" w:rsidRDefault="001F4B0C" w:rsidP="003D51D3">
            <w:pPr>
              <w:ind w:firstLine="176"/>
              <w:jc w:val="both"/>
              <w:rPr>
                <w:rFonts w:cs="Times New Roman"/>
                <w:sz w:val="24"/>
                <w:szCs w:val="24"/>
                <w:lang w:val="ru-RU" w:eastAsia="ru-RU"/>
              </w:rPr>
            </w:pPr>
            <w:r w:rsidRPr="00C3273E">
              <w:rPr>
                <w:rFonts w:cs="Times New Roman"/>
                <w:sz w:val="24"/>
                <w:szCs w:val="24"/>
                <w:shd w:val="clear" w:color="auto" w:fill="FFFFFF"/>
              </w:rPr>
              <w:t>Витрати на придбання обладнання та устаткування та пристроїв</w:t>
            </w:r>
          </w:p>
        </w:tc>
        <w:tc>
          <w:tcPr>
            <w:tcW w:w="3191" w:type="dxa"/>
          </w:tcPr>
          <w:p w14:paraId="6DD4285A" w14:textId="77777777" w:rsidR="001F4B0C" w:rsidRPr="00C3273E" w:rsidRDefault="001F4B0C" w:rsidP="00A71630">
            <w:pPr>
              <w:ind w:firstLine="176"/>
              <w:jc w:val="both"/>
              <w:rPr>
                <w:rFonts w:cs="Times New Roman"/>
                <w:szCs w:val="28"/>
                <w:lang w:val="ru-RU" w:eastAsia="ru-RU"/>
              </w:rPr>
            </w:pPr>
            <w:r w:rsidRPr="00C3273E">
              <w:rPr>
                <w:rFonts w:cs="Times New Roman"/>
                <w:szCs w:val="28"/>
                <w:lang w:val="ru-RU" w:eastAsia="ru-RU"/>
              </w:rPr>
              <w:t>200 000 грн</w:t>
            </w:r>
          </w:p>
        </w:tc>
      </w:tr>
      <w:tr w:rsidR="001F4B0C" w:rsidRPr="00C3273E" w14:paraId="60636476" w14:textId="77777777" w:rsidTr="00A71630">
        <w:tc>
          <w:tcPr>
            <w:tcW w:w="675" w:type="dxa"/>
          </w:tcPr>
          <w:p w14:paraId="134CAB9A" w14:textId="77777777" w:rsidR="001F4B0C" w:rsidRPr="00C3273E" w:rsidRDefault="001F4B0C" w:rsidP="003D51D3">
            <w:pPr>
              <w:ind w:firstLine="142"/>
              <w:jc w:val="both"/>
              <w:rPr>
                <w:rFonts w:cs="Times New Roman"/>
                <w:sz w:val="24"/>
                <w:szCs w:val="24"/>
                <w:lang w:val="ru-RU" w:eastAsia="ru-RU"/>
              </w:rPr>
            </w:pPr>
            <w:r>
              <w:rPr>
                <w:rFonts w:cs="Times New Roman"/>
                <w:sz w:val="24"/>
                <w:szCs w:val="24"/>
                <w:lang w:val="ru-RU" w:eastAsia="ru-RU"/>
              </w:rPr>
              <w:t>4</w:t>
            </w:r>
          </w:p>
        </w:tc>
        <w:tc>
          <w:tcPr>
            <w:tcW w:w="5705" w:type="dxa"/>
          </w:tcPr>
          <w:p w14:paraId="7F5FFE8B" w14:textId="77777777" w:rsidR="001F4B0C" w:rsidRPr="00C3273E" w:rsidRDefault="001F4B0C" w:rsidP="003D51D3">
            <w:pPr>
              <w:ind w:firstLine="176"/>
              <w:jc w:val="both"/>
              <w:rPr>
                <w:rFonts w:cs="Times New Roman"/>
                <w:sz w:val="24"/>
                <w:szCs w:val="24"/>
                <w:lang w:val="ru-RU" w:eastAsia="ru-RU"/>
              </w:rPr>
            </w:pPr>
            <w:r w:rsidRPr="00C3273E">
              <w:rPr>
                <w:rFonts w:cs="Times New Roman"/>
                <w:sz w:val="24"/>
                <w:szCs w:val="24"/>
                <w:shd w:val="clear" w:color="auto" w:fill="FFFFFF"/>
              </w:rPr>
              <w:t>Витрати на приймально-здавальні випробування</w:t>
            </w:r>
          </w:p>
        </w:tc>
        <w:tc>
          <w:tcPr>
            <w:tcW w:w="3191" w:type="dxa"/>
          </w:tcPr>
          <w:p w14:paraId="20B52544" w14:textId="77777777" w:rsidR="001F4B0C" w:rsidRPr="00C3273E" w:rsidRDefault="001F4B0C" w:rsidP="00A71630">
            <w:pPr>
              <w:ind w:firstLine="176"/>
              <w:jc w:val="both"/>
              <w:rPr>
                <w:rFonts w:cs="Times New Roman"/>
                <w:szCs w:val="28"/>
                <w:lang w:val="ru-RU" w:eastAsia="ru-RU"/>
              </w:rPr>
            </w:pPr>
            <w:r w:rsidRPr="00C3273E">
              <w:rPr>
                <w:rFonts w:cs="Times New Roman"/>
                <w:szCs w:val="28"/>
                <w:lang w:val="ru-RU" w:eastAsia="ru-RU"/>
              </w:rPr>
              <w:t>20 000 грн</w:t>
            </w:r>
          </w:p>
        </w:tc>
      </w:tr>
      <w:tr w:rsidR="001F4B0C" w:rsidRPr="00C3273E" w14:paraId="1D9DFA88" w14:textId="77777777" w:rsidTr="00A71630">
        <w:tc>
          <w:tcPr>
            <w:tcW w:w="675" w:type="dxa"/>
          </w:tcPr>
          <w:p w14:paraId="6011FD00" w14:textId="77777777" w:rsidR="001F4B0C" w:rsidRPr="00C3273E" w:rsidRDefault="001F4B0C" w:rsidP="003D51D3">
            <w:pPr>
              <w:ind w:firstLine="142"/>
              <w:jc w:val="both"/>
              <w:rPr>
                <w:rFonts w:cs="Times New Roman"/>
                <w:sz w:val="24"/>
                <w:szCs w:val="24"/>
                <w:lang w:val="ru-RU" w:eastAsia="ru-RU"/>
              </w:rPr>
            </w:pPr>
            <w:r>
              <w:rPr>
                <w:rFonts w:cs="Times New Roman"/>
                <w:sz w:val="24"/>
                <w:szCs w:val="24"/>
                <w:lang w:val="ru-RU" w:eastAsia="ru-RU"/>
              </w:rPr>
              <w:t>5</w:t>
            </w:r>
          </w:p>
        </w:tc>
        <w:tc>
          <w:tcPr>
            <w:tcW w:w="5705" w:type="dxa"/>
          </w:tcPr>
          <w:p w14:paraId="2D23C5B0" w14:textId="77777777" w:rsidR="001F4B0C" w:rsidRPr="00C3273E" w:rsidRDefault="001F4B0C" w:rsidP="003D51D3">
            <w:pPr>
              <w:ind w:firstLine="176"/>
              <w:jc w:val="both"/>
              <w:rPr>
                <w:rFonts w:cs="Times New Roman"/>
                <w:sz w:val="24"/>
                <w:szCs w:val="24"/>
                <w:shd w:val="clear" w:color="auto" w:fill="FFFFFF"/>
              </w:rPr>
            </w:pPr>
            <w:r w:rsidRPr="00C3273E">
              <w:rPr>
                <w:rFonts w:cs="Times New Roman"/>
                <w:sz w:val="24"/>
                <w:szCs w:val="24"/>
                <w:shd w:val="clear" w:color="auto" w:fill="FFFFFF"/>
              </w:rPr>
              <w:t>Витрати на пусконалагоджувальні роботи</w:t>
            </w:r>
          </w:p>
        </w:tc>
        <w:tc>
          <w:tcPr>
            <w:tcW w:w="3191" w:type="dxa"/>
          </w:tcPr>
          <w:p w14:paraId="5063BEDD" w14:textId="77777777" w:rsidR="001F4B0C" w:rsidRPr="00C3273E" w:rsidRDefault="001F4B0C" w:rsidP="00A71630">
            <w:pPr>
              <w:ind w:firstLine="176"/>
              <w:jc w:val="both"/>
              <w:rPr>
                <w:rFonts w:cs="Times New Roman"/>
                <w:szCs w:val="28"/>
                <w:lang w:val="ru-RU" w:eastAsia="ru-RU"/>
              </w:rPr>
            </w:pPr>
            <w:r w:rsidRPr="00C3273E">
              <w:rPr>
                <w:rFonts w:cs="Times New Roman"/>
                <w:szCs w:val="28"/>
                <w:lang w:val="ru-RU" w:eastAsia="ru-RU"/>
              </w:rPr>
              <w:t>100 000 грн</w:t>
            </w:r>
          </w:p>
        </w:tc>
      </w:tr>
      <w:tr w:rsidR="001F4B0C" w:rsidRPr="00C3273E" w14:paraId="7567451C" w14:textId="77777777" w:rsidTr="00A71630">
        <w:tc>
          <w:tcPr>
            <w:tcW w:w="675" w:type="dxa"/>
          </w:tcPr>
          <w:p w14:paraId="50A0E981" w14:textId="77777777" w:rsidR="001F4B0C" w:rsidRPr="00C3273E" w:rsidRDefault="001F4B0C" w:rsidP="003D51D3">
            <w:pPr>
              <w:ind w:firstLine="142"/>
              <w:jc w:val="both"/>
              <w:rPr>
                <w:rFonts w:cs="Times New Roman"/>
                <w:sz w:val="24"/>
                <w:szCs w:val="24"/>
                <w:lang w:val="ru-RU" w:eastAsia="ru-RU"/>
              </w:rPr>
            </w:pPr>
            <w:r>
              <w:rPr>
                <w:rFonts w:cs="Times New Roman"/>
                <w:sz w:val="24"/>
                <w:szCs w:val="24"/>
                <w:lang w:val="ru-RU" w:eastAsia="ru-RU"/>
              </w:rPr>
              <w:t>6</w:t>
            </w:r>
          </w:p>
        </w:tc>
        <w:tc>
          <w:tcPr>
            <w:tcW w:w="5705" w:type="dxa"/>
          </w:tcPr>
          <w:p w14:paraId="482AD93F" w14:textId="77777777" w:rsidR="001F4B0C" w:rsidRPr="00C3273E" w:rsidRDefault="001F4B0C" w:rsidP="003D51D3">
            <w:pPr>
              <w:ind w:firstLine="176"/>
              <w:jc w:val="both"/>
              <w:rPr>
                <w:rFonts w:cs="Times New Roman"/>
                <w:sz w:val="24"/>
                <w:szCs w:val="24"/>
                <w:shd w:val="clear" w:color="auto" w:fill="FFFFFF"/>
              </w:rPr>
            </w:pPr>
            <w:r w:rsidRPr="00C3273E">
              <w:rPr>
                <w:rFonts w:cs="Times New Roman"/>
                <w:sz w:val="24"/>
                <w:szCs w:val="24"/>
                <w:shd w:val="clear" w:color="auto" w:fill="FFFFFF"/>
              </w:rPr>
              <w:t>Комплексне освоєння проектних потужностей</w:t>
            </w:r>
          </w:p>
        </w:tc>
        <w:tc>
          <w:tcPr>
            <w:tcW w:w="3191" w:type="dxa"/>
          </w:tcPr>
          <w:p w14:paraId="2EDD287E" w14:textId="77777777" w:rsidR="001F4B0C" w:rsidRPr="00C3273E" w:rsidRDefault="001F4B0C" w:rsidP="00A71630">
            <w:pPr>
              <w:ind w:firstLine="176"/>
              <w:jc w:val="both"/>
              <w:rPr>
                <w:rFonts w:cs="Times New Roman"/>
                <w:szCs w:val="28"/>
                <w:lang w:val="ru-RU" w:eastAsia="ru-RU"/>
              </w:rPr>
            </w:pPr>
            <w:r w:rsidRPr="00C3273E">
              <w:rPr>
                <w:rFonts w:cs="Times New Roman"/>
                <w:szCs w:val="28"/>
                <w:lang w:val="ru-RU" w:eastAsia="ru-RU"/>
              </w:rPr>
              <w:t>10 000 грн</w:t>
            </w:r>
          </w:p>
        </w:tc>
      </w:tr>
      <w:tr w:rsidR="001F4B0C" w:rsidRPr="00C3273E" w14:paraId="04878042" w14:textId="77777777" w:rsidTr="00A71630">
        <w:tc>
          <w:tcPr>
            <w:tcW w:w="675" w:type="dxa"/>
          </w:tcPr>
          <w:p w14:paraId="15D32D20" w14:textId="77777777" w:rsidR="001F4B0C" w:rsidRPr="00C3273E" w:rsidRDefault="001F4B0C" w:rsidP="003D51D3">
            <w:pPr>
              <w:ind w:firstLine="142"/>
              <w:jc w:val="both"/>
              <w:rPr>
                <w:rFonts w:cs="Times New Roman"/>
                <w:sz w:val="24"/>
                <w:szCs w:val="24"/>
                <w:lang w:val="ru-RU" w:eastAsia="ru-RU"/>
              </w:rPr>
            </w:pPr>
            <w:r>
              <w:rPr>
                <w:rFonts w:cs="Times New Roman"/>
                <w:sz w:val="24"/>
                <w:szCs w:val="24"/>
                <w:lang w:val="ru-RU" w:eastAsia="ru-RU"/>
              </w:rPr>
              <w:t>7</w:t>
            </w:r>
          </w:p>
        </w:tc>
        <w:tc>
          <w:tcPr>
            <w:tcW w:w="5705" w:type="dxa"/>
          </w:tcPr>
          <w:p w14:paraId="6176D1F4" w14:textId="77777777" w:rsidR="001F4B0C" w:rsidRPr="00C3273E" w:rsidRDefault="001F4B0C" w:rsidP="003D51D3">
            <w:pPr>
              <w:ind w:firstLine="176"/>
              <w:jc w:val="both"/>
              <w:rPr>
                <w:rFonts w:cs="Times New Roman"/>
                <w:sz w:val="24"/>
                <w:szCs w:val="24"/>
                <w:lang w:val="ru-RU" w:eastAsia="ru-RU"/>
              </w:rPr>
            </w:pPr>
            <w:r w:rsidRPr="00C3273E">
              <w:rPr>
                <w:rFonts w:cs="Times New Roman"/>
                <w:sz w:val="24"/>
                <w:szCs w:val="24"/>
                <w:shd w:val="clear" w:color="auto" w:fill="FFFFFF"/>
              </w:rPr>
              <w:t>Витрати на придбання нематеріальних активів</w:t>
            </w:r>
          </w:p>
        </w:tc>
        <w:tc>
          <w:tcPr>
            <w:tcW w:w="3191" w:type="dxa"/>
          </w:tcPr>
          <w:p w14:paraId="266179B9" w14:textId="77777777" w:rsidR="001F4B0C" w:rsidRPr="00C3273E" w:rsidRDefault="001F4B0C" w:rsidP="00A71630">
            <w:pPr>
              <w:ind w:firstLine="176"/>
              <w:jc w:val="both"/>
              <w:rPr>
                <w:rFonts w:cs="Times New Roman"/>
                <w:szCs w:val="28"/>
                <w:lang w:val="ru-RU" w:eastAsia="ru-RU"/>
              </w:rPr>
            </w:pPr>
            <w:r w:rsidRPr="00C3273E">
              <w:rPr>
                <w:rFonts w:cs="Times New Roman"/>
                <w:szCs w:val="28"/>
                <w:lang w:val="ru-RU" w:eastAsia="ru-RU"/>
              </w:rPr>
              <w:t>10 000 грн</w:t>
            </w:r>
          </w:p>
        </w:tc>
      </w:tr>
      <w:tr w:rsidR="001F4B0C" w:rsidRPr="00C3273E" w14:paraId="50DFB61E" w14:textId="77777777" w:rsidTr="00A71630">
        <w:tc>
          <w:tcPr>
            <w:tcW w:w="675" w:type="dxa"/>
          </w:tcPr>
          <w:p w14:paraId="5D50137B" w14:textId="77777777" w:rsidR="001F4B0C" w:rsidRPr="00C3273E" w:rsidRDefault="001F4B0C" w:rsidP="003D51D3">
            <w:pPr>
              <w:ind w:firstLine="142"/>
              <w:jc w:val="both"/>
              <w:rPr>
                <w:rFonts w:cs="Times New Roman"/>
                <w:sz w:val="24"/>
                <w:szCs w:val="24"/>
                <w:lang w:val="ru-RU" w:eastAsia="ru-RU"/>
              </w:rPr>
            </w:pPr>
            <w:r>
              <w:rPr>
                <w:rFonts w:cs="Times New Roman"/>
                <w:sz w:val="24"/>
                <w:szCs w:val="24"/>
                <w:lang w:val="ru-RU" w:eastAsia="ru-RU"/>
              </w:rPr>
              <w:t>8</w:t>
            </w:r>
          </w:p>
        </w:tc>
        <w:tc>
          <w:tcPr>
            <w:tcW w:w="5705" w:type="dxa"/>
          </w:tcPr>
          <w:p w14:paraId="640835AA" w14:textId="77777777" w:rsidR="001F4B0C" w:rsidRPr="00C3273E" w:rsidRDefault="001F4B0C" w:rsidP="003D51D3">
            <w:pPr>
              <w:ind w:firstLine="176"/>
              <w:jc w:val="both"/>
              <w:rPr>
                <w:rFonts w:cs="Times New Roman"/>
                <w:sz w:val="24"/>
                <w:szCs w:val="24"/>
                <w:lang w:val="ru-RU" w:eastAsia="ru-RU"/>
              </w:rPr>
            </w:pPr>
            <w:r w:rsidRPr="00C3273E">
              <w:rPr>
                <w:rFonts w:cs="Times New Roman"/>
                <w:sz w:val="24"/>
                <w:szCs w:val="24"/>
                <w:shd w:val="clear" w:color="auto" w:fill="FFFFFF"/>
              </w:rPr>
              <w:t>Оплата юридичних послуг</w:t>
            </w:r>
          </w:p>
        </w:tc>
        <w:tc>
          <w:tcPr>
            <w:tcW w:w="3191" w:type="dxa"/>
          </w:tcPr>
          <w:p w14:paraId="29FFAEC0" w14:textId="77777777" w:rsidR="001F4B0C" w:rsidRPr="00C3273E" w:rsidRDefault="001F4B0C" w:rsidP="00A71630">
            <w:pPr>
              <w:ind w:firstLine="176"/>
              <w:jc w:val="both"/>
              <w:rPr>
                <w:rFonts w:cs="Times New Roman"/>
                <w:szCs w:val="28"/>
                <w:lang w:val="ru-RU" w:eastAsia="ru-RU"/>
              </w:rPr>
            </w:pPr>
            <w:r w:rsidRPr="00C3273E">
              <w:rPr>
                <w:rFonts w:cs="Times New Roman"/>
                <w:szCs w:val="28"/>
                <w:lang w:val="ru-RU" w:eastAsia="ru-RU"/>
              </w:rPr>
              <w:t>8 000 грн</w:t>
            </w:r>
          </w:p>
        </w:tc>
      </w:tr>
      <w:tr w:rsidR="001F4B0C" w:rsidRPr="00C3273E" w14:paraId="7C8018FE" w14:textId="77777777" w:rsidTr="00A71630">
        <w:tc>
          <w:tcPr>
            <w:tcW w:w="675" w:type="dxa"/>
          </w:tcPr>
          <w:p w14:paraId="315A89D8" w14:textId="77777777" w:rsidR="001F4B0C" w:rsidRPr="00C3273E" w:rsidRDefault="001F4B0C" w:rsidP="003D51D3">
            <w:pPr>
              <w:ind w:firstLine="142"/>
              <w:jc w:val="both"/>
              <w:rPr>
                <w:rFonts w:cs="Times New Roman"/>
                <w:sz w:val="24"/>
                <w:szCs w:val="24"/>
                <w:lang w:val="ru-RU" w:eastAsia="ru-RU"/>
              </w:rPr>
            </w:pPr>
            <w:r>
              <w:rPr>
                <w:rFonts w:cs="Times New Roman"/>
                <w:sz w:val="24"/>
                <w:szCs w:val="24"/>
                <w:lang w:val="ru-RU" w:eastAsia="ru-RU"/>
              </w:rPr>
              <w:t>9</w:t>
            </w:r>
          </w:p>
        </w:tc>
        <w:tc>
          <w:tcPr>
            <w:tcW w:w="5705" w:type="dxa"/>
          </w:tcPr>
          <w:p w14:paraId="7967015A" w14:textId="77777777" w:rsidR="001F4B0C" w:rsidRPr="00C3273E" w:rsidRDefault="001F4B0C" w:rsidP="003D51D3">
            <w:pPr>
              <w:ind w:firstLine="176"/>
              <w:jc w:val="both"/>
              <w:rPr>
                <w:rFonts w:cs="Times New Roman"/>
                <w:sz w:val="24"/>
                <w:szCs w:val="24"/>
                <w:lang w:val="ru-RU" w:eastAsia="ru-RU"/>
              </w:rPr>
            </w:pPr>
            <w:r w:rsidRPr="00C3273E">
              <w:rPr>
                <w:rFonts w:cs="Times New Roman"/>
                <w:sz w:val="24"/>
                <w:szCs w:val="24"/>
                <w:shd w:val="clear" w:color="auto" w:fill="FFFFFF"/>
              </w:rPr>
              <w:t>Витрати на передвиробничі маркетингові дослідження і створення  збутової мережі</w:t>
            </w:r>
          </w:p>
        </w:tc>
        <w:tc>
          <w:tcPr>
            <w:tcW w:w="3191" w:type="dxa"/>
          </w:tcPr>
          <w:p w14:paraId="7FABCA62" w14:textId="77777777" w:rsidR="001F4B0C" w:rsidRPr="00C3273E" w:rsidRDefault="001F4B0C" w:rsidP="00A71630">
            <w:pPr>
              <w:ind w:firstLine="176"/>
              <w:jc w:val="both"/>
              <w:rPr>
                <w:rFonts w:cs="Times New Roman"/>
                <w:szCs w:val="28"/>
                <w:lang w:val="ru-RU" w:eastAsia="ru-RU"/>
              </w:rPr>
            </w:pPr>
            <w:r w:rsidRPr="00C3273E">
              <w:rPr>
                <w:rFonts w:cs="Times New Roman"/>
                <w:szCs w:val="28"/>
                <w:lang w:val="ru-RU" w:eastAsia="ru-RU"/>
              </w:rPr>
              <w:t>30 000 грн</w:t>
            </w:r>
          </w:p>
        </w:tc>
      </w:tr>
      <w:tr w:rsidR="001F4B0C" w:rsidRPr="00C3273E" w14:paraId="2AB03765" w14:textId="77777777" w:rsidTr="00A71630">
        <w:tc>
          <w:tcPr>
            <w:tcW w:w="675" w:type="dxa"/>
          </w:tcPr>
          <w:p w14:paraId="594BD12B" w14:textId="77777777" w:rsidR="001F4B0C" w:rsidRPr="00C3273E" w:rsidRDefault="001F4B0C" w:rsidP="003D51D3">
            <w:pPr>
              <w:ind w:firstLine="142"/>
              <w:jc w:val="both"/>
              <w:rPr>
                <w:rFonts w:cs="Times New Roman"/>
                <w:sz w:val="24"/>
                <w:szCs w:val="24"/>
                <w:lang w:val="ru-RU" w:eastAsia="ru-RU"/>
              </w:rPr>
            </w:pPr>
            <w:r>
              <w:rPr>
                <w:rFonts w:cs="Times New Roman"/>
                <w:sz w:val="24"/>
                <w:szCs w:val="24"/>
                <w:lang w:val="ru-RU" w:eastAsia="ru-RU"/>
              </w:rPr>
              <w:t>10</w:t>
            </w:r>
          </w:p>
        </w:tc>
        <w:tc>
          <w:tcPr>
            <w:tcW w:w="5705" w:type="dxa"/>
          </w:tcPr>
          <w:p w14:paraId="4CA43311" w14:textId="77777777" w:rsidR="001F4B0C" w:rsidRPr="00C3273E" w:rsidRDefault="001F4B0C" w:rsidP="003D51D3">
            <w:pPr>
              <w:ind w:firstLine="176"/>
              <w:jc w:val="both"/>
              <w:rPr>
                <w:rFonts w:cs="Times New Roman"/>
                <w:sz w:val="24"/>
                <w:szCs w:val="24"/>
                <w:shd w:val="clear" w:color="auto" w:fill="FFFFFF"/>
              </w:rPr>
            </w:pPr>
            <w:r w:rsidRPr="00C3273E">
              <w:rPr>
                <w:rFonts w:cs="Times New Roman"/>
                <w:sz w:val="24"/>
                <w:szCs w:val="24"/>
                <w:shd w:val="clear" w:color="auto" w:fill="FFFFFF"/>
              </w:rPr>
              <w:t>Витрати, пов'язані з формуванням та розвитком команди</w:t>
            </w:r>
          </w:p>
        </w:tc>
        <w:tc>
          <w:tcPr>
            <w:tcW w:w="3191" w:type="dxa"/>
          </w:tcPr>
          <w:p w14:paraId="5247E1DA" w14:textId="77777777" w:rsidR="001F4B0C" w:rsidRPr="00C3273E" w:rsidRDefault="001F4B0C" w:rsidP="00A71630">
            <w:pPr>
              <w:ind w:firstLine="176"/>
              <w:jc w:val="both"/>
              <w:rPr>
                <w:rFonts w:cs="Times New Roman"/>
                <w:szCs w:val="28"/>
                <w:lang w:val="ru-RU" w:eastAsia="ru-RU"/>
              </w:rPr>
            </w:pPr>
            <w:r w:rsidRPr="00C3273E">
              <w:rPr>
                <w:rFonts w:cs="Times New Roman"/>
                <w:szCs w:val="28"/>
                <w:lang w:val="ru-RU" w:eastAsia="ru-RU"/>
              </w:rPr>
              <w:t>50 000 грн</w:t>
            </w:r>
          </w:p>
        </w:tc>
      </w:tr>
      <w:tr w:rsidR="001F4B0C" w:rsidRPr="00C3273E" w14:paraId="644C10FB" w14:textId="77777777" w:rsidTr="00A71630">
        <w:tc>
          <w:tcPr>
            <w:tcW w:w="6380" w:type="dxa"/>
            <w:gridSpan w:val="2"/>
          </w:tcPr>
          <w:p w14:paraId="4549F74E" w14:textId="77777777" w:rsidR="001F4B0C" w:rsidRPr="00C3273E" w:rsidRDefault="001F4B0C" w:rsidP="003D51D3">
            <w:pPr>
              <w:jc w:val="both"/>
              <w:rPr>
                <w:rFonts w:cs="Times New Roman"/>
                <w:sz w:val="24"/>
                <w:szCs w:val="24"/>
                <w:shd w:val="clear" w:color="auto" w:fill="FFFFFF"/>
              </w:rPr>
            </w:pPr>
            <w:r w:rsidRPr="00C3273E">
              <w:rPr>
                <w:rFonts w:cs="Times New Roman"/>
                <w:sz w:val="24"/>
                <w:szCs w:val="24"/>
                <w:shd w:val="clear" w:color="auto" w:fill="FFFFFF"/>
              </w:rPr>
              <w:t>Разом</w:t>
            </w:r>
          </w:p>
        </w:tc>
        <w:tc>
          <w:tcPr>
            <w:tcW w:w="3191" w:type="dxa"/>
          </w:tcPr>
          <w:p w14:paraId="41A14E77" w14:textId="77777777" w:rsidR="001F4B0C" w:rsidRPr="00C3273E" w:rsidRDefault="001F4B0C" w:rsidP="00A71630">
            <w:pPr>
              <w:ind w:firstLine="141"/>
              <w:jc w:val="both"/>
              <w:rPr>
                <w:rFonts w:cs="Times New Roman"/>
                <w:szCs w:val="28"/>
                <w:lang w:val="ru-RU" w:eastAsia="ru-RU"/>
              </w:rPr>
            </w:pPr>
            <w:r>
              <w:rPr>
                <w:rFonts w:cs="Times New Roman"/>
                <w:szCs w:val="28"/>
                <w:lang w:val="ru-RU" w:eastAsia="ru-RU"/>
              </w:rPr>
              <w:t>446</w:t>
            </w:r>
            <w:r w:rsidRPr="00C3273E">
              <w:rPr>
                <w:rFonts w:cs="Times New Roman"/>
                <w:szCs w:val="28"/>
                <w:lang w:val="ru-RU" w:eastAsia="ru-RU"/>
              </w:rPr>
              <w:t xml:space="preserve"> 000 грн</w:t>
            </w:r>
          </w:p>
        </w:tc>
      </w:tr>
    </w:tbl>
    <w:p w14:paraId="553460A6" w14:textId="77777777" w:rsidR="001F4B0C" w:rsidRPr="00C3273E" w:rsidRDefault="001F4B0C" w:rsidP="001F4B0C">
      <w:pPr>
        <w:ind w:firstLine="709"/>
        <w:jc w:val="both"/>
        <w:rPr>
          <w:rFonts w:cs="Times New Roman"/>
          <w:szCs w:val="28"/>
          <w:lang w:eastAsia="ru-RU"/>
        </w:rPr>
      </w:pPr>
    </w:p>
    <w:p w14:paraId="556C969F" w14:textId="77777777" w:rsidR="001F4B0C" w:rsidRPr="00C3273E" w:rsidRDefault="001F4B0C" w:rsidP="001F4B0C">
      <w:pPr>
        <w:ind w:firstLine="709"/>
        <w:jc w:val="both"/>
        <w:rPr>
          <w:rFonts w:cs="Times New Roman"/>
          <w:szCs w:val="28"/>
          <w:lang w:val="ru-RU" w:eastAsia="ru-RU"/>
        </w:rPr>
      </w:pPr>
      <w:r w:rsidRPr="00C3273E">
        <w:rPr>
          <w:rFonts w:cs="Times New Roman"/>
          <w:szCs w:val="28"/>
          <w:lang w:eastAsia="ru-RU"/>
        </w:rPr>
        <w:lastRenderedPageBreak/>
        <w:t>Наступним кроком є визначення цінових меж, якими необхідно керуватися при встановленні ціни на потенційний товар, це передбачає аналіз цін товарів конкурентів, та доходів споживачів продукту (табл. 4.21).</w:t>
      </w:r>
    </w:p>
    <w:p w14:paraId="2BB3291F" w14:textId="77777777" w:rsidR="00A71630" w:rsidRDefault="00A71630" w:rsidP="001F4B0C">
      <w:pPr>
        <w:pStyle w:val="a8"/>
        <w:tabs>
          <w:tab w:val="left" w:pos="1985"/>
        </w:tabs>
        <w:spacing w:after="0" w:line="360" w:lineRule="auto"/>
        <w:ind w:firstLine="0"/>
        <w:jc w:val="right"/>
        <w:rPr>
          <w:rFonts w:cs="Times New Roman"/>
          <w:b w:val="0"/>
          <w:color w:val="auto"/>
          <w:sz w:val="28"/>
          <w:szCs w:val="28"/>
        </w:rPr>
      </w:pPr>
      <w:r>
        <w:rPr>
          <w:rFonts w:cs="Times New Roman"/>
          <w:b w:val="0"/>
          <w:color w:val="auto"/>
          <w:sz w:val="28"/>
          <w:szCs w:val="28"/>
        </w:rPr>
        <w:t>Таблиця 4.21</w:t>
      </w:r>
    </w:p>
    <w:p w14:paraId="41DB3531" w14:textId="33DA3AC4" w:rsidR="001F4B0C" w:rsidRPr="00C3273E" w:rsidRDefault="001F4B0C" w:rsidP="00A71630">
      <w:pPr>
        <w:pStyle w:val="a8"/>
        <w:tabs>
          <w:tab w:val="left" w:pos="1985"/>
        </w:tabs>
        <w:spacing w:after="0" w:line="360" w:lineRule="auto"/>
        <w:ind w:firstLine="0"/>
        <w:jc w:val="center"/>
        <w:rPr>
          <w:rFonts w:cs="Times New Roman"/>
          <w:b w:val="0"/>
          <w:i/>
          <w:color w:val="auto"/>
          <w:sz w:val="28"/>
          <w:szCs w:val="28"/>
        </w:rPr>
      </w:pPr>
      <w:r w:rsidRPr="00C3273E">
        <w:rPr>
          <w:rFonts w:cs="Times New Roman"/>
          <w:b w:val="0"/>
          <w:color w:val="auto"/>
          <w:sz w:val="28"/>
          <w:szCs w:val="28"/>
        </w:rPr>
        <w:t>Визначення меж встановлення ціни</w:t>
      </w:r>
    </w:p>
    <w:tbl>
      <w:tblPr>
        <w:tblW w:w="10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51"/>
        <w:gridCol w:w="2100"/>
        <w:gridCol w:w="2126"/>
        <w:gridCol w:w="2126"/>
        <w:gridCol w:w="2977"/>
      </w:tblGrid>
      <w:tr w:rsidR="001F4B0C" w:rsidRPr="00C3273E" w14:paraId="17097E0F" w14:textId="77777777" w:rsidTr="003D51D3">
        <w:tc>
          <w:tcPr>
            <w:tcW w:w="851" w:type="dxa"/>
            <w:vAlign w:val="center"/>
          </w:tcPr>
          <w:p w14:paraId="11947411" w14:textId="77777777" w:rsidR="001F4B0C" w:rsidRPr="00C3273E" w:rsidRDefault="001F4B0C" w:rsidP="003D51D3">
            <w:pPr>
              <w:pStyle w:val="af0"/>
              <w:ind w:firstLine="34"/>
              <w:jc w:val="center"/>
              <w:rPr>
                <w:rFonts w:ascii="Times New Roman" w:hAnsi="Times New Roman" w:cs="Times New Roman"/>
              </w:rPr>
            </w:pPr>
            <w:r w:rsidRPr="00C3273E">
              <w:rPr>
                <w:rFonts w:ascii="Times New Roman" w:hAnsi="Times New Roman" w:cs="Times New Roman"/>
              </w:rPr>
              <w:t>№ п/п</w:t>
            </w:r>
          </w:p>
        </w:tc>
        <w:tc>
          <w:tcPr>
            <w:tcW w:w="2100" w:type="dxa"/>
            <w:vAlign w:val="center"/>
          </w:tcPr>
          <w:p w14:paraId="07356CCC" w14:textId="77777777" w:rsidR="001F4B0C" w:rsidRPr="00C3273E" w:rsidRDefault="001F4B0C" w:rsidP="001F4B0C">
            <w:pPr>
              <w:pStyle w:val="af0"/>
              <w:jc w:val="center"/>
              <w:rPr>
                <w:rFonts w:ascii="Times New Roman" w:hAnsi="Times New Roman" w:cs="Times New Roman"/>
              </w:rPr>
            </w:pPr>
            <w:r w:rsidRPr="00C3273E">
              <w:rPr>
                <w:rFonts w:ascii="Times New Roman" w:hAnsi="Times New Roman" w:cs="Times New Roman"/>
              </w:rPr>
              <w:t>Рівень цін на товари-замінники</w:t>
            </w:r>
          </w:p>
        </w:tc>
        <w:tc>
          <w:tcPr>
            <w:tcW w:w="2126" w:type="dxa"/>
            <w:vAlign w:val="center"/>
          </w:tcPr>
          <w:p w14:paraId="279B7F90" w14:textId="77777777" w:rsidR="001F4B0C" w:rsidRPr="00C3273E" w:rsidRDefault="001F4B0C" w:rsidP="001F4B0C">
            <w:pPr>
              <w:pStyle w:val="af0"/>
              <w:jc w:val="center"/>
              <w:rPr>
                <w:rFonts w:ascii="Times New Roman" w:hAnsi="Times New Roman" w:cs="Times New Roman"/>
              </w:rPr>
            </w:pPr>
            <w:r w:rsidRPr="00C3273E">
              <w:rPr>
                <w:rFonts w:ascii="Times New Roman" w:hAnsi="Times New Roman" w:cs="Times New Roman"/>
              </w:rPr>
              <w:t>Рівень цін на товари-аналоги</w:t>
            </w:r>
          </w:p>
        </w:tc>
        <w:tc>
          <w:tcPr>
            <w:tcW w:w="2126" w:type="dxa"/>
            <w:vAlign w:val="center"/>
          </w:tcPr>
          <w:p w14:paraId="13798CA9" w14:textId="77777777" w:rsidR="001F4B0C" w:rsidRPr="00C3273E" w:rsidRDefault="001F4B0C" w:rsidP="001F4B0C">
            <w:pPr>
              <w:pStyle w:val="af0"/>
              <w:jc w:val="center"/>
              <w:rPr>
                <w:rFonts w:ascii="Times New Roman" w:hAnsi="Times New Roman" w:cs="Times New Roman"/>
              </w:rPr>
            </w:pPr>
            <w:r w:rsidRPr="00C3273E">
              <w:rPr>
                <w:rFonts w:ascii="Times New Roman" w:hAnsi="Times New Roman" w:cs="Times New Roman"/>
              </w:rPr>
              <w:t>Рівень доходів цільової групи споживачів</w:t>
            </w:r>
          </w:p>
        </w:tc>
        <w:tc>
          <w:tcPr>
            <w:tcW w:w="2977" w:type="dxa"/>
            <w:vAlign w:val="center"/>
          </w:tcPr>
          <w:p w14:paraId="3915DE9A" w14:textId="77777777" w:rsidR="001F4B0C" w:rsidRPr="00C3273E" w:rsidRDefault="001F4B0C" w:rsidP="001F4B0C">
            <w:pPr>
              <w:pStyle w:val="af0"/>
              <w:jc w:val="center"/>
              <w:rPr>
                <w:rFonts w:ascii="Times New Roman" w:hAnsi="Times New Roman" w:cs="Times New Roman"/>
              </w:rPr>
            </w:pPr>
            <w:r w:rsidRPr="00C3273E">
              <w:rPr>
                <w:rFonts w:ascii="Times New Roman" w:hAnsi="Times New Roman" w:cs="Times New Roman"/>
              </w:rPr>
              <w:t>Верхня та нижня межі встановлення ціни на товар/послугу</w:t>
            </w:r>
          </w:p>
        </w:tc>
      </w:tr>
      <w:tr w:rsidR="001F4B0C" w:rsidRPr="00C3273E" w14:paraId="39C11A15" w14:textId="77777777" w:rsidTr="003D51D3">
        <w:tc>
          <w:tcPr>
            <w:tcW w:w="851" w:type="dxa"/>
          </w:tcPr>
          <w:p w14:paraId="6235BD32" w14:textId="77777777" w:rsidR="001F4B0C" w:rsidRPr="00C3273E" w:rsidRDefault="001F4B0C" w:rsidP="003D51D3">
            <w:pPr>
              <w:pStyle w:val="af0"/>
              <w:ind w:firstLine="34"/>
              <w:jc w:val="center"/>
              <w:rPr>
                <w:rFonts w:ascii="Times New Roman" w:hAnsi="Times New Roman" w:cs="Times New Roman"/>
              </w:rPr>
            </w:pPr>
            <w:r w:rsidRPr="00C3273E">
              <w:rPr>
                <w:rFonts w:ascii="Times New Roman" w:hAnsi="Times New Roman" w:cs="Times New Roman"/>
              </w:rPr>
              <w:t>1</w:t>
            </w:r>
          </w:p>
        </w:tc>
        <w:tc>
          <w:tcPr>
            <w:tcW w:w="2100" w:type="dxa"/>
          </w:tcPr>
          <w:p w14:paraId="42A80666" w14:textId="77777777" w:rsidR="001F4B0C" w:rsidRPr="00C3273E" w:rsidRDefault="001F4B0C" w:rsidP="001F4B0C">
            <w:pPr>
              <w:pStyle w:val="af0"/>
              <w:rPr>
                <w:rFonts w:ascii="Times New Roman" w:hAnsi="Times New Roman" w:cs="Times New Roman"/>
                <w:lang w:val="en-US"/>
              </w:rPr>
            </w:pPr>
            <w:r w:rsidRPr="00C3273E">
              <w:rPr>
                <w:rFonts w:ascii="Times New Roman" w:hAnsi="Times New Roman" w:cs="Times New Roman"/>
                <w:lang w:val="en-US"/>
              </w:rPr>
              <w:t>500-900 $</w:t>
            </w:r>
          </w:p>
        </w:tc>
        <w:tc>
          <w:tcPr>
            <w:tcW w:w="2126" w:type="dxa"/>
          </w:tcPr>
          <w:p w14:paraId="430A4BB9" w14:textId="77777777" w:rsidR="001F4B0C" w:rsidRPr="00C3273E" w:rsidRDefault="001F4B0C" w:rsidP="001F4B0C">
            <w:pPr>
              <w:pStyle w:val="af0"/>
              <w:rPr>
                <w:rFonts w:ascii="Times New Roman" w:hAnsi="Times New Roman" w:cs="Times New Roman"/>
                <w:lang w:val="en-US"/>
              </w:rPr>
            </w:pPr>
            <w:r w:rsidRPr="00C3273E">
              <w:rPr>
                <w:rFonts w:ascii="Times New Roman" w:hAnsi="Times New Roman" w:cs="Times New Roman"/>
              </w:rPr>
              <w:t>500-</w:t>
            </w:r>
            <w:r w:rsidRPr="00C3273E">
              <w:rPr>
                <w:rFonts w:ascii="Times New Roman" w:hAnsi="Times New Roman" w:cs="Times New Roman"/>
                <w:lang w:val="en-US"/>
              </w:rPr>
              <w:t>10</w:t>
            </w:r>
            <w:r w:rsidRPr="00C3273E">
              <w:rPr>
                <w:rFonts w:ascii="Times New Roman" w:hAnsi="Times New Roman" w:cs="Times New Roman"/>
              </w:rPr>
              <w:t xml:space="preserve">00 </w:t>
            </w:r>
            <w:r w:rsidRPr="00C3273E">
              <w:rPr>
                <w:rFonts w:ascii="Times New Roman" w:hAnsi="Times New Roman" w:cs="Times New Roman"/>
                <w:lang w:val="en-US"/>
              </w:rPr>
              <w:t>$</w:t>
            </w:r>
          </w:p>
        </w:tc>
        <w:tc>
          <w:tcPr>
            <w:tcW w:w="2126" w:type="dxa"/>
            <w:vAlign w:val="center"/>
          </w:tcPr>
          <w:p w14:paraId="7D07DBC9" w14:textId="77777777" w:rsidR="001F4B0C" w:rsidRPr="00C3273E" w:rsidRDefault="001F4B0C" w:rsidP="001F4B0C">
            <w:pPr>
              <w:pStyle w:val="af0"/>
              <w:jc w:val="center"/>
              <w:rPr>
                <w:rFonts w:ascii="Times New Roman" w:hAnsi="Times New Roman" w:cs="Times New Roman"/>
                <w:lang w:val="en-US"/>
              </w:rPr>
            </w:pPr>
            <w:r w:rsidRPr="00C3273E">
              <w:rPr>
                <w:rFonts w:ascii="Times New Roman" w:hAnsi="Times New Roman" w:cs="Times New Roman"/>
                <w:lang w:val="en-US"/>
              </w:rPr>
              <w:t>600-1500$</w:t>
            </w:r>
          </w:p>
        </w:tc>
        <w:tc>
          <w:tcPr>
            <w:tcW w:w="2977" w:type="dxa"/>
            <w:vAlign w:val="center"/>
          </w:tcPr>
          <w:p w14:paraId="31879738" w14:textId="77777777" w:rsidR="001F4B0C" w:rsidRPr="00C3273E" w:rsidRDefault="001F4B0C" w:rsidP="001F4B0C">
            <w:pPr>
              <w:pStyle w:val="af0"/>
              <w:jc w:val="center"/>
              <w:rPr>
                <w:rFonts w:ascii="Times New Roman" w:hAnsi="Times New Roman" w:cs="Times New Roman"/>
                <w:lang w:val="en-US"/>
              </w:rPr>
            </w:pPr>
            <w:r w:rsidRPr="00C3273E">
              <w:rPr>
                <w:rFonts w:ascii="Times New Roman" w:hAnsi="Times New Roman" w:cs="Times New Roman"/>
                <w:lang w:val="en-US"/>
              </w:rPr>
              <w:t>200-600$</w:t>
            </w:r>
          </w:p>
        </w:tc>
      </w:tr>
    </w:tbl>
    <w:p w14:paraId="40127032" w14:textId="77777777" w:rsidR="001F4B0C" w:rsidRPr="00C3273E" w:rsidRDefault="001F4B0C" w:rsidP="001F4B0C">
      <w:pPr>
        <w:rPr>
          <w:rFonts w:cs="Times New Roman"/>
          <w:szCs w:val="28"/>
        </w:rPr>
      </w:pPr>
    </w:p>
    <w:p w14:paraId="1E66FC77" w14:textId="77777777" w:rsidR="001F4B0C" w:rsidRPr="00C3273E" w:rsidRDefault="001F4B0C" w:rsidP="001F4B0C">
      <w:pPr>
        <w:ind w:firstLine="709"/>
        <w:jc w:val="both"/>
        <w:rPr>
          <w:rFonts w:cs="Times New Roman"/>
          <w:szCs w:val="28"/>
        </w:rPr>
      </w:pPr>
      <w:r w:rsidRPr="00C3273E">
        <w:rPr>
          <w:rFonts w:cs="Times New Roman"/>
          <w:szCs w:val="28"/>
        </w:rPr>
        <w:t xml:space="preserve">Виконавши аналіз рівня цін на товари замінники, товари аналоги та доходів цільової групи споживачів було сформовано нижню </w:t>
      </w:r>
      <w:r w:rsidRPr="00C3273E">
        <w:rPr>
          <w:rFonts w:cs="Times New Roman"/>
          <w:szCs w:val="28"/>
          <w:lang w:val="ru-RU"/>
        </w:rPr>
        <w:t>$</w:t>
      </w:r>
      <w:r w:rsidRPr="005C0588">
        <w:rPr>
          <w:rFonts w:cs="Times New Roman"/>
          <w:szCs w:val="28"/>
          <w:lang w:val="ru-RU"/>
        </w:rPr>
        <w:t>2</w:t>
      </w:r>
      <w:r w:rsidRPr="00C3273E">
        <w:rPr>
          <w:rFonts w:cs="Times New Roman"/>
          <w:szCs w:val="28"/>
          <w:lang w:val="ru-RU"/>
        </w:rPr>
        <w:t>00</w:t>
      </w:r>
      <w:r w:rsidRPr="00C3273E">
        <w:rPr>
          <w:rFonts w:cs="Times New Roman"/>
          <w:szCs w:val="28"/>
        </w:rPr>
        <w:t xml:space="preserve"> та верхню </w:t>
      </w:r>
      <w:r w:rsidRPr="00C3273E">
        <w:rPr>
          <w:rFonts w:cs="Times New Roman"/>
          <w:szCs w:val="28"/>
          <w:lang w:val="ru-RU"/>
        </w:rPr>
        <w:t>$</w:t>
      </w:r>
      <w:r w:rsidRPr="005C0588">
        <w:rPr>
          <w:rFonts w:cs="Times New Roman"/>
          <w:szCs w:val="28"/>
          <w:lang w:val="ru-RU"/>
        </w:rPr>
        <w:t>6</w:t>
      </w:r>
      <w:r w:rsidRPr="00C3273E">
        <w:rPr>
          <w:rFonts w:cs="Times New Roman"/>
          <w:szCs w:val="28"/>
          <w:lang w:val="ru-RU"/>
        </w:rPr>
        <w:t>00</w:t>
      </w:r>
      <w:r w:rsidRPr="00C3273E">
        <w:rPr>
          <w:rFonts w:cs="Times New Roman"/>
          <w:szCs w:val="28"/>
        </w:rPr>
        <w:t xml:space="preserve"> межі встановлення ціни на товар, що дає цінову перевагу перед товарами конкурентів.</w:t>
      </w:r>
    </w:p>
    <w:p w14:paraId="71D6E461" w14:textId="77777777" w:rsidR="00E143C9" w:rsidRDefault="00E143C9" w:rsidP="00E143C9">
      <w:pPr>
        <w:pStyle w:val="a8"/>
        <w:tabs>
          <w:tab w:val="left" w:pos="1985"/>
        </w:tabs>
        <w:spacing w:after="0" w:line="360" w:lineRule="auto"/>
        <w:ind w:firstLine="0"/>
        <w:rPr>
          <w:rFonts w:cs="Times New Roman"/>
          <w:b w:val="0"/>
          <w:color w:val="auto"/>
          <w:sz w:val="28"/>
          <w:szCs w:val="28"/>
        </w:rPr>
      </w:pPr>
    </w:p>
    <w:p w14:paraId="66F3B246" w14:textId="77777777" w:rsidR="00A71630" w:rsidRDefault="00A71630" w:rsidP="001F4B0C">
      <w:pPr>
        <w:pStyle w:val="a8"/>
        <w:tabs>
          <w:tab w:val="left" w:pos="1985"/>
        </w:tabs>
        <w:spacing w:after="0" w:line="360" w:lineRule="auto"/>
        <w:ind w:firstLine="0"/>
        <w:jc w:val="right"/>
        <w:rPr>
          <w:rFonts w:cs="Times New Roman"/>
          <w:b w:val="0"/>
          <w:color w:val="auto"/>
          <w:sz w:val="28"/>
          <w:szCs w:val="28"/>
        </w:rPr>
      </w:pPr>
      <w:r>
        <w:rPr>
          <w:rFonts w:cs="Times New Roman"/>
          <w:b w:val="0"/>
          <w:color w:val="auto"/>
          <w:sz w:val="28"/>
          <w:szCs w:val="28"/>
        </w:rPr>
        <w:t>Таблиця 4.22</w:t>
      </w:r>
    </w:p>
    <w:p w14:paraId="6FF033F3" w14:textId="7ADA1C18" w:rsidR="001F4B0C" w:rsidRPr="00C3273E" w:rsidRDefault="001F4B0C" w:rsidP="00A71630">
      <w:pPr>
        <w:pStyle w:val="a8"/>
        <w:tabs>
          <w:tab w:val="left" w:pos="1985"/>
        </w:tabs>
        <w:spacing w:after="0" w:line="360" w:lineRule="auto"/>
        <w:ind w:firstLine="0"/>
        <w:jc w:val="center"/>
        <w:rPr>
          <w:rFonts w:cs="Times New Roman"/>
          <w:b w:val="0"/>
          <w:i/>
          <w:color w:val="auto"/>
          <w:sz w:val="28"/>
          <w:szCs w:val="28"/>
        </w:rPr>
      </w:pPr>
      <w:r w:rsidRPr="00C3273E">
        <w:rPr>
          <w:rFonts w:cs="Times New Roman"/>
          <w:b w:val="0"/>
          <w:color w:val="auto"/>
          <w:sz w:val="28"/>
          <w:szCs w:val="28"/>
        </w:rPr>
        <w:t>Формування системи збуту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9"/>
        <w:gridCol w:w="2712"/>
        <w:gridCol w:w="2826"/>
        <w:gridCol w:w="1835"/>
        <w:gridCol w:w="1841"/>
      </w:tblGrid>
      <w:tr w:rsidR="001F4B0C" w:rsidRPr="00C3273E" w14:paraId="2FDB5CE8" w14:textId="77777777" w:rsidTr="003D51D3">
        <w:tc>
          <w:tcPr>
            <w:tcW w:w="709" w:type="dxa"/>
            <w:vAlign w:val="center"/>
          </w:tcPr>
          <w:p w14:paraId="6D05DF7F" w14:textId="77777777" w:rsidR="001F4B0C" w:rsidRPr="00C3273E" w:rsidRDefault="001F4B0C" w:rsidP="003D51D3">
            <w:pPr>
              <w:pStyle w:val="af0"/>
              <w:ind w:firstLine="0"/>
              <w:jc w:val="center"/>
              <w:rPr>
                <w:rFonts w:ascii="Times New Roman" w:hAnsi="Times New Roman" w:cs="Times New Roman"/>
              </w:rPr>
            </w:pPr>
            <w:r w:rsidRPr="00C3273E">
              <w:rPr>
                <w:rFonts w:ascii="Times New Roman" w:hAnsi="Times New Roman" w:cs="Times New Roman"/>
              </w:rPr>
              <w:t>№ п/п</w:t>
            </w:r>
          </w:p>
        </w:tc>
        <w:tc>
          <w:tcPr>
            <w:tcW w:w="2712" w:type="dxa"/>
            <w:vAlign w:val="center"/>
          </w:tcPr>
          <w:p w14:paraId="155BEC79" w14:textId="77777777" w:rsidR="001F4B0C" w:rsidRPr="00C3273E" w:rsidRDefault="001F4B0C" w:rsidP="003D51D3">
            <w:pPr>
              <w:pStyle w:val="af0"/>
              <w:ind w:firstLine="34"/>
              <w:jc w:val="center"/>
              <w:rPr>
                <w:rFonts w:ascii="Times New Roman" w:hAnsi="Times New Roman" w:cs="Times New Roman"/>
              </w:rPr>
            </w:pPr>
            <w:r w:rsidRPr="00C3273E">
              <w:rPr>
                <w:rFonts w:ascii="Times New Roman" w:hAnsi="Times New Roman" w:cs="Times New Roman"/>
              </w:rPr>
              <w:t>Специфіка закупівельної поведінки цільових клієнтів</w:t>
            </w:r>
          </w:p>
        </w:tc>
        <w:tc>
          <w:tcPr>
            <w:tcW w:w="2826" w:type="dxa"/>
            <w:vAlign w:val="center"/>
          </w:tcPr>
          <w:p w14:paraId="028B8FA3" w14:textId="77777777" w:rsidR="001F4B0C" w:rsidRPr="00C3273E" w:rsidRDefault="001F4B0C" w:rsidP="003D51D3">
            <w:pPr>
              <w:pStyle w:val="af0"/>
              <w:ind w:firstLine="15"/>
              <w:jc w:val="center"/>
              <w:rPr>
                <w:rFonts w:ascii="Times New Roman" w:hAnsi="Times New Roman" w:cs="Times New Roman"/>
              </w:rPr>
            </w:pPr>
            <w:r w:rsidRPr="00C3273E">
              <w:rPr>
                <w:rFonts w:ascii="Times New Roman" w:hAnsi="Times New Roman" w:cs="Times New Roman"/>
              </w:rPr>
              <w:t>Функції збуту, які має виконувати постачальник товару</w:t>
            </w:r>
          </w:p>
        </w:tc>
        <w:tc>
          <w:tcPr>
            <w:tcW w:w="1835" w:type="dxa"/>
            <w:vAlign w:val="center"/>
          </w:tcPr>
          <w:p w14:paraId="3F12241A" w14:textId="77777777" w:rsidR="001F4B0C" w:rsidRPr="00C3273E" w:rsidRDefault="001F4B0C" w:rsidP="003D51D3">
            <w:pPr>
              <w:pStyle w:val="af0"/>
              <w:ind w:firstLine="24"/>
              <w:jc w:val="center"/>
              <w:rPr>
                <w:rFonts w:ascii="Times New Roman" w:hAnsi="Times New Roman" w:cs="Times New Roman"/>
              </w:rPr>
            </w:pPr>
            <w:r w:rsidRPr="00C3273E">
              <w:rPr>
                <w:rFonts w:ascii="Times New Roman" w:hAnsi="Times New Roman" w:cs="Times New Roman"/>
              </w:rPr>
              <w:t>Глибина каналу збуту</w:t>
            </w:r>
          </w:p>
        </w:tc>
        <w:tc>
          <w:tcPr>
            <w:tcW w:w="1841" w:type="dxa"/>
            <w:vAlign w:val="center"/>
          </w:tcPr>
          <w:p w14:paraId="35FFC2A7" w14:textId="77777777" w:rsidR="001F4B0C" w:rsidRPr="00C3273E" w:rsidRDefault="001F4B0C" w:rsidP="003D51D3">
            <w:pPr>
              <w:pStyle w:val="af0"/>
              <w:ind w:firstLine="32"/>
              <w:jc w:val="center"/>
              <w:rPr>
                <w:rFonts w:ascii="Times New Roman" w:hAnsi="Times New Roman" w:cs="Times New Roman"/>
              </w:rPr>
            </w:pPr>
            <w:r w:rsidRPr="00C3273E">
              <w:rPr>
                <w:rFonts w:ascii="Times New Roman" w:hAnsi="Times New Roman" w:cs="Times New Roman"/>
              </w:rPr>
              <w:t>Оптимальна система збуту</w:t>
            </w:r>
          </w:p>
        </w:tc>
      </w:tr>
      <w:tr w:rsidR="001F4B0C" w:rsidRPr="00C3273E" w14:paraId="11EA83E3" w14:textId="77777777" w:rsidTr="003D51D3">
        <w:tc>
          <w:tcPr>
            <w:tcW w:w="709" w:type="dxa"/>
          </w:tcPr>
          <w:p w14:paraId="0D87FAC3" w14:textId="77777777" w:rsidR="001F4B0C" w:rsidRPr="00C3273E" w:rsidRDefault="001F4B0C" w:rsidP="003D51D3">
            <w:pPr>
              <w:pStyle w:val="af0"/>
              <w:ind w:firstLine="0"/>
              <w:jc w:val="center"/>
              <w:rPr>
                <w:rFonts w:ascii="Times New Roman" w:hAnsi="Times New Roman" w:cs="Times New Roman"/>
              </w:rPr>
            </w:pPr>
            <w:r w:rsidRPr="00C3273E">
              <w:rPr>
                <w:rFonts w:ascii="Times New Roman" w:hAnsi="Times New Roman" w:cs="Times New Roman"/>
              </w:rPr>
              <w:t>1</w:t>
            </w:r>
          </w:p>
        </w:tc>
        <w:tc>
          <w:tcPr>
            <w:tcW w:w="2712" w:type="dxa"/>
          </w:tcPr>
          <w:p w14:paraId="34ABD372" w14:textId="77777777" w:rsidR="001F4B0C" w:rsidRPr="00C3273E" w:rsidRDefault="001F4B0C" w:rsidP="003D51D3">
            <w:pPr>
              <w:pStyle w:val="af0"/>
              <w:ind w:firstLine="34"/>
              <w:jc w:val="center"/>
              <w:rPr>
                <w:rFonts w:ascii="Times New Roman" w:hAnsi="Times New Roman" w:cs="Times New Roman"/>
              </w:rPr>
            </w:pPr>
            <w:r w:rsidRPr="00C3273E">
              <w:rPr>
                <w:rFonts w:ascii="Times New Roman" w:hAnsi="Times New Roman" w:cs="Times New Roman"/>
              </w:rPr>
              <w:t>Один прилад на групу з 4-8 чоловік</w:t>
            </w:r>
          </w:p>
        </w:tc>
        <w:tc>
          <w:tcPr>
            <w:tcW w:w="2826" w:type="dxa"/>
          </w:tcPr>
          <w:p w14:paraId="3EDB96A1" w14:textId="77777777" w:rsidR="001F4B0C" w:rsidRPr="00C3273E" w:rsidRDefault="001F4B0C" w:rsidP="003D51D3">
            <w:pPr>
              <w:pStyle w:val="af0"/>
              <w:ind w:firstLine="15"/>
              <w:jc w:val="center"/>
              <w:rPr>
                <w:rFonts w:ascii="Times New Roman" w:hAnsi="Times New Roman" w:cs="Times New Roman"/>
              </w:rPr>
            </w:pPr>
            <w:r w:rsidRPr="00C3273E">
              <w:rPr>
                <w:rFonts w:ascii="Times New Roman" w:hAnsi="Times New Roman" w:cs="Times New Roman"/>
              </w:rPr>
              <w:t>Доставка, встановлення контакту зі споживачами</w:t>
            </w:r>
          </w:p>
        </w:tc>
        <w:tc>
          <w:tcPr>
            <w:tcW w:w="1835" w:type="dxa"/>
          </w:tcPr>
          <w:p w14:paraId="092E6CA4" w14:textId="77777777" w:rsidR="001F4B0C" w:rsidRPr="00C3273E" w:rsidRDefault="001F4B0C" w:rsidP="003D51D3">
            <w:pPr>
              <w:pStyle w:val="af0"/>
              <w:ind w:firstLine="24"/>
              <w:jc w:val="center"/>
              <w:rPr>
                <w:rFonts w:ascii="Times New Roman" w:hAnsi="Times New Roman" w:cs="Times New Roman"/>
              </w:rPr>
            </w:pPr>
            <w:r w:rsidRPr="00C3273E">
              <w:rPr>
                <w:rFonts w:ascii="Times New Roman" w:hAnsi="Times New Roman" w:cs="Times New Roman"/>
              </w:rPr>
              <w:t>Виробник продає товар безпосередньо клієнту</w:t>
            </w:r>
          </w:p>
        </w:tc>
        <w:tc>
          <w:tcPr>
            <w:tcW w:w="1841" w:type="dxa"/>
          </w:tcPr>
          <w:p w14:paraId="550A945D" w14:textId="77777777" w:rsidR="001F4B0C" w:rsidRPr="00C3273E" w:rsidRDefault="001F4B0C" w:rsidP="003D51D3">
            <w:pPr>
              <w:pStyle w:val="af0"/>
              <w:ind w:firstLine="32"/>
              <w:jc w:val="center"/>
              <w:rPr>
                <w:rFonts w:ascii="Times New Roman" w:hAnsi="Times New Roman" w:cs="Times New Roman"/>
              </w:rPr>
            </w:pPr>
            <w:r w:rsidRPr="00C3273E">
              <w:rPr>
                <w:rFonts w:ascii="Times New Roman" w:hAnsi="Times New Roman" w:cs="Times New Roman"/>
              </w:rPr>
              <w:t>Збут продукції відбувається через сайт</w:t>
            </w:r>
          </w:p>
        </w:tc>
      </w:tr>
    </w:tbl>
    <w:p w14:paraId="6CD2559B" w14:textId="77777777" w:rsidR="001F4B0C" w:rsidRPr="00C3273E" w:rsidRDefault="001F4B0C" w:rsidP="001F4B0C">
      <w:pPr>
        <w:rPr>
          <w:rFonts w:cs="Times New Roman"/>
          <w:szCs w:val="28"/>
        </w:rPr>
      </w:pPr>
    </w:p>
    <w:p w14:paraId="5C2B19B6" w14:textId="77777777" w:rsidR="001F4B0C" w:rsidRPr="00C3273E" w:rsidRDefault="001F4B0C" w:rsidP="001F4B0C">
      <w:pPr>
        <w:ind w:firstLine="709"/>
        <w:jc w:val="both"/>
        <w:rPr>
          <w:rFonts w:cs="Times New Roman"/>
          <w:szCs w:val="28"/>
        </w:rPr>
      </w:pPr>
      <w:r w:rsidRPr="00C3273E">
        <w:rPr>
          <w:rFonts w:cs="Times New Roman"/>
          <w:szCs w:val="28"/>
        </w:rPr>
        <w:t>Зазначені функції збуту, глибина каналу формують оптимальну систему збуту, яка відбуватиметься через сайт розробника. Завдяки цьому можна легко встановлювати контакти зі споживачами та здійснювати їх подальшу підтримку.</w:t>
      </w:r>
    </w:p>
    <w:p w14:paraId="5FC02ACD" w14:textId="77777777" w:rsidR="003D51D3" w:rsidRDefault="003D51D3" w:rsidP="001F4B0C">
      <w:pPr>
        <w:jc w:val="right"/>
        <w:rPr>
          <w:rFonts w:cs="Times New Roman"/>
          <w:szCs w:val="28"/>
        </w:rPr>
      </w:pPr>
    </w:p>
    <w:p w14:paraId="6A36E385" w14:textId="77777777" w:rsidR="003D51D3" w:rsidRDefault="003D51D3" w:rsidP="001F4B0C">
      <w:pPr>
        <w:jc w:val="right"/>
        <w:rPr>
          <w:rFonts w:cs="Times New Roman"/>
          <w:szCs w:val="28"/>
        </w:rPr>
      </w:pPr>
    </w:p>
    <w:p w14:paraId="56C3587B" w14:textId="77777777" w:rsidR="003D51D3" w:rsidRDefault="003D51D3" w:rsidP="001F4B0C">
      <w:pPr>
        <w:jc w:val="right"/>
        <w:rPr>
          <w:rFonts w:cs="Times New Roman"/>
          <w:szCs w:val="28"/>
        </w:rPr>
      </w:pPr>
    </w:p>
    <w:p w14:paraId="1F26477E" w14:textId="77777777" w:rsidR="003D51D3" w:rsidRDefault="003D51D3" w:rsidP="001F4B0C">
      <w:pPr>
        <w:jc w:val="right"/>
        <w:rPr>
          <w:rFonts w:cs="Times New Roman"/>
          <w:szCs w:val="28"/>
        </w:rPr>
      </w:pPr>
    </w:p>
    <w:p w14:paraId="1C74ADD8" w14:textId="73475FA5" w:rsidR="00A71630" w:rsidRDefault="00A71630" w:rsidP="001F4B0C">
      <w:pPr>
        <w:jc w:val="right"/>
        <w:rPr>
          <w:rFonts w:cs="Times New Roman"/>
          <w:szCs w:val="28"/>
        </w:rPr>
      </w:pPr>
      <w:r>
        <w:rPr>
          <w:rFonts w:cs="Times New Roman"/>
          <w:szCs w:val="28"/>
        </w:rPr>
        <w:lastRenderedPageBreak/>
        <w:t>Таблиця 4.23</w:t>
      </w:r>
    </w:p>
    <w:p w14:paraId="7C864570" w14:textId="142D39ED" w:rsidR="001F4B0C" w:rsidRPr="00C3273E" w:rsidRDefault="001F4B0C" w:rsidP="00A71630">
      <w:pPr>
        <w:jc w:val="center"/>
        <w:rPr>
          <w:rFonts w:cs="Times New Roman"/>
          <w:szCs w:val="28"/>
        </w:rPr>
      </w:pPr>
      <w:r w:rsidRPr="00C3273E">
        <w:rPr>
          <w:rFonts w:cs="Times New Roman"/>
          <w:szCs w:val="28"/>
        </w:rPr>
        <w:t>Концепція маркетингових комунікацій</w:t>
      </w:r>
    </w:p>
    <w:tbl>
      <w:tblPr>
        <w:tblW w:w="10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6"/>
        <w:gridCol w:w="1947"/>
        <w:gridCol w:w="1842"/>
        <w:gridCol w:w="1996"/>
        <w:gridCol w:w="2533"/>
        <w:gridCol w:w="1890"/>
      </w:tblGrid>
      <w:tr w:rsidR="001F4B0C" w:rsidRPr="00C3273E" w14:paraId="3442BB96" w14:textId="77777777" w:rsidTr="003D51D3">
        <w:trPr>
          <w:jc w:val="center"/>
        </w:trPr>
        <w:tc>
          <w:tcPr>
            <w:tcW w:w="646" w:type="dxa"/>
            <w:vAlign w:val="center"/>
          </w:tcPr>
          <w:p w14:paraId="4622D039" w14:textId="77777777" w:rsidR="001F4B0C" w:rsidRPr="00C3273E" w:rsidRDefault="001F4B0C" w:rsidP="003D51D3">
            <w:pPr>
              <w:pStyle w:val="af0"/>
              <w:ind w:firstLine="0"/>
              <w:jc w:val="center"/>
              <w:rPr>
                <w:rFonts w:ascii="Times New Roman" w:hAnsi="Times New Roman" w:cs="Times New Roman"/>
              </w:rPr>
            </w:pPr>
            <w:r w:rsidRPr="00C3273E">
              <w:rPr>
                <w:rFonts w:ascii="Times New Roman" w:hAnsi="Times New Roman" w:cs="Times New Roman"/>
              </w:rPr>
              <w:t>№ п/п</w:t>
            </w:r>
          </w:p>
        </w:tc>
        <w:tc>
          <w:tcPr>
            <w:tcW w:w="1947" w:type="dxa"/>
            <w:vAlign w:val="center"/>
          </w:tcPr>
          <w:p w14:paraId="409B022F" w14:textId="77777777" w:rsidR="001F4B0C" w:rsidRPr="00C3273E" w:rsidRDefault="001F4B0C" w:rsidP="003D51D3">
            <w:pPr>
              <w:pStyle w:val="af0"/>
              <w:ind w:firstLine="22"/>
              <w:jc w:val="center"/>
              <w:rPr>
                <w:rFonts w:ascii="Times New Roman" w:hAnsi="Times New Roman" w:cs="Times New Roman"/>
              </w:rPr>
            </w:pPr>
            <w:r w:rsidRPr="00C3273E">
              <w:rPr>
                <w:rFonts w:ascii="Times New Roman" w:hAnsi="Times New Roman" w:cs="Times New Roman"/>
              </w:rPr>
              <w:t>Специфіка поведінки цільових клієнтів</w:t>
            </w:r>
          </w:p>
        </w:tc>
        <w:tc>
          <w:tcPr>
            <w:tcW w:w="1842" w:type="dxa"/>
            <w:vAlign w:val="center"/>
          </w:tcPr>
          <w:p w14:paraId="15AF98FF" w14:textId="77777777" w:rsidR="001F4B0C" w:rsidRPr="00C3273E" w:rsidRDefault="001F4B0C" w:rsidP="003D51D3">
            <w:pPr>
              <w:pStyle w:val="af0"/>
              <w:ind w:firstLine="81"/>
              <w:jc w:val="center"/>
              <w:rPr>
                <w:rFonts w:ascii="Times New Roman" w:hAnsi="Times New Roman" w:cs="Times New Roman"/>
              </w:rPr>
            </w:pPr>
            <w:r w:rsidRPr="00C3273E">
              <w:rPr>
                <w:rFonts w:ascii="Times New Roman" w:hAnsi="Times New Roman" w:cs="Times New Roman"/>
              </w:rPr>
              <w:t>Канали комунікацій, якими користуються цільові клієнти</w:t>
            </w:r>
          </w:p>
        </w:tc>
        <w:tc>
          <w:tcPr>
            <w:tcW w:w="1996" w:type="dxa"/>
            <w:vAlign w:val="center"/>
          </w:tcPr>
          <w:p w14:paraId="0C8D32E6" w14:textId="77777777" w:rsidR="001F4B0C" w:rsidRPr="00C3273E" w:rsidRDefault="001F4B0C" w:rsidP="003D51D3">
            <w:pPr>
              <w:pStyle w:val="af0"/>
              <w:ind w:firstLine="22"/>
              <w:jc w:val="center"/>
              <w:rPr>
                <w:rFonts w:ascii="Times New Roman" w:hAnsi="Times New Roman" w:cs="Times New Roman"/>
              </w:rPr>
            </w:pPr>
            <w:r w:rsidRPr="00C3273E">
              <w:rPr>
                <w:rFonts w:ascii="Times New Roman" w:hAnsi="Times New Roman" w:cs="Times New Roman"/>
              </w:rPr>
              <w:t>Ключові позиції, обрані для позиціонування</w:t>
            </w:r>
          </w:p>
        </w:tc>
        <w:tc>
          <w:tcPr>
            <w:tcW w:w="2533" w:type="dxa"/>
            <w:vAlign w:val="center"/>
          </w:tcPr>
          <w:p w14:paraId="1FE6673E" w14:textId="77777777" w:rsidR="001F4B0C" w:rsidRPr="00C3273E" w:rsidRDefault="001F4B0C" w:rsidP="003D51D3">
            <w:pPr>
              <w:pStyle w:val="af0"/>
              <w:ind w:firstLine="164"/>
              <w:jc w:val="center"/>
              <w:rPr>
                <w:rFonts w:ascii="Times New Roman" w:hAnsi="Times New Roman" w:cs="Times New Roman"/>
              </w:rPr>
            </w:pPr>
            <w:r w:rsidRPr="00C3273E">
              <w:rPr>
                <w:rFonts w:ascii="Times New Roman" w:hAnsi="Times New Roman" w:cs="Times New Roman"/>
              </w:rPr>
              <w:t>Завдання рекламного повідомлення</w:t>
            </w:r>
          </w:p>
        </w:tc>
        <w:tc>
          <w:tcPr>
            <w:tcW w:w="1890" w:type="dxa"/>
            <w:vAlign w:val="center"/>
          </w:tcPr>
          <w:p w14:paraId="65136626" w14:textId="77777777" w:rsidR="001F4B0C" w:rsidRPr="00C3273E" w:rsidRDefault="001F4B0C" w:rsidP="003D51D3">
            <w:pPr>
              <w:pStyle w:val="af0"/>
              <w:ind w:firstLine="41"/>
              <w:jc w:val="center"/>
              <w:rPr>
                <w:rFonts w:ascii="Times New Roman" w:hAnsi="Times New Roman" w:cs="Times New Roman"/>
              </w:rPr>
            </w:pPr>
            <w:r w:rsidRPr="00C3273E">
              <w:rPr>
                <w:rFonts w:ascii="Times New Roman" w:hAnsi="Times New Roman" w:cs="Times New Roman"/>
              </w:rPr>
              <w:t>Концепція рекламного звернення</w:t>
            </w:r>
          </w:p>
        </w:tc>
      </w:tr>
      <w:tr w:rsidR="001F4B0C" w:rsidRPr="00C3273E" w14:paraId="430DB11B" w14:textId="77777777" w:rsidTr="003D51D3">
        <w:trPr>
          <w:jc w:val="center"/>
        </w:trPr>
        <w:tc>
          <w:tcPr>
            <w:tcW w:w="646" w:type="dxa"/>
          </w:tcPr>
          <w:p w14:paraId="7F234606" w14:textId="77777777" w:rsidR="001F4B0C" w:rsidRPr="00C3273E" w:rsidRDefault="001F4B0C" w:rsidP="003D51D3">
            <w:pPr>
              <w:pStyle w:val="af0"/>
              <w:ind w:firstLine="0"/>
              <w:jc w:val="center"/>
              <w:rPr>
                <w:rFonts w:ascii="Times New Roman" w:hAnsi="Times New Roman" w:cs="Times New Roman"/>
              </w:rPr>
            </w:pPr>
            <w:r w:rsidRPr="00C3273E">
              <w:rPr>
                <w:rFonts w:ascii="Times New Roman" w:hAnsi="Times New Roman" w:cs="Times New Roman"/>
              </w:rPr>
              <w:t>1</w:t>
            </w:r>
          </w:p>
        </w:tc>
        <w:tc>
          <w:tcPr>
            <w:tcW w:w="1947" w:type="dxa"/>
          </w:tcPr>
          <w:p w14:paraId="074260E6" w14:textId="77777777" w:rsidR="001F4B0C" w:rsidRPr="00C3273E" w:rsidRDefault="001F4B0C" w:rsidP="003D51D3">
            <w:pPr>
              <w:pStyle w:val="af0"/>
              <w:ind w:firstLine="22"/>
              <w:jc w:val="center"/>
              <w:rPr>
                <w:rFonts w:ascii="Times New Roman" w:hAnsi="Times New Roman" w:cs="Times New Roman"/>
              </w:rPr>
            </w:pPr>
            <w:r w:rsidRPr="00C3273E">
              <w:rPr>
                <w:rFonts w:ascii="Times New Roman" w:hAnsi="Times New Roman" w:cs="Times New Roman"/>
              </w:rPr>
              <w:t>Клієнти дізнаються про нову продукцію з реклами в інтернеті, сайту розробника, наукових конференцій</w:t>
            </w:r>
          </w:p>
        </w:tc>
        <w:tc>
          <w:tcPr>
            <w:tcW w:w="1842" w:type="dxa"/>
          </w:tcPr>
          <w:p w14:paraId="188C0FAE" w14:textId="77777777" w:rsidR="001F4B0C" w:rsidRPr="00C3273E" w:rsidRDefault="001F4B0C" w:rsidP="003D51D3">
            <w:pPr>
              <w:pStyle w:val="af0"/>
              <w:ind w:firstLine="81"/>
              <w:jc w:val="center"/>
              <w:rPr>
                <w:rFonts w:ascii="Times New Roman" w:hAnsi="Times New Roman" w:cs="Times New Roman"/>
              </w:rPr>
            </w:pPr>
            <w:r w:rsidRPr="00C3273E">
              <w:rPr>
                <w:rFonts w:ascii="Times New Roman" w:hAnsi="Times New Roman" w:cs="Times New Roman"/>
              </w:rPr>
              <w:t>Соціальні мережі, форуми, публікації.</w:t>
            </w:r>
          </w:p>
        </w:tc>
        <w:tc>
          <w:tcPr>
            <w:tcW w:w="1996" w:type="dxa"/>
          </w:tcPr>
          <w:p w14:paraId="50423B8F" w14:textId="77777777" w:rsidR="001F4B0C" w:rsidRPr="00C3273E" w:rsidRDefault="001F4B0C" w:rsidP="003D51D3">
            <w:pPr>
              <w:pStyle w:val="af0"/>
              <w:ind w:firstLine="22"/>
              <w:jc w:val="center"/>
              <w:rPr>
                <w:rFonts w:ascii="Times New Roman" w:hAnsi="Times New Roman" w:cs="Times New Roman"/>
              </w:rPr>
            </w:pPr>
            <w:r w:rsidRPr="00C3273E">
              <w:rPr>
                <w:rFonts w:ascii="Times New Roman" w:hAnsi="Times New Roman" w:cs="Times New Roman"/>
                <w:lang w:val="en-US"/>
              </w:rPr>
              <w:t>SMM</w:t>
            </w:r>
            <w:r w:rsidRPr="00C3273E">
              <w:rPr>
                <w:rFonts w:ascii="Times New Roman" w:hAnsi="Times New Roman" w:cs="Times New Roman"/>
              </w:rPr>
              <w:t>, контент-маркетинг</w:t>
            </w:r>
          </w:p>
        </w:tc>
        <w:tc>
          <w:tcPr>
            <w:tcW w:w="2533" w:type="dxa"/>
          </w:tcPr>
          <w:p w14:paraId="17F3C361" w14:textId="77777777" w:rsidR="001F4B0C" w:rsidRPr="00C3273E" w:rsidRDefault="001F4B0C" w:rsidP="003D51D3">
            <w:pPr>
              <w:pStyle w:val="af0"/>
              <w:ind w:firstLine="164"/>
              <w:jc w:val="center"/>
              <w:rPr>
                <w:rFonts w:ascii="Times New Roman" w:hAnsi="Times New Roman" w:cs="Times New Roman"/>
              </w:rPr>
            </w:pPr>
            <w:r w:rsidRPr="00C3273E">
              <w:rPr>
                <w:rFonts w:ascii="Times New Roman" w:hAnsi="Times New Roman" w:cs="Times New Roman"/>
              </w:rPr>
              <w:t>Представлення товару, залучення нових клієнтів</w:t>
            </w:r>
          </w:p>
        </w:tc>
        <w:tc>
          <w:tcPr>
            <w:tcW w:w="1890" w:type="dxa"/>
          </w:tcPr>
          <w:p w14:paraId="7D9B1F53" w14:textId="77777777" w:rsidR="001F4B0C" w:rsidRPr="00C3273E" w:rsidRDefault="001F4B0C" w:rsidP="003D51D3">
            <w:pPr>
              <w:pStyle w:val="af0"/>
              <w:ind w:firstLine="41"/>
              <w:jc w:val="center"/>
              <w:rPr>
                <w:rFonts w:ascii="Times New Roman" w:hAnsi="Times New Roman" w:cs="Times New Roman"/>
              </w:rPr>
            </w:pPr>
            <w:r w:rsidRPr="00C3273E">
              <w:rPr>
                <w:rFonts w:ascii="Times New Roman" w:hAnsi="Times New Roman" w:cs="Times New Roman"/>
              </w:rPr>
              <w:t>"Окуляр для спостереження зображення на мікродисплеї"</w:t>
            </w:r>
          </w:p>
        </w:tc>
      </w:tr>
    </w:tbl>
    <w:p w14:paraId="7D805112" w14:textId="77777777" w:rsidR="003D51D3" w:rsidRDefault="003D51D3" w:rsidP="001F4B0C">
      <w:pPr>
        <w:spacing w:before="240" w:after="0"/>
        <w:ind w:firstLine="709"/>
        <w:jc w:val="both"/>
        <w:rPr>
          <w:rFonts w:cs="Times New Roman"/>
          <w:szCs w:val="28"/>
          <w:lang w:eastAsia="ru-RU"/>
        </w:rPr>
      </w:pPr>
    </w:p>
    <w:p w14:paraId="44A80579" w14:textId="7962675B" w:rsidR="001F4B0C" w:rsidRDefault="001F4B0C" w:rsidP="003D51D3">
      <w:pPr>
        <w:spacing w:before="240" w:after="0"/>
        <w:ind w:firstLine="709"/>
        <w:jc w:val="both"/>
        <w:rPr>
          <w:rFonts w:cs="Times New Roman"/>
          <w:szCs w:val="28"/>
        </w:rPr>
      </w:pPr>
      <w:r w:rsidRPr="00C3273E">
        <w:rPr>
          <w:rFonts w:cs="Times New Roman"/>
          <w:szCs w:val="28"/>
          <w:lang w:eastAsia="ru-RU"/>
        </w:rPr>
        <w:t xml:space="preserve">Отже, цільові клієнти в основному отримують інформацію про нові товари компанії через інтернет-ресурси, тому доцільними ключовими позиціями було обрано </w:t>
      </w:r>
      <w:r w:rsidRPr="00C3273E">
        <w:rPr>
          <w:rFonts w:cs="Times New Roman"/>
          <w:szCs w:val="28"/>
          <w:lang w:val="en-US"/>
        </w:rPr>
        <w:t>SMM</w:t>
      </w:r>
      <w:r w:rsidRPr="00C3273E">
        <w:rPr>
          <w:rFonts w:cs="Times New Roman"/>
          <w:szCs w:val="28"/>
        </w:rPr>
        <w:t xml:space="preserve"> та контент-маркетинг. Основна задача рекламного повідомлення</w:t>
      </w:r>
      <w:r w:rsidRPr="00C3273E">
        <w:rPr>
          <w:rFonts w:cs="Times New Roman"/>
          <w:szCs w:val="28"/>
          <w:lang w:val="ru-RU"/>
        </w:rPr>
        <w:t xml:space="preserve"> </w:t>
      </w:r>
      <w:r w:rsidRPr="00C3273E">
        <w:rPr>
          <w:rFonts w:cs="Times New Roman"/>
          <w:szCs w:val="28"/>
        </w:rPr>
        <w:t>- це представлення товару, зацікавлення та залучення нових клієнтів. Також важливо приймати участь в наукових конференціях та періодично публікувати статті.</w:t>
      </w:r>
    </w:p>
    <w:p w14:paraId="451C8CD3" w14:textId="77777777" w:rsidR="003D51D3" w:rsidRPr="003D51D3" w:rsidRDefault="003D51D3" w:rsidP="003D51D3">
      <w:pPr>
        <w:spacing w:before="240" w:after="0"/>
        <w:ind w:firstLine="709"/>
        <w:jc w:val="both"/>
        <w:rPr>
          <w:rFonts w:cs="Times New Roman"/>
          <w:szCs w:val="28"/>
          <w:lang w:eastAsia="ru-RU"/>
        </w:rPr>
      </w:pPr>
    </w:p>
    <w:p w14:paraId="7CE6D82F" w14:textId="06B76976" w:rsidR="001F4B0C" w:rsidRPr="00B41CFB" w:rsidRDefault="001F4B0C" w:rsidP="003D51D3">
      <w:pPr>
        <w:pStyle w:val="2"/>
      </w:pPr>
      <w:bookmarkStart w:id="53" w:name="_Toc26988461"/>
      <w:r w:rsidRPr="00B41CFB">
        <w:t>Висновки</w:t>
      </w:r>
      <w:r w:rsidR="00A71630" w:rsidRPr="00B41CFB">
        <w:t xml:space="preserve"> до розділу 4</w:t>
      </w:r>
      <w:bookmarkEnd w:id="53"/>
    </w:p>
    <w:p w14:paraId="45558A91" w14:textId="77777777" w:rsidR="00B41CFB" w:rsidRPr="00B41CFB" w:rsidRDefault="00B41CFB" w:rsidP="00B41CFB"/>
    <w:p w14:paraId="3F006C20" w14:textId="77777777" w:rsidR="001F4B0C" w:rsidRPr="00C3273E" w:rsidRDefault="001F4B0C" w:rsidP="003D51D3">
      <w:pPr>
        <w:spacing w:after="0"/>
        <w:ind w:firstLine="709"/>
        <w:jc w:val="both"/>
        <w:rPr>
          <w:rFonts w:cs="Times New Roman"/>
          <w:szCs w:val="28"/>
        </w:rPr>
      </w:pPr>
      <w:r w:rsidRPr="00C3273E">
        <w:rPr>
          <w:rFonts w:cs="Times New Roman"/>
          <w:szCs w:val="28"/>
        </w:rPr>
        <w:t>Узагальнюючи проведений аналіз стартап проекту можна зробити певні висновки.</w:t>
      </w:r>
    </w:p>
    <w:p w14:paraId="0E40D46E" w14:textId="77777777" w:rsidR="001F4B0C" w:rsidRPr="00C3273E" w:rsidRDefault="001F4B0C" w:rsidP="003D51D3">
      <w:pPr>
        <w:spacing w:after="0"/>
        <w:ind w:firstLine="709"/>
        <w:jc w:val="both"/>
        <w:rPr>
          <w:rFonts w:cs="Times New Roman"/>
          <w:szCs w:val="28"/>
        </w:rPr>
      </w:pPr>
      <w:r w:rsidRPr="00C3273E">
        <w:rPr>
          <w:rFonts w:cs="Times New Roman"/>
          <w:szCs w:val="28"/>
        </w:rPr>
        <w:t xml:space="preserve">Попит на продукцію є, що підтверджується позитивною динамікою ринку та потребі у високоякісному обладнанні, за допомогою якого можна спостерігати зображення з мікродисплея. </w:t>
      </w:r>
    </w:p>
    <w:p w14:paraId="68223A67" w14:textId="77777777" w:rsidR="001F4B0C" w:rsidRPr="00C3273E" w:rsidRDefault="001F4B0C" w:rsidP="003D51D3">
      <w:pPr>
        <w:spacing w:after="0"/>
        <w:ind w:firstLine="709"/>
        <w:jc w:val="both"/>
        <w:rPr>
          <w:rFonts w:cs="Times New Roman"/>
          <w:szCs w:val="28"/>
        </w:rPr>
      </w:pPr>
      <w:r w:rsidRPr="00C3273E">
        <w:rPr>
          <w:rFonts w:cs="Times New Roman"/>
          <w:szCs w:val="28"/>
        </w:rPr>
        <w:t>Вихід на світовий ринок є дещо ускладненим, оскільки на сьогоднішній день існують відомі світові компанії, які також займаються проектуванням оптичних систем, та які мають подібні розробки, до розрахованого окуляра.</w:t>
      </w:r>
    </w:p>
    <w:p w14:paraId="04277556" w14:textId="77777777" w:rsidR="001F4B0C" w:rsidRPr="00C3273E" w:rsidRDefault="001F4B0C" w:rsidP="003D51D3">
      <w:pPr>
        <w:spacing w:after="0"/>
        <w:ind w:firstLine="709"/>
        <w:jc w:val="both"/>
        <w:rPr>
          <w:rFonts w:cs="Times New Roman"/>
          <w:szCs w:val="28"/>
        </w:rPr>
      </w:pPr>
      <w:r w:rsidRPr="00C3273E">
        <w:rPr>
          <w:rFonts w:cs="Times New Roman"/>
          <w:szCs w:val="28"/>
        </w:rPr>
        <w:lastRenderedPageBreak/>
        <w:t>Проте, конкуренція на ринку України в цій області не є значною, що обумовлює легкий вхід на український ринок</w:t>
      </w:r>
    </w:p>
    <w:p w14:paraId="78CD17A4" w14:textId="77777777" w:rsidR="001F4B0C" w:rsidRPr="00C3273E" w:rsidRDefault="001F4B0C" w:rsidP="003D51D3">
      <w:pPr>
        <w:spacing w:after="0"/>
        <w:ind w:firstLine="709"/>
        <w:jc w:val="both"/>
        <w:rPr>
          <w:rFonts w:cs="Times New Roman"/>
          <w:szCs w:val="28"/>
        </w:rPr>
      </w:pPr>
      <w:r w:rsidRPr="00C3273E">
        <w:rPr>
          <w:rFonts w:cs="Times New Roman"/>
          <w:szCs w:val="28"/>
        </w:rPr>
        <w:t>Цільовою аудиторією є військові, медична галузь, інженерна галузь та в майбутньому ігрова галузь, що пов'язана з віртуальною реальністю.</w:t>
      </w:r>
    </w:p>
    <w:p w14:paraId="6F10DFA4" w14:textId="77777777" w:rsidR="001F4B0C" w:rsidRPr="00C3273E" w:rsidRDefault="001F4B0C" w:rsidP="003D51D3">
      <w:pPr>
        <w:spacing w:after="0"/>
        <w:ind w:firstLine="709"/>
        <w:jc w:val="both"/>
        <w:rPr>
          <w:rFonts w:cs="Times New Roman"/>
          <w:szCs w:val="28"/>
        </w:rPr>
      </w:pPr>
      <w:r w:rsidRPr="00C3273E">
        <w:rPr>
          <w:rFonts w:cs="Times New Roman"/>
          <w:szCs w:val="28"/>
        </w:rPr>
        <w:t>В якості альтернативи впровадження проекту доцільно розширити групи товарів, щоб задовольнити потреби різних клієнтів</w:t>
      </w:r>
    </w:p>
    <w:p w14:paraId="75609A86" w14:textId="77777777" w:rsidR="001F4B0C" w:rsidRPr="00C3273E" w:rsidRDefault="001F4B0C" w:rsidP="003D51D3">
      <w:pPr>
        <w:spacing w:after="0"/>
        <w:ind w:firstLine="709"/>
        <w:jc w:val="both"/>
        <w:rPr>
          <w:rFonts w:cs="Times New Roman"/>
          <w:szCs w:val="28"/>
        </w:rPr>
      </w:pPr>
      <w:r w:rsidRPr="00C3273E">
        <w:rPr>
          <w:rFonts w:cs="Times New Roman"/>
          <w:szCs w:val="28"/>
        </w:rPr>
        <w:t>Перевагою запропонованого окуляра є висока якість зображення, незначні аберації, які не впливають на зображення, малі габарити, надійність конструкції, невисока ціна, порівняно з аналогами, та технічна підтримка після покупки. Проект буде захищено від копіювання за рахунок патенту на корисну модель та комерційної таємниці.</w:t>
      </w:r>
    </w:p>
    <w:p w14:paraId="161501F1" w14:textId="77777777" w:rsidR="001F4B0C" w:rsidRPr="00C3273E" w:rsidRDefault="001F4B0C" w:rsidP="003D51D3">
      <w:pPr>
        <w:spacing w:after="0"/>
        <w:ind w:firstLine="709"/>
        <w:jc w:val="both"/>
        <w:rPr>
          <w:rFonts w:cs="Times New Roman"/>
          <w:szCs w:val="28"/>
        </w:rPr>
      </w:pPr>
      <w:r w:rsidRPr="00C3273E">
        <w:rPr>
          <w:rFonts w:cs="Times New Roman"/>
          <w:szCs w:val="28"/>
        </w:rPr>
        <w:t>Оскільки цільова аудиторія дізнається про нову продукцію переважно через мережу інтернет, спеціальних видань, профільних сайтів та публікацій, було вирішено, що найдоцільнішим шляхом розповсюдження продукції є сайт виробника, через який також можна реалізувати технічну підтримку клієнтів.</w:t>
      </w:r>
    </w:p>
    <w:p w14:paraId="3EF82662" w14:textId="04D19FFF" w:rsidR="001F4B0C" w:rsidRPr="00881FCC" w:rsidRDefault="001F4B0C" w:rsidP="003D51D3">
      <w:pPr>
        <w:spacing w:after="0"/>
        <w:ind w:firstLine="709"/>
        <w:jc w:val="both"/>
        <w:rPr>
          <w:rFonts w:cs="Times New Roman"/>
          <w:szCs w:val="28"/>
        </w:rPr>
      </w:pPr>
      <w:r w:rsidRPr="00C3273E">
        <w:rPr>
          <w:rFonts w:cs="Times New Roman"/>
          <w:szCs w:val="28"/>
        </w:rPr>
        <w:t xml:space="preserve">Здійснення  запропонованого проекту є доцільним, оскільки технології виробництва мікродисплеїв з кожним днем вдосконалюються, тому мають покращуватись </w:t>
      </w:r>
      <w:r w:rsidR="00376F97">
        <w:rPr>
          <w:rFonts w:cs="Times New Roman"/>
          <w:szCs w:val="28"/>
        </w:rPr>
        <w:t>й</w:t>
      </w:r>
      <w:r w:rsidRPr="00C3273E">
        <w:rPr>
          <w:rFonts w:cs="Times New Roman"/>
          <w:szCs w:val="28"/>
        </w:rPr>
        <w:t xml:space="preserve"> </w:t>
      </w:r>
      <w:r w:rsidR="00376F97">
        <w:rPr>
          <w:rFonts w:cs="Times New Roman"/>
          <w:szCs w:val="28"/>
        </w:rPr>
        <w:t xml:space="preserve">оптичні </w:t>
      </w:r>
      <w:r w:rsidRPr="00C3273E">
        <w:rPr>
          <w:rFonts w:cs="Times New Roman"/>
          <w:szCs w:val="28"/>
        </w:rPr>
        <w:t>системи</w:t>
      </w:r>
      <w:r w:rsidR="00376F97">
        <w:rPr>
          <w:rFonts w:cs="Times New Roman"/>
          <w:szCs w:val="28"/>
        </w:rPr>
        <w:t>,</w:t>
      </w:r>
      <w:r w:rsidRPr="00C3273E">
        <w:rPr>
          <w:rFonts w:cs="Times New Roman"/>
          <w:szCs w:val="28"/>
        </w:rPr>
        <w:t xml:space="preserve"> за допомогою</w:t>
      </w:r>
      <w:r w:rsidR="00376F97">
        <w:rPr>
          <w:rFonts w:cs="Times New Roman"/>
          <w:szCs w:val="28"/>
        </w:rPr>
        <w:t xml:space="preserve"> яких </w:t>
      </w:r>
      <w:r w:rsidRPr="00C3273E">
        <w:rPr>
          <w:rFonts w:cs="Times New Roman"/>
          <w:szCs w:val="28"/>
        </w:rPr>
        <w:t>мож</w:t>
      </w:r>
      <w:r w:rsidR="00376F97">
        <w:rPr>
          <w:rFonts w:cs="Times New Roman"/>
          <w:szCs w:val="28"/>
        </w:rPr>
        <w:t>на</w:t>
      </w:r>
      <w:r w:rsidRPr="00C3273E">
        <w:rPr>
          <w:rFonts w:cs="Times New Roman"/>
          <w:szCs w:val="28"/>
        </w:rPr>
        <w:t xml:space="preserve"> спостерігати </w:t>
      </w:r>
      <w:r w:rsidR="00376F97">
        <w:rPr>
          <w:rFonts w:cs="Times New Roman"/>
          <w:szCs w:val="28"/>
        </w:rPr>
        <w:t>зображення</w:t>
      </w:r>
      <w:r w:rsidRPr="00881FCC">
        <w:rPr>
          <w:rFonts w:cs="Times New Roman"/>
          <w:szCs w:val="28"/>
        </w:rPr>
        <w:t xml:space="preserve">. </w:t>
      </w:r>
    </w:p>
    <w:p w14:paraId="2CA681A3" w14:textId="78F3B9B2" w:rsidR="005617AF" w:rsidRPr="00881FCC" w:rsidRDefault="005617AF" w:rsidP="00376F97">
      <w:pPr>
        <w:pStyle w:val="1"/>
        <w:spacing w:before="0"/>
      </w:pPr>
      <w:bookmarkStart w:id="54" w:name="_Toc26988462"/>
      <w:r w:rsidRPr="00881FCC">
        <w:lastRenderedPageBreak/>
        <w:t>ВИСНОВКИ</w:t>
      </w:r>
      <w:bookmarkEnd w:id="54"/>
    </w:p>
    <w:p w14:paraId="3927ED7B" w14:textId="77777777" w:rsidR="00376F97" w:rsidRPr="00881FCC" w:rsidRDefault="00376F97" w:rsidP="00376F97"/>
    <w:p w14:paraId="03E245F2" w14:textId="64477967" w:rsidR="00793E52" w:rsidRPr="00881FCC" w:rsidRDefault="003A51DA" w:rsidP="00376F97">
      <w:pPr>
        <w:spacing w:after="0"/>
        <w:jc w:val="both"/>
      </w:pPr>
      <w:r w:rsidRPr="00881FCC">
        <w:t>1.</w:t>
      </w:r>
      <w:r w:rsidR="00793E52" w:rsidRPr="00881FCC">
        <w:t xml:space="preserve"> </w:t>
      </w:r>
      <w:r w:rsidR="00881FCC" w:rsidRPr="00881FCC">
        <w:t>Д</w:t>
      </w:r>
      <w:r w:rsidR="00376F97" w:rsidRPr="00881FCC">
        <w:t>ля спостереження зображення сучасних мікродисплеїв раціонально використовувати лінзові о</w:t>
      </w:r>
      <w:r w:rsidR="00793E52" w:rsidRPr="00881FCC">
        <w:t>куляр</w:t>
      </w:r>
      <w:r w:rsidR="00376F97" w:rsidRPr="00881FCC">
        <w:t>и</w:t>
      </w:r>
      <w:r w:rsidR="00793E52" w:rsidRPr="00881FCC">
        <w:t xml:space="preserve"> </w:t>
      </w:r>
      <w:r w:rsidR="00376F97" w:rsidRPr="00881FCC">
        <w:t>з високою якістю зображення.</w:t>
      </w:r>
      <w:r w:rsidR="00793E52" w:rsidRPr="00881FCC">
        <w:t xml:space="preserve"> </w:t>
      </w:r>
    </w:p>
    <w:p w14:paraId="10297029" w14:textId="09761E57" w:rsidR="003A51DA" w:rsidRPr="00881FCC" w:rsidRDefault="00A41DD2" w:rsidP="00376F97">
      <w:pPr>
        <w:spacing w:after="0"/>
        <w:jc w:val="both"/>
      </w:pPr>
      <w:r w:rsidRPr="00881FCC">
        <w:t>2</w:t>
      </w:r>
      <w:r w:rsidR="003A51DA" w:rsidRPr="00881FCC">
        <w:t>. В ході огляду найбільш вживаних методів глобальної оптимізації було виявлено, що адаптивний метод диференційної еволюції забезпечує найменшу кількість викликів оціночної функції.</w:t>
      </w:r>
      <w:r w:rsidR="00810A4D" w:rsidRPr="00881FCC">
        <w:t xml:space="preserve"> </w:t>
      </w:r>
      <w:r w:rsidR="003A51DA" w:rsidRPr="00881FCC">
        <w:t xml:space="preserve">За </w:t>
      </w:r>
      <w:r w:rsidR="00376F97" w:rsidRPr="00881FCC">
        <w:t xml:space="preserve">його </w:t>
      </w:r>
      <w:r w:rsidR="003A51DA" w:rsidRPr="00881FCC">
        <w:t xml:space="preserve">допомогою </w:t>
      </w:r>
      <w:r w:rsidR="00376F97" w:rsidRPr="00881FCC">
        <w:t>доцільно</w:t>
      </w:r>
      <w:r w:rsidR="003A51DA" w:rsidRPr="00881FCC">
        <w:t xml:space="preserve"> реалізувати автоматизований параметричний синтез лінзових оптичних систем </w:t>
      </w:r>
      <w:r w:rsidR="0025509B" w:rsidRPr="00881FCC">
        <w:t>окуля</w:t>
      </w:r>
      <w:r w:rsidR="00881F7F" w:rsidRPr="00881FCC">
        <w:t>рів для мікродисплеїв</w:t>
      </w:r>
      <w:r w:rsidR="003A51DA" w:rsidRPr="00881FCC">
        <w:t xml:space="preserve"> без активної участі оптика-конструктора. </w:t>
      </w:r>
    </w:p>
    <w:p w14:paraId="17BA997A" w14:textId="55CCB42D" w:rsidR="003A51DA" w:rsidRPr="00881FCC" w:rsidRDefault="00376F97" w:rsidP="00376F97">
      <w:pPr>
        <w:spacing w:after="0"/>
        <w:jc w:val="both"/>
      </w:pPr>
      <w:r w:rsidRPr="00881FCC">
        <w:t>3</w:t>
      </w:r>
      <w:r w:rsidR="003A51DA" w:rsidRPr="00881FCC">
        <w:t>. Використовуючи програмне забезпечення</w:t>
      </w:r>
      <w:r w:rsidR="00810A4D" w:rsidRPr="00881FCC">
        <w:t xml:space="preserve"> «PODIL» з проектування оптичних систем</w:t>
      </w:r>
      <w:r w:rsidRPr="00881FCC">
        <w:t>,</w:t>
      </w:r>
      <w:r w:rsidR="003A51DA" w:rsidRPr="00881FCC">
        <w:t xml:space="preserve"> в автоматизованому режимі було виконано експериментальну перевірку дієздатності запропонованого підходу на прикладах розрахунку двох окулярів</w:t>
      </w:r>
      <w:r w:rsidR="00881F7F" w:rsidRPr="00881FCC">
        <w:t xml:space="preserve"> для мікродисплеїв </w:t>
      </w:r>
      <w:r w:rsidR="00670D66" w:rsidRPr="00881FCC">
        <w:t>різних форматів</w:t>
      </w:r>
      <w:r w:rsidR="003A51DA" w:rsidRPr="00881FCC">
        <w:t xml:space="preserve">. Підтверджено, що метод диференційної еволюції є потужним засобом, завдяки якому можна </w:t>
      </w:r>
      <w:r w:rsidRPr="00881FCC">
        <w:t>проводити</w:t>
      </w:r>
      <w:r w:rsidR="003A51DA" w:rsidRPr="00881FCC">
        <w:t xml:space="preserve"> параметричний синтез оптичних систем з </w:t>
      </w:r>
      <w:r w:rsidR="00371F97" w:rsidRPr="00881FCC">
        <w:t>окулярів для мікродисплеїв</w:t>
      </w:r>
      <w:r w:rsidR="003A51DA" w:rsidRPr="00881FCC">
        <w:t xml:space="preserve"> з </w:t>
      </w:r>
      <w:r w:rsidRPr="00881FCC">
        <w:t xml:space="preserve">високою якістю зображення та </w:t>
      </w:r>
      <w:r w:rsidR="003A51DA" w:rsidRPr="00881FCC">
        <w:t>параметрами, що задовольнятимуть заданим технічним вимогам.</w:t>
      </w:r>
    </w:p>
    <w:p w14:paraId="6C9E9630" w14:textId="276FB784" w:rsidR="003A51DA" w:rsidRPr="00881FCC" w:rsidRDefault="00376F97" w:rsidP="00376F97">
      <w:pPr>
        <w:spacing w:after="0"/>
      </w:pPr>
      <w:r w:rsidRPr="00881FCC">
        <w:t>4</w:t>
      </w:r>
      <w:r w:rsidR="003A51DA" w:rsidRPr="00881FCC">
        <w:t>. Під час планування стартап-проекту було виявлено що:</w:t>
      </w:r>
    </w:p>
    <w:p w14:paraId="1AF4AA79" w14:textId="49884AC3" w:rsidR="003A51DA" w:rsidRPr="00881FCC" w:rsidRDefault="003A51DA" w:rsidP="00376F97">
      <w:pPr>
        <w:spacing w:after="0"/>
        <w:jc w:val="both"/>
      </w:pPr>
      <w:r w:rsidRPr="00881FCC">
        <w:t>- попит на продукцію є, що підтверджуєтьс</w:t>
      </w:r>
      <w:r w:rsidR="00A41DD2" w:rsidRPr="00881FCC">
        <w:t xml:space="preserve">я позитивною динамікою ринку </w:t>
      </w:r>
      <w:r w:rsidR="00A41DD2" w:rsidRPr="00881FCC">
        <w:rPr>
          <w:rFonts w:cs="Times New Roman"/>
          <w:szCs w:val="28"/>
        </w:rPr>
        <w:t>та потребою у високоякісному обладнанні, за допомогою якого можна спостерігати зображення з мікродисплея</w:t>
      </w:r>
      <w:r w:rsidRPr="00881FCC">
        <w:t>;</w:t>
      </w:r>
    </w:p>
    <w:p w14:paraId="373CA153" w14:textId="77777777" w:rsidR="003A51DA" w:rsidRPr="00881FCC" w:rsidRDefault="003A51DA" w:rsidP="00376F97">
      <w:pPr>
        <w:spacing w:after="0"/>
      </w:pPr>
      <w:r w:rsidRPr="00881FCC">
        <w:t>- конкуренція на ринку України в цій області не є значною, що обумовлює легкий вхід на український ринок;</w:t>
      </w:r>
    </w:p>
    <w:p w14:paraId="2C05BDED" w14:textId="18EFCA6C" w:rsidR="003A51DA" w:rsidRPr="00881FCC" w:rsidRDefault="003A51DA" w:rsidP="00376F97">
      <w:pPr>
        <w:spacing w:after="0"/>
        <w:ind w:firstLine="709"/>
        <w:jc w:val="both"/>
        <w:rPr>
          <w:rFonts w:cs="Times New Roman"/>
          <w:szCs w:val="28"/>
        </w:rPr>
      </w:pPr>
      <w:r w:rsidRPr="00881FCC">
        <w:t xml:space="preserve">- </w:t>
      </w:r>
      <w:r w:rsidR="00A41DD2" w:rsidRPr="00881FCC">
        <w:rPr>
          <w:rFonts w:cs="Times New Roman"/>
          <w:szCs w:val="28"/>
        </w:rPr>
        <w:t>цільовою аудиторією є військові, медична галузь, інженерна галузь та в майбутньому ігрова галузь, що пов'язана з віртуальною реальністю</w:t>
      </w:r>
      <w:r w:rsidR="00A41DD2" w:rsidRPr="00881FCC">
        <w:t>.</w:t>
      </w:r>
    </w:p>
    <w:p w14:paraId="2C3BEB21" w14:textId="0A39190F" w:rsidR="00573BC1" w:rsidRPr="00573BC1" w:rsidRDefault="00A41DD2" w:rsidP="00AF5EF2">
      <w:pPr>
        <w:spacing w:after="0"/>
        <w:jc w:val="both"/>
      </w:pPr>
      <w:r w:rsidRPr="00881FCC">
        <w:t xml:space="preserve">Здійснення </w:t>
      </w:r>
      <w:r w:rsidR="003A51DA" w:rsidRPr="00881FCC">
        <w:t xml:space="preserve"> зап</w:t>
      </w:r>
      <w:r w:rsidRPr="00881FCC">
        <w:t>ропонованого проекту є доцільним</w:t>
      </w:r>
      <w:r w:rsidR="003A51DA" w:rsidRPr="00881FCC">
        <w:t xml:space="preserve">, оскільки технології </w:t>
      </w:r>
      <w:r w:rsidRPr="00881FCC">
        <w:t>виробництва мікродисплеїв з кожним днем покращуються і будуть потребувати оптичних систем з вищою якістю зображення та</w:t>
      </w:r>
      <w:r w:rsidR="003A51DA" w:rsidRPr="00881FCC">
        <w:t xml:space="preserve"> будуть</w:t>
      </w:r>
      <w:r w:rsidRPr="00881FCC">
        <w:t xml:space="preserve"> ще більш популярними</w:t>
      </w:r>
      <w:r w:rsidR="003A51DA" w:rsidRPr="00881FCC">
        <w:t xml:space="preserve"> </w:t>
      </w:r>
      <w:r w:rsidRPr="00881FCC">
        <w:t>в</w:t>
      </w:r>
      <w:r w:rsidR="003A51DA" w:rsidRPr="00881FCC">
        <w:t xml:space="preserve"> майбутньому.</w:t>
      </w:r>
    </w:p>
    <w:p w14:paraId="1714B0EC" w14:textId="2A6C4F68" w:rsidR="00547E1C" w:rsidRDefault="004B33FD" w:rsidP="008E02E1">
      <w:pPr>
        <w:pStyle w:val="1"/>
        <w:spacing w:before="0"/>
      </w:pPr>
      <w:bookmarkStart w:id="55" w:name="_Toc26988463"/>
      <w:r>
        <w:lastRenderedPageBreak/>
        <w:t>Список використаних джерел</w:t>
      </w:r>
      <w:bookmarkEnd w:id="55"/>
    </w:p>
    <w:p w14:paraId="182F1F40" w14:textId="77777777" w:rsidR="005617AF" w:rsidRPr="005617AF" w:rsidRDefault="005617AF" w:rsidP="005617AF"/>
    <w:p w14:paraId="3A12EA90" w14:textId="77777777" w:rsidR="004B33FD" w:rsidRPr="004B39CD" w:rsidRDefault="004B33FD" w:rsidP="00AF5EF2">
      <w:pPr>
        <w:pStyle w:val="ad"/>
        <w:numPr>
          <w:ilvl w:val="0"/>
          <w:numId w:val="25"/>
        </w:numPr>
        <w:spacing w:line="360" w:lineRule="auto"/>
        <w:ind w:left="426" w:firstLine="0"/>
      </w:pPr>
      <w:r w:rsidRPr="004B39CD">
        <w:rPr>
          <w:lang w:val="en-US"/>
        </w:rPr>
        <w:t>Haas G.</w:t>
      </w:r>
      <w:r w:rsidRPr="004B39CD">
        <w:t xml:space="preserve"> </w:t>
      </w:r>
      <w:r w:rsidRPr="004B39CD">
        <w:rPr>
          <w:color w:val="000000" w:themeColor="text1"/>
        </w:rPr>
        <w:t>Microdisplays for Augmented and Virtual Reality. SID Symposium Digest of Technical Papers. 2018</w:t>
      </w:r>
      <w:r w:rsidRPr="004B39CD">
        <w:rPr>
          <w:color w:val="000000" w:themeColor="text1"/>
          <w:lang w:val="en-US"/>
        </w:rPr>
        <w:t xml:space="preserve">. </w:t>
      </w:r>
      <w:r w:rsidRPr="004B39CD">
        <w:rPr>
          <w:color w:val="000000" w:themeColor="text1"/>
        </w:rPr>
        <w:t>Vol. 49. No. 1</w:t>
      </w:r>
      <w:r w:rsidRPr="004B39CD">
        <w:rPr>
          <w:color w:val="000000" w:themeColor="text1"/>
          <w:lang w:val="en-US"/>
        </w:rPr>
        <w:t xml:space="preserve">, p. </w:t>
      </w:r>
      <w:r w:rsidRPr="004B39CD">
        <w:rPr>
          <w:color w:val="000000" w:themeColor="text1"/>
          <w:shd w:val="clear" w:color="auto" w:fill="FFFFFF"/>
        </w:rPr>
        <w:t>506-509</w:t>
      </w:r>
      <w:r w:rsidRPr="004B39CD">
        <w:rPr>
          <w:color w:val="000000" w:themeColor="text1"/>
          <w:shd w:val="clear" w:color="auto" w:fill="FFFFFF"/>
          <w:lang w:val="en-US"/>
        </w:rPr>
        <w:t>.</w:t>
      </w:r>
    </w:p>
    <w:p w14:paraId="02BD59AD" w14:textId="77777777" w:rsidR="004B33FD" w:rsidRPr="004B39CD" w:rsidRDefault="004B33FD" w:rsidP="00AF5EF2">
      <w:pPr>
        <w:pStyle w:val="ad"/>
        <w:numPr>
          <w:ilvl w:val="0"/>
          <w:numId w:val="25"/>
        </w:numPr>
        <w:spacing w:line="360" w:lineRule="auto"/>
        <w:ind w:left="426" w:firstLine="0"/>
      </w:pPr>
      <w:r w:rsidRPr="004B39CD">
        <w:t>Templier F. OLED Microdisplays: Technology and Applications. Wiley-ISTE. 2014. 286 p.</w:t>
      </w:r>
    </w:p>
    <w:p w14:paraId="352600A3" w14:textId="77777777" w:rsidR="004B33FD" w:rsidRPr="004B39CD" w:rsidRDefault="004B33FD" w:rsidP="00AF5EF2">
      <w:pPr>
        <w:pStyle w:val="ad"/>
        <w:numPr>
          <w:ilvl w:val="0"/>
          <w:numId w:val="25"/>
        </w:numPr>
        <w:spacing w:line="360" w:lineRule="auto"/>
        <w:ind w:left="426" w:firstLine="0"/>
      </w:pPr>
      <w:r w:rsidRPr="004B39CD">
        <w:t xml:space="preserve">Microdisplay [Електронний ресурс]. // Techopedia Inc.– 2019. – Режим доступу: </w:t>
      </w:r>
      <w:hyperlink r:id="rId42" w:history="1">
        <w:r w:rsidRPr="004B39CD">
          <w:rPr>
            <w:rStyle w:val="a6"/>
          </w:rPr>
          <w:t>https://www.techopedia.com/definition/23572/microdisplay</w:t>
        </w:r>
      </w:hyperlink>
    </w:p>
    <w:p w14:paraId="0DF34F4D" w14:textId="77777777" w:rsidR="004B33FD" w:rsidRPr="004B39CD" w:rsidRDefault="004B33FD" w:rsidP="00AF5EF2">
      <w:pPr>
        <w:pStyle w:val="ad"/>
        <w:numPr>
          <w:ilvl w:val="0"/>
          <w:numId w:val="25"/>
        </w:numPr>
        <w:spacing w:line="360" w:lineRule="auto"/>
        <w:ind w:left="426" w:firstLine="0"/>
      </w:pPr>
      <w:r w:rsidRPr="004B39CD">
        <w:t>Underwood I. A review of microdisplay technologies. SID Seminar Notes. 2000.</w:t>
      </w:r>
    </w:p>
    <w:p w14:paraId="4A35FE89" w14:textId="77777777" w:rsidR="004B33FD" w:rsidRPr="004B39CD" w:rsidRDefault="004B33FD" w:rsidP="00AF5EF2">
      <w:pPr>
        <w:pStyle w:val="ad"/>
        <w:numPr>
          <w:ilvl w:val="0"/>
          <w:numId w:val="25"/>
        </w:numPr>
        <w:spacing w:line="360" w:lineRule="auto"/>
        <w:ind w:left="426" w:firstLine="0"/>
      </w:pPr>
      <w:r w:rsidRPr="004B39CD">
        <w:t xml:space="preserve">Пристрої відображення інформації [Електронний ресурс]. – Режим доступу :  </w:t>
      </w:r>
      <w:hyperlink r:id="rId43" w:history="1">
        <w:r w:rsidRPr="004B39CD">
          <w:rPr>
            <w:rStyle w:val="a6"/>
          </w:rPr>
          <w:t>http://pps.vtc.vn.ua/-3</w:t>
        </w:r>
      </w:hyperlink>
    </w:p>
    <w:p w14:paraId="1472A524" w14:textId="77777777" w:rsidR="004B33FD" w:rsidRPr="004B39CD" w:rsidRDefault="004B33FD" w:rsidP="00AF5EF2">
      <w:pPr>
        <w:pStyle w:val="a3"/>
        <w:numPr>
          <w:ilvl w:val="0"/>
          <w:numId w:val="25"/>
        </w:numPr>
        <w:spacing w:after="0"/>
        <w:ind w:left="426" w:firstLine="0"/>
        <w:rPr>
          <w:rFonts w:cs="Times New Roman"/>
          <w:szCs w:val="28"/>
        </w:rPr>
      </w:pPr>
      <w:r w:rsidRPr="004B39CD">
        <w:rPr>
          <w:rFonts w:cs="Times New Roman"/>
          <w:szCs w:val="28"/>
        </w:rPr>
        <w:t xml:space="preserve">Дисплеи, их эволюция, направление развития [Електронний ресурс]. – Режим доступу : </w:t>
      </w:r>
      <w:hyperlink r:id="rId44" w:history="1">
        <w:r w:rsidRPr="004B39CD">
          <w:rPr>
            <w:rStyle w:val="a6"/>
            <w:rFonts w:cs="Times New Roman"/>
            <w:szCs w:val="28"/>
          </w:rPr>
          <w:t>https://works.doklad.ru/view/NU5-K120ILI/2.html</w:t>
        </w:r>
      </w:hyperlink>
    </w:p>
    <w:p w14:paraId="0D36019D" w14:textId="77777777" w:rsidR="004B33FD" w:rsidRPr="004B39CD" w:rsidRDefault="004B33FD" w:rsidP="00AF5EF2">
      <w:pPr>
        <w:pStyle w:val="a3"/>
        <w:numPr>
          <w:ilvl w:val="0"/>
          <w:numId w:val="25"/>
        </w:numPr>
        <w:spacing w:after="0"/>
        <w:ind w:left="426" w:firstLine="0"/>
        <w:rPr>
          <w:rFonts w:cs="Times New Roman"/>
          <w:szCs w:val="28"/>
        </w:rPr>
      </w:pPr>
      <w:r w:rsidRPr="004B39CD">
        <w:rPr>
          <w:rFonts w:cs="Times New Roman"/>
          <w:szCs w:val="28"/>
        </w:rPr>
        <w:t xml:space="preserve">Роздільна здатність дисплея [Електронний ресурс]. –2017.– Режим доступу : </w:t>
      </w:r>
      <w:hyperlink r:id="rId45" w:history="1">
        <w:r w:rsidRPr="004B39CD">
          <w:rPr>
            <w:rStyle w:val="a6"/>
            <w:rFonts w:cs="Times New Roman"/>
            <w:szCs w:val="28"/>
          </w:rPr>
          <w:t>http://ua.panasyslcd.com/info/display-resolution-refers-to-the-number-of-di-20158749.html</w:t>
        </w:r>
      </w:hyperlink>
    </w:p>
    <w:p w14:paraId="6BE8ABF7" w14:textId="77777777" w:rsidR="004B33FD" w:rsidRPr="004B39CD" w:rsidRDefault="004B33FD" w:rsidP="00AF5EF2">
      <w:pPr>
        <w:pStyle w:val="a3"/>
        <w:numPr>
          <w:ilvl w:val="0"/>
          <w:numId w:val="25"/>
        </w:numPr>
        <w:spacing w:after="0"/>
        <w:ind w:left="426" w:firstLine="0"/>
        <w:rPr>
          <w:rFonts w:cs="Times New Roman"/>
          <w:szCs w:val="28"/>
        </w:rPr>
      </w:pPr>
      <w:r w:rsidRPr="004B39CD">
        <w:rPr>
          <w:rFonts w:cs="Times New Roman"/>
          <w:szCs w:val="28"/>
        </w:rPr>
        <w:t xml:space="preserve">Рідкокристалічний дисплей [Електронний ресурс] // Вікіпедія – вільна енциклопедія. – Режим доступу : </w:t>
      </w:r>
      <w:hyperlink r:id="rId46" w:history="1">
        <w:r w:rsidRPr="004B39CD">
          <w:rPr>
            <w:rStyle w:val="a6"/>
            <w:rFonts w:cs="Times New Roman"/>
            <w:szCs w:val="28"/>
          </w:rPr>
          <w:t>https://uk.wikipedia.org/wiki/Рідкокристалічний_дисплей</w:t>
        </w:r>
      </w:hyperlink>
    </w:p>
    <w:p w14:paraId="581A0AF4" w14:textId="77777777" w:rsidR="004B33FD" w:rsidRPr="004B39CD" w:rsidRDefault="004B33FD" w:rsidP="00AF5EF2">
      <w:pPr>
        <w:pStyle w:val="a3"/>
        <w:numPr>
          <w:ilvl w:val="0"/>
          <w:numId w:val="25"/>
        </w:numPr>
        <w:spacing w:after="0"/>
        <w:ind w:left="426" w:firstLine="0"/>
        <w:rPr>
          <w:rFonts w:cs="Times New Roman"/>
          <w:szCs w:val="28"/>
        </w:rPr>
      </w:pPr>
      <w:r w:rsidRPr="004B39CD">
        <w:rPr>
          <w:rFonts w:cs="Times New Roman"/>
          <w:szCs w:val="28"/>
        </w:rPr>
        <w:t xml:space="preserve">Как это работает? | LCD-дисплей [Електронний ресурс]. –2017.– Режим доступу : </w:t>
      </w:r>
      <w:hyperlink r:id="rId47" w:history="1">
        <w:r w:rsidRPr="004B39CD">
          <w:rPr>
            <w:rStyle w:val="a6"/>
            <w:rFonts w:cs="Times New Roman"/>
            <w:szCs w:val="28"/>
          </w:rPr>
          <w:t>https://hi-news.ru/eto-interesno/kak-eto-rabotaet-lsd-displej.html</w:t>
        </w:r>
      </w:hyperlink>
    </w:p>
    <w:p w14:paraId="7A2325F4" w14:textId="77777777" w:rsidR="004B33FD" w:rsidRPr="004B39CD" w:rsidRDefault="004B33FD" w:rsidP="00AF5EF2">
      <w:pPr>
        <w:pStyle w:val="a3"/>
        <w:numPr>
          <w:ilvl w:val="0"/>
          <w:numId w:val="25"/>
        </w:numPr>
        <w:spacing w:after="0"/>
        <w:ind w:left="426" w:firstLine="0"/>
        <w:rPr>
          <w:rFonts w:cs="Times New Roman"/>
          <w:szCs w:val="28"/>
        </w:rPr>
      </w:pPr>
      <w:r w:rsidRPr="004B39CD">
        <w:rPr>
          <w:rFonts w:cs="Times New Roman"/>
          <w:szCs w:val="28"/>
        </w:rPr>
        <w:t xml:space="preserve">LED LCD и OLED. Преимущества и недостатки технологий дисплеев [Електронний ресурс]. –2015.– Режим доступу : </w:t>
      </w:r>
      <w:hyperlink r:id="rId48" w:history="1">
        <w:r w:rsidRPr="004B39CD">
          <w:rPr>
            <w:rStyle w:val="a6"/>
            <w:rFonts w:cs="Times New Roman"/>
            <w:szCs w:val="28"/>
          </w:rPr>
          <w:t>https://androidinsider.ru/zhelezo/led-lcd-i-oled-preimushhestva-i-nedostatki-tehnologiy-displeev.html</w:t>
        </w:r>
      </w:hyperlink>
    </w:p>
    <w:p w14:paraId="3173F063" w14:textId="77777777" w:rsidR="004B33FD" w:rsidRPr="004B39CD" w:rsidRDefault="004B33FD" w:rsidP="00AF5EF2">
      <w:pPr>
        <w:pStyle w:val="a3"/>
        <w:numPr>
          <w:ilvl w:val="0"/>
          <w:numId w:val="25"/>
        </w:numPr>
        <w:spacing w:after="0"/>
        <w:ind w:left="426" w:firstLine="0"/>
        <w:rPr>
          <w:rFonts w:cs="Times New Roman"/>
          <w:szCs w:val="28"/>
        </w:rPr>
      </w:pPr>
      <w:r w:rsidRPr="004B39CD">
        <w:rPr>
          <w:rFonts w:cs="Times New Roman"/>
          <w:szCs w:val="28"/>
        </w:rPr>
        <w:t xml:space="preserve">Как это работает? | OLED-дисплей [Електронний ресурс]. –2017.–  Режим доступу : </w:t>
      </w:r>
      <w:hyperlink r:id="rId49" w:history="1">
        <w:r w:rsidRPr="004B39CD">
          <w:rPr>
            <w:rStyle w:val="a6"/>
            <w:rFonts w:cs="Times New Roman"/>
            <w:szCs w:val="28"/>
          </w:rPr>
          <w:t>https://hi-news.ru/eto-interesno/kak-eto-rabotaet-oled-displej.html</w:t>
        </w:r>
      </w:hyperlink>
    </w:p>
    <w:p w14:paraId="47D9CB46" w14:textId="77777777" w:rsidR="004B33FD" w:rsidRPr="004B39CD" w:rsidRDefault="004B33FD" w:rsidP="00AF5EF2">
      <w:pPr>
        <w:pStyle w:val="Statya"/>
        <w:numPr>
          <w:ilvl w:val="0"/>
          <w:numId w:val="25"/>
        </w:numPr>
        <w:spacing w:line="360" w:lineRule="auto"/>
        <w:ind w:left="426" w:firstLine="0"/>
        <w:rPr>
          <w:rStyle w:val="a6"/>
          <w:sz w:val="28"/>
          <w:szCs w:val="28"/>
        </w:rPr>
      </w:pPr>
      <w:r w:rsidRPr="004B39CD">
        <w:rPr>
          <w:sz w:val="28"/>
          <w:szCs w:val="28"/>
        </w:rPr>
        <w:t xml:space="preserve">Microdisplay [Електронний ресурс]. // Techopedia Inc.– 2019. – Режим доступу: </w:t>
      </w:r>
      <w:hyperlink r:id="rId50" w:history="1">
        <w:r w:rsidRPr="004B39CD">
          <w:rPr>
            <w:rStyle w:val="a6"/>
            <w:sz w:val="28"/>
            <w:szCs w:val="28"/>
          </w:rPr>
          <w:t>https://www.techopedia.com/definition/23572/microdisplay</w:t>
        </w:r>
      </w:hyperlink>
    </w:p>
    <w:p w14:paraId="095816F2" w14:textId="3E3BEDA5" w:rsidR="004B33FD" w:rsidRPr="004B39CD" w:rsidRDefault="004B33FD" w:rsidP="00AF5EF2">
      <w:pPr>
        <w:pStyle w:val="a3"/>
        <w:numPr>
          <w:ilvl w:val="0"/>
          <w:numId w:val="25"/>
        </w:numPr>
        <w:spacing w:after="0"/>
        <w:ind w:left="426" w:firstLine="0"/>
        <w:jc w:val="both"/>
        <w:rPr>
          <w:rFonts w:cs="Times New Roman"/>
          <w:szCs w:val="28"/>
        </w:rPr>
      </w:pPr>
      <w:r w:rsidRPr="004B39CD">
        <w:rPr>
          <w:rFonts w:cs="Times New Roman"/>
          <w:szCs w:val="28"/>
        </w:rPr>
        <w:lastRenderedPageBreak/>
        <w:t xml:space="preserve">  Микродисплеи [Електронний ресурс]. –2019</w:t>
      </w:r>
      <w:r w:rsidR="008E02E1" w:rsidRPr="004B39CD">
        <w:rPr>
          <w:rFonts w:cs="Times New Roman"/>
          <w:szCs w:val="28"/>
        </w:rPr>
        <w:t>.</w:t>
      </w:r>
      <w:r w:rsidRPr="004B39CD">
        <w:rPr>
          <w:rFonts w:cs="Times New Roman"/>
          <w:szCs w:val="28"/>
        </w:rPr>
        <w:t xml:space="preserve"> –Режим доступу : </w:t>
      </w:r>
      <w:hyperlink r:id="rId51" w:history="1">
        <w:r w:rsidRPr="004B39CD">
          <w:rPr>
            <w:rStyle w:val="a6"/>
            <w:rFonts w:cs="Times New Roman"/>
            <w:szCs w:val="28"/>
          </w:rPr>
          <w:t>http://www.radioland.net.ua/contentid-407-page1.html</w:t>
        </w:r>
      </w:hyperlink>
    </w:p>
    <w:p w14:paraId="13750594" w14:textId="79DFE3DE" w:rsidR="004B33FD" w:rsidRPr="004B39CD" w:rsidRDefault="004B33FD" w:rsidP="00AF5EF2">
      <w:pPr>
        <w:pStyle w:val="a3"/>
        <w:numPr>
          <w:ilvl w:val="0"/>
          <w:numId w:val="25"/>
        </w:numPr>
        <w:spacing w:after="0"/>
        <w:ind w:left="426" w:firstLine="0"/>
        <w:jc w:val="both"/>
        <w:rPr>
          <w:rFonts w:cs="Times New Roman"/>
          <w:szCs w:val="28"/>
        </w:rPr>
      </w:pPr>
      <w:r w:rsidRPr="004B39CD">
        <w:rPr>
          <w:rFonts w:cs="Times New Roman"/>
          <w:szCs w:val="28"/>
        </w:rPr>
        <w:t xml:space="preserve"> </w:t>
      </w:r>
      <w:r w:rsidRPr="004B39CD">
        <w:rPr>
          <w:rFonts w:cs="Times New Roman"/>
          <w:szCs w:val="28"/>
          <w:lang w:val="en-US"/>
        </w:rPr>
        <w:t>LCoS</w:t>
      </w:r>
      <w:r w:rsidRPr="004B39CD">
        <w:rPr>
          <w:rFonts w:cs="Times New Roman"/>
          <w:szCs w:val="28"/>
          <w:lang w:val="ru-RU"/>
        </w:rPr>
        <w:t>–</w:t>
      </w:r>
      <w:r w:rsidRPr="004B39CD">
        <w:rPr>
          <w:rFonts w:cs="Times New Roman"/>
          <w:szCs w:val="28"/>
        </w:rPr>
        <w:t>микродисплеи и их применения [Електронний ресурс]. –2008</w:t>
      </w:r>
      <w:r w:rsidR="008E02E1" w:rsidRPr="004B39CD">
        <w:rPr>
          <w:rFonts w:cs="Times New Roman"/>
          <w:szCs w:val="28"/>
        </w:rPr>
        <w:t>.</w:t>
      </w:r>
      <w:r w:rsidRPr="004B39CD">
        <w:rPr>
          <w:rFonts w:cs="Times New Roman"/>
          <w:szCs w:val="28"/>
        </w:rPr>
        <w:t xml:space="preserve"> –Режим доступу : </w:t>
      </w:r>
      <w:hyperlink r:id="rId52" w:history="1">
        <w:r w:rsidRPr="004B39CD">
          <w:rPr>
            <w:rStyle w:val="a6"/>
            <w:rFonts w:cs="Times New Roman"/>
            <w:szCs w:val="28"/>
          </w:rPr>
          <w:t>https://kit-e.ru/articles/displ/2008_08_24.php</w:t>
        </w:r>
      </w:hyperlink>
    </w:p>
    <w:p w14:paraId="0B63B312" w14:textId="3126CF5C" w:rsidR="004B33FD" w:rsidRPr="004B39CD" w:rsidRDefault="004B33FD" w:rsidP="00AF5EF2">
      <w:pPr>
        <w:pStyle w:val="a3"/>
        <w:numPr>
          <w:ilvl w:val="0"/>
          <w:numId w:val="25"/>
        </w:numPr>
        <w:spacing w:after="0"/>
        <w:ind w:left="426" w:firstLine="0"/>
        <w:jc w:val="both"/>
        <w:rPr>
          <w:rFonts w:cs="Times New Roman"/>
          <w:szCs w:val="28"/>
          <w:lang w:val="ru-RU"/>
        </w:rPr>
      </w:pPr>
      <w:r w:rsidRPr="004B39CD">
        <w:rPr>
          <w:rFonts w:cs="Times New Roman"/>
          <w:szCs w:val="28"/>
        </w:rPr>
        <w:t xml:space="preserve"> Технология в OLED-микродисплеях [Електронний ресурс]. –2007</w:t>
      </w:r>
      <w:r w:rsidR="008E02E1" w:rsidRPr="004B39CD">
        <w:rPr>
          <w:rFonts w:cs="Times New Roman"/>
          <w:szCs w:val="28"/>
        </w:rPr>
        <w:t>.</w:t>
      </w:r>
      <w:r w:rsidRPr="004B39CD">
        <w:rPr>
          <w:rFonts w:cs="Times New Roman"/>
          <w:szCs w:val="28"/>
        </w:rPr>
        <w:t xml:space="preserve"> –Режим доступу : </w:t>
      </w:r>
      <w:hyperlink r:id="rId53" w:history="1">
        <w:r w:rsidRPr="004B39CD">
          <w:rPr>
            <w:rStyle w:val="a6"/>
            <w:rFonts w:cs="Times New Roman"/>
            <w:szCs w:val="28"/>
            <w:lang w:val="en-US"/>
          </w:rPr>
          <w:t>http</w:t>
        </w:r>
        <w:r w:rsidRPr="004B39CD">
          <w:rPr>
            <w:rStyle w:val="a6"/>
            <w:rFonts w:cs="Times New Roman"/>
            <w:szCs w:val="28"/>
            <w:lang w:val="ru-RU"/>
          </w:rPr>
          <w:t>://</w:t>
        </w:r>
        <w:r w:rsidRPr="004B39CD">
          <w:rPr>
            <w:rStyle w:val="a6"/>
            <w:rFonts w:cs="Times New Roman"/>
            <w:szCs w:val="28"/>
            <w:lang w:val="en-US"/>
          </w:rPr>
          <w:t>www</w:t>
        </w:r>
        <w:r w:rsidRPr="004B39CD">
          <w:rPr>
            <w:rStyle w:val="a6"/>
            <w:rFonts w:cs="Times New Roman"/>
            <w:szCs w:val="28"/>
            <w:lang w:val="ru-RU"/>
          </w:rPr>
          <w:t>.</w:t>
        </w:r>
        <w:r w:rsidRPr="004B39CD">
          <w:rPr>
            <w:rStyle w:val="a6"/>
            <w:rFonts w:cs="Times New Roman"/>
            <w:szCs w:val="28"/>
            <w:lang w:val="en-US"/>
          </w:rPr>
          <w:t>soel</w:t>
        </w:r>
        <w:r w:rsidRPr="004B39CD">
          <w:rPr>
            <w:rStyle w:val="a6"/>
            <w:rFonts w:cs="Times New Roman"/>
            <w:szCs w:val="28"/>
            <w:lang w:val="ru-RU"/>
          </w:rPr>
          <w:t>.</w:t>
        </w:r>
        <w:r w:rsidRPr="004B39CD">
          <w:rPr>
            <w:rStyle w:val="a6"/>
            <w:rFonts w:cs="Times New Roman"/>
            <w:szCs w:val="28"/>
            <w:lang w:val="en-US"/>
          </w:rPr>
          <w:t>ru</w:t>
        </w:r>
        <w:r w:rsidRPr="004B39CD">
          <w:rPr>
            <w:rStyle w:val="a6"/>
            <w:rFonts w:cs="Times New Roman"/>
            <w:szCs w:val="28"/>
            <w:lang w:val="ru-RU"/>
          </w:rPr>
          <w:t>/</w:t>
        </w:r>
        <w:r w:rsidRPr="004B39CD">
          <w:rPr>
            <w:rStyle w:val="a6"/>
            <w:rFonts w:cs="Times New Roman"/>
            <w:szCs w:val="28"/>
            <w:lang w:val="en-US"/>
          </w:rPr>
          <w:t>upload</w:t>
        </w:r>
        <w:r w:rsidRPr="004B39CD">
          <w:rPr>
            <w:rStyle w:val="a6"/>
            <w:rFonts w:cs="Times New Roman"/>
            <w:szCs w:val="28"/>
            <w:lang w:val="ru-RU"/>
          </w:rPr>
          <w:t>/</w:t>
        </w:r>
        <w:r w:rsidRPr="004B39CD">
          <w:rPr>
            <w:rStyle w:val="a6"/>
            <w:rFonts w:cs="Times New Roman"/>
            <w:szCs w:val="28"/>
            <w:lang w:val="en-US"/>
          </w:rPr>
          <w:t>iblock</w:t>
        </w:r>
        <w:r w:rsidRPr="004B39CD">
          <w:rPr>
            <w:rStyle w:val="a6"/>
            <w:rFonts w:cs="Times New Roman"/>
            <w:szCs w:val="28"/>
            <w:lang w:val="ru-RU"/>
          </w:rPr>
          <w:t>/</w:t>
        </w:r>
        <w:r w:rsidRPr="004B39CD">
          <w:rPr>
            <w:rStyle w:val="a6"/>
            <w:rFonts w:cs="Times New Roman"/>
            <w:szCs w:val="28"/>
            <w:lang w:val="en-US"/>
          </w:rPr>
          <w:t>a</w:t>
        </w:r>
        <w:r w:rsidRPr="004B39CD">
          <w:rPr>
            <w:rStyle w:val="a6"/>
            <w:rFonts w:cs="Times New Roman"/>
            <w:szCs w:val="28"/>
            <w:lang w:val="ru-RU"/>
          </w:rPr>
          <w:t>5</w:t>
        </w:r>
        <w:r w:rsidRPr="004B39CD">
          <w:rPr>
            <w:rStyle w:val="a6"/>
            <w:rFonts w:cs="Times New Roman"/>
            <w:szCs w:val="28"/>
            <w:lang w:val="en-US"/>
          </w:rPr>
          <w:t>b</w:t>
        </w:r>
        <w:r w:rsidRPr="004B39CD">
          <w:rPr>
            <w:rStyle w:val="a6"/>
            <w:rFonts w:cs="Times New Roman"/>
            <w:szCs w:val="28"/>
            <w:lang w:val="ru-RU"/>
          </w:rPr>
          <w:t>/20160134.</w:t>
        </w:r>
        <w:r w:rsidRPr="004B39CD">
          <w:rPr>
            <w:rStyle w:val="a6"/>
            <w:rFonts w:cs="Times New Roman"/>
            <w:szCs w:val="28"/>
            <w:lang w:val="en-US"/>
          </w:rPr>
          <w:t>pdf</w:t>
        </w:r>
      </w:hyperlink>
    </w:p>
    <w:p w14:paraId="0AD964C7" w14:textId="169DC163" w:rsidR="004B33FD" w:rsidRPr="004B39CD" w:rsidRDefault="004B33FD" w:rsidP="00AF5EF2">
      <w:pPr>
        <w:pStyle w:val="a3"/>
        <w:numPr>
          <w:ilvl w:val="0"/>
          <w:numId w:val="25"/>
        </w:numPr>
        <w:spacing w:after="0"/>
        <w:ind w:left="426" w:firstLine="0"/>
        <w:jc w:val="both"/>
        <w:rPr>
          <w:rFonts w:cs="Times New Roman"/>
          <w:szCs w:val="28"/>
        </w:rPr>
      </w:pPr>
      <w:r w:rsidRPr="004B39CD">
        <w:rPr>
          <w:rFonts w:cs="Times New Roman"/>
          <w:szCs w:val="28"/>
        </w:rPr>
        <w:t xml:space="preserve"> ЗАДАЧІ ОПТИМІЗАЦІЇ І ДОСЛІДЖЕННЯ ОПЕРАЦІЙ [Електронний ресурс]. –2007</w:t>
      </w:r>
      <w:r w:rsidR="008E02E1" w:rsidRPr="004B39CD">
        <w:rPr>
          <w:rFonts w:cs="Times New Roman"/>
          <w:szCs w:val="28"/>
        </w:rPr>
        <w:t>.</w:t>
      </w:r>
      <w:r w:rsidRPr="004B39CD">
        <w:rPr>
          <w:rFonts w:cs="Times New Roman"/>
          <w:szCs w:val="28"/>
        </w:rPr>
        <w:t xml:space="preserve"> –Режим доступу : </w:t>
      </w:r>
      <w:hyperlink r:id="rId54" w:history="1">
        <w:r w:rsidRPr="004B39CD">
          <w:rPr>
            <w:rStyle w:val="a6"/>
            <w:rFonts w:cs="Times New Roman"/>
            <w:szCs w:val="28"/>
          </w:rPr>
          <w:t>http://www.d-learn.pu.if.ua/data/users/9653/Lecture_1.pdf</w:t>
        </w:r>
      </w:hyperlink>
    </w:p>
    <w:p w14:paraId="50FBD25A" w14:textId="77777777" w:rsidR="004B33FD" w:rsidRPr="004B39CD" w:rsidRDefault="004B33FD" w:rsidP="00AF5EF2">
      <w:pPr>
        <w:pStyle w:val="a3"/>
        <w:numPr>
          <w:ilvl w:val="0"/>
          <w:numId w:val="25"/>
        </w:numPr>
        <w:spacing w:after="0"/>
        <w:ind w:left="426" w:firstLine="0"/>
        <w:jc w:val="both"/>
        <w:rPr>
          <w:rFonts w:cs="Times New Roman"/>
          <w:szCs w:val="28"/>
        </w:rPr>
      </w:pPr>
      <w:r w:rsidRPr="004B39CD">
        <w:rPr>
          <w:rFonts w:cs="Times New Roman"/>
          <w:szCs w:val="28"/>
        </w:rPr>
        <w:t xml:space="preserve">Локальний пошук (оптимізація) [Електронний ресурс] // Вікіпедія – вільна енциклопедія. – Режим доступу: </w:t>
      </w:r>
      <w:hyperlink r:id="rId55" w:history="1">
        <w:r w:rsidRPr="004B39CD">
          <w:rPr>
            <w:rStyle w:val="a6"/>
            <w:rFonts w:cs="Times New Roman"/>
            <w:szCs w:val="28"/>
          </w:rPr>
          <w:t>https://uk.wikipedia.org/wiki/Локальний_пошук_(оптимізація)</w:t>
        </w:r>
      </w:hyperlink>
    </w:p>
    <w:p w14:paraId="67C1990A" w14:textId="77777777" w:rsidR="004B33FD" w:rsidRPr="004B39CD" w:rsidRDefault="004B33FD" w:rsidP="00AF5EF2">
      <w:pPr>
        <w:pStyle w:val="a3"/>
        <w:numPr>
          <w:ilvl w:val="0"/>
          <w:numId w:val="25"/>
        </w:numPr>
        <w:spacing w:after="0"/>
        <w:ind w:left="426" w:firstLine="0"/>
        <w:jc w:val="both"/>
        <w:rPr>
          <w:rFonts w:cs="Times New Roman"/>
          <w:szCs w:val="28"/>
        </w:rPr>
      </w:pPr>
      <w:r w:rsidRPr="004B39CD">
        <w:rPr>
          <w:rFonts w:cs="Times New Roman"/>
          <w:szCs w:val="28"/>
        </w:rPr>
        <w:t>Муляревич О. Імплементація методів локальної оптимізації у комп’ютерній системі для розв’язання динамічної задачі комівояжера з використанням моделі ройової поведінки агентів / О. Муляревич, В. Голембо // Вісник Національного університету «Львівська політехніка». – 2013. – №771 : Комп’ютерні науки та інформаційні технології. – С. 245-252. – Бібліографія: 12 назв.</w:t>
      </w:r>
    </w:p>
    <w:p w14:paraId="09190661" w14:textId="77777777" w:rsidR="004B33FD" w:rsidRPr="004B39CD" w:rsidRDefault="004B33FD" w:rsidP="00AF5EF2">
      <w:pPr>
        <w:pStyle w:val="a3"/>
        <w:numPr>
          <w:ilvl w:val="0"/>
          <w:numId w:val="25"/>
        </w:numPr>
        <w:spacing w:after="0"/>
        <w:ind w:left="426" w:firstLine="0"/>
        <w:jc w:val="both"/>
        <w:rPr>
          <w:rFonts w:cs="Times New Roman"/>
          <w:szCs w:val="28"/>
        </w:rPr>
      </w:pPr>
      <w:r w:rsidRPr="004B39CD">
        <w:rPr>
          <w:rFonts w:cs="Times New Roman"/>
          <w:szCs w:val="28"/>
        </w:rPr>
        <w:t>Иванов А. В. Компьютерные методы оптимизации оптических систем. Учебное пособие / Иванов А. В. – СПб : СПбГУ ИТМО, 2010. – 114 с.</w:t>
      </w:r>
    </w:p>
    <w:p w14:paraId="20166060" w14:textId="77777777" w:rsidR="004B33FD" w:rsidRPr="004B39CD" w:rsidRDefault="004B33FD" w:rsidP="00AF5EF2">
      <w:pPr>
        <w:pStyle w:val="a3"/>
        <w:numPr>
          <w:ilvl w:val="0"/>
          <w:numId w:val="25"/>
        </w:numPr>
        <w:spacing w:after="0"/>
        <w:ind w:left="426" w:firstLine="0"/>
        <w:jc w:val="both"/>
        <w:rPr>
          <w:rFonts w:cs="Times New Roman"/>
          <w:szCs w:val="28"/>
        </w:rPr>
      </w:pPr>
      <w:r w:rsidRPr="004B39CD">
        <w:rPr>
          <w:rFonts w:cs="Times New Roman"/>
          <w:szCs w:val="28"/>
        </w:rPr>
        <w:t xml:space="preserve">Метод покоординатного спуска  [Електронний ресурс] Учебные материалы для студентов. –Режим доступу :  </w:t>
      </w:r>
      <w:hyperlink r:id="rId56" w:history="1">
        <w:r w:rsidRPr="004B39CD">
          <w:rPr>
            <w:rStyle w:val="a6"/>
            <w:rFonts w:cs="Times New Roman"/>
            <w:szCs w:val="28"/>
          </w:rPr>
          <w:t>https://studme.org/183587/matematika_himiya_fizik/metod_pokoordinatnogo_spuska</w:t>
        </w:r>
      </w:hyperlink>
    </w:p>
    <w:p w14:paraId="157C1201" w14:textId="77777777" w:rsidR="004B33FD" w:rsidRPr="004B39CD" w:rsidRDefault="004B33FD" w:rsidP="00AF5EF2">
      <w:pPr>
        <w:pStyle w:val="a3"/>
        <w:numPr>
          <w:ilvl w:val="0"/>
          <w:numId w:val="25"/>
        </w:numPr>
        <w:spacing w:after="0"/>
        <w:ind w:left="426" w:firstLine="0"/>
        <w:jc w:val="both"/>
        <w:rPr>
          <w:rStyle w:val="a6"/>
          <w:rFonts w:cs="Times New Roman"/>
          <w:szCs w:val="28"/>
        </w:rPr>
      </w:pPr>
      <w:r w:rsidRPr="004B39CD">
        <w:rPr>
          <w:rFonts w:cs="Times New Roman"/>
          <w:szCs w:val="28"/>
        </w:rPr>
        <w:t xml:space="preserve">Методичні вказівки до виконання лабораторних робіт з курсу: «Методи оптимізації» для студентів 5-го курсу денної форми навчання спеціальності 7.091401 «Системи управління і автоматики» (електронне видання) [Електронний ресурс] – Режим доступу: </w:t>
      </w:r>
      <w:hyperlink r:id="rId57" w:history="1">
        <w:r w:rsidRPr="004B39CD">
          <w:rPr>
            <w:rStyle w:val="a6"/>
            <w:rFonts w:cs="Times New Roman"/>
            <w:szCs w:val="28"/>
          </w:rPr>
          <w:t>http://aivt.vntu.edu.ua/wp-content/uploads/2016/10/Metod_Optimization_Lab.pdf</w:t>
        </w:r>
      </w:hyperlink>
    </w:p>
    <w:p w14:paraId="53CB5CA5" w14:textId="77777777" w:rsidR="004B33FD" w:rsidRPr="004B39CD" w:rsidRDefault="004B33FD" w:rsidP="00AF5EF2">
      <w:pPr>
        <w:pStyle w:val="a3"/>
        <w:numPr>
          <w:ilvl w:val="0"/>
          <w:numId w:val="25"/>
        </w:numPr>
        <w:spacing w:after="0"/>
        <w:ind w:left="426" w:firstLine="0"/>
        <w:jc w:val="both"/>
        <w:rPr>
          <w:rFonts w:cs="Times New Roman"/>
          <w:color w:val="1F497D" w:themeColor="text2"/>
          <w:szCs w:val="28"/>
          <w:u w:val="single"/>
        </w:rPr>
      </w:pPr>
      <w:r w:rsidRPr="004B39CD">
        <w:rPr>
          <w:rFonts w:cs="Times New Roman"/>
          <w:szCs w:val="28"/>
        </w:rPr>
        <w:lastRenderedPageBreak/>
        <w:t xml:space="preserve"> Методичні вказівки до виконання лабораторних робіт "Градієнтні методи пошуку екстремуму" [Електронний ресурс] – Режим доступу: </w:t>
      </w:r>
      <w:r w:rsidRPr="004B39CD">
        <w:rPr>
          <w:rFonts w:cs="Times New Roman"/>
          <w:color w:val="1F497D" w:themeColor="text2"/>
          <w:szCs w:val="28"/>
          <w:u w:val="single"/>
        </w:rPr>
        <w:t>atep.kpi.ua › doc › gradiєntni_metodi_poshuku_ekstremumu_1335430764</w:t>
      </w:r>
    </w:p>
    <w:p w14:paraId="3BAE0D31" w14:textId="4371E75A" w:rsidR="004B33FD" w:rsidRPr="004B39CD" w:rsidRDefault="004B33FD" w:rsidP="00AF5EF2">
      <w:pPr>
        <w:pStyle w:val="a3"/>
        <w:numPr>
          <w:ilvl w:val="0"/>
          <w:numId w:val="25"/>
        </w:numPr>
        <w:spacing w:after="0"/>
        <w:ind w:left="426" w:firstLine="0"/>
        <w:jc w:val="both"/>
        <w:rPr>
          <w:rFonts w:cs="Times New Roman"/>
          <w:szCs w:val="28"/>
        </w:rPr>
      </w:pPr>
      <w:r w:rsidRPr="004B39CD">
        <w:rPr>
          <w:rFonts w:cs="Times New Roman"/>
          <w:szCs w:val="28"/>
        </w:rPr>
        <w:t>Методы оптимизации 1-ого порядка [Електронний ресурс]. –2019</w:t>
      </w:r>
      <w:r w:rsidR="008E02E1" w:rsidRPr="004B39CD">
        <w:rPr>
          <w:rFonts w:cs="Times New Roman"/>
          <w:szCs w:val="28"/>
        </w:rPr>
        <w:t>.</w:t>
      </w:r>
      <w:r w:rsidRPr="004B39CD">
        <w:rPr>
          <w:rFonts w:cs="Times New Roman"/>
          <w:szCs w:val="28"/>
        </w:rPr>
        <w:t xml:space="preserve"> –Режим доступу : </w:t>
      </w:r>
      <w:hyperlink r:id="rId58" w:history="1">
        <w:r w:rsidRPr="004B39CD">
          <w:rPr>
            <w:rStyle w:val="a6"/>
            <w:rFonts w:cs="Times New Roman"/>
            <w:szCs w:val="28"/>
          </w:rPr>
          <w:t>http://mm.lti-gti.ru/works_lectures/1.htm</w:t>
        </w:r>
      </w:hyperlink>
    </w:p>
    <w:p w14:paraId="1F3CF62E" w14:textId="40A99F5D" w:rsidR="004B33FD" w:rsidRPr="004B39CD" w:rsidRDefault="004B33FD" w:rsidP="00AF5EF2">
      <w:pPr>
        <w:pStyle w:val="a3"/>
        <w:numPr>
          <w:ilvl w:val="0"/>
          <w:numId w:val="25"/>
        </w:numPr>
        <w:spacing w:after="0"/>
        <w:ind w:left="426" w:firstLine="0"/>
        <w:jc w:val="both"/>
        <w:rPr>
          <w:rFonts w:cs="Times New Roman"/>
          <w:szCs w:val="28"/>
        </w:rPr>
      </w:pPr>
      <w:r w:rsidRPr="004B39CD">
        <w:rPr>
          <w:rFonts w:cs="Times New Roman"/>
          <w:szCs w:val="28"/>
        </w:rPr>
        <w:t>Численные методы безусловной оптимизации первого порядка. Минимизация функций многих переменных. Основные положения. [Електронний ресурс]. –2019</w:t>
      </w:r>
      <w:r w:rsidR="008E02E1" w:rsidRPr="004B39CD">
        <w:rPr>
          <w:rFonts w:cs="Times New Roman"/>
          <w:szCs w:val="28"/>
        </w:rPr>
        <w:t>.</w:t>
      </w:r>
      <w:r w:rsidRPr="004B39CD">
        <w:rPr>
          <w:rFonts w:cs="Times New Roman"/>
          <w:szCs w:val="28"/>
        </w:rPr>
        <w:t xml:space="preserve"> –Режим доступу : </w:t>
      </w:r>
      <w:hyperlink r:id="rId59" w:anchor="2_2_0" w:history="1">
        <w:r w:rsidRPr="004B39CD">
          <w:rPr>
            <w:rStyle w:val="a6"/>
            <w:rFonts w:cs="Times New Roman"/>
            <w:szCs w:val="28"/>
          </w:rPr>
          <w:t>https://hub.exponenta.ru/post/postanovka-zadachi-optimizatsii-i-chislennye-metody-ee-resheniya356#2_2_0</w:t>
        </w:r>
      </w:hyperlink>
    </w:p>
    <w:p w14:paraId="00BD1357" w14:textId="77777777" w:rsidR="004B33FD" w:rsidRPr="004B39CD" w:rsidRDefault="004B33FD" w:rsidP="00AF5EF2">
      <w:pPr>
        <w:pStyle w:val="a3"/>
        <w:numPr>
          <w:ilvl w:val="0"/>
          <w:numId w:val="25"/>
        </w:numPr>
        <w:spacing w:after="0"/>
        <w:ind w:left="426" w:firstLine="0"/>
        <w:jc w:val="both"/>
        <w:rPr>
          <w:rFonts w:cs="Times New Roman"/>
          <w:szCs w:val="28"/>
        </w:rPr>
      </w:pPr>
      <w:r w:rsidRPr="004B39CD">
        <w:rPr>
          <w:rFonts w:cs="Times New Roman"/>
          <w:szCs w:val="28"/>
        </w:rPr>
        <w:t xml:space="preserve"> Лыткина Л.И. Методы оптимизации с программами в системе MATHCAD Учебное пособие / Лыткина Л.И. САА. – Красноярск, 2001. – с. 88. ISBN 5-86433-131-7</w:t>
      </w:r>
    </w:p>
    <w:p w14:paraId="709B8ECD" w14:textId="77777777" w:rsidR="004B33FD" w:rsidRPr="004B39CD" w:rsidRDefault="004B33FD" w:rsidP="00AF5EF2">
      <w:pPr>
        <w:pStyle w:val="a3"/>
        <w:numPr>
          <w:ilvl w:val="0"/>
          <w:numId w:val="25"/>
        </w:numPr>
        <w:spacing w:after="0"/>
        <w:ind w:left="426" w:firstLine="0"/>
        <w:jc w:val="both"/>
        <w:rPr>
          <w:rFonts w:cs="Times New Roman"/>
          <w:szCs w:val="28"/>
        </w:rPr>
      </w:pPr>
      <w:r w:rsidRPr="004B39CD">
        <w:rPr>
          <w:rFonts w:cs="Times New Roman"/>
          <w:szCs w:val="28"/>
        </w:rPr>
        <w:t xml:space="preserve"> Метод найменших квадратів [Електронний ресурс] – Режим доступу: </w:t>
      </w:r>
      <w:hyperlink r:id="rId60" w:history="1">
        <w:r w:rsidRPr="004B39CD">
          <w:rPr>
            <w:rStyle w:val="a6"/>
            <w:rFonts w:cs="Times New Roman"/>
            <w:szCs w:val="28"/>
          </w:rPr>
          <w:t>http://www.geol.univ.kiev.ua/lib/zhukov_n_n/MC_5-6.pdf</w:t>
        </w:r>
      </w:hyperlink>
    </w:p>
    <w:p w14:paraId="1AC23008" w14:textId="77777777" w:rsidR="004B33FD" w:rsidRPr="004B39CD" w:rsidRDefault="004B33FD" w:rsidP="00AF5EF2">
      <w:pPr>
        <w:pStyle w:val="a3"/>
        <w:numPr>
          <w:ilvl w:val="0"/>
          <w:numId w:val="25"/>
        </w:numPr>
        <w:spacing w:after="0"/>
        <w:ind w:left="426" w:firstLine="0"/>
        <w:jc w:val="both"/>
        <w:rPr>
          <w:rFonts w:cs="Times New Roman"/>
          <w:szCs w:val="28"/>
        </w:rPr>
      </w:pPr>
      <w:r w:rsidRPr="004B39CD">
        <w:rPr>
          <w:rFonts w:cs="Times New Roman"/>
          <w:szCs w:val="28"/>
        </w:rPr>
        <w:t xml:space="preserve">Метод найменших квадратів [Електронний ресурс]. –2014.– Режим доступу : </w:t>
      </w:r>
      <w:hyperlink r:id="rId61" w:history="1">
        <w:r w:rsidRPr="004B39CD">
          <w:rPr>
            <w:rStyle w:val="a6"/>
            <w:rFonts w:cs="Times New Roman"/>
            <w:szCs w:val="28"/>
          </w:rPr>
          <w:t>https://studopedia.su/5_28356_metod-naymenshih-kvadrativ.html</w:t>
        </w:r>
      </w:hyperlink>
    </w:p>
    <w:p w14:paraId="26B974F4" w14:textId="2844122A" w:rsidR="004B33FD" w:rsidRPr="004B39CD" w:rsidRDefault="004B33FD" w:rsidP="00AF5EF2">
      <w:pPr>
        <w:pStyle w:val="a3"/>
        <w:numPr>
          <w:ilvl w:val="0"/>
          <w:numId w:val="25"/>
        </w:numPr>
        <w:spacing w:after="0"/>
        <w:ind w:left="426" w:firstLine="0"/>
        <w:jc w:val="both"/>
        <w:rPr>
          <w:rFonts w:cs="Times New Roman"/>
          <w:szCs w:val="28"/>
        </w:rPr>
      </w:pPr>
      <w:r w:rsidRPr="004B39CD">
        <w:rPr>
          <w:rFonts w:cs="Times New Roman"/>
          <w:szCs w:val="28"/>
        </w:rPr>
        <w:t xml:space="preserve">СПЕЦИАЛЬНЫЕ РАЗДЕЛЫ ПРИКЛАДНОЙ ОПТИКИ [Електронний ресурс]. –2011.– Режим доступу: </w:t>
      </w:r>
      <w:hyperlink r:id="rId62" w:history="1">
        <w:r w:rsidRPr="004B39CD">
          <w:rPr>
            <w:rStyle w:val="a6"/>
            <w:rFonts w:cs="Times New Roman"/>
            <w:szCs w:val="28"/>
          </w:rPr>
          <w:t>http://lib.ssga.ru/fulltext/UMK/Сивцов.спец.раздел.прикладной оптики</w:t>
        </w:r>
      </w:hyperlink>
    </w:p>
    <w:p w14:paraId="33C88A82" w14:textId="77777777" w:rsidR="004B33FD" w:rsidRPr="004B39CD" w:rsidRDefault="004B33FD" w:rsidP="00AF5EF2">
      <w:pPr>
        <w:pStyle w:val="a3"/>
        <w:numPr>
          <w:ilvl w:val="0"/>
          <w:numId w:val="25"/>
        </w:numPr>
        <w:spacing w:after="0"/>
        <w:ind w:left="426" w:firstLine="0"/>
        <w:jc w:val="both"/>
        <w:rPr>
          <w:rFonts w:cs="Times New Roman"/>
          <w:szCs w:val="28"/>
        </w:rPr>
      </w:pPr>
      <w:r w:rsidRPr="004B39CD">
        <w:rPr>
          <w:rFonts w:cs="Times New Roman"/>
          <w:szCs w:val="28"/>
        </w:rPr>
        <w:t xml:space="preserve"> С.А. Крутман МЕТОДЫ ГЛОБАЛЬНОЙ ОПТИМИЗАЦИИ ОПТИЧЕСКИХ СИСТЕМ/С. А. Крутман, В. Г. Поспехов //Вестник МГТУ им. Н.Э. Баумана. Сер. “Приборостроение”. 2012. № 1.ISSN 0236-3933</w:t>
      </w:r>
    </w:p>
    <w:p w14:paraId="2F767D36" w14:textId="56798F40" w:rsidR="004B33FD" w:rsidRPr="004B39CD" w:rsidRDefault="004B33FD" w:rsidP="00AF5EF2">
      <w:pPr>
        <w:pStyle w:val="a3"/>
        <w:numPr>
          <w:ilvl w:val="0"/>
          <w:numId w:val="25"/>
        </w:numPr>
        <w:spacing w:after="0"/>
        <w:ind w:left="426" w:firstLine="0"/>
        <w:jc w:val="both"/>
        <w:rPr>
          <w:rFonts w:cs="Times New Roman"/>
          <w:szCs w:val="28"/>
        </w:rPr>
      </w:pPr>
      <w:r w:rsidRPr="004B39CD">
        <w:rPr>
          <w:rFonts w:cs="Times New Roman"/>
          <w:szCs w:val="28"/>
        </w:rPr>
        <w:t>Т.Т. Газизов МЕТОДЫ ГЛОБАЛЬНОЙ ОПТИМИЗАЦИИ Учебное пособие/ Т.Т. Газизов.</w:t>
      </w:r>
      <w:r w:rsidR="005617AF" w:rsidRPr="004B39CD">
        <w:rPr>
          <w:rFonts w:cs="Times New Roman"/>
          <w:szCs w:val="28"/>
        </w:rPr>
        <w:t xml:space="preserve"> </w:t>
      </w:r>
      <w:r w:rsidRPr="004B39CD">
        <w:rPr>
          <w:rFonts w:cs="Times New Roman"/>
          <w:szCs w:val="28"/>
        </w:rPr>
        <w:t xml:space="preserve">- Томск: В-Спектр, 2017. – 24 с. ISBN 978-5-91191-375-5 </w:t>
      </w:r>
    </w:p>
    <w:p w14:paraId="556B4ACF" w14:textId="5BC4ED6A" w:rsidR="00A41DD2" w:rsidRPr="004B39CD" w:rsidRDefault="004B33FD" w:rsidP="00AF5EF2">
      <w:pPr>
        <w:pStyle w:val="a3"/>
        <w:numPr>
          <w:ilvl w:val="0"/>
          <w:numId w:val="25"/>
        </w:numPr>
        <w:spacing w:after="0"/>
        <w:ind w:left="426" w:firstLine="0"/>
        <w:jc w:val="both"/>
        <w:rPr>
          <w:rFonts w:cs="Times New Roman"/>
          <w:szCs w:val="28"/>
        </w:rPr>
      </w:pPr>
      <w:r w:rsidRPr="004B39CD">
        <w:rPr>
          <w:rFonts w:cs="Times New Roman"/>
          <w:szCs w:val="28"/>
        </w:rPr>
        <w:t>Теоретические основы метода дифференциальной эволюции [Електронний ресурс]. –2013.– Режим доступу :https://neuronus.com/theory/em/32-teoreticheskie-osnovy-metoda-differentsialnoj-evolyutsii.html</w:t>
      </w:r>
    </w:p>
    <w:p w14:paraId="25093DF6" w14:textId="37ED3E97" w:rsidR="00881FCC" w:rsidRPr="004B39CD" w:rsidRDefault="00881FCC" w:rsidP="00AF5EF2">
      <w:pPr>
        <w:pStyle w:val="a3"/>
        <w:numPr>
          <w:ilvl w:val="0"/>
          <w:numId w:val="25"/>
        </w:numPr>
        <w:spacing w:after="0"/>
        <w:ind w:left="426" w:firstLine="0"/>
        <w:jc w:val="both"/>
        <w:rPr>
          <w:rFonts w:cs="Times New Roman"/>
          <w:szCs w:val="28"/>
        </w:rPr>
      </w:pPr>
      <w:r w:rsidRPr="004B39CD">
        <w:rPr>
          <w:rFonts w:cs="Times New Roman"/>
          <w:szCs w:val="28"/>
        </w:rPr>
        <w:lastRenderedPageBreak/>
        <w:t>Сокуренко В. М., Неділюк В. С., Числове дослідження стохастичних методів безперервної глобальної оптимізації // Наукові вісті НТУУ "КПІ";. 2012. – № 1 - с. 81-88. 2.</w:t>
      </w:r>
    </w:p>
    <w:p w14:paraId="1561FC73" w14:textId="317987D3" w:rsidR="00881FCC" w:rsidRPr="004B39CD" w:rsidRDefault="00881FCC" w:rsidP="00AF5EF2">
      <w:pPr>
        <w:pStyle w:val="a3"/>
        <w:numPr>
          <w:ilvl w:val="0"/>
          <w:numId w:val="25"/>
        </w:numPr>
        <w:spacing w:after="0"/>
        <w:ind w:left="426" w:firstLine="0"/>
        <w:jc w:val="both"/>
        <w:rPr>
          <w:rFonts w:cs="Times New Roman"/>
          <w:szCs w:val="28"/>
        </w:rPr>
      </w:pPr>
      <w:r w:rsidRPr="004B39CD">
        <w:rPr>
          <w:rFonts w:cs="Times New Roman"/>
          <w:szCs w:val="28"/>
        </w:rPr>
        <w:t>Сокуренко В.М., Неділюк В.С. Розробка оптичних систем засобами глобальної оптимізації. // Сборник научных трудов SWorld. – Выпуск 2. Том 5. – Одесса: КУПРИЕНКО, 2013. – ЦИТ: 213-247. – С. 48-52.</w:t>
      </w:r>
    </w:p>
    <w:p w14:paraId="1E5C763B" w14:textId="1F76EF67" w:rsidR="00881FCC" w:rsidRDefault="00881FCC" w:rsidP="00AF5EF2">
      <w:pPr>
        <w:pStyle w:val="a3"/>
        <w:numPr>
          <w:ilvl w:val="0"/>
          <w:numId w:val="25"/>
        </w:numPr>
        <w:spacing w:after="0"/>
        <w:ind w:left="426" w:firstLine="0"/>
        <w:jc w:val="both"/>
        <w:rPr>
          <w:rFonts w:cs="Times New Roman"/>
          <w:szCs w:val="28"/>
        </w:rPr>
      </w:pPr>
      <w:r w:rsidRPr="004B39CD">
        <w:rPr>
          <w:rFonts w:cs="Times New Roman"/>
          <w:szCs w:val="28"/>
        </w:rPr>
        <w:t>Сокуренко В. М., Парпієв Т. А. Розробка об’єктива зі змінною фокусною відстанню, що містить рідинні лінзи // Вісник НТУУ "КПІ". Серія приладобудування. – 2014. – № 48</w:t>
      </w:r>
      <w:r>
        <w:rPr>
          <w:rFonts w:cs="Times New Roman"/>
          <w:szCs w:val="28"/>
        </w:rPr>
        <w:t>(2) –</w:t>
      </w:r>
      <w:r w:rsidRPr="00881FCC">
        <w:rPr>
          <w:rFonts w:cs="Times New Roman"/>
          <w:szCs w:val="28"/>
        </w:rPr>
        <w:t xml:space="preserve"> c. 49-56.</w:t>
      </w:r>
    </w:p>
    <w:p w14:paraId="0C4E7242" w14:textId="11D8E103" w:rsidR="00881FCC" w:rsidRDefault="00881FCC" w:rsidP="00AF5EF2">
      <w:pPr>
        <w:pStyle w:val="a3"/>
        <w:numPr>
          <w:ilvl w:val="0"/>
          <w:numId w:val="25"/>
        </w:numPr>
        <w:spacing w:after="0"/>
        <w:ind w:left="426" w:firstLine="0"/>
        <w:jc w:val="both"/>
        <w:rPr>
          <w:rFonts w:cs="Times New Roman"/>
          <w:szCs w:val="28"/>
        </w:rPr>
      </w:pPr>
      <w:r w:rsidRPr="00881FCC">
        <w:rPr>
          <w:rFonts w:cs="Times New Roman"/>
          <w:szCs w:val="28"/>
        </w:rPr>
        <w:t xml:space="preserve">Сокуренко В. М., Макаренко Я. І. Розробка оптичних систем методами глобальної оптимізації // Вісник НТУУ </w:t>
      </w:r>
      <w:r>
        <w:rPr>
          <w:rFonts w:cs="Times New Roman"/>
          <w:szCs w:val="28"/>
        </w:rPr>
        <w:t>"</w:t>
      </w:r>
      <w:r w:rsidRPr="00881FCC">
        <w:rPr>
          <w:rFonts w:cs="Times New Roman"/>
          <w:szCs w:val="28"/>
        </w:rPr>
        <w:t>КПІ</w:t>
      </w:r>
      <w:r>
        <w:rPr>
          <w:rFonts w:cs="Times New Roman"/>
          <w:szCs w:val="28"/>
        </w:rPr>
        <w:t>"</w:t>
      </w:r>
      <w:r w:rsidRPr="00881FCC">
        <w:rPr>
          <w:rFonts w:cs="Times New Roman"/>
          <w:szCs w:val="28"/>
        </w:rPr>
        <w:t>. Серія прила</w:t>
      </w:r>
      <w:r>
        <w:rPr>
          <w:rFonts w:cs="Times New Roman"/>
          <w:szCs w:val="28"/>
        </w:rPr>
        <w:t xml:space="preserve">добудування. – 2015. – № 50(2) – </w:t>
      </w:r>
      <w:r w:rsidRPr="00881FCC">
        <w:rPr>
          <w:rFonts w:cs="Times New Roman"/>
          <w:szCs w:val="28"/>
        </w:rPr>
        <w:t xml:space="preserve"> c. 51-60.</w:t>
      </w:r>
    </w:p>
    <w:p w14:paraId="35BEE487" w14:textId="530C16F0" w:rsidR="00881FCC" w:rsidRDefault="00881FCC" w:rsidP="00AF5EF2">
      <w:pPr>
        <w:pStyle w:val="a3"/>
        <w:numPr>
          <w:ilvl w:val="0"/>
          <w:numId w:val="25"/>
        </w:numPr>
        <w:spacing w:after="0"/>
        <w:ind w:left="426" w:firstLine="0"/>
        <w:jc w:val="both"/>
        <w:rPr>
          <w:rFonts w:cs="Times New Roman"/>
          <w:szCs w:val="28"/>
        </w:rPr>
      </w:pPr>
      <w:r w:rsidRPr="00881FCC">
        <w:rPr>
          <w:rFonts w:cs="Times New Roman"/>
          <w:szCs w:val="28"/>
        </w:rPr>
        <w:t xml:space="preserve">Сокуренко В. М., Буйлов І. С. Застосування адаптивного методу диференційної еволюції Коші для розрахунку </w:t>
      </w:r>
      <w:r>
        <w:rPr>
          <w:rFonts w:cs="Times New Roman"/>
          <w:szCs w:val="28"/>
        </w:rPr>
        <w:t>об’єктивів // Вісник НТУУ "КПІ"</w:t>
      </w:r>
      <w:r w:rsidRPr="00881FCC">
        <w:rPr>
          <w:rFonts w:cs="Times New Roman"/>
          <w:szCs w:val="28"/>
        </w:rPr>
        <w:t>. Серія прила</w:t>
      </w:r>
      <w:r>
        <w:rPr>
          <w:rFonts w:cs="Times New Roman"/>
          <w:szCs w:val="28"/>
        </w:rPr>
        <w:t>добудування. – 2016. – № 51(1). –</w:t>
      </w:r>
      <w:r w:rsidRPr="00881FCC">
        <w:rPr>
          <w:rFonts w:cs="Times New Roman"/>
          <w:szCs w:val="28"/>
        </w:rPr>
        <w:t xml:space="preserve"> c. 41-47.</w:t>
      </w:r>
    </w:p>
    <w:p w14:paraId="2386E8B8" w14:textId="4BAD0E31" w:rsidR="00881FCC" w:rsidRDefault="00881FCC" w:rsidP="00AF5EF2">
      <w:pPr>
        <w:pStyle w:val="a3"/>
        <w:numPr>
          <w:ilvl w:val="0"/>
          <w:numId w:val="25"/>
        </w:numPr>
        <w:spacing w:after="0"/>
        <w:ind w:left="426" w:firstLine="0"/>
        <w:jc w:val="both"/>
        <w:rPr>
          <w:rFonts w:cs="Times New Roman"/>
          <w:szCs w:val="28"/>
        </w:rPr>
      </w:pPr>
      <w:r w:rsidRPr="00881FCC">
        <w:rPr>
          <w:rFonts w:cs="Times New Roman"/>
          <w:szCs w:val="28"/>
        </w:rPr>
        <w:t>Сокуренко В. М., Стріха О. Є. Розробка об’єктивів з виправленою дисторсією // Вісник Вінницького політехнічного інституту. – 2017. – №1. – с. 99-105.</w:t>
      </w:r>
    </w:p>
    <w:p w14:paraId="490647F0" w14:textId="6ADB8121" w:rsidR="00881FCC" w:rsidRDefault="00881FCC" w:rsidP="00AF5EF2">
      <w:pPr>
        <w:pStyle w:val="a3"/>
        <w:numPr>
          <w:ilvl w:val="0"/>
          <w:numId w:val="25"/>
        </w:numPr>
        <w:spacing w:after="0"/>
        <w:ind w:left="426" w:firstLine="0"/>
        <w:jc w:val="both"/>
        <w:rPr>
          <w:rFonts w:cs="Times New Roman"/>
          <w:szCs w:val="28"/>
        </w:rPr>
      </w:pPr>
      <w:r w:rsidRPr="00881FCC">
        <w:rPr>
          <w:rFonts w:cs="Times New Roman"/>
          <w:szCs w:val="28"/>
        </w:rPr>
        <w:t>Сокуренко В. М., Бондарчук Д. П. Автоматизований параметричний синтез фотооб’єктива зі зменшеною дисторсією // Вісник НТУУ "КПІ". Серія прила</w:t>
      </w:r>
      <w:r>
        <w:rPr>
          <w:rFonts w:cs="Times New Roman"/>
          <w:szCs w:val="28"/>
        </w:rPr>
        <w:t>добудування. – 2018. – № 56(2).–</w:t>
      </w:r>
      <w:r w:rsidRPr="00881FCC">
        <w:rPr>
          <w:rFonts w:cs="Times New Roman"/>
          <w:szCs w:val="28"/>
        </w:rPr>
        <w:t xml:space="preserve"> c. 18-24.</w:t>
      </w:r>
    </w:p>
    <w:p w14:paraId="7814C770" w14:textId="70CB0008" w:rsidR="00881FCC" w:rsidRPr="00881FCC" w:rsidRDefault="00881FCC" w:rsidP="00AF5EF2">
      <w:pPr>
        <w:pStyle w:val="a3"/>
        <w:numPr>
          <w:ilvl w:val="0"/>
          <w:numId w:val="25"/>
        </w:numPr>
        <w:spacing w:after="0"/>
        <w:ind w:left="426" w:firstLine="0"/>
        <w:jc w:val="both"/>
        <w:rPr>
          <w:rFonts w:cs="Times New Roman"/>
          <w:szCs w:val="28"/>
        </w:rPr>
      </w:pPr>
      <w:r w:rsidRPr="00881FCC">
        <w:rPr>
          <w:rFonts w:cs="Times New Roman"/>
          <w:szCs w:val="28"/>
        </w:rPr>
        <w:t>Сокуренко В. М., Вакуленко М. М. Автоматизований розрахунок окулярів з дифракційними оптичними елементами // Вісник Хмельницького національного університету: Технічні науки. – Хмельницький, 2018. – №1 (257). – с. 107-112.</w:t>
      </w:r>
    </w:p>
    <w:sectPr w:rsidR="00881FCC" w:rsidRPr="00881FCC" w:rsidSect="00EA3096">
      <w:headerReference w:type="even" r:id="rId63"/>
      <w:headerReference w:type="default" r:id="rId64"/>
      <w:footerReference w:type="even" r:id="rId65"/>
      <w:footerReference w:type="default" r:id="rId66"/>
      <w:headerReference w:type="first" r:id="rId67"/>
      <w:footerReference w:type="first" r:id="rId68"/>
      <w:pgSz w:w="11906" w:h="16838"/>
      <w:pgMar w:top="1134" w:right="850" w:bottom="1134" w:left="1134" w:header="708" w:footer="708" w:gutter="0"/>
      <w:pgNumType w:start="3"/>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6E7316" w14:textId="77777777" w:rsidR="00773160" w:rsidRDefault="00773160" w:rsidP="00EA3096">
      <w:pPr>
        <w:spacing w:after="0" w:line="240" w:lineRule="auto"/>
      </w:pPr>
      <w:r>
        <w:separator/>
      </w:r>
    </w:p>
  </w:endnote>
  <w:endnote w:type="continuationSeparator" w:id="0">
    <w:p w14:paraId="46365AEF" w14:textId="77777777" w:rsidR="00773160" w:rsidRDefault="00773160" w:rsidP="00EA30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71F625" w14:textId="77777777" w:rsidR="00EA3096" w:rsidRDefault="00EA3096">
    <w:pPr>
      <w:pStyle w:val="af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1702075"/>
      <w:docPartObj>
        <w:docPartGallery w:val="Page Numbers (Bottom of Page)"/>
        <w:docPartUnique/>
      </w:docPartObj>
    </w:sdtPr>
    <w:sdtEndPr/>
    <w:sdtContent>
      <w:p w14:paraId="3B870D69" w14:textId="01874CD1" w:rsidR="00EA3096" w:rsidRDefault="00EA3096">
        <w:pPr>
          <w:pStyle w:val="af5"/>
          <w:jc w:val="right"/>
        </w:pPr>
        <w:r>
          <w:fldChar w:fldCharType="begin"/>
        </w:r>
        <w:r>
          <w:instrText>PAGE   \* MERGEFORMAT</w:instrText>
        </w:r>
        <w:r>
          <w:fldChar w:fldCharType="separate"/>
        </w:r>
        <w:r w:rsidR="00634D25" w:rsidRPr="00634D25">
          <w:rPr>
            <w:noProof/>
            <w:lang w:val="ru-RU"/>
          </w:rPr>
          <w:t>3</w:t>
        </w:r>
        <w:r>
          <w:fldChar w:fldCharType="end"/>
        </w:r>
      </w:p>
    </w:sdtContent>
  </w:sdt>
  <w:p w14:paraId="04F4CDE1" w14:textId="77777777" w:rsidR="00EA3096" w:rsidRDefault="00EA3096">
    <w:pPr>
      <w:pStyle w:val="af5"/>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7DA09A" w14:textId="77777777" w:rsidR="00EA3096" w:rsidRDefault="00EA3096">
    <w:pPr>
      <w:pStyle w:val="af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064A3C" w14:textId="77777777" w:rsidR="00773160" w:rsidRDefault="00773160" w:rsidP="00EA3096">
      <w:pPr>
        <w:spacing w:after="0" w:line="240" w:lineRule="auto"/>
      </w:pPr>
      <w:r>
        <w:separator/>
      </w:r>
    </w:p>
  </w:footnote>
  <w:footnote w:type="continuationSeparator" w:id="0">
    <w:p w14:paraId="61D7771A" w14:textId="77777777" w:rsidR="00773160" w:rsidRDefault="00773160" w:rsidP="00EA30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F6C05C" w14:textId="77777777" w:rsidR="00EA3096" w:rsidRDefault="00EA3096">
    <w:pPr>
      <w:pStyle w:val="af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927197" w14:textId="77777777" w:rsidR="00EA3096" w:rsidRDefault="00EA3096">
    <w:pPr>
      <w:pStyle w:val="af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28BD42" w14:textId="77777777" w:rsidR="00EA3096" w:rsidRDefault="00EA3096">
    <w:pPr>
      <w:pStyle w:val="af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B568E"/>
    <w:multiLevelType w:val="hybridMultilevel"/>
    <w:tmpl w:val="D4D0B544"/>
    <w:lvl w:ilvl="0" w:tplc="99C81AA4">
      <w:numFmt w:val="bullet"/>
      <w:lvlText w:val="·"/>
      <w:lvlJc w:val="left"/>
      <w:pPr>
        <w:ind w:left="1778" w:hanging="360"/>
      </w:pPr>
      <w:rPr>
        <w:rFonts w:ascii="Times New Roman" w:eastAsiaTheme="minorHAnsi" w:hAnsi="Times New Roman" w:cs="Times New Roman" w:hint="default"/>
        <w:b/>
        <w:bCs/>
        <w:sz w:val="36"/>
        <w:szCs w:val="36"/>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 w15:restartNumberingAfterBreak="0">
    <w:nsid w:val="0627435C"/>
    <w:multiLevelType w:val="hybridMultilevel"/>
    <w:tmpl w:val="B184BBE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0AE23E74"/>
    <w:multiLevelType w:val="hybridMultilevel"/>
    <w:tmpl w:val="4016159E"/>
    <w:lvl w:ilvl="0" w:tplc="BDF26C40">
      <w:start w:val="1"/>
      <w:numFmt w:val="bullet"/>
      <w:lvlText w:val=""/>
      <w:lvlJc w:val="left"/>
      <w:pPr>
        <w:ind w:left="1800" w:hanging="360"/>
      </w:pPr>
      <w:rPr>
        <w:rFonts w:ascii="Symbol" w:hAnsi="Symbol" w:hint="default"/>
        <w:sz w:val="12"/>
        <w:szCs w:val="12"/>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3" w15:restartNumberingAfterBreak="0">
    <w:nsid w:val="11EE15D5"/>
    <w:multiLevelType w:val="multilevel"/>
    <w:tmpl w:val="800A86CE"/>
    <w:lvl w:ilvl="0">
      <w:start w:val="1"/>
      <w:numFmt w:val="decimal"/>
      <w:lvlText w:val="%1."/>
      <w:lvlJc w:val="left"/>
      <w:pPr>
        <w:ind w:left="450" w:hanging="45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4" w15:restartNumberingAfterBreak="0">
    <w:nsid w:val="19587227"/>
    <w:multiLevelType w:val="hybridMultilevel"/>
    <w:tmpl w:val="40A2EB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D870381"/>
    <w:multiLevelType w:val="hybridMultilevel"/>
    <w:tmpl w:val="3280E578"/>
    <w:lvl w:ilvl="0" w:tplc="91FE2B80">
      <w:start w:val="1"/>
      <w:numFmt w:val="decimal"/>
      <w:lvlText w:val="%1."/>
      <w:lvlJc w:val="left"/>
      <w:pPr>
        <w:ind w:left="1040" w:hanging="360"/>
      </w:pPr>
      <w:rPr>
        <w:rFonts w:hint="default"/>
      </w:rPr>
    </w:lvl>
    <w:lvl w:ilvl="1" w:tplc="20000019" w:tentative="1">
      <w:start w:val="1"/>
      <w:numFmt w:val="lowerLetter"/>
      <w:lvlText w:val="%2."/>
      <w:lvlJc w:val="left"/>
      <w:pPr>
        <w:ind w:left="1760" w:hanging="360"/>
      </w:pPr>
    </w:lvl>
    <w:lvl w:ilvl="2" w:tplc="2000001B" w:tentative="1">
      <w:start w:val="1"/>
      <w:numFmt w:val="lowerRoman"/>
      <w:lvlText w:val="%3."/>
      <w:lvlJc w:val="right"/>
      <w:pPr>
        <w:ind w:left="2480" w:hanging="180"/>
      </w:pPr>
    </w:lvl>
    <w:lvl w:ilvl="3" w:tplc="2000000F" w:tentative="1">
      <w:start w:val="1"/>
      <w:numFmt w:val="decimal"/>
      <w:lvlText w:val="%4."/>
      <w:lvlJc w:val="left"/>
      <w:pPr>
        <w:ind w:left="3200" w:hanging="360"/>
      </w:pPr>
    </w:lvl>
    <w:lvl w:ilvl="4" w:tplc="20000019" w:tentative="1">
      <w:start w:val="1"/>
      <w:numFmt w:val="lowerLetter"/>
      <w:lvlText w:val="%5."/>
      <w:lvlJc w:val="left"/>
      <w:pPr>
        <w:ind w:left="3920" w:hanging="360"/>
      </w:pPr>
    </w:lvl>
    <w:lvl w:ilvl="5" w:tplc="2000001B" w:tentative="1">
      <w:start w:val="1"/>
      <w:numFmt w:val="lowerRoman"/>
      <w:lvlText w:val="%6."/>
      <w:lvlJc w:val="right"/>
      <w:pPr>
        <w:ind w:left="4640" w:hanging="180"/>
      </w:pPr>
    </w:lvl>
    <w:lvl w:ilvl="6" w:tplc="2000000F" w:tentative="1">
      <w:start w:val="1"/>
      <w:numFmt w:val="decimal"/>
      <w:lvlText w:val="%7."/>
      <w:lvlJc w:val="left"/>
      <w:pPr>
        <w:ind w:left="5360" w:hanging="360"/>
      </w:pPr>
    </w:lvl>
    <w:lvl w:ilvl="7" w:tplc="20000019" w:tentative="1">
      <w:start w:val="1"/>
      <w:numFmt w:val="lowerLetter"/>
      <w:lvlText w:val="%8."/>
      <w:lvlJc w:val="left"/>
      <w:pPr>
        <w:ind w:left="6080" w:hanging="360"/>
      </w:pPr>
    </w:lvl>
    <w:lvl w:ilvl="8" w:tplc="2000001B" w:tentative="1">
      <w:start w:val="1"/>
      <w:numFmt w:val="lowerRoman"/>
      <w:lvlText w:val="%9."/>
      <w:lvlJc w:val="right"/>
      <w:pPr>
        <w:ind w:left="6800" w:hanging="180"/>
      </w:pPr>
    </w:lvl>
  </w:abstractNum>
  <w:abstractNum w:abstractNumId="6" w15:restartNumberingAfterBreak="0">
    <w:nsid w:val="210C0D7D"/>
    <w:multiLevelType w:val="hybridMultilevel"/>
    <w:tmpl w:val="37229E0E"/>
    <w:lvl w:ilvl="0" w:tplc="0210959A">
      <w:start w:val="1"/>
      <w:numFmt w:val="bullet"/>
      <w:lvlText w:val=""/>
      <w:lvlJc w:val="left"/>
      <w:pPr>
        <w:ind w:left="1004" w:hanging="360"/>
      </w:pPr>
      <w:rPr>
        <w:rFonts w:ascii="Symbol" w:hAnsi="Symbol" w:hint="default"/>
        <w:sz w:val="12"/>
        <w:szCs w:val="12"/>
      </w:rPr>
    </w:lvl>
    <w:lvl w:ilvl="1" w:tplc="20000003" w:tentative="1">
      <w:start w:val="1"/>
      <w:numFmt w:val="bullet"/>
      <w:lvlText w:val="o"/>
      <w:lvlJc w:val="left"/>
      <w:pPr>
        <w:ind w:left="1724" w:hanging="360"/>
      </w:pPr>
      <w:rPr>
        <w:rFonts w:ascii="Courier New" w:hAnsi="Courier New" w:cs="Courier New" w:hint="default"/>
      </w:rPr>
    </w:lvl>
    <w:lvl w:ilvl="2" w:tplc="20000005" w:tentative="1">
      <w:start w:val="1"/>
      <w:numFmt w:val="bullet"/>
      <w:lvlText w:val=""/>
      <w:lvlJc w:val="left"/>
      <w:pPr>
        <w:ind w:left="2444" w:hanging="360"/>
      </w:pPr>
      <w:rPr>
        <w:rFonts w:ascii="Wingdings" w:hAnsi="Wingdings" w:hint="default"/>
      </w:rPr>
    </w:lvl>
    <w:lvl w:ilvl="3" w:tplc="20000001" w:tentative="1">
      <w:start w:val="1"/>
      <w:numFmt w:val="bullet"/>
      <w:lvlText w:val=""/>
      <w:lvlJc w:val="left"/>
      <w:pPr>
        <w:ind w:left="3164" w:hanging="360"/>
      </w:pPr>
      <w:rPr>
        <w:rFonts w:ascii="Symbol" w:hAnsi="Symbol" w:hint="default"/>
      </w:rPr>
    </w:lvl>
    <w:lvl w:ilvl="4" w:tplc="20000003" w:tentative="1">
      <w:start w:val="1"/>
      <w:numFmt w:val="bullet"/>
      <w:lvlText w:val="o"/>
      <w:lvlJc w:val="left"/>
      <w:pPr>
        <w:ind w:left="3884" w:hanging="360"/>
      </w:pPr>
      <w:rPr>
        <w:rFonts w:ascii="Courier New" w:hAnsi="Courier New" w:cs="Courier New" w:hint="default"/>
      </w:rPr>
    </w:lvl>
    <w:lvl w:ilvl="5" w:tplc="20000005" w:tentative="1">
      <w:start w:val="1"/>
      <w:numFmt w:val="bullet"/>
      <w:lvlText w:val=""/>
      <w:lvlJc w:val="left"/>
      <w:pPr>
        <w:ind w:left="4604" w:hanging="360"/>
      </w:pPr>
      <w:rPr>
        <w:rFonts w:ascii="Wingdings" w:hAnsi="Wingdings" w:hint="default"/>
      </w:rPr>
    </w:lvl>
    <w:lvl w:ilvl="6" w:tplc="20000001" w:tentative="1">
      <w:start w:val="1"/>
      <w:numFmt w:val="bullet"/>
      <w:lvlText w:val=""/>
      <w:lvlJc w:val="left"/>
      <w:pPr>
        <w:ind w:left="5324" w:hanging="360"/>
      </w:pPr>
      <w:rPr>
        <w:rFonts w:ascii="Symbol" w:hAnsi="Symbol" w:hint="default"/>
      </w:rPr>
    </w:lvl>
    <w:lvl w:ilvl="7" w:tplc="20000003" w:tentative="1">
      <w:start w:val="1"/>
      <w:numFmt w:val="bullet"/>
      <w:lvlText w:val="o"/>
      <w:lvlJc w:val="left"/>
      <w:pPr>
        <w:ind w:left="6044" w:hanging="360"/>
      </w:pPr>
      <w:rPr>
        <w:rFonts w:ascii="Courier New" w:hAnsi="Courier New" w:cs="Courier New" w:hint="default"/>
      </w:rPr>
    </w:lvl>
    <w:lvl w:ilvl="8" w:tplc="20000005" w:tentative="1">
      <w:start w:val="1"/>
      <w:numFmt w:val="bullet"/>
      <w:lvlText w:val=""/>
      <w:lvlJc w:val="left"/>
      <w:pPr>
        <w:ind w:left="6764" w:hanging="360"/>
      </w:pPr>
      <w:rPr>
        <w:rFonts w:ascii="Wingdings" w:hAnsi="Wingdings" w:hint="default"/>
      </w:rPr>
    </w:lvl>
  </w:abstractNum>
  <w:abstractNum w:abstractNumId="7" w15:restartNumberingAfterBreak="0">
    <w:nsid w:val="215A3C57"/>
    <w:multiLevelType w:val="hybridMultilevel"/>
    <w:tmpl w:val="CC58FA98"/>
    <w:lvl w:ilvl="0" w:tplc="04190003">
      <w:start w:val="1"/>
      <w:numFmt w:val="bullet"/>
      <w:lvlText w:val="o"/>
      <w:lvlJc w:val="left"/>
      <w:pPr>
        <w:ind w:left="1400" w:hanging="360"/>
      </w:pPr>
      <w:rPr>
        <w:rFonts w:ascii="Courier New" w:hAnsi="Courier New" w:cs="Courier New"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8" w15:restartNumberingAfterBreak="0">
    <w:nsid w:val="24F573BA"/>
    <w:multiLevelType w:val="hybridMultilevel"/>
    <w:tmpl w:val="31783710"/>
    <w:lvl w:ilvl="0" w:tplc="40B8536E">
      <w:numFmt w:val="bullet"/>
      <w:lvlText w:val="·"/>
      <w:lvlJc w:val="left"/>
      <w:pPr>
        <w:ind w:left="1069" w:hanging="360"/>
      </w:pPr>
      <w:rPr>
        <w:rFonts w:ascii="Times New Roman" w:eastAsiaTheme="minorHAns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9" w15:restartNumberingAfterBreak="0">
    <w:nsid w:val="25446B38"/>
    <w:multiLevelType w:val="hybridMultilevel"/>
    <w:tmpl w:val="3A88E8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5597D6F"/>
    <w:multiLevelType w:val="multilevel"/>
    <w:tmpl w:val="A43E4E52"/>
    <w:lvl w:ilvl="0">
      <w:start w:val="1"/>
      <w:numFmt w:val="decimal"/>
      <w:lvlText w:val="%1."/>
      <w:lvlJc w:val="left"/>
      <w:pPr>
        <w:ind w:left="450" w:hanging="450"/>
      </w:pPr>
      <w:rPr>
        <w:rFonts w:hint="default"/>
        <w:b/>
      </w:rPr>
    </w:lvl>
    <w:lvl w:ilvl="1">
      <w:start w:val="1"/>
      <w:numFmt w:val="decimal"/>
      <w:lvlText w:val="%1.%2."/>
      <w:lvlJc w:val="left"/>
      <w:pPr>
        <w:ind w:left="1428" w:hanging="720"/>
      </w:pPr>
      <w:rPr>
        <w:rFonts w:hint="default"/>
        <w:b/>
      </w:rPr>
    </w:lvl>
    <w:lvl w:ilvl="2">
      <w:start w:val="1"/>
      <w:numFmt w:val="decimal"/>
      <w:lvlText w:val="%1.%2.%3."/>
      <w:lvlJc w:val="left"/>
      <w:pPr>
        <w:ind w:left="2136" w:hanging="720"/>
      </w:pPr>
      <w:rPr>
        <w:rFonts w:hint="default"/>
        <w:b/>
      </w:rPr>
    </w:lvl>
    <w:lvl w:ilvl="3">
      <w:start w:val="1"/>
      <w:numFmt w:val="decimal"/>
      <w:lvlText w:val="%1.%2.%3.%4."/>
      <w:lvlJc w:val="left"/>
      <w:pPr>
        <w:ind w:left="3204" w:hanging="1080"/>
      </w:pPr>
      <w:rPr>
        <w:rFonts w:hint="default"/>
        <w:b/>
      </w:rPr>
    </w:lvl>
    <w:lvl w:ilvl="4">
      <w:start w:val="1"/>
      <w:numFmt w:val="decimal"/>
      <w:lvlText w:val="%1.%2.%3.%4.%5."/>
      <w:lvlJc w:val="left"/>
      <w:pPr>
        <w:ind w:left="3912" w:hanging="1080"/>
      </w:pPr>
      <w:rPr>
        <w:rFonts w:hint="default"/>
        <w:b/>
      </w:rPr>
    </w:lvl>
    <w:lvl w:ilvl="5">
      <w:start w:val="1"/>
      <w:numFmt w:val="decimal"/>
      <w:lvlText w:val="%1.%2.%3.%4.%5.%6."/>
      <w:lvlJc w:val="left"/>
      <w:pPr>
        <w:ind w:left="4980" w:hanging="1440"/>
      </w:pPr>
      <w:rPr>
        <w:rFonts w:hint="default"/>
        <w:b/>
      </w:rPr>
    </w:lvl>
    <w:lvl w:ilvl="6">
      <w:start w:val="1"/>
      <w:numFmt w:val="decimal"/>
      <w:lvlText w:val="%1.%2.%3.%4.%5.%6.%7."/>
      <w:lvlJc w:val="left"/>
      <w:pPr>
        <w:ind w:left="6048" w:hanging="1800"/>
      </w:pPr>
      <w:rPr>
        <w:rFonts w:hint="default"/>
        <w:b/>
      </w:rPr>
    </w:lvl>
    <w:lvl w:ilvl="7">
      <w:start w:val="1"/>
      <w:numFmt w:val="decimal"/>
      <w:lvlText w:val="%1.%2.%3.%4.%5.%6.%7.%8."/>
      <w:lvlJc w:val="left"/>
      <w:pPr>
        <w:ind w:left="6756" w:hanging="1800"/>
      </w:pPr>
      <w:rPr>
        <w:rFonts w:hint="default"/>
        <w:b/>
      </w:rPr>
    </w:lvl>
    <w:lvl w:ilvl="8">
      <w:start w:val="1"/>
      <w:numFmt w:val="decimal"/>
      <w:lvlText w:val="%1.%2.%3.%4.%5.%6.%7.%8.%9."/>
      <w:lvlJc w:val="left"/>
      <w:pPr>
        <w:ind w:left="7824" w:hanging="2160"/>
      </w:pPr>
      <w:rPr>
        <w:rFonts w:hint="default"/>
        <w:b/>
      </w:rPr>
    </w:lvl>
  </w:abstractNum>
  <w:abstractNum w:abstractNumId="11" w15:restartNumberingAfterBreak="0">
    <w:nsid w:val="25D22E75"/>
    <w:multiLevelType w:val="hybridMultilevel"/>
    <w:tmpl w:val="DDFCB32C"/>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2" w15:restartNumberingAfterBreak="0">
    <w:nsid w:val="27EE02E8"/>
    <w:multiLevelType w:val="hybridMultilevel"/>
    <w:tmpl w:val="606A2F9C"/>
    <w:lvl w:ilvl="0" w:tplc="CA2EFA8C">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13" w15:restartNumberingAfterBreak="0">
    <w:nsid w:val="28057F66"/>
    <w:multiLevelType w:val="multilevel"/>
    <w:tmpl w:val="A2589ED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2A5C49A3"/>
    <w:multiLevelType w:val="hybridMultilevel"/>
    <w:tmpl w:val="5526E664"/>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5" w15:restartNumberingAfterBreak="0">
    <w:nsid w:val="2AAC4E88"/>
    <w:multiLevelType w:val="hybridMultilevel"/>
    <w:tmpl w:val="F32ED0CC"/>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6" w15:restartNumberingAfterBreak="0">
    <w:nsid w:val="2F6B46D7"/>
    <w:multiLevelType w:val="multilevel"/>
    <w:tmpl w:val="CEE26D56"/>
    <w:lvl w:ilvl="0">
      <w:start w:val="1"/>
      <w:numFmt w:val="decimal"/>
      <w:lvlText w:val="%1."/>
      <w:lvlJc w:val="left"/>
      <w:pPr>
        <w:ind w:left="450" w:hanging="450"/>
      </w:pPr>
      <w:rPr>
        <w:rFonts w:hint="default"/>
      </w:rPr>
    </w:lvl>
    <w:lvl w:ilvl="1">
      <w:start w:val="1"/>
      <w:numFmt w:val="decimal"/>
      <w:lvlText w:val="%1.%2."/>
      <w:lvlJc w:val="left"/>
      <w:pPr>
        <w:ind w:left="1400" w:hanging="72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3120" w:hanging="108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840" w:hanging="1440"/>
      </w:pPr>
      <w:rPr>
        <w:rFonts w:hint="default"/>
      </w:rPr>
    </w:lvl>
    <w:lvl w:ilvl="6">
      <w:start w:val="1"/>
      <w:numFmt w:val="decimal"/>
      <w:lvlText w:val="%1.%2.%3.%4.%5.%6.%7."/>
      <w:lvlJc w:val="left"/>
      <w:pPr>
        <w:ind w:left="5880" w:hanging="1800"/>
      </w:pPr>
      <w:rPr>
        <w:rFonts w:hint="default"/>
      </w:rPr>
    </w:lvl>
    <w:lvl w:ilvl="7">
      <w:start w:val="1"/>
      <w:numFmt w:val="decimal"/>
      <w:lvlText w:val="%1.%2.%3.%4.%5.%6.%7.%8."/>
      <w:lvlJc w:val="left"/>
      <w:pPr>
        <w:ind w:left="6560" w:hanging="1800"/>
      </w:pPr>
      <w:rPr>
        <w:rFonts w:hint="default"/>
      </w:rPr>
    </w:lvl>
    <w:lvl w:ilvl="8">
      <w:start w:val="1"/>
      <w:numFmt w:val="decimal"/>
      <w:lvlText w:val="%1.%2.%3.%4.%5.%6.%7.%8.%9."/>
      <w:lvlJc w:val="left"/>
      <w:pPr>
        <w:ind w:left="7600" w:hanging="2160"/>
      </w:pPr>
      <w:rPr>
        <w:rFonts w:hint="default"/>
      </w:rPr>
    </w:lvl>
  </w:abstractNum>
  <w:abstractNum w:abstractNumId="17" w15:restartNumberingAfterBreak="0">
    <w:nsid w:val="2F7132DA"/>
    <w:multiLevelType w:val="hybridMultilevel"/>
    <w:tmpl w:val="156C2FE6"/>
    <w:lvl w:ilvl="0" w:tplc="9B801C32">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18" w15:restartNumberingAfterBreak="0">
    <w:nsid w:val="33FA44C5"/>
    <w:multiLevelType w:val="hybridMultilevel"/>
    <w:tmpl w:val="267CEF5E"/>
    <w:lvl w:ilvl="0" w:tplc="AD2E6D0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15:restartNumberingAfterBreak="0">
    <w:nsid w:val="35C63410"/>
    <w:multiLevelType w:val="hybridMultilevel"/>
    <w:tmpl w:val="30DA6188"/>
    <w:lvl w:ilvl="0" w:tplc="12F6B786">
      <w:start w:val="1"/>
      <w:numFmt w:val="bullet"/>
      <w:lvlText w:val=""/>
      <w:lvlJc w:val="left"/>
      <w:pPr>
        <w:ind w:left="1400" w:hanging="360"/>
      </w:pPr>
      <w:rPr>
        <w:rFonts w:ascii="Symbol" w:hAnsi="Symbol" w:hint="default"/>
        <w:sz w:val="24"/>
        <w:szCs w:val="24"/>
      </w:rPr>
    </w:lvl>
    <w:lvl w:ilvl="1" w:tplc="20000003" w:tentative="1">
      <w:start w:val="1"/>
      <w:numFmt w:val="bullet"/>
      <w:lvlText w:val="o"/>
      <w:lvlJc w:val="left"/>
      <w:pPr>
        <w:ind w:left="2120" w:hanging="360"/>
      </w:pPr>
      <w:rPr>
        <w:rFonts w:ascii="Courier New" w:hAnsi="Courier New" w:cs="Courier New" w:hint="default"/>
      </w:rPr>
    </w:lvl>
    <w:lvl w:ilvl="2" w:tplc="20000005" w:tentative="1">
      <w:start w:val="1"/>
      <w:numFmt w:val="bullet"/>
      <w:lvlText w:val=""/>
      <w:lvlJc w:val="left"/>
      <w:pPr>
        <w:ind w:left="2840" w:hanging="360"/>
      </w:pPr>
      <w:rPr>
        <w:rFonts w:ascii="Wingdings" w:hAnsi="Wingdings" w:hint="default"/>
      </w:rPr>
    </w:lvl>
    <w:lvl w:ilvl="3" w:tplc="20000001" w:tentative="1">
      <w:start w:val="1"/>
      <w:numFmt w:val="bullet"/>
      <w:lvlText w:val=""/>
      <w:lvlJc w:val="left"/>
      <w:pPr>
        <w:ind w:left="3560" w:hanging="360"/>
      </w:pPr>
      <w:rPr>
        <w:rFonts w:ascii="Symbol" w:hAnsi="Symbol" w:hint="default"/>
      </w:rPr>
    </w:lvl>
    <w:lvl w:ilvl="4" w:tplc="20000003" w:tentative="1">
      <w:start w:val="1"/>
      <w:numFmt w:val="bullet"/>
      <w:lvlText w:val="o"/>
      <w:lvlJc w:val="left"/>
      <w:pPr>
        <w:ind w:left="4280" w:hanging="360"/>
      </w:pPr>
      <w:rPr>
        <w:rFonts w:ascii="Courier New" w:hAnsi="Courier New" w:cs="Courier New" w:hint="default"/>
      </w:rPr>
    </w:lvl>
    <w:lvl w:ilvl="5" w:tplc="20000005" w:tentative="1">
      <w:start w:val="1"/>
      <w:numFmt w:val="bullet"/>
      <w:lvlText w:val=""/>
      <w:lvlJc w:val="left"/>
      <w:pPr>
        <w:ind w:left="5000" w:hanging="360"/>
      </w:pPr>
      <w:rPr>
        <w:rFonts w:ascii="Wingdings" w:hAnsi="Wingdings" w:hint="default"/>
      </w:rPr>
    </w:lvl>
    <w:lvl w:ilvl="6" w:tplc="20000001" w:tentative="1">
      <w:start w:val="1"/>
      <w:numFmt w:val="bullet"/>
      <w:lvlText w:val=""/>
      <w:lvlJc w:val="left"/>
      <w:pPr>
        <w:ind w:left="5720" w:hanging="360"/>
      </w:pPr>
      <w:rPr>
        <w:rFonts w:ascii="Symbol" w:hAnsi="Symbol" w:hint="default"/>
      </w:rPr>
    </w:lvl>
    <w:lvl w:ilvl="7" w:tplc="20000003" w:tentative="1">
      <w:start w:val="1"/>
      <w:numFmt w:val="bullet"/>
      <w:lvlText w:val="o"/>
      <w:lvlJc w:val="left"/>
      <w:pPr>
        <w:ind w:left="6440" w:hanging="360"/>
      </w:pPr>
      <w:rPr>
        <w:rFonts w:ascii="Courier New" w:hAnsi="Courier New" w:cs="Courier New" w:hint="default"/>
      </w:rPr>
    </w:lvl>
    <w:lvl w:ilvl="8" w:tplc="20000005" w:tentative="1">
      <w:start w:val="1"/>
      <w:numFmt w:val="bullet"/>
      <w:lvlText w:val=""/>
      <w:lvlJc w:val="left"/>
      <w:pPr>
        <w:ind w:left="7160" w:hanging="360"/>
      </w:pPr>
      <w:rPr>
        <w:rFonts w:ascii="Wingdings" w:hAnsi="Wingdings" w:hint="default"/>
      </w:rPr>
    </w:lvl>
  </w:abstractNum>
  <w:abstractNum w:abstractNumId="20" w15:restartNumberingAfterBreak="0">
    <w:nsid w:val="385562A5"/>
    <w:multiLevelType w:val="hybridMultilevel"/>
    <w:tmpl w:val="5DE6CDF6"/>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1" w15:restartNumberingAfterBreak="0">
    <w:nsid w:val="428707A1"/>
    <w:multiLevelType w:val="hybridMultilevel"/>
    <w:tmpl w:val="521431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F0C53C8"/>
    <w:multiLevelType w:val="hybridMultilevel"/>
    <w:tmpl w:val="4B046D86"/>
    <w:lvl w:ilvl="0" w:tplc="38FC8FC0">
      <w:start w:val="1"/>
      <w:numFmt w:val="bullet"/>
      <w:lvlText w:val=""/>
      <w:lvlJc w:val="left"/>
      <w:pPr>
        <w:ind w:left="1400" w:hanging="360"/>
      </w:pPr>
      <w:rPr>
        <w:rFonts w:ascii="Symbol" w:hAnsi="Symbol" w:hint="default"/>
        <w:sz w:val="24"/>
        <w:szCs w:val="24"/>
      </w:rPr>
    </w:lvl>
    <w:lvl w:ilvl="1" w:tplc="20000003" w:tentative="1">
      <w:start w:val="1"/>
      <w:numFmt w:val="bullet"/>
      <w:lvlText w:val="o"/>
      <w:lvlJc w:val="left"/>
      <w:pPr>
        <w:ind w:left="2120" w:hanging="360"/>
      </w:pPr>
      <w:rPr>
        <w:rFonts w:ascii="Courier New" w:hAnsi="Courier New" w:cs="Courier New" w:hint="default"/>
      </w:rPr>
    </w:lvl>
    <w:lvl w:ilvl="2" w:tplc="20000005" w:tentative="1">
      <w:start w:val="1"/>
      <w:numFmt w:val="bullet"/>
      <w:lvlText w:val=""/>
      <w:lvlJc w:val="left"/>
      <w:pPr>
        <w:ind w:left="2840" w:hanging="360"/>
      </w:pPr>
      <w:rPr>
        <w:rFonts w:ascii="Wingdings" w:hAnsi="Wingdings" w:hint="default"/>
      </w:rPr>
    </w:lvl>
    <w:lvl w:ilvl="3" w:tplc="20000001" w:tentative="1">
      <w:start w:val="1"/>
      <w:numFmt w:val="bullet"/>
      <w:lvlText w:val=""/>
      <w:lvlJc w:val="left"/>
      <w:pPr>
        <w:ind w:left="3560" w:hanging="360"/>
      </w:pPr>
      <w:rPr>
        <w:rFonts w:ascii="Symbol" w:hAnsi="Symbol" w:hint="default"/>
      </w:rPr>
    </w:lvl>
    <w:lvl w:ilvl="4" w:tplc="20000003" w:tentative="1">
      <w:start w:val="1"/>
      <w:numFmt w:val="bullet"/>
      <w:lvlText w:val="o"/>
      <w:lvlJc w:val="left"/>
      <w:pPr>
        <w:ind w:left="4280" w:hanging="360"/>
      </w:pPr>
      <w:rPr>
        <w:rFonts w:ascii="Courier New" w:hAnsi="Courier New" w:cs="Courier New" w:hint="default"/>
      </w:rPr>
    </w:lvl>
    <w:lvl w:ilvl="5" w:tplc="20000005" w:tentative="1">
      <w:start w:val="1"/>
      <w:numFmt w:val="bullet"/>
      <w:lvlText w:val=""/>
      <w:lvlJc w:val="left"/>
      <w:pPr>
        <w:ind w:left="5000" w:hanging="360"/>
      </w:pPr>
      <w:rPr>
        <w:rFonts w:ascii="Wingdings" w:hAnsi="Wingdings" w:hint="default"/>
      </w:rPr>
    </w:lvl>
    <w:lvl w:ilvl="6" w:tplc="20000001" w:tentative="1">
      <w:start w:val="1"/>
      <w:numFmt w:val="bullet"/>
      <w:lvlText w:val=""/>
      <w:lvlJc w:val="left"/>
      <w:pPr>
        <w:ind w:left="5720" w:hanging="360"/>
      </w:pPr>
      <w:rPr>
        <w:rFonts w:ascii="Symbol" w:hAnsi="Symbol" w:hint="default"/>
      </w:rPr>
    </w:lvl>
    <w:lvl w:ilvl="7" w:tplc="20000003" w:tentative="1">
      <w:start w:val="1"/>
      <w:numFmt w:val="bullet"/>
      <w:lvlText w:val="o"/>
      <w:lvlJc w:val="left"/>
      <w:pPr>
        <w:ind w:left="6440" w:hanging="360"/>
      </w:pPr>
      <w:rPr>
        <w:rFonts w:ascii="Courier New" w:hAnsi="Courier New" w:cs="Courier New" w:hint="default"/>
      </w:rPr>
    </w:lvl>
    <w:lvl w:ilvl="8" w:tplc="20000005" w:tentative="1">
      <w:start w:val="1"/>
      <w:numFmt w:val="bullet"/>
      <w:lvlText w:val=""/>
      <w:lvlJc w:val="left"/>
      <w:pPr>
        <w:ind w:left="7160" w:hanging="360"/>
      </w:pPr>
      <w:rPr>
        <w:rFonts w:ascii="Wingdings" w:hAnsi="Wingdings" w:hint="default"/>
      </w:rPr>
    </w:lvl>
  </w:abstractNum>
  <w:abstractNum w:abstractNumId="23" w15:restartNumberingAfterBreak="0">
    <w:nsid w:val="520602D4"/>
    <w:multiLevelType w:val="multilevel"/>
    <w:tmpl w:val="3C2A8DDC"/>
    <w:lvl w:ilvl="0">
      <w:start w:val="1"/>
      <w:numFmt w:val="decimal"/>
      <w:lvlText w:val="%1."/>
      <w:lvlJc w:val="left"/>
      <w:pPr>
        <w:ind w:left="450" w:hanging="450"/>
      </w:pPr>
      <w:rPr>
        <w:rFonts w:hint="default"/>
      </w:rPr>
    </w:lvl>
    <w:lvl w:ilvl="1">
      <w:start w:val="1"/>
      <w:numFmt w:val="decimal"/>
      <w:lvlText w:val="%1.%2."/>
      <w:lvlJc w:val="left"/>
      <w:pPr>
        <w:ind w:left="1850" w:hanging="720"/>
      </w:pPr>
      <w:rPr>
        <w:rFonts w:hint="default"/>
      </w:rPr>
    </w:lvl>
    <w:lvl w:ilvl="2">
      <w:start w:val="1"/>
      <w:numFmt w:val="decimal"/>
      <w:lvlText w:val="%1.%2.%3."/>
      <w:lvlJc w:val="left"/>
      <w:pPr>
        <w:ind w:left="2980" w:hanging="720"/>
      </w:pPr>
      <w:rPr>
        <w:rFonts w:hint="default"/>
      </w:rPr>
    </w:lvl>
    <w:lvl w:ilvl="3">
      <w:start w:val="1"/>
      <w:numFmt w:val="decimal"/>
      <w:lvlText w:val="%1.%2.%3.%4."/>
      <w:lvlJc w:val="left"/>
      <w:pPr>
        <w:ind w:left="4470" w:hanging="1080"/>
      </w:pPr>
      <w:rPr>
        <w:rFonts w:hint="default"/>
      </w:rPr>
    </w:lvl>
    <w:lvl w:ilvl="4">
      <w:start w:val="1"/>
      <w:numFmt w:val="decimal"/>
      <w:lvlText w:val="%1.%2.%3.%4.%5."/>
      <w:lvlJc w:val="left"/>
      <w:pPr>
        <w:ind w:left="5600" w:hanging="1080"/>
      </w:pPr>
      <w:rPr>
        <w:rFonts w:hint="default"/>
      </w:rPr>
    </w:lvl>
    <w:lvl w:ilvl="5">
      <w:start w:val="1"/>
      <w:numFmt w:val="decimal"/>
      <w:lvlText w:val="%1.%2.%3.%4.%5.%6."/>
      <w:lvlJc w:val="left"/>
      <w:pPr>
        <w:ind w:left="7090" w:hanging="1440"/>
      </w:pPr>
      <w:rPr>
        <w:rFonts w:hint="default"/>
      </w:rPr>
    </w:lvl>
    <w:lvl w:ilvl="6">
      <w:start w:val="1"/>
      <w:numFmt w:val="decimal"/>
      <w:lvlText w:val="%1.%2.%3.%4.%5.%6.%7."/>
      <w:lvlJc w:val="left"/>
      <w:pPr>
        <w:ind w:left="8580" w:hanging="1800"/>
      </w:pPr>
      <w:rPr>
        <w:rFonts w:hint="default"/>
      </w:rPr>
    </w:lvl>
    <w:lvl w:ilvl="7">
      <w:start w:val="1"/>
      <w:numFmt w:val="decimal"/>
      <w:lvlText w:val="%1.%2.%3.%4.%5.%6.%7.%8."/>
      <w:lvlJc w:val="left"/>
      <w:pPr>
        <w:ind w:left="9710" w:hanging="1800"/>
      </w:pPr>
      <w:rPr>
        <w:rFonts w:hint="default"/>
      </w:rPr>
    </w:lvl>
    <w:lvl w:ilvl="8">
      <w:start w:val="1"/>
      <w:numFmt w:val="decimal"/>
      <w:lvlText w:val="%1.%2.%3.%4.%5.%6.%7.%8.%9."/>
      <w:lvlJc w:val="left"/>
      <w:pPr>
        <w:ind w:left="11200" w:hanging="2160"/>
      </w:pPr>
      <w:rPr>
        <w:rFonts w:hint="default"/>
      </w:rPr>
    </w:lvl>
  </w:abstractNum>
  <w:abstractNum w:abstractNumId="24" w15:restartNumberingAfterBreak="0">
    <w:nsid w:val="56BA6326"/>
    <w:multiLevelType w:val="hybridMultilevel"/>
    <w:tmpl w:val="99945AD8"/>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E9A7B6C"/>
    <w:multiLevelType w:val="hybridMultilevel"/>
    <w:tmpl w:val="85D00D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6095091A"/>
    <w:multiLevelType w:val="hybridMultilevel"/>
    <w:tmpl w:val="64F443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617E6435"/>
    <w:multiLevelType w:val="hybridMultilevel"/>
    <w:tmpl w:val="07409986"/>
    <w:lvl w:ilvl="0" w:tplc="04190003">
      <w:start w:val="1"/>
      <w:numFmt w:val="bullet"/>
      <w:lvlText w:val="o"/>
      <w:lvlJc w:val="left"/>
      <w:pPr>
        <w:ind w:left="1400" w:hanging="360"/>
      </w:pPr>
      <w:rPr>
        <w:rFonts w:ascii="Courier New" w:hAnsi="Courier New" w:cs="Courier New"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8" w15:restartNumberingAfterBreak="0">
    <w:nsid w:val="6349297F"/>
    <w:multiLevelType w:val="multilevel"/>
    <w:tmpl w:val="5B100252"/>
    <w:lvl w:ilvl="0">
      <w:start w:val="1"/>
      <w:numFmt w:val="decimal"/>
      <w:lvlText w:val="%1."/>
      <w:lvlJc w:val="left"/>
      <w:pPr>
        <w:ind w:left="450" w:hanging="45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29" w15:restartNumberingAfterBreak="0">
    <w:nsid w:val="67463F70"/>
    <w:multiLevelType w:val="hybridMultilevel"/>
    <w:tmpl w:val="16F4EBE6"/>
    <w:lvl w:ilvl="0" w:tplc="90D26DB8">
      <w:start w:val="1"/>
      <w:numFmt w:val="bullet"/>
      <w:lvlText w:val=""/>
      <w:lvlJc w:val="left"/>
      <w:pPr>
        <w:ind w:left="786" w:hanging="360"/>
      </w:pPr>
      <w:rPr>
        <w:rFonts w:ascii="Symbol" w:hAnsi="Symbol" w:hint="default"/>
        <w:sz w:val="12"/>
        <w:szCs w:val="12"/>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30" w15:restartNumberingAfterBreak="0">
    <w:nsid w:val="6BFD1CA8"/>
    <w:multiLevelType w:val="hybridMultilevel"/>
    <w:tmpl w:val="334C4A38"/>
    <w:lvl w:ilvl="0" w:tplc="1C1CD76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6D8270F2"/>
    <w:multiLevelType w:val="hybridMultilevel"/>
    <w:tmpl w:val="679890AE"/>
    <w:lvl w:ilvl="0" w:tplc="04190001">
      <w:start w:val="1"/>
      <w:numFmt w:val="bullet"/>
      <w:lvlText w:val=""/>
      <w:lvlJc w:val="left"/>
      <w:pPr>
        <w:ind w:left="1400" w:hanging="360"/>
      </w:pPr>
      <w:rPr>
        <w:rFonts w:ascii="Symbol" w:hAnsi="Symbol" w:hint="default"/>
      </w:rPr>
    </w:lvl>
    <w:lvl w:ilvl="1" w:tplc="F1505142">
      <w:numFmt w:val="bullet"/>
      <w:lvlText w:val="•"/>
      <w:lvlJc w:val="left"/>
      <w:pPr>
        <w:ind w:left="2120" w:hanging="360"/>
      </w:pPr>
      <w:rPr>
        <w:rFonts w:ascii="Times New Roman" w:eastAsiaTheme="minorHAnsi" w:hAnsi="Times New Roman" w:cs="Times New Roman"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32" w15:restartNumberingAfterBreak="0">
    <w:nsid w:val="6E383033"/>
    <w:multiLevelType w:val="hybridMultilevel"/>
    <w:tmpl w:val="C520EDB0"/>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3" w15:restartNumberingAfterBreak="0">
    <w:nsid w:val="753A0C55"/>
    <w:multiLevelType w:val="multilevel"/>
    <w:tmpl w:val="8A1849EC"/>
    <w:lvl w:ilvl="0">
      <w:start w:val="1"/>
      <w:numFmt w:val="decimal"/>
      <w:lvlText w:val="%1."/>
      <w:lvlJc w:val="left"/>
      <w:pPr>
        <w:ind w:left="675" w:hanging="675"/>
      </w:pPr>
      <w:rPr>
        <w:rFonts w:hint="default"/>
      </w:rPr>
    </w:lvl>
    <w:lvl w:ilvl="1">
      <w:start w:val="1"/>
      <w:numFmt w:val="decimal"/>
      <w:lvlText w:val="%1.%2."/>
      <w:lvlJc w:val="left"/>
      <w:pPr>
        <w:ind w:left="1060" w:hanging="720"/>
      </w:pPr>
      <w:rPr>
        <w:rFonts w:hint="default"/>
      </w:rPr>
    </w:lvl>
    <w:lvl w:ilvl="2">
      <w:start w:val="1"/>
      <w:numFmt w:val="decimal"/>
      <w:lvlText w:val="%1.%2.%3."/>
      <w:lvlJc w:val="left"/>
      <w:pPr>
        <w:ind w:left="1400" w:hanging="720"/>
      </w:pPr>
      <w:rPr>
        <w:rFonts w:hint="default"/>
      </w:rPr>
    </w:lvl>
    <w:lvl w:ilvl="3">
      <w:start w:val="1"/>
      <w:numFmt w:val="decimal"/>
      <w:lvlText w:val="%1.%2.%3.%4."/>
      <w:lvlJc w:val="left"/>
      <w:pPr>
        <w:ind w:left="2100" w:hanging="1080"/>
      </w:pPr>
      <w:rPr>
        <w:rFonts w:hint="default"/>
      </w:rPr>
    </w:lvl>
    <w:lvl w:ilvl="4">
      <w:start w:val="1"/>
      <w:numFmt w:val="decimal"/>
      <w:lvlText w:val="%1.%2.%3.%4.%5."/>
      <w:lvlJc w:val="left"/>
      <w:pPr>
        <w:ind w:left="2440" w:hanging="1080"/>
      </w:pPr>
      <w:rPr>
        <w:rFonts w:hint="default"/>
      </w:rPr>
    </w:lvl>
    <w:lvl w:ilvl="5">
      <w:start w:val="1"/>
      <w:numFmt w:val="decimal"/>
      <w:lvlText w:val="%1.%2.%3.%4.%5.%6."/>
      <w:lvlJc w:val="left"/>
      <w:pPr>
        <w:ind w:left="3140" w:hanging="1440"/>
      </w:pPr>
      <w:rPr>
        <w:rFonts w:hint="default"/>
      </w:rPr>
    </w:lvl>
    <w:lvl w:ilvl="6">
      <w:start w:val="1"/>
      <w:numFmt w:val="decimal"/>
      <w:lvlText w:val="%1.%2.%3.%4.%5.%6.%7."/>
      <w:lvlJc w:val="left"/>
      <w:pPr>
        <w:ind w:left="3840" w:hanging="1800"/>
      </w:pPr>
      <w:rPr>
        <w:rFonts w:hint="default"/>
      </w:rPr>
    </w:lvl>
    <w:lvl w:ilvl="7">
      <w:start w:val="1"/>
      <w:numFmt w:val="decimal"/>
      <w:lvlText w:val="%1.%2.%3.%4.%5.%6.%7.%8."/>
      <w:lvlJc w:val="left"/>
      <w:pPr>
        <w:ind w:left="4180" w:hanging="1800"/>
      </w:pPr>
      <w:rPr>
        <w:rFonts w:hint="default"/>
      </w:rPr>
    </w:lvl>
    <w:lvl w:ilvl="8">
      <w:start w:val="1"/>
      <w:numFmt w:val="decimal"/>
      <w:lvlText w:val="%1.%2.%3.%4.%5.%6.%7.%8.%9."/>
      <w:lvlJc w:val="left"/>
      <w:pPr>
        <w:ind w:left="4880" w:hanging="2160"/>
      </w:pPr>
      <w:rPr>
        <w:rFonts w:hint="default"/>
      </w:rPr>
    </w:lvl>
  </w:abstractNum>
  <w:abstractNum w:abstractNumId="34" w15:restartNumberingAfterBreak="0">
    <w:nsid w:val="7A1548E0"/>
    <w:multiLevelType w:val="hybridMultilevel"/>
    <w:tmpl w:val="0A98A5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
  </w:num>
  <w:num w:numId="2">
    <w:abstractNumId w:val="13"/>
  </w:num>
  <w:num w:numId="3">
    <w:abstractNumId w:val="33"/>
  </w:num>
  <w:num w:numId="4">
    <w:abstractNumId w:val="23"/>
  </w:num>
  <w:num w:numId="5">
    <w:abstractNumId w:val="11"/>
  </w:num>
  <w:num w:numId="6">
    <w:abstractNumId w:val="16"/>
  </w:num>
  <w:num w:numId="7">
    <w:abstractNumId w:val="31"/>
  </w:num>
  <w:num w:numId="8">
    <w:abstractNumId w:val="20"/>
  </w:num>
  <w:num w:numId="9">
    <w:abstractNumId w:val="7"/>
  </w:num>
  <w:num w:numId="10">
    <w:abstractNumId w:val="27"/>
  </w:num>
  <w:num w:numId="11">
    <w:abstractNumId w:val="14"/>
  </w:num>
  <w:num w:numId="12">
    <w:abstractNumId w:val="25"/>
  </w:num>
  <w:num w:numId="13">
    <w:abstractNumId w:val="26"/>
  </w:num>
  <w:num w:numId="14">
    <w:abstractNumId w:val="19"/>
  </w:num>
  <w:num w:numId="15">
    <w:abstractNumId w:val="22"/>
  </w:num>
  <w:num w:numId="16">
    <w:abstractNumId w:val="6"/>
  </w:num>
  <w:num w:numId="17">
    <w:abstractNumId w:val="15"/>
  </w:num>
  <w:num w:numId="18">
    <w:abstractNumId w:val="3"/>
  </w:num>
  <w:num w:numId="19">
    <w:abstractNumId w:val="21"/>
  </w:num>
  <w:num w:numId="20">
    <w:abstractNumId w:val="17"/>
  </w:num>
  <w:num w:numId="21">
    <w:abstractNumId w:val="12"/>
  </w:num>
  <w:num w:numId="22">
    <w:abstractNumId w:val="1"/>
  </w:num>
  <w:num w:numId="23">
    <w:abstractNumId w:val="2"/>
  </w:num>
  <w:num w:numId="24">
    <w:abstractNumId w:val="29"/>
  </w:num>
  <w:num w:numId="25">
    <w:abstractNumId w:val="18"/>
  </w:num>
  <w:num w:numId="26">
    <w:abstractNumId w:val="28"/>
  </w:num>
  <w:num w:numId="27">
    <w:abstractNumId w:val="10"/>
  </w:num>
  <w:num w:numId="28">
    <w:abstractNumId w:val="32"/>
  </w:num>
  <w:num w:numId="29">
    <w:abstractNumId w:val="8"/>
  </w:num>
  <w:num w:numId="30">
    <w:abstractNumId w:val="0"/>
  </w:num>
  <w:num w:numId="31">
    <w:abstractNumId w:val="30"/>
  </w:num>
  <w:num w:numId="32">
    <w:abstractNumId w:val="9"/>
  </w:num>
  <w:num w:numId="33">
    <w:abstractNumId w:val="34"/>
  </w:num>
  <w:num w:numId="34">
    <w:abstractNumId w:val="24"/>
  </w:num>
  <w:num w:numId="3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52E5"/>
    <w:rsid w:val="0002762D"/>
    <w:rsid w:val="00032274"/>
    <w:rsid w:val="00054754"/>
    <w:rsid w:val="00062341"/>
    <w:rsid w:val="00065469"/>
    <w:rsid w:val="00076A7C"/>
    <w:rsid w:val="00083255"/>
    <w:rsid w:val="000877F4"/>
    <w:rsid w:val="000912BF"/>
    <w:rsid w:val="000957D0"/>
    <w:rsid w:val="000A42A8"/>
    <w:rsid w:val="000B124D"/>
    <w:rsid w:val="000D054C"/>
    <w:rsid w:val="000D3215"/>
    <w:rsid w:val="000E1015"/>
    <w:rsid w:val="001112CF"/>
    <w:rsid w:val="00112AE7"/>
    <w:rsid w:val="00116E51"/>
    <w:rsid w:val="00126EFE"/>
    <w:rsid w:val="0013198E"/>
    <w:rsid w:val="00145DA6"/>
    <w:rsid w:val="00147E7F"/>
    <w:rsid w:val="00147FD4"/>
    <w:rsid w:val="001518C3"/>
    <w:rsid w:val="00177626"/>
    <w:rsid w:val="001826FE"/>
    <w:rsid w:val="001844FC"/>
    <w:rsid w:val="00184657"/>
    <w:rsid w:val="001B45EC"/>
    <w:rsid w:val="001B54C5"/>
    <w:rsid w:val="001D5924"/>
    <w:rsid w:val="001E660D"/>
    <w:rsid w:val="001F081F"/>
    <w:rsid w:val="001F4B0C"/>
    <w:rsid w:val="00217D96"/>
    <w:rsid w:val="0022079C"/>
    <w:rsid w:val="00232AC4"/>
    <w:rsid w:val="0025509B"/>
    <w:rsid w:val="00275D4D"/>
    <w:rsid w:val="00283145"/>
    <w:rsid w:val="002937B5"/>
    <w:rsid w:val="002A6FA5"/>
    <w:rsid w:val="002B0F2A"/>
    <w:rsid w:val="002B4D22"/>
    <w:rsid w:val="002B6B7E"/>
    <w:rsid w:val="002D03EB"/>
    <w:rsid w:val="002E553C"/>
    <w:rsid w:val="00332E64"/>
    <w:rsid w:val="00336B22"/>
    <w:rsid w:val="003445C9"/>
    <w:rsid w:val="00347BB2"/>
    <w:rsid w:val="00365201"/>
    <w:rsid w:val="003656EA"/>
    <w:rsid w:val="00371F97"/>
    <w:rsid w:val="003735D7"/>
    <w:rsid w:val="00376F97"/>
    <w:rsid w:val="00391EAD"/>
    <w:rsid w:val="00396815"/>
    <w:rsid w:val="003A51DA"/>
    <w:rsid w:val="003B0182"/>
    <w:rsid w:val="003D51D3"/>
    <w:rsid w:val="003E7FD0"/>
    <w:rsid w:val="004122AC"/>
    <w:rsid w:val="004200CC"/>
    <w:rsid w:val="004275B8"/>
    <w:rsid w:val="00437E0E"/>
    <w:rsid w:val="0044064A"/>
    <w:rsid w:val="0044608A"/>
    <w:rsid w:val="00451858"/>
    <w:rsid w:val="00453E71"/>
    <w:rsid w:val="004B33FD"/>
    <w:rsid w:val="004B39CD"/>
    <w:rsid w:val="004B5ED6"/>
    <w:rsid w:val="004D131C"/>
    <w:rsid w:val="004D3DFB"/>
    <w:rsid w:val="004E680E"/>
    <w:rsid w:val="004F28B8"/>
    <w:rsid w:val="00513E9E"/>
    <w:rsid w:val="00513ECD"/>
    <w:rsid w:val="005143F8"/>
    <w:rsid w:val="00525D2D"/>
    <w:rsid w:val="005272A1"/>
    <w:rsid w:val="00536E0A"/>
    <w:rsid w:val="00547E1C"/>
    <w:rsid w:val="00551500"/>
    <w:rsid w:val="00554429"/>
    <w:rsid w:val="00560A8B"/>
    <w:rsid w:val="005617AF"/>
    <w:rsid w:val="0056495D"/>
    <w:rsid w:val="00573BC1"/>
    <w:rsid w:val="005761BC"/>
    <w:rsid w:val="00581209"/>
    <w:rsid w:val="00585403"/>
    <w:rsid w:val="005919D0"/>
    <w:rsid w:val="005939FC"/>
    <w:rsid w:val="005A088D"/>
    <w:rsid w:val="005A48F5"/>
    <w:rsid w:val="005C0588"/>
    <w:rsid w:val="005C5BBA"/>
    <w:rsid w:val="005E7742"/>
    <w:rsid w:val="005F168D"/>
    <w:rsid w:val="005F7484"/>
    <w:rsid w:val="00610690"/>
    <w:rsid w:val="00615755"/>
    <w:rsid w:val="00621893"/>
    <w:rsid w:val="006318D5"/>
    <w:rsid w:val="00634D25"/>
    <w:rsid w:val="0064195B"/>
    <w:rsid w:val="00651324"/>
    <w:rsid w:val="00664940"/>
    <w:rsid w:val="0066716A"/>
    <w:rsid w:val="00670D66"/>
    <w:rsid w:val="00675B4F"/>
    <w:rsid w:val="006A230C"/>
    <w:rsid w:val="006B33E3"/>
    <w:rsid w:val="006B7375"/>
    <w:rsid w:val="006F2EBC"/>
    <w:rsid w:val="007134F8"/>
    <w:rsid w:val="00723826"/>
    <w:rsid w:val="00727C61"/>
    <w:rsid w:val="00737431"/>
    <w:rsid w:val="00741B3E"/>
    <w:rsid w:val="00752C6F"/>
    <w:rsid w:val="007558EA"/>
    <w:rsid w:val="00761816"/>
    <w:rsid w:val="0076629C"/>
    <w:rsid w:val="00773160"/>
    <w:rsid w:val="00775042"/>
    <w:rsid w:val="00781D90"/>
    <w:rsid w:val="0079174B"/>
    <w:rsid w:val="007920AC"/>
    <w:rsid w:val="00793E52"/>
    <w:rsid w:val="007B7879"/>
    <w:rsid w:val="00810A4D"/>
    <w:rsid w:val="00814B2E"/>
    <w:rsid w:val="00822E72"/>
    <w:rsid w:val="008368AB"/>
    <w:rsid w:val="00847F9F"/>
    <w:rsid w:val="00857E13"/>
    <w:rsid w:val="00881F7F"/>
    <w:rsid w:val="00881FCC"/>
    <w:rsid w:val="00883157"/>
    <w:rsid w:val="008A054E"/>
    <w:rsid w:val="008B09CC"/>
    <w:rsid w:val="008C7B5B"/>
    <w:rsid w:val="008E02E1"/>
    <w:rsid w:val="008E4673"/>
    <w:rsid w:val="008E621A"/>
    <w:rsid w:val="008F25D5"/>
    <w:rsid w:val="0090183D"/>
    <w:rsid w:val="00904EAD"/>
    <w:rsid w:val="0090675E"/>
    <w:rsid w:val="009254A8"/>
    <w:rsid w:val="0094353E"/>
    <w:rsid w:val="00944B9D"/>
    <w:rsid w:val="0095005A"/>
    <w:rsid w:val="00951331"/>
    <w:rsid w:val="00960DEC"/>
    <w:rsid w:val="0097257E"/>
    <w:rsid w:val="009752E5"/>
    <w:rsid w:val="009849B1"/>
    <w:rsid w:val="00987464"/>
    <w:rsid w:val="00995B16"/>
    <w:rsid w:val="009C4FA0"/>
    <w:rsid w:val="009E48FC"/>
    <w:rsid w:val="009F0CEC"/>
    <w:rsid w:val="00A02871"/>
    <w:rsid w:val="00A106DC"/>
    <w:rsid w:val="00A36E74"/>
    <w:rsid w:val="00A4198C"/>
    <w:rsid w:val="00A41DD2"/>
    <w:rsid w:val="00A52C29"/>
    <w:rsid w:val="00A65AA0"/>
    <w:rsid w:val="00A71630"/>
    <w:rsid w:val="00A72F90"/>
    <w:rsid w:val="00A90498"/>
    <w:rsid w:val="00AA0B69"/>
    <w:rsid w:val="00AB1AA7"/>
    <w:rsid w:val="00AD13AC"/>
    <w:rsid w:val="00AD3930"/>
    <w:rsid w:val="00AF5EF2"/>
    <w:rsid w:val="00B065BF"/>
    <w:rsid w:val="00B25E54"/>
    <w:rsid w:val="00B41CFB"/>
    <w:rsid w:val="00B63EB6"/>
    <w:rsid w:val="00B948AF"/>
    <w:rsid w:val="00BB1AD8"/>
    <w:rsid w:val="00BD440A"/>
    <w:rsid w:val="00BD4600"/>
    <w:rsid w:val="00BD65BE"/>
    <w:rsid w:val="00BF1AA4"/>
    <w:rsid w:val="00C2724E"/>
    <w:rsid w:val="00C27B1E"/>
    <w:rsid w:val="00C32E35"/>
    <w:rsid w:val="00C4245F"/>
    <w:rsid w:val="00C42A26"/>
    <w:rsid w:val="00CA71C1"/>
    <w:rsid w:val="00CB525B"/>
    <w:rsid w:val="00CC100D"/>
    <w:rsid w:val="00CC3AB0"/>
    <w:rsid w:val="00CD68AE"/>
    <w:rsid w:val="00CD6DD9"/>
    <w:rsid w:val="00CE712E"/>
    <w:rsid w:val="00CF307A"/>
    <w:rsid w:val="00CF660A"/>
    <w:rsid w:val="00D02517"/>
    <w:rsid w:val="00D0366A"/>
    <w:rsid w:val="00D10E6E"/>
    <w:rsid w:val="00D12ADC"/>
    <w:rsid w:val="00D13A38"/>
    <w:rsid w:val="00D13ED3"/>
    <w:rsid w:val="00D14D9F"/>
    <w:rsid w:val="00D27BB8"/>
    <w:rsid w:val="00D444C5"/>
    <w:rsid w:val="00D45318"/>
    <w:rsid w:val="00D465EB"/>
    <w:rsid w:val="00D85999"/>
    <w:rsid w:val="00D94DB6"/>
    <w:rsid w:val="00DA74E0"/>
    <w:rsid w:val="00DD3D78"/>
    <w:rsid w:val="00DD78D8"/>
    <w:rsid w:val="00DE1507"/>
    <w:rsid w:val="00DE173B"/>
    <w:rsid w:val="00DF117E"/>
    <w:rsid w:val="00DF5943"/>
    <w:rsid w:val="00E1391E"/>
    <w:rsid w:val="00E143C9"/>
    <w:rsid w:val="00E1481D"/>
    <w:rsid w:val="00E27B46"/>
    <w:rsid w:val="00E31E31"/>
    <w:rsid w:val="00E40B46"/>
    <w:rsid w:val="00E43936"/>
    <w:rsid w:val="00E7038B"/>
    <w:rsid w:val="00E82EFA"/>
    <w:rsid w:val="00E91DAE"/>
    <w:rsid w:val="00E944F5"/>
    <w:rsid w:val="00E94FEA"/>
    <w:rsid w:val="00E977DA"/>
    <w:rsid w:val="00E979FA"/>
    <w:rsid w:val="00E97ACF"/>
    <w:rsid w:val="00EA2C8A"/>
    <w:rsid w:val="00EA3096"/>
    <w:rsid w:val="00EB3002"/>
    <w:rsid w:val="00EC1EDE"/>
    <w:rsid w:val="00ED3642"/>
    <w:rsid w:val="00ED7F5A"/>
    <w:rsid w:val="00EE16C1"/>
    <w:rsid w:val="00EE2A57"/>
    <w:rsid w:val="00EE4E3E"/>
    <w:rsid w:val="00EE5908"/>
    <w:rsid w:val="00EF63E3"/>
    <w:rsid w:val="00EF6BA2"/>
    <w:rsid w:val="00F0118F"/>
    <w:rsid w:val="00F273E4"/>
    <w:rsid w:val="00F302DB"/>
    <w:rsid w:val="00F338BB"/>
    <w:rsid w:val="00F3518E"/>
    <w:rsid w:val="00F36AD8"/>
    <w:rsid w:val="00F44250"/>
    <w:rsid w:val="00F4503E"/>
    <w:rsid w:val="00F76FE7"/>
    <w:rsid w:val="00F82F40"/>
    <w:rsid w:val="00F85DCF"/>
    <w:rsid w:val="00F93828"/>
    <w:rsid w:val="00FB6782"/>
    <w:rsid w:val="00FD21D0"/>
    <w:rsid w:val="00FF1B75"/>
    <w:rsid w:val="00FF1E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0CBDA4"/>
  <w15:docId w15:val="{9B3B4126-87FD-427A-9C87-6FB4600A7D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81209"/>
    <w:pPr>
      <w:spacing w:line="360" w:lineRule="auto"/>
      <w:ind w:firstLine="680"/>
    </w:pPr>
    <w:rPr>
      <w:rFonts w:ascii="Times New Roman" w:hAnsi="Times New Roman"/>
      <w:sz w:val="28"/>
      <w:lang w:val="uk-UA"/>
    </w:rPr>
  </w:style>
  <w:style w:type="paragraph" w:styleId="1">
    <w:name w:val="heading 1"/>
    <w:aliases w:val="Розділ"/>
    <w:basedOn w:val="a"/>
    <w:next w:val="a"/>
    <w:link w:val="10"/>
    <w:uiPriority w:val="9"/>
    <w:qFormat/>
    <w:rsid w:val="001F4B0C"/>
    <w:pPr>
      <w:keepNext/>
      <w:keepLines/>
      <w:pageBreakBefore/>
      <w:spacing w:before="240" w:after="0"/>
      <w:jc w:val="center"/>
      <w:outlineLvl w:val="0"/>
    </w:pPr>
    <w:rPr>
      <w:rFonts w:eastAsiaTheme="majorEastAsia" w:cstheme="majorBidi"/>
      <w:b/>
      <w:bCs/>
      <w:caps/>
      <w:szCs w:val="28"/>
    </w:rPr>
  </w:style>
  <w:style w:type="paragraph" w:styleId="2">
    <w:name w:val="heading 2"/>
    <w:aliases w:val="Підрозділ"/>
    <w:basedOn w:val="a"/>
    <w:next w:val="a"/>
    <w:link w:val="20"/>
    <w:uiPriority w:val="99"/>
    <w:unhideWhenUsed/>
    <w:qFormat/>
    <w:rsid w:val="00F76FE7"/>
    <w:pPr>
      <w:keepNext/>
      <w:keepLines/>
      <w:spacing w:before="200" w:after="0"/>
      <w:jc w:val="both"/>
      <w:outlineLvl w:val="1"/>
    </w:pPr>
    <w:rPr>
      <w:rFonts w:eastAsiaTheme="majorEastAsia" w:cstheme="majorBidi"/>
      <w:b/>
      <w:bCs/>
      <w:szCs w:val="26"/>
    </w:rPr>
  </w:style>
  <w:style w:type="paragraph" w:styleId="3">
    <w:name w:val="heading 3"/>
    <w:aliases w:val="Emphasis"/>
    <w:basedOn w:val="a"/>
    <w:next w:val="a"/>
    <w:link w:val="30"/>
    <w:uiPriority w:val="9"/>
    <w:unhideWhenUsed/>
    <w:qFormat/>
    <w:rsid w:val="00032274"/>
    <w:pPr>
      <w:keepNext/>
      <w:keepLines/>
      <w:spacing w:before="200" w:after="0"/>
      <w:jc w:val="both"/>
      <w:outlineLvl w:val="2"/>
    </w:pPr>
    <w:rPr>
      <w:rFonts w:eastAsiaTheme="majorEastAsia" w:cstheme="majorBidi"/>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Розділ Знак"/>
    <w:basedOn w:val="a0"/>
    <w:link w:val="1"/>
    <w:uiPriority w:val="9"/>
    <w:rsid w:val="001F4B0C"/>
    <w:rPr>
      <w:rFonts w:ascii="Times New Roman" w:eastAsiaTheme="majorEastAsia" w:hAnsi="Times New Roman" w:cstheme="majorBidi"/>
      <w:b/>
      <w:bCs/>
      <w:caps/>
      <w:sz w:val="28"/>
      <w:szCs w:val="28"/>
      <w:lang w:val="uk-UA"/>
    </w:rPr>
  </w:style>
  <w:style w:type="character" w:customStyle="1" w:styleId="20">
    <w:name w:val="Заголовок 2 Знак"/>
    <w:aliases w:val="Підрозділ Знак"/>
    <w:basedOn w:val="a0"/>
    <w:link w:val="2"/>
    <w:uiPriority w:val="99"/>
    <w:rsid w:val="00F76FE7"/>
    <w:rPr>
      <w:rFonts w:ascii="Times New Roman" w:eastAsiaTheme="majorEastAsia" w:hAnsi="Times New Roman" w:cstheme="majorBidi"/>
      <w:b/>
      <w:bCs/>
      <w:sz w:val="28"/>
      <w:szCs w:val="26"/>
      <w:lang w:val="uk-UA"/>
    </w:rPr>
  </w:style>
  <w:style w:type="character" w:customStyle="1" w:styleId="30">
    <w:name w:val="Заголовок 3 Знак"/>
    <w:aliases w:val="Emphasis Знак"/>
    <w:basedOn w:val="a0"/>
    <w:link w:val="3"/>
    <w:uiPriority w:val="9"/>
    <w:rsid w:val="00032274"/>
    <w:rPr>
      <w:rFonts w:ascii="Times New Roman" w:eastAsiaTheme="majorEastAsia" w:hAnsi="Times New Roman" w:cstheme="majorBidi"/>
      <w:b/>
      <w:bCs/>
      <w:sz w:val="28"/>
      <w:lang w:val="uk-UA"/>
    </w:rPr>
  </w:style>
  <w:style w:type="paragraph" w:styleId="a3">
    <w:name w:val="List Paragraph"/>
    <w:basedOn w:val="a"/>
    <w:uiPriority w:val="34"/>
    <w:qFormat/>
    <w:rsid w:val="00F82F40"/>
    <w:pPr>
      <w:ind w:left="720"/>
      <w:contextualSpacing/>
    </w:pPr>
  </w:style>
  <w:style w:type="paragraph" w:styleId="a4">
    <w:name w:val="Balloon Text"/>
    <w:basedOn w:val="a"/>
    <w:link w:val="a5"/>
    <w:uiPriority w:val="99"/>
    <w:semiHidden/>
    <w:unhideWhenUsed/>
    <w:rsid w:val="00076A7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076A7C"/>
    <w:rPr>
      <w:rFonts w:ascii="Tahoma" w:hAnsi="Tahoma" w:cs="Tahoma"/>
      <w:sz w:val="16"/>
      <w:szCs w:val="16"/>
      <w:lang w:val="uk-UA"/>
    </w:rPr>
  </w:style>
  <w:style w:type="character" w:styleId="a6">
    <w:name w:val="Hyperlink"/>
    <w:basedOn w:val="a0"/>
    <w:uiPriority w:val="99"/>
    <w:unhideWhenUsed/>
    <w:rsid w:val="0076629C"/>
    <w:rPr>
      <w:color w:val="0000FF" w:themeColor="hyperlink"/>
      <w:u w:val="single"/>
    </w:rPr>
  </w:style>
  <w:style w:type="paragraph" w:customStyle="1" w:styleId="Statya">
    <w:name w:val="_Statya"/>
    <w:rsid w:val="002B4D22"/>
    <w:pPr>
      <w:widowControl w:val="0"/>
      <w:suppressAutoHyphens/>
      <w:spacing w:after="0" w:line="240" w:lineRule="auto"/>
      <w:ind w:firstLine="720"/>
      <w:jc w:val="both"/>
    </w:pPr>
    <w:rPr>
      <w:rFonts w:ascii="Times New Roman" w:eastAsia="Times New Roman" w:hAnsi="Times New Roman" w:cs="Times New Roman"/>
      <w:bCs/>
      <w:sz w:val="20"/>
      <w:szCs w:val="20"/>
      <w:lang w:val="uk-UA" w:eastAsia="ru-RU"/>
    </w:rPr>
  </w:style>
  <w:style w:type="paragraph" w:styleId="11">
    <w:name w:val="toc 1"/>
    <w:basedOn w:val="a"/>
    <w:next w:val="a"/>
    <w:autoRedefine/>
    <w:uiPriority w:val="39"/>
    <w:unhideWhenUsed/>
    <w:rsid w:val="00BF1AA4"/>
    <w:pPr>
      <w:tabs>
        <w:tab w:val="right" w:leader="dot" w:pos="9912"/>
      </w:tabs>
      <w:spacing w:after="100"/>
      <w:ind w:firstLine="426"/>
    </w:pPr>
  </w:style>
  <w:style w:type="paragraph" w:styleId="21">
    <w:name w:val="toc 2"/>
    <w:basedOn w:val="a"/>
    <w:next w:val="a"/>
    <w:autoRedefine/>
    <w:uiPriority w:val="39"/>
    <w:unhideWhenUsed/>
    <w:rsid w:val="00DA74E0"/>
    <w:pPr>
      <w:spacing w:after="100"/>
      <w:ind w:left="280"/>
    </w:pPr>
  </w:style>
  <w:style w:type="paragraph" w:customStyle="1" w:styleId="a7">
    <w:name w:val="Номер рисунка"/>
    <w:basedOn w:val="a8"/>
    <w:next w:val="a"/>
    <w:link w:val="a9"/>
    <w:rsid w:val="00727C61"/>
    <w:pPr>
      <w:spacing w:after="120"/>
      <w:ind w:firstLine="0"/>
      <w:jc w:val="center"/>
    </w:pPr>
    <w:rPr>
      <w:rFonts w:eastAsia="Times New Roman" w:cs="Times New Roman"/>
      <w:i/>
      <w:color w:val="auto"/>
      <w:sz w:val="20"/>
      <w:szCs w:val="20"/>
      <w:lang w:eastAsia="ru-RU"/>
    </w:rPr>
  </w:style>
  <w:style w:type="character" w:customStyle="1" w:styleId="a9">
    <w:name w:val="Номер рисунка Знак Знак"/>
    <w:basedOn w:val="a0"/>
    <w:link w:val="a7"/>
    <w:rsid w:val="00727C61"/>
    <w:rPr>
      <w:rFonts w:ascii="Times New Roman" w:eastAsia="Times New Roman" w:hAnsi="Times New Roman" w:cs="Times New Roman"/>
      <w:b/>
      <w:bCs/>
      <w:i/>
      <w:sz w:val="20"/>
      <w:szCs w:val="20"/>
      <w:lang w:val="uk-UA" w:eastAsia="ru-RU"/>
    </w:rPr>
  </w:style>
  <w:style w:type="paragraph" w:styleId="a8">
    <w:name w:val="caption"/>
    <w:basedOn w:val="a"/>
    <w:next w:val="a"/>
    <w:link w:val="aa"/>
    <w:unhideWhenUsed/>
    <w:qFormat/>
    <w:rsid w:val="00727C61"/>
    <w:pPr>
      <w:spacing w:line="240" w:lineRule="auto"/>
    </w:pPr>
    <w:rPr>
      <w:b/>
      <w:bCs/>
      <w:color w:val="4F81BD" w:themeColor="accent1"/>
      <w:sz w:val="18"/>
      <w:szCs w:val="18"/>
    </w:rPr>
  </w:style>
  <w:style w:type="paragraph" w:customStyle="1" w:styleId="MTDisplayEquation">
    <w:name w:val="MTDisplayEquation"/>
    <w:basedOn w:val="a"/>
    <w:next w:val="a"/>
    <w:rsid w:val="00727C61"/>
    <w:pPr>
      <w:tabs>
        <w:tab w:val="center" w:pos="4680"/>
        <w:tab w:val="right" w:pos="9360"/>
      </w:tabs>
      <w:spacing w:after="0" w:line="240" w:lineRule="auto"/>
      <w:ind w:firstLine="720"/>
      <w:jc w:val="both"/>
    </w:pPr>
    <w:rPr>
      <w:rFonts w:eastAsia="Times New Roman" w:cs="Times New Roman"/>
      <w:sz w:val="24"/>
      <w:szCs w:val="24"/>
      <w:lang w:eastAsia="ru-RU"/>
    </w:rPr>
  </w:style>
  <w:style w:type="character" w:styleId="ab">
    <w:name w:val="Emphasis"/>
    <w:basedOn w:val="a0"/>
    <w:uiPriority w:val="20"/>
    <w:qFormat/>
    <w:rsid w:val="00D465EB"/>
    <w:rPr>
      <w:i/>
      <w:iCs/>
    </w:rPr>
  </w:style>
  <w:style w:type="character" w:styleId="ac">
    <w:name w:val="Placeholder Text"/>
    <w:basedOn w:val="a0"/>
    <w:uiPriority w:val="99"/>
    <w:semiHidden/>
    <w:rsid w:val="00D465EB"/>
    <w:rPr>
      <w:color w:val="808080"/>
    </w:rPr>
  </w:style>
  <w:style w:type="paragraph" w:customStyle="1" w:styleId="ad">
    <w:name w:val="Основний текст СТАТТІ"/>
    <w:basedOn w:val="a"/>
    <w:qFormat/>
    <w:rsid w:val="00145DA6"/>
    <w:pPr>
      <w:spacing w:after="0" w:line="240" w:lineRule="auto"/>
      <w:ind w:firstLine="567"/>
      <w:jc w:val="both"/>
    </w:pPr>
    <w:rPr>
      <w:rFonts w:cs="Times New Roman"/>
      <w:szCs w:val="28"/>
    </w:rPr>
  </w:style>
  <w:style w:type="table" w:styleId="ae">
    <w:name w:val="Table Grid"/>
    <w:basedOn w:val="a1"/>
    <w:uiPriority w:val="59"/>
    <w:unhideWhenUsed/>
    <w:rsid w:val="00A52C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Subtle Emphasis"/>
    <w:basedOn w:val="a0"/>
    <w:uiPriority w:val="19"/>
    <w:qFormat/>
    <w:rsid w:val="001F4B0C"/>
    <w:rPr>
      <w:b/>
      <w:i/>
      <w:iCs/>
      <w:color w:val="1F497D"/>
    </w:rPr>
  </w:style>
  <w:style w:type="paragraph" w:customStyle="1" w:styleId="af0">
    <w:name w:val="Текст таблиці"/>
    <w:basedOn w:val="a"/>
    <w:link w:val="af1"/>
    <w:qFormat/>
    <w:rsid w:val="001F4B0C"/>
    <w:pPr>
      <w:numPr>
        <w:ilvl w:val="12"/>
      </w:numPr>
      <w:spacing w:after="0" w:line="240" w:lineRule="auto"/>
      <w:ind w:firstLine="680"/>
    </w:pPr>
    <w:rPr>
      <w:rFonts w:ascii="Calibri" w:eastAsia="Times New Roman" w:hAnsi="Calibri" w:cs="Bookman Old Style"/>
      <w:sz w:val="24"/>
      <w:szCs w:val="24"/>
      <w:lang w:eastAsia="ru-RU"/>
    </w:rPr>
  </w:style>
  <w:style w:type="character" w:customStyle="1" w:styleId="af1">
    <w:name w:val="Текст таблиці Знак"/>
    <w:basedOn w:val="a0"/>
    <w:link w:val="af0"/>
    <w:rsid w:val="001F4B0C"/>
    <w:rPr>
      <w:rFonts w:ascii="Calibri" w:eastAsia="Times New Roman" w:hAnsi="Calibri" w:cs="Bookman Old Style"/>
      <w:sz w:val="24"/>
      <w:szCs w:val="24"/>
      <w:lang w:val="uk-UA" w:eastAsia="ru-RU"/>
    </w:rPr>
  </w:style>
  <w:style w:type="character" w:customStyle="1" w:styleId="aa">
    <w:name w:val="Название объекта Знак"/>
    <w:basedOn w:val="a0"/>
    <w:link w:val="a8"/>
    <w:rsid w:val="001F4B0C"/>
    <w:rPr>
      <w:rFonts w:ascii="Times New Roman" w:hAnsi="Times New Roman"/>
      <w:b/>
      <w:bCs/>
      <w:color w:val="4F81BD" w:themeColor="accent1"/>
      <w:sz w:val="18"/>
      <w:szCs w:val="18"/>
      <w:lang w:val="uk-UA"/>
    </w:rPr>
  </w:style>
  <w:style w:type="paragraph" w:styleId="af2">
    <w:name w:val="TOC Heading"/>
    <w:basedOn w:val="1"/>
    <w:next w:val="a"/>
    <w:uiPriority w:val="39"/>
    <w:unhideWhenUsed/>
    <w:qFormat/>
    <w:rsid w:val="001112CF"/>
    <w:pPr>
      <w:pageBreakBefore w:val="0"/>
      <w:spacing w:before="480" w:line="276" w:lineRule="auto"/>
      <w:ind w:firstLine="0"/>
      <w:jc w:val="left"/>
      <w:outlineLvl w:val="9"/>
    </w:pPr>
    <w:rPr>
      <w:rFonts w:asciiTheme="majorHAnsi" w:hAnsiTheme="majorHAnsi"/>
      <w:caps w:val="0"/>
      <w:color w:val="365F91" w:themeColor="accent1" w:themeShade="BF"/>
      <w:lang w:val="ru-RU" w:eastAsia="ru-RU"/>
    </w:rPr>
  </w:style>
  <w:style w:type="paragraph" w:styleId="31">
    <w:name w:val="toc 3"/>
    <w:basedOn w:val="a"/>
    <w:next w:val="a"/>
    <w:autoRedefine/>
    <w:uiPriority w:val="39"/>
    <w:unhideWhenUsed/>
    <w:rsid w:val="001112CF"/>
    <w:pPr>
      <w:spacing w:after="100"/>
      <w:ind w:left="560"/>
    </w:pPr>
  </w:style>
  <w:style w:type="paragraph" w:styleId="af3">
    <w:name w:val="header"/>
    <w:basedOn w:val="a"/>
    <w:link w:val="af4"/>
    <w:uiPriority w:val="99"/>
    <w:unhideWhenUsed/>
    <w:rsid w:val="00EA3096"/>
    <w:pPr>
      <w:tabs>
        <w:tab w:val="center" w:pos="4677"/>
        <w:tab w:val="right" w:pos="9355"/>
      </w:tabs>
      <w:spacing w:after="0" w:line="240" w:lineRule="auto"/>
    </w:pPr>
  </w:style>
  <w:style w:type="character" w:customStyle="1" w:styleId="af4">
    <w:name w:val="Верхний колонтитул Знак"/>
    <w:basedOn w:val="a0"/>
    <w:link w:val="af3"/>
    <w:uiPriority w:val="99"/>
    <w:rsid w:val="00EA3096"/>
    <w:rPr>
      <w:rFonts w:ascii="Times New Roman" w:hAnsi="Times New Roman"/>
      <w:sz w:val="28"/>
      <w:lang w:val="uk-UA"/>
    </w:rPr>
  </w:style>
  <w:style w:type="paragraph" w:styleId="af5">
    <w:name w:val="footer"/>
    <w:basedOn w:val="a"/>
    <w:link w:val="af6"/>
    <w:uiPriority w:val="99"/>
    <w:unhideWhenUsed/>
    <w:rsid w:val="00EA3096"/>
    <w:pPr>
      <w:tabs>
        <w:tab w:val="center" w:pos="4677"/>
        <w:tab w:val="right" w:pos="9355"/>
      </w:tabs>
      <w:spacing w:after="0" w:line="240" w:lineRule="auto"/>
    </w:pPr>
  </w:style>
  <w:style w:type="character" w:customStyle="1" w:styleId="af6">
    <w:name w:val="Нижний колонтитул Знак"/>
    <w:basedOn w:val="a0"/>
    <w:link w:val="af5"/>
    <w:uiPriority w:val="99"/>
    <w:rsid w:val="00EA3096"/>
    <w:rPr>
      <w:rFonts w:ascii="Times New Roman" w:hAnsi="Times New Roman"/>
      <w:sz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2171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jpg"/><Relationship Id="rId21" Type="http://schemas.openxmlformats.org/officeDocument/2006/relationships/image" Target="media/image11.PNG"/><Relationship Id="rId42" Type="http://schemas.openxmlformats.org/officeDocument/2006/relationships/hyperlink" Target="https://www.techopedia.com/definition/23572/microdisplay" TargetMode="External"/><Relationship Id="rId47" Type="http://schemas.openxmlformats.org/officeDocument/2006/relationships/hyperlink" Target="https://hi-news.ru/eto-interesno/kak-eto-rabotaet-lsd-displej.html" TargetMode="External"/><Relationship Id="rId63" Type="http://schemas.openxmlformats.org/officeDocument/2006/relationships/header" Target="header1.xml"/><Relationship Id="rId68"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wmf"/><Relationship Id="rId29" Type="http://schemas.openxmlformats.org/officeDocument/2006/relationships/image" Target="media/image19.jpg"/><Relationship Id="rId11" Type="http://schemas.openxmlformats.org/officeDocument/2006/relationships/image" Target="media/image4.png"/><Relationship Id="rId24" Type="http://schemas.openxmlformats.org/officeDocument/2006/relationships/image" Target="media/image14.jp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hyperlink" Target="http://ua.panasyslcd.com/info/display-resolution-refers-to-the-number-of-di-20158749.html" TargetMode="External"/><Relationship Id="rId53" Type="http://schemas.openxmlformats.org/officeDocument/2006/relationships/hyperlink" Target="http://www.soel.ru/upload/iblock/a5b/20160134.pdf" TargetMode="External"/><Relationship Id="rId58" Type="http://schemas.openxmlformats.org/officeDocument/2006/relationships/hyperlink" Target="http://mm.lti-gti.ru/works_lectures/1.htm" TargetMode="External"/><Relationship Id="rId66" Type="http://schemas.openxmlformats.org/officeDocument/2006/relationships/footer" Target="footer2.xml"/><Relationship Id="rId5" Type="http://schemas.openxmlformats.org/officeDocument/2006/relationships/webSettings" Target="webSettings.xml"/><Relationship Id="rId61" Type="http://schemas.openxmlformats.org/officeDocument/2006/relationships/hyperlink" Target="https://studopedia.su/5_28356_metod-naymenshih-kvadrativ.html" TargetMode="External"/><Relationship Id="rId19" Type="http://schemas.openxmlformats.org/officeDocument/2006/relationships/oleObject" Target="embeddings/oleObject3.bin"/><Relationship Id="rId14" Type="http://schemas.openxmlformats.org/officeDocument/2006/relationships/image" Target="media/image7.wmf"/><Relationship Id="rId22" Type="http://schemas.openxmlformats.org/officeDocument/2006/relationships/image" Target="media/image12.jpg"/><Relationship Id="rId27" Type="http://schemas.openxmlformats.org/officeDocument/2006/relationships/image" Target="media/image17.jpg"/><Relationship Id="rId30" Type="http://schemas.openxmlformats.org/officeDocument/2006/relationships/image" Target="media/image20.jpg"/><Relationship Id="rId35" Type="http://schemas.openxmlformats.org/officeDocument/2006/relationships/image" Target="media/image25.png"/><Relationship Id="rId43" Type="http://schemas.openxmlformats.org/officeDocument/2006/relationships/hyperlink" Target="http://pps.vtc.vn.ua/-3" TargetMode="External"/><Relationship Id="rId48" Type="http://schemas.openxmlformats.org/officeDocument/2006/relationships/hyperlink" Target="https://androidinsider.ru/zhelezo/led-lcd-i-oled-preimushhestva-i-nedostatki-tehnologiy-displeev.html" TargetMode="External"/><Relationship Id="rId56" Type="http://schemas.openxmlformats.org/officeDocument/2006/relationships/hyperlink" Target="https://studme.org/183587/matematika_himiya_fizik/metod_pokoordinatnogo_spuska" TargetMode="External"/><Relationship Id="rId64" Type="http://schemas.openxmlformats.org/officeDocument/2006/relationships/header" Target="header2.xml"/><Relationship Id="rId69"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www.radioland.net.ua/contentid-407-page1.html"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oleObject" Target="embeddings/oleObject2.bin"/><Relationship Id="rId25" Type="http://schemas.openxmlformats.org/officeDocument/2006/relationships/image" Target="media/image15.jp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hyperlink" Target="https://uk.wikipedia.org/wiki/&#1056;&#1110;&#1076;&#1082;&#1086;&#1082;&#1088;&#1080;&#1089;&#1090;&#1072;&#1083;&#1110;&#1095;&#1085;&#1080;&#1081;_&#1076;&#1080;&#1089;&#1087;&#1083;&#1077;&#1081;" TargetMode="External"/><Relationship Id="rId59" Type="http://schemas.openxmlformats.org/officeDocument/2006/relationships/hyperlink" Target="https://hub.exponenta.ru/post/postanovka-zadachi-optimizatsii-i-chislennye-metody-ee-resheniya356" TargetMode="External"/><Relationship Id="rId67" Type="http://schemas.openxmlformats.org/officeDocument/2006/relationships/header" Target="header3.xml"/><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hyperlink" Target="http://www.d-learn.pu.if.ua/data/users/9653/Lecture_1.pdf" TargetMode="External"/><Relationship Id="rId62" Type="http://schemas.openxmlformats.org/officeDocument/2006/relationships/hyperlink" Target="http://lib.ssga.ru/fulltext/UMK/&#1057;&#1080;&#1074;&#1094;&#1086;&#1074;.&#1089;&#1087;&#1077;&#1094;.&#1088;&#1072;&#1079;&#1076;&#1077;&#1083;.&#1087;&#1088;&#1080;&#1082;&#1083;&#1072;&#1076;&#1085;&#1086;&#1081;%20&#1086;&#1087;&#1090;&#1080;&#1082;&#1080;"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1.bin"/><Relationship Id="rId23" Type="http://schemas.openxmlformats.org/officeDocument/2006/relationships/image" Target="media/image13.jpg"/><Relationship Id="rId28" Type="http://schemas.openxmlformats.org/officeDocument/2006/relationships/image" Target="media/image18.jpg"/><Relationship Id="rId36" Type="http://schemas.openxmlformats.org/officeDocument/2006/relationships/image" Target="media/image26.png"/><Relationship Id="rId49" Type="http://schemas.openxmlformats.org/officeDocument/2006/relationships/hyperlink" Target="https://hi-news.ru/eto-interesno/kak-eto-rabotaet-oled-displej.html" TargetMode="External"/><Relationship Id="rId57" Type="http://schemas.openxmlformats.org/officeDocument/2006/relationships/hyperlink" Target="http://aivt.vntu.edu.ua/wp-content/uploads/2016/10/Metod_Optimization_Lab.pdf" TargetMode="External"/><Relationship Id="rId10" Type="http://schemas.openxmlformats.org/officeDocument/2006/relationships/image" Target="media/image3.PNG"/><Relationship Id="rId31" Type="http://schemas.openxmlformats.org/officeDocument/2006/relationships/image" Target="media/image21.png"/><Relationship Id="rId44" Type="http://schemas.openxmlformats.org/officeDocument/2006/relationships/hyperlink" Target="https://works.doklad.ru/view/NU5-K120ILI/2.html" TargetMode="External"/><Relationship Id="rId52" Type="http://schemas.openxmlformats.org/officeDocument/2006/relationships/hyperlink" Target="https://kit-e.ru/articles/displ/2008_08_24.php" TargetMode="External"/><Relationship Id="rId60" Type="http://schemas.openxmlformats.org/officeDocument/2006/relationships/hyperlink" Target="http://www.geol.univ.kiev.ua/lib/zhukov_n_n/MC_5-6.pdf" TargetMode="External"/><Relationship Id="rId65"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9.wmf"/><Relationship Id="rId39" Type="http://schemas.openxmlformats.org/officeDocument/2006/relationships/image" Target="media/image29.PNG"/><Relationship Id="rId34" Type="http://schemas.openxmlformats.org/officeDocument/2006/relationships/image" Target="media/image24.png"/><Relationship Id="rId50" Type="http://schemas.openxmlformats.org/officeDocument/2006/relationships/hyperlink" Target="https://www.techopedia.com/definition/23572/microdisplay" TargetMode="External"/><Relationship Id="rId55" Type="http://schemas.openxmlformats.org/officeDocument/2006/relationships/hyperlink" Target="https://uk.wikipedia.org/wiki/&#1051;&#1086;&#1082;&#1072;&#1083;&#1100;&#1085;&#1080;&#1081;_&#1087;&#1086;&#1096;&#1091;&#1082;_(&#1086;&#1087;&#1090;&#1080;&#1084;&#1110;&#1079;&#1072;&#1094;&#1110;&#110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6F6F6"/>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A9635-1397-4AE1-AE32-284665A6F3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1861</TotalTime>
  <Pages>1</Pages>
  <Words>13922</Words>
  <Characters>79360</Characters>
  <Application>Microsoft Office Word</Application>
  <DocSecurity>0</DocSecurity>
  <Lines>661</Lines>
  <Paragraphs>186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93096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Ксюша</dc:creator>
  <cp:lastModifiedBy>ОПТИК</cp:lastModifiedBy>
  <cp:revision>62</cp:revision>
  <cp:lastPrinted>2019-12-11T22:20:00Z</cp:lastPrinted>
  <dcterms:created xsi:type="dcterms:W3CDTF">2018-12-02T14:08:00Z</dcterms:created>
  <dcterms:modified xsi:type="dcterms:W3CDTF">2019-12-12T09:32:00Z</dcterms:modified>
</cp:coreProperties>
</file>