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B20A0E" w14:textId="77777777" w:rsidR="00D72343" w:rsidRPr="0022549D" w:rsidRDefault="00D72343" w:rsidP="00D72343">
      <w:pPr>
        <w:spacing w:line="360" w:lineRule="auto"/>
        <w:ind w:firstLine="387"/>
        <w:jc w:val="center"/>
        <w:rPr>
          <w:b/>
          <w:noProof/>
          <w:sz w:val="28"/>
          <w:szCs w:val="28"/>
          <w:lang w:val="uk-UA"/>
        </w:rPr>
      </w:pPr>
      <w:r w:rsidRPr="0022549D">
        <w:rPr>
          <w:b/>
          <w:noProof/>
          <w:sz w:val="28"/>
          <w:szCs w:val="28"/>
          <w:lang w:val="uk-UA"/>
        </w:rPr>
        <w:t>АНАЛІЗ ОЦІНОК ЗНО/НМТ ВСТУПНИКІВ У КПІ</w:t>
      </w:r>
    </w:p>
    <w:p w14:paraId="252E045A" w14:textId="77777777" w:rsidR="004F6F91" w:rsidRDefault="004F6F91" w:rsidP="00356BB9">
      <w:pPr>
        <w:tabs>
          <w:tab w:val="left" w:pos="426"/>
        </w:tabs>
        <w:spacing w:line="360" w:lineRule="auto"/>
        <w:jc w:val="right"/>
        <w:rPr>
          <w:b/>
          <w:noProof/>
          <w:sz w:val="28"/>
          <w:szCs w:val="28"/>
          <w:lang w:val="uk-UA"/>
        </w:rPr>
      </w:pPr>
    </w:p>
    <w:p w14:paraId="0617D8E4" w14:textId="4E5EC811" w:rsidR="00E31118" w:rsidRPr="0022549D" w:rsidRDefault="00FC0AC7" w:rsidP="00356BB9">
      <w:pPr>
        <w:tabs>
          <w:tab w:val="left" w:pos="426"/>
        </w:tabs>
        <w:spacing w:line="360" w:lineRule="auto"/>
        <w:jc w:val="right"/>
        <w:rPr>
          <w:b/>
          <w:noProof/>
          <w:sz w:val="28"/>
          <w:szCs w:val="28"/>
          <w:lang w:val="uk-UA"/>
        </w:rPr>
      </w:pPr>
      <w:r w:rsidRPr="0022549D">
        <w:rPr>
          <w:b/>
          <w:noProof/>
          <w:sz w:val="28"/>
          <w:szCs w:val="28"/>
          <w:lang w:val="uk-UA"/>
        </w:rPr>
        <w:t>Борисик Владислав Тарасович</w:t>
      </w:r>
      <w:r w:rsidR="00D72343" w:rsidRPr="0022549D">
        <w:rPr>
          <w:b/>
          <w:noProof/>
          <w:sz w:val="28"/>
          <w:szCs w:val="28"/>
          <w:lang w:val="uk-UA"/>
        </w:rPr>
        <w:t>,</w:t>
      </w:r>
    </w:p>
    <w:p w14:paraId="37082C98" w14:textId="7182DF4F" w:rsidR="00FC0AC7" w:rsidRPr="0022549D" w:rsidRDefault="00FC0AC7" w:rsidP="00356BB9">
      <w:pPr>
        <w:tabs>
          <w:tab w:val="left" w:pos="426"/>
        </w:tabs>
        <w:spacing w:line="360" w:lineRule="auto"/>
        <w:jc w:val="right"/>
        <w:rPr>
          <w:b/>
          <w:noProof/>
          <w:sz w:val="28"/>
          <w:szCs w:val="28"/>
          <w:lang w:val="uk-UA"/>
        </w:rPr>
      </w:pPr>
      <w:r w:rsidRPr="0022549D">
        <w:rPr>
          <w:b/>
          <w:noProof/>
          <w:sz w:val="28"/>
          <w:szCs w:val="28"/>
          <w:lang w:val="uk-UA"/>
        </w:rPr>
        <w:t>Буяло Дмитро Олександрович</w:t>
      </w:r>
      <w:r w:rsidR="00D72343" w:rsidRPr="0022549D">
        <w:rPr>
          <w:b/>
          <w:noProof/>
          <w:sz w:val="28"/>
          <w:szCs w:val="28"/>
          <w:lang w:val="uk-UA"/>
        </w:rPr>
        <w:t>,</w:t>
      </w:r>
    </w:p>
    <w:p w14:paraId="5BE85255" w14:textId="44BDC8AB" w:rsidR="00E31118" w:rsidRPr="0022549D" w:rsidRDefault="00E31118" w:rsidP="00356BB9">
      <w:pPr>
        <w:tabs>
          <w:tab w:val="left" w:pos="426"/>
        </w:tabs>
        <w:spacing w:line="360" w:lineRule="auto"/>
        <w:jc w:val="right"/>
        <w:rPr>
          <w:noProof/>
          <w:sz w:val="28"/>
          <w:szCs w:val="28"/>
          <w:lang w:val="uk-UA"/>
        </w:rPr>
      </w:pPr>
      <w:r w:rsidRPr="0022549D">
        <w:rPr>
          <w:noProof/>
          <w:sz w:val="28"/>
          <w:szCs w:val="28"/>
          <w:lang w:val="uk-UA"/>
        </w:rPr>
        <w:t>студент</w:t>
      </w:r>
      <w:r w:rsidR="00FC0AC7" w:rsidRPr="0022549D">
        <w:rPr>
          <w:noProof/>
          <w:sz w:val="28"/>
          <w:szCs w:val="28"/>
          <w:lang w:val="uk-UA"/>
        </w:rPr>
        <w:t>и</w:t>
      </w:r>
      <w:r w:rsidR="00FC03A9" w:rsidRPr="0022549D">
        <w:rPr>
          <w:noProof/>
          <w:sz w:val="28"/>
          <w:szCs w:val="28"/>
          <w:lang w:val="uk-UA"/>
        </w:rPr>
        <w:t xml:space="preserve"> </w:t>
      </w:r>
      <w:r w:rsidR="00FC0AC7" w:rsidRPr="0022549D">
        <w:rPr>
          <w:noProof/>
          <w:sz w:val="28"/>
          <w:szCs w:val="28"/>
          <w:lang w:val="uk-UA"/>
        </w:rPr>
        <w:t>2</w:t>
      </w:r>
      <w:r w:rsidR="000901A0" w:rsidRPr="0022549D">
        <w:rPr>
          <w:noProof/>
          <w:sz w:val="28"/>
          <w:szCs w:val="28"/>
          <w:lang w:val="uk-UA"/>
        </w:rPr>
        <w:t xml:space="preserve"> курсу</w:t>
      </w:r>
      <w:r w:rsidR="00D72343" w:rsidRPr="0022549D">
        <w:rPr>
          <w:noProof/>
          <w:sz w:val="28"/>
          <w:szCs w:val="28"/>
          <w:lang w:val="uk-UA"/>
        </w:rPr>
        <w:t>,</w:t>
      </w:r>
    </w:p>
    <w:p w14:paraId="7AAB66DC" w14:textId="1399C54D" w:rsidR="008531BC" w:rsidRPr="0022549D" w:rsidRDefault="00E31118" w:rsidP="00356BB9">
      <w:pPr>
        <w:tabs>
          <w:tab w:val="left" w:pos="426"/>
        </w:tabs>
        <w:spacing w:line="360" w:lineRule="auto"/>
        <w:ind w:firstLine="284"/>
        <w:jc w:val="right"/>
        <w:rPr>
          <w:b/>
          <w:noProof/>
          <w:sz w:val="28"/>
          <w:szCs w:val="28"/>
          <w:lang w:val="uk-UA"/>
        </w:rPr>
      </w:pPr>
      <w:r w:rsidRPr="0022549D">
        <w:rPr>
          <w:b/>
          <w:noProof/>
          <w:sz w:val="28"/>
          <w:szCs w:val="28"/>
          <w:lang w:val="uk-UA"/>
        </w:rPr>
        <w:t>Ліхоузова Т</w:t>
      </w:r>
      <w:r w:rsidR="00D72343" w:rsidRPr="0022549D">
        <w:rPr>
          <w:b/>
          <w:noProof/>
          <w:sz w:val="28"/>
          <w:szCs w:val="28"/>
          <w:lang w:val="uk-UA"/>
        </w:rPr>
        <w:t>етяна</w:t>
      </w:r>
      <w:r w:rsidRPr="0022549D">
        <w:rPr>
          <w:b/>
          <w:noProof/>
          <w:sz w:val="28"/>
          <w:szCs w:val="28"/>
          <w:lang w:val="uk-UA"/>
        </w:rPr>
        <w:t xml:space="preserve"> А</w:t>
      </w:r>
      <w:r w:rsidR="00D72343" w:rsidRPr="0022549D">
        <w:rPr>
          <w:b/>
          <w:noProof/>
          <w:sz w:val="28"/>
          <w:szCs w:val="28"/>
          <w:lang w:val="uk-UA"/>
        </w:rPr>
        <w:t>натоліївна</w:t>
      </w:r>
    </w:p>
    <w:p w14:paraId="1C95F9EA" w14:textId="55F09FE1" w:rsidR="008531BC" w:rsidRPr="0022549D" w:rsidRDefault="008531BC" w:rsidP="000901A0">
      <w:pPr>
        <w:tabs>
          <w:tab w:val="left" w:pos="426"/>
        </w:tabs>
        <w:spacing w:line="360" w:lineRule="auto"/>
        <w:ind w:firstLine="284"/>
        <w:jc w:val="right"/>
        <w:rPr>
          <w:noProof/>
          <w:sz w:val="28"/>
          <w:szCs w:val="28"/>
          <w:lang w:val="uk-UA"/>
        </w:rPr>
      </w:pPr>
      <w:r w:rsidRPr="0022549D">
        <w:rPr>
          <w:noProof/>
          <w:sz w:val="28"/>
          <w:szCs w:val="28"/>
          <w:lang w:val="uk-UA"/>
        </w:rPr>
        <w:t>к.</w:t>
      </w:r>
      <w:r w:rsidR="00E31118" w:rsidRPr="0022549D">
        <w:rPr>
          <w:noProof/>
          <w:sz w:val="28"/>
          <w:szCs w:val="28"/>
          <w:lang w:val="uk-UA"/>
        </w:rPr>
        <w:t>т</w:t>
      </w:r>
      <w:r w:rsidRPr="0022549D">
        <w:rPr>
          <w:noProof/>
          <w:sz w:val="28"/>
          <w:szCs w:val="28"/>
          <w:lang w:val="uk-UA"/>
        </w:rPr>
        <w:t>.н., доцент</w:t>
      </w:r>
      <w:r w:rsidR="00FC03A9" w:rsidRPr="0022549D">
        <w:rPr>
          <w:noProof/>
          <w:sz w:val="28"/>
          <w:szCs w:val="28"/>
          <w:lang w:val="uk-UA"/>
        </w:rPr>
        <w:t xml:space="preserve"> кафедри інформатики та програмної інженерії</w:t>
      </w:r>
    </w:p>
    <w:p w14:paraId="052F8FD3" w14:textId="204CD575" w:rsidR="008531BC" w:rsidRDefault="00E31118" w:rsidP="00356BB9">
      <w:pPr>
        <w:tabs>
          <w:tab w:val="left" w:pos="426"/>
        </w:tabs>
        <w:spacing w:line="360" w:lineRule="auto"/>
        <w:jc w:val="right"/>
        <w:rPr>
          <w:bCs/>
          <w:noProof/>
          <w:sz w:val="28"/>
          <w:szCs w:val="28"/>
          <w:lang w:val="uk-UA"/>
        </w:rPr>
      </w:pPr>
      <w:r w:rsidRPr="0022549D">
        <w:rPr>
          <w:bCs/>
          <w:noProof/>
          <w:sz w:val="28"/>
          <w:szCs w:val="28"/>
          <w:lang w:val="uk-UA"/>
        </w:rPr>
        <w:t>Київський політехнічний інститут ім</w:t>
      </w:r>
      <w:r w:rsidR="0057151A" w:rsidRPr="0022549D">
        <w:rPr>
          <w:bCs/>
          <w:noProof/>
          <w:sz w:val="28"/>
          <w:szCs w:val="28"/>
          <w:lang w:val="uk-UA"/>
        </w:rPr>
        <w:t>.</w:t>
      </w:r>
      <w:r w:rsidRPr="0022549D">
        <w:rPr>
          <w:bCs/>
          <w:noProof/>
          <w:sz w:val="28"/>
          <w:szCs w:val="28"/>
          <w:lang w:val="uk-UA"/>
        </w:rPr>
        <w:t xml:space="preserve"> Ігоря Сікорського</w:t>
      </w:r>
    </w:p>
    <w:p w14:paraId="26DF1BEE" w14:textId="47C43CD6" w:rsidR="004F6F91" w:rsidRPr="004F6F91" w:rsidRDefault="00000000" w:rsidP="00356BB9">
      <w:pPr>
        <w:tabs>
          <w:tab w:val="left" w:pos="426"/>
        </w:tabs>
        <w:spacing w:line="360" w:lineRule="auto"/>
        <w:jc w:val="right"/>
        <w:rPr>
          <w:bCs/>
          <w:noProof/>
          <w:sz w:val="28"/>
          <w:szCs w:val="28"/>
          <w:lang w:val="en-US"/>
        </w:rPr>
      </w:pPr>
      <w:hyperlink r:id="rId5" w:history="1">
        <w:r w:rsidR="004F6F91" w:rsidRPr="00955D1F">
          <w:rPr>
            <w:rStyle w:val="a5"/>
            <w:bCs/>
            <w:noProof/>
            <w:sz w:val="28"/>
            <w:szCs w:val="28"/>
            <w:lang w:val="en-US"/>
          </w:rPr>
          <w:t>Likhouzova.tetiana@lll.kpi.ua</w:t>
        </w:r>
      </w:hyperlink>
    </w:p>
    <w:p w14:paraId="316286E2" w14:textId="77777777" w:rsidR="008531BC" w:rsidRPr="0022549D" w:rsidRDefault="008531BC" w:rsidP="008531BC">
      <w:pPr>
        <w:spacing w:line="360" w:lineRule="auto"/>
        <w:ind w:firstLine="709"/>
        <w:jc w:val="both"/>
        <w:rPr>
          <w:b/>
          <w:noProof/>
          <w:sz w:val="28"/>
          <w:szCs w:val="28"/>
          <w:lang w:val="uk-UA"/>
        </w:rPr>
      </w:pPr>
    </w:p>
    <w:p w14:paraId="79E102C9" w14:textId="73CCA428" w:rsidR="00FC0AC7" w:rsidRPr="0022549D" w:rsidRDefault="00D72343" w:rsidP="00E06E42">
      <w:pPr>
        <w:spacing w:line="360" w:lineRule="auto"/>
        <w:ind w:firstLine="709"/>
        <w:jc w:val="both"/>
        <w:rPr>
          <w:sz w:val="28"/>
          <w:szCs w:val="28"/>
          <w:lang w:val="uk-UA"/>
        </w:rPr>
      </w:pPr>
      <w:r w:rsidRPr="0022549D">
        <w:rPr>
          <w:b/>
          <w:sz w:val="28"/>
          <w:szCs w:val="28"/>
          <w:lang w:val="uk-UA"/>
        </w:rPr>
        <w:t xml:space="preserve">Вступ. </w:t>
      </w:r>
      <w:r w:rsidR="00FC0AC7" w:rsidRPr="0022549D">
        <w:rPr>
          <w:sz w:val="28"/>
          <w:szCs w:val="28"/>
          <w:lang w:val="uk-UA"/>
        </w:rPr>
        <w:t xml:space="preserve">Зовнішнє незалежне оцінювання (ЗНО) та національний мультипредметний тест (НМТ) є механізмами, розробленими для об'єктивної оцінки знань та навичок абітурієнтів. Ці оцінки використовуються в процесі прийому до українських університетів, зокрема у Національний технічний університет України «Київський політехнічний інститут імені Ігоря Сікорського» та мають значний вплив на вступну кампанію. Аналіз оцінок ЗНО та НМТ дозволяє спрогнозувати, на який факультет піде абітурієнт. Дослідження показників оцінок може визначити вірогідність проходження абітурієнта по першому пріоритету. Такий аналіз допомагає встановити залежності між оцінками ЗНО та НМТ та вибором факультету, а також прогнозувати можливість вступити в КПІ по першому пріоритету. </w:t>
      </w:r>
    </w:p>
    <w:p w14:paraId="1E504F19" w14:textId="5F8559E6" w:rsidR="00FC0AC7" w:rsidRPr="0022549D" w:rsidRDefault="00D72343" w:rsidP="00E06E42">
      <w:pPr>
        <w:spacing w:line="360" w:lineRule="auto"/>
        <w:ind w:firstLine="709"/>
        <w:jc w:val="both"/>
        <w:rPr>
          <w:sz w:val="28"/>
          <w:szCs w:val="28"/>
          <w:lang w:val="uk-UA"/>
        </w:rPr>
      </w:pPr>
      <w:r w:rsidRPr="0022549D">
        <w:rPr>
          <w:b/>
          <w:sz w:val="28"/>
          <w:szCs w:val="28"/>
          <w:lang w:val="uk-UA"/>
        </w:rPr>
        <w:t>Матеріали та методи</w:t>
      </w:r>
      <w:r w:rsidR="006621CF" w:rsidRPr="0022549D">
        <w:rPr>
          <w:b/>
          <w:bCs/>
          <w:sz w:val="28"/>
          <w:szCs w:val="28"/>
          <w:lang w:val="uk-UA"/>
        </w:rPr>
        <w:t>.</w:t>
      </w:r>
      <w:r w:rsidR="00E930F3">
        <w:rPr>
          <w:b/>
          <w:bCs/>
          <w:sz w:val="28"/>
          <w:szCs w:val="28"/>
          <w:lang w:val="uk-UA"/>
        </w:rPr>
        <w:t xml:space="preserve"> </w:t>
      </w:r>
      <w:r w:rsidR="00FC0AC7" w:rsidRPr="0022549D">
        <w:rPr>
          <w:sz w:val="28"/>
          <w:szCs w:val="28"/>
          <w:lang w:val="uk-UA"/>
        </w:rPr>
        <w:t xml:space="preserve">Для виконання роботи було обрано 2 джерела відкритих даних на сайті </w:t>
      </w:r>
      <w:hyperlink r:id="rId6" w:history="1">
        <w:r w:rsidR="00FC0AC7" w:rsidRPr="0022549D">
          <w:rPr>
            <w:rStyle w:val="a5"/>
            <w:sz w:val="28"/>
            <w:szCs w:val="28"/>
            <w:lang w:val="uk-UA"/>
          </w:rPr>
          <w:t>https://edbo.gov.ua/</w:t>
        </w:r>
      </w:hyperlink>
      <w:r w:rsidR="00FC0AC7" w:rsidRPr="0022549D">
        <w:rPr>
          <w:sz w:val="28"/>
          <w:szCs w:val="28"/>
          <w:lang w:val="uk-UA"/>
        </w:rPr>
        <w:t xml:space="preserve">  що включають в себе: </w:t>
      </w:r>
    </w:p>
    <w:p w14:paraId="6BAA76A0" w14:textId="0CC2968F" w:rsidR="00FC0AC7" w:rsidRPr="0022549D" w:rsidRDefault="00FC0AC7" w:rsidP="00E06E42">
      <w:pPr>
        <w:spacing w:line="360" w:lineRule="auto"/>
        <w:ind w:firstLine="709"/>
        <w:jc w:val="both"/>
        <w:rPr>
          <w:sz w:val="28"/>
          <w:szCs w:val="28"/>
          <w:lang w:val="uk-UA"/>
        </w:rPr>
      </w:pPr>
      <w:r w:rsidRPr="0022549D">
        <w:rPr>
          <w:sz w:val="28"/>
          <w:szCs w:val="28"/>
          <w:lang w:val="uk-UA"/>
        </w:rPr>
        <w:sym w:font="Symbol" w:char="F02D"/>
      </w:r>
      <w:r w:rsidRPr="0022549D">
        <w:rPr>
          <w:sz w:val="28"/>
          <w:szCs w:val="28"/>
          <w:lang w:val="uk-UA"/>
        </w:rPr>
        <w:t xml:space="preserve"> інформацію про вступну кампанію 2022-го року</w:t>
      </w:r>
      <w:r w:rsidR="00431422" w:rsidRPr="0022549D">
        <w:rPr>
          <w:sz w:val="28"/>
          <w:szCs w:val="28"/>
          <w:lang w:val="uk-UA"/>
        </w:rPr>
        <w:t xml:space="preserve"> [1]</w:t>
      </w:r>
      <w:r w:rsidR="00D72343" w:rsidRPr="0022549D">
        <w:rPr>
          <w:sz w:val="28"/>
          <w:szCs w:val="28"/>
          <w:lang w:val="uk-UA"/>
        </w:rPr>
        <w:t>;</w:t>
      </w:r>
      <w:r w:rsidRPr="0022549D">
        <w:rPr>
          <w:sz w:val="28"/>
          <w:szCs w:val="28"/>
          <w:lang w:val="uk-UA"/>
        </w:rPr>
        <w:t xml:space="preserve"> </w:t>
      </w:r>
    </w:p>
    <w:p w14:paraId="3D32C467" w14:textId="2016A186" w:rsidR="00FC0AC7" w:rsidRPr="0022549D" w:rsidRDefault="00FC0AC7" w:rsidP="00E06E42">
      <w:pPr>
        <w:spacing w:line="360" w:lineRule="auto"/>
        <w:ind w:firstLine="709"/>
        <w:jc w:val="both"/>
        <w:rPr>
          <w:sz w:val="28"/>
          <w:szCs w:val="28"/>
          <w:lang w:val="uk-UA"/>
        </w:rPr>
      </w:pPr>
      <w:r w:rsidRPr="0022549D">
        <w:rPr>
          <w:sz w:val="28"/>
          <w:szCs w:val="28"/>
          <w:lang w:val="uk-UA"/>
        </w:rPr>
        <w:sym w:font="Symbol" w:char="F02D"/>
      </w:r>
      <w:r w:rsidRPr="0022549D">
        <w:rPr>
          <w:sz w:val="28"/>
          <w:szCs w:val="28"/>
          <w:lang w:val="uk-UA"/>
        </w:rPr>
        <w:t xml:space="preserve"> інформацію про вступну кампанію 2021-го року</w:t>
      </w:r>
      <w:r w:rsidR="00431422" w:rsidRPr="0022549D">
        <w:rPr>
          <w:sz w:val="28"/>
          <w:szCs w:val="28"/>
          <w:lang w:val="uk-UA"/>
        </w:rPr>
        <w:t xml:space="preserve"> [2]</w:t>
      </w:r>
      <w:r w:rsidR="00D72343" w:rsidRPr="0022549D">
        <w:rPr>
          <w:sz w:val="28"/>
          <w:szCs w:val="28"/>
          <w:lang w:val="uk-UA"/>
        </w:rPr>
        <w:t>.</w:t>
      </w:r>
      <w:r w:rsidRPr="0022549D">
        <w:rPr>
          <w:sz w:val="28"/>
          <w:szCs w:val="28"/>
          <w:lang w:val="uk-UA"/>
        </w:rPr>
        <w:t xml:space="preserve"> </w:t>
      </w:r>
    </w:p>
    <w:p w14:paraId="7C82F091" w14:textId="7ED7261E" w:rsidR="00D72343" w:rsidRPr="0022549D" w:rsidRDefault="00FC0AC7" w:rsidP="00D72343">
      <w:pPr>
        <w:spacing w:line="360" w:lineRule="auto"/>
        <w:ind w:firstLine="709"/>
        <w:jc w:val="both"/>
        <w:rPr>
          <w:bCs/>
          <w:noProof/>
          <w:sz w:val="28"/>
          <w:szCs w:val="28"/>
          <w:lang w:val="uk-UA"/>
        </w:rPr>
      </w:pPr>
      <w:r w:rsidRPr="0022549D">
        <w:rPr>
          <w:sz w:val="28"/>
          <w:szCs w:val="28"/>
          <w:lang w:val="uk-UA"/>
        </w:rPr>
        <w:t>На основі детального опису та проведеного аналізу предметної області було розроблено наступну модель сховища даних оцінок студентів та пропозицій університету за типом „Galaxy” (рис</w:t>
      </w:r>
      <w:r w:rsidR="00D72343" w:rsidRPr="0022549D">
        <w:rPr>
          <w:sz w:val="28"/>
          <w:szCs w:val="28"/>
          <w:lang w:val="uk-UA"/>
        </w:rPr>
        <w:t>.</w:t>
      </w:r>
      <w:r w:rsidRPr="0022549D">
        <w:rPr>
          <w:sz w:val="28"/>
          <w:szCs w:val="28"/>
          <w:lang w:val="uk-UA"/>
        </w:rPr>
        <w:t xml:space="preserve"> 1).</w:t>
      </w:r>
      <w:r w:rsidR="004F6F91">
        <w:rPr>
          <w:sz w:val="28"/>
          <w:szCs w:val="28"/>
          <w:lang w:val="en-US"/>
        </w:rPr>
        <w:t xml:space="preserve"> </w:t>
      </w:r>
      <w:r w:rsidR="00D72343" w:rsidRPr="0022549D">
        <w:rPr>
          <w:sz w:val="28"/>
          <w:szCs w:val="28"/>
          <w:lang w:val="uk-UA"/>
        </w:rPr>
        <w:t xml:space="preserve">На основі спроектованої моделі було створено сховище даних, що включає двадцять дві таблиці вимірів та дві таблиці </w:t>
      </w:r>
      <w:r w:rsidR="00D72343" w:rsidRPr="0022549D">
        <w:rPr>
          <w:sz w:val="28"/>
          <w:szCs w:val="28"/>
          <w:lang w:val="uk-UA"/>
        </w:rPr>
        <w:lastRenderedPageBreak/>
        <w:t>фактів реалізованих за допомогою нижченаведених скриптів використовуючи Microsoft SQL Server версії 18.12.1.</w:t>
      </w:r>
    </w:p>
    <w:p w14:paraId="1373C9D8" w14:textId="530E9D40" w:rsidR="00FC0AC7" w:rsidRPr="0022549D" w:rsidRDefault="00FC0AC7" w:rsidP="00D72343">
      <w:pPr>
        <w:keepNext/>
        <w:spacing w:before="240" w:line="360" w:lineRule="auto"/>
        <w:jc w:val="center"/>
        <w:rPr>
          <w:sz w:val="28"/>
          <w:szCs w:val="28"/>
          <w:lang w:val="uk-UA"/>
        </w:rPr>
      </w:pPr>
      <w:r w:rsidRPr="0022549D">
        <w:rPr>
          <w:noProof/>
          <w:sz w:val="28"/>
          <w:szCs w:val="28"/>
          <w:lang w:val="uk-UA"/>
        </w:rPr>
        <w:drawing>
          <wp:inline distT="0" distB="0" distL="0" distR="0" wp14:anchorId="72B37DAF" wp14:editId="3EE47042">
            <wp:extent cx="6120130" cy="5660390"/>
            <wp:effectExtent l="0" t="0" r="0" b="0"/>
            <wp:docPr id="199486272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4862724" name=""/>
                    <pic:cNvPicPr/>
                  </pic:nvPicPr>
                  <pic:blipFill>
                    <a:blip r:embed="rId7"/>
                    <a:stretch>
                      <a:fillRect/>
                    </a:stretch>
                  </pic:blipFill>
                  <pic:spPr>
                    <a:xfrm>
                      <a:off x="0" y="0"/>
                      <a:ext cx="6120130" cy="5660390"/>
                    </a:xfrm>
                    <a:prstGeom prst="rect">
                      <a:avLst/>
                    </a:prstGeom>
                  </pic:spPr>
                </pic:pic>
              </a:graphicData>
            </a:graphic>
          </wp:inline>
        </w:drawing>
      </w:r>
    </w:p>
    <w:p w14:paraId="4A4A1BE3" w14:textId="59E7D855" w:rsidR="00FC0AC7" w:rsidRPr="0022549D" w:rsidRDefault="00FC0AC7" w:rsidP="00D72343">
      <w:pPr>
        <w:spacing w:after="240" w:line="360" w:lineRule="auto"/>
        <w:jc w:val="center"/>
        <w:rPr>
          <w:sz w:val="28"/>
          <w:szCs w:val="28"/>
          <w:lang w:val="uk-UA"/>
        </w:rPr>
      </w:pPr>
      <w:r w:rsidRPr="0022549D">
        <w:rPr>
          <w:sz w:val="28"/>
          <w:szCs w:val="28"/>
          <w:lang w:val="uk-UA"/>
        </w:rPr>
        <w:t>Рис</w:t>
      </w:r>
      <w:r w:rsidR="00D61DBD">
        <w:rPr>
          <w:sz w:val="28"/>
          <w:szCs w:val="28"/>
          <w:lang w:val="uk-UA"/>
        </w:rPr>
        <w:t>.</w:t>
      </w:r>
      <w:r w:rsidRPr="0022549D">
        <w:rPr>
          <w:sz w:val="28"/>
          <w:szCs w:val="28"/>
          <w:lang w:val="uk-UA"/>
        </w:rPr>
        <w:t xml:space="preserve"> 1</w:t>
      </w:r>
      <w:r w:rsidR="00D61DBD">
        <w:rPr>
          <w:sz w:val="28"/>
          <w:szCs w:val="28"/>
          <w:lang w:val="uk-UA"/>
        </w:rPr>
        <w:t>.</w:t>
      </w:r>
      <w:r w:rsidRPr="0022549D">
        <w:rPr>
          <w:sz w:val="28"/>
          <w:szCs w:val="28"/>
          <w:lang w:val="uk-UA"/>
        </w:rPr>
        <w:t xml:space="preserve"> Проектування моделі сховища</w:t>
      </w:r>
    </w:p>
    <w:p w14:paraId="57E48DF0" w14:textId="2CB49C35" w:rsidR="00D72343" w:rsidRPr="0022549D" w:rsidRDefault="00D72343" w:rsidP="00D72343">
      <w:pPr>
        <w:spacing w:line="360" w:lineRule="auto"/>
        <w:ind w:firstLine="709"/>
        <w:jc w:val="both"/>
        <w:rPr>
          <w:bCs/>
          <w:noProof/>
          <w:sz w:val="28"/>
          <w:szCs w:val="28"/>
          <w:lang w:val="uk-UA"/>
        </w:rPr>
      </w:pPr>
      <w:r w:rsidRPr="0022549D">
        <w:rPr>
          <w:sz w:val="28"/>
          <w:szCs w:val="28"/>
          <w:lang w:val="uk-UA"/>
        </w:rPr>
        <w:t>Аналіз початкових значень та їх порівняння наведено на рис. 2 – рис. 6.</w:t>
      </w:r>
    </w:p>
    <w:p w14:paraId="1D33EE0B" w14:textId="5615B2D0" w:rsidR="00003CDF" w:rsidRPr="0022549D" w:rsidRDefault="00003CDF" w:rsidP="00D72343">
      <w:pPr>
        <w:keepNext/>
        <w:spacing w:before="240" w:line="360" w:lineRule="auto"/>
        <w:jc w:val="center"/>
        <w:rPr>
          <w:noProof/>
          <w:sz w:val="28"/>
          <w:szCs w:val="28"/>
          <w:lang w:val="uk-UA"/>
        </w:rPr>
      </w:pPr>
      <w:r w:rsidRPr="0022549D">
        <w:rPr>
          <w:noProof/>
          <w:sz w:val="28"/>
          <w:szCs w:val="28"/>
          <w:lang w:val="uk-UA"/>
        </w:rPr>
        <w:drawing>
          <wp:inline distT="0" distB="0" distL="0" distR="0" wp14:anchorId="617000D3" wp14:editId="58DB7C1F">
            <wp:extent cx="2880000" cy="1494000"/>
            <wp:effectExtent l="0" t="0" r="0" b="0"/>
            <wp:docPr id="22200055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000554" name=""/>
                    <pic:cNvPicPr/>
                  </pic:nvPicPr>
                  <pic:blipFill rotWithShape="1">
                    <a:blip r:embed="rId8"/>
                    <a:srcRect b="49340"/>
                    <a:stretch/>
                  </pic:blipFill>
                  <pic:spPr bwMode="auto">
                    <a:xfrm>
                      <a:off x="0" y="0"/>
                      <a:ext cx="2880000" cy="1494000"/>
                    </a:xfrm>
                    <a:prstGeom prst="rect">
                      <a:avLst/>
                    </a:prstGeom>
                    <a:ln>
                      <a:noFill/>
                    </a:ln>
                    <a:extLst>
                      <a:ext uri="{53640926-AAD7-44D8-BBD7-CCE9431645EC}">
                        <a14:shadowObscured xmlns:a14="http://schemas.microsoft.com/office/drawing/2010/main"/>
                      </a:ext>
                    </a:extLst>
                  </pic:spPr>
                </pic:pic>
              </a:graphicData>
            </a:graphic>
          </wp:inline>
        </w:drawing>
      </w:r>
      <w:r w:rsidR="0022549D" w:rsidRPr="0022549D">
        <w:rPr>
          <w:noProof/>
          <w:sz w:val="28"/>
          <w:szCs w:val="28"/>
          <w:lang w:val="uk-UA"/>
        </w:rPr>
        <w:drawing>
          <wp:inline distT="0" distB="0" distL="0" distR="0" wp14:anchorId="1979B28D" wp14:editId="77359D61">
            <wp:extent cx="2880000" cy="1429200"/>
            <wp:effectExtent l="0" t="0" r="0" b="0"/>
            <wp:docPr id="1580239720" name="Рисунок 1580239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000554" name=""/>
                    <pic:cNvPicPr/>
                  </pic:nvPicPr>
                  <pic:blipFill rotWithShape="1">
                    <a:blip r:embed="rId8"/>
                    <a:srcRect t="51436"/>
                    <a:stretch/>
                  </pic:blipFill>
                  <pic:spPr bwMode="auto">
                    <a:xfrm>
                      <a:off x="0" y="0"/>
                      <a:ext cx="2880000" cy="1429200"/>
                    </a:xfrm>
                    <a:prstGeom prst="rect">
                      <a:avLst/>
                    </a:prstGeom>
                    <a:ln>
                      <a:noFill/>
                    </a:ln>
                    <a:extLst>
                      <a:ext uri="{53640926-AAD7-44D8-BBD7-CCE9431645EC}">
                        <a14:shadowObscured xmlns:a14="http://schemas.microsoft.com/office/drawing/2010/main"/>
                      </a:ext>
                    </a:extLst>
                  </pic:spPr>
                </pic:pic>
              </a:graphicData>
            </a:graphic>
          </wp:inline>
        </w:drawing>
      </w:r>
    </w:p>
    <w:p w14:paraId="6C3FDFF4" w14:textId="17691088" w:rsidR="00003CDF" w:rsidRPr="0022549D" w:rsidRDefault="00003CDF" w:rsidP="00003CDF">
      <w:pPr>
        <w:spacing w:line="360" w:lineRule="auto"/>
        <w:jc w:val="center"/>
        <w:rPr>
          <w:bCs/>
          <w:noProof/>
          <w:sz w:val="28"/>
          <w:szCs w:val="28"/>
          <w:lang w:val="uk-UA"/>
        </w:rPr>
      </w:pPr>
      <w:r w:rsidRPr="0022549D">
        <w:rPr>
          <w:sz w:val="28"/>
          <w:szCs w:val="28"/>
          <w:lang w:val="uk-UA"/>
        </w:rPr>
        <w:t>Рис</w:t>
      </w:r>
      <w:r w:rsidR="00D61DBD">
        <w:rPr>
          <w:sz w:val="28"/>
          <w:szCs w:val="28"/>
          <w:lang w:val="uk-UA"/>
        </w:rPr>
        <w:t>.</w:t>
      </w:r>
      <w:r w:rsidRPr="0022549D">
        <w:rPr>
          <w:sz w:val="28"/>
          <w:szCs w:val="28"/>
          <w:lang w:val="uk-UA"/>
        </w:rPr>
        <w:t xml:space="preserve"> 2</w:t>
      </w:r>
      <w:r w:rsidR="00D61DBD">
        <w:rPr>
          <w:sz w:val="28"/>
          <w:szCs w:val="28"/>
          <w:lang w:val="uk-UA"/>
        </w:rPr>
        <w:t>.</w:t>
      </w:r>
      <w:r w:rsidRPr="0022549D">
        <w:rPr>
          <w:sz w:val="28"/>
          <w:szCs w:val="28"/>
          <w:lang w:val="uk-UA"/>
        </w:rPr>
        <w:t xml:space="preserve"> Порівняння кількості подач по балах за роками</w:t>
      </w:r>
    </w:p>
    <w:p w14:paraId="697F8A2D" w14:textId="36690620" w:rsidR="00003CDF" w:rsidRPr="0022549D" w:rsidRDefault="00003CDF" w:rsidP="00D72343">
      <w:pPr>
        <w:keepNext/>
        <w:spacing w:before="240" w:line="360" w:lineRule="auto"/>
        <w:jc w:val="center"/>
        <w:rPr>
          <w:noProof/>
          <w:sz w:val="28"/>
          <w:szCs w:val="28"/>
          <w:lang w:val="uk-UA"/>
        </w:rPr>
      </w:pPr>
      <w:r w:rsidRPr="0022549D">
        <w:rPr>
          <w:noProof/>
          <w:sz w:val="28"/>
          <w:szCs w:val="28"/>
          <w:lang w:val="uk-UA"/>
        </w:rPr>
        <w:lastRenderedPageBreak/>
        <w:drawing>
          <wp:inline distT="0" distB="0" distL="0" distR="0" wp14:anchorId="761CDB54" wp14:editId="6449498E">
            <wp:extent cx="6120130" cy="2432050"/>
            <wp:effectExtent l="0" t="0" r="0" b="6350"/>
            <wp:docPr id="159532492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5324924" name=""/>
                    <pic:cNvPicPr/>
                  </pic:nvPicPr>
                  <pic:blipFill>
                    <a:blip r:embed="rId9"/>
                    <a:stretch>
                      <a:fillRect/>
                    </a:stretch>
                  </pic:blipFill>
                  <pic:spPr>
                    <a:xfrm>
                      <a:off x="0" y="0"/>
                      <a:ext cx="6120130" cy="2432050"/>
                    </a:xfrm>
                    <a:prstGeom prst="rect">
                      <a:avLst/>
                    </a:prstGeom>
                  </pic:spPr>
                </pic:pic>
              </a:graphicData>
            </a:graphic>
          </wp:inline>
        </w:drawing>
      </w:r>
    </w:p>
    <w:p w14:paraId="5CE4C7F9" w14:textId="4F32A145" w:rsidR="00003CDF" w:rsidRPr="0022549D" w:rsidRDefault="00003CDF" w:rsidP="00003CDF">
      <w:pPr>
        <w:spacing w:line="360" w:lineRule="auto"/>
        <w:jc w:val="center"/>
        <w:rPr>
          <w:bCs/>
          <w:noProof/>
          <w:sz w:val="28"/>
          <w:szCs w:val="28"/>
          <w:lang w:val="uk-UA"/>
        </w:rPr>
      </w:pPr>
      <w:r w:rsidRPr="0022549D">
        <w:rPr>
          <w:sz w:val="28"/>
          <w:szCs w:val="28"/>
          <w:lang w:val="uk-UA"/>
        </w:rPr>
        <w:t>Рис</w:t>
      </w:r>
      <w:r w:rsidR="00D61DBD">
        <w:rPr>
          <w:sz w:val="28"/>
          <w:szCs w:val="28"/>
          <w:lang w:val="uk-UA"/>
        </w:rPr>
        <w:t>.</w:t>
      </w:r>
      <w:r w:rsidRPr="0022549D">
        <w:rPr>
          <w:sz w:val="28"/>
          <w:szCs w:val="28"/>
          <w:lang w:val="uk-UA"/>
        </w:rPr>
        <w:t xml:space="preserve"> 3</w:t>
      </w:r>
      <w:r w:rsidR="00D61DBD">
        <w:rPr>
          <w:sz w:val="28"/>
          <w:szCs w:val="28"/>
          <w:lang w:val="uk-UA"/>
        </w:rPr>
        <w:t>.</w:t>
      </w:r>
      <w:r w:rsidRPr="0022549D">
        <w:rPr>
          <w:sz w:val="28"/>
          <w:szCs w:val="28"/>
          <w:lang w:val="uk-UA"/>
        </w:rPr>
        <w:t xml:space="preserve"> Розподіл конкурсних балів по факультетах абітурієнтів за 2021</w:t>
      </w:r>
    </w:p>
    <w:p w14:paraId="4FD87D50" w14:textId="54661B8F" w:rsidR="00003CDF" w:rsidRPr="0022549D" w:rsidRDefault="00003CDF" w:rsidP="00D72343">
      <w:pPr>
        <w:keepNext/>
        <w:spacing w:before="240" w:line="360" w:lineRule="auto"/>
        <w:jc w:val="center"/>
        <w:rPr>
          <w:noProof/>
          <w:sz w:val="28"/>
          <w:szCs w:val="28"/>
          <w:lang w:val="uk-UA"/>
        </w:rPr>
      </w:pPr>
      <w:r w:rsidRPr="0022549D">
        <w:rPr>
          <w:noProof/>
          <w:sz w:val="28"/>
          <w:szCs w:val="28"/>
          <w:lang w:val="uk-UA"/>
        </w:rPr>
        <w:drawing>
          <wp:inline distT="0" distB="0" distL="0" distR="0" wp14:anchorId="6C3C1F2E" wp14:editId="1F79358A">
            <wp:extent cx="6120130" cy="2447925"/>
            <wp:effectExtent l="0" t="0" r="0" b="9525"/>
            <wp:docPr id="73013949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0139495" name=""/>
                    <pic:cNvPicPr/>
                  </pic:nvPicPr>
                  <pic:blipFill>
                    <a:blip r:embed="rId10"/>
                    <a:stretch>
                      <a:fillRect/>
                    </a:stretch>
                  </pic:blipFill>
                  <pic:spPr>
                    <a:xfrm>
                      <a:off x="0" y="0"/>
                      <a:ext cx="6120130" cy="2447925"/>
                    </a:xfrm>
                    <a:prstGeom prst="rect">
                      <a:avLst/>
                    </a:prstGeom>
                  </pic:spPr>
                </pic:pic>
              </a:graphicData>
            </a:graphic>
          </wp:inline>
        </w:drawing>
      </w:r>
    </w:p>
    <w:p w14:paraId="3F4C4872" w14:textId="11000DA7" w:rsidR="00003CDF" w:rsidRPr="0022549D" w:rsidRDefault="00003CDF" w:rsidP="00003CDF">
      <w:pPr>
        <w:spacing w:line="360" w:lineRule="auto"/>
        <w:jc w:val="center"/>
        <w:rPr>
          <w:bCs/>
          <w:noProof/>
          <w:sz w:val="28"/>
          <w:szCs w:val="28"/>
          <w:lang w:val="uk-UA"/>
        </w:rPr>
      </w:pPr>
      <w:r w:rsidRPr="0022549D">
        <w:rPr>
          <w:sz w:val="28"/>
          <w:szCs w:val="28"/>
          <w:lang w:val="uk-UA"/>
        </w:rPr>
        <w:t>Рис</w:t>
      </w:r>
      <w:r w:rsidR="00D61DBD">
        <w:rPr>
          <w:sz w:val="28"/>
          <w:szCs w:val="28"/>
          <w:lang w:val="uk-UA"/>
        </w:rPr>
        <w:t>.</w:t>
      </w:r>
      <w:r w:rsidRPr="0022549D">
        <w:rPr>
          <w:sz w:val="28"/>
          <w:szCs w:val="28"/>
          <w:lang w:val="uk-UA"/>
        </w:rPr>
        <w:t xml:space="preserve"> 4</w:t>
      </w:r>
      <w:r w:rsidR="00D61DBD">
        <w:rPr>
          <w:sz w:val="28"/>
          <w:szCs w:val="28"/>
          <w:lang w:val="uk-UA"/>
        </w:rPr>
        <w:t>.</w:t>
      </w:r>
      <w:r w:rsidRPr="0022549D">
        <w:rPr>
          <w:sz w:val="28"/>
          <w:szCs w:val="28"/>
          <w:lang w:val="uk-UA"/>
        </w:rPr>
        <w:t xml:space="preserve"> Розподіл конкурсних балів по факультетах вступників за 2021</w:t>
      </w:r>
    </w:p>
    <w:p w14:paraId="6C8403D8" w14:textId="3D53BA7D" w:rsidR="00003CDF" w:rsidRPr="0022549D" w:rsidRDefault="00003CDF" w:rsidP="00D72343">
      <w:pPr>
        <w:keepNext/>
        <w:spacing w:before="240" w:line="360" w:lineRule="auto"/>
        <w:jc w:val="center"/>
        <w:rPr>
          <w:noProof/>
          <w:sz w:val="28"/>
          <w:szCs w:val="28"/>
          <w:lang w:val="uk-UA"/>
        </w:rPr>
      </w:pPr>
      <w:r w:rsidRPr="0022549D">
        <w:rPr>
          <w:noProof/>
          <w:sz w:val="28"/>
          <w:szCs w:val="28"/>
          <w:lang w:val="uk-UA"/>
        </w:rPr>
        <w:drawing>
          <wp:inline distT="0" distB="0" distL="0" distR="0" wp14:anchorId="50261976" wp14:editId="5BD551EF">
            <wp:extent cx="6120130" cy="2399030"/>
            <wp:effectExtent l="0" t="0" r="0" b="1270"/>
            <wp:docPr id="189159141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591414" name=""/>
                    <pic:cNvPicPr/>
                  </pic:nvPicPr>
                  <pic:blipFill>
                    <a:blip r:embed="rId11"/>
                    <a:stretch>
                      <a:fillRect/>
                    </a:stretch>
                  </pic:blipFill>
                  <pic:spPr>
                    <a:xfrm>
                      <a:off x="0" y="0"/>
                      <a:ext cx="6120130" cy="2399030"/>
                    </a:xfrm>
                    <a:prstGeom prst="rect">
                      <a:avLst/>
                    </a:prstGeom>
                  </pic:spPr>
                </pic:pic>
              </a:graphicData>
            </a:graphic>
          </wp:inline>
        </w:drawing>
      </w:r>
    </w:p>
    <w:p w14:paraId="1F946BC8" w14:textId="06E6D3E6" w:rsidR="00003CDF" w:rsidRPr="0022549D" w:rsidRDefault="00003CDF" w:rsidP="00003CDF">
      <w:pPr>
        <w:spacing w:line="360" w:lineRule="auto"/>
        <w:jc w:val="center"/>
        <w:rPr>
          <w:bCs/>
          <w:noProof/>
          <w:sz w:val="28"/>
          <w:szCs w:val="28"/>
          <w:lang w:val="uk-UA"/>
        </w:rPr>
      </w:pPr>
      <w:r w:rsidRPr="0022549D">
        <w:rPr>
          <w:sz w:val="28"/>
          <w:szCs w:val="28"/>
          <w:lang w:val="uk-UA"/>
        </w:rPr>
        <w:t>Рис</w:t>
      </w:r>
      <w:r w:rsidR="00D61DBD">
        <w:rPr>
          <w:sz w:val="28"/>
          <w:szCs w:val="28"/>
          <w:lang w:val="uk-UA"/>
        </w:rPr>
        <w:t>.</w:t>
      </w:r>
      <w:r w:rsidRPr="0022549D">
        <w:rPr>
          <w:sz w:val="28"/>
          <w:szCs w:val="28"/>
          <w:lang w:val="uk-UA"/>
        </w:rPr>
        <w:t xml:space="preserve"> 5</w:t>
      </w:r>
      <w:r w:rsidR="00D61DBD">
        <w:rPr>
          <w:sz w:val="28"/>
          <w:szCs w:val="28"/>
          <w:lang w:val="uk-UA"/>
        </w:rPr>
        <w:t>.</w:t>
      </w:r>
      <w:r w:rsidRPr="0022549D">
        <w:rPr>
          <w:sz w:val="28"/>
          <w:szCs w:val="28"/>
          <w:lang w:val="uk-UA"/>
        </w:rPr>
        <w:t xml:space="preserve"> Розподіл конкурсних балів по факультетах абітурієнтів за 2022</w:t>
      </w:r>
    </w:p>
    <w:p w14:paraId="1BF7AA4E" w14:textId="1A1B4593" w:rsidR="00003CDF" w:rsidRPr="0022549D" w:rsidRDefault="00003CDF" w:rsidP="00D72343">
      <w:pPr>
        <w:keepNext/>
        <w:spacing w:before="240" w:line="360" w:lineRule="auto"/>
        <w:jc w:val="center"/>
        <w:rPr>
          <w:noProof/>
          <w:sz w:val="28"/>
          <w:szCs w:val="28"/>
          <w:lang w:val="uk-UA"/>
        </w:rPr>
      </w:pPr>
      <w:r w:rsidRPr="0022549D">
        <w:rPr>
          <w:noProof/>
          <w:sz w:val="28"/>
          <w:szCs w:val="28"/>
          <w:lang w:val="uk-UA"/>
        </w:rPr>
        <w:lastRenderedPageBreak/>
        <w:drawing>
          <wp:inline distT="0" distB="0" distL="0" distR="0" wp14:anchorId="2348DBD7" wp14:editId="112E971C">
            <wp:extent cx="6120130" cy="2565400"/>
            <wp:effectExtent l="0" t="0" r="0" b="6350"/>
            <wp:docPr id="151692228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6922287" name=""/>
                    <pic:cNvPicPr/>
                  </pic:nvPicPr>
                  <pic:blipFill>
                    <a:blip r:embed="rId12"/>
                    <a:stretch>
                      <a:fillRect/>
                    </a:stretch>
                  </pic:blipFill>
                  <pic:spPr>
                    <a:xfrm>
                      <a:off x="0" y="0"/>
                      <a:ext cx="6120130" cy="2565400"/>
                    </a:xfrm>
                    <a:prstGeom prst="rect">
                      <a:avLst/>
                    </a:prstGeom>
                  </pic:spPr>
                </pic:pic>
              </a:graphicData>
            </a:graphic>
          </wp:inline>
        </w:drawing>
      </w:r>
    </w:p>
    <w:p w14:paraId="074D333A" w14:textId="09C8A791" w:rsidR="00003CDF" w:rsidRPr="0022549D" w:rsidRDefault="00003CDF" w:rsidP="00D72343">
      <w:pPr>
        <w:spacing w:after="240" w:line="360" w:lineRule="auto"/>
        <w:jc w:val="center"/>
        <w:rPr>
          <w:sz w:val="28"/>
          <w:szCs w:val="28"/>
          <w:lang w:val="uk-UA"/>
        </w:rPr>
      </w:pPr>
      <w:r w:rsidRPr="0022549D">
        <w:rPr>
          <w:sz w:val="28"/>
          <w:szCs w:val="28"/>
          <w:lang w:val="uk-UA"/>
        </w:rPr>
        <w:t>Рис</w:t>
      </w:r>
      <w:r w:rsidR="00D61DBD">
        <w:rPr>
          <w:sz w:val="28"/>
          <w:szCs w:val="28"/>
          <w:lang w:val="uk-UA"/>
        </w:rPr>
        <w:t>.</w:t>
      </w:r>
      <w:r w:rsidRPr="0022549D">
        <w:rPr>
          <w:sz w:val="28"/>
          <w:szCs w:val="28"/>
          <w:lang w:val="uk-UA"/>
        </w:rPr>
        <w:t xml:space="preserve"> 6</w:t>
      </w:r>
      <w:r w:rsidR="00D61DBD">
        <w:rPr>
          <w:sz w:val="28"/>
          <w:szCs w:val="28"/>
          <w:lang w:val="uk-UA"/>
        </w:rPr>
        <w:t>.</w:t>
      </w:r>
      <w:r w:rsidRPr="0022549D">
        <w:rPr>
          <w:sz w:val="28"/>
          <w:szCs w:val="28"/>
          <w:lang w:val="uk-UA"/>
        </w:rPr>
        <w:t xml:space="preserve"> Розподіл конкурсних балів по факультетах вступників за 2022</w:t>
      </w:r>
    </w:p>
    <w:p w14:paraId="37B2F716" w14:textId="366B2186" w:rsidR="00003CDF" w:rsidRPr="0022549D" w:rsidRDefault="00003CDF" w:rsidP="00003CDF">
      <w:pPr>
        <w:spacing w:line="360" w:lineRule="auto"/>
        <w:ind w:firstLine="709"/>
        <w:jc w:val="both"/>
        <w:rPr>
          <w:sz w:val="28"/>
          <w:szCs w:val="28"/>
          <w:lang w:val="uk-UA"/>
        </w:rPr>
      </w:pPr>
      <w:r w:rsidRPr="0022549D">
        <w:rPr>
          <w:sz w:val="28"/>
          <w:szCs w:val="28"/>
          <w:lang w:val="uk-UA"/>
        </w:rPr>
        <w:t>Також проведемо дисперсійний аналіз для визначення, чи є суттєві відмінності між середніми значеннями груп. Але такий варіант дисперсійного аналізу дасть коректний результат, коли дані мають нормальний розподіл в групах. Так як існує 17 груп, в яких розподіл відрізняється від нормального, то для дисперсійного аналізу скористаємось непараметричним аналогом ANOVA - тестом Краскела-Уоліса (рис. 7).</w:t>
      </w:r>
    </w:p>
    <w:p w14:paraId="7D0900FA" w14:textId="3D15B1B3" w:rsidR="00003CDF" w:rsidRPr="0022549D" w:rsidRDefault="00003CDF" w:rsidP="00D72343">
      <w:pPr>
        <w:keepNext/>
        <w:spacing w:before="240" w:line="360" w:lineRule="auto"/>
        <w:jc w:val="center"/>
        <w:rPr>
          <w:noProof/>
          <w:sz w:val="28"/>
          <w:szCs w:val="28"/>
          <w:lang w:val="uk-UA"/>
        </w:rPr>
      </w:pPr>
      <w:r w:rsidRPr="0022549D">
        <w:rPr>
          <w:noProof/>
          <w:sz w:val="28"/>
          <w:szCs w:val="28"/>
          <w:lang w:val="uk-UA"/>
        </w:rPr>
        <w:drawing>
          <wp:inline distT="0" distB="0" distL="0" distR="0" wp14:anchorId="044EEE7B" wp14:editId="1C0C0930">
            <wp:extent cx="4215130" cy="315763"/>
            <wp:effectExtent l="0" t="0" r="0" b="8255"/>
            <wp:docPr id="151565244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5652448" name=""/>
                    <pic:cNvPicPr/>
                  </pic:nvPicPr>
                  <pic:blipFill>
                    <a:blip r:embed="rId13"/>
                    <a:stretch>
                      <a:fillRect/>
                    </a:stretch>
                  </pic:blipFill>
                  <pic:spPr>
                    <a:xfrm>
                      <a:off x="0" y="0"/>
                      <a:ext cx="4372185" cy="327528"/>
                    </a:xfrm>
                    <a:prstGeom prst="rect">
                      <a:avLst/>
                    </a:prstGeom>
                  </pic:spPr>
                </pic:pic>
              </a:graphicData>
            </a:graphic>
          </wp:inline>
        </w:drawing>
      </w:r>
    </w:p>
    <w:p w14:paraId="67BDD79D" w14:textId="639DF7AA" w:rsidR="00003CDF" w:rsidRPr="0022549D" w:rsidRDefault="00003CDF" w:rsidP="00D72343">
      <w:pPr>
        <w:spacing w:after="240" w:line="360" w:lineRule="auto"/>
        <w:jc w:val="center"/>
        <w:rPr>
          <w:sz w:val="28"/>
          <w:szCs w:val="28"/>
          <w:lang w:val="uk-UA"/>
        </w:rPr>
      </w:pPr>
      <w:r w:rsidRPr="0022549D">
        <w:rPr>
          <w:sz w:val="28"/>
          <w:szCs w:val="28"/>
          <w:lang w:val="uk-UA"/>
        </w:rPr>
        <w:t>Рис</w:t>
      </w:r>
      <w:r w:rsidR="00D61DBD">
        <w:rPr>
          <w:sz w:val="28"/>
          <w:szCs w:val="28"/>
          <w:lang w:val="uk-UA"/>
        </w:rPr>
        <w:t>.</w:t>
      </w:r>
      <w:r w:rsidRPr="0022549D">
        <w:rPr>
          <w:sz w:val="28"/>
          <w:szCs w:val="28"/>
          <w:lang w:val="uk-UA"/>
        </w:rPr>
        <w:t xml:space="preserve"> 7</w:t>
      </w:r>
      <w:r w:rsidR="00D61DBD">
        <w:rPr>
          <w:sz w:val="28"/>
          <w:szCs w:val="28"/>
          <w:lang w:val="uk-UA"/>
        </w:rPr>
        <w:t>.</w:t>
      </w:r>
      <w:r w:rsidRPr="0022549D">
        <w:rPr>
          <w:sz w:val="28"/>
          <w:szCs w:val="28"/>
          <w:lang w:val="uk-UA"/>
        </w:rPr>
        <w:t xml:space="preserve"> Результат теста Краскела-Уоліса</w:t>
      </w:r>
    </w:p>
    <w:p w14:paraId="79058CF4" w14:textId="3EFB076C" w:rsidR="00003CDF" w:rsidRPr="0022549D" w:rsidRDefault="00003CDF" w:rsidP="00003CDF">
      <w:pPr>
        <w:spacing w:line="360" w:lineRule="auto"/>
        <w:ind w:firstLine="709"/>
        <w:jc w:val="both"/>
        <w:rPr>
          <w:sz w:val="28"/>
          <w:szCs w:val="28"/>
          <w:lang w:val="uk-UA"/>
        </w:rPr>
      </w:pPr>
      <w:r w:rsidRPr="0022549D">
        <w:rPr>
          <w:sz w:val="28"/>
          <w:szCs w:val="28"/>
          <w:lang w:val="uk-UA"/>
        </w:rPr>
        <w:t xml:space="preserve">Показник тесту доволі великий та P-value взагалі 0, це означає, що змінна Score сильно корелює з Faculty. Також F-test score показує, що наявна помірна різниця між середніми значеннями даних. Якщо перевірити, чи всі досліджувані групи сильно корелюють між собою, то виявиться, що 21 група має високий p-value &gt; 0.05, тому розрахований показник F-тесту не є статистично значущим. Це говорить про те, що ми не можемо зробити висновок про значущість різниці в кореляції. Трошки модифікуємо датафрейм, перетворивши категоріальні змінні Предметів, які абітурієнт подавав до конкурсу, на індикаторні, для того щоб можна було використовувати ці змінні при регресійному аналізі та одразу їх удосконалимо – так як абітурієнт складав лише три предмети, по одному з чітко </w:t>
      </w:r>
      <w:r w:rsidRPr="0022549D">
        <w:rPr>
          <w:sz w:val="28"/>
          <w:szCs w:val="28"/>
          <w:lang w:val="uk-UA"/>
        </w:rPr>
        <w:lastRenderedPageBreak/>
        <w:t>визначеної групи, то ми можемо замінити одиничні значення на його бал, помножений на коефіцієнт.</w:t>
      </w:r>
      <w:r w:rsidR="006621CF" w:rsidRPr="0022549D">
        <w:rPr>
          <w:sz w:val="28"/>
          <w:szCs w:val="28"/>
          <w:lang w:val="uk-UA"/>
        </w:rPr>
        <w:t xml:space="preserve"> Зберемо датафрейм тих абітурієнів , хто вступив в КПІ за першим пріоритетом (рис. 8). Після цього сформуємо датафрейм з інформацією про всіх вступників, хто подавав перший пріорітет при вступі. Далі створимо новий стовпець «Accepted for 1 priority», де поставимо значення «1» біля тих людей, хто пройшов конкурс успішно та став студентом КПІ, і значення «0» біля тих абітурієнтів, хто не пройшов (рис. 9).</w:t>
      </w:r>
    </w:p>
    <w:p w14:paraId="0487C59D" w14:textId="574AB3E8" w:rsidR="00003CDF" w:rsidRPr="0022549D" w:rsidRDefault="006621CF" w:rsidP="00D72343">
      <w:pPr>
        <w:keepNext/>
        <w:spacing w:before="240" w:line="360" w:lineRule="auto"/>
        <w:jc w:val="center"/>
        <w:rPr>
          <w:noProof/>
          <w:sz w:val="28"/>
          <w:szCs w:val="28"/>
          <w:lang w:val="uk-UA"/>
        </w:rPr>
      </w:pPr>
      <w:r w:rsidRPr="0022549D">
        <w:rPr>
          <w:noProof/>
          <w:sz w:val="28"/>
          <w:szCs w:val="28"/>
          <w:lang w:val="uk-UA"/>
        </w:rPr>
        <w:drawing>
          <wp:inline distT="0" distB="0" distL="0" distR="0" wp14:anchorId="67E4B05B" wp14:editId="3B6D1E9F">
            <wp:extent cx="3856101" cy="2114895"/>
            <wp:effectExtent l="0" t="0" r="0" b="0"/>
            <wp:docPr id="4147285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72852" name=""/>
                    <pic:cNvPicPr/>
                  </pic:nvPicPr>
                  <pic:blipFill>
                    <a:blip r:embed="rId14"/>
                    <a:stretch>
                      <a:fillRect/>
                    </a:stretch>
                  </pic:blipFill>
                  <pic:spPr>
                    <a:xfrm>
                      <a:off x="0" y="0"/>
                      <a:ext cx="3892608" cy="2134917"/>
                    </a:xfrm>
                    <a:prstGeom prst="rect">
                      <a:avLst/>
                    </a:prstGeom>
                  </pic:spPr>
                </pic:pic>
              </a:graphicData>
            </a:graphic>
          </wp:inline>
        </w:drawing>
      </w:r>
    </w:p>
    <w:p w14:paraId="64FD748F" w14:textId="02BD4155" w:rsidR="00003CDF" w:rsidRPr="0022549D" w:rsidRDefault="00003CDF" w:rsidP="00003CDF">
      <w:pPr>
        <w:spacing w:line="360" w:lineRule="auto"/>
        <w:jc w:val="center"/>
        <w:rPr>
          <w:bCs/>
          <w:noProof/>
          <w:sz w:val="28"/>
          <w:szCs w:val="28"/>
          <w:lang w:val="uk-UA"/>
        </w:rPr>
      </w:pPr>
      <w:r w:rsidRPr="0022549D">
        <w:rPr>
          <w:sz w:val="28"/>
          <w:szCs w:val="28"/>
          <w:lang w:val="uk-UA"/>
        </w:rPr>
        <w:t>Рис</w:t>
      </w:r>
      <w:r w:rsidR="00D61DBD">
        <w:rPr>
          <w:sz w:val="28"/>
          <w:szCs w:val="28"/>
          <w:lang w:val="uk-UA"/>
        </w:rPr>
        <w:t>.</w:t>
      </w:r>
      <w:r w:rsidRPr="0022549D">
        <w:rPr>
          <w:sz w:val="28"/>
          <w:szCs w:val="28"/>
          <w:lang w:val="uk-UA"/>
        </w:rPr>
        <w:t xml:space="preserve"> 8</w:t>
      </w:r>
      <w:r w:rsidR="00D61DBD">
        <w:rPr>
          <w:sz w:val="28"/>
          <w:szCs w:val="28"/>
          <w:lang w:val="uk-UA"/>
        </w:rPr>
        <w:t>.</w:t>
      </w:r>
      <w:r w:rsidR="006621CF" w:rsidRPr="0022549D">
        <w:rPr>
          <w:sz w:val="28"/>
          <w:szCs w:val="28"/>
          <w:lang w:val="uk-UA"/>
        </w:rPr>
        <w:t xml:space="preserve"> Датафрейм з даними абітурієнів, </w:t>
      </w:r>
      <w:r w:rsidR="00FE1897" w:rsidRPr="0022549D">
        <w:rPr>
          <w:sz w:val="28"/>
          <w:szCs w:val="28"/>
          <w:lang w:val="uk-UA"/>
        </w:rPr>
        <w:t>щ</w:t>
      </w:r>
      <w:r w:rsidR="006621CF" w:rsidRPr="0022549D">
        <w:rPr>
          <w:sz w:val="28"/>
          <w:szCs w:val="28"/>
          <w:lang w:val="uk-UA"/>
        </w:rPr>
        <w:t>о вступи</w:t>
      </w:r>
      <w:r w:rsidR="00FE1897" w:rsidRPr="0022549D">
        <w:rPr>
          <w:sz w:val="28"/>
          <w:szCs w:val="28"/>
          <w:lang w:val="uk-UA"/>
        </w:rPr>
        <w:t>ли</w:t>
      </w:r>
      <w:r w:rsidR="006621CF" w:rsidRPr="0022549D">
        <w:rPr>
          <w:sz w:val="28"/>
          <w:szCs w:val="28"/>
          <w:lang w:val="uk-UA"/>
        </w:rPr>
        <w:t xml:space="preserve"> в КПІ за першим пріоритетом</w:t>
      </w:r>
    </w:p>
    <w:p w14:paraId="6A6D7EF8" w14:textId="6A35727B" w:rsidR="00003CDF" w:rsidRPr="0022549D" w:rsidRDefault="006621CF" w:rsidP="00D72343">
      <w:pPr>
        <w:keepNext/>
        <w:spacing w:before="240" w:line="360" w:lineRule="auto"/>
        <w:jc w:val="center"/>
        <w:rPr>
          <w:noProof/>
          <w:sz w:val="28"/>
          <w:szCs w:val="28"/>
          <w:lang w:val="uk-UA"/>
        </w:rPr>
      </w:pPr>
      <w:r w:rsidRPr="0022549D">
        <w:rPr>
          <w:noProof/>
          <w:sz w:val="28"/>
          <w:szCs w:val="28"/>
          <w:lang w:val="uk-UA"/>
        </w:rPr>
        <w:drawing>
          <wp:inline distT="0" distB="0" distL="0" distR="0" wp14:anchorId="1F75BA05" wp14:editId="5D6C6607">
            <wp:extent cx="6120130" cy="2074545"/>
            <wp:effectExtent l="0" t="0" r="0" b="1905"/>
            <wp:docPr id="13319415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941518" name=""/>
                    <pic:cNvPicPr/>
                  </pic:nvPicPr>
                  <pic:blipFill>
                    <a:blip r:embed="rId15"/>
                    <a:stretch>
                      <a:fillRect/>
                    </a:stretch>
                  </pic:blipFill>
                  <pic:spPr>
                    <a:xfrm>
                      <a:off x="0" y="0"/>
                      <a:ext cx="6120130" cy="2074545"/>
                    </a:xfrm>
                    <a:prstGeom prst="rect">
                      <a:avLst/>
                    </a:prstGeom>
                  </pic:spPr>
                </pic:pic>
              </a:graphicData>
            </a:graphic>
          </wp:inline>
        </w:drawing>
      </w:r>
    </w:p>
    <w:p w14:paraId="05ACD4F3" w14:textId="6C560C2F" w:rsidR="00003CDF" w:rsidRPr="0022549D" w:rsidRDefault="00003CDF" w:rsidP="00D72343">
      <w:pPr>
        <w:spacing w:after="240" w:line="360" w:lineRule="auto"/>
        <w:jc w:val="center"/>
        <w:rPr>
          <w:sz w:val="28"/>
          <w:szCs w:val="28"/>
          <w:lang w:val="uk-UA"/>
        </w:rPr>
      </w:pPr>
      <w:r w:rsidRPr="0022549D">
        <w:rPr>
          <w:sz w:val="28"/>
          <w:szCs w:val="28"/>
          <w:lang w:val="uk-UA"/>
        </w:rPr>
        <w:t>Рис</w:t>
      </w:r>
      <w:r w:rsidR="00D61DBD">
        <w:rPr>
          <w:sz w:val="28"/>
          <w:szCs w:val="28"/>
          <w:lang w:val="uk-UA"/>
        </w:rPr>
        <w:t>.</w:t>
      </w:r>
      <w:r w:rsidRPr="0022549D">
        <w:rPr>
          <w:sz w:val="28"/>
          <w:szCs w:val="28"/>
          <w:lang w:val="uk-UA"/>
        </w:rPr>
        <w:t xml:space="preserve"> 9</w:t>
      </w:r>
      <w:r w:rsidR="00D61DBD">
        <w:rPr>
          <w:sz w:val="28"/>
          <w:szCs w:val="28"/>
          <w:lang w:val="uk-UA"/>
        </w:rPr>
        <w:t>.</w:t>
      </w:r>
      <w:r w:rsidRPr="0022549D">
        <w:rPr>
          <w:sz w:val="28"/>
          <w:szCs w:val="28"/>
          <w:lang w:val="uk-UA"/>
        </w:rPr>
        <w:t xml:space="preserve"> </w:t>
      </w:r>
      <w:r w:rsidR="006621CF" w:rsidRPr="0022549D">
        <w:rPr>
          <w:sz w:val="28"/>
          <w:szCs w:val="28"/>
          <w:lang w:val="uk-UA"/>
        </w:rPr>
        <w:t>Датафрейм з інформацією про всіх вступників</w:t>
      </w:r>
    </w:p>
    <w:p w14:paraId="0D486EA6" w14:textId="426F80B2" w:rsidR="006621CF" w:rsidRPr="0022549D" w:rsidRDefault="0022549D" w:rsidP="006621CF">
      <w:pPr>
        <w:spacing w:line="360" w:lineRule="auto"/>
        <w:ind w:firstLine="709"/>
        <w:jc w:val="both"/>
        <w:rPr>
          <w:b/>
          <w:bCs/>
          <w:sz w:val="28"/>
          <w:szCs w:val="28"/>
          <w:lang w:val="uk-UA"/>
        </w:rPr>
      </w:pPr>
      <w:r w:rsidRPr="0022549D">
        <w:rPr>
          <w:b/>
          <w:noProof/>
          <w:sz w:val="28"/>
          <w:szCs w:val="28"/>
          <w:lang w:val="uk-UA"/>
        </w:rPr>
        <w:t>Результати.</w:t>
      </w:r>
      <w:r>
        <w:rPr>
          <w:b/>
          <w:noProof/>
          <w:sz w:val="28"/>
          <w:szCs w:val="28"/>
          <w:lang w:val="uk-UA"/>
        </w:rPr>
        <w:t xml:space="preserve"> </w:t>
      </w:r>
      <w:r w:rsidR="006621CF" w:rsidRPr="0022549D">
        <w:rPr>
          <w:b/>
          <w:bCs/>
          <w:sz w:val="28"/>
          <w:szCs w:val="28"/>
          <w:lang w:val="uk-UA"/>
        </w:rPr>
        <w:t>Прогнозування факультету, на який вступить абітурієнт.</w:t>
      </w:r>
    </w:p>
    <w:p w14:paraId="1A542CEF" w14:textId="45D78FF0" w:rsidR="006621CF" w:rsidRPr="0022549D" w:rsidRDefault="006621CF" w:rsidP="006621CF">
      <w:pPr>
        <w:spacing w:line="360" w:lineRule="auto"/>
        <w:ind w:firstLine="709"/>
        <w:jc w:val="both"/>
        <w:rPr>
          <w:sz w:val="28"/>
          <w:szCs w:val="28"/>
          <w:lang w:val="uk-UA"/>
        </w:rPr>
      </w:pPr>
      <w:r w:rsidRPr="0022549D">
        <w:rPr>
          <w:sz w:val="28"/>
          <w:szCs w:val="28"/>
          <w:lang w:val="uk-UA"/>
        </w:rPr>
        <w:t xml:space="preserve">Так як факультет, тобто змінна, яку ми хочемо прогнозувати, – категоріальна, то ця задача стає задачею класифікації. Спираючись на дані ЗНО/НМТ абітурієнта та за допомогою математичних методів, можна оцінити </w:t>
      </w:r>
      <w:r w:rsidRPr="0022549D">
        <w:rPr>
          <w:sz w:val="28"/>
          <w:szCs w:val="28"/>
          <w:lang w:val="uk-UA"/>
        </w:rPr>
        <w:lastRenderedPageBreak/>
        <w:t>майбутні показники, що є актуальним для багатьох вступників. В якості моделей для проведення класифікації даних було обрано logistical regression, k-nearest neighbors, random forest classifier, gradient boosting classifier</w:t>
      </w:r>
      <w:r w:rsidR="00431422" w:rsidRPr="0022549D">
        <w:rPr>
          <w:sz w:val="28"/>
          <w:szCs w:val="28"/>
          <w:lang w:val="uk-UA"/>
        </w:rPr>
        <w:t xml:space="preserve"> [3]</w:t>
      </w:r>
      <w:r w:rsidRPr="0022549D">
        <w:rPr>
          <w:sz w:val="28"/>
          <w:szCs w:val="28"/>
          <w:lang w:val="uk-UA"/>
        </w:rPr>
        <w:t>. Вибір зроблений на основі суттєвих факторів, що полегшують проведення класифікації.</w:t>
      </w:r>
    </w:p>
    <w:p w14:paraId="39BE6111" w14:textId="77777777" w:rsidR="006621CF" w:rsidRPr="0022549D" w:rsidRDefault="006621CF" w:rsidP="006621CF">
      <w:pPr>
        <w:spacing w:line="360" w:lineRule="auto"/>
        <w:ind w:firstLine="709"/>
        <w:jc w:val="both"/>
        <w:rPr>
          <w:sz w:val="28"/>
          <w:szCs w:val="28"/>
          <w:lang w:val="uk-UA"/>
        </w:rPr>
      </w:pPr>
      <w:r w:rsidRPr="0022549D">
        <w:rPr>
          <w:sz w:val="28"/>
          <w:szCs w:val="28"/>
          <w:lang w:val="uk-UA"/>
        </w:rPr>
        <w:t xml:space="preserve">Логістична регресія є простою і легко інтерпретованою моделлю, що дає змогу зрозуміти вплив окремих факторів на результат. Вона добре працює з бінарними і категоріальними змінними, що є важливими для прогнозування факультету. </w:t>
      </w:r>
    </w:p>
    <w:p w14:paraId="7A53F3F8" w14:textId="64704889" w:rsidR="006621CF" w:rsidRPr="0022549D" w:rsidRDefault="006621CF" w:rsidP="006621CF">
      <w:pPr>
        <w:spacing w:line="360" w:lineRule="auto"/>
        <w:ind w:firstLine="709"/>
        <w:jc w:val="both"/>
        <w:rPr>
          <w:sz w:val="28"/>
          <w:szCs w:val="28"/>
          <w:lang w:val="uk-UA"/>
        </w:rPr>
      </w:pPr>
      <w:r w:rsidRPr="0022549D">
        <w:rPr>
          <w:sz w:val="28"/>
          <w:szCs w:val="28"/>
          <w:lang w:val="uk-UA"/>
        </w:rPr>
        <w:t xml:space="preserve">K-найближчих сусідів (KNN) є простою та інтуїтивно зрозумілою моделлю. Вона здатна працювати зі змінними різних типів, включаючи числові та категоріальні. KNN добре підходить для виявлення груп або кластерів студентів, </w:t>
      </w:r>
      <w:r w:rsidR="0022549D">
        <w:rPr>
          <w:sz w:val="28"/>
          <w:szCs w:val="28"/>
          <w:lang w:val="uk-UA"/>
        </w:rPr>
        <w:t>з</w:t>
      </w:r>
      <w:r w:rsidRPr="0022549D">
        <w:rPr>
          <w:sz w:val="28"/>
          <w:szCs w:val="28"/>
          <w:lang w:val="uk-UA"/>
        </w:rPr>
        <w:t xml:space="preserve">датний працювати з неструктурованими даними та розрідженими наборами даних. Враховуючи, що в нас доволі великий датасет, можемо не перейматися про те, що не буде сусідів. Також важливим фактором є можливість покращення </w:t>
      </w:r>
      <w:r w:rsidR="0022549D">
        <w:rPr>
          <w:sz w:val="28"/>
          <w:szCs w:val="28"/>
          <w:lang w:val="uk-UA"/>
        </w:rPr>
        <w:t xml:space="preserve">моделі підбором </w:t>
      </w:r>
      <w:r w:rsidRPr="0022549D">
        <w:rPr>
          <w:sz w:val="28"/>
          <w:szCs w:val="28"/>
          <w:lang w:val="uk-UA"/>
        </w:rPr>
        <w:t xml:space="preserve">параметрів. </w:t>
      </w:r>
    </w:p>
    <w:p w14:paraId="40CA4EC6" w14:textId="64261567" w:rsidR="006621CF" w:rsidRPr="0022549D" w:rsidRDefault="006621CF" w:rsidP="006621CF">
      <w:pPr>
        <w:spacing w:line="360" w:lineRule="auto"/>
        <w:ind w:firstLine="709"/>
        <w:jc w:val="both"/>
        <w:rPr>
          <w:sz w:val="28"/>
          <w:szCs w:val="28"/>
          <w:lang w:val="uk-UA"/>
        </w:rPr>
      </w:pPr>
      <w:r w:rsidRPr="0022549D">
        <w:rPr>
          <w:sz w:val="28"/>
          <w:szCs w:val="28"/>
          <w:lang w:val="uk-UA"/>
        </w:rPr>
        <w:t>Випадковий ліс</w:t>
      </w:r>
      <w:r w:rsidR="00536982" w:rsidRPr="0022549D">
        <w:rPr>
          <w:sz w:val="28"/>
          <w:szCs w:val="28"/>
          <w:lang w:val="uk-UA"/>
        </w:rPr>
        <w:t xml:space="preserve"> (RFC)</w:t>
      </w:r>
      <w:r w:rsidRPr="0022549D">
        <w:rPr>
          <w:sz w:val="28"/>
          <w:szCs w:val="28"/>
          <w:lang w:val="uk-UA"/>
        </w:rPr>
        <w:t xml:space="preserve"> є потужним ансамблевим методом, який комбінує декілька дерев рішень для створення прогнозів. Він добре працює зі змінними різних типів</w:t>
      </w:r>
      <w:r w:rsidR="0022549D">
        <w:rPr>
          <w:sz w:val="28"/>
          <w:szCs w:val="28"/>
          <w:lang w:val="uk-UA"/>
        </w:rPr>
        <w:t>,</w:t>
      </w:r>
      <w:r w:rsidRPr="0022549D">
        <w:rPr>
          <w:sz w:val="28"/>
          <w:szCs w:val="28"/>
          <w:lang w:val="uk-UA"/>
        </w:rPr>
        <w:t xml:space="preserve"> з великими наборами даних, що містять багато ознак. Має вбудовану опцію важливості ознак, яка дозволяє виділяти найбільш важливі ознаки для класифікації. Здатний підтримувати багатокласову класифікацію та враховувати нелінійні залежності між ознаками та цільовою змінною. Хоча випадковий ліс може й бути схильним до перенавчання, але цього також можна уникнути за допомогою підбору параметрів. </w:t>
      </w:r>
    </w:p>
    <w:p w14:paraId="32CE3F84" w14:textId="240FF8B8" w:rsidR="006621CF" w:rsidRPr="0022549D" w:rsidRDefault="00536982" w:rsidP="006621CF">
      <w:pPr>
        <w:spacing w:line="360" w:lineRule="auto"/>
        <w:ind w:firstLine="709"/>
        <w:jc w:val="both"/>
        <w:rPr>
          <w:sz w:val="28"/>
          <w:szCs w:val="28"/>
          <w:lang w:val="uk-UA"/>
        </w:rPr>
      </w:pPr>
      <w:r w:rsidRPr="0022549D">
        <w:rPr>
          <w:sz w:val="28"/>
          <w:szCs w:val="28"/>
          <w:lang w:val="uk-UA"/>
        </w:rPr>
        <w:t>Gradient Boosting Classifier (GBC)</w:t>
      </w:r>
      <w:r w:rsidR="006621CF" w:rsidRPr="0022549D">
        <w:rPr>
          <w:sz w:val="28"/>
          <w:szCs w:val="28"/>
          <w:lang w:val="uk-UA"/>
        </w:rPr>
        <w:t xml:space="preserve"> може дати високу точність, особливо якщо модель правильно налаштована. Має вбудовану опцію важливості ознак, яка дозволяє визначити вагомість ознак для класифікації. Як і випадковий ліс</w:t>
      </w:r>
      <w:r w:rsidR="0022549D">
        <w:rPr>
          <w:sz w:val="28"/>
          <w:szCs w:val="28"/>
          <w:lang w:val="uk-UA"/>
        </w:rPr>
        <w:t>,</w:t>
      </w:r>
      <w:r w:rsidR="006621CF" w:rsidRPr="0022549D">
        <w:rPr>
          <w:sz w:val="28"/>
          <w:szCs w:val="28"/>
          <w:lang w:val="uk-UA"/>
        </w:rPr>
        <w:t xml:space="preserve"> здатний підтримувати багатокласову класифікацію та враховувати нелінійні залежності між ознаками та цільовою змінною. Але потрібно зазначити про проблему даної моделі, він може дуже довго працювати, тому що </w:t>
      </w:r>
      <w:r w:rsidRPr="0022549D">
        <w:rPr>
          <w:sz w:val="28"/>
          <w:szCs w:val="28"/>
          <w:lang w:val="uk-UA"/>
        </w:rPr>
        <w:t>GBC</w:t>
      </w:r>
      <w:r w:rsidR="006621CF" w:rsidRPr="0022549D">
        <w:rPr>
          <w:sz w:val="28"/>
          <w:szCs w:val="28"/>
          <w:lang w:val="uk-UA"/>
        </w:rPr>
        <w:t xml:space="preserve"> вимогливий до ресурсів під час навчання та прогнозування. </w:t>
      </w:r>
    </w:p>
    <w:p w14:paraId="0E4831C6" w14:textId="2C3CC7EB" w:rsidR="006621CF" w:rsidRPr="0022549D" w:rsidRDefault="006621CF" w:rsidP="006621CF">
      <w:pPr>
        <w:spacing w:line="360" w:lineRule="auto"/>
        <w:ind w:firstLine="709"/>
        <w:jc w:val="both"/>
        <w:rPr>
          <w:sz w:val="28"/>
          <w:szCs w:val="28"/>
          <w:lang w:val="uk-UA"/>
        </w:rPr>
      </w:pPr>
      <w:r w:rsidRPr="0022549D">
        <w:rPr>
          <w:sz w:val="28"/>
          <w:szCs w:val="28"/>
          <w:lang w:val="uk-UA"/>
        </w:rPr>
        <w:lastRenderedPageBreak/>
        <w:t>Основним фактом для вибору цих моделей є їх здатність до точної класифікації та врахування нелінійних залежностей між багатьма ознаками та цільовою змінною.</w:t>
      </w:r>
    </w:p>
    <w:p w14:paraId="56A435DF" w14:textId="11157ACD" w:rsidR="006621CF" w:rsidRPr="0022549D" w:rsidRDefault="006621CF" w:rsidP="006621CF">
      <w:pPr>
        <w:spacing w:line="360" w:lineRule="auto"/>
        <w:ind w:firstLine="709"/>
        <w:jc w:val="both"/>
        <w:rPr>
          <w:sz w:val="28"/>
          <w:szCs w:val="28"/>
          <w:lang w:val="uk-UA"/>
        </w:rPr>
      </w:pPr>
      <w:r w:rsidRPr="0022549D">
        <w:rPr>
          <w:sz w:val="28"/>
          <w:szCs w:val="28"/>
          <w:lang w:val="uk-UA"/>
        </w:rPr>
        <w:t>Після розділення даних на тренувальну та тестову вибірки у співвідношенні 60:40</w:t>
      </w:r>
      <w:r w:rsidR="00E36132" w:rsidRPr="0022549D">
        <w:rPr>
          <w:sz w:val="28"/>
          <w:szCs w:val="28"/>
          <w:lang w:val="uk-UA"/>
        </w:rPr>
        <w:t xml:space="preserve">, </w:t>
      </w:r>
      <w:r w:rsidRPr="0022549D">
        <w:rPr>
          <w:sz w:val="28"/>
          <w:szCs w:val="28"/>
          <w:lang w:val="uk-UA"/>
        </w:rPr>
        <w:t>натренуємо модел</w:t>
      </w:r>
      <w:r w:rsidR="00E36132" w:rsidRPr="0022549D">
        <w:rPr>
          <w:sz w:val="28"/>
          <w:szCs w:val="28"/>
          <w:lang w:val="uk-UA"/>
        </w:rPr>
        <w:t>і</w:t>
      </w:r>
      <w:r w:rsidRPr="0022549D">
        <w:rPr>
          <w:sz w:val="28"/>
          <w:szCs w:val="28"/>
          <w:lang w:val="uk-UA"/>
        </w:rPr>
        <w:t xml:space="preserve"> та </w:t>
      </w:r>
      <w:r w:rsidR="00E36132" w:rsidRPr="0022549D">
        <w:rPr>
          <w:sz w:val="28"/>
          <w:szCs w:val="28"/>
          <w:lang w:val="uk-UA"/>
        </w:rPr>
        <w:t>в</w:t>
      </w:r>
      <w:r w:rsidRPr="0022549D">
        <w:rPr>
          <w:sz w:val="28"/>
          <w:szCs w:val="28"/>
          <w:lang w:val="uk-UA"/>
        </w:rPr>
        <w:t>иведемо результат</w:t>
      </w:r>
      <w:r w:rsidR="00E36132" w:rsidRPr="0022549D">
        <w:rPr>
          <w:sz w:val="28"/>
          <w:szCs w:val="28"/>
          <w:lang w:val="uk-UA"/>
        </w:rPr>
        <w:t>и їх</w:t>
      </w:r>
      <w:r w:rsidRPr="0022549D">
        <w:rPr>
          <w:sz w:val="28"/>
          <w:szCs w:val="28"/>
          <w:lang w:val="uk-UA"/>
        </w:rPr>
        <w:t xml:space="preserve"> роботи на </w:t>
      </w:r>
      <w:r w:rsidR="00E36132" w:rsidRPr="0022549D">
        <w:rPr>
          <w:sz w:val="28"/>
          <w:szCs w:val="28"/>
          <w:lang w:val="uk-UA"/>
        </w:rPr>
        <w:t xml:space="preserve">тестових </w:t>
      </w:r>
      <w:r w:rsidRPr="0022549D">
        <w:rPr>
          <w:sz w:val="28"/>
          <w:szCs w:val="28"/>
          <w:lang w:val="uk-UA"/>
        </w:rPr>
        <w:t>вибірках (</w:t>
      </w:r>
      <w:r w:rsidR="00E36132" w:rsidRPr="0022549D">
        <w:rPr>
          <w:sz w:val="28"/>
          <w:szCs w:val="28"/>
          <w:lang w:val="uk-UA"/>
        </w:rPr>
        <w:t>р</w:t>
      </w:r>
      <w:r w:rsidRPr="0022549D">
        <w:rPr>
          <w:sz w:val="28"/>
          <w:szCs w:val="28"/>
          <w:lang w:val="uk-UA"/>
        </w:rPr>
        <w:t>ис. 1</w:t>
      </w:r>
      <w:r w:rsidR="00E36132" w:rsidRPr="0022549D">
        <w:rPr>
          <w:sz w:val="28"/>
          <w:szCs w:val="28"/>
          <w:lang w:val="uk-UA"/>
        </w:rPr>
        <w:t xml:space="preserve">0 – рис. </w:t>
      </w:r>
      <w:r w:rsidR="0022549D">
        <w:rPr>
          <w:sz w:val="28"/>
          <w:szCs w:val="28"/>
          <w:lang w:val="uk-UA"/>
        </w:rPr>
        <w:t>13</w:t>
      </w:r>
      <w:r w:rsidRPr="0022549D">
        <w:rPr>
          <w:sz w:val="28"/>
          <w:szCs w:val="28"/>
          <w:lang w:val="uk-UA"/>
        </w:rPr>
        <w:t>).</w:t>
      </w:r>
      <w:r w:rsidR="00E36132" w:rsidRPr="0022549D">
        <w:rPr>
          <w:sz w:val="28"/>
          <w:szCs w:val="28"/>
          <w:lang w:val="uk-UA"/>
        </w:rPr>
        <w:t xml:space="preserve"> Використаємо криву "точність-повнота" для візуалізації прогнозу. Точність в кривій дає уявлення про те, наскільки добре модель правильно визначає позитивний клас. Іншими словами, скільки з усіх передбачень для позитивного класу були правильними. А повнота дає змогу судити про те, наскільки добре модель правильно передбачає всі позитивні спостереження в наборі даних.</w:t>
      </w:r>
    </w:p>
    <w:p w14:paraId="1E0D0BD0" w14:textId="7CD3444E" w:rsidR="006621CF" w:rsidRPr="0022549D" w:rsidRDefault="00E36132" w:rsidP="00D72343">
      <w:pPr>
        <w:keepNext/>
        <w:spacing w:before="240" w:line="360" w:lineRule="auto"/>
        <w:jc w:val="center"/>
        <w:rPr>
          <w:noProof/>
          <w:sz w:val="28"/>
          <w:szCs w:val="28"/>
          <w:lang w:val="uk-UA"/>
        </w:rPr>
      </w:pPr>
      <w:r w:rsidRPr="0022549D">
        <w:rPr>
          <w:noProof/>
          <w:sz w:val="28"/>
          <w:szCs w:val="28"/>
          <w:lang w:val="uk-UA"/>
        </w:rPr>
        <w:drawing>
          <wp:inline distT="0" distB="0" distL="0" distR="0" wp14:anchorId="4FF055DA" wp14:editId="68D1399F">
            <wp:extent cx="2880000" cy="2030400"/>
            <wp:effectExtent l="0" t="0" r="0" b="8255"/>
            <wp:docPr id="37424219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4242190" name=""/>
                    <pic:cNvPicPr/>
                  </pic:nvPicPr>
                  <pic:blipFill>
                    <a:blip r:embed="rId16"/>
                    <a:stretch>
                      <a:fillRect/>
                    </a:stretch>
                  </pic:blipFill>
                  <pic:spPr>
                    <a:xfrm>
                      <a:off x="0" y="0"/>
                      <a:ext cx="2880000" cy="2030400"/>
                    </a:xfrm>
                    <a:prstGeom prst="rect">
                      <a:avLst/>
                    </a:prstGeom>
                  </pic:spPr>
                </pic:pic>
              </a:graphicData>
            </a:graphic>
          </wp:inline>
        </w:drawing>
      </w:r>
    </w:p>
    <w:p w14:paraId="02545A75" w14:textId="6CB9CF2F" w:rsidR="00003CDF" w:rsidRPr="0022549D" w:rsidRDefault="00003CDF" w:rsidP="00D72343">
      <w:pPr>
        <w:spacing w:after="240" w:line="360" w:lineRule="auto"/>
        <w:jc w:val="center"/>
        <w:rPr>
          <w:sz w:val="28"/>
          <w:szCs w:val="28"/>
          <w:lang w:val="uk-UA"/>
        </w:rPr>
      </w:pPr>
      <w:r w:rsidRPr="0022549D">
        <w:rPr>
          <w:sz w:val="28"/>
          <w:szCs w:val="28"/>
          <w:lang w:val="uk-UA"/>
        </w:rPr>
        <w:t>Рис</w:t>
      </w:r>
      <w:r w:rsidR="00D61DBD">
        <w:rPr>
          <w:sz w:val="28"/>
          <w:szCs w:val="28"/>
          <w:lang w:val="uk-UA"/>
        </w:rPr>
        <w:t>.</w:t>
      </w:r>
      <w:r w:rsidRPr="0022549D">
        <w:rPr>
          <w:sz w:val="28"/>
          <w:szCs w:val="28"/>
          <w:lang w:val="uk-UA"/>
        </w:rPr>
        <w:t xml:space="preserve"> 10</w:t>
      </w:r>
      <w:r w:rsidR="00D61DBD">
        <w:rPr>
          <w:sz w:val="28"/>
          <w:szCs w:val="28"/>
          <w:lang w:val="uk-UA"/>
        </w:rPr>
        <w:t>.</w:t>
      </w:r>
      <w:r w:rsidRPr="0022549D">
        <w:rPr>
          <w:sz w:val="28"/>
          <w:szCs w:val="28"/>
          <w:lang w:val="uk-UA"/>
        </w:rPr>
        <w:t xml:space="preserve"> </w:t>
      </w:r>
      <w:r w:rsidR="00E36132" w:rsidRPr="0022549D">
        <w:rPr>
          <w:sz w:val="28"/>
          <w:szCs w:val="28"/>
          <w:lang w:val="uk-UA"/>
        </w:rPr>
        <w:t>Логістична регресія, результати</w:t>
      </w:r>
    </w:p>
    <w:p w14:paraId="791EF312" w14:textId="24028B69" w:rsidR="00003CDF" w:rsidRPr="0022549D" w:rsidRDefault="00E36132" w:rsidP="00E36132">
      <w:pPr>
        <w:spacing w:line="360" w:lineRule="auto"/>
        <w:ind w:firstLine="709"/>
        <w:jc w:val="both"/>
        <w:rPr>
          <w:sz w:val="28"/>
          <w:szCs w:val="28"/>
          <w:lang w:val="uk-UA"/>
        </w:rPr>
      </w:pPr>
      <w:r w:rsidRPr="0022549D">
        <w:rPr>
          <w:sz w:val="28"/>
          <w:szCs w:val="28"/>
          <w:lang w:val="uk-UA"/>
        </w:rPr>
        <w:t xml:space="preserve">Для методу KNN ми можемо </w:t>
      </w:r>
      <w:r w:rsidRPr="0022549D">
        <w:rPr>
          <w:bCs/>
          <w:noProof/>
          <w:sz w:val="28"/>
          <w:szCs w:val="28"/>
          <w:lang w:val="uk-UA"/>
        </w:rPr>
        <w:t>визначити</w:t>
      </w:r>
      <w:r w:rsidRPr="0022549D">
        <w:rPr>
          <w:sz w:val="28"/>
          <w:szCs w:val="28"/>
          <w:lang w:val="uk-UA"/>
        </w:rPr>
        <w:t xml:space="preserve"> найкращий параметр для кількості сусідів, перебравши всі можливі варіанти параметрів (рис. 11). З графіку видно, що найкращою модель буде при n_neighbors=7.</w:t>
      </w:r>
    </w:p>
    <w:p w14:paraId="078C5815" w14:textId="65D1A4AF" w:rsidR="00E36132" w:rsidRPr="0022549D" w:rsidRDefault="00E36132" w:rsidP="00D72343">
      <w:pPr>
        <w:keepNext/>
        <w:spacing w:before="240" w:line="360" w:lineRule="auto"/>
        <w:jc w:val="center"/>
        <w:rPr>
          <w:noProof/>
          <w:sz w:val="28"/>
          <w:szCs w:val="28"/>
          <w:lang w:val="uk-UA"/>
        </w:rPr>
      </w:pPr>
      <w:r w:rsidRPr="0022549D">
        <w:rPr>
          <w:noProof/>
          <w:sz w:val="28"/>
          <w:szCs w:val="28"/>
          <w:lang w:val="uk-UA"/>
        </w:rPr>
        <w:lastRenderedPageBreak/>
        <w:drawing>
          <wp:inline distT="0" distB="0" distL="0" distR="0" wp14:anchorId="654C5AA1" wp14:editId="2DCBB9D2">
            <wp:extent cx="2880000" cy="2260800"/>
            <wp:effectExtent l="0" t="0" r="0" b="6350"/>
            <wp:docPr id="100527884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5278848" name=""/>
                    <pic:cNvPicPr/>
                  </pic:nvPicPr>
                  <pic:blipFill>
                    <a:blip r:embed="rId17"/>
                    <a:stretch>
                      <a:fillRect/>
                    </a:stretch>
                  </pic:blipFill>
                  <pic:spPr>
                    <a:xfrm>
                      <a:off x="0" y="0"/>
                      <a:ext cx="2880000" cy="2260800"/>
                    </a:xfrm>
                    <a:prstGeom prst="rect">
                      <a:avLst/>
                    </a:prstGeom>
                  </pic:spPr>
                </pic:pic>
              </a:graphicData>
            </a:graphic>
          </wp:inline>
        </w:drawing>
      </w:r>
      <w:r w:rsidRPr="0022549D">
        <w:rPr>
          <w:noProof/>
          <w:sz w:val="28"/>
          <w:szCs w:val="28"/>
          <w:lang w:val="uk-UA"/>
        </w:rPr>
        <w:drawing>
          <wp:inline distT="0" distB="0" distL="0" distR="0" wp14:anchorId="36A7C2B0" wp14:editId="3281DC8D">
            <wp:extent cx="3060000" cy="2300400"/>
            <wp:effectExtent l="0" t="0" r="7620" b="5080"/>
            <wp:docPr id="52711870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7118705" name=""/>
                    <pic:cNvPicPr/>
                  </pic:nvPicPr>
                  <pic:blipFill>
                    <a:blip r:embed="rId18"/>
                    <a:stretch>
                      <a:fillRect/>
                    </a:stretch>
                  </pic:blipFill>
                  <pic:spPr>
                    <a:xfrm>
                      <a:off x="0" y="0"/>
                      <a:ext cx="3060000" cy="2300400"/>
                    </a:xfrm>
                    <a:prstGeom prst="rect">
                      <a:avLst/>
                    </a:prstGeom>
                  </pic:spPr>
                </pic:pic>
              </a:graphicData>
            </a:graphic>
          </wp:inline>
        </w:drawing>
      </w:r>
    </w:p>
    <w:p w14:paraId="335FFF11" w14:textId="37204464" w:rsidR="00003CDF" w:rsidRPr="0022549D" w:rsidRDefault="00003CDF" w:rsidP="00D72343">
      <w:pPr>
        <w:spacing w:after="240" w:line="360" w:lineRule="auto"/>
        <w:jc w:val="center"/>
        <w:rPr>
          <w:sz w:val="28"/>
          <w:szCs w:val="28"/>
          <w:lang w:val="uk-UA"/>
        </w:rPr>
      </w:pPr>
      <w:r w:rsidRPr="0022549D">
        <w:rPr>
          <w:sz w:val="28"/>
          <w:szCs w:val="28"/>
          <w:lang w:val="uk-UA"/>
        </w:rPr>
        <w:t>Рис</w:t>
      </w:r>
      <w:r w:rsidR="00D61DBD">
        <w:rPr>
          <w:sz w:val="28"/>
          <w:szCs w:val="28"/>
          <w:lang w:val="uk-UA"/>
        </w:rPr>
        <w:t>.</w:t>
      </w:r>
      <w:r w:rsidRPr="0022549D">
        <w:rPr>
          <w:sz w:val="28"/>
          <w:szCs w:val="28"/>
          <w:lang w:val="uk-UA"/>
        </w:rPr>
        <w:t xml:space="preserve"> 11</w:t>
      </w:r>
      <w:r w:rsidR="00D61DBD">
        <w:rPr>
          <w:sz w:val="28"/>
          <w:szCs w:val="28"/>
          <w:lang w:val="uk-UA"/>
        </w:rPr>
        <w:t>.</w:t>
      </w:r>
      <w:r w:rsidRPr="0022549D">
        <w:rPr>
          <w:sz w:val="28"/>
          <w:szCs w:val="28"/>
          <w:lang w:val="uk-UA"/>
        </w:rPr>
        <w:t xml:space="preserve"> </w:t>
      </w:r>
      <w:r w:rsidR="00E36132" w:rsidRPr="0022549D">
        <w:rPr>
          <w:sz w:val="28"/>
          <w:szCs w:val="28"/>
          <w:lang w:val="uk-UA"/>
        </w:rPr>
        <w:t>KNN, перебір кількості сусідів та результати</w:t>
      </w:r>
      <w:r w:rsidR="00536982" w:rsidRPr="0022549D">
        <w:rPr>
          <w:sz w:val="28"/>
          <w:szCs w:val="28"/>
          <w:lang w:val="uk-UA"/>
        </w:rPr>
        <w:t xml:space="preserve"> оцінки моделі</w:t>
      </w:r>
    </w:p>
    <w:p w14:paraId="048A2661" w14:textId="5BC8F7FB" w:rsidR="00003CDF" w:rsidRPr="0022549D" w:rsidRDefault="00536982" w:rsidP="00536982">
      <w:pPr>
        <w:spacing w:line="360" w:lineRule="auto"/>
        <w:ind w:firstLine="709"/>
        <w:jc w:val="both"/>
        <w:rPr>
          <w:sz w:val="28"/>
          <w:szCs w:val="28"/>
          <w:lang w:val="uk-UA"/>
        </w:rPr>
      </w:pPr>
      <w:r w:rsidRPr="0022549D">
        <w:rPr>
          <w:sz w:val="28"/>
          <w:szCs w:val="28"/>
          <w:lang w:val="uk-UA"/>
        </w:rPr>
        <w:t>Random Forest також можна покращити, як і KNN. Переберемо всі варіанти висоти дерева та побудуємо графік (рис. 12). З графіку бачимо, що він має екстремум приблизно на рівні n=20, до цього висота дерева стрімко зростала, а потім трохи пішла донизу та залишилася на рівні точності близько 0,8.</w:t>
      </w:r>
    </w:p>
    <w:p w14:paraId="0C0B4B8E" w14:textId="338FF290" w:rsidR="00536982" w:rsidRPr="0022549D" w:rsidRDefault="00536982" w:rsidP="00D72343">
      <w:pPr>
        <w:keepNext/>
        <w:spacing w:before="240" w:line="360" w:lineRule="auto"/>
        <w:jc w:val="center"/>
        <w:rPr>
          <w:noProof/>
          <w:sz w:val="28"/>
          <w:szCs w:val="28"/>
          <w:lang w:val="uk-UA"/>
        </w:rPr>
      </w:pPr>
      <w:r w:rsidRPr="0022549D">
        <w:rPr>
          <w:noProof/>
          <w:sz w:val="28"/>
          <w:szCs w:val="28"/>
          <w:lang w:val="uk-UA"/>
        </w:rPr>
        <w:drawing>
          <wp:inline distT="0" distB="0" distL="0" distR="0" wp14:anchorId="2BA07510" wp14:editId="5BC15416">
            <wp:extent cx="2880000" cy="2264400"/>
            <wp:effectExtent l="0" t="0" r="0" b="3175"/>
            <wp:docPr id="147418503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4185037" name=""/>
                    <pic:cNvPicPr/>
                  </pic:nvPicPr>
                  <pic:blipFill>
                    <a:blip r:embed="rId19"/>
                    <a:stretch>
                      <a:fillRect/>
                    </a:stretch>
                  </pic:blipFill>
                  <pic:spPr>
                    <a:xfrm>
                      <a:off x="0" y="0"/>
                      <a:ext cx="2880000" cy="2264400"/>
                    </a:xfrm>
                    <a:prstGeom prst="rect">
                      <a:avLst/>
                    </a:prstGeom>
                  </pic:spPr>
                </pic:pic>
              </a:graphicData>
            </a:graphic>
          </wp:inline>
        </w:drawing>
      </w:r>
      <w:r w:rsidRPr="0022549D">
        <w:rPr>
          <w:noProof/>
          <w:sz w:val="28"/>
          <w:szCs w:val="28"/>
          <w:lang w:val="uk-UA"/>
        </w:rPr>
        <w:drawing>
          <wp:inline distT="0" distB="0" distL="0" distR="0" wp14:anchorId="34594173" wp14:editId="5F30A906">
            <wp:extent cx="2880000" cy="2142000"/>
            <wp:effectExtent l="0" t="0" r="0" b="0"/>
            <wp:docPr id="96544563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5445634" name=""/>
                    <pic:cNvPicPr/>
                  </pic:nvPicPr>
                  <pic:blipFill>
                    <a:blip r:embed="rId20"/>
                    <a:stretch>
                      <a:fillRect/>
                    </a:stretch>
                  </pic:blipFill>
                  <pic:spPr>
                    <a:xfrm>
                      <a:off x="0" y="0"/>
                      <a:ext cx="2880000" cy="2142000"/>
                    </a:xfrm>
                    <a:prstGeom prst="rect">
                      <a:avLst/>
                    </a:prstGeom>
                  </pic:spPr>
                </pic:pic>
              </a:graphicData>
            </a:graphic>
          </wp:inline>
        </w:drawing>
      </w:r>
    </w:p>
    <w:p w14:paraId="3B5CD71D" w14:textId="1173658F" w:rsidR="00003CDF" w:rsidRPr="0022549D" w:rsidRDefault="00003CDF" w:rsidP="00D72343">
      <w:pPr>
        <w:spacing w:after="240" w:line="360" w:lineRule="auto"/>
        <w:jc w:val="center"/>
        <w:rPr>
          <w:sz w:val="28"/>
          <w:szCs w:val="28"/>
          <w:lang w:val="uk-UA"/>
        </w:rPr>
      </w:pPr>
      <w:r w:rsidRPr="0022549D">
        <w:rPr>
          <w:sz w:val="28"/>
          <w:szCs w:val="28"/>
          <w:lang w:val="uk-UA"/>
        </w:rPr>
        <w:t>Рис</w:t>
      </w:r>
      <w:r w:rsidR="00D61DBD">
        <w:rPr>
          <w:sz w:val="28"/>
          <w:szCs w:val="28"/>
          <w:lang w:val="uk-UA"/>
        </w:rPr>
        <w:t>.</w:t>
      </w:r>
      <w:r w:rsidRPr="0022549D">
        <w:rPr>
          <w:sz w:val="28"/>
          <w:szCs w:val="28"/>
          <w:lang w:val="uk-UA"/>
        </w:rPr>
        <w:t xml:space="preserve"> 12</w:t>
      </w:r>
      <w:r w:rsidR="00D61DBD">
        <w:rPr>
          <w:sz w:val="28"/>
          <w:szCs w:val="28"/>
          <w:lang w:val="uk-UA"/>
        </w:rPr>
        <w:t>.</w:t>
      </w:r>
      <w:r w:rsidRPr="0022549D">
        <w:rPr>
          <w:sz w:val="28"/>
          <w:szCs w:val="28"/>
          <w:lang w:val="uk-UA"/>
        </w:rPr>
        <w:t xml:space="preserve"> </w:t>
      </w:r>
      <w:r w:rsidR="00536982" w:rsidRPr="0022549D">
        <w:rPr>
          <w:sz w:val="28"/>
          <w:szCs w:val="28"/>
          <w:lang w:val="uk-UA"/>
        </w:rPr>
        <w:t>RFC</w:t>
      </w:r>
      <w:r w:rsidR="00E36132" w:rsidRPr="0022549D">
        <w:rPr>
          <w:sz w:val="28"/>
          <w:szCs w:val="28"/>
          <w:lang w:val="uk-UA"/>
        </w:rPr>
        <w:t xml:space="preserve">, </w:t>
      </w:r>
      <w:r w:rsidR="00536982" w:rsidRPr="0022549D">
        <w:rPr>
          <w:sz w:val="28"/>
          <w:szCs w:val="28"/>
          <w:lang w:val="uk-UA"/>
        </w:rPr>
        <w:t>перебір висот дерева та результати оцінки моделі</w:t>
      </w:r>
    </w:p>
    <w:p w14:paraId="38F3B9BB" w14:textId="525DF264" w:rsidR="00E36132" w:rsidRPr="0022549D" w:rsidRDefault="00536982" w:rsidP="00536982">
      <w:pPr>
        <w:spacing w:line="360" w:lineRule="auto"/>
        <w:ind w:firstLine="709"/>
        <w:jc w:val="both"/>
        <w:rPr>
          <w:sz w:val="28"/>
          <w:szCs w:val="28"/>
          <w:lang w:val="uk-UA"/>
        </w:rPr>
      </w:pPr>
      <w:r w:rsidRPr="0022549D">
        <w:rPr>
          <w:sz w:val="28"/>
          <w:szCs w:val="28"/>
          <w:lang w:val="uk-UA"/>
        </w:rPr>
        <w:t>Модель GBC може бути покращена за рахунок підбору швидкості навчання. Графік на перших 4х ітераціях майже непомітно спадає, а потім йде донизу. Ми при дослідженні взяли вже найкращий варіант - 0,05.</w:t>
      </w:r>
    </w:p>
    <w:p w14:paraId="1AFD4C8D" w14:textId="6F4BCF22" w:rsidR="00536982" w:rsidRPr="0022549D" w:rsidRDefault="00536982" w:rsidP="00D72343">
      <w:pPr>
        <w:keepNext/>
        <w:spacing w:before="240" w:line="360" w:lineRule="auto"/>
        <w:jc w:val="center"/>
        <w:rPr>
          <w:noProof/>
          <w:sz w:val="28"/>
          <w:szCs w:val="28"/>
          <w:lang w:val="uk-UA"/>
        </w:rPr>
      </w:pPr>
      <w:r w:rsidRPr="0022549D">
        <w:rPr>
          <w:noProof/>
          <w:sz w:val="28"/>
          <w:szCs w:val="28"/>
          <w:lang w:val="uk-UA"/>
        </w:rPr>
        <w:lastRenderedPageBreak/>
        <w:drawing>
          <wp:inline distT="0" distB="0" distL="0" distR="0" wp14:anchorId="6175001A" wp14:editId="581F52F1">
            <wp:extent cx="2880000" cy="2264400"/>
            <wp:effectExtent l="0" t="0" r="0" b="3175"/>
            <wp:docPr id="40330415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304155" name=""/>
                    <pic:cNvPicPr/>
                  </pic:nvPicPr>
                  <pic:blipFill>
                    <a:blip r:embed="rId21"/>
                    <a:stretch>
                      <a:fillRect/>
                    </a:stretch>
                  </pic:blipFill>
                  <pic:spPr>
                    <a:xfrm>
                      <a:off x="0" y="0"/>
                      <a:ext cx="2880000" cy="2264400"/>
                    </a:xfrm>
                    <a:prstGeom prst="rect">
                      <a:avLst/>
                    </a:prstGeom>
                  </pic:spPr>
                </pic:pic>
              </a:graphicData>
            </a:graphic>
          </wp:inline>
        </w:drawing>
      </w:r>
      <w:r w:rsidRPr="0022549D">
        <w:rPr>
          <w:noProof/>
          <w:sz w:val="28"/>
          <w:szCs w:val="28"/>
          <w:lang w:val="uk-UA"/>
        </w:rPr>
        <w:t xml:space="preserve"> </w:t>
      </w:r>
      <w:r w:rsidRPr="0022549D">
        <w:rPr>
          <w:noProof/>
          <w:sz w:val="28"/>
          <w:szCs w:val="28"/>
          <w:lang w:val="uk-UA"/>
        </w:rPr>
        <w:drawing>
          <wp:inline distT="0" distB="0" distL="0" distR="0" wp14:anchorId="5AC2C0BF" wp14:editId="6E607C5B">
            <wp:extent cx="2880000" cy="2156400"/>
            <wp:effectExtent l="0" t="0" r="0" b="0"/>
            <wp:docPr id="82504833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5048338" name=""/>
                    <pic:cNvPicPr/>
                  </pic:nvPicPr>
                  <pic:blipFill>
                    <a:blip r:embed="rId22"/>
                    <a:stretch>
                      <a:fillRect/>
                    </a:stretch>
                  </pic:blipFill>
                  <pic:spPr>
                    <a:xfrm>
                      <a:off x="0" y="0"/>
                      <a:ext cx="2880000" cy="2156400"/>
                    </a:xfrm>
                    <a:prstGeom prst="rect">
                      <a:avLst/>
                    </a:prstGeom>
                  </pic:spPr>
                </pic:pic>
              </a:graphicData>
            </a:graphic>
          </wp:inline>
        </w:drawing>
      </w:r>
    </w:p>
    <w:p w14:paraId="7929106C" w14:textId="246CD198" w:rsidR="00E36132" w:rsidRPr="0022549D" w:rsidRDefault="00E36132" w:rsidP="00D72343">
      <w:pPr>
        <w:spacing w:after="240" w:line="360" w:lineRule="auto"/>
        <w:jc w:val="center"/>
        <w:rPr>
          <w:sz w:val="28"/>
          <w:szCs w:val="28"/>
          <w:lang w:val="uk-UA"/>
        </w:rPr>
      </w:pPr>
      <w:r w:rsidRPr="0022549D">
        <w:rPr>
          <w:sz w:val="28"/>
          <w:szCs w:val="28"/>
          <w:lang w:val="uk-UA"/>
        </w:rPr>
        <w:t>Рис</w:t>
      </w:r>
      <w:r w:rsidR="00D61DBD">
        <w:rPr>
          <w:sz w:val="28"/>
          <w:szCs w:val="28"/>
          <w:lang w:val="uk-UA"/>
        </w:rPr>
        <w:t>.</w:t>
      </w:r>
      <w:r w:rsidRPr="0022549D">
        <w:rPr>
          <w:sz w:val="28"/>
          <w:szCs w:val="28"/>
          <w:lang w:val="uk-UA"/>
        </w:rPr>
        <w:t xml:space="preserve"> 13</w:t>
      </w:r>
      <w:r w:rsidR="00D61DBD">
        <w:rPr>
          <w:sz w:val="28"/>
          <w:szCs w:val="28"/>
          <w:lang w:val="uk-UA"/>
        </w:rPr>
        <w:t>.</w:t>
      </w:r>
      <w:r w:rsidRPr="0022549D">
        <w:rPr>
          <w:sz w:val="28"/>
          <w:szCs w:val="28"/>
          <w:lang w:val="uk-UA"/>
        </w:rPr>
        <w:t xml:space="preserve"> </w:t>
      </w:r>
      <w:r w:rsidR="00536982" w:rsidRPr="0022549D">
        <w:rPr>
          <w:sz w:val="28"/>
          <w:szCs w:val="28"/>
          <w:lang w:val="uk-UA"/>
        </w:rPr>
        <w:t>GBC</w:t>
      </w:r>
      <w:r w:rsidRPr="0022549D">
        <w:rPr>
          <w:sz w:val="28"/>
          <w:szCs w:val="28"/>
          <w:lang w:val="uk-UA"/>
        </w:rPr>
        <w:t xml:space="preserve">, </w:t>
      </w:r>
      <w:r w:rsidR="00536982" w:rsidRPr="0022549D">
        <w:rPr>
          <w:sz w:val="28"/>
          <w:szCs w:val="28"/>
          <w:lang w:val="uk-UA"/>
        </w:rPr>
        <w:t xml:space="preserve">підбір параметра та </w:t>
      </w:r>
      <w:r w:rsidRPr="0022549D">
        <w:rPr>
          <w:sz w:val="28"/>
          <w:szCs w:val="28"/>
          <w:lang w:val="uk-UA"/>
        </w:rPr>
        <w:t>результати</w:t>
      </w:r>
    </w:p>
    <w:p w14:paraId="191CD826" w14:textId="77777777" w:rsidR="00536982" w:rsidRPr="0022549D" w:rsidRDefault="00536982" w:rsidP="00536982">
      <w:pPr>
        <w:spacing w:line="360" w:lineRule="auto"/>
        <w:ind w:firstLine="709"/>
        <w:jc w:val="both"/>
        <w:rPr>
          <w:sz w:val="28"/>
          <w:szCs w:val="28"/>
          <w:lang w:val="uk-UA"/>
        </w:rPr>
      </w:pPr>
      <w:r w:rsidRPr="0022549D">
        <w:rPr>
          <w:sz w:val="28"/>
          <w:szCs w:val="28"/>
          <w:lang w:val="uk-UA"/>
        </w:rPr>
        <w:t xml:space="preserve">Порівняння ефективності методів інтелектуального аналізу. Розглянули 4 методи для прогнозування факультету, на який вступить абітурієнт, та отримали результати на тестових вибірках: </w:t>
      </w:r>
    </w:p>
    <w:p w14:paraId="755336F7" w14:textId="77777777" w:rsidR="00536982" w:rsidRPr="0022549D" w:rsidRDefault="00536982" w:rsidP="00536982">
      <w:pPr>
        <w:pStyle w:val="a3"/>
        <w:numPr>
          <w:ilvl w:val="0"/>
          <w:numId w:val="12"/>
        </w:numPr>
        <w:spacing w:line="360" w:lineRule="auto"/>
        <w:ind w:left="993"/>
        <w:jc w:val="both"/>
        <w:rPr>
          <w:sz w:val="28"/>
          <w:szCs w:val="28"/>
          <w:lang w:val="uk-UA"/>
        </w:rPr>
      </w:pPr>
      <w:r w:rsidRPr="0022549D">
        <w:rPr>
          <w:sz w:val="28"/>
          <w:szCs w:val="28"/>
          <w:lang w:val="uk-UA"/>
        </w:rPr>
        <w:t xml:space="preserve">Logistic Regression - 0.4232309746328438 </w:t>
      </w:r>
    </w:p>
    <w:p w14:paraId="17E17A61" w14:textId="77777777" w:rsidR="00536982" w:rsidRPr="0022549D" w:rsidRDefault="00536982" w:rsidP="00536982">
      <w:pPr>
        <w:pStyle w:val="a3"/>
        <w:numPr>
          <w:ilvl w:val="0"/>
          <w:numId w:val="12"/>
        </w:numPr>
        <w:spacing w:line="360" w:lineRule="auto"/>
        <w:ind w:left="993"/>
        <w:jc w:val="both"/>
        <w:rPr>
          <w:sz w:val="28"/>
          <w:szCs w:val="28"/>
          <w:lang w:val="uk-UA"/>
        </w:rPr>
      </w:pPr>
      <w:r w:rsidRPr="0022549D">
        <w:rPr>
          <w:sz w:val="28"/>
          <w:szCs w:val="28"/>
          <w:lang w:val="uk-UA"/>
        </w:rPr>
        <w:t xml:space="preserve">k-nearest neighbors - 0.6120160213618158 </w:t>
      </w:r>
    </w:p>
    <w:p w14:paraId="04DACF1A" w14:textId="77777777" w:rsidR="00536982" w:rsidRPr="0022549D" w:rsidRDefault="00536982" w:rsidP="00536982">
      <w:pPr>
        <w:pStyle w:val="a3"/>
        <w:numPr>
          <w:ilvl w:val="0"/>
          <w:numId w:val="12"/>
        </w:numPr>
        <w:spacing w:line="360" w:lineRule="auto"/>
        <w:ind w:left="993"/>
        <w:jc w:val="both"/>
        <w:rPr>
          <w:sz w:val="28"/>
          <w:szCs w:val="28"/>
          <w:lang w:val="uk-UA"/>
        </w:rPr>
      </w:pPr>
      <w:r w:rsidRPr="0022549D">
        <w:rPr>
          <w:sz w:val="28"/>
          <w:szCs w:val="28"/>
          <w:lang w:val="uk-UA"/>
        </w:rPr>
        <w:t xml:space="preserve">Random Forest Classifier - 0.7770360480640854 </w:t>
      </w:r>
    </w:p>
    <w:p w14:paraId="32C00A66" w14:textId="77777777" w:rsidR="00536982" w:rsidRPr="0022549D" w:rsidRDefault="00536982" w:rsidP="00536982">
      <w:pPr>
        <w:pStyle w:val="a3"/>
        <w:numPr>
          <w:ilvl w:val="0"/>
          <w:numId w:val="12"/>
        </w:numPr>
        <w:spacing w:line="360" w:lineRule="auto"/>
        <w:ind w:left="993"/>
        <w:jc w:val="both"/>
        <w:rPr>
          <w:sz w:val="28"/>
          <w:szCs w:val="28"/>
          <w:lang w:val="uk-UA"/>
        </w:rPr>
      </w:pPr>
      <w:r w:rsidRPr="0022549D">
        <w:rPr>
          <w:sz w:val="28"/>
          <w:szCs w:val="28"/>
          <w:lang w:val="uk-UA"/>
        </w:rPr>
        <w:t xml:space="preserve">Gradient Boosting Classifier - 0.8472630173564752 </w:t>
      </w:r>
    </w:p>
    <w:p w14:paraId="3768091A" w14:textId="7BD31F54" w:rsidR="00E36132" w:rsidRPr="0022549D" w:rsidRDefault="0022549D" w:rsidP="00536982">
      <w:pPr>
        <w:spacing w:line="360" w:lineRule="auto"/>
        <w:ind w:firstLine="709"/>
        <w:jc w:val="both"/>
        <w:rPr>
          <w:sz w:val="28"/>
          <w:szCs w:val="28"/>
          <w:lang w:val="uk-UA"/>
        </w:rPr>
      </w:pPr>
      <w:r>
        <w:rPr>
          <w:b/>
          <w:noProof/>
          <w:sz w:val="28"/>
          <w:szCs w:val="28"/>
          <w:lang w:val="uk-UA"/>
        </w:rPr>
        <w:t xml:space="preserve">Висновки. </w:t>
      </w:r>
      <w:r w:rsidR="00536982" w:rsidRPr="0022549D">
        <w:rPr>
          <w:sz w:val="28"/>
          <w:szCs w:val="28"/>
          <w:lang w:val="uk-UA"/>
        </w:rPr>
        <w:t>Найкраще себе показав Gradient Boosting Classifier. Час його виконання для нас не має значення, бо прогнозування кращого для абітурієнта факультету це не термінова задача, тобто немає реальної необхідності рахувати швидко (як в медицині). Тому його надзвичайно високий показник оцінки перемагає довге виконання.</w:t>
      </w:r>
    </w:p>
    <w:p w14:paraId="79001D15" w14:textId="7FDDF358" w:rsidR="00536982" w:rsidRPr="0022549D" w:rsidRDefault="0022549D" w:rsidP="00536982">
      <w:pPr>
        <w:spacing w:line="360" w:lineRule="auto"/>
        <w:ind w:firstLine="709"/>
        <w:jc w:val="both"/>
        <w:rPr>
          <w:b/>
          <w:bCs/>
          <w:sz w:val="28"/>
          <w:szCs w:val="28"/>
          <w:lang w:val="uk-UA"/>
        </w:rPr>
      </w:pPr>
      <w:r>
        <w:rPr>
          <w:b/>
          <w:bCs/>
          <w:sz w:val="28"/>
          <w:szCs w:val="28"/>
          <w:lang w:val="uk-UA"/>
        </w:rPr>
        <w:t xml:space="preserve">Результати. </w:t>
      </w:r>
      <w:r w:rsidR="00B03ED4" w:rsidRPr="0022549D">
        <w:rPr>
          <w:b/>
          <w:bCs/>
          <w:sz w:val="28"/>
          <w:szCs w:val="28"/>
          <w:lang w:val="uk-UA"/>
        </w:rPr>
        <w:t>Оцінювання шансу вступити по першому пріоритету.</w:t>
      </w:r>
    </w:p>
    <w:p w14:paraId="0026BA40" w14:textId="18BA1213" w:rsidR="00B03ED4" w:rsidRPr="0022549D" w:rsidRDefault="00B03ED4" w:rsidP="00536982">
      <w:pPr>
        <w:spacing w:line="360" w:lineRule="auto"/>
        <w:ind w:firstLine="709"/>
        <w:jc w:val="both"/>
        <w:rPr>
          <w:sz w:val="28"/>
          <w:szCs w:val="28"/>
          <w:lang w:val="uk-UA"/>
        </w:rPr>
      </w:pPr>
      <w:r w:rsidRPr="0022549D">
        <w:rPr>
          <w:sz w:val="28"/>
          <w:szCs w:val="28"/>
          <w:lang w:val="uk-UA"/>
        </w:rPr>
        <w:t>В якості моделей для оцінки шансу було обрано моделі Logistic Regression, Random Forest Classifier, Complement Naive Bayes</w:t>
      </w:r>
      <w:r w:rsidR="00431422" w:rsidRPr="0022549D">
        <w:rPr>
          <w:sz w:val="28"/>
          <w:szCs w:val="28"/>
          <w:lang w:val="uk-UA"/>
        </w:rPr>
        <w:t xml:space="preserve"> [3]</w:t>
      </w:r>
      <w:r w:rsidRPr="0022549D">
        <w:rPr>
          <w:sz w:val="28"/>
          <w:szCs w:val="28"/>
          <w:lang w:val="uk-UA"/>
        </w:rPr>
        <w:t>. Ці моделі дозволяють гнучко працювати зі змінними даними, враховувати шуми та взаємозв’язки між даними, а також робити прогнози на основі різних джерел даних.</w:t>
      </w:r>
    </w:p>
    <w:p w14:paraId="39F26008" w14:textId="027AB3A9" w:rsidR="00B03ED4" w:rsidRPr="0022549D" w:rsidRDefault="00B03ED4" w:rsidP="00536982">
      <w:pPr>
        <w:spacing w:line="360" w:lineRule="auto"/>
        <w:ind w:firstLine="709"/>
        <w:jc w:val="both"/>
        <w:rPr>
          <w:sz w:val="28"/>
          <w:szCs w:val="28"/>
          <w:lang w:val="uk-UA"/>
        </w:rPr>
      </w:pPr>
      <w:r w:rsidRPr="0022549D">
        <w:rPr>
          <w:sz w:val="28"/>
          <w:szCs w:val="28"/>
          <w:lang w:val="uk-UA"/>
        </w:rPr>
        <w:t>Основна ідея логістичної регресії полягає в тому, що вона моделює ймовірність належності до певного класу, в даному випадку, до вступу по першому пріоритету. Модель дає вихідну відповідь у вигляді ймовірності.</w:t>
      </w:r>
    </w:p>
    <w:p w14:paraId="2C0035AA" w14:textId="58DFB37D" w:rsidR="00B03ED4" w:rsidRPr="0022549D" w:rsidRDefault="00B03ED4" w:rsidP="00536982">
      <w:pPr>
        <w:spacing w:line="360" w:lineRule="auto"/>
        <w:ind w:firstLine="709"/>
        <w:jc w:val="both"/>
        <w:rPr>
          <w:sz w:val="28"/>
          <w:szCs w:val="28"/>
          <w:lang w:val="uk-UA"/>
        </w:rPr>
      </w:pPr>
      <w:r w:rsidRPr="0022549D">
        <w:rPr>
          <w:sz w:val="28"/>
          <w:szCs w:val="28"/>
          <w:lang w:val="uk-UA"/>
        </w:rPr>
        <w:lastRenderedPageBreak/>
        <w:t>Random Forest Classifier – ця модель ефективна для роботи зі складними нелінійними залежностями між змінними та цільовою змінною. Крім того, він має властивість важливості змінних, що дозволяє визначити, які характеристики мають найбільший вплив на шанс поступлення. Випадковий ліс працює шляхом побудови багатьох дерев рішень та узагальнення їх результатів, щоб отримати кінцевий прогноз.</w:t>
      </w:r>
    </w:p>
    <w:p w14:paraId="16B77BDC" w14:textId="4062AF69" w:rsidR="00B03ED4" w:rsidRPr="0022549D" w:rsidRDefault="00B03ED4" w:rsidP="00536982">
      <w:pPr>
        <w:spacing w:line="360" w:lineRule="auto"/>
        <w:ind w:firstLine="709"/>
        <w:jc w:val="both"/>
        <w:rPr>
          <w:sz w:val="28"/>
          <w:szCs w:val="28"/>
          <w:lang w:val="uk-UA"/>
        </w:rPr>
      </w:pPr>
      <w:r w:rsidRPr="0022549D">
        <w:rPr>
          <w:sz w:val="28"/>
          <w:szCs w:val="28"/>
          <w:lang w:val="uk-UA"/>
        </w:rPr>
        <w:t>Complement NB є варіацією наївного Баєсівського класифікатора, який підходить для текстових або категоріальних даних та створений для вирішення проблем з імовірностями.</w:t>
      </w:r>
    </w:p>
    <w:p w14:paraId="56FBBE4C" w14:textId="07DB75BE" w:rsidR="00B03ED4" w:rsidRPr="0022549D" w:rsidRDefault="00431422" w:rsidP="00536982">
      <w:pPr>
        <w:spacing w:line="360" w:lineRule="auto"/>
        <w:ind w:firstLine="709"/>
        <w:jc w:val="both"/>
        <w:rPr>
          <w:sz w:val="28"/>
          <w:szCs w:val="28"/>
          <w:lang w:val="uk-UA"/>
        </w:rPr>
      </w:pPr>
      <w:r w:rsidRPr="0022549D">
        <w:rPr>
          <w:sz w:val="28"/>
          <w:szCs w:val="28"/>
          <w:lang w:val="uk-UA"/>
        </w:rPr>
        <w:t>О</w:t>
      </w:r>
      <w:r w:rsidR="00B03ED4" w:rsidRPr="0022549D">
        <w:rPr>
          <w:sz w:val="28"/>
          <w:szCs w:val="28"/>
          <w:lang w:val="uk-UA"/>
        </w:rPr>
        <w:t>триман</w:t>
      </w:r>
      <w:r w:rsidRPr="0022549D">
        <w:rPr>
          <w:sz w:val="28"/>
          <w:szCs w:val="28"/>
          <w:lang w:val="uk-UA"/>
        </w:rPr>
        <w:t>і</w:t>
      </w:r>
      <w:r w:rsidR="00B03ED4" w:rsidRPr="0022549D">
        <w:rPr>
          <w:sz w:val="28"/>
          <w:szCs w:val="28"/>
          <w:lang w:val="uk-UA"/>
        </w:rPr>
        <w:t xml:space="preserve"> результат</w:t>
      </w:r>
      <w:r w:rsidRPr="0022549D">
        <w:rPr>
          <w:sz w:val="28"/>
          <w:szCs w:val="28"/>
          <w:lang w:val="uk-UA"/>
        </w:rPr>
        <w:t>и</w:t>
      </w:r>
      <w:r w:rsidR="00B03ED4" w:rsidRPr="0022549D">
        <w:rPr>
          <w:sz w:val="28"/>
          <w:szCs w:val="28"/>
          <w:lang w:val="uk-UA"/>
        </w:rPr>
        <w:t xml:space="preserve"> наведено на рис. 14 – рис. 16.</w:t>
      </w:r>
    </w:p>
    <w:p w14:paraId="4E0D5413" w14:textId="2BD42D0D" w:rsidR="00536982" w:rsidRPr="0022549D" w:rsidRDefault="00B03ED4" w:rsidP="00D72343">
      <w:pPr>
        <w:keepNext/>
        <w:spacing w:before="240" w:line="360" w:lineRule="auto"/>
        <w:jc w:val="center"/>
        <w:rPr>
          <w:noProof/>
          <w:sz w:val="28"/>
          <w:szCs w:val="28"/>
          <w:lang w:val="uk-UA"/>
        </w:rPr>
      </w:pPr>
      <w:r w:rsidRPr="0022549D">
        <w:rPr>
          <w:noProof/>
          <w:sz w:val="28"/>
          <w:szCs w:val="28"/>
          <w:lang w:val="uk-UA"/>
        </w:rPr>
        <w:drawing>
          <wp:inline distT="0" distB="0" distL="0" distR="0" wp14:anchorId="05D12065" wp14:editId="3D0BF05D">
            <wp:extent cx="2880000" cy="2084400"/>
            <wp:effectExtent l="0" t="0" r="0" b="0"/>
            <wp:docPr id="50797929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979290" name=""/>
                    <pic:cNvPicPr/>
                  </pic:nvPicPr>
                  <pic:blipFill>
                    <a:blip r:embed="rId23"/>
                    <a:stretch>
                      <a:fillRect/>
                    </a:stretch>
                  </pic:blipFill>
                  <pic:spPr>
                    <a:xfrm>
                      <a:off x="0" y="0"/>
                      <a:ext cx="2880000" cy="2084400"/>
                    </a:xfrm>
                    <a:prstGeom prst="rect">
                      <a:avLst/>
                    </a:prstGeom>
                  </pic:spPr>
                </pic:pic>
              </a:graphicData>
            </a:graphic>
          </wp:inline>
        </w:drawing>
      </w:r>
    </w:p>
    <w:p w14:paraId="2D320CAE" w14:textId="3294C161" w:rsidR="00E36132" w:rsidRPr="0022549D" w:rsidRDefault="00E36132" w:rsidP="00E36132">
      <w:pPr>
        <w:spacing w:line="360" w:lineRule="auto"/>
        <w:jc w:val="center"/>
        <w:rPr>
          <w:bCs/>
          <w:noProof/>
          <w:sz w:val="28"/>
          <w:szCs w:val="28"/>
          <w:lang w:val="uk-UA"/>
        </w:rPr>
      </w:pPr>
      <w:r w:rsidRPr="0022549D">
        <w:rPr>
          <w:sz w:val="28"/>
          <w:szCs w:val="28"/>
          <w:lang w:val="uk-UA"/>
        </w:rPr>
        <w:t>Рис</w:t>
      </w:r>
      <w:r w:rsidR="00D61DBD">
        <w:rPr>
          <w:sz w:val="28"/>
          <w:szCs w:val="28"/>
          <w:lang w:val="uk-UA"/>
        </w:rPr>
        <w:t>.</w:t>
      </w:r>
      <w:r w:rsidRPr="0022549D">
        <w:rPr>
          <w:sz w:val="28"/>
          <w:szCs w:val="28"/>
          <w:lang w:val="uk-UA"/>
        </w:rPr>
        <w:t xml:space="preserve"> 14</w:t>
      </w:r>
      <w:r w:rsidR="00D61DBD">
        <w:rPr>
          <w:sz w:val="28"/>
          <w:szCs w:val="28"/>
          <w:lang w:val="uk-UA"/>
        </w:rPr>
        <w:t>.</w:t>
      </w:r>
      <w:r w:rsidRPr="0022549D">
        <w:rPr>
          <w:sz w:val="28"/>
          <w:szCs w:val="28"/>
          <w:lang w:val="uk-UA"/>
        </w:rPr>
        <w:t xml:space="preserve"> </w:t>
      </w:r>
      <w:r w:rsidR="00B03ED4" w:rsidRPr="0022549D">
        <w:rPr>
          <w:sz w:val="28"/>
          <w:szCs w:val="28"/>
          <w:lang w:val="uk-UA"/>
        </w:rPr>
        <w:t>Логістична регресія</w:t>
      </w:r>
      <w:r w:rsidRPr="0022549D">
        <w:rPr>
          <w:sz w:val="28"/>
          <w:szCs w:val="28"/>
          <w:lang w:val="uk-UA"/>
        </w:rPr>
        <w:t>, результати</w:t>
      </w:r>
    </w:p>
    <w:p w14:paraId="741D27B4" w14:textId="4949B7CC" w:rsidR="00E36132" w:rsidRPr="0022549D" w:rsidRDefault="00B03ED4" w:rsidP="00D72343">
      <w:pPr>
        <w:keepNext/>
        <w:spacing w:before="240" w:line="360" w:lineRule="auto"/>
        <w:jc w:val="center"/>
        <w:rPr>
          <w:noProof/>
          <w:sz w:val="28"/>
          <w:szCs w:val="28"/>
          <w:lang w:val="uk-UA"/>
        </w:rPr>
      </w:pPr>
      <w:r w:rsidRPr="0022549D">
        <w:rPr>
          <w:noProof/>
          <w:sz w:val="28"/>
          <w:szCs w:val="28"/>
          <w:lang w:val="uk-UA"/>
        </w:rPr>
        <w:drawing>
          <wp:inline distT="0" distB="0" distL="0" distR="0" wp14:anchorId="2C1CE779" wp14:editId="229639F1">
            <wp:extent cx="2880000" cy="2005200"/>
            <wp:effectExtent l="0" t="0" r="0" b="0"/>
            <wp:docPr id="209781705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817059" name=""/>
                    <pic:cNvPicPr/>
                  </pic:nvPicPr>
                  <pic:blipFill>
                    <a:blip r:embed="rId24"/>
                    <a:stretch>
                      <a:fillRect/>
                    </a:stretch>
                  </pic:blipFill>
                  <pic:spPr>
                    <a:xfrm>
                      <a:off x="0" y="0"/>
                      <a:ext cx="2880000" cy="2005200"/>
                    </a:xfrm>
                    <a:prstGeom prst="rect">
                      <a:avLst/>
                    </a:prstGeom>
                  </pic:spPr>
                </pic:pic>
              </a:graphicData>
            </a:graphic>
          </wp:inline>
        </w:drawing>
      </w:r>
    </w:p>
    <w:p w14:paraId="1D8922F2" w14:textId="7E6192FE" w:rsidR="00E36132" w:rsidRPr="0022549D" w:rsidRDefault="00E36132" w:rsidP="00E36132">
      <w:pPr>
        <w:spacing w:line="360" w:lineRule="auto"/>
        <w:jc w:val="center"/>
        <w:rPr>
          <w:bCs/>
          <w:noProof/>
          <w:sz w:val="28"/>
          <w:szCs w:val="28"/>
          <w:lang w:val="uk-UA"/>
        </w:rPr>
      </w:pPr>
      <w:r w:rsidRPr="0022549D">
        <w:rPr>
          <w:sz w:val="28"/>
          <w:szCs w:val="28"/>
          <w:lang w:val="uk-UA"/>
        </w:rPr>
        <w:t>Рис</w:t>
      </w:r>
      <w:r w:rsidR="00D61DBD">
        <w:rPr>
          <w:sz w:val="28"/>
          <w:szCs w:val="28"/>
          <w:lang w:val="uk-UA"/>
        </w:rPr>
        <w:t>.</w:t>
      </w:r>
      <w:r w:rsidRPr="0022549D">
        <w:rPr>
          <w:sz w:val="28"/>
          <w:szCs w:val="28"/>
          <w:lang w:val="uk-UA"/>
        </w:rPr>
        <w:t xml:space="preserve"> 15</w:t>
      </w:r>
      <w:r w:rsidR="00D61DBD">
        <w:rPr>
          <w:sz w:val="28"/>
          <w:szCs w:val="28"/>
          <w:lang w:val="uk-UA"/>
        </w:rPr>
        <w:t>.</w:t>
      </w:r>
      <w:r w:rsidRPr="0022549D">
        <w:rPr>
          <w:sz w:val="28"/>
          <w:szCs w:val="28"/>
          <w:lang w:val="uk-UA"/>
        </w:rPr>
        <w:t xml:space="preserve"> </w:t>
      </w:r>
      <w:r w:rsidR="00B03ED4" w:rsidRPr="0022549D">
        <w:rPr>
          <w:sz w:val="28"/>
          <w:szCs w:val="28"/>
          <w:lang w:val="uk-UA"/>
        </w:rPr>
        <w:t>Random Forest Classifier, результати</w:t>
      </w:r>
    </w:p>
    <w:p w14:paraId="5D37F489" w14:textId="6007C4A3" w:rsidR="00B03ED4" w:rsidRPr="0022549D" w:rsidRDefault="00B03ED4" w:rsidP="00D72343">
      <w:pPr>
        <w:keepNext/>
        <w:spacing w:before="240" w:line="360" w:lineRule="auto"/>
        <w:jc w:val="center"/>
        <w:rPr>
          <w:noProof/>
          <w:sz w:val="28"/>
          <w:szCs w:val="28"/>
          <w:lang w:val="uk-UA"/>
        </w:rPr>
      </w:pPr>
      <w:r w:rsidRPr="0022549D">
        <w:rPr>
          <w:noProof/>
          <w:sz w:val="28"/>
          <w:szCs w:val="28"/>
          <w:lang w:val="uk-UA"/>
        </w:rPr>
        <w:lastRenderedPageBreak/>
        <w:drawing>
          <wp:inline distT="0" distB="0" distL="0" distR="0" wp14:anchorId="250F997A" wp14:editId="561069B8">
            <wp:extent cx="2880000" cy="2070000"/>
            <wp:effectExtent l="0" t="0" r="0" b="6985"/>
            <wp:docPr id="24727196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271967" name=""/>
                    <pic:cNvPicPr/>
                  </pic:nvPicPr>
                  <pic:blipFill>
                    <a:blip r:embed="rId25"/>
                    <a:stretch>
                      <a:fillRect/>
                    </a:stretch>
                  </pic:blipFill>
                  <pic:spPr>
                    <a:xfrm>
                      <a:off x="0" y="0"/>
                      <a:ext cx="2880000" cy="2070000"/>
                    </a:xfrm>
                    <a:prstGeom prst="rect">
                      <a:avLst/>
                    </a:prstGeom>
                  </pic:spPr>
                </pic:pic>
              </a:graphicData>
            </a:graphic>
          </wp:inline>
        </w:drawing>
      </w:r>
    </w:p>
    <w:p w14:paraId="46AD1DE3" w14:textId="10632702" w:rsidR="00B03ED4" w:rsidRPr="0022549D" w:rsidRDefault="00B03ED4" w:rsidP="00D72343">
      <w:pPr>
        <w:spacing w:after="240" w:line="360" w:lineRule="auto"/>
        <w:jc w:val="center"/>
        <w:rPr>
          <w:bCs/>
          <w:noProof/>
          <w:sz w:val="28"/>
          <w:szCs w:val="28"/>
          <w:lang w:val="uk-UA"/>
        </w:rPr>
      </w:pPr>
      <w:r w:rsidRPr="0022549D">
        <w:rPr>
          <w:sz w:val="28"/>
          <w:szCs w:val="28"/>
          <w:lang w:val="uk-UA"/>
        </w:rPr>
        <w:t>Рис</w:t>
      </w:r>
      <w:r w:rsidR="00D61DBD">
        <w:rPr>
          <w:sz w:val="28"/>
          <w:szCs w:val="28"/>
          <w:lang w:val="uk-UA"/>
        </w:rPr>
        <w:t>.</w:t>
      </w:r>
      <w:r w:rsidRPr="0022549D">
        <w:rPr>
          <w:sz w:val="28"/>
          <w:szCs w:val="28"/>
          <w:lang w:val="uk-UA"/>
        </w:rPr>
        <w:t xml:space="preserve"> 16</w:t>
      </w:r>
      <w:r w:rsidR="00D61DBD">
        <w:rPr>
          <w:sz w:val="28"/>
          <w:szCs w:val="28"/>
          <w:lang w:val="uk-UA"/>
        </w:rPr>
        <w:t>.</w:t>
      </w:r>
      <w:r w:rsidRPr="0022549D">
        <w:rPr>
          <w:sz w:val="28"/>
          <w:szCs w:val="28"/>
          <w:lang w:val="uk-UA"/>
        </w:rPr>
        <w:t xml:space="preserve"> Complement NB, результати</w:t>
      </w:r>
    </w:p>
    <w:p w14:paraId="4DD0A782" w14:textId="7F37835E" w:rsidR="00B03ED4" w:rsidRPr="0022549D" w:rsidRDefault="00B03ED4" w:rsidP="00E06E42">
      <w:pPr>
        <w:spacing w:line="360" w:lineRule="auto"/>
        <w:ind w:firstLine="709"/>
        <w:jc w:val="both"/>
        <w:rPr>
          <w:sz w:val="28"/>
          <w:szCs w:val="28"/>
          <w:lang w:val="uk-UA"/>
        </w:rPr>
      </w:pPr>
      <w:r w:rsidRPr="0022549D">
        <w:rPr>
          <w:sz w:val="28"/>
          <w:szCs w:val="28"/>
          <w:lang w:val="uk-UA"/>
        </w:rPr>
        <w:t>Проаналізуємо отримані результати</w:t>
      </w:r>
      <w:r w:rsidR="00431422" w:rsidRPr="0022549D">
        <w:rPr>
          <w:sz w:val="28"/>
          <w:szCs w:val="28"/>
          <w:lang w:val="uk-UA"/>
        </w:rPr>
        <w:t>.</w:t>
      </w:r>
    </w:p>
    <w:p w14:paraId="6ED73775" w14:textId="025A20FC" w:rsidR="00B03ED4" w:rsidRPr="0022549D" w:rsidRDefault="00B03ED4" w:rsidP="00E06E42">
      <w:pPr>
        <w:spacing w:line="360" w:lineRule="auto"/>
        <w:ind w:firstLine="709"/>
        <w:jc w:val="both"/>
        <w:rPr>
          <w:sz w:val="28"/>
          <w:szCs w:val="28"/>
          <w:lang w:val="uk-UA"/>
        </w:rPr>
      </w:pPr>
      <w:r w:rsidRPr="0022549D">
        <w:rPr>
          <w:sz w:val="28"/>
          <w:szCs w:val="28"/>
          <w:lang w:val="uk-UA"/>
        </w:rPr>
        <w:t xml:space="preserve">Модель логістичної регресії </w:t>
      </w:r>
    </w:p>
    <w:p w14:paraId="6E66C6B5" w14:textId="3C11371F" w:rsidR="00B03ED4" w:rsidRPr="0022549D" w:rsidRDefault="0022549D" w:rsidP="00E06E42">
      <w:pPr>
        <w:spacing w:line="360" w:lineRule="auto"/>
        <w:ind w:firstLine="709"/>
        <w:jc w:val="both"/>
        <w:rPr>
          <w:sz w:val="28"/>
          <w:szCs w:val="28"/>
          <w:lang w:val="uk-UA"/>
        </w:rPr>
      </w:pPr>
      <w:r w:rsidRPr="0022549D">
        <w:rPr>
          <w:sz w:val="28"/>
          <w:szCs w:val="28"/>
          <w:lang w:val="uk-UA"/>
        </w:rPr>
        <w:sym w:font="Symbol" w:char="F02D"/>
      </w:r>
      <w:r w:rsidRPr="0022549D">
        <w:rPr>
          <w:sz w:val="28"/>
          <w:szCs w:val="28"/>
          <w:lang w:val="uk-UA"/>
        </w:rPr>
        <w:t xml:space="preserve"> </w:t>
      </w:r>
      <w:r w:rsidR="00B03ED4" w:rsidRPr="0022549D">
        <w:rPr>
          <w:sz w:val="28"/>
          <w:szCs w:val="28"/>
          <w:lang w:val="uk-UA"/>
        </w:rPr>
        <w:t xml:space="preserve"> R^2 train: 0.9562613177322747 </w:t>
      </w:r>
    </w:p>
    <w:p w14:paraId="32AF0AD3" w14:textId="72288052" w:rsidR="00B03ED4" w:rsidRPr="0022549D" w:rsidRDefault="0022549D" w:rsidP="00E06E42">
      <w:pPr>
        <w:spacing w:line="360" w:lineRule="auto"/>
        <w:ind w:firstLine="709"/>
        <w:jc w:val="both"/>
        <w:rPr>
          <w:sz w:val="28"/>
          <w:szCs w:val="28"/>
          <w:lang w:val="uk-UA"/>
        </w:rPr>
      </w:pPr>
      <w:r w:rsidRPr="0022549D">
        <w:rPr>
          <w:sz w:val="28"/>
          <w:szCs w:val="28"/>
          <w:lang w:val="uk-UA"/>
        </w:rPr>
        <w:sym w:font="Symbol" w:char="F02D"/>
      </w:r>
      <w:r w:rsidRPr="0022549D">
        <w:rPr>
          <w:sz w:val="28"/>
          <w:szCs w:val="28"/>
          <w:lang w:val="uk-UA"/>
        </w:rPr>
        <w:t xml:space="preserve"> </w:t>
      </w:r>
      <w:r w:rsidR="00B03ED4" w:rsidRPr="0022549D">
        <w:rPr>
          <w:sz w:val="28"/>
          <w:szCs w:val="28"/>
          <w:lang w:val="uk-UA"/>
        </w:rPr>
        <w:t xml:space="preserve"> R^2 test: 0.9603008775595487 </w:t>
      </w:r>
    </w:p>
    <w:p w14:paraId="0C7E4CC4" w14:textId="3AB8FBB7" w:rsidR="00B03ED4" w:rsidRPr="0022549D" w:rsidRDefault="00B03ED4" w:rsidP="00E06E42">
      <w:pPr>
        <w:spacing w:line="360" w:lineRule="auto"/>
        <w:ind w:firstLine="709"/>
        <w:jc w:val="both"/>
        <w:rPr>
          <w:sz w:val="28"/>
          <w:szCs w:val="28"/>
          <w:lang w:val="uk-UA"/>
        </w:rPr>
      </w:pPr>
      <w:r w:rsidRPr="0022549D">
        <w:rPr>
          <w:sz w:val="28"/>
          <w:szCs w:val="28"/>
          <w:lang w:val="uk-UA"/>
        </w:rPr>
        <w:t xml:space="preserve">Модель випадкового лісу </w:t>
      </w:r>
    </w:p>
    <w:p w14:paraId="775600CB" w14:textId="60F8E702" w:rsidR="00B03ED4" w:rsidRPr="0022549D" w:rsidRDefault="0022549D" w:rsidP="00E06E42">
      <w:pPr>
        <w:spacing w:line="360" w:lineRule="auto"/>
        <w:ind w:firstLine="709"/>
        <w:jc w:val="both"/>
        <w:rPr>
          <w:sz w:val="28"/>
          <w:szCs w:val="28"/>
          <w:lang w:val="uk-UA"/>
        </w:rPr>
      </w:pPr>
      <w:r w:rsidRPr="0022549D">
        <w:rPr>
          <w:sz w:val="28"/>
          <w:szCs w:val="28"/>
          <w:lang w:val="uk-UA"/>
        </w:rPr>
        <w:sym w:font="Symbol" w:char="F02D"/>
      </w:r>
      <w:r w:rsidRPr="0022549D">
        <w:rPr>
          <w:sz w:val="28"/>
          <w:szCs w:val="28"/>
          <w:lang w:val="uk-UA"/>
        </w:rPr>
        <w:t xml:space="preserve"> </w:t>
      </w:r>
      <w:r w:rsidR="00B03ED4" w:rsidRPr="0022549D">
        <w:rPr>
          <w:sz w:val="28"/>
          <w:szCs w:val="28"/>
          <w:lang w:val="uk-UA"/>
        </w:rPr>
        <w:t xml:space="preserve"> R^2 train: 0.9551463123465297 </w:t>
      </w:r>
    </w:p>
    <w:p w14:paraId="1C7619FE" w14:textId="236B837E" w:rsidR="00B03ED4" w:rsidRPr="0022549D" w:rsidRDefault="0022549D" w:rsidP="00E06E42">
      <w:pPr>
        <w:spacing w:line="360" w:lineRule="auto"/>
        <w:ind w:firstLine="709"/>
        <w:jc w:val="both"/>
        <w:rPr>
          <w:sz w:val="28"/>
          <w:szCs w:val="28"/>
          <w:lang w:val="uk-UA"/>
        </w:rPr>
      </w:pPr>
      <w:r w:rsidRPr="0022549D">
        <w:rPr>
          <w:sz w:val="28"/>
          <w:szCs w:val="28"/>
          <w:lang w:val="uk-UA"/>
        </w:rPr>
        <w:sym w:font="Symbol" w:char="F02D"/>
      </w:r>
      <w:r w:rsidRPr="0022549D">
        <w:rPr>
          <w:sz w:val="28"/>
          <w:szCs w:val="28"/>
          <w:lang w:val="uk-UA"/>
        </w:rPr>
        <w:t xml:space="preserve"> </w:t>
      </w:r>
      <w:r w:rsidR="00B03ED4" w:rsidRPr="0022549D">
        <w:rPr>
          <w:sz w:val="28"/>
          <w:szCs w:val="28"/>
          <w:lang w:val="uk-UA"/>
        </w:rPr>
        <w:t xml:space="preserve"> R^2 test: 0.9554951943167572 </w:t>
      </w:r>
    </w:p>
    <w:p w14:paraId="37841ADC" w14:textId="1699CDB4" w:rsidR="00B03ED4" w:rsidRPr="0022549D" w:rsidRDefault="00B03ED4" w:rsidP="00E06E42">
      <w:pPr>
        <w:spacing w:line="360" w:lineRule="auto"/>
        <w:ind w:firstLine="709"/>
        <w:jc w:val="both"/>
        <w:rPr>
          <w:sz w:val="28"/>
          <w:szCs w:val="28"/>
          <w:lang w:val="uk-UA"/>
        </w:rPr>
      </w:pPr>
      <w:r w:rsidRPr="0022549D">
        <w:rPr>
          <w:sz w:val="28"/>
          <w:szCs w:val="28"/>
          <w:lang w:val="uk-UA"/>
        </w:rPr>
        <w:t xml:space="preserve">Модель комплементарного наївного Баєсівського класифікатора </w:t>
      </w:r>
    </w:p>
    <w:p w14:paraId="4B3B2776" w14:textId="1AECBF4E" w:rsidR="00B03ED4" w:rsidRPr="0022549D" w:rsidRDefault="0022549D" w:rsidP="00E06E42">
      <w:pPr>
        <w:spacing w:line="360" w:lineRule="auto"/>
        <w:ind w:firstLine="709"/>
        <w:jc w:val="both"/>
        <w:rPr>
          <w:sz w:val="28"/>
          <w:szCs w:val="28"/>
          <w:lang w:val="uk-UA"/>
        </w:rPr>
      </w:pPr>
      <w:r w:rsidRPr="0022549D">
        <w:rPr>
          <w:sz w:val="28"/>
          <w:szCs w:val="28"/>
          <w:lang w:val="uk-UA"/>
        </w:rPr>
        <w:sym w:font="Symbol" w:char="F02D"/>
      </w:r>
      <w:r w:rsidRPr="0022549D">
        <w:rPr>
          <w:sz w:val="28"/>
          <w:szCs w:val="28"/>
          <w:lang w:val="uk-UA"/>
        </w:rPr>
        <w:t xml:space="preserve"> </w:t>
      </w:r>
      <w:r w:rsidR="00B03ED4" w:rsidRPr="0022549D">
        <w:rPr>
          <w:sz w:val="28"/>
          <w:szCs w:val="28"/>
          <w:lang w:val="uk-UA"/>
        </w:rPr>
        <w:t xml:space="preserve"> R^2 train: 0.9058355090116759 </w:t>
      </w:r>
    </w:p>
    <w:p w14:paraId="61165E9E" w14:textId="0181D583" w:rsidR="00FC0AC7" w:rsidRPr="0022549D" w:rsidRDefault="0022549D" w:rsidP="00E06E42">
      <w:pPr>
        <w:spacing w:line="360" w:lineRule="auto"/>
        <w:ind w:firstLine="709"/>
        <w:jc w:val="both"/>
        <w:rPr>
          <w:bCs/>
          <w:noProof/>
          <w:sz w:val="28"/>
          <w:szCs w:val="28"/>
          <w:lang w:val="uk-UA"/>
        </w:rPr>
      </w:pPr>
      <w:r w:rsidRPr="0022549D">
        <w:rPr>
          <w:sz w:val="28"/>
          <w:szCs w:val="28"/>
          <w:lang w:val="uk-UA"/>
        </w:rPr>
        <w:sym w:font="Symbol" w:char="F02D"/>
      </w:r>
      <w:r w:rsidRPr="0022549D">
        <w:rPr>
          <w:sz w:val="28"/>
          <w:szCs w:val="28"/>
          <w:lang w:val="uk-UA"/>
        </w:rPr>
        <w:t xml:space="preserve"> </w:t>
      </w:r>
      <w:r w:rsidR="00B03ED4" w:rsidRPr="0022549D">
        <w:rPr>
          <w:sz w:val="28"/>
          <w:szCs w:val="28"/>
          <w:lang w:val="uk-UA"/>
        </w:rPr>
        <w:t xml:space="preserve"> R^2 test: 0.9143334726284998</w:t>
      </w:r>
    </w:p>
    <w:p w14:paraId="1F93169D" w14:textId="53C5D5E5" w:rsidR="00FC0AC7" w:rsidRPr="0022549D" w:rsidRDefault="0022549D" w:rsidP="00E06E42">
      <w:pPr>
        <w:spacing w:line="360" w:lineRule="auto"/>
        <w:ind w:firstLine="709"/>
        <w:jc w:val="both"/>
        <w:rPr>
          <w:bCs/>
          <w:noProof/>
          <w:sz w:val="28"/>
          <w:szCs w:val="28"/>
          <w:lang w:val="uk-UA"/>
        </w:rPr>
      </w:pPr>
      <w:r>
        <w:rPr>
          <w:b/>
          <w:noProof/>
          <w:sz w:val="28"/>
          <w:szCs w:val="28"/>
          <w:lang w:val="uk-UA"/>
        </w:rPr>
        <w:t xml:space="preserve">Висновки. </w:t>
      </w:r>
      <w:r w:rsidR="00B03ED4" w:rsidRPr="0022549D">
        <w:rPr>
          <w:sz w:val="28"/>
          <w:szCs w:val="28"/>
          <w:lang w:val="uk-UA"/>
        </w:rPr>
        <w:t>З отриманих результатів, а також враховуючи рисунки 14 – 16, можна зробити висновок, що найоптимальнішою моделлю для оцінки шансу вступити по першому пріоритету є логістична регресія.</w:t>
      </w:r>
    </w:p>
    <w:p w14:paraId="4AC3CBAA" w14:textId="2867F35D" w:rsidR="00356BB9" w:rsidRPr="0022549D" w:rsidRDefault="00327B4A" w:rsidP="00413916">
      <w:pPr>
        <w:keepNext/>
        <w:spacing w:line="360" w:lineRule="auto"/>
        <w:ind w:firstLine="386"/>
        <w:jc w:val="center"/>
        <w:rPr>
          <w:b/>
          <w:noProof/>
          <w:sz w:val="28"/>
          <w:szCs w:val="28"/>
          <w:lang w:val="uk-UA"/>
        </w:rPr>
      </w:pPr>
      <w:r w:rsidRPr="0022549D">
        <w:rPr>
          <w:b/>
          <w:noProof/>
          <w:sz w:val="28"/>
          <w:szCs w:val="28"/>
          <w:lang w:val="uk-UA"/>
        </w:rPr>
        <w:t>С</w:t>
      </w:r>
      <w:r w:rsidR="000901A0" w:rsidRPr="0022549D">
        <w:rPr>
          <w:b/>
          <w:noProof/>
          <w:sz w:val="28"/>
          <w:szCs w:val="28"/>
          <w:lang w:val="uk-UA"/>
        </w:rPr>
        <w:t>писок</w:t>
      </w:r>
      <w:r w:rsidRPr="0022549D">
        <w:rPr>
          <w:b/>
          <w:noProof/>
          <w:sz w:val="28"/>
          <w:szCs w:val="28"/>
          <w:lang w:val="uk-UA"/>
        </w:rPr>
        <w:t xml:space="preserve"> </w:t>
      </w:r>
      <w:r w:rsidR="000901A0" w:rsidRPr="0022549D">
        <w:rPr>
          <w:b/>
          <w:noProof/>
          <w:sz w:val="28"/>
          <w:szCs w:val="28"/>
          <w:lang w:val="uk-UA"/>
        </w:rPr>
        <w:t>літератури</w:t>
      </w:r>
    </w:p>
    <w:p w14:paraId="0C50D818" w14:textId="2740FBEF" w:rsidR="00644F8C" w:rsidRPr="0022549D" w:rsidRDefault="00431422" w:rsidP="00F113D7">
      <w:pPr>
        <w:pStyle w:val="a3"/>
        <w:numPr>
          <w:ilvl w:val="0"/>
          <w:numId w:val="2"/>
        </w:numPr>
        <w:spacing w:line="360" w:lineRule="auto"/>
        <w:ind w:left="0" w:firstLine="709"/>
        <w:rPr>
          <w:color w:val="000000"/>
          <w:sz w:val="28"/>
          <w:szCs w:val="28"/>
          <w:lang w:val="uk-UA"/>
        </w:rPr>
      </w:pPr>
      <w:r w:rsidRPr="0022549D">
        <w:rPr>
          <w:sz w:val="28"/>
          <w:szCs w:val="28"/>
          <w:lang w:val="uk-UA"/>
        </w:rPr>
        <w:t xml:space="preserve">Інформація про вступну кампанію 2022-го року </w:t>
      </w:r>
      <w:r w:rsidR="00F113D7" w:rsidRPr="0022549D">
        <w:rPr>
          <w:color w:val="000000"/>
          <w:sz w:val="28"/>
          <w:szCs w:val="28"/>
          <w:lang w:val="uk-UA"/>
        </w:rPr>
        <w:t xml:space="preserve">[сайт]. </w:t>
      </w:r>
      <w:r w:rsidR="00F113D7" w:rsidRPr="0022549D">
        <w:rPr>
          <w:color w:val="000000"/>
          <w:sz w:val="28"/>
          <w:szCs w:val="28"/>
          <w:lang w:val="uk-UA"/>
        </w:rPr>
        <w:br/>
      </w:r>
      <w:r w:rsidR="00644F8C" w:rsidRPr="0022549D">
        <w:rPr>
          <w:color w:val="000000"/>
          <w:sz w:val="28"/>
          <w:szCs w:val="28"/>
          <w:lang w:val="uk-UA"/>
        </w:rPr>
        <w:t xml:space="preserve">URL: </w:t>
      </w:r>
      <w:hyperlink r:id="rId26" w:history="1">
        <w:r w:rsidRPr="0022549D">
          <w:rPr>
            <w:rStyle w:val="a5"/>
            <w:sz w:val="28"/>
            <w:szCs w:val="28"/>
            <w:lang w:val="uk-UA"/>
          </w:rPr>
          <w:t>https://vstup2022.edbo.gov.ua/</w:t>
        </w:r>
      </w:hyperlink>
    </w:p>
    <w:p w14:paraId="3B28C356" w14:textId="3F7591EC" w:rsidR="00431422" w:rsidRPr="0022549D" w:rsidRDefault="00431422" w:rsidP="00431422">
      <w:pPr>
        <w:pStyle w:val="a3"/>
        <w:numPr>
          <w:ilvl w:val="0"/>
          <w:numId w:val="2"/>
        </w:numPr>
        <w:spacing w:line="360" w:lineRule="auto"/>
        <w:ind w:left="0" w:firstLine="709"/>
        <w:rPr>
          <w:color w:val="000000"/>
          <w:sz w:val="28"/>
          <w:szCs w:val="28"/>
          <w:lang w:val="uk-UA"/>
        </w:rPr>
      </w:pPr>
      <w:r w:rsidRPr="0022549D">
        <w:rPr>
          <w:sz w:val="28"/>
          <w:szCs w:val="28"/>
          <w:lang w:val="uk-UA"/>
        </w:rPr>
        <w:t xml:space="preserve">Інформація про вступну кампанію 2021-го року </w:t>
      </w:r>
      <w:r w:rsidRPr="0022549D">
        <w:rPr>
          <w:color w:val="000000"/>
          <w:sz w:val="28"/>
          <w:szCs w:val="28"/>
          <w:lang w:val="uk-UA"/>
        </w:rPr>
        <w:t xml:space="preserve">[сайт]. </w:t>
      </w:r>
      <w:r w:rsidRPr="0022549D">
        <w:rPr>
          <w:color w:val="000000"/>
          <w:sz w:val="28"/>
          <w:szCs w:val="28"/>
          <w:lang w:val="uk-UA"/>
        </w:rPr>
        <w:br/>
        <w:t xml:space="preserve">URL: </w:t>
      </w:r>
      <w:hyperlink r:id="rId27" w:history="1">
        <w:r w:rsidRPr="0022549D">
          <w:rPr>
            <w:rStyle w:val="a5"/>
            <w:sz w:val="28"/>
            <w:szCs w:val="28"/>
            <w:lang w:val="uk-UA"/>
          </w:rPr>
          <w:t>https://vstup2021.edbo.gov.ua/</w:t>
        </w:r>
      </w:hyperlink>
    </w:p>
    <w:p w14:paraId="5C9016FA" w14:textId="2774B019" w:rsidR="00644F8C" w:rsidRPr="0022549D" w:rsidRDefault="00431422" w:rsidP="003250BF">
      <w:pPr>
        <w:pStyle w:val="a3"/>
        <w:numPr>
          <w:ilvl w:val="0"/>
          <w:numId w:val="2"/>
        </w:numPr>
        <w:spacing w:line="360" w:lineRule="auto"/>
        <w:ind w:left="0" w:firstLine="709"/>
        <w:jc w:val="both"/>
        <w:rPr>
          <w:color w:val="000000"/>
          <w:sz w:val="28"/>
          <w:szCs w:val="28"/>
          <w:lang w:val="uk-UA"/>
        </w:rPr>
      </w:pPr>
      <w:r w:rsidRPr="0022549D">
        <w:rPr>
          <w:sz w:val="28"/>
          <w:szCs w:val="28"/>
          <w:lang w:val="uk-UA"/>
        </w:rPr>
        <w:t>Hastie T., Tibshirani R., Friedman J. "The Elements of Statistical Learning". New York: Springer New York, 2009</w:t>
      </w:r>
    </w:p>
    <w:sectPr w:rsidR="00644F8C" w:rsidRPr="0022549D" w:rsidSect="000901A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761C46"/>
    <w:multiLevelType w:val="hybridMultilevel"/>
    <w:tmpl w:val="D94E3592"/>
    <w:lvl w:ilvl="0" w:tplc="EFDC5950">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15:restartNumberingAfterBreak="0">
    <w:nsid w:val="06791046"/>
    <w:multiLevelType w:val="hybridMultilevel"/>
    <w:tmpl w:val="FB56A1A8"/>
    <w:lvl w:ilvl="0" w:tplc="10000001">
      <w:start w:val="1"/>
      <w:numFmt w:val="bullet"/>
      <w:lvlText w:val=""/>
      <w:lvlJc w:val="left"/>
      <w:pPr>
        <w:ind w:left="1429" w:hanging="360"/>
      </w:pPr>
      <w:rPr>
        <w:rFonts w:ascii="Symbol" w:hAnsi="Symbol"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2" w15:restartNumberingAfterBreak="0">
    <w:nsid w:val="088933B2"/>
    <w:multiLevelType w:val="hybridMultilevel"/>
    <w:tmpl w:val="DF80DF64"/>
    <w:lvl w:ilvl="0" w:tplc="EFDC595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08A67BCD"/>
    <w:multiLevelType w:val="hybridMultilevel"/>
    <w:tmpl w:val="64F8FB40"/>
    <w:lvl w:ilvl="0" w:tplc="10000001">
      <w:start w:val="1"/>
      <w:numFmt w:val="bullet"/>
      <w:lvlText w:val=""/>
      <w:lvlJc w:val="left"/>
      <w:pPr>
        <w:ind w:left="1429" w:hanging="360"/>
      </w:pPr>
      <w:rPr>
        <w:rFonts w:ascii="Symbol" w:hAnsi="Symbol"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4" w15:restartNumberingAfterBreak="0">
    <w:nsid w:val="18C86634"/>
    <w:multiLevelType w:val="hybridMultilevel"/>
    <w:tmpl w:val="6680B2E8"/>
    <w:lvl w:ilvl="0" w:tplc="EFDC5950">
      <w:start w:val="1"/>
      <w:numFmt w:val="bullet"/>
      <w:lvlText w:val=""/>
      <w:lvlJc w:val="left"/>
      <w:pPr>
        <w:ind w:left="720" w:hanging="360"/>
      </w:pPr>
      <w:rPr>
        <w:rFonts w:ascii="Symbol" w:hAnsi="Symbol" w:hint="default"/>
      </w:rPr>
    </w:lvl>
    <w:lvl w:ilvl="1" w:tplc="EFDC5950">
      <w:start w:val="1"/>
      <w:numFmt w:val="bullet"/>
      <w:lvlText w:val=""/>
      <w:lvlJc w:val="left"/>
      <w:pPr>
        <w:ind w:left="1440" w:hanging="360"/>
      </w:pPr>
      <w:rPr>
        <w:rFonts w:ascii="Symbol" w:hAnsi="Symbol"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350C4A44"/>
    <w:multiLevelType w:val="hybridMultilevel"/>
    <w:tmpl w:val="C12C4158"/>
    <w:lvl w:ilvl="0" w:tplc="1000000F">
      <w:start w:val="1"/>
      <w:numFmt w:val="decimal"/>
      <w:lvlText w:val="%1."/>
      <w:lvlJc w:val="left"/>
      <w:pPr>
        <w:ind w:left="1429" w:hanging="360"/>
      </w:pPr>
    </w:lvl>
    <w:lvl w:ilvl="1" w:tplc="10000019" w:tentative="1">
      <w:start w:val="1"/>
      <w:numFmt w:val="lowerLetter"/>
      <w:lvlText w:val="%2."/>
      <w:lvlJc w:val="left"/>
      <w:pPr>
        <w:ind w:left="2149" w:hanging="360"/>
      </w:pPr>
    </w:lvl>
    <w:lvl w:ilvl="2" w:tplc="1000001B" w:tentative="1">
      <w:start w:val="1"/>
      <w:numFmt w:val="lowerRoman"/>
      <w:lvlText w:val="%3."/>
      <w:lvlJc w:val="right"/>
      <w:pPr>
        <w:ind w:left="2869" w:hanging="180"/>
      </w:pPr>
    </w:lvl>
    <w:lvl w:ilvl="3" w:tplc="1000000F" w:tentative="1">
      <w:start w:val="1"/>
      <w:numFmt w:val="decimal"/>
      <w:lvlText w:val="%4."/>
      <w:lvlJc w:val="left"/>
      <w:pPr>
        <w:ind w:left="3589" w:hanging="360"/>
      </w:pPr>
    </w:lvl>
    <w:lvl w:ilvl="4" w:tplc="10000019" w:tentative="1">
      <w:start w:val="1"/>
      <w:numFmt w:val="lowerLetter"/>
      <w:lvlText w:val="%5."/>
      <w:lvlJc w:val="left"/>
      <w:pPr>
        <w:ind w:left="4309" w:hanging="360"/>
      </w:pPr>
    </w:lvl>
    <w:lvl w:ilvl="5" w:tplc="1000001B" w:tentative="1">
      <w:start w:val="1"/>
      <w:numFmt w:val="lowerRoman"/>
      <w:lvlText w:val="%6."/>
      <w:lvlJc w:val="right"/>
      <w:pPr>
        <w:ind w:left="5029" w:hanging="180"/>
      </w:pPr>
    </w:lvl>
    <w:lvl w:ilvl="6" w:tplc="1000000F" w:tentative="1">
      <w:start w:val="1"/>
      <w:numFmt w:val="decimal"/>
      <w:lvlText w:val="%7."/>
      <w:lvlJc w:val="left"/>
      <w:pPr>
        <w:ind w:left="5749" w:hanging="360"/>
      </w:pPr>
    </w:lvl>
    <w:lvl w:ilvl="7" w:tplc="10000019" w:tentative="1">
      <w:start w:val="1"/>
      <w:numFmt w:val="lowerLetter"/>
      <w:lvlText w:val="%8."/>
      <w:lvlJc w:val="left"/>
      <w:pPr>
        <w:ind w:left="6469" w:hanging="360"/>
      </w:pPr>
    </w:lvl>
    <w:lvl w:ilvl="8" w:tplc="1000001B" w:tentative="1">
      <w:start w:val="1"/>
      <w:numFmt w:val="lowerRoman"/>
      <w:lvlText w:val="%9."/>
      <w:lvlJc w:val="right"/>
      <w:pPr>
        <w:ind w:left="7189" w:hanging="180"/>
      </w:pPr>
    </w:lvl>
  </w:abstractNum>
  <w:abstractNum w:abstractNumId="6" w15:restartNumberingAfterBreak="0">
    <w:nsid w:val="41CA1B48"/>
    <w:multiLevelType w:val="hybridMultilevel"/>
    <w:tmpl w:val="EF4E246E"/>
    <w:lvl w:ilvl="0" w:tplc="F7F8A042">
      <w:start w:val="1"/>
      <w:numFmt w:val="decimal"/>
      <w:lvlText w:val="%1."/>
      <w:lvlJc w:val="left"/>
      <w:pPr>
        <w:ind w:left="720" w:hanging="360"/>
      </w:pPr>
      <w:rPr>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BF234E0"/>
    <w:multiLevelType w:val="hybridMultilevel"/>
    <w:tmpl w:val="6346F338"/>
    <w:lvl w:ilvl="0" w:tplc="EFDC5950">
      <w:start w:val="1"/>
      <w:numFmt w:val="bullet"/>
      <w:lvlText w:val=""/>
      <w:lvlJc w:val="left"/>
      <w:pPr>
        <w:ind w:left="720" w:hanging="360"/>
      </w:pPr>
      <w:rPr>
        <w:rFonts w:ascii="Symbol" w:hAnsi="Symbol" w:hint="default"/>
      </w:rPr>
    </w:lvl>
    <w:lvl w:ilvl="1" w:tplc="43E4FA1E">
      <w:numFmt w:val="bullet"/>
      <w:lvlText w:val="-"/>
      <w:lvlJc w:val="left"/>
      <w:pPr>
        <w:ind w:left="1440" w:hanging="360"/>
      </w:pPr>
      <w:rPr>
        <w:rFonts w:ascii="Times New Roman" w:eastAsia="Times New Roman"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53621949"/>
    <w:multiLevelType w:val="multilevel"/>
    <w:tmpl w:val="A86CC3F6"/>
    <w:lvl w:ilvl="0">
      <w:start w:val="1"/>
      <w:numFmt w:val="decimal"/>
      <w:lvlText w:val="%1."/>
      <w:lvlJc w:val="left"/>
      <w:pPr>
        <w:ind w:left="644" w:hanging="360"/>
      </w:pPr>
      <w:rPr>
        <w:b w:val="0"/>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9" w15:restartNumberingAfterBreak="0">
    <w:nsid w:val="5B064E92"/>
    <w:multiLevelType w:val="hybridMultilevel"/>
    <w:tmpl w:val="FCFAC562"/>
    <w:lvl w:ilvl="0" w:tplc="46B6208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70D43CF5"/>
    <w:multiLevelType w:val="hybridMultilevel"/>
    <w:tmpl w:val="71F2AE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6846D30"/>
    <w:multiLevelType w:val="hybridMultilevel"/>
    <w:tmpl w:val="2B9C4F36"/>
    <w:lvl w:ilvl="0" w:tplc="10000001">
      <w:start w:val="1"/>
      <w:numFmt w:val="bullet"/>
      <w:lvlText w:val=""/>
      <w:lvlJc w:val="left"/>
      <w:pPr>
        <w:ind w:left="1429" w:hanging="360"/>
      </w:pPr>
      <w:rPr>
        <w:rFonts w:ascii="Symbol" w:hAnsi="Symbol" w:hint="default"/>
      </w:rPr>
    </w:lvl>
    <w:lvl w:ilvl="1" w:tplc="10000003">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num w:numId="1" w16cid:durableId="910189057">
    <w:abstractNumId w:val="1"/>
  </w:num>
  <w:num w:numId="2" w16cid:durableId="981157339">
    <w:abstractNumId w:val="5"/>
  </w:num>
  <w:num w:numId="3" w16cid:durableId="928537801">
    <w:abstractNumId w:val="3"/>
  </w:num>
  <w:num w:numId="4" w16cid:durableId="1277785335">
    <w:abstractNumId w:val="10"/>
  </w:num>
  <w:num w:numId="5" w16cid:durableId="319508000">
    <w:abstractNumId w:val="6"/>
  </w:num>
  <w:num w:numId="6" w16cid:durableId="21594014">
    <w:abstractNumId w:val="11"/>
  </w:num>
  <w:num w:numId="7" w16cid:durableId="20710143">
    <w:abstractNumId w:val="7"/>
  </w:num>
  <w:num w:numId="8" w16cid:durableId="1860586380">
    <w:abstractNumId w:val="0"/>
  </w:num>
  <w:num w:numId="9" w16cid:durableId="224489264">
    <w:abstractNumId w:val="4"/>
  </w:num>
  <w:num w:numId="10" w16cid:durableId="484011479">
    <w:abstractNumId w:val="2"/>
  </w:num>
  <w:num w:numId="11" w16cid:durableId="13901803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90807765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31BC"/>
    <w:rsid w:val="00003CDF"/>
    <w:rsid w:val="0003323E"/>
    <w:rsid w:val="000901A0"/>
    <w:rsid w:val="000F548A"/>
    <w:rsid w:val="001033B0"/>
    <w:rsid w:val="001815EC"/>
    <w:rsid w:val="0022549D"/>
    <w:rsid w:val="002E203B"/>
    <w:rsid w:val="002F1EA8"/>
    <w:rsid w:val="00327B4A"/>
    <w:rsid w:val="00356BB9"/>
    <w:rsid w:val="003B07BC"/>
    <w:rsid w:val="00413916"/>
    <w:rsid w:val="00431422"/>
    <w:rsid w:val="004715C3"/>
    <w:rsid w:val="004A335F"/>
    <w:rsid w:val="004C18E1"/>
    <w:rsid w:val="004F6F91"/>
    <w:rsid w:val="00536982"/>
    <w:rsid w:val="00541032"/>
    <w:rsid w:val="0057151A"/>
    <w:rsid w:val="00617292"/>
    <w:rsid w:val="0063505D"/>
    <w:rsid w:val="00643261"/>
    <w:rsid w:val="00644F8C"/>
    <w:rsid w:val="006621CF"/>
    <w:rsid w:val="006E141E"/>
    <w:rsid w:val="00735113"/>
    <w:rsid w:val="00773D73"/>
    <w:rsid w:val="007C0D82"/>
    <w:rsid w:val="008433B2"/>
    <w:rsid w:val="008531BC"/>
    <w:rsid w:val="008857AA"/>
    <w:rsid w:val="008D198D"/>
    <w:rsid w:val="00915F00"/>
    <w:rsid w:val="00916E2D"/>
    <w:rsid w:val="00942BB6"/>
    <w:rsid w:val="00952391"/>
    <w:rsid w:val="009E1CAC"/>
    <w:rsid w:val="00A5191D"/>
    <w:rsid w:val="00A76C6F"/>
    <w:rsid w:val="00AE6A16"/>
    <w:rsid w:val="00B03ED4"/>
    <w:rsid w:val="00B45188"/>
    <w:rsid w:val="00BB4CEE"/>
    <w:rsid w:val="00BF6E6B"/>
    <w:rsid w:val="00C30390"/>
    <w:rsid w:val="00C57286"/>
    <w:rsid w:val="00CF7EED"/>
    <w:rsid w:val="00D27A8C"/>
    <w:rsid w:val="00D61DBD"/>
    <w:rsid w:val="00D63E35"/>
    <w:rsid w:val="00D72343"/>
    <w:rsid w:val="00D94708"/>
    <w:rsid w:val="00DD7D1F"/>
    <w:rsid w:val="00DF0557"/>
    <w:rsid w:val="00DF3609"/>
    <w:rsid w:val="00E06E42"/>
    <w:rsid w:val="00E23A1B"/>
    <w:rsid w:val="00E31118"/>
    <w:rsid w:val="00E36132"/>
    <w:rsid w:val="00E46980"/>
    <w:rsid w:val="00E930F3"/>
    <w:rsid w:val="00EA6D6A"/>
    <w:rsid w:val="00EE551C"/>
    <w:rsid w:val="00F113D7"/>
    <w:rsid w:val="00FB7D78"/>
    <w:rsid w:val="00FB7DF5"/>
    <w:rsid w:val="00FC03A9"/>
    <w:rsid w:val="00FC0AC7"/>
    <w:rsid w:val="00FE189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A565FD"/>
  <w15:chartTrackingRefBased/>
  <w15:docId w15:val="{75E5F140-2DE6-47CD-94E1-3BCF898413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531BC"/>
    <w:pPr>
      <w:spacing w:after="0" w:line="240" w:lineRule="auto"/>
    </w:pPr>
    <w:rPr>
      <w:rFonts w:ascii="Times New Roman" w:eastAsia="Times New Roman" w:hAnsi="Times New Roman" w:cs="Times New Roman"/>
      <w:sz w:val="24"/>
      <w:szCs w:val="24"/>
      <w:lang w:val="en-GB" w:eastAsia="en-GB"/>
    </w:rPr>
  </w:style>
  <w:style w:type="paragraph" w:styleId="1">
    <w:name w:val="heading 1"/>
    <w:basedOn w:val="a"/>
    <w:next w:val="a"/>
    <w:link w:val="10"/>
    <w:qFormat/>
    <w:rsid w:val="00D63E35"/>
    <w:pPr>
      <w:keepNext/>
      <w:spacing w:before="240" w:after="60"/>
      <w:outlineLvl w:val="0"/>
    </w:pPr>
    <w:rPr>
      <w:rFonts w:ascii="Arial" w:hAnsi="Arial" w:cs="Arial"/>
      <w:b/>
      <w:bCs/>
      <w:kern w:val="32"/>
      <w:sz w:val="32"/>
      <w:szCs w:val="32"/>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15F00"/>
    <w:pPr>
      <w:ind w:left="720"/>
      <w:contextualSpacing/>
    </w:pPr>
  </w:style>
  <w:style w:type="character" w:customStyle="1" w:styleId="10">
    <w:name w:val="Заголовок 1 Знак"/>
    <w:basedOn w:val="a0"/>
    <w:link w:val="1"/>
    <w:rsid w:val="00D63E35"/>
    <w:rPr>
      <w:rFonts w:ascii="Arial" w:eastAsia="Times New Roman" w:hAnsi="Arial" w:cs="Arial"/>
      <w:b/>
      <w:bCs/>
      <w:kern w:val="32"/>
      <w:sz w:val="32"/>
      <w:szCs w:val="32"/>
      <w:lang w:val="ru-RU" w:eastAsia="ru-RU"/>
    </w:rPr>
  </w:style>
  <w:style w:type="table" w:styleId="a4">
    <w:name w:val="Table Grid"/>
    <w:basedOn w:val="a1"/>
    <w:uiPriority w:val="39"/>
    <w:rsid w:val="00B451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EA6D6A"/>
    <w:rPr>
      <w:color w:val="0563C1" w:themeColor="hyperlink"/>
      <w:u w:val="single"/>
    </w:rPr>
  </w:style>
  <w:style w:type="character" w:styleId="a6">
    <w:name w:val="Unresolved Mention"/>
    <w:basedOn w:val="a0"/>
    <w:uiPriority w:val="99"/>
    <w:semiHidden/>
    <w:unhideWhenUsed/>
    <w:rsid w:val="00EA6D6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4245300">
      <w:bodyDiv w:val="1"/>
      <w:marLeft w:val="0"/>
      <w:marRight w:val="0"/>
      <w:marTop w:val="0"/>
      <w:marBottom w:val="0"/>
      <w:divBdr>
        <w:top w:val="none" w:sz="0" w:space="0" w:color="auto"/>
        <w:left w:val="none" w:sz="0" w:space="0" w:color="auto"/>
        <w:bottom w:val="none" w:sz="0" w:space="0" w:color="auto"/>
        <w:right w:val="none" w:sz="0" w:space="0" w:color="auto"/>
      </w:divBdr>
    </w:div>
    <w:div w:id="1836916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hyperlink" Target="https://vstup2022.edbo.gov.ua/" TargetMode="External"/><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edbo.gov.ua/" TargetMode="External"/><Relationship Id="rId11" Type="http://schemas.openxmlformats.org/officeDocument/2006/relationships/image" Target="media/image5.png"/><Relationship Id="rId24" Type="http://schemas.openxmlformats.org/officeDocument/2006/relationships/image" Target="media/image18.png"/><Relationship Id="rId5" Type="http://schemas.openxmlformats.org/officeDocument/2006/relationships/hyperlink" Target="mailto:Likhouzova.tetiana@lll.kpi.ua" TargetMode="Externa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hyperlink" Target="https://vstup2021.edbo.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114</TotalTime>
  <Pages>11</Pages>
  <Words>6967</Words>
  <Characters>3972</Characters>
  <Application>Microsoft Office Word</Application>
  <DocSecurity>0</DocSecurity>
  <Lines>33</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Tetiana Likhouzova</dc:creator>
  <cp:keywords/>
  <dc:description/>
  <cp:lastModifiedBy>Tetiana Likhouzova</cp:lastModifiedBy>
  <cp:revision>9</cp:revision>
  <dcterms:created xsi:type="dcterms:W3CDTF">2023-06-11T13:17:00Z</dcterms:created>
  <dcterms:modified xsi:type="dcterms:W3CDTF">2023-06-12T15:15:00Z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6021a0bf809b9a0eee1619083e08367c5427e7f17f443fb7de2031119ad87d45</vt:lpwstr>
  </property>
</Properties>
</file>